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D1" w:rsidRPr="00617039" w:rsidRDefault="001E7AD1" w:rsidP="001E7AD1">
      <w:pPr>
        <w:rPr>
          <w:b/>
          <w:u w:val="single"/>
        </w:rPr>
      </w:pPr>
      <w:proofErr w:type="spellStart"/>
      <w:r w:rsidRPr="00617039">
        <w:rPr>
          <w:b/>
          <w:u w:val="single"/>
        </w:rPr>
        <w:t>Formular</w:t>
      </w:r>
      <w:proofErr w:type="spellEnd"/>
      <w:r w:rsidRPr="00617039">
        <w:rPr>
          <w:b/>
          <w:u w:val="single"/>
        </w:rPr>
        <w:t xml:space="preserve"> </w:t>
      </w:r>
      <w:proofErr w:type="spellStart"/>
      <w:r w:rsidRPr="00617039">
        <w:rPr>
          <w:b/>
          <w:u w:val="single"/>
        </w:rPr>
        <w:t>për</w:t>
      </w:r>
      <w:proofErr w:type="spellEnd"/>
      <w:r w:rsidRPr="00617039">
        <w:rPr>
          <w:b/>
          <w:u w:val="single"/>
        </w:rPr>
        <w:t xml:space="preserve"> SYLLABUS </w:t>
      </w:r>
      <w:proofErr w:type="spellStart"/>
      <w:r w:rsidRPr="00617039">
        <w:rPr>
          <w:b/>
          <w:u w:val="single"/>
        </w:rPr>
        <w:t>të</w:t>
      </w:r>
      <w:proofErr w:type="spellEnd"/>
      <w:r w:rsidRPr="00617039">
        <w:rPr>
          <w:b/>
          <w:u w:val="single"/>
        </w:rPr>
        <w:t xml:space="preserve"> </w:t>
      </w:r>
      <w:proofErr w:type="spellStart"/>
      <w:r w:rsidRPr="00617039">
        <w:rPr>
          <w:b/>
          <w:u w:val="single"/>
        </w:rPr>
        <w:t>Lëndës</w:t>
      </w:r>
      <w:proofErr w:type="spellEnd"/>
      <w:r w:rsidRPr="00617039">
        <w:rPr>
          <w:b/>
          <w:u w:val="single"/>
        </w:rPr>
        <w:t xml:space="preserve"> </w:t>
      </w:r>
    </w:p>
    <w:p w:rsidR="001E7AD1" w:rsidRPr="00617039" w:rsidRDefault="001E7AD1" w:rsidP="001E7AD1"/>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425"/>
        <w:gridCol w:w="1770"/>
        <w:gridCol w:w="2476"/>
      </w:tblGrid>
      <w:tr w:rsidR="001E7AD1" w:rsidRPr="00617039" w:rsidTr="00617039">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1E7AD1" w:rsidRPr="00617039" w:rsidRDefault="001E7AD1" w:rsidP="00617039">
            <w:pPr>
              <w:pStyle w:val="NoSpacing"/>
              <w:rPr>
                <w:b/>
              </w:rPr>
            </w:pPr>
            <w:proofErr w:type="spellStart"/>
            <w:r w:rsidRPr="00617039">
              <w:rPr>
                <w:b/>
              </w:rPr>
              <w:t>Të</w:t>
            </w:r>
            <w:proofErr w:type="spellEnd"/>
            <w:r w:rsidRPr="00617039">
              <w:rPr>
                <w:b/>
              </w:rPr>
              <w:t xml:space="preserve"> </w:t>
            </w:r>
            <w:proofErr w:type="spellStart"/>
            <w:r w:rsidRPr="00617039">
              <w:rPr>
                <w:b/>
              </w:rPr>
              <w:t>dhëna</w:t>
            </w:r>
            <w:proofErr w:type="spellEnd"/>
            <w:r w:rsidRPr="00617039">
              <w:rPr>
                <w:b/>
              </w:rPr>
              <w:t xml:space="preserve"> </w:t>
            </w:r>
            <w:proofErr w:type="spellStart"/>
            <w:r w:rsidRPr="00617039">
              <w:rPr>
                <w:b/>
              </w:rPr>
              <w:t>bazike</w:t>
            </w:r>
            <w:proofErr w:type="spellEnd"/>
            <w:r w:rsidRPr="00617039">
              <w:rPr>
                <w:b/>
              </w:rPr>
              <w:t xml:space="preserve"> </w:t>
            </w:r>
            <w:proofErr w:type="spellStart"/>
            <w:r w:rsidRPr="00617039">
              <w:rPr>
                <w:b/>
              </w:rPr>
              <w:t>të</w:t>
            </w:r>
            <w:proofErr w:type="spellEnd"/>
            <w:r w:rsidRPr="00617039">
              <w:rPr>
                <w:b/>
              </w:rPr>
              <w:t xml:space="preserve"> </w:t>
            </w:r>
            <w:proofErr w:type="spellStart"/>
            <w:r w:rsidRPr="00617039">
              <w:rPr>
                <w:b/>
              </w:rPr>
              <w:t>lëndës</w:t>
            </w:r>
            <w:proofErr w:type="spellEnd"/>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Njësia</w:t>
            </w:r>
            <w:proofErr w:type="spellEnd"/>
            <w:r w:rsidRPr="00617039">
              <w:rPr>
                <w:b/>
              </w:rPr>
              <w:t xml:space="preserve"> </w:t>
            </w:r>
            <w:proofErr w:type="spellStart"/>
            <w:r w:rsidRPr="00617039">
              <w:rPr>
                <w:b/>
              </w:rPr>
              <w:t>akademike</w:t>
            </w:r>
            <w:proofErr w:type="spellEnd"/>
            <w:r w:rsidRPr="00617039">
              <w:rPr>
                <w:b/>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jc w:val="both"/>
            </w:pPr>
            <w:proofErr w:type="spellStart"/>
            <w:r w:rsidRPr="00617039">
              <w:t>Fakulteti</w:t>
            </w:r>
            <w:proofErr w:type="spellEnd"/>
            <w:r w:rsidRPr="00617039">
              <w:t xml:space="preserve"> </w:t>
            </w:r>
            <w:proofErr w:type="spellStart"/>
            <w:r w:rsidRPr="00617039">
              <w:t>i</w:t>
            </w:r>
            <w:proofErr w:type="spellEnd"/>
            <w:r w:rsidRPr="00617039">
              <w:t xml:space="preserve"> </w:t>
            </w:r>
            <w:proofErr w:type="spellStart"/>
            <w:r w:rsidRPr="00617039">
              <w:t>Shkencave</w:t>
            </w:r>
            <w:proofErr w:type="spellEnd"/>
            <w:r w:rsidRPr="00617039">
              <w:t xml:space="preserve"> </w:t>
            </w:r>
            <w:proofErr w:type="spellStart"/>
            <w:r w:rsidRPr="00617039">
              <w:t>matematike</w:t>
            </w:r>
            <w:proofErr w:type="spellEnd"/>
            <w:r w:rsidRPr="00617039">
              <w:t xml:space="preserve"> </w:t>
            </w:r>
            <w:proofErr w:type="spellStart"/>
            <w:r w:rsidRPr="00617039">
              <w:t>Natyrore</w:t>
            </w:r>
            <w:proofErr w:type="spellEnd"/>
          </w:p>
          <w:p w:rsidR="001E7AD1" w:rsidRPr="00617039" w:rsidRDefault="001E7AD1" w:rsidP="00617039">
            <w:pPr>
              <w:pStyle w:val="NoSpacing"/>
              <w:jc w:val="both"/>
            </w:pPr>
            <w:proofErr w:type="spellStart"/>
            <w:r w:rsidRPr="00617039">
              <w:t>Departamenti</w:t>
            </w:r>
            <w:proofErr w:type="spellEnd"/>
            <w:r w:rsidRPr="00617039">
              <w:t xml:space="preserve"> </w:t>
            </w:r>
            <w:proofErr w:type="spellStart"/>
            <w:r w:rsidRPr="00617039">
              <w:t>Kimi</w:t>
            </w:r>
            <w:proofErr w:type="spellEnd"/>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Titulli</w:t>
            </w:r>
            <w:proofErr w:type="spellEnd"/>
            <w:r w:rsidRPr="00617039">
              <w:rPr>
                <w:b/>
              </w:rPr>
              <w:t xml:space="preserve"> </w:t>
            </w:r>
            <w:proofErr w:type="spellStart"/>
            <w:r w:rsidRPr="00617039">
              <w:rPr>
                <w:b/>
              </w:rPr>
              <w:t>i</w:t>
            </w:r>
            <w:proofErr w:type="spellEnd"/>
            <w:r w:rsidRPr="00617039">
              <w:rPr>
                <w:b/>
              </w:rPr>
              <w:t xml:space="preserve"> </w:t>
            </w:r>
            <w:proofErr w:type="spellStart"/>
            <w:r w:rsidRPr="00617039">
              <w:rPr>
                <w:b/>
              </w:rPr>
              <w:t>lëndës</w:t>
            </w:r>
            <w:proofErr w:type="spellEnd"/>
            <w:r w:rsidRPr="00617039">
              <w:rPr>
                <w:b/>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7AD1" w:rsidRPr="00617039" w:rsidRDefault="00886A2E" w:rsidP="00617039">
            <w:pPr>
              <w:pStyle w:val="NoSpacing"/>
            </w:pPr>
            <w:proofErr w:type="spellStart"/>
            <w:r w:rsidRPr="00617039">
              <w:t>Kimi</w:t>
            </w:r>
            <w:proofErr w:type="spellEnd"/>
            <w:r w:rsidRPr="00617039">
              <w:t xml:space="preserve"> </w:t>
            </w:r>
            <w:proofErr w:type="spellStart"/>
            <w:r w:rsidRPr="00617039">
              <w:t>analitike</w:t>
            </w:r>
            <w:proofErr w:type="spellEnd"/>
            <w:r w:rsidRPr="00617039">
              <w:t xml:space="preserve"> I (</w:t>
            </w:r>
            <w:proofErr w:type="spellStart"/>
            <w:r w:rsidRPr="00617039">
              <w:t>Drejtimi</w:t>
            </w:r>
            <w:proofErr w:type="spellEnd"/>
            <w:r w:rsidRPr="00617039">
              <w:t xml:space="preserve"> </w:t>
            </w:r>
            <w:proofErr w:type="spellStart"/>
            <w:r w:rsidRPr="00617039">
              <w:t>Kimi</w:t>
            </w:r>
            <w:proofErr w:type="spellEnd"/>
            <w:r w:rsidR="001E7AD1" w:rsidRPr="00617039">
              <w:t>)</w:t>
            </w:r>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Niveli</w:t>
            </w:r>
            <w:proofErr w:type="spellEnd"/>
            <w:r w:rsidRPr="00617039">
              <w:rPr>
                <w:b/>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pPr>
            <w:r w:rsidRPr="00617039">
              <w:t>Bachelor</w:t>
            </w:r>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Statusi</w:t>
            </w:r>
            <w:proofErr w:type="spellEnd"/>
            <w:r w:rsidRPr="00617039">
              <w:rPr>
                <w:b/>
              </w:rPr>
              <w:t xml:space="preserve"> </w:t>
            </w:r>
            <w:proofErr w:type="spellStart"/>
            <w:r w:rsidRPr="00617039">
              <w:rPr>
                <w:b/>
              </w:rPr>
              <w:t>lëndës</w:t>
            </w:r>
            <w:proofErr w:type="spellEnd"/>
            <w:r w:rsidRPr="00617039">
              <w:rPr>
                <w:b/>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pPr>
            <w:proofErr w:type="spellStart"/>
            <w:r w:rsidRPr="00617039">
              <w:t>Obligative</w:t>
            </w:r>
            <w:proofErr w:type="spellEnd"/>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Viti</w:t>
            </w:r>
            <w:proofErr w:type="spellEnd"/>
            <w:r w:rsidRPr="00617039">
              <w:rPr>
                <w:b/>
              </w:rPr>
              <w:t xml:space="preserve"> </w:t>
            </w:r>
            <w:proofErr w:type="spellStart"/>
            <w:r w:rsidRPr="00617039">
              <w:rPr>
                <w:b/>
              </w:rPr>
              <w:t>i</w:t>
            </w:r>
            <w:proofErr w:type="spellEnd"/>
            <w:r w:rsidRPr="00617039">
              <w:rPr>
                <w:b/>
              </w:rPr>
              <w:t xml:space="preserve"> </w:t>
            </w:r>
            <w:proofErr w:type="spellStart"/>
            <w:r w:rsidRPr="00617039">
              <w:rPr>
                <w:b/>
              </w:rPr>
              <w:t>studimeve</w:t>
            </w:r>
            <w:proofErr w:type="spellEnd"/>
            <w:r w:rsidRPr="00617039">
              <w:rPr>
                <w:b/>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pPr>
            <w:proofErr w:type="spellStart"/>
            <w:r w:rsidRPr="00617039">
              <w:t>Viti</w:t>
            </w:r>
            <w:proofErr w:type="spellEnd"/>
            <w:r w:rsidRPr="00617039">
              <w:t xml:space="preserve"> </w:t>
            </w:r>
            <w:proofErr w:type="spellStart"/>
            <w:r w:rsidRPr="00617039">
              <w:t>i</w:t>
            </w:r>
            <w:proofErr w:type="spellEnd"/>
            <w:r w:rsidRPr="00617039">
              <w:t xml:space="preserve"> </w:t>
            </w:r>
            <w:proofErr w:type="spellStart"/>
            <w:r w:rsidRPr="00617039">
              <w:t>dytë</w:t>
            </w:r>
            <w:proofErr w:type="spellEnd"/>
            <w:r w:rsidRPr="00617039">
              <w:t xml:space="preserve">/ </w:t>
            </w:r>
            <w:proofErr w:type="spellStart"/>
            <w:r w:rsidRPr="00617039">
              <w:t>semestri</w:t>
            </w:r>
            <w:proofErr w:type="spellEnd"/>
            <w:r w:rsidRPr="00617039">
              <w:t xml:space="preserve"> </w:t>
            </w:r>
            <w:proofErr w:type="spellStart"/>
            <w:r w:rsidRPr="00617039">
              <w:t>dimëror</w:t>
            </w:r>
            <w:proofErr w:type="spellEnd"/>
            <w:r w:rsidRPr="00617039">
              <w:t xml:space="preserve"> (II/3)</w:t>
            </w:r>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Numri</w:t>
            </w:r>
            <w:proofErr w:type="spellEnd"/>
            <w:r w:rsidRPr="00617039">
              <w:rPr>
                <w:b/>
              </w:rPr>
              <w:t xml:space="preserve"> </w:t>
            </w:r>
            <w:proofErr w:type="spellStart"/>
            <w:r w:rsidRPr="00617039">
              <w:rPr>
                <w:b/>
              </w:rPr>
              <w:t>i</w:t>
            </w:r>
            <w:proofErr w:type="spellEnd"/>
            <w:r w:rsidRPr="00617039">
              <w:rPr>
                <w:b/>
              </w:rPr>
              <w:t xml:space="preserve"> </w:t>
            </w:r>
            <w:proofErr w:type="spellStart"/>
            <w:r w:rsidRPr="00617039">
              <w:rPr>
                <w:b/>
              </w:rPr>
              <w:t>orëve</w:t>
            </w:r>
            <w:proofErr w:type="spellEnd"/>
            <w:r w:rsidRPr="00617039">
              <w:rPr>
                <w:b/>
              </w:rPr>
              <w:t xml:space="preserve"> </w:t>
            </w:r>
            <w:proofErr w:type="spellStart"/>
            <w:r w:rsidRPr="00617039">
              <w:rPr>
                <w:b/>
              </w:rPr>
              <w:t>në</w:t>
            </w:r>
            <w:proofErr w:type="spellEnd"/>
            <w:r w:rsidRPr="00617039">
              <w:rPr>
                <w:b/>
              </w:rPr>
              <w:t xml:space="preserve"> </w:t>
            </w:r>
            <w:proofErr w:type="spellStart"/>
            <w:r w:rsidRPr="00617039">
              <w:rPr>
                <w:b/>
              </w:rPr>
              <w:t>javë</w:t>
            </w:r>
            <w:proofErr w:type="spellEnd"/>
            <w:r w:rsidRPr="00617039">
              <w:rPr>
                <w:b/>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7AD1" w:rsidRPr="00617039" w:rsidRDefault="00E919E1" w:rsidP="00617039">
            <w:pPr>
              <w:pStyle w:val="NoSpacing"/>
            </w:pPr>
            <w:r>
              <w:t>3</w:t>
            </w:r>
            <w:r w:rsidR="001E7AD1" w:rsidRPr="00617039">
              <w:t>+4</w:t>
            </w:r>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Vlera</w:t>
            </w:r>
            <w:proofErr w:type="spellEnd"/>
            <w:r w:rsidRPr="00617039">
              <w:rPr>
                <w:b/>
              </w:rPr>
              <w:t xml:space="preserve"> </w:t>
            </w:r>
            <w:proofErr w:type="spellStart"/>
            <w:r w:rsidRPr="00617039">
              <w:rPr>
                <w:b/>
              </w:rPr>
              <w:t>në</w:t>
            </w:r>
            <w:proofErr w:type="spellEnd"/>
            <w:r w:rsidRPr="00617039">
              <w:rPr>
                <w:b/>
              </w:rPr>
              <w:t xml:space="preserve"> </w:t>
            </w:r>
            <w:proofErr w:type="spellStart"/>
            <w:r w:rsidRPr="00617039">
              <w:rPr>
                <w:b/>
              </w:rPr>
              <w:t>kredi</w:t>
            </w:r>
            <w:proofErr w:type="spellEnd"/>
            <w:r w:rsidRPr="00617039">
              <w:rPr>
                <w:b/>
              </w:rPr>
              <w:t xml:space="preserve"> – ECTS:</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7AD1" w:rsidRPr="00617039" w:rsidRDefault="00E919E1" w:rsidP="00617039">
            <w:pPr>
              <w:pStyle w:val="NoSpacing"/>
            </w:pPr>
            <w:r>
              <w:t>8</w:t>
            </w:r>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Koha</w:t>
            </w:r>
            <w:proofErr w:type="spellEnd"/>
            <w:r w:rsidRPr="00617039">
              <w:rPr>
                <w:b/>
              </w:rPr>
              <w:t xml:space="preserve"> / </w:t>
            </w:r>
            <w:proofErr w:type="spellStart"/>
            <w:r w:rsidRPr="00617039">
              <w:rPr>
                <w:b/>
              </w:rPr>
              <w:t>lokacioni</w:t>
            </w:r>
            <w:proofErr w:type="spellEnd"/>
            <w:r w:rsidRPr="00617039">
              <w:rPr>
                <w:b/>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pPr>
            <w:r w:rsidRPr="00617039">
              <w:t xml:space="preserve">E </w:t>
            </w:r>
            <w:proofErr w:type="spellStart"/>
            <w:r w:rsidRPr="00617039">
              <w:t>hënë</w:t>
            </w:r>
            <w:proofErr w:type="spellEnd"/>
            <w:r w:rsidRPr="00617039">
              <w:t>/ 12</w:t>
            </w:r>
            <w:r w:rsidRPr="00617039">
              <w:rPr>
                <w:vertAlign w:val="superscript"/>
              </w:rPr>
              <w:t>00</w:t>
            </w:r>
            <w:r w:rsidRPr="00617039">
              <w:t>-14</w:t>
            </w:r>
            <w:r w:rsidRPr="00617039">
              <w:rPr>
                <w:vertAlign w:val="superscript"/>
              </w:rPr>
              <w:t>15</w:t>
            </w:r>
            <w:r w:rsidRPr="00617039">
              <w:t xml:space="preserve"> / </w:t>
            </w:r>
            <w:proofErr w:type="spellStart"/>
            <w:r w:rsidRPr="00617039">
              <w:t>Departamenti</w:t>
            </w:r>
            <w:proofErr w:type="spellEnd"/>
            <w:r w:rsidRPr="00617039">
              <w:t xml:space="preserve"> </w:t>
            </w:r>
            <w:proofErr w:type="spellStart"/>
            <w:r w:rsidRPr="00617039">
              <w:t>i</w:t>
            </w:r>
            <w:proofErr w:type="spellEnd"/>
            <w:r w:rsidRPr="00617039">
              <w:t xml:space="preserve">  </w:t>
            </w:r>
            <w:proofErr w:type="spellStart"/>
            <w:r w:rsidRPr="00617039">
              <w:t>Kimisë</w:t>
            </w:r>
            <w:proofErr w:type="spellEnd"/>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Mësimëdhënësi</w:t>
            </w:r>
            <w:proofErr w:type="spellEnd"/>
            <w:r w:rsidRPr="00617039">
              <w:rPr>
                <w:b/>
              </w:rPr>
              <w:t xml:space="preserve"> </w:t>
            </w:r>
            <w:proofErr w:type="spellStart"/>
            <w:r w:rsidRPr="00617039">
              <w:rPr>
                <w:b/>
              </w:rPr>
              <w:t>i</w:t>
            </w:r>
            <w:proofErr w:type="spellEnd"/>
            <w:r w:rsidRPr="00617039">
              <w:rPr>
                <w:b/>
              </w:rPr>
              <w:t xml:space="preserve"> </w:t>
            </w:r>
            <w:proofErr w:type="spellStart"/>
            <w:r w:rsidRPr="00617039">
              <w:rPr>
                <w:b/>
              </w:rPr>
              <w:t>lëndës</w:t>
            </w:r>
            <w:proofErr w:type="spellEnd"/>
            <w:r w:rsidRPr="00617039">
              <w:rPr>
                <w:b/>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pPr>
            <w:r w:rsidRPr="00617039">
              <w:t xml:space="preserve">Prof. </w:t>
            </w:r>
            <w:proofErr w:type="spellStart"/>
            <w:r w:rsidRPr="00617039">
              <w:t>Asoc</w:t>
            </w:r>
            <w:proofErr w:type="spellEnd"/>
            <w:r w:rsidRPr="00617039">
              <w:t xml:space="preserve">. Dr. </w:t>
            </w:r>
            <w:proofErr w:type="spellStart"/>
            <w:r w:rsidR="00886A2E" w:rsidRPr="00617039">
              <w:t>Naser</w:t>
            </w:r>
            <w:proofErr w:type="spellEnd"/>
            <w:r w:rsidR="00886A2E" w:rsidRPr="00617039">
              <w:t xml:space="preserve"> </w:t>
            </w:r>
            <w:proofErr w:type="spellStart"/>
            <w:r w:rsidR="00886A2E" w:rsidRPr="00617039">
              <w:t>Troni</w:t>
            </w:r>
            <w:proofErr w:type="spellEnd"/>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Detajet</w:t>
            </w:r>
            <w:proofErr w:type="spellEnd"/>
            <w:r w:rsidRPr="00617039">
              <w:rPr>
                <w:b/>
              </w:rPr>
              <w:t xml:space="preserve"> </w:t>
            </w:r>
            <w:proofErr w:type="spellStart"/>
            <w:r w:rsidRPr="00617039">
              <w:rPr>
                <w:b/>
              </w:rPr>
              <w:t>kontaktuese</w:t>
            </w:r>
            <w:proofErr w:type="spellEnd"/>
            <w:r w:rsidRPr="00617039">
              <w:rPr>
                <w:b/>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7AD1" w:rsidRPr="00617039" w:rsidRDefault="00886A2E" w:rsidP="00617039">
            <w:pPr>
              <w:pStyle w:val="NoSpacing"/>
            </w:pPr>
            <w:r w:rsidRPr="00617039">
              <w:t>naser_troni@yahoo</w:t>
            </w:r>
            <w:r w:rsidR="001E7AD1" w:rsidRPr="00617039">
              <w:t>.com</w:t>
            </w:r>
          </w:p>
          <w:p w:rsidR="001E7AD1" w:rsidRPr="00617039" w:rsidRDefault="001E7AD1" w:rsidP="00617039">
            <w:pPr>
              <w:pStyle w:val="NoSpacing"/>
            </w:pPr>
            <w:r w:rsidRPr="00617039">
              <w:t xml:space="preserve">044 </w:t>
            </w:r>
            <w:r w:rsidR="00886A2E" w:rsidRPr="00617039">
              <w:t>199 326</w:t>
            </w:r>
          </w:p>
        </w:tc>
      </w:tr>
      <w:tr w:rsidR="001E7AD1" w:rsidRPr="00617039" w:rsidTr="00617039">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E7AD1" w:rsidRPr="00617039" w:rsidRDefault="001E7AD1" w:rsidP="00617039">
            <w:pPr>
              <w:pStyle w:val="NoSpacing"/>
            </w:pPr>
          </w:p>
        </w:tc>
      </w:tr>
      <w:tr w:rsidR="00886A2E"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pStyle w:val="NoSpacing"/>
              <w:rPr>
                <w:b/>
              </w:rPr>
            </w:pPr>
            <w:proofErr w:type="spellStart"/>
            <w:r w:rsidRPr="00617039">
              <w:rPr>
                <w:b/>
              </w:rPr>
              <w:t>Përshkrimi</w:t>
            </w:r>
            <w:proofErr w:type="spellEnd"/>
            <w:r w:rsidRPr="00617039">
              <w:rPr>
                <w:b/>
              </w:rPr>
              <w:t xml:space="preserve"> </w:t>
            </w:r>
            <w:proofErr w:type="spellStart"/>
            <w:r w:rsidRPr="00617039">
              <w:rPr>
                <w:b/>
              </w:rPr>
              <w:t>i</w:t>
            </w:r>
            <w:proofErr w:type="spellEnd"/>
            <w:r w:rsidRPr="00617039">
              <w:rPr>
                <w:b/>
              </w:rPr>
              <w:t xml:space="preserve"> </w:t>
            </w:r>
            <w:proofErr w:type="spellStart"/>
            <w:r w:rsidRPr="00617039">
              <w:rPr>
                <w:b/>
              </w:rPr>
              <w:t>lëndës</w:t>
            </w:r>
            <w:proofErr w:type="spellEnd"/>
          </w:p>
        </w:tc>
        <w:tc>
          <w:tcPr>
            <w:tcW w:w="5671" w:type="dxa"/>
            <w:gridSpan w:val="3"/>
            <w:tcBorders>
              <w:top w:val="single" w:sz="4" w:space="0" w:color="000000"/>
              <w:left w:val="single" w:sz="4" w:space="0" w:color="000000"/>
              <w:bottom w:val="single" w:sz="4" w:space="0" w:color="000000"/>
              <w:right w:val="single" w:sz="4" w:space="0" w:color="000000"/>
            </w:tcBorders>
            <w:hideMark/>
          </w:tcPr>
          <w:p w:rsidR="00886A2E" w:rsidRPr="00617039" w:rsidRDefault="00886A2E" w:rsidP="00886A2E">
            <w:pPr>
              <w:jc w:val="both"/>
              <w:rPr>
                <w:lang w:val="it-IT"/>
              </w:rPr>
            </w:pPr>
            <w:proofErr w:type="spellStart"/>
            <w:r w:rsidRPr="00617039">
              <w:t>Kursi</w:t>
            </w:r>
            <w:proofErr w:type="spellEnd"/>
            <w:r w:rsidRPr="00617039">
              <w:t xml:space="preserve"> do </w:t>
            </w:r>
            <w:proofErr w:type="spellStart"/>
            <w:r w:rsidRPr="00617039">
              <w:t>të</w:t>
            </w:r>
            <w:proofErr w:type="spellEnd"/>
            <w:r w:rsidRPr="00617039">
              <w:t xml:space="preserve"> </w:t>
            </w:r>
            <w:proofErr w:type="spellStart"/>
            <w:r w:rsidRPr="00617039">
              <w:t>trajtojë</w:t>
            </w:r>
            <w:proofErr w:type="spellEnd"/>
            <w:r w:rsidRPr="00617039">
              <w:t xml:space="preserve"> </w:t>
            </w:r>
            <w:proofErr w:type="spellStart"/>
            <w:r w:rsidRPr="00617039">
              <w:t>konceptet</w:t>
            </w:r>
            <w:proofErr w:type="spellEnd"/>
            <w:r w:rsidRPr="00617039">
              <w:t xml:space="preserve"> </w:t>
            </w:r>
            <w:proofErr w:type="spellStart"/>
            <w:r w:rsidRPr="00617039">
              <w:t>themelore</w:t>
            </w:r>
            <w:proofErr w:type="spellEnd"/>
            <w:r w:rsidRPr="00617039">
              <w:t xml:space="preserve"> </w:t>
            </w:r>
            <w:proofErr w:type="spellStart"/>
            <w:r w:rsidRPr="00617039">
              <w:t>te</w:t>
            </w:r>
            <w:proofErr w:type="spellEnd"/>
            <w:r w:rsidRPr="00617039">
              <w:t xml:space="preserve"> </w:t>
            </w:r>
            <w:proofErr w:type="spellStart"/>
            <w:r w:rsidRPr="00617039">
              <w:t>analizës</w:t>
            </w:r>
            <w:proofErr w:type="spellEnd"/>
            <w:r w:rsidRPr="00617039">
              <w:t xml:space="preserve"> </w:t>
            </w:r>
            <w:proofErr w:type="spellStart"/>
            <w:r w:rsidRPr="00617039">
              <w:t>cilësore</w:t>
            </w:r>
            <w:proofErr w:type="spellEnd"/>
            <w:r w:rsidRPr="00617039">
              <w:t xml:space="preserve">. </w:t>
            </w:r>
            <w:proofErr w:type="spellStart"/>
            <w:r w:rsidRPr="00BC7AD4">
              <w:t>Gjithashtu</w:t>
            </w:r>
            <w:proofErr w:type="spellEnd"/>
            <w:r w:rsidRPr="00BC7AD4">
              <w:t xml:space="preserve"> </w:t>
            </w:r>
            <w:proofErr w:type="spellStart"/>
            <w:r w:rsidRPr="00BC7AD4">
              <w:t>kursi</w:t>
            </w:r>
            <w:proofErr w:type="spellEnd"/>
            <w:r w:rsidRPr="00BC7AD4">
              <w:t xml:space="preserve"> </w:t>
            </w:r>
            <w:proofErr w:type="spellStart"/>
            <w:r w:rsidRPr="00BC7AD4">
              <w:t>jep</w:t>
            </w:r>
            <w:proofErr w:type="spellEnd"/>
            <w:r w:rsidRPr="00617039">
              <w:t xml:space="preserve"> </w:t>
            </w:r>
            <w:proofErr w:type="spellStart"/>
            <w:r w:rsidRPr="00617039">
              <w:t>njohuri</w:t>
            </w:r>
            <w:proofErr w:type="spellEnd"/>
            <w:r w:rsidRPr="00617039">
              <w:t xml:space="preserve"> </w:t>
            </w:r>
            <w:proofErr w:type="spellStart"/>
            <w:r w:rsidRPr="00617039">
              <w:t>bazë</w:t>
            </w:r>
            <w:proofErr w:type="spellEnd"/>
            <w:r w:rsidRPr="00617039">
              <w:t xml:space="preserve"> </w:t>
            </w:r>
            <w:proofErr w:type="spellStart"/>
            <w:r w:rsidRPr="00617039">
              <w:t>mbi</w:t>
            </w:r>
            <w:proofErr w:type="spellEnd"/>
            <w:r w:rsidRPr="00617039">
              <w:t xml:space="preserve"> </w:t>
            </w:r>
            <w:proofErr w:type="spellStart"/>
            <w:r w:rsidRPr="00617039">
              <w:t>reaksionet</w:t>
            </w:r>
            <w:proofErr w:type="spellEnd"/>
            <w:r w:rsidRPr="00617039">
              <w:t xml:space="preserve"> e </w:t>
            </w:r>
            <w:proofErr w:type="spellStart"/>
            <w:r w:rsidRPr="00617039">
              <w:t>neutralizimit</w:t>
            </w:r>
            <w:proofErr w:type="spellEnd"/>
            <w:r w:rsidRPr="00617039">
              <w:t xml:space="preserve">, </w:t>
            </w:r>
            <w:proofErr w:type="spellStart"/>
            <w:r w:rsidRPr="00617039">
              <w:t>precipitimit</w:t>
            </w:r>
            <w:proofErr w:type="spellEnd"/>
            <w:r w:rsidRPr="00617039">
              <w:t xml:space="preserve">, </w:t>
            </w:r>
            <w:proofErr w:type="spellStart"/>
            <w:r w:rsidRPr="00617039">
              <w:t>komplekseve</w:t>
            </w:r>
            <w:proofErr w:type="spellEnd"/>
            <w:r w:rsidRPr="00617039">
              <w:t xml:space="preserve"> </w:t>
            </w:r>
            <w:proofErr w:type="spellStart"/>
            <w:r w:rsidRPr="00617039">
              <w:t>dhe</w:t>
            </w:r>
            <w:proofErr w:type="spellEnd"/>
            <w:r w:rsidRPr="00617039">
              <w:t xml:space="preserve"> </w:t>
            </w:r>
            <w:proofErr w:type="spellStart"/>
            <w:r w:rsidRPr="00617039">
              <w:t>oksido-reduktimite</w:t>
            </w:r>
            <w:proofErr w:type="spellEnd"/>
            <w:r w:rsidRPr="00617039">
              <w:t xml:space="preserve">. </w:t>
            </w:r>
            <w:proofErr w:type="spellStart"/>
            <w:r w:rsidRPr="00617039">
              <w:t>Lënda</w:t>
            </w:r>
            <w:proofErr w:type="spellEnd"/>
            <w:r w:rsidRPr="00617039">
              <w:t xml:space="preserve"> do </w:t>
            </w:r>
            <w:proofErr w:type="spellStart"/>
            <w:r w:rsidRPr="00617039">
              <w:t>të</w:t>
            </w:r>
            <w:proofErr w:type="spellEnd"/>
            <w:r w:rsidRPr="00617039">
              <w:t xml:space="preserve"> </w:t>
            </w:r>
            <w:proofErr w:type="spellStart"/>
            <w:r w:rsidRPr="00617039">
              <w:t>përbëhet</w:t>
            </w:r>
            <w:proofErr w:type="spellEnd"/>
            <w:r w:rsidRPr="00617039">
              <w:t xml:space="preserve"> </w:t>
            </w:r>
            <w:proofErr w:type="spellStart"/>
            <w:r w:rsidRPr="00617039">
              <w:t>nga</w:t>
            </w:r>
            <w:proofErr w:type="spellEnd"/>
            <w:r w:rsidRPr="00617039">
              <w:t xml:space="preserve"> </w:t>
            </w:r>
            <w:proofErr w:type="spellStart"/>
            <w:r w:rsidRPr="00617039">
              <w:t>një</w:t>
            </w:r>
            <w:proofErr w:type="spellEnd"/>
            <w:r w:rsidRPr="00617039">
              <w:t xml:space="preserve"> </w:t>
            </w:r>
            <w:proofErr w:type="spellStart"/>
            <w:r w:rsidRPr="00617039">
              <w:t>seri</w:t>
            </w:r>
            <w:proofErr w:type="spellEnd"/>
            <w:r w:rsidRPr="00617039">
              <w:t xml:space="preserve"> </w:t>
            </w:r>
            <w:proofErr w:type="spellStart"/>
            <w:r w:rsidRPr="00617039">
              <w:t>leksionesh</w:t>
            </w:r>
            <w:proofErr w:type="spellEnd"/>
            <w:r w:rsidRPr="00617039">
              <w:t xml:space="preserve"> </w:t>
            </w:r>
            <w:proofErr w:type="spellStart"/>
            <w:r w:rsidRPr="00617039">
              <w:t>të</w:t>
            </w:r>
            <w:proofErr w:type="spellEnd"/>
            <w:r w:rsidRPr="00617039">
              <w:t xml:space="preserve"> </w:t>
            </w:r>
            <w:proofErr w:type="spellStart"/>
            <w:r w:rsidRPr="00617039">
              <w:t>ndërlidhura</w:t>
            </w:r>
            <w:proofErr w:type="spellEnd"/>
            <w:r w:rsidRPr="00617039">
              <w:t xml:space="preserve"> me </w:t>
            </w:r>
            <w:proofErr w:type="spellStart"/>
            <w:r w:rsidRPr="00617039">
              <w:t>ushtrime</w:t>
            </w:r>
            <w:proofErr w:type="spellEnd"/>
            <w:r w:rsidRPr="00617039">
              <w:t xml:space="preserve"> </w:t>
            </w:r>
            <w:proofErr w:type="spellStart"/>
            <w:r w:rsidRPr="00617039">
              <w:t>laboratorike</w:t>
            </w:r>
            <w:proofErr w:type="spellEnd"/>
            <w:r w:rsidRPr="00617039">
              <w:t>.</w:t>
            </w:r>
          </w:p>
        </w:tc>
      </w:tr>
      <w:tr w:rsidR="00886A2E"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pStyle w:val="NoSpacing"/>
              <w:rPr>
                <w:b/>
              </w:rPr>
            </w:pPr>
            <w:proofErr w:type="spellStart"/>
            <w:r w:rsidRPr="00617039">
              <w:rPr>
                <w:b/>
              </w:rPr>
              <w:t>Qëllimet</w:t>
            </w:r>
            <w:proofErr w:type="spellEnd"/>
            <w:r w:rsidRPr="00617039">
              <w:rPr>
                <w:b/>
              </w:rPr>
              <w:t xml:space="preserve"> e </w:t>
            </w:r>
            <w:proofErr w:type="spellStart"/>
            <w:r w:rsidRPr="00617039">
              <w:rPr>
                <w:b/>
              </w:rPr>
              <w:t>lëndës</w:t>
            </w:r>
            <w:proofErr w:type="spellEnd"/>
            <w:r w:rsidRPr="00617039">
              <w:rPr>
                <w:b/>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jc w:val="both"/>
              <w:rPr>
                <w:lang w:val="it-IT"/>
              </w:rPr>
            </w:pPr>
            <w:r w:rsidRPr="00617039">
              <w:rPr>
                <w:lang w:val="nl-NL"/>
              </w:rPr>
              <w:t xml:space="preserve">Objektivi i studimit të këtij  kursi mësimor është që studentët të njihen me bazat teorike mbi: Reaksionet e karakterizimit të analitëve inorganik dhe organik. </w:t>
            </w:r>
            <w:r w:rsidRPr="00617039">
              <w:rPr>
                <w:lang w:val="it-IT"/>
              </w:rPr>
              <w:t>Reaksionet kimike që kanë aplikim në analizën kimike, ndjeshmërinë dhe selektivitetin e  tyre. Përbërjet cilësore dhe sasiore të tretësirave, nocionet përqendrim - aktivitet, Ekuilibrimet kimike dhe zbatimin e ligjit mbi veprimin e masave në reaksionet protolitike, reaksionet e formimit të komplekseve, në ekuilibrimet heterogjene, dhe të reaksioneve të përcjelljes së elektroneve. Parimet themelore të fundërrimit të fraksionuar, apo ndarjes (separimit) të joneve (anjoneve dhe katjoneve) në grupe analitike si dhe mënyrat e identifikimit cilësor të tyre.</w:t>
            </w:r>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Rezultatet</w:t>
            </w:r>
            <w:proofErr w:type="spellEnd"/>
            <w:r w:rsidRPr="00617039">
              <w:rPr>
                <w:b/>
              </w:rPr>
              <w:t xml:space="preserve"> e </w:t>
            </w:r>
            <w:proofErr w:type="spellStart"/>
            <w:r w:rsidRPr="00617039">
              <w:rPr>
                <w:b/>
              </w:rPr>
              <w:t>pritura</w:t>
            </w:r>
            <w:proofErr w:type="spellEnd"/>
            <w:r w:rsidRPr="00617039">
              <w:rPr>
                <w:b/>
              </w:rPr>
              <w:t xml:space="preserve"> </w:t>
            </w:r>
            <w:proofErr w:type="spellStart"/>
            <w:r w:rsidRPr="00617039">
              <w:rPr>
                <w:b/>
              </w:rPr>
              <w:t>të</w:t>
            </w:r>
            <w:proofErr w:type="spellEnd"/>
            <w:r w:rsidRPr="00617039">
              <w:rPr>
                <w:b/>
              </w:rPr>
              <w:t xml:space="preserve"> </w:t>
            </w:r>
            <w:proofErr w:type="spellStart"/>
            <w:r w:rsidRPr="00617039">
              <w:rPr>
                <w:b/>
              </w:rPr>
              <w:t>nxënies</w:t>
            </w:r>
            <w:proofErr w:type="spellEnd"/>
            <w:r w:rsidRPr="00617039">
              <w:rPr>
                <w:b/>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886A2E" w:rsidRPr="00617039" w:rsidRDefault="00886A2E" w:rsidP="00886A2E">
            <w:pPr>
              <w:rPr>
                <w:lang w:val="it-IT"/>
              </w:rPr>
            </w:pPr>
          </w:p>
          <w:p w:rsidR="00886A2E" w:rsidRPr="00617039" w:rsidRDefault="00886A2E" w:rsidP="00886A2E">
            <w:pPr>
              <w:numPr>
                <w:ilvl w:val="0"/>
                <w:numId w:val="7"/>
              </w:numPr>
              <w:jc w:val="both"/>
              <w:rPr>
                <w:lang w:val="it-IT"/>
              </w:rPr>
            </w:pPr>
            <w:r w:rsidRPr="00617039">
              <w:rPr>
                <w:lang w:val="it-IT"/>
              </w:rPr>
              <w:t>Ti njeh dhe  ti dallojë qartazi reaksionet analitike, ndjeshmërinë, selektivitetin dhe   specificitetin e tyre.</w:t>
            </w:r>
          </w:p>
          <w:p w:rsidR="00886A2E" w:rsidRPr="00617039" w:rsidRDefault="00886A2E" w:rsidP="00886A2E">
            <w:pPr>
              <w:numPr>
                <w:ilvl w:val="0"/>
                <w:numId w:val="7"/>
              </w:numPr>
              <w:jc w:val="both"/>
              <w:rPr>
                <w:lang w:val="it-IT"/>
              </w:rPr>
            </w:pPr>
            <w:r w:rsidRPr="00617039">
              <w:rPr>
                <w:lang w:val="it-IT"/>
              </w:rPr>
              <w:t>Të kupton përbërjën cilësoe dhe sasiore të tretësirave dhe të din të kalojë prej një lloj përqendrimi në një përqendrim tjetër.</w:t>
            </w:r>
          </w:p>
          <w:p w:rsidR="00886A2E" w:rsidRPr="00617039" w:rsidRDefault="00886A2E" w:rsidP="00886A2E">
            <w:pPr>
              <w:numPr>
                <w:ilvl w:val="0"/>
                <w:numId w:val="7"/>
              </w:numPr>
              <w:jc w:val="both"/>
              <w:rPr>
                <w:lang w:val="it-IT"/>
              </w:rPr>
            </w:pPr>
            <w:r w:rsidRPr="00617039">
              <w:rPr>
                <w:lang w:val="it-IT"/>
              </w:rPr>
              <w:t>Të zbatojë rregullat të emërtimit të komponimeve kimike sipas sistemit ndërkombëtar “IUPAC”, sidomos për komponimet komplekse.</w:t>
            </w:r>
          </w:p>
          <w:p w:rsidR="00886A2E" w:rsidRPr="00617039" w:rsidRDefault="00886A2E" w:rsidP="00886A2E">
            <w:pPr>
              <w:numPr>
                <w:ilvl w:val="0"/>
                <w:numId w:val="7"/>
              </w:numPr>
              <w:jc w:val="both"/>
              <w:rPr>
                <w:lang w:val="it-IT"/>
              </w:rPr>
            </w:pPr>
            <w:r w:rsidRPr="00617039">
              <w:rPr>
                <w:lang w:val="it-IT"/>
              </w:rPr>
              <w:t xml:space="preserve">Ti përshkruan dhe krahason ekuilibrimet në </w:t>
            </w:r>
            <w:r w:rsidRPr="00617039">
              <w:rPr>
                <w:lang w:val="it-IT"/>
              </w:rPr>
              <w:lastRenderedPageBreak/>
              <w:t xml:space="preserve">sistemet homogjene dhe në ato heterogjene. Studenti poashtu duhet të dij  të harton diagrame precipituese dhe diagrame për shperdarje jonike. </w:t>
            </w:r>
          </w:p>
          <w:p w:rsidR="00886A2E" w:rsidRPr="00617039" w:rsidRDefault="00886A2E" w:rsidP="00886A2E">
            <w:pPr>
              <w:numPr>
                <w:ilvl w:val="0"/>
                <w:numId w:val="7"/>
              </w:numPr>
              <w:jc w:val="both"/>
              <w:rPr>
                <w:lang w:val="it-IT"/>
              </w:rPr>
            </w:pPr>
            <w:r w:rsidRPr="00617039">
              <w:rPr>
                <w:lang w:val="it-IT"/>
              </w:rPr>
              <w:t xml:space="preserve"> Ti kuptojë dhe ti aplikojë me saktësi reaksionet për ndarje të joneve (katjoneve dhe anjoneve) në grupe analitike si dhe reaksionet për identifikimin e tyre. </w:t>
            </w:r>
          </w:p>
          <w:p w:rsidR="001E7AD1" w:rsidRPr="00617039" w:rsidRDefault="001E7AD1" w:rsidP="00886A2E">
            <w:pPr>
              <w:pStyle w:val="NoSpacing"/>
              <w:ind w:left="343"/>
              <w:rPr>
                <w:i/>
              </w:rPr>
            </w:pPr>
          </w:p>
        </w:tc>
      </w:tr>
      <w:tr w:rsidR="001E7AD1" w:rsidRPr="00617039" w:rsidTr="00617039">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E7AD1" w:rsidRPr="00617039" w:rsidRDefault="001E7AD1" w:rsidP="00617039">
            <w:pPr>
              <w:pStyle w:val="NoSpacing"/>
              <w:rPr>
                <w:i/>
              </w:rPr>
            </w:pPr>
          </w:p>
        </w:tc>
      </w:tr>
      <w:tr w:rsidR="001E7AD1" w:rsidRPr="00617039" w:rsidTr="00617039">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1E7AD1" w:rsidRPr="00617039" w:rsidRDefault="001E7AD1" w:rsidP="00617039">
            <w:pPr>
              <w:pStyle w:val="NoSpacing"/>
              <w:jc w:val="center"/>
              <w:rPr>
                <w:b/>
              </w:rPr>
            </w:pPr>
            <w:proofErr w:type="spellStart"/>
            <w:r w:rsidRPr="00617039">
              <w:rPr>
                <w:b/>
              </w:rPr>
              <w:t>Kontributi</w:t>
            </w:r>
            <w:proofErr w:type="spellEnd"/>
            <w:r w:rsidRPr="00617039">
              <w:rPr>
                <w:b/>
              </w:rPr>
              <w:t xml:space="preserve"> </w:t>
            </w:r>
            <w:proofErr w:type="spellStart"/>
            <w:r w:rsidRPr="00617039">
              <w:rPr>
                <w:b/>
              </w:rPr>
              <w:t>nё</w:t>
            </w:r>
            <w:proofErr w:type="spellEnd"/>
            <w:r w:rsidRPr="00617039">
              <w:rPr>
                <w:b/>
              </w:rPr>
              <w:t xml:space="preserve"> </w:t>
            </w:r>
            <w:proofErr w:type="spellStart"/>
            <w:r w:rsidRPr="00617039">
              <w:rPr>
                <w:b/>
              </w:rPr>
              <w:t>ngarkesёn</w:t>
            </w:r>
            <w:proofErr w:type="spellEnd"/>
            <w:r w:rsidRPr="00617039">
              <w:rPr>
                <w:b/>
              </w:rPr>
              <w:t xml:space="preserve"> e </w:t>
            </w:r>
            <w:proofErr w:type="spellStart"/>
            <w:r w:rsidRPr="00617039">
              <w:rPr>
                <w:b/>
              </w:rPr>
              <w:t>studentit</w:t>
            </w:r>
            <w:proofErr w:type="spellEnd"/>
            <w:r w:rsidRPr="00617039">
              <w:rPr>
                <w:b/>
              </w:rPr>
              <w:t xml:space="preserve"> ( </w:t>
            </w:r>
            <w:proofErr w:type="spellStart"/>
            <w:r w:rsidRPr="00617039">
              <w:rPr>
                <w:b/>
              </w:rPr>
              <w:t>gjё</w:t>
            </w:r>
            <w:proofErr w:type="spellEnd"/>
            <w:r w:rsidRPr="00617039">
              <w:rPr>
                <w:b/>
              </w:rPr>
              <w:t xml:space="preserve"> </w:t>
            </w:r>
            <w:proofErr w:type="spellStart"/>
            <w:r w:rsidRPr="00617039">
              <w:rPr>
                <w:b/>
              </w:rPr>
              <w:t>qё</w:t>
            </w:r>
            <w:proofErr w:type="spellEnd"/>
            <w:r w:rsidRPr="00617039">
              <w:rPr>
                <w:b/>
              </w:rPr>
              <w:t xml:space="preserve"> </w:t>
            </w:r>
            <w:proofErr w:type="spellStart"/>
            <w:r w:rsidRPr="00617039">
              <w:rPr>
                <w:b/>
              </w:rPr>
              <w:t>duhet</w:t>
            </w:r>
            <w:proofErr w:type="spellEnd"/>
            <w:r w:rsidRPr="00617039">
              <w:rPr>
                <w:b/>
              </w:rPr>
              <w:t xml:space="preserve"> </w:t>
            </w:r>
            <w:proofErr w:type="spellStart"/>
            <w:r w:rsidRPr="00617039">
              <w:rPr>
                <w:b/>
              </w:rPr>
              <w:t>tё</w:t>
            </w:r>
            <w:proofErr w:type="spellEnd"/>
            <w:r w:rsidRPr="00617039">
              <w:rPr>
                <w:b/>
              </w:rPr>
              <w:t xml:space="preserve"> </w:t>
            </w:r>
            <w:proofErr w:type="spellStart"/>
            <w:r w:rsidRPr="00617039">
              <w:rPr>
                <w:b/>
              </w:rPr>
              <w:t>korrespondoj</w:t>
            </w:r>
            <w:proofErr w:type="spellEnd"/>
            <w:r w:rsidRPr="00617039">
              <w:rPr>
                <w:b/>
              </w:rPr>
              <w:t xml:space="preserve"> me </w:t>
            </w:r>
            <w:proofErr w:type="spellStart"/>
            <w:r w:rsidRPr="00617039">
              <w:rPr>
                <w:b/>
              </w:rPr>
              <w:t>rezultatet</w:t>
            </w:r>
            <w:proofErr w:type="spellEnd"/>
            <w:r w:rsidRPr="00617039">
              <w:rPr>
                <w:b/>
              </w:rPr>
              <w:t xml:space="preserve"> e </w:t>
            </w:r>
            <w:proofErr w:type="spellStart"/>
            <w:r w:rsidRPr="00617039">
              <w:rPr>
                <w:b/>
              </w:rPr>
              <w:t>tё</w:t>
            </w:r>
            <w:proofErr w:type="spellEnd"/>
            <w:r w:rsidRPr="00617039">
              <w:rPr>
                <w:b/>
              </w:rPr>
              <w:t xml:space="preserve"> </w:t>
            </w:r>
            <w:proofErr w:type="spellStart"/>
            <w:r w:rsidRPr="00617039">
              <w:rPr>
                <w:b/>
              </w:rPr>
              <w:t>nxёnit</w:t>
            </w:r>
            <w:proofErr w:type="spellEnd"/>
            <w:r w:rsidRPr="00617039">
              <w:rPr>
                <w:b/>
              </w:rPr>
              <w:t xml:space="preserve"> </w:t>
            </w:r>
            <w:proofErr w:type="spellStart"/>
            <w:r w:rsidRPr="00617039">
              <w:rPr>
                <w:b/>
              </w:rPr>
              <w:t>tё</w:t>
            </w:r>
            <w:proofErr w:type="spellEnd"/>
            <w:r w:rsidRPr="00617039">
              <w:rPr>
                <w:b/>
              </w:rPr>
              <w:t xml:space="preserve"> </w:t>
            </w:r>
            <w:proofErr w:type="spellStart"/>
            <w:r w:rsidRPr="00617039">
              <w:rPr>
                <w:b/>
              </w:rPr>
              <w:t>studentit</w:t>
            </w:r>
            <w:proofErr w:type="spellEnd"/>
            <w:r w:rsidRPr="00617039">
              <w:rPr>
                <w:b/>
              </w:rPr>
              <w:t>)</w:t>
            </w:r>
          </w:p>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D9D9D9"/>
            <w:hideMark/>
          </w:tcPr>
          <w:p w:rsidR="001E7AD1" w:rsidRPr="00617039" w:rsidRDefault="001E7AD1" w:rsidP="00617039">
            <w:pPr>
              <w:rPr>
                <w:b/>
              </w:rPr>
            </w:pPr>
            <w:proofErr w:type="spellStart"/>
            <w:r w:rsidRPr="00617039">
              <w:rPr>
                <w:b/>
              </w:rPr>
              <w:t>Aktiviteti</w:t>
            </w:r>
            <w:proofErr w:type="spellEnd"/>
            <w:r w:rsidRPr="00617039">
              <w:rPr>
                <w:b/>
              </w:rPr>
              <w:t xml:space="preserve"> </w:t>
            </w:r>
          </w:p>
        </w:tc>
        <w:tc>
          <w:tcPr>
            <w:tcW w:w="1425" w:type="dxa"/>
            <w:tcBorders>
              <w:top w:val="single" w:sz="4" w:space="0" w:color="000000"/>
              <w:left w:val="single" w:sz="4" w:space="0" w:color="auto"/>
              <w:bottom w:val="single" w:sz="4" w:space="0" w:color="000000"/>
              <w:right w:val="single" w:sz="4" w:space="0" w:color="auto"/>
            </w:tcBorders>
            <w:shd w:val="clear" w:color="auto" w:fill="D9D9D9"/>
            <w:hideMark/>
          </w:tcPr>
          <w:p w:rsidR="001E7AD1" w:rsidRPr="00617039" w:rsidRDefault="001E7AD1" w:rsidP="00617039">
            <w:pPr>
              <w:rPr>
                <w:b/>
              </w:rPr>
            </w:pPr>
            <w:proofErr w:type="spellStart"/>
            <w:r w:rsidRPr="00617039">
              <w:rPr>
                <w:b/>
              </w:rPr>
              <w:t>Orë</w:t>
            </w:r>
            <w:proofErr w:type="spellEnd"/>
            <w:r w:rsidRPr="00617039">
              <w:rPr>
                <w:b/>
              </w:rPr>
              <w:t xml:space="preserve"> </w:t>
            </w:r>
          </w:p>
        </w:tc>
        <w:tc>
          <w:tcPr>
            <w:tcW w:w="1770" w:type="dxa"/>
            <w:tcBorders>
              <w:top w:val="single" w:sz="4" w:space="0" w:color="000000"/>
              <w:left w:val="single" w:sz="4" w:space="0" w:color="auto"/>
              <w:bottom w:val="single" w:sz="4" w:space="0" w:color="000000"/>
              <w:right w:val="single" w:sz="4" w:space="0" w:color="auto"/>
            </w:tcBorders>
            <w:shd w:val="clear" w:color="auto" w:fill="D9D9D9"/>
            <w:hideMark/>
          </w:tcPr>
          <w:p w:rsidR="001E7AD1" w:rsidRPr="00617039" w:rsidRDefault="001E7AD1" w:rsidP="00617039">
            <w:pPr>
              <w:rPr>
                <w:b/>
              </w:rPr>
            </w:pPr>
            <w:r w:rsidRPr="00617039">
              <w:rPr>
                <w:b/>
              </w:rPr>
              <w:t xml:space="preserve"> </w:t>
            </w:r>
            <w:proofErr w:type="spellStart"/>
            <w:r w:rsidRPr="00617039">
              <w:rPr>
                <w:b/>
              </w:rPr>
              <w:t>Ditë</w:t>
            </w:r>
            <w:proofErr w:type="spellEnd"/>
            <w:r w:rsidRPr="00617039">
              <w:rPr>
                <w:b/>
              </w:rPr>
              <w:t>/</w:t>
            </w:r>
            <w:proofErr w:type="spellStart"/>
            <w:r w:rsidRPr="00617039">
              <w:rPr>
                <w:b/>
              </w:rPr>
              <w:t>javë</w:t>
            </w:r>
            <w:proofErr w:type="spellEnd"/>
            <w:r w:rsidRPr="00617039">
              <w:rPr>
                <w:b/>
              </w:rPr>
              <w:t xml:space="preserve">  </w:t>
            </w:r>
          </w:p>
        </w:tc>
        <w:tc>
          <w:tcPr>
            <w:tcW w:w="2476" w:type="dxa"/>
            <w:tcBorders>
              <w:top w:val="single" w:sz="4" w:space="0" w:color="000000"/>
              <w:left w:val="single" w:sz="4" w:space="0" w:color="auto"/>
              <w:bottom w:val="single" w:sz="4" w:space="0" w:color="000000"/>
              <w:right w:val="single" w:sz="4" w:space="0" w:color="000000"/>
            </w:tcBorders>
            <w:shd w:val="clear" w:color="auto" w:fill="D9D9D9"/>
            <w:hideMark/>
          </w:tcPr>
          <w:p w:rsidR="001E7AD1" w:rsidRPr="00617039" w:rsidRDefault="001E7AD1" w:rsidP="00617039">
            <w:pPr>
              <w:rPr>
                <w:b/>
              </w:rPr>
            </w:pPr>
            <w:proofErr w:type="spellStart"/>
            <w:r w:rsidRPr="00617039">
              <w:rPr>
                <w:b/>
              </w:rPr>
              <w:t>Gjithësej</w:t>
            </w:r>
            <w:proofErr w:type="spellEnd"/>
          </w:p>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7AD1" w:rsidRPr="00617039" w:rsidRDefault="001E7AD1" w:rsidP="00617039">
            <w:proofErr w:type="spellStart"/>
            <w:r w:rsidRPr="00617039">
              <w:t>Ligjërata</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886A2E" w:rsidP="00617039">
            <w:r w:rsidRPr="00617039">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r w:rsidRPr="00617039">
              <w:t>15</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7AD1" w:rsidRPr="00617039" w:rsidRDefault="001E7AD1" w:rsidP="00617039">
            <w:r w:rsidRPr="00617039">
              <w:t xml:space="preserve"> </w:t>
            </w:r>
            <w:r w:rsidR="00886A2E" w:rsidRPr="00617039">
              <w:t>30</w:t>
            </w:r>
          </w:p>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7AD1" w:rsidRPr="00617039" w:rsidRDefault="001E7AD1" w:rsidP="00617039">
            <w:proofErr w:type="spellStart"/>
            <w:r w:rsidRPr="00617039">
              <w:t>Ushtrime</w:t>
            </w:r>
            <w:proofErr w:type="spellEnd"/>
            <w:r w:rsidRPr="00617039">
              <w:t xml:space="preserve"> </w:t>
            </w:r>
            <w:proofErr w:type="spellStart"/>
            <w:r w:rsidRPr="00617039">
              <w:t>teorike</w:t>
            </w:r>
            <w:proofErr w:type="spellEnd"/>
            <w:r w:rsidRPr="00617039">
              <w:t>/</w:t>
            </w:r>
            <w:proofErr w:type="spellStart"/>
            <w:r w:rsidRPr="00617039">
              <w:t>laboratorike</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r w:rsidRPr="00617039">
              <w:t>4</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r w:rsidRPr="00617039">
              <w:t>15</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7AD1" w:rsidRPr="00617039" w:rsidRDefault="001E7AD1" w:rsidP="00617039">
            <w:r w:rsidRPr="00617039">
              <w:t>60</w:t>
            </w:r>
          </w:p>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7AD1" w:rsidRPr="00617039" w:rsidRDefault="00886A2E" w:rsidP="00617039">
            <w:proofErr w:type="spellStart"/>
            <w:r w:rsidRPr="00617039">
              <w:t>Seminari</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1E7AD1" w:rsidRPr="00617039" w:rsidRDefault="00886A2E" w:rsidP="00617039">
            <w:r w:rsidRPr="00617039">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E7AD1" w:rsidRPr="00617039" w:rsidRDefault="00886A2E" w:rsidP="00617039">
            <w:r w:rsidRPr="00617039">
              <w:t>15</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1E7AD1" w:rsidRPr="00617039" w:rsidRDefault="00886A2E" w:rsidP="00617039">
            <w:r w:rsidRPr="00617039">
              <w:t>15</w:t>
            </w:r>
          </w:p>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7AD1" w:rsidRPr="00617039" w:rsidRDefault="001E7AD1" w:rsidP="00617039">
            <w:r w:rsidRPr="00617039">
              <w:rPr>
                <w:lang w:val="nb-NO"/>
              </w:rPr>
              <w:t>Kontaktet me mësimdhënësin/konsultimet</w:t>
            </w:r>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r w:rsidRPr="00617039">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r w:rsidRPr="00617039">
              <w:t>15</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7AD1" w:rsidRPr="00617039" w:rsidRDefault="001E7AD1" w:rsidP="00617039">
            <w:r w:rsidRPr="00617039">
              <w:t>30</w:t>
            </w:r>
          </w:p>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7AD1" w:rsidRPr="00617039" w:rsidRDefault="001E7AD1" w:rsidP="00617039">
            <w:proofErr w:type="spellStart"/>
            <w:r w:rsidRPr="00617039">
              <w:t>Ushtrime</w:t>
            </w:r>
            <w:proofErr w:type="spellEnd"/>
            <w:r w:rsidRPr="00617039">
              <w:t xml:space="preserve">  </w:t>
            </w:r>
            <w:proofErr w:type="spellStart"/>
            <w:r w:rsidRPr="00617039">
              <w:t>në</w:t>
            </w:r>
            <w:proofErr w:type="spellEnd"/>
            <w:r w:rsidRPr="00617039">
              <w:t xml:space="preserve"> </w:t>
            </w:r>
            <w:proofErr w:type="spellStart"/>
            <w:r w:rsidRPr="00617039">
              <w:t>teren</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1E7AD1" w:rsidRPr="00617039" w:rsidRDefault="00886A2E" w:rsidP="00617039">
            <w:r w:rsidRPr="00617039">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E7AD1" w:rsidRPr="00617039" w:rsidRDefault="00886A2E" w:rsidP="00617039">
            <w:r w:rsidRPr="00617039">
              <w:t>-</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1E7AD1" w:rsidRPr="00617039" w:rsidRDefault="00886A2E" w:rsidP="00617039">
            <w:r w:rsidRPr="00617039">
              <w:t>-</w:t>
            </w:r>
          </w:p>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7AD1" w:rsidRPr="00617039" w:rsidRDefault="001E7AD1" w:rsidP="00617039">
            <w:proofErr w:type="spellStart"/>
            <w:r w:rsidRPr="00617039">
              <w:t>Kollokfiume,seminare</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r w:rsidRPr="00617039">
              <w:t>3</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r w:rsidRPr="00617039">
              <w:t>2</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7AD1" w:rsidRPr="00617039" w:rsidRDefault="001E7AD1" w:rsidP="00617039">
            <w:r w:rsidRPr="00617039">
              <w:t>6</w:t>
            </w:r>
          </w:p>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7AD1" w:rsidRPr="00617039" w:rsidRDefault="001E7AD1" w:rsidP="00617039">
            <w:proofErr w:type="spellStart"/>
            <w:r w:rsidRPr="00617039">
              <w:t>Detyra</w:t>
            </w:r>
            <w:proofErr w:type="spellEnd"/>
            <w:r w:rsidRPr="00617039">
              <w:t xml:space="preserve"> </w:t>
            </w:r>
            <w:proofErr w:type="spellStart"/>
            <w:r w:rsidRPr="00617039">
              <w:t>të</w:t>
            </w:r>
            <w:proofErr w:type="spellEnd"/>
            <w:r w:rsidRPr="00617039">
              <w:t xml:space="preserve">  </w:t>
            </w:r>
            <w:proofErr w:type="spellStart"/>
            <w:r w:rsidRPr="00617039">
              <w:t>shtëpisë</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1E7AD1" w:rsidRPr="00617039" w:rsidRDefault="001E7AD1" w:rsidP="00617039"/>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E7AD1" w:rsidRPr="00617039" w:rsidRDefault="001E7AD1" w:rsidP="00617039"/>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1E7AD1" w:rsidRPr="00617039" w:rsidRDefault="001E7AD1" w:rsidP="00617039"/>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7AD1" w:rsidRPr="00617039" w:rsidRDefault="001E7AD1" w:rsidP="00617039">
            <w:proofErr w:type="spellStart"/>
            <w:r w:rsidRPr="00617039">
              <w:t>Koha</w:t>
            </w:r>
            <w:proofErr w:type="spellEnd"/>
            <w:r w:rsidRPr="00617039">
              <w:t xml:space="preserve"> e </w:t>
            </w:r>
            <w:proofErr w:type="spellStart"/>
            <w:r w:rsidRPr="00617039">
              <w:t>studimit</w:t>
            </w:r>
            <w:proofErr w:type="spellEnd"/>
            <w:r w:rsidRPr="00617039">
              <w:t xml:space="preserve"> </w:t>
            </w:r>
            <w:proofErr w:type="spellStart"/>
            <w:r w:rsidRPr="00617039">
              <w:t>vetanak</w:t>
            </w:r>
            <w:proofErr w:type="spellEnd"/>
            <w:r w:rsidRPr="00617039">
              <w:t xml:space="preserve"> </w:t>
            </w:r>
            <w:proofErr w:type="spellStart"/>
            <w:r w:rsidRPr="00617039">
              <w:t>të</w:t>
            </w:r>
            <w:proofErr w:type="spellEnd"/>
            <w:r w:rsidRPr="00617039">
              <w:t xml:space="preserve"> </w:t>
            </w:r>
            <w:proofErr w:type="spellStart"/>
            <w:r w:rsidRPr="00617039">
              <w:t>studentit</w:t>
            </w:r>
            <w:proofErr w:type="spellEnd"/>
            <w:r w:rsidRPr="00617039">
              <w:t xml:space="preserve"> (</w:t>
            </w:r>
            <w:proofErr w:type="spellStart"/>
            <w:r w:rsidRPr="00617039">
              <w:t>në</w:t>
            </w:r>
            <w:proofErr w:type="spellEnd"/>
            <w:r w:rsidRPr="00617039">
              <w:t xml:space="preserve"> </w:t>
            </w:r>
            <w:proofErr w:type="spellStart"/>
            <w:r w:rsidRPr="00617039">
              <w:t>bibliotekë</w:t>
            </w:r>
            <w:proofErr w:type="spellEnd"/>
            <w:r w:rsidRPr="00617039">
              <w:t xml:space="preserve"> </w:t>
            </w:r>
            <w:proofErr w:type="spellStart"/>
            <w:r w:rsidRPr="00617039">
              <w:t>ose</w:t>
            </w:r>
            <w:proofErr w:type="spellEnd"/>
            <w:r w:rsidRPr="00617039">
              <w:t xml:space="preserve"> </w:t>
            </w:r>
            <w:proofErr w:type="spellStart"/>
            <w:r w:rsidRPr="00617039">
              <w:t>në</w:t>
            </w:r>
            <w:proofErr w:type="spellEnd"/>
            <w:r w:rsidRPr="00617039">
              <w:t xml:space="preserve"> </w:t>
            </w:r>
            <w:proofErr w:type="spellStart"/>
            <w:r w:rsidRPr="00617039">
              <w:t>shtëpi</w:t>
            </w:r>
            <w:proofErr w:type="spellEnd"/>
            <w:r w:rsidRPr="00617039">
              <w:t>)</w:t>
            </w:r>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r w:rsidRPr="00617039">
              <w:t>2</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r w:rsidRPr="00617039">
              <w:t>10</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7AD1" w:rsidRPr="00617039" w:rsidRDefault="001E7AD1" w:rsidP="00617039">
            <w:r w:rsidRPr="00617039">
              <w:t>20</w:t>
            </w:r>
          </w:p>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7AD1" w:rsidRPr="00617039" w:rsidRDefault="001E7AD1" w:rsidP="00617039">
            <w:proofErr w:type="spellStart"/>
            <w:r w:rsidRPr="00617039">
              <w:t>Përgaditja</w:t>
            </w:r>
            <w:proofErr w:type="spellEnd"/>
            <w:r w:rsidRPr="00617039">
              <w:t xml:space="preserve"> </w:t>
            </w:r>
            <w:proofErr w:type="spellStart"/>
            <w:r w:rsidRPr="00617039">
              <w:t>përfundimtare</w:t>
            </w:r>
            <w:proofErr w:type="spellEnd"/>
            <w:r w:rsidRPr="00617039">
              <w:t xml:space="preserve"> </w:t>
            </w:r>
            <w:proofErr w:type="spellStart"/>
            <w:r w:rsidRPr="00617039">
              <w:t>për</w:t>
            </w:r>
            <w:proofErr w:type="spellEnd"/>
            <w:r w:rsidRPr="00617039">
              <w:t xml:space="preserve"> </w:t>
            </w:r>
            <w:proofErr w:type="spellStart"/>
            <w:r w:rsidRPr="00617039">
              <w:t>provim</w:t>
            </w:r>
            <w:proofErr w:type="spellEnd"/>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r w:rsidRPr="00617039">
              <w:t>17</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r w:rsidRPr="00617039">
              <w:t>2</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7AD1" w:rsidRPr="00617039" w:rsidRDefault="001E7AD1" w:rsidP="00617039">
            <w:r w:rsidRPr="00617039">
              <w:t>34</w:t>
            </w:r>
          </w:p>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7AD1" w:rsidRPr="00617039" w:rsidRDefault="001E7AD1" w:rsidP="00617039">
            <w:proofErr w:type="spellStart"/>
            <w:r w:rsidRPr="00617039">
              <w:t>Koha</w:t>
            </w:r>
            <w:proofErr w:type="spellEnd"/>
            <w:r w:rsidRPr="00617039">
              <w:t xml:space="preserve"> e </w:t>
            </w:r>
            <w:proofErr w:type="spellStart"/>
            <w:r w:rsidRPr="00617039">
              <w:t>kaluar</w:t>
            </w:r>
            <w:proofErr w:type="spellEnd"/>
            <w:r w:rsidRPr="00617039">
              <w:t xml:space="preserve"> </w:t>
            </w:r>
            <w:proofErr w:type="spellStart"/>
            <w:r w:rsidRPr="00617039">
              <w:t>në</w:t>
            </w:r>
            <w:proofErr w:type="spellEnd"/>
            <w:r w:rsidRPr="00617039">
              <w:t xml:space="preserve"> </w:t>
            </w:r>
            <w:proofErr w:type="spellStart"/>
            <w:r w:rsidRPr="00617039">
              <w:t>vlerësim</w:t>
            </w:r>
            <w:proofErr w:type="spellEnd"/>
            <w:r w:rsidRPr="00617039">
              <w:t xml:space="preserve"> (</w:t>
            </w:r>
            <w:proofErr w:type="spellStart"/>
            <w:r w:rsidRPr="00617039">
              <w:t>teste,kuiz,provim</w:t>
            </w:r>
            <w:proofErr w:type="spellEnd"/>
            <w:r w:rsidRPr="00617039">
              <w:t xml:space="preserve"> final)</w:t>
            </w:r>
          </w:p>
        </w:tc>
        <w:tc>
          <w:tcPr>
            <w:tcW w:w="1425"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pPr>
              <w:rPr>
                <w:lang w:val="pt-BR"/>
              </w:rPr>
            </w:pPr>
            <w:r w:rsidRPr="00617039">
              <w:rPr>
                <w:lang w:val="pt-BR"/>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hideMark/>
          </w:tcPr>
          <w:p w:rsidR="001E7AD1" w:rsidRPr="00617039" w:rsidRDefault="001E7AD1" w:rsidP="00617039">
            <w:pPr>
              <w:rPr>
                <w:lang w:val="pt-BR"/>
              </w:rPr>
            </w:pPr>
            <w:r w:rsidRPr="00617039">
              <w:rPr>
                <w:lang w:val="pt-BR"/>
              </w:rPr>
              <w:t>5</w:t>
            </w:r>
          </w:p>
        </w:tc>
        <w:tc>
          <w:tcPr>
            <w:tcW w:w="2476" w:type="dxa"/>
            <w:tcBorders>
              <w:top w:val="single" w:sz="4" w:space="0" w:color="000000"/>
              <w:left w:val="single" w:sz="4" w:space="0" w:color="auto"/>
              <w:bottom w:val="single" w:sz="4" w:space="0" w:color="000000"/>
              <w:right w:val="single" w:sz="4" w:space="0" w:color="000000"/>
            </w:tcBorders>
            <w:shd w:val="clear" w:color="auto" w:fill="FFFFFF"/>
            <w:hideMark/>
          </w:tcPr>
          <w:p w:rsidR="001E7AD1" w:rsidRPr="00617039" w:rsidRDefault="001E7AD1" w:rsidP="00617039">
            <w:pPr>
              <w:rPr>
                <w:lang w:val="pt-BR"/>
              </w:rPr>
            </w:pPr>
            <w:r w:rsidRPr="00617039">
              <w:rPr>
                <w:lang w:val="pt-BR"/>
              </w:rPr>
              <w:t>5</w:t>
            </w:r>
          </w:p>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FFFFFF"/>
            <w:hideMark/>
          </w:tcPr>
          <w:p w:rsidR="001E7AD1" w:rsidRPr="00617039" w:rsidRDefault="001E7AD1" w:rsidP="00617039">
            <w:proofErr w:type="spellStart"/>
            <w:r w:rsidRPr="00617039">
              <w:t>Projektet,prezentimet</w:t>
            </w:r>
            <w:proofErr w:type="spellEnd"/>
            <w:r w:rsidRPr="00617039">
              <w:t xml:space="preserve"> ,</w:t>
            </w:r>
            <w:proofErr w:type="spellStart"/>
            <w:r w:rsidRPr="00617039">
              <w:t>etj</w:t>
            </w:r>
            <w:proofErr w:type="spellEnd"/>
          </w:p>
          <w:p w:rsidR="001E7AD1" w:rsidRPr="00617039" w:rsidRDefault="001E7AD1" w:rsidP="00617039">
            <w:r w:rsidRPr="00617039">
              <w:t xml:space="preserve"> </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1E7AD1" w:rsidRPr="00617039" w:rsidRDefault="00886A2E" w:rsidP="00617039">
            <w:r w:rsidRPr="00617039">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1E7AD1" w:rsidRPr="00617039" w:rsidRDefault="00886A2E" w:rsidP="00617039">
            <w:r w:rsidRPr="00617039">
              <w:t>-</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1E7AD1" w:rsidRPr="00617039" w:rsidRDefault="001E7AD1" w:rsidP="00617039"/>
        </w:tc>
      </w:tr>
      <w:tr w:rsidR="001E7AD1" w:rsidRPr="00617039" w:rsidTr="00617039">
        <w:tc>
          <w:tcPr>
            <w:tcW w:w="3617" w:type="dxa"/>
            <w:tcBorders>
              <w:top w:val="single" w:sz="4" w:space="0" w:color="000000"/>
              <w:left w:val="single" w:sz="4" w:space="0" w:color="000000"/>
              <w:bottom w:val="single" w:sz="4" w:space="0" w:color="000000"/>
              <w:right w:val="single" w:sz="4" w:space="0" w:color="auto"/>
            </w:tcBorders>
            <w:shd w:val="clear" w:color="auto" w:fill="D9D9D9"/>
          </w:tcPr>
          <w:p w:rsidR="001E7AD1" w:rsidRPr="00617039" w:rsidRDefault="001E7AD1" w:rsidP="00617039">
            <w:pPr>
              <w:rPr>
                <w:b/>
              </w:rPr>
            </w:pPr>
            <w:proofErr w:type="spellStart"/>
            <w:r w:rsidRPr="00617039">
              <w:rPr>
                <w:b/>
              </w:rPr>
              <w:t>Totali</w:t>
            </w:r>
            <w:proofErr w:type="spellEnd"/>
            <w:r w:rsidRPr="00617039">
              <w:rPr>
                <w:b/>
              </w:rPr>
              <w:t xml:space="preserve"> </w:t>
            </w:r>
          </w:p>
          <w:p w:rsidR="001E7AD1" w:rsidRPr="00617039" w:rsidRDefault="001E7AD1" w:rsidP="00617039">
            <w:pPr>
              <w:rPr>
                <w:b/>
              </w:rPr>
            </w:pPr>
          </w:p>
        </w:tc>
        <w:tc>
          <w:tcPr>
            <w:tcW w:w="1425" w:type="dxa"/>
            <w:tcBorders>
              <w:top w:val="single" w:sz="4" w:space="0" w:color="000000"/>
              <w:left w:val="single" w:sz="4" w:space="0" w:color="auto"/>
              <w:bottom w:val="single" w:sz="4" w:space="0" w:color="000000"/>
              <w:right w:val="single" w:sz="4" w:space="0" w:color="auto"/>
            </w:tcBorders>
            <w:shd w:val="clear" w:color="auto" w:fill="D9D9D9"/>
          </w:tcPr>
          <w:p w:rsidR="001E7AD1" w:rsidRPr="00617039" w:rsidRDefault="00886A2E" w:rsidP="00617039">
            <w:pPr>
              <w:rPr>
                <w:b/>
              </w:rPr>
            </w:pPr>
            <w:r w:rsidRPr="00617039">
              <w:rPr>
                <w:b/>
              </w:rPr>
              <w:t>32</w:t>
            </w:r>
          </w:p>
        </w:tc>
        <w:tc>
          <w:tcPr>
            <w:tcW w:w="1770" w:type="dxa"/>
            <w:tcBorders>
              <w:top w:val="single" w:sz="4" w:space="0" w:color="000000"/>
              <w:left w:val="single" w:sz="4" w:space="0" w:color="auto"/>
              <w:bottom w:val="single" w:sz="4" w:space="0" w:color="000000"/>
              <w:right w:val="single" w:sz="4" w:space="0" w:color="auto"/>
            </w:tcBorders>
            <w:shd w:val="clear" w:color="auto" w:fill="D9D9D9"/>
          </w:tcPr>
          <w:p w:rsidR="001E7AD1" w:rsidRPr="00617039" w:rsidRDefault="001E7AD1" w:rsidP="00617039">
            <w:pPr>
              <w:rPr>
                <w:b/>
              </w:rPr>
            </w:pPr>
          </w:p>
        </w:tc>
        <w:tc>
          <w:tcPr>
            <w:tcW w:w="2476" w:type="dxa"/>
            <w:tcBorders>
              <w:top w:val="single" w:sz="4" w:space="0" w:color="000000"/>
              <w:left w:val="single" w:sz="4" w:space="0" w:color="auto"/>
              <w:bottom w:val="single" w:sz="4" w:space="0" w:color="000000"/>
              <w:right w:val="single" w:sz="4" w:space="0" w:color="000000"/>
            </w:tcBorders>
            <w:shd w:val="clear" w:color="auto" w:fill="D9D9D9"/>
            <w:hideMark/>
          </w:tcPr>
          <w:p w:rsidR="001E7AD1" w:rsidRPr="00617039" w:rsidRDefault="001E7AD1" w:rsidP="00617039">
            <w:pPr>
              <w:rPr>
                <w:b/>
              </w:rPr>
            </w:pPr>
            <w:r w:rsidRPr="00617039">
              <w:rPr>
                <w:b/>
              </w:rPr>
              <w:t>200</w:t>
            </w:r>
          </w:p>
        </w:tc>
      </w:tr>
      <w:tr w:rsidR="001E7AD1" w:rsidRPr="00617039" w:rsidTr="00617039">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E7AD1" w:rsidRPr="00617039" w:rsidRDefault="001E7AD1" w:rsidP="00617039">
            <w:pPr>
              <w:rPr>
                <w:b/>
              </w:rPr>
            </w:pPr>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Metodologjia</w:t>
            </w:r>
            <w:proofErr w:type="spellEnd"/>
            <w:r w:rsidRPr="00617039">
              <w:rPr>
                <w:b/>
              </w:rPr>
              <w:t xml:space="preserve"> e </w:t>
            </w:r>
            <w:proofErr w:type="spellStart"/>
            <w:r w:rsidRPr="00617039">
              <w:rPr>
                <w:b/>
              </w:rPr>
              <w:t>mësimëdhënies</w:t>
            </w:r>
            <w:proofErr w:type="spellEnd"/>
            <w:r w:rsidRPr="00617039">
              <w:rPr>
                <w:b/>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i/>
              </w:rPr>
            </w:pPr>
            <w:proofErr w:type="spellStart"/>
            <w:r w:rsidRPr="00617039">
              <w:t>Ligjërata</w:t>
            </w:r>
            <w:proofErr w:type="spellEnd"/>
            <w:r w:rsidRPr="00617039">
              <w:t xml:space="preserve">, </w:t>
            </w:r>
            <w:proofErr w:type="spellStart"/>
            <w:r w:rsidRPr="00617039">
              <w:t>ushtrime</w:t>
            </w:r>
            <w:proofErr w:type="spellEnd"/>
            <w:r w:rsidRPr="00617039">
              <w:t xml:space="preserve"> </w:t>
            </w:r>
            <w:proofErr w:type="spellStart"/>
            <w:r w:rsidRPr="00617039">
              <w:t>laboratorike</w:t>
            </w:r>
            <w:proofErr w:type="spellEnd"/>
            <w:r w:rsidRPr="00617039">
              <w:t xml:space="preserve">,  </w:t>
            </w:r>
            <w:proofErr w:type="spellStart"/>
            <w:r w:rsidRPr="00617039">
              <w:t>kollokfiume</w:t>
            </w:r>
            <w:proofErr w:type="spellEnd"/>
            <w:r w:rsidRPr="00617039">
              <w:t xml:space="preserve">, </w:t>
            </w:r>
            <w:proofErr w:type="spellStart"/>
            <w:r w:rsidRPr="00617039">
              <w:t>seminare</w:t>
            </w:r>
            <w:proofErr w:type="spellEnd"/>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tcPr>
          <w:p w:rsidR="001E7AD1" w:rsidRPr="00617039" w:rsidRDefault="001E7AD1" w:rsidP="00617039">
            <w:pPr>
              <w:pStyle w:val="NoSpacing"/>
              <w:rPr>
                <w:b/>
              </w:rPr>
            </w:pP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autoSpaceDE w:val="0"/>
              <w:autoSpaceDN w:val="0"/>
              <w:adjustRightInd w:val="0"/>
              <w:jc w:val="both"/>
            </w:pPr>
          </w:p>
        </w:tc>
      </w:tr>
      <w:tr w:rsidR="001E7AD1"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pStyle w:val="NoSpacing"/>
              <w:rPr>
                <w:b/>
              </w:rPr>
            </w:pPr>
            <w:proofErr w:type="spellStart"/>
            <w:r w:rsidRPr="00617039">
              <w:rPr>
                <w:b/>
              </w:rPr>
              <w:t>Metodat</w:t>
            </w:r>
            <w:proofErr w:type="spellEnd"/>
            <w:r w:rsidRPr="00617039">
              <w:rPr>
                <w:b/>
              </w:rPr>
              <w:t xml:space="preserve"> e </w:t>
            </w:r>
            <w:proofErr w:type="spellStart"/>
            <w:r w:rsidRPr="00617039">
              <w:rPr>
                <w:b/>
              </w:rPr>
              <w:t>vlerësimit</w:t>
            </w:r>
            <w:proofErr w:type="spellEnd"/>
            <w:r w:rsidRPr="00617039">
              <w:rPr>
                <w:b/>
              </w:rPr>
              <w:t>:</w:t>
            </w:r>
          </w:p>
        </w:tc>
        <w:tc>
          <w:tcPr>
            <w:tcW w:w="5671" w:type="dxa"/>
            <w:gridSpan w:val="3"/>
            <w:tcBorders>
              <w:top w:val="single" w:sz="4" w:space="0" w:color="000000"/>
              <w:left w:val="single" w:sz="4" w:space="0" w:color="000000"/>
              <w:bottom w:val="single" w:sz="4" w:space="0" w:color="000000"/>
              <w:right w:val="single" w:sz="4" w:space="0" w:color="000000"/>
            </w:tcBorders>
          </w:tcPr>
          <w:p w:rsidR="001E7AD1" w:rsidRPr="00617039" w:rsidRDefault="001E7AD1" w:rsidP="00617039">
            <w:pPr>
              <w:autoSpaceDE w:val="0"/>
              <w:autoSpaceDN w:val="0"/>
              <w:adjustRightInd w:val="0"/>
              <w:jc w:val="both"/>
            </w:pPr>
            <w:proofErr w:type="spellStart"/>
            <w:r w:rsidRPr="00617039">
              <w:t>Vlerësimi</w:t>
            </w:r>
            <w:proofErr w:type="spellEnd"/>
            <w:r w:rsidRPr="00617039">
              <w:t xml:space="preserve"> </w:t>
            </w:r>
            <w:proofErr w:type="spellStart"/>
            <w:r w:rsidRPr="00617039">
              <w:t>i</w:t>
            </w:r>
            <w:proofErr w:type="spellEnd"/>
            <w:r w:rsidRPr="00617039">
              <w:t xml:space="preserve"> </w:t>
            </w:r>
            <w:proofErr w:type="spellStart"/>
            <w:r w:rsidRPr="00617039">
              <w:t>parë</w:t>
            </w:r>
            <w:proofErr w:type="spellEnd"/>
            <w:r w:rsidRPr="00617039">
              <w:t>:                                                  20%</w:t>
            </w:r>
          </w:p>
          <w:p w:rsidR="001E7AD1" w:rsidRPr="00617039" w:rsidRDefault="001E7AD1" w:rsidP="00617039">
            <w:pPr>
              <w:tabs>
                <w:tab w:val="left" w:pos="4309"/>
              </w:tabs>
              <w:autoSpaceDE w:val="0"/>
              <w:autoSpaceDN w:val="0"/>
              <w:adjustRightInd w:val="0"/>
              <w:jc w:val="both"/>
            </w:pPr>
            <w:proofErr w:type="spellStart"/>
            <w:r w:rsidRPr="00617039">
              <w:t>Vlerësimi</w:t>
            </w:r>
            <w:proofErr w:type="spellEnd"/>
            <w:r w:rsidRPr="00617039">
              <w:t xml:space="preserve"> </w:t>
            </w:r>
            <w:proofErr w:type="spellStart"/>
            <w:r w:rsidRPr="00617039">
              <w:t>i</w:t>
            </w:r>
            <w:proofErr w:type="spellEnd"/>
            <w:r w:rsidRPr="00617039">
              <w:t xml:space="preserve"> </w:t>
            </w:r>
            <w:proofErr w:type="spellStart"/>
            <w:r w:rsidRPr="00617039">
              <w:t>dytë</w:t>
            </w:r>
            <w:proofErr w:type="spellEnd"/>
            <w:r w:rsidRPr="00617039">
              <w:t>:                                                  20%</w:t>
            </w:r>
          </w:p>
          <w:p w:rsidR="001E7AD1" w:rsidRPr="00617039" w:rsidRDefault="001E7AD1" w:rsidP="00617039">
            <w:pPr>
              <w:autoSpaceDE w:val="0"/>
              <w:autoSpaceDN w:val="0"/>
              <w:adjustRightInd w:val="0"/>
              <w:jc w:val="both"/>
            </w:pPr>
            <w:proofErr w:type="spellStart"/>
            <w:r w:rsidRPr="00617039">
              <w:t>Detyrat</w:t>
            </w:r>
            <w:proofErr w:type="spellEnd"/>
            <w:r w:rsidRPr="00617039">
              <w:t xml:space="preserve"> e </w:t>
            </w:r>
            <w:proofErr w:type="spellStart"/>
            <w:r w:rsidRPr="00617039">
              <w:t>shtëpisë</w:t>
            </w:r>
            <w:proofErr w:type="spellEnd"/>
            <w:r w:rsidRPr="00617039">
              <w:t xml:space="preserve"> </w:t>
            </w:r>
            <w:proofErr w:type="spellStart"/>
            <w:r w:rsidRPr="00617039">
              <w:t>ose</w:t>
            </w:r>
            <w:proofErr w:type="spellEnd"/>
            <w:r w:rsidRPr="00617039">
              <w:t xml:space="preserve"> </w:t>
            </w:r>
            <w:proofErr w:type="spellStart"/>
            <w:r w:rsidRPr="00617039">
              <w:t>angazhime</w:t>
            </w:r>
            <w:proofErr w:type="spellEnd"/>
            <w:r w:rsidRPr="00617039">
              <w:t xml:space="preserve"> </w:t>
            </w:r>
            <w:proofErr w:type="spellStart"/>
            <w:r w:rsidRPr="00617039">
              <w:t>tjera</w:t>
            </w:r>
            <w:proofErr w:type="spellEnd"/>
            <w:r w:rsidRPr="00617039">
              <w:t>:                5%</w:t>
            </w:r>
          </w:p>
          <w:p w:rsidR="001E7AD1" w:rsidRPr="00617039" w:rsidRDefault="001E7AD1" w:rsidP="00617039">
            <w:pPr>
              <w:autoSpaceDE w:val="0"/>
              <w:autoSpaceDN w:val="0"/>
              <w:adjustRightInd w:val="0"/>
              <w:jc w:val="both"/>
            </w:pPr>
            <w:proofErr w:type="spellStart"/>
            <w:r w:rsidRPr="00617039">
              <w:t>Vijimi</w:t>
            </w:r>
            <w:proofErr w:type="spellEnd"/>
            <w:r w:rsidRPr="00617039">
              <w:t xml:space="preserve"> </w:t>
            </w:r>
            <w:proofErr w:type="spellStart"/>
            <w:r w:rsidRPr="00617039">
              <w:t>i</w:t>
            </w:r>
            <w:proofErr w:type="spellEnd"/>
            <w:r w:rsidRPr="00617039">
              <w:t xml:space="preserve"> </w:t>
            </w:r>
            <w:proofErr w:type="spellStart"/>
            <w:r w:rsidRPr="00617039">
              <w:t>rregullt</w:t>
            </w:r>
            <w:proofErr w:type="spellEnd"/>
            <w:r w:rsidRPr="00617039">
              <w:t xml:space="preserve">:                                           </w:t>
            </w:r>
            <w:r w:rsidR="00886A2E" w:rsidRPr="00617039">
              <w:t xml:space="preserve">  </w:t>
            </w:r>
            <w:r w:rsidRPr="00617039">
              <w:t xml:space="preserve">       5%</w:t>
            </w:r>
          </w:p>
          <w:p w:rsidR="001E7AD1" w:rsidRPr="00617039" w:rsidRDefault="001E7AD1" w:rsidP="00617039">
            <w:pPr>
              <w:autoSpaceDE w:val="0"/>
              <w:autoSpaceDN w:val="0"/>
              <w:adjustRightInd w:val="0"/>
              <w:jc w:val="both"/>
            </w:pPr>
            <w:proofErr w:type="spellStart"/>
            <w:r w:rsidRPr="00617039">
              <w:t>Provimi</w:t>
            </w:r>
            <w:proofErr w:type="spellEnd"/>
            <w:r w:rsidRPr="00617039">
              <w:t xml:space="preserve"> final:                                                      50%</w:t>
            </w:r>
          </w:p>
          <w:p w:rsidR="001E7AD1" w:rsidRPr="00617039" w:rsidRDefault="001E7AD1" w:rsidP="00617039">
            <w:pPr>
              <w:pStyle w:val="NoSpacing"/>
              <w:tabs>
                <w:tab w:val="left" w:pos="4286"/>
              </w:tabs>
              <w:rPr>
                <w:i/>
              </w:rPr>
            </w:pPr>
            <w:r w:rsidRPr="00617039">
              <w:t>Total:                                                                           100%</w:t>
            </w:r>
            <w:r w:rsidRPr="00617039">
              <w:rPr>
                <w:i/>
              </w:rPr>
              <w:t xml:space="preserve">. </w:t>
            </w:r>
          </w:p>
          <w:p w:rsidR="001E7AD1" w:rsidRPr="00617039" w:rsidRDefault="001E7AD1" w:rsidP="00617039">
            <w:pPr>
              <w:pStyle w:val="NoSpacing"/>
            </w:pPr>
            <w:proofErr w:type="spellStart"/>
            <w:r w:rsidRPr="00617039">
              <w:t>Llogaritja</w:t>
            </w:r>
            <w:proofErr w:type="spellEnd"/>
            <w:r w:rsidRPr="00617039">
              <w:t xml:space="preserve"> e </w:t>
            </w:r>
            <w:proofErr w:type="spellStart"/>
            <w:r w:rsidRPr="00617039">
              <w:t>notës</w:t>
            </w:r>
            <w:proofErr w:type="spellEnd"/>
            <w:r w:rsidRPr="00617039">
              <w:t xml:space="preserve"> </w:t>
            </w:r>
            <w:proofErr w:type="spellStart"/>
            <w:r w:rsidRPr="00617039">
              <w:t>përfundimtare</w:t>
            </w:r>
            <w:proofErr w:type="spellEnd"/>
            <w:r w:rsidRPr="00617039">
              <w:t xml:space="preserve"> </w:t>
            </w:r>
            <w:proofErr w:type="spellStart"/>
            <w:r w:rsidRPr="00617039">
              <w:t>bëhet</w:t>
            </w:r>
            <w:proofErr w:type="spellEnd"/>
            <w:r w:rsidRPr="00617039">
              <w:t xml:space="preserve"> </w:t>
            </w:r>
            <w:proofErr w:type="spellStart"/>
            <w:r w:rsidRPr="00617039">
              <w:t>si</w:t>
            </w:r>
            <w:proofErr w:type="spellEnd"/>
            <w:r w:rsidRPr="00617039">
              <w:t xml:space="preserve"> </w:t>
            </w:r>
            <w:proofErr w:type="spellStart"/>
            <w:r w:rsidRPr="00617039">
              <w:t>më</w:t>
            </w:r>
            <w:proofErr w:type="spellEnd"/>
            <w:r w:rsidRPr="00617039">
              <w:t xml:space="preserve"> </w:t>
            </w:r>
            <w:proofErr w:type="spellStart"/>
            <w:r w:rsidRPr="00617039">
              <w:t>poshtë</w:t>
            </w:r>
            <w:proofErr w:type="spellEnd"/>
            <w:r w:rsidRPr="00617039">
              <w:t>:</w:t>
            </w:r>
          </w:p>
          <w:p w:rsidR="001E7AD1" w:rsidRPr="00617039" w:rsidRDefault="001E7AD1" w:rsidP="00617039">
            <w:pPr>
              <w:jc w:val="both"/>
            </w:pPr>
            <w:r w:rsidRPr="00617039">
              <w:t xml:space="preserve">51%- 60% = 6 </w:t>
            </w:r>
          </w:p>
          <w:p w:rsidR="001E7AD1" w:rsidRPr="00617039" w:rsidRDefault="001E7AD1" w:rsidP="00617039">
            <w:pPr>
              <w:jc w:val="both"/>
            </w:pPr>
            <w:r w:rsidRPr="00617039">
              <w:t>61% -70% = 7</w:t>
            </w:r>
          </w:p>
          <w:p w:rsidR="001E7AD1" w:rsidRPr="00617039" w:rsidRDefault="001E7AD1" w:rsidP="00617039">
            <w:pPr>
              <w:jc w:val="both"/>
            </w:pPr>
            <w:r w:rsidRPr="00617039">
              <w:t xml:space="preserve">71% - 80% = 8 </w:t>
            </w:r>
          </w:p>
          <w:p w:rsidR="001E7AD1" w:rsidRPr="00617039" w:rsidRDefault="001E7AD1" w:rsidP="00617039">
            <w:pPr>
              <w:jc w:val="both"/>
            </w:pPr>
            <w:r w:rsidRPr="00617039">
              <w:t>81% - 90% = 9</w:t>
            </w:r>
          </w:p>
          <w:p w:rsidR="001E7AD1" w:rsidRPr="00617039" w:rsidRDefault="001E7AD1" w:rsidP="00617039">
            <w:pPr>
              <w:pStyle w:val="NoSpacing"/>
              <w:rPr>
                <w:i/>
              </w:rPr>
            </w:pPr>
            <w:r w:rsidRPr="00617039">
              <w:lastRenderedPageBreak/>
              <w:t>91%-100% =10</w:t>
            </w:r>
            <w:r w:rsidRPr="00617039">
              <w:rPr>
                <w:i/>
              </w:rPr>
              <w:t xml:space="preserve"> </w:t>
            </w:r>
          </w:p>
        </w:tc>
      </w:tr>
      <w:tr w:rsidR="001E7AD1" w:rsidRPr="00617039" w:rsidTr="00617039">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1E7AD1" w:rsidRPr="00617039" w:rsidRDefault="001E7AD1" w:rsidP="00617039">
            <w:pPr>
              <w:pStyle w:val="NoSpacing"/>
              <w:rPr>
                <w:b/>
              </w:rPr>
            </w:pPr>
            <w:proofErr w:type="spellStart"/>
            <w:r w:rsidRPr="00617039">
              <w:rPr>
                <w:b/>
              </w:rPr>
              <w:lastRenderedPageBreak/>
              <w:t>Literatura</w:t>
            </w:r>
            <w:proofErr w:type="spellEnd"/>
            <w:r w:rsidRPr="00617039">
              <w:rPr>
                <w:b/>
              </w:rPr>
              <w:t xml:space="preserve"> </w:t>
            </w:r>
          </w:p>
        </w:tc>
      </w:tr>
      <w:tr w:rsidR="00617039"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617039" w:rsidRPr="00617039" w:rsidRDefault="00617039" w:rsidP="00617039">
            <w:pPr>
              <w:pStyle w:val="NoSpacing"/>
              <w:rPr>
                <w:b/>
              </w:rPr>
            </w:pPr>
            <w:proofErr w:type="spellStart"/>
            <w:r w:rsidRPr="00617039">
              <w:rPr>
                <w:b/>
              </w:rPr>
              <w:t>Literatura</w:t>
            </w:r>
            <w:proofErr w:type="spellEnd"/>
            <w:r w:rsidRPr="00617039">
              <w:rPr>
                <w:b/>
              </w:rPr>
              <w:t xml:space="preserve"> </w:t>
            </w:r>
            <w:proofErr w:type="spellStart"/>
            <w:r w:rsidRPr="00617039">
              <w:rPr>
                <w:b/>
              </w:rPr>
              <w:t>bazë</w:t>
            </w:r>
            <w:proofErr w:type="spellEnd"/>
            <w:r w:rsidRPr="00617039">
              <w:rPr>
                <w:b/>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tcPr>
          <w:p w:rsidR="00617039" w:rsidRPr="00617039" w:rsidRDefault="00617039" w:rsidP="00617039">
            <w:pPr>
              <w:jc w:val="both"/>
              <w:rPr>
                <w:lang w:val="it-IT"/>
              </w:rPr>
            </w:pPr>
            <w:r w:rsidRPr="00617039">
              <w:rPr>
                <w:lang w:val="it-IT"/>
              </w:rPr>
              <w:t xml:space="preserve">Mustafë R.  Bacaj,  </w:t>
            </w:r>
            <w:r w:rsidRPr="00617039">
              <w:rPr>
                <w:b/>
                <w:lang w:val="it-IT"/>
              </w:rPr>
              <w:t>Kimia Analitike I</w:t>
            </w:r>
            <w:r w:rsidRPr="00617039">
              <w:rPr>
                <w:lang w:val="it-IT"/>
              </w:rPr>
              <w:t xml:space="preserve"> (KA-I)  Prishtnë  2002.</w:t>
            </w:r>
          </w:p>
          <w:p w:rsidR="00617039" w:rsidRPr="00617039" w:rsidRDefault="00617039" w:rsidP="00617039">
            <w:pPr>
              <w:rPr>
                <w:lang w:val="it-IT"/>
              </w:rPr>
            </w:pPr>
            <w:r w:rsidRPr="00617039">
              <w:rPr>
                <w:lang w:val="it-IT"/>
              </w:rPr>
              <w:t>Sefer Matja etj.</w:t>
            </w:r>
            <w:r w:rsidRPr="00617039">
              <w:rPr>
                <w:b/>
                <w:lang w:val="it-IT"/>
              </w:rPr>
              <w:t xml:space="preserve">       Kimia Analitike </w:t>
            </w:r>
            <w:r w:rsidRPr="00617039">
              <w:rPr>
                <w:lang w:val="it-IT"/>
              </w:rPr>
              <w:t>(KA-II) Tiranë 2003.</w:t>
            </w:r>
          </w:p>
        </w:tc>
      </w:tr>
      <w:tr w:rsidR="00617039" w:rsidRPr="00617039" w:rsidTr="00617039">
        <w:tc>
          <w:tcPr>
            <w:tcW w:w="3617" w:type="dxa"/>
            <w:tcBorders>
              <w:top w:val="single" w:sz="4" w:space="0" w:color="000000"/>
              <w:left w:val="single" w:sz="4" w:space="0" w:color="000000"/>
              <w:bottom w:val="single" w:sz="4" w:space="0" w:color="000000"/>
              <w:right w:val="single" w:sz="4" w:space="0" w:color="000000"/>
            </w:tcBorders>
            <w:hideMark/>
          </w:tcPr>
          <w:p w:rsidR="00617039" w:rsidRPr="00617039" w:rsidRDefault="00617039" w:rsidP="00617039">
            <w:pPr>
              <w:pStyle w:val="NoSpacing"/>
              <w:rPr>
                <w:b/>
              </w:rPr>
            </w:pPr>
            <w:proofErr w:type="spellStart"/>
            <w:r w:rsidRPr="00617039">
              <w:rPr>
                <w:b/>
              </w:rPr>
              <w:t>Literatura</w:t>
            </w:r>
            <w:proofErr w:type="spellEnd"/>
            <w:r w:rsidRPr="00617039">
              <w:rPr>
                <w:b/>
              </w:rPr>
              <w:t xml:space="preserve"> </w:t>
            </w:r>
            <w:proofErr w:type="spellStart"/>
            <w:r w:rsidRPr="00617039">
              <w:rPr>
                <w:b/>
              </w:rPr>
              <w:t>shtesë</w:t>
            </w:r>
            <w:proofErr w:type="spellEnd"/>
            <w:r w:rsidRPr="00617039">
              <w:rPr>
                <w:b/>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617039" w:rsidRPr="00617039" w:rsidRDefault="00617039" w:rsidP="00617039">
            <w:pPr>
              <w:outlineLvl w:val="0"/>
            </w:pPr>
            <w:r w:rsidRPr="00617039">
              <w:t xml:space="preserve">1. </w:t>
            </w:r>
            <w:proofErr w:type="spellStart"/>
            <w:r w:rsidRPr="00617039">
              <w:t>Fetih</w:t>
            </w:r>
            <w:proofErr w:type="spellEnd"/>
            <w:r w:rsidRPr="00617039">
              <w:t xml:space="preserve"> </w:t>
            </w:r>
            <w:proofErr w:type="spellStart"/>
            <w:r w:rsidRPr="00617039">
              <w:t>Zazani</w:t>
            </w:r>
            <w:proofErr w:type="spellEnd"/>
            <w:r w:rsidRPr="00617039">
              <w:t>, KIMIA ANALITIKE Tiran</w:t>
            </w:r>
            <w:r w:rsidRPr="00617039">
              <w:rPr>
                <w:lang w:val="it-IT"/>
              </w:rPr>
              <w:t>ë 1998</w:t>
            </w:r>
          </w:p>
          <w:p w:rsidR="00617039" w:rsidRPr="00617039" w:rsidRDefault="00617039" w:rsidP="00617039">
            <w:r w:rsidRPr="00617039">
              <w:t xml:space="preserve">2. V. </w:t>
            </w:r>
            <w:proofErr w:type="spellStart"/>
            <w:r w:rsidRPr="00617039">
              <w:t>Alexeyev</w:t>
            </w:r>
            <w:proofErr w:type="spellEnd"/>
            <w:r w:rsidRPr="00617039">
              <w:t xml:space="preserve">, Qualitative Analysis, </w:t>
            </w:r>
            <w:proofErr w:type="spellStart"/>
            <w:r w:rsidRPr="00617039">
              <w:t>Moskva</w:t>
            </w:r>
            <w:proofErr w:type="spellEnd"/>
            <w:r w:rsidRPr="00617039">
              <w:t xml:space="preserve"> 1989</w:t>
            </w:r>
          </w:p>
          <w:p w:rsidR="00617039" w:rsidRPr="00617039" w:rsidRDefault="00617039" w:rsidP="00617039">
            <w:r w:rsidRPr="00617039">
              <w:t xml:space="preserve">3.Skoog-West-Holler, Fundamentals of </w:t>
            </w:r>
            <w:proofErr w:type="spellStart"/>
            <w:r w:rsidRPr="00617039">
              <w:t>Analytycal</w:t>
            </w:r>
            <w:proofErr w:type="spellEnd"/>
            <w:r w:rsidRPr="00617039">
              <w:t xml:space="preserve"> Chemistry, London 1992</w:t>
            </w:r>
          </w:p>
          <w:p w:rsidR="00617039" w:rsidRPr="00617039" w:rsidRDefault="00617039" w:rsidP="00617039">
            <w:pPr>
              <w:rPr>
                <w:lang w:val="it-IT"/>
              </w:rPr>
            </w:pPr>
            <w:r w:rsidRPr="00617039">
              <w:t xml:space="preserve">4. </w:t>
            </w:r>
            <w:proofErr w:type="spellStart"/>
            <w:r w:rsidRPr="00617039">
              <w:t>Sefer</w:t>
            </w:r>
            <w:proofErr w:type="spellEnd"/>
            <w:r w:rsidRPr="00617039">
              <w:t xml:space="preserve"> </w:t>
            </w:r>
            <w:proofErr w:type="spellStart"/>
            <w:r w:rsidRPr="00617039">
              <w:t>Matja</w:t>
            </w:r>
            <w:proofErr w:type="spellEnd"/>
            <w:r w:rsidRPr="00617039">
              <w:t xml:space="preserve"> </w:t>
            </w:r>
            <w:proofErr w:type="spellStart"/>
            <w:r w:rsidRPr="00617039">
              <w:t>etj</w:t>
            </w:r>
            <w:proofErr w:type="spellEnd"/>
            <w:r w:rsidRPr="00617039">
              <w:t xml:space="preserve">. Kimia </w:t>
            </w:r>
            <w:proofErr w:type="spellStart"/>
            <w:r w:rsidRPr="00617039">
              <w:t>Analitike</w:t>
            </w:r>
            <w:proofErr w:type="spellEnd"/>
            <w:r w:rsidRPr="00617039">
              <w:t>(</w:t>
            </w:r>
            <w:proofErr w:type="spellStart"/>
            <w:r w:rsidRPr="00617039">
              <w:t>analiza</w:t>
            </w:r>
            <w:proofErr w:type="spellEnd"/>
            <w:r w:rsidRPr="00617039">
              <w:t xml:space="preserve"> </w:t>
            </w:r>
            <w:proofErr w:type="spellStart"/>
            <w:r w:rsidRPr="00617039">
              <w:t>cil</w:t>
            </w:r>
            <w:proofErr w:type="spellEnd"/>
            <w:r w:rsidRPr="00617039">
              <w:rPr>
                <w:lang w:val="it-IT"/>
              </w:rPr>
              <w:t>ësore dhe sasiore), Tiranë 2003</w:t>
            </w:r>
          </w:p>
          <w:p w:rsidR="00617039" w:rsidRPr="00617039" w:rsidRDefault="00617039" w:rsidP="00617039">
            <w:r w:rsidRPr="00617039">
              <w:t xml:space="preserve">5. </w:t>
            </w:r>
            <w:proofErr w:type="spellStart"/>
            <w:r w:rsidRPr="00617039">
              <w:t>Besnik</w:t>
            </w:r>
            <w:proofErr w:type="spellEnd"/>
            <w:r w:rsidRPr="00617039">
              <w:t xml:space="preserve"> </w:t>
            </w:r>
            <w:proofErr w:type="spellStart"/>
            <w:r w:rsidRPr="00617039">
              <w:t>Hoxha</w:t>
            </w:r>
            <w:proofErr w:type="spellEnd"/>
            <w:r w:rsidRPr="00617039">
              <w:t xml:space="preserve">, Kimia </w:t>
            </w:r>
            <w:proofErr w:type="spellStart"/>
            <w:r w:rsidRPr="00617039">
              <w:t>Analitike</w:t>
            </w:r>
            <w:proofErr w:type="spellEnd"/>
            <w:r w:rsidRPr="00617039">
              <w:t>(</w:t>
            </w:r>
            <w:proofErr w:type="spellStart"/>
            <w:r w:rsidRPr="00617039">
              <w:t>Pjesa</w:t>
            </w:r>
            <w:proofErr w:type="spellEnd"/>
            <w:r w:rsidRPr="00617039">
              <w:t xml:space="preserve"> </w:t>
            </w:r>
            <w:proofErr w:type="spellStart"/>
            <w:r w:rsidRPr="00617039">
              <w:t>eksperimentale</w:t>
            </w:r>
            <w:proofErr w:type="spellEnd"/>
            <w:r w:rsidRPr="00617039">
              <w:t xml:space="preserve">) </w:t>
            </w:r>
            <w:proofErr w:type="spellStart"/>
            <w:r w:rsidRPr="00617039">
              <w:t>Prishtinë</w:t>
            </w:r>
            <w:proofErr w:type="spellEnd"/>
            <w:r w:rsidRPr="00617039">
              <w:t xml:space="preserve"> 2001</w:t>
            </w:r>
          </w:p>
          <w:p w:rsidR="00617039" w:rsidRPr="00617039" w:rsidRDefault="00617039" w:rsidP="00617039">
            <w:r w:rsidRPr="00617039">
              <w:t xml:space="preserve">6. W. L. </w:t>
            </w:r>
            <w:proofErr w:type="spellStart"/>
            <w:r w:rsidRPr="00617039">
              <w:t>Masterton</w:t>
            </w:r>
            <w:proofErr w:type="spellEnd"/>
            <w:r w:rsidRPr="00617039">
              <w:t xml:space="preserve"> and E. J. </w:t>
            </w:r>
            <w:proofErr w:type="spellStart"/>
            <w:r w:rsidRPr="00617039">
              <w:t>Slowinski</w:t>
            </w:r>
            <w:proofErr w:type="spellEnd"/>
            <w:r w:rsidRPr="00617039">
              <w:t xml:space="preserve">, Chemical </w:t>
            </w:r>
            <w:proofErr w:type="spellStart"/>
            <w:r w:rsidRPr="00617039">
              <w:t>Priciples</w:t>
            </w:r>
            <w:proofErr w:type="spellEnd"/>
            <w:r w:rsidRPr="00617039">
              <w:t xml:space="preserve"> with Qualitative Analysis,    London, 1978</w:t>
            </w:r>
          </w:p>
          <w:p w:rsidR="00617039" w:rsidRPr="00617039" w:rsidRDefault="00617039" w:rsidP="00617039">
            <w:pPr>
              <w:pStyle w:val="ListParagraph"/>
              <w:autoSpaceDE w:val="0"/>
              <w:autoSpaceDN w:val="0"/>
              <w:adjustRightInd w:val="0"/>
              <w:ind w:left="0"/>
              <w:jc w:val="both"/>
              <w:rPr>
                <w:rFonts w:eastAsia="Calibri"/>
                <w:bCs/>
                <w:iCs/>
              </w:rPr>
            </w:pPr>
          </w:p>
        </w:tc>
      </w:tr>
    </w:tbl>
    <w:tbl>
      <w:tblPr>
        <w:tblpPr w:leftFromText="180" w:rightFromText="180" w:vertAnchor="text" w:horzAnchor="margin" w:tblpY="4"/>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480"/>
      </w:tblGrid>
      <w:tr w:rsidR="001E7AD1" w:rsidRPr="00617039" w:rsidTr="00617039">
        <w:tc>
          <w:tcPr>
            <w:tcW w:w="9198" w:type="dxa"/>
            <w:gridSpan w:val="2"/>
            <w:tcBorders>
              <w:top w:val="single" w:sz="4" w:space="0" w:color="000000"/>
              <w:left w:val="single" w:sz="4" w:space="0" w:color="000000"/>
              <w:bottom w:val="single" w:sz="4" w:space="0" w:color="000000"/>
              <w:right w:val="single" w:sz="4" w:space="0" w:color="000000"/>
            </w:tcBorders>
            <w:shd w:val="clear" w:color="auto" w:fill="D9D9D9"/>
          </w:tcPr>
          <w:p w:rsidR="001E7AD1" w:rsidRPr="00617039" w:rsidRDefault="001E7AD1" w:rsidP="00617039">
            <w:pPr>
              <w:rPr>
                <w:b/>
              </w:rPr>
            </w:pPr>
            <w:proofErr w:type="spellStart"/>
            <w:r w:rsidRPr="00617039">
              <w:rPr>
                <w:b/>
              </w:rPr>
              <w:t>Plani</w:t>
            </w:r>
            <w:proofErr w:type="spellEnd"/>
            <w:r w:rsidRPr="00617039">
              <w:rPr>
                <w:b/>
              </w:rPr>
              <w:t xml:space="preserve"> </w:t>
            </w:r>
            <w:proofErr w:type="spellStart"/>
            <w:r w:rsidRPr="00617039">
              <w:rPr>
                <w:b/>
              </w:rPr>
              <w:t>i</w:t>
            </w:r>
            <w:proofErr w:type="spellEnd"/>
            <w:r w:rsidRPr="00617039">
              <w:rPr>
                <w:b/>
              </w:rPr>
              <w:t xml:space="preserve"> </w:t>
            </w:r>
            <w:proofErr w:type="spellStart"/>
            <w:r w:rsidRPr="00617039">
              <w:rPr>
                <w:b/>
              </w:rPr>
              <w:t>dizejnuar</w:t>
            </w:r>
            <w:proofErr w:type="spellEnd"/>
            <w:r w:rsidRPr="00617039">
              <w:rPr>
                <w:b/>
              </w:rPr>
              <w:t xml:space="preserve"> </w:t>
            </w:r>
            <w:proofErr w:type="spellStart"/>
            <w:r w:rsidRPr="00617039">
              <w:rPr>
                <w:b/>
              </w:rPr>
              <w:t>i</w:t>
            </w:r>
            <w:proofErr w:type="spellEnd"/>
            <w:r w:rsidRPr="00617039">
              <w:rPr>
                <w:b/>
              </w:rPr>
              <w:t xml:space="preserve"> </w:t>
            </w:r>
            <w:proofErr w:type="spellStart"/>
            <w:r w:rsidRPr="00617039">
              <w:rPr>
                <w:b/>
              </w:rPr>
              <w:t>mësimit</w:t>
            </w:r>
            <w:proofErr w:type="spellEnd"/>
            <w:r w:rsidRPr="00617039">
              <w:rPr>
                <w:b/>
              </w:rPr>
              <w:t xml:space="preserve">:  </w:t>
            </w:r>
          </w:p>
          <w:p w:rsidR="001E7AD1" w:rsidRPr="00617039" w:rsidRDefault="001E7AD1" w:rsidP="00617039">
            <w:pPr>
              <w:rPr>
                <w:b/>
              </w:rPr>
            </w:pPr>
          </w:p>
        </w:tc>
      </w:tr>
      <w:tr w:rsidR="001E7AD1" w:rsidRPr="00617039" w:rsidTr="00617039">
        <w:tc>
          <w:tcPr>
            <w:tcW w:w="2718" w:type="dxa"/>
            <w:tcBorders>
              <w:top w:val="single" w:sz="4" w:space="0" w:color="000000"/>
              <w:left w:val="single" w:sz="4" w:space="0" w:color="000000"/>
              <w:bottom w:val="single" w:sz="4" w:space="0" w:color="000000"/>
              <w:right w:val="single" w:sz="4" w:space="0" w:color="000000"/>
            </w:tcBorders>
            <w:shd w:val="clear" w:color="auto" w:fill="D9D9D9"/>
            <w:hideMark/>
          </w:tcPr>
          <w:p w:rsidR="001E7AD1" w:rsidRPr="00617039" w:rsidRDefault="001E7AD1" w:rsidP="00617039">
            <w:pPr>
              <w:rPr>
                <w:b/>
              </w:rPr>
            </w:pPr>
            <w:r w:rsidRPr="00617039">
              <w:rPr>
                <w:b/>
              </w:rPr>
              <w:t>Java</w:t>
            </w:r>
          </w:p>
        </w:tc>
        <w:tc>
          <w:tcPr>
            <w:tcW w:w="6480" w:type="dxa"/>
            <w:tcBorders>
              <w:top w:val="single" w:sz="4" w:space="0" w:color="000000"/>
              <w:left w:val="single" w:sz="4" w:space="0" w:color="000000"/>
              <w:bottom w:val="single" w:sz="4" w:space="0" w:color="000000"/>
              <w:right w:val="single" w:sz="4" w:space="0" w:color="000000"/>
            </w:tcBorders>
            <w:shd w:val="clear" w:color="auto" w:fill="D9D9D9"/>
            <w:hideMark/>
          </w:tcPr>
          <w:p w:rsidR="001E7AD1" w:rsidRPr="00617039" w:rsidRDefault="001E7AD1" w:rsidP="00617039">
            <w:proofErr w:type="spellStart"/>
            <w:r w:rsidRPr="00617039">
              <w:t>Ligjerata</w:t>
            </w:r>
            <w:proofErr w:type="spellEnd"/>
            <w:r w:rsidRPr="00617039">
              <w:t xml:space="preserve"> </w:t>
            </w:r>
            <w:proofErr w:type="spellStart"/>
            <w:r w:rsidRPr="00617039">
              <w:t>që</w:t>
            </w:r>
            <w:proofErr w:type="spellEnd"/>
            <w:r w:rsidRPr="00617039">
              <w:t xml:space="preserve"> do </w:t>
            </w:r>
            <w:proofErr w:type="spellStart"/>
            <w:r w:rsidRPr="00617039">
              <w:t>të</w:t>
            </w:r>
            <w:proofErr w:type="spellEnd"/>
            <w:r w:rsidRPr="00617039">
              <w:t xml:space="preserve"> </w:t>
            </w:r>
            <w:proofErr w:type="spellStart"/>
            <w:r w:rsidRPr="00617039">
              <w:t>zhvillohet</w:t>
            </w:r>
            <w:proofErr w:type="spellEnd"/>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rPr>
            </w:pPr>
            <w:r w:rsidRPr="00617039">
              <w:rPr>
                <w:b/>
                <w:i/>
              </w:rPr>
              <w:t xml:space="preserve">Java e </w:t>
            </w:r>
            <w:proofErr w:type="spellStart"/>
            <w:r w:rsidRPr="00617039">
              <w:rPr>
                <w:b/>
                <w:i/>
              </w:rPr>
              <w:t>parë</w:t>
            </w:r>
            <w:proofErr w:type="spellEnd"/>
            <w:r w:rsidRPr="00617039">
              <w:rPr>
                <w:b/>
                <w:i/>
              </w:rPr>
              <w:t>:</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jc w:val="both"/>
              <w:rPr>
                <w:lang w:val="it-IT"/>
              </w:rPr>
            </w:pPr>
            <w:r w:rsidRPr="00617039">
              <w:rPr>
                <w:lang w:val="it-IT"/>
              </w:rPr>
              <w:t>Analiza kimike cilësore, nocionet themelore. Reaksionet analitike edhe karakterizimi i tyre</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rPr>
            </w:pPr>
            <w:r w:rsidRPr="00617039">
              <w:rPr>
                <w:b/>
                <w:i/>
              </w:rPr>
              <w:t xml:space="preserve">Java e </w:t>
            </w:r>
            <w:proofErr w:type="spellStart"/>
            <w:r w:rsidRPr="00617039">
              <w:rPr>
                <w:b/>
                <w:i/>
              </w:rPr>
              <w:t>dytë</w:t>
            </w:r>
            <w:proofErr w:type="spellEnd"/>
            <w:r w:rsidRPr="00617039">
              <w:rPr>
                <w:b/>
                <w:i/>
              </w:rPr>
              <w:t>:</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lang w:val="it-IT"/>
              </w:rPr>
            </w:pPr>
            <w:r w:rsidRPr="00617039">
              <w:rPr>
                <w:lang w:val="it-IT"/>
              </w:rPr>
              <w:t>Tretësirat dhe përbërja e tyre cilësore dhe sasiore. Teoria e Arrheniu-sit mbi acide dhe baza. Ligji i veprimit të masave. Konstanta e ekuilibrimit kimik.</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rPr>
            </w:pPr>
            <w:r w:rsidRPr="00617039">
              <w:rPr>
                <w:b/>
                <w:i/>
              </w:rPr>
              <w:t xml:space="preserve">Java e </w:t>
            </w:r>
            <w:proofErr w:type="spellStart"/>
            <w:r w:rsidRPr="00617039">
              <w:rPr>
                <w:b/>
                <w:i/>
              </w:rPr>
              <w:t>tretë</w:t>
            </w:r>
            <w:proofErr w:type="spellEnd"/>
            <w:r w:rsidRPr="00617039">
              <w:rPr>
                <w:b/>
              </w:rPr>
              <w:t>:</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lang w:val="it-IT"/>
              </w:rPr>
            </w:pPr>
            <w:r w:rsidRPr="00617039">
              <w:rPr>
                <w:lang w:val="it-IT"/>
              </w:rPr>
              <w:t>Ekuacionet e bilancit të gjendjeve ekuilibruese. Sjellja e elektrolitëve të dobët. Reaksionet acid-bazë. Teori të ndryshme mbi acidet dhe bazat. Autoprotoliza e ujit.</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rPr>
            </w:pPr>
            <w:r w:rsidRPr="00617039">
              <w:rPr>
                <w:b/>
                <w:i/>
              </w:rPr>
              <w:t xml:space="preserve">Java e </w:t>
            </w:r>
            <w:proofErr w:type="spellStart"/>
            <w:r w:rsidRPr="00617039">
              <w:rPr>
                <w:b/>
                <w:i/>
              </w:rPr>
              <w:t>katërt</w:t>
            </w:r>
            <w:proofErr w:type="spellEnd"/>
            <w:r w:rsidRPr="00617039">
              <w:rPr>
                <w:b/>
                <w:i/>
              </w:rPr>
              <w:t>:</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lang w:val="it-IT"/>
              </w:rPr>
            </w:pPr>
            <w:r w:rsidRPr="00617039">
              <w:rPr>
                <w:lang w:val="it-IT"/>
              </w:rPr>
              <w:t>Fortësia e protolitëve. Reaksionet e hidrolizës(protolizës). Ekuilibri në sistemet monoprotonike ujore(Njehsimi i pH-së)</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rPr>
            </w:pPr>
            <w:r w:rsidRPr="00617039">
              <w:rPr>
                <w:b/>
                <w:i/>
              </w:rPr>
              <w:t xml:space="preserve">Java e </w:t>
            </w:r>
            <w:proofErr w:type="spellStart"/>
            <w:r w:rsidRPr="00617039">
              <w:rPr>
                <w:b/>
                <w:i/>
              </w:rPr>
              <w:t>pestë</w:t>
            </w:r>
            <w:proofErr w:type="spellEnd"/>
            <w:r w:rsidRPr="00617039">
              <w:rPr>
                <w:b/>
                <w:i/>
              </w:rPr>
              <w:t>:</w:t>
            </w:r>
            <w:r w:rsidRPr="00617039">
              <w:rPr>
                <w:b/>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lang w:val="it-IT"/>
              </w:rPr>
            </w:pPr>
            <w:r w:rsidRPr="00617039">
              <w:rPr>
                <w:lang w:val="it-IT"/>
              </w:rPr>
              <w:t>Ekuilibri në sistemet  ujore poliprotonike. Njehsimi i vlerave pH në tretësira të kriprave.</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rPr>
            </w:pPr>
            <w:r w:rsidRPr="00617039">
              <w:rPr>
                <w:b/>
                <w:i/>
              </w:rPr>
              <w:t xml:space="preserve">Java e </w:t>
            </w:r>
            <w:proofErr w:type="spellStart"/>
            <w:r w:rsidRPr="00617039">
              <w:rPr>
                <w:b/>
                <w:i/>
              </w:rPr>
              <w:t>gjashtë</w:t>
            </w:r>
            <w:proofErr w:type="spellEnd"/>
            <w:r w:rsidRPr="00617039">
              <w:rPr>
                <w:b/>
              </w:rPr>
              <w:t>:</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617039" w:rsidP="00617039">
            <w:pPr>
              <w:rPr>
                <w:lang w:val="it-IT"/>
              </w:rPr>
            </w:pPr>
            <w:r w:rsidRPr="00617039">
              <w:rPr>
                <w:lang w:val="it-IT"/>
              </w:rPr>
              <w:t>pH e tretësirës puferike të sistemit acid-bazë të konjuguar. Reaksionet e formimit të komplekseve dhe emërtimi i tyre.</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rPr>
            </w:pPr>
            <w:r w:rsidRPr="00617039">
              <w:rPr>
                <w:b/>
                <w:i/>
              </w:rPr>
              <w:t xml:space="preserve">Java e </w:t>
            </w:r>
            <w:proofErr w:type="spellStart"/>
            <w:r w:rsidRPr="00617039">
              <w:rPr>
                <w:b/>
                <w:i/>
              </w:rPr>
              <w:t>shtatë</w:t>
            </w:r>
            <w:proofErr w:type="spellEnd"/>
            <w:r w:rsidRPr="00617039">
              <w:rPr>
                <w:b/>
                <w:i/>
              </w:rPr>
              <w:t>:</w:t>
            </w:r>
            <w:r w:rsidRPr="00617039">
              <w:rPr>
                <w:b/>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617039" w:rsidP="00617039">
            <w:pPr>
              <w:rPr>
                <w:lang w:val="it-IT"/>
              </w:rPr>
            </w:pPr>
            <w:r w:rsidRPr="00617039">
              <w:rPr>
                <w:lang w:val="it-IT"/>
              </w:rPr>
              <w:t>Konstantat e stabilitetit të komplekseve, diagrami i shpërndarjes.  (Punim seminarik) Ndikimi i reaksioneve anësore në ekuilibrin e formimit të komplekseve.</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i/>
              </w:rPr>
            </w:pPr>
            <w:r w:rsidRPr="00617039">
              <w:rPr>
                <w:b/>
                <w:i/>
              </w:rPr>
              <w:t xml:space="preserve">Java e </w:t>
            </w:r>
            <w:proofErr w:type="spellStart"/>
            <w:r w:rsidRPr="00617039">
              <w:rPr>
                <w:b/>
                <w:i/>
              </w:rPr>
              <w:t>tetë</w:t>
            </w:r>
            <w:proofErr w:type="spellEnd"/>
            <w:r w:rsidRPr="00617039">
              <w:rPr>
                <w:b/>
                <w:i/>
              </w:rPr>
              <w:t>:</w:t>
            </w:r>
            <w:r w:rsidRPr="00617039">
              <w:rPr>
                <w:b/>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617039" w:rsidP="00617039">
            <w:pPr>
              <w:outlineLvl w:val="0"/>
              <w:rPr>
                <w:lang w:val="it-IT"/>
              </w:rPr>
            </w:pPr>
            <w:r w:rsidRPr="00617039">
              <w:rPr>
                <w:lang w:val="it-IT"/>
              </w:rPr>
              <w:t xml:space="preserve">Vlerësimi i parë  intermediar (provim formativ). </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i/>
              </w:rPr>
            </w:pPr>
            <w:r w:rsidRPr="00617039">
              <w:rPr>
                <w:b/>
                <w:i/>
              </w:rPr>
              <w:t xml:space="preserve">Java e </w:t>
            </w:r>
            <w:proofErr w:type="spellStart"/>
            <w:r w:rsidRPr="00617039">
              <w:rPr>
                <w:b/>
                <w:i/>
              </w:rPr>
              <w:t>nëntë</w:t>
            </w:r>
            <w:proofErr w:type="spellEnd"/>
            <w:r w:rsidRPr="00617039">
              <w:rPr>
                <w:b/>
                <w:i/>
              </w:rPr>
              <w:t>:</w:t>
            </w:r>
            <w:r w:rsidRPr="00617039">
              <w:rPr>
                <w:b/>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617039" w:rsidP="00617039">
            <w:pPr>
              <w:rPr>
                <w:i/>
                <w:lang w:val="it-IT"/>
              </w:rPr>
            </w:pPr>
            <w:r w:rsidRPr="00617039">
              <w:rPr>
                <w:lang w:val="it-IT"/>
              </w:rPr>
              <w:t>Ekuilibri në sistemet heterogjene. Ndikimi i reaksioneve sekondare në tretshmëri të precipitateve.</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i/>
              </w:rPr>
            </w:pPr>
            <w:r w:rsidRPr="00617039">
              <w:rPr>
                <w:b/>
                <w:i/>
              </w:rPr>
              <w:t xml:space="preserve">Java e </w:t>
            </w:r>
            <w:proofErr w:type="spellStart"/>
            <w:r w:rsidRPr="00617039">
              <w:rPr>
                <w:b/>
                <w:i/>
              </w:rPr>
              <w:t>dhjetë</w:t>
            </w:r>
            <w:proofErr w:type="spellEnd"/>
            <w:r w:rsidRPr="00617039">
              <w:rPr>
                <w:b/>
                <w:i/>
              </w:rPr>
              <w:t>:</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617039" w:rsidP="00617039">
            <w:pPr>
              <w:rPr>
                <w:lang w:val="it-IT"/>
              </w:rPr>
            </w:pPr>
            <w:r w:rsidRPr="00617039">
              <w:rPr>
                <w:lang w:val="it-IT"/>
              </w:rPr>
              <w:t>Formimi dhe vetitë e precipitateve(Punim seminarik). Precipitimi në formë të klorureve(Grupi i parë analitik).</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i/>
              </w:rPr>
            </w:pPr>
            <w:r w:rsidRPr="00617039">
              <w:rPr>
                <w:b/>
                <w:i/>
              </w:rPr>
              <w:t xml:space="preserve">Java e </w:t>
            </w:r>
            <w:proofErr w:type="spellStart"/>
            <w:r w:rsidRPr="00617039">
              <w:rPr>
                <w:b/>
                <w:i/>
              </w:rPr>
              <w:t>njëmbedhjetë</w:t>
            </w:r>
            <w:proofErr w:type="spellEnd"/>
            <w:r w:rsidRPr="00617039">
              <w:rPr>
                <w:b/>
              </w:rPr>
              <w:t>:</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617039" w:rsidP="00617039">
            <w:pPr>
              <w:rPr>
                <w:lang w:val="it-IT"/>
              </w:rPr>
            </w:pPr>
            <w:r w:rsidRPr="00617039">
              <w:rPr>
                <w:lang w:val="it-IT"/>
              </w:rPr>
              <w:t xml:space="preserve">Precipitimi dhe ndarja e sulfureve. Precipitimi në formë të hidroksideve(grupi i IIIa analitik)  </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i/>
              </w:rPr>
            </w:pPr>
            <w:r w:rsidRPr="00617039">
              <w:rPr>
                <w:b/>
                <w:i/>
              </w:rPr>
              <w:t xml:space="preserve">Java e </w:t>
            </w:r>
            <w:proofErr w:type="spellStart"/>
            <w:r w:rsidRPr="00617039">
              <w:rPr>
                <w:b/>
                <w:i/>
              </w:rPr>
              <w:t>dymbëdhjetë</w:t>
            </w:r>
            <w:proofErr w:type="spellEnd"/>
            <w:r w:rsidRPr="00617039">
              <w:rPr>
                <w:b/>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617039" w:rsidP="00617039">
            <w:pPr>
              <w:rPr>
                <w:lang w:val="it-IT"/>
              </w:rPr>
            </w:pPr>
            <w:r w:rsidRPr="00617039">
              <w:rPr>
                <w:i/>
                <w:lang w:val="it-IT"/>
              </w:rPr>
              <w:t>Precipitimi i karbonateve t</w:t>
            </w:r>
            <w:r w:rsidRPr="00617039">
              <w:rPr>
                <w:lang w:val="it-IT"/>
              </w:rPr>
              <w:t>ë metaleve alkalinotokësor. Dukuritë e koprecipitimit.</w:t>
            </w:r>
            <w:r w:rsidRPr="00617039">
              <w:rPr>
                <w:i/>
                <w:lang w:val="it-IT"/>
              </w:rPr>
              <w:t xml:space="preserve"> Izomorfizmi dhe postprecipitimi.</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i/>
              </w:rPr>
            </w:pPr>
            <w:r w:rsidRPr="00617039">
              <w:rPr>
                <w:b/>
                <w:i/>
              </w:rPr>
              <w:lastRenderedPageBreak/>
              <w:t xml:space="preserve">Java e </w:t>
            </w:r>
            <w:proofErr w:type="spellStart"/>
            <w:r w:rsidRPr="00617039">
              <w:rPr>
                <w:b/>
                <w:i/>
              </w:rPr>
              <w:t>trembëdhjetë</w:t>
            </w:r>
            <w:proofErr w:type="spellEnd"/>
            <w:r w:rsidRPr="00617039">
              <w:rPr>
                <w:b/>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617039" w:rsidP="00617039">
            <w:pPr>
              <w:rPr>
                <w:lang w:val="it-IT"/>
              </w:rPr>
            </w:pPr>
            <w:r w:rsidRPr="00617039">
              <w:rPr>
                <w:lang w:val="it-IT"/>
              </w:rPr>
              <w:t>Reaksionet e oksido-reduktimit. Potencialet standarde elektrodike. Potencialet standarde elektrodike.</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i/>
              </w:rPr>
            </w:pPr>
            <w:r w:rsidRPr="00617039">
              <w:rPr>
                <w:b/>
                <w:i/>
              </w:rPr>
              <w:t xml:space="preserve">Java e </w:t>
            </w:r>
            <w:proofErr w:type="spellStart"/>
            <w:r w:rsidRPr="00617039">
              <w:rPr>
                <w:b/>
                <w:i/>
              </w:rPr>
              <w:t>katërmbëdhjetë</w:t>
            </w:r>
            <w:proofErr w:type="spellEnd"/>
            <w:r w:rsidRPr="00617039">
              <w:rPr>
                <w:b/>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lang w:val="it-IT"/>
              </w:rPr>
            </w:pPr>
            <w:r w:rsidRPr="00617039">
              <w:rPr>
                <w:lang w:val="it-IT"/>
              </w:rPr>
              <w:t xml:space="preserve"> </w:t>
            </w:r>
            <w:r w:rsidR="00617039" w:rsidRPr="00617039">
              <w:rPr>
                <w:lang w:val="it-IT"/>
              </w:rPr>
              <w:t>Ekuilibri i reaksioneve redokse(konstanta e ekuilibrit).</w:t>
            </w:r>
            <w:r w:rsidR="00617039" w:rsidRPr="00617039">
              <w:rPr>
                <w:i/>
                <w:lang w:val="it-IT"/>
              </w:rPr>
              <w:t xml:space="preserve"> Reaksionet n</w:t>
            </w:r>
            <w:r w:rsidR="00617039" w:rsidRPr="00617039">
              <w:rPr>
                <w:lang w:val="it-IT"/>
              </w:rPr>
              <w:t>ë kripra të shkrira.</w:t>
            </w:r>
          </w:p>
        </w:tc>
      </w:tr>
      <w:tr w:rsidR="00886A2E" w:rsidRPr="00617039" w:rsidTr="00617039">
        <w:tc>
          <w:tcPr>
            <w:tcW w:w="2718" w:type="dxa"/>
            <w:tcBorders>
              <w:top w:val="single" w:sz="4" w:space="0" w:color="000000"/>
              <w:left w:val="single" w:sz="4" w:space="0" w:color="000000"/>
              <w:bottom w:val="single" w:sz="4" w:space="0" w:color="000000"/>
              <w:right w:val="single" w:sz="4" w:space="0" w:color="000000"/>
            </w:tcBorders>
            <w:hideMark/>
          </w:tcPr>
          <w:p w:rsidR="00886A2E" w:rsidRPr="00617039" w:rsidRDefault="00886A2E" w:rsidP="00617039">
            <w:pPr>
              <w:rPr>
                <w:b/>
                <w:i/>
              </w:rPr>
            </w:pPr>
            <w:r w:rsidRPr="00617039">
              <w:rPr>
                <w:b/>
                <w:i/>
              </w:rPr>
              <w:t xml:space="preserve">Java e </w:t>
            </w:r>
            <w:proofErr w:type="spellStart"/>
            <w:r w:rsidRPr="00617039">
              <w:rPr>
                <w:b/>
                <w:i/>
              </w:rPr>
              <w:t>pesëmbëdhjetë</w:t>
            </w:r>
            <w:proofErr w:type="spellEnd"/>
            <w:r w:rsidRPr="00617039">
              <w:rPr>
                <w:b/>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886A2E" w:rsidRPr="00617039" w:rsidRDefault="00617039" w:rsidP="00617039">
            <w:pPr>
              <w:rPr>
                <w:lang w:val="it-IT"/>
              </w:rPr>
            </w:pPr>
            <w:r w:rsidRPr="00617039">
              <w:rPr>
                <w:lang w:val="it-IT"/>
              </w:rPr>
              <w:t>Vlerësimi i dytë  intermediar (provim formativ).</w:t>
            </w:r>
          </w:p>
        </w:tc>
      </w:tr>
      <w:tr w:rsidR="001E7AD1" w:rsidRPr="00617039" w:rsidTr="00617039">
        <w:tc>
          <w:tcPr>
            <w:tcW w:w="919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E7AD1" w:rsidRPr="00617039" w:rsidRDefault="001E7AD1" w:rsidP="00617039">
            <w:pPr>
              <w:jc w:val="both"/>
              <w:rPr>
                <w:b/>
                <w:lang w:val="de-DE"/>
              </w:rPr>
            </w:pPr>
            <w:proofErr w:type="spellStart"/>
            <w:r w:rsidRPr="00617039">
              <w:rPr>
                <w:b/>
              </w:rPr>
              <w:t>Plani</w:t>
            </w:r>
            <w:proofErr w:type="spellEnd"/>
            <w:r w:rsidRPr="00617039">
              <w:rPr>
                <w:b/>
              </w:rPr>
              <w:t xml:space="preserve"> </w:t>
            </w:r>
            <w:proofErr w:type="spellStart"/>
            <w:r w:rsidRPr="00617039">
              <w:rPr>
                <w:b/>
              </w:rPr>
              <w:t>i</w:t>
            </w:r>
            <w:proofErr w:type="spellEnd"/>
            <w:r w:rsidRPr="00617039">
              <w:rPr>
                <w:b/>
              </w:rPr>
              <w:t xml:space="preserve"> </w:t>
            </w:r>
            <w:proofErr w:type="spellStart"/>
            <w:r w:rsidRPr="00617039">
              <w:rPr>
                <w:b/>
              </w:rPr>
              <w:t>dizejnuar</w:t>
            </w:r>
            <w:proofErr w:type="spellEnd"/>
            <w:r w:rsidRPr="00617039">
              <w:rPr>
                <w:b/>
              </w:rPr>
              <w:t xml:space="preserve"> </w:t>
            </w:r>
            <w:proofErr w:type="spellStart"/>
            <w:r w:rsidRPr="00617039">
              <w:rPr>
                <w:b/>
              </w:rPr>
              <w:t>i</w:t>
            </w:r>
            <w:proofErr w:type="spellEnd"/>
            <w:r w:rsidRPr="00617039">
              <w:rPr>
                <w:b/>
              </w:rPr>
              <w:t xml:space="preserve"> </w:t>
            </w:r>
            <w:proofErr w:type="spellStart"/>
            <w:r w:rsidRPr="00617039">
              <w:rPr>
                <w:b/>
              </w:rPr>
              <w:t>mësimit</w:t>
            </w:r>
            <w:proofErr w:type="spellEnd"/>
            <w:r w:rsidRPr="00617039">
              <w:rPr>
                <w:b/>
              </w:rPr>
              <w:t xml:space="preserve"> </w:t>
            </w:r>
            <w:proofErr w:type="spellStart"/>
            <w:r w:rsidRPr="00617039">
              <w:rPr>
                <w:b/>
              </w:rPr>
              <w:t>i</w:t>
            </w:r>
            <w:proofErr w:type="spellEnd"/>
            <w:r w:rsidRPr="00617039">
              <w:rPr>
                <w:b/>
              </w:rPr>
              <w:t xml:space="preserve"> </w:t>
            </w:r>
            <w:proofErr w:type="spellStart"/>
            <w:r w:rsidRPr="00617039">
              <w:rPr>
                <w:b/>
              </w:rPr>
              <w:t>ushtrimeve</w:t>
            </w:r>
            <w:proofErr w:type="spellEnd"/>
            <w:r w:rsidRPr="00617039">
              <w:rPr>
                <w:b/>
              </w:rPr>
              <w:t xml:space="preserve"> </w:t>
            </w:r>
            <w:proofErr w:type="spellStart"/>
            <w:r w:rsidRPr="00617039">
              <w:rPr>
                <w:b/>
              </w:rPr>
              <w:t>laboratorike</w:t>
            </w:r>
            <w:proofErr w:type="spellEnd"/>
            <w:r w:rsidRPr="00617039">
              <w:rPr>
                <w:b/>
              </w:rPr>
              <w:t xml:space="preserve">:  </w:t>
            </w:r>
          </w:p>
        </w:tc>
      </w:tr>
      <w:tr w:rsidR="001E7AD1" w:rsidRPr="00617039" w:rsidTr="00617039">
        <w:tc>
          <w:tcPr>
            <w:tcW w:w="9198" w:type="dxa"/>
            <w:gridSpan w:val="2"/>
            <w:tcBorders>
              <w:top w:val="single" w:sz="4" w:space="0" w:color="000000"/>
              <w:left w:val="single" w:sz="4" w:space="0" w:color="000000"/>
              <w:bottom w:val="single" w:sz="4" w:space="0" w:color="000000"/>
              <w:right w:val="single" w:sz="4" w:space="0" w:color="auto"/>
            </w:tcBorders>
            <w:shd w:val="clear" w:color="auto" w:fill="D9D9D9"/>
          </w:tcPr>
          <w:p w:rsidR="001E7AD1" w:rsidRPr="00617039" w:rsidRDefault="001E7AD1" w:rsidP="00617039">
            <w:pPr>
              <w:jc w:val="center"/>
              <w:rPr>
                <w:b/>
                <w:lang w:val="de-DE"/>
              </w:rPr>
            </w:pPr>
            <w:r w:rsidRPr="00617039">
              <w:rPr>
                <w:b/>
                <w:lang w:val="de-DE"/>
              </w:rPr>
              <w:t>Ushtrimet laboratorike</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auto"/>
            </w:tcBorders>
          </w:tcPr>
          <w:p w:rsidR="00617039" w:rsidRPr="00617039" w:rsidRDefault="00617039" w:rsidP="00617039">
            <w:r w:rsidRPr="00617039">
              <w:t>Java 1.</w:t>
            </w:r>
            <w:r w:rsidRPr="00617039">
              <w:rPr>
                <w:b/>
              </w:rPr>
              <w:t xml:space="preserve"> </w:t>
            </w:r>
            <w:proofErr w:type="spellStart"/>
            <w:r w:rsidRPr="00617039">
              <w:t>Laboratori</w:t>
            </w:r>
            <w:proofErr w:type="spellEnd"/>
            <w:r w:rsidRPr="00617039">
              <w:t xml:space="preserve"> </w:t>
            </w:r>
            <w:proofErr w:type="spellStart"/>
            <w:r w:rsidRPr="00617039">
              <w:t>i</w:t>
            </w:r>
            <w:proofErr w:type="spellEnd"/>
            <w:r w:rsidRPr="00617039">
              <w:t xml:space="preserve"> </w:t>
            </w:r>
            <w:proofErr w:type="spellStart"/>
            <w:r w:rsidRPr="00617039">
              <w:t>kimise</w:t>
            </w:r>
            <w:proofErr w:type="spellEnd"/>
            <w:r w:rsidRPr="00617039">
              <w:t xml:space="preserve"> </w:t>
            </w:r>
            <w:proofErr w:type="spellStart"/>
            <w:r w:rsidRPr="00617039">
              <w:t>analitike</w:t>
            </w:r>
            <w:proofErr w:type="spellEnd"/>
            <w:r w:rsidRPr="00617039">
              <w:t xml:space="preserve"> </w:t>
            </w:r>
            <w:proofErr w:type="spellStart"/>
            <w:r w:rsidRPr="00617039">
              <w:t>Laboratori</w:t>
            </w:r>
            <w:proofErr w:type="spellEnd"/>
            <w:r w:rsidRPr="00617039">
              <w:t xml:space="preserve"> </w:t>
            </w:r>
            <w:proofErr w:type="spellStart"/>
            <w:r w:rsidRPr="00617039">
              <w:t>Analitik</w:t>
            </w:r>
            <w:proofErr w:type="spellEnd"/>
            <w:r w:rsidRPr="00617039">
              <w:t xml:space="preserve"> (</w:t>
            </w:r>
            <w:proofErr w:type="spellStart"/>
            <w:r w:rsidRPr="00617039">
              <w:t>ndihma</w:t>
            </w:r>
            <w:proofErr w:type="spellEnd"/>
            <w:r w:rsidRPr="00617039">
              <w:t xml:space="preserve"> e </w:t>
            </w:r>
            <w:proofErr w:type="spellStart"/>
            <w:r w:rsidRPr="00617039">
              <w:t>parë</w:t>
            </w:r>
            <w:proofErr w:type="spellEnd"/>
            <w:r w:rsidRPr="00617039">
              <w:t xml:space="preserve"> </w:t>
            </w:r>
            <w:proofErr w:type="spellStart"/>
            <w:r w:rsidRPr="00617039">
              <w:t>në</w:t>
            </w:r>
            <w:proofErr w:type="spellEnd"/>
            <w:r w:rsidRPr="00617039">
              <w:t xml:space="preserve"> </w:t>
            </w:r>
            <w:proofErr w:type="spellStart"/>
            <w:r w:rsidRPr="00617039">
              <w:t>rast</w:t>
            </w:r>
            <w:proofErr w:type="spellEnd"/>
            <w:r w:rsidRPr="00617039">
              <w:t xml:space="preserve"> </w:t>
            </w:r>
            <w:proofErr w:type="spellStart"/>
            <w:r w:rsidRPr="00617039">
              <w:t>të</w:t>
            </w:r>
            <w:proofErr w:type="spellEnd"/>
            <w:r w:rsidRPr="00617039">
              <w:t xml:space="preserve"> </w:t>
            </w:r>
            <w:proofErr w:type="spellStart"/>
            <w:r w:rsidRPr="00617039">
              <w:t>aksidenteve</w:t>
            </w:r>
            <w:proofErr w:type="spellEnd"/>
            <w:r w:rsidRPr="00617039">
              <w:t xml:space="preserve"> </w:t>
            </w:r>
            <w:proofErr w:type="spellStart"/>
            <w:r w:rsidRPr="00617039">
              <w:t>në</w:t>
            </w:r>
            <w:proofErr w:type="spellEnd"/>
            <w:r w:rsidRPr="00617039">
              <w:t xml:space="preserve"> </w:t>
            </w:r>
            <w:proofErr w:type="spellStart"/>
            <w:r w:rsidRPr="00617039">
              <w:t>laborator</w:t>
            </w:r>
            <w:proofErr w:type="spellEnd"/>
            <w:r w:rsidRPr="00617039">
              <w:t xml:space="preserve">), </w:t>
            </w:r>
            <w:proofErr w:type="spellStart"/>
            <w:r w:rsidRPr="00617039">
              <w:t>analiza</w:t>
            </w:r>
            <w:proofErr w:type="spellEnd"/>
            <w:r w:rsidRPr="00617039">
              <w:t xml:space="preserve"> </w:t>
            </w:r>
            <w:proofErr w:type="spellStart"/>
            <w:r w:rsidRPr="00617039">
              <w:t>kimike</w:t>
            </w:r>
            <w:proofErr w:type="spellEnd"/>
            <w:r w:rsidRPr="00617039">
              <w:t xml:space="preserve"> </w:t>
            </w:r>
            <w:proofErr w:type="spellStart"/>
            <w:r w:rsidRPr="00617039">
              <w:t>cilësore</w:t>
            </w:r>
            <w:proofErr w:type="spellEnd"/>
            <w:r w:rsidRPr="00617039">
              <w:t xml:space="preserve">.  </w:t>
            </w:r>
            <w:proofErr w:type="spellStart"/>
            <w:r w:rsidRPr="00617039">
              <w:t>Tretesirat</w:t>
            </w:r>
            <w:proofErr w:type="spellEnd"/>
            <w:r w:rsidRPr="00617039">
              <w:t xml:space="preserve">. </w:t>
            </w:r>
            <w:proofErr w:type="spellStart"/>
            <w:r w:rsidRPr="00617039">
              <w:t>Dosicijimi</w:t>
            </w:r>
            <w:proofErr w:type="spellEnd"/>
            <w:r w:rsidRPr="00617039">
              <w:t xml:space="preserve"> </w:t>
            </w:r>
            <w:proofErr w:type="spellStart"/>
            <w:r w:rsidRPr="00617039">
              <w:t>elektrolitik</w:t>
            </w:r>
            <w:proofErr w:type="spellEnd"/>
            <w:r w:rsidRPr="00617039">
              <w:t xml:space="preserve">. </w:t>
            </w:r>
            <w:proofErr w:type="spellStart"/>
            <w:r w:rsidRPr="00617039">
              <w:t>Llogaritja</w:t>
            </w:r>
            <w:proofErr w:type="spellEnd"/>
            <w:r w:rsidRPr="00617039">
              <w:t xml:space="preserve"> e pH </w:t>
            </w:r>
            <w:proofErr w:type="spellStart"/>
            <w:r w:rsidRPr="00617039">
              <w:t>në</w:t>
            </w:r>
            <w:proofErr w:type="spellEnd"/>
            <w:r w:rsidRPr="00617039">
              <w:t xml:space="preserve"> </w:t>
            </w:r>
            <w:proofErr w:type="spellStart"/>
            <w:r w:rsidRPr="00617039">
              <w:t>acide</w:t>
            </w:r>
            <w:proofErr w:type="spellEnd"/>
            <w:r w:rsidRPr="00617039">
              <w:t xml:space="preserve"> </w:t>
            </w:r>
            <w:proofErr w:type="spellStart"/>
            <w:r w:rsidRPr="00617039">
              <w:t>dhe</w:t>
            </w:r>
            <w:proofErr w:type="spellEnd"/>
            <w:r w:rsidRPr="00617039">
              <w:t xml:space="preserve"> </w:t>
            </w:r>
            <w:proofErr w:type="spellStart"/>
            <w:r w:rsidRPr="00617039">
              <w:t>baza</w:t>
            </w:r>
            <w:proofErr w:type="spellEnd"/>
            <w:r w:rsidRPr="00617039">
              <w:t xml:space="preserve"> </w:t>
            </w:r>
            <w:proofErr w:type="spellStart"/>
            <w:r w:rsidRPr="00617039">
              <w:t>të</w:t>
            </w:r>
            <w:proofErr w:type="spellEnd"/>
            <w:r w:rsidRPr="00617039">
              <w:t xml:space="preserve"> </w:t>
            </w:r>
            <w:proofErr w:type="spellStart"/>
            <w:r w:rsidRPr="00617039">
              <w:t>forta</w:t>
            </w:r>
            <w:proofErr w:type="spellEnd"/>
            <w:r w:rsidRPr="00617039">
              <w:t>.</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r w:rsidRPr="00617039">
              <w:t xml:space="preserve">Java 2. </w:t>
            </w:r>
            <w:proofErr w:type="spellStart"/>
            <w:r w:rsidRPr="00617039">
              <w:t>Përgatitja</w:t>
            </w:r>
            <w:proofErr w:type="spellEnd"/>
            <w:r w:rsidRPr="00617039">
              <w:t xml:space="preserve"> e </w:t>
            </w:r>
            <w:proofErr w:type="spellStart"/>
            <w:r w:rsidRPr="00617039">
              <w:t>tretesirave</w:t>
            </w:r>
            <w:proofErr w:type="spellEnd"/>
            <w:r w:rsidRPr="00617039">
              <w:t xml:space="preserve"> </w:t>
            </w:r>
            <w:proofErr w:type="spellStart"/>
            <w:r w:rsidRPr="00617039">
              <w:t>për</w:t>
            </w:r>
            <w:proofErr w:type="spellEnd"/>
            <w:r w:rsidRPr="00617039">
              <w:t xml:space="preserve"> </w:t>
            </w:r>
            <w:proofErr w:type="spellStart"/>
            <w:r w:rsidRPr="00617039">
              <w:t>të</w:t>
            </w:r>
            <w:proofErr w:type="spellEnd"/>
            <w:r w:rsidRPr="00617039">
              <w:t xml:space="preserve"> </w:t>
            </w:r>
            <w:proofErr w:type="spellStart"/>
            <w:r w:rsidRPr="00617039">
              <w:t>gjitha</w:t>
            </w:r>
            <w:proofErr w:type="spellEnd"/>
            <w:r w:rsidRPr="00617039">
              <w:t xml:space="preserve"> </w:t>
            </w:r>
            <w:proofErr w:type="spellStart"/>
            <w:r w:rsidRPr="00617039">
              <w:t>llojet</w:t>
            </w:r>
            <w:proofErr w:type="spellEnd"/>
            <w:r w:rsidRPr="00617039">
              <w:t xml:space="preserve"> e </w:t>
            </w:r>
            <w:proofErr w:type="spellStart"/>
            <w:r w:rsidRPr="00617039">
              <w:t>përqendrimeve</w:t>
            </w:r>
            <w:proofErr w:type="spellEnd"/>
            <w:r w:rsidRPr="00617039">
              <w:t xml:space="preserve">. </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r w:rsidRPr="00617039">
              <w:t xml:space="preserve">Java 3. </w:t>
            </w:r>
            <w:proofErr w:type="spellStart"/>
            <w:r w:rsidRPr="00617039">
              <w:t>Analiza</w:t>
            </w:r>
            <w:proofErr w:type="spellEnd"/>
            <w:r w:rsidRPr="00617039">
              <w:t xml:space="preserve"> e </w:t>
            </w:r>
            <w:proofErr w:type="spellStart"/>
            <w:r w:rsidRPr="00617039">
              <w:t>kationeve</w:t>
            </w:r>
            <w:proofErr w:type="spellEnd"/>
            <w:r w:rsidRPr="00617039">
              <w:t xml:space="preserve"> </w:t>
            </w:r>
            <w:proofErr w:type="spellStart"/>
            <w:r w:rsidRPr="00617039">
              <w:t>te</w:t>
            </w:r>
            <w:proofErr w:type="spellEnd"/>
            <w:r w:rsidRPr="00617039">
              <w:t xml:space="preserve"> </w:t>
            </w:r>
            <w:proofErr w:type="spellStart"/>
            <w:r w:rsidRPr="00617039">
              <w:t>grupti</w:t>
            </w:r>
            <w:proofErr w:type="spellEnd"/>
            <w:r w:rsidRPr="00617039">
              <w:t xml:space="preserve"> </w:t>
            </w:r>
            <w:proofErr w:type="spellStart"/>
            <w:r w:rsidRPr="00617039">
              <w:t>te</w:t>
            </w:r>
            <w:proofErr w:type="spellEnd"/>
            <w:r w:rsidRPr="00617039">
              <w:t xml:space="preserve"> V.</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pPr>
              <w:rPr>
                <w:vertAlign w:val="superscript"/>
              </w:rPr>
            </w:pPr>
            <w:r w:rsidRPr="00617039">
              <w:t xml:space="preserve">Java 4. </w:t>
            </w:r>
            <w:proofErr w:type="spellStart"/>
            <w:r w:rsidRPr="00617039">
              <w:t>Analiza</w:t>
            </w:r>
            <w:proofErr w:type="spellEnd"/>
            <w:r w:rsidRPr="00617039">
              <w:t xml:space="preserve"> e </w:t>
            </w:r>
            <w:proofErr w:type="spellStart"/>
            <w:r w:rsidRPr="00617039">
              <w:t>anioneve</w:t>
            </w:r>
            <w:proofErr w:type="spellEnd"/>
            <w:r w:rsidRPr="00617039">
              <w:t xml:space="preserve">: ( </w:t>
            </w:r>
            <w:proofErr w:type="spellStart"/>
            <w:r w:rsidRPr="00617039">
              <w:t>Cl</w:t>
            </w:r>
            <w:proofErr w:type="spellEnd"/>
            <w:r w:rsidRPr="00617039">
              <w:rPr>
                <w:vertAlign w:val="superscript"/>
              </w:rPr>
              <w:t>-</w:t>
            </w:r>
            <w:r w:rsidRPr="00617039">
              <w:t>,  NO</w:t>
            </w:r>
            <w:r w:rsidRPr="00617039">
              <w:rPr>
                <w:vertAlign w:val="subscript"/>
              </w:rPr>
              <w:t>3</w:t>
            </w:r>
            <w:r w:rsidRPr="00617039">
              <w:rPr>
                <w:vertAlign w:val="superscript"/>
              </w:rPr>
              <w:t>2-</w:t>
            </w:r>
            <w:r w:rsidRPr="00617039">
              <w:t>,  SO</w:t>
            </w:r>
            <w:r w:rsidRPr="00617039">
              <w:rPr>
                <w:vertAlign w:val="subscript"/>
              </w:rPr>
              <w:t>4</w:t>
            </w:r>
            <w:r w:rsidRPr="00617039">
              <w:rPr>
                <w:vertAlign w:val="superscript"/>
              </w:rPr>
              <w:t>2-</w:t>
            </w:r>
            <w:r w:rsidRPr="00617039">
              <w:t>., CH</w:t>
            </w:r>
            <w:r w:rsidRPr="00617039">
              <w:rPr>
                <w:vertAlign w:val="subscript"/>
              </w:rPr>
              <w:t>3</w:t>
            </w:r>
            <w:r w:rsidRPr="00617039">
              <w:t>COO</w:t>
            </w:r>
            <w:r w:rsidRPr="00617039">
              <w:rPr>
                <w:vertAlign w:val="superscript"/>
              </w:rPr>
              <w:t>-</w:t>
            </w:r>
            <w:r w:rsidRPr="00617039">
              <w:t>, C</w:t>
            </w:r>
            <w:r w:rsidRPr="00617039">
              <w:rPr>
                <w:vertAlign w:val="subscript"/>
              </w:rPr>
              <w:t>2</w:t>
            </w:r>
            <w:r w:rsidRPr="00617039">
              <w:t>O</w:t>
            </w:r>
            <w:r w:rsidRPr="00617039">
              <w:rPr>
                <w:vertAlign w:val="subscript"/>
              </w:rPr>
              <w:t>4</w:t>
            </w:r>
            <w:r w:rsidRPr="00617039">
              <w:rPr>
                <w:vertAlign w:val="superscript"/>
              </w:rPr>
              <w:t>2-</w:t>
            </w:r>
            <w:r w:rsidRPr="00617039">
              <w:t>, C</w:t>
            </w:r>
            <w:r w:rsidRPr="00617039">
              <w:rPr>
                <w:vertAlign w:val="subscript"/>
              </w:rPr>
              <w:t>4</w:t>
            </w:r>
            <w:r w:rsidRPr="00617039">
              <w:t>H</w:t>
            </w:r>
            <w:r w:rsidRPr="00617039">
              <w:rPr>
                <w:vertAlign w:val="subscript"/>
              </w:rPr>
              <w:t>4</w:t>
            </w:r>
            <w:r w:rsidRPr="00617039">
              <w:t>O</w:t>
            </w:r>
            <w:r w:rsidRPr="00617039">
              <w:rPr>
                <w:vertAlign w:val="subscript"/>
              </w:rPr>
              <w:t>6</w:t>
            </w:r>
            <w:r w:rsidRPr="00617039">
              <w:rPr>
                <w:vertAlign w:val="superscript"/>
              </w:rPr>
              <w:t>2-</w:t>
            </w:r>
            <w:r w:rsidRPr="00617039">
              <w:t>,  PO</w:t>
            </w:r>
            <w:r w:rsidRPr="00617039">
              <w:rPr>
                <w:vertAlign w:val="subscript"/>
              </w:rPr>
              <w:t>4</w:t>
            </w:r>
            <w:r w:rsidRPr="00617039">
              <w:rPr>
                <w:vertAlign w:val="superscript"/>
              </w:rPr>
              <w:t>3-</w:t>
            </w:r>
            <w:r w:rsidRPr="00617039">
              <w:t>.and  CO</w:t>
            </w:r>
            <w:r w:rsidRPr="00617039">
              <w:rPr>
                <w:vertAlign w:val="subscript"/>
              </w:rPr>
              <w:t>3</w:t>
            </w:r>
            <w:r w:rsidRPr="00617039">
              <w:rPr>
                <w:vertAlign w:val="superscript"/>
              </w:rPr>
              <w:t>2-</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r w:rsidRPr="00617039">
              <w:t xml:space="preserve">Java 5. </w:t>
            </w:r>
            <w:proofErr w:type="spellStart"/>
            <w:r w:rsidRPr="00617039">
              <w:t>Analiza</w:t>
            </w:r>
            <w:proofErr w:type="spellEnd"/>
            <w:r w:rsidRPr="00617039">
              <w:t xml:space="preserve"> e </w:t>
            </w:r>
            <w:proofErr w:type="spellStart"/>
            <w:r w:rsidRPr="00617039">
              <w:t>kationeve</w:t>
            </w:r>
            <w:proofErr w:type="spellEnd"/>
            <w:r w:rsidRPr="00617039">
              <w:t xml:space="preserve"> </w:t>
            </w:r>
            <w:proofErr w:type="spellStart"/>
            <w:r w:rsidRPr="00617039">
              <w:t>te</w:t>
            </w:r>
            <w:proofErr w:type="spellEnd"/>
            <w:r w:rsidRPr="00617039">
              <w:t xml:space="preserve"> </w:t>
            </w:r>
            <w:proofErr w:type="spellStart"/>
            <w:r w:rsidRPr="00617039">
              <w:t>grupit</w:t>
            </w:r>
            <w:proofErr w:type="spellEnd"/>
            <w:r w:rsidRPr="00617039">
              <w:t xml:space="preserve"> </w:t>
            </w:r>
            <w:proofErr w:type="spellStart"/>
            <w:r w:rsidRPr="00617039">
              <w:t>te</w:t>
            </w:r>
            <w:proofErr w:type="spellEnd"/>
            <w:r w:rsidRPr="00617039">
              <w:t xml:space="preserve"> IV.</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pPr>
              <w:rPr>
                <w:b/>
              </w:rPr>
            </w:pPr>
            <w:r w:rsidRPr="00617039">
              <w:t xml:space="preserve">Java 6. </w:t>
            </w:r>
            <w:proofErr w:type="spellStart"/>
            <w:r w:rsidRPr="00617039">
              <w:t>Analiza</w:t>
            </w:r>
            <w:proofErr w:type="spellEnd"/>
            <w:r w:rsidRPr="00617039">
              <w:t xml:space="preserve"> e </w:t>
            </w:r>
            <w:proofErr w:type="spellStart"/>
            <w:r w:rsidRPr="00617039">
              <w:t>kationeve</w:t>
            </w:r>
            <w:proofErr w:type="spellEnd"/>
            <w:r w:rsidRPr="00617039">
              <w:t xml:space="preserve"> </w:t>
            </w:r>
            <w:proofErr w:type="spellStart"/>
            <w:r w:rsidRPr="00617039">
              <w:t>te</w:t>
            </w:r>
            <w:proofErr w:type="spellEnd"/>
            <w:r w:rsidRPr="00617039">
              <w:t xml:space="preserve"> </w:t>
            </w:r>
            <w:proofErr w:type="spellStart"/>
            <w:r w:rsidRPr="00617039">
              <w:t>grupit</w:t>
            </w:r>
            <w:proofErr w:type="spellEnd"/>
            <w:r w:rsidRPr="00617039">
              <w:t xml:space="preserve"> </w:t>
            </w:r>
            <w:proofErr w:type="spellStart"/>
            <w:r w:rsidRPr="00617039">
              <w:t>te</w:t>
            </w:r>
            <w:proofErr w:type="spellEnd"/>
            <w:r w:rsidRPr="00617039">
              <w:t xml:space="preserve"> III.</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pPr>
              <w:rPr>
                <w:b/>
              </w:rPr>
            </w:pPr>
            <w:r w:rsidRPr="00617039">
              <w:t xml:space="preserve">Java 7. </w:t>
            </w:r>
            <w:proofErr w:type="spellStart"/>
            <w:r w:rsidRPr="00617039">
              <w:t>Analiza</w:t>
            </w:r>
            <w:proofErr w:type="spellEnd"/>
            <w:r w:rsidRPr="00617039">
              <w:t xml:space="preserve"> e </w:t>
            </w:r>
            <w:proofErr w:type="spellStart"/>
            <w:r w:rsidRPr="00617039">
              <w:t>kationeve</w:t>
            </w:r>
            <w:proofErr w:type="spellEnd"/>
            <w:r w:rsidRPr="00617039">
              <w:t xml:space="preserve"> </w:t>
            </w:r>
            <w:proofErr w:type="spellStart"/>
            <w:r w:rsidRPr="00617039">
              <w:t>te</w:t>
            </w:r>
            <w:proofErr w:type="spellEnd"/>
            <w:r w:rsidRPr="00617039">
              <w:t xml:space="preserve"> </w:t>
            </w:r>
            <w:proofErr w:type="spellStart"/>
            <w:r w:rsidRPr="00617039">
              <w:t>grupit</w:t>
            </w:r>
            <w:proofErr w:type="spellEnd"/>
            <w:r w:rsidRPr="00617039">
              <w:t xml:space="preserve"> </w:t>
            </w:r>
            <w:proofErr w:type="spellStart"/>
            <w:r w:rsidRPr="00617039">
              <w:t>te</w:t>
            </w:r>
            <w:proofErr w:type="spellEnd"/>
            <w:r w:rsidRPr="00617039">
              <w:t xml:space="preserve"> II.</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pPr>
              <w:rPr>
                <w:b/>
              </w:rPr>
            </w:pPr>
            <w:r w:rsidRPr="00617039">
              <w:t xml:space="preserve">Java 8. </w:t>
            </w:r>
            <w:proofErr w:type="spellStart"/>
            <w:r w:rsidRPr="00617039">
              <w:t>Analiza</w:t>
            </w:r>
            <w:proofErr w:type="spellEnd"/>
            <w:r w:rsidRPr="00617039">
              <w:t xml:space="preserve"> e </w:t>
            </w:r>
            <w:proofErr w:type="spellStart"/>
            <w:r w:rsidRPr="00617039">
              <w:t>kationeve</w:t>
            </w:r>
            <w:proofErr w:type="spellEnd"/>
            <w:r w:rsidRPr="00617039">
              <w:t xml:space="preserve"> </w:t>
            </w:r>
            <w:proofErr w:type="spellStart"/>
            <w:r w:rsidRPr="00617039">
              <w:t>te</w:t>
            </w:r>
            <w:proofErr w:type="spellEnd"/>
            <w:r w:rsidRPr="00617039">
              <w:t xml:space="preserve"> </w:t>
            </w:r>
            <w:proofErr w:type="spellStart"/>
            <w:r w:rsidRPr="00617039">
              <w:t>grupit</w:t>
            </w:r>
            <w:proofErr w:type="spellEnd"/>
            <w:r w:rsidRPr="00617039">
              <w:t xml:space="preserve"> </w:t>
            </w:r>
            <w:proofErr w:type="spellStart"/>
            <w:r w:rsidRPr="00617039">
              <w:t>te</w:t>
            </w:r>
            <w:proofErr w:type="spellEnd"/>
            <w:r w:rsidRPr="00617039">
              <w:t xml:space="preserve"> I.</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pPr>
              <w:rPr>
                <w:b/>
              </w:rPr>
            </w:pPr>
            <w:r w:rsidRPr="00617039">
              <w:t xml:space="preserve">Java 9. </w:t>
            </w:r>
            <w:proofErr w:type="spellStart"/>
            <w:r w:rsidRPr="00617039">
              <w:t>Analiza</w:t>
            </w:r>
            <w:proofErr w:type="spellEnd"/>
            <w:r w:rsidRPr="00617039">
              <w:t xml:space="preserve"> e </w:t>
            </w:r>
            <w:proofErr w:type="spellStart"/>
            <w:r w:rsidRPr="00617039">
              <w:t>kationeve</w:t>
            </w:r>
            <w:proofErr w:type="spellEnd"/>
            <w:r w:rsidRPr="00617039">
              <w:t xml:space="preserve"> </w:t>
            </w:r>
            <w:proofErr w:type="spellStart"/>
            <w:r w:rsidRPr="00617039">
              <w:t>te</w:t>
            </w:r>
            <w:proofErr w:type="spellEnd"/>
            <w:r w:rsidRPr="00617039">
              <w:t xml:space="preserve"> </w:t>
            </w:r>
            <w:proofErr w:type="spellStart"/>
            <w:r w:rsidRPr="00617039">
              <w:t>grupit</w:t>
            </w:r>
            <w:proofErr w:type="spellEnd"/>
            <w:r w:rsidRPr="00617039">
              <w:t xml:space="preserve"> </w:t>
            </w:r>
            <w:proofErr w:type="spellStart"/>
            <w:r w:rsidRPr="00617039">
              <w:t>te</w:t>
            </w:r>
            <w:proofErr w:type="spellEnd"/>
            <w:r w:rsidRPr="00617039">
              <w:t xml:space="preserve"> V.</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pPr>
              <w:rPr>
                <w:b/>
              </w:rPr>
            </w:pPr>
            <w:r w:rsidRPr="00617039">
              <w:t xml:space="preserve">Java 10. </w:t>
            </w:r>
            <w:proofErr w:type="spellStart"/>
            <w:r w:rsidRPr="00617039">
              <w:t>Analiza</w:t>
            </w:r>
            <w:proofErr w:type="spellEnd"/>
            <w:r w:rsidRPr="00617039">
              <w:t xml:space="preserve"> e </w:t>
            </w:r>
            <w:proofErr w:type="spellStart"/>
            <w:r w:rsidRPr="00617039">
              <w:t>kationeve</w:t>
            </w:r>
            <w:proofErr w:type="spellEnd"/>
            <w:r w:rsidRPr="00617039">
              <w:t xml:space="preserve"> </w:t>
            </w:r>
            <w:proofErr w:type="spellStart"/>
            <w:r w:rsidRPr="00617039">
              <w:t>te</w:t>
            </w:r>
            <w:proofErr w:type="spellEnd"/>
            <w:r w:rsidRPr="00617039">
              <w:t xml:space="preserve"> </w:t>
            </w:r>
            <w:proofErr w:type="spellStart"/>
            <w:r w:rsidRPr="00617039">
              <w:t>grupit</w:t>
            </w:r>
            <w:proofErr w:type="spellEnd"/>
            <w:r w:rsidRPr="00617039">
              <w:t xml:space="preserve"> </w:t>
            </w:r>
            <w:proofErr w:type="spellStart"/>
            <w:r w:rsidRPr="00617039">
              <w:t>të</w:t>
            </w:r>
            <w:proofErr w:type="spellEnd"/>
            <w:r w:rsidRPr="00617039">
              <w:t xml:space="preserve"> I, II, III, IV </w:t>
            </w:r>
            <w:proofErr w:type="spellStart"/>
            <w:r w:rsidRPr="00617039">
              <w:t>dhe</w:t>
            </w:r>
            <w:proofErr w:type="spellEnd"/>
            <w:r w:rsidRPr="00617039">
              <w:t xml:space="preserve"> V.</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pPr>
              <w:rPr>
                <w:b/>
              </w:rPr>
            </w:pPr>
            <w:r w:rsidRPr="00617039">
              <w:t xml:space="preserve">Java 11. </w:t>
            </w:r>
            <w:proofErr w:type="spellStart"/>
            <w:r w:rsidRPr="00617039">
              <w:t>Analiza</w:t>
            </w:r>
            <w:proofErr w:type="spellEnd"/>
            <w:r w:rsidRPr="00617039">
              <w:t xml:space="preserve"> e </w:t>
            </w:r>
            <w:proofErr w:type="spellStart"/>
            <w:r w:rsidRPr="00617039">
              <w:t>anioneve</w:t>
            </w:r>
            <w:proofErr w:type="spellEnd"/>
            <w:r w:rsidRPr="00617039">
              <w:t>: S</w:t>
            </w:r>
            <w:r w:rsidRPr="00617039">
              <w:rPr>
                <w:vertAlign w:val="superscript"/>
              </w:rPr>
              <w:t>2-</w:t>
            </w:r>
            <w:r w:rsidRPr="00617039">
              <w:t>, SO</w:t>
            </w:r>
            <w:r w:rsidRPr="00617039">
              <w:rPr>
                <w:vertAlign w:val="subscript"/>
              </w:rPr>
              <w:t>3</w:t>
            </w:r>
            <w:r w:rsidRPr="00617039">
              <w:rPr>
                <w:vertAlign w:val="superscript"/>
              </w:rPr>
              <w:t>2-</w:t>
            </w:r>
            <w:r w:rsidRPr="00617039">
              <w:t>, S</w:t>
            </w:r>
            <w:r w:rsidRPr="00617039">
              <w:rPr>
                <w:vertAlign w:val="subscript"/>
              </w:rPr>
              <w:t>2</w:t>
            </w:r>
            <w:r w:rsidRPr="00617039">
              <w:t>O</w:t>
            </w:r>
            <w:r w:rsidRPr="00617039">
              <w:rPr>
                <w:vertAlign w:val="subscript"/>
              </w:rPr>
              <w:t>3</w:t>
            </w:r>
            <w:r w:rsidRPr="00617039">
              <w:rPr>
                <w:vertAlign w:val="superscript"/>
              </w:rPr>
              <w:t>2-</w:t>
            </w:r>
            <w:r w:rsidRPr="00617039">
              <w:t>, SO</w:t>
            </w:r>
            <w:r w:rsidRPr="00617039">
              <w:rPr>
                <w:vertAlign w:val="subscript"/>
              </w:rPr>
              <w:t>4</w:t>
            </w:r>
            <w:r w:rsidRPr="00617039">
              <w:rPr>
                <w:vertAlign w:val="superscript"/>
              </w:rPr>
              <w:t>2-</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pPr>
              <w:rPr>
                <w:b/>
              </w:rPr>
            </w:pPr>
            <w:r w:rsidRPr="00617039">
              <w:t xml:space="preserve">Java 12. </w:t>
            </w:r>
            <w:proofErr w:type="spellStart"/>
            <w:r w:rsidRPr="00617039">
              <w:t>Analiza</w:t>
            </w:r>
            <w:proofErr w:type="spellEnd"/>
            <w:r w:rsidRPr="00617039">
              <w:t xml:space="preserve"> e </w:t>
            </w:r>
            <w:proofErr w:type="spellStart"/>
            <w:r w:rsidRPr="00617039">
              <w:t>legurave</w:t>
            </w:r>
            <w:proofErr w:type="spellEnd"/>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r w:rsidRPr="00617039">
              <w:t xml:space="preserve">Java 13. </w:t>
            </w:r>
            <w:proofErr w:type="spellStart"/>
            <w:r w:rsidRPr="00617039">
              <w:t>Analiza</w:t>
            </w:r>
            <w:proofErr w:type="spellEnd"/>
            <w:r w:rsidRPr="00617039">
              <w:t xml:space="preserve"> e </w:t>
            </w:r>
            <w:proofErr w:type="spellStart"/>
            <w:r w:rsidRPr="00617039">
              <w:t>mineraleve</w:t>
            </w:r>
            <w:proofErr w:type="spellEnd"/>
            <w:r w:rsidRPr="00617039">
              <w:t>.</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r w:rsidRPr="00617039">
              <w:t xml:space="preserve">Java 13. </w:t>
            </w:r>
            <w:proofErr w:type="spellStart"/>
            <w:r w:rsidRPr="00617039">
              <w:t>Analiza</w:t>
            </w:r>
            <w:proofErr w:type="spellEnd"/>
            <w:r w:rsidRPr="00617039">
              <w:t xml:space="preserve"> e </w:t>
            </w:r>
            <w:proofErr w:type="spellStart"/>
            <w:r w:rsidRPr="00617039">
              <w:t>mineraleve</w:t>
            </w:r>
            <w:proofErr w:type="spellEnd"/>
            <w:r w:rsidRPr="00617039">
              <w:t>.</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r w:rsidRPr="00617039">
              <w:t xml:space="preserve">Java 14. </w:t>
            </w:r>
            <w:proofErr w:type="spellStart"/>
            <w:r w:rsidRPr="00617039">
              <w:t>Analiza</w:t>
            </w:r>
            <w:proofErr w:type="spellEnd"/>
            <w:r w:rsidRPr="00617039">
              <w:t xml:space="preserve"> e </w:t>
            </w:r>
            <w:proofErr w:type="spellStart"/>
            <w:r w:rsidRPr="00617039">
              <w:t>kationeve</w:t>
            </w:r>
            <w:proofErr w:type="spellEnd"/>
            <w:r w:rsidRPr="00617039">
              <w:t xml:space="preserve"> </w:t>
            </w:r>
            <w:proofErr w:type="spellStart"/>
            <w:r w:rsidRPr="00617039">
              <w:t>dhe</w:t>
            </w:r>
            <w:proofErr w:type="spellEnd"/>
            <w:r w:rsidRPr="00617039">
              <w:t xml:space="preserve"> </w:t>
            </w:r>
            <w:proofErr w:type="spellStart"/>
            <w:r w:rsidRPr="00617039">
              <w:t>anioneve</w:t>
            </w:r>
            <w:proofErr w:type="spellEnd"/>
            <w:r w:rsidRPr="00617039">
              <w:t>.</w:t>
            </w:r>
          </w:p>
        </w:tc>
      </w:tr>
      <w:tr w:rsidR="00617039" w:rsidRPr="00617039" w:rsidTr="00617039">
        <w:tc>
          <w:tcPr>
            <w:tcW w:w="9198" w:type="dxa"/>
            <w:gridSpan w:val="2"/>
            <w:tcBorders>
              <w:top w:val="single" w:sz="4" w:space="0" w:color="000000"/>
              <w:left w:val="single" w:sz="4" w:space="0" w:color="000000"/>
              <w:bottom w:val="single" w:sz="4" w:space="0" w:color="000000"/>
              <w:right w:val="single" w:sz="4" w:space="0" w:color="000000"/>
            </w:tcBorders>
          </w:tcPr>
          <w:p w:rsidR="00617039" w:rsidRPr="00617039" w:rsidRDefault="00617039" w:rsidP="00617039">
            <w:r w:rsidRPr="00617039">
              <w:t xml:space="preserve">Java 15. </w:t>
            </w:r>
            <w:proofErr w:type="spellStart"/>
            <w:r w:rsidRPr="00617039">
              <w:t>Analiza</w:t>
            </w:r>
            <w:proofErr w:type="spellEnd"/>
            <w:r w:rsidRPr="00617039">
              <w:t xml:space="preserve"> e </w:t>
            </w:r>
            <w:proofErr w:type="spellStart"/>
            <w:r w:rsidRPr="00617039">
              <w:t>provimit</w:t>
            </w:r>
            <w:proofErr w:type="spellEnd"/>
            <w:r w:rsidRPr="00617039">
              <w:t>.</w:t>
            </w:r>
          </w:p>
        </w:tc>
      </w:tr>
    </w:tbl>
    <w:p w:rsidR="001E7AD1" w:rsidRPr="00617039" w:rsidRDefault="001E7AD1" w:rsidP="001E7AD1">
      <w:pPr>
        <w:rPr>
          <w:b/>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1E7AD1" w:rsidRPr="00617039" w:rsidTr="00617039">
        <w:tc>
          <w:tcPr>
            <w:tcW w:w="9198" w:type="dxa"/>
            <w:tcBorders>
              <w:top w:val="single" w:sz="4" w:space="0" w:color="000000"/>
              <w:left w:val="single" w:sz="4" w:space="0" w:color="000000"/>
              <w:bottom w:val="single" w:sz="4" w:space="0" w:color="000000"/>
              <w:right w:val="single" w:sz="4" w:space="0" w:color="000000"/>
            </w:tcBorders>
            <w:shd w:val="clear" w:color="auto" w:fill="D9D9D9"/>
            <w:hideMark/>
          </w:tcPr>
          <w:p w:rsidR="001E7AD1" w:rsidRPr="00617039" w:rsidRDefault="001E7AD1" w:rsidP="00617039">
            <w:pPr>
              <w:jc w:val="center"/>
              <w:rPr>
                <w:b/>
              </w:rPr>
            </w:pPr>
            <w:proofErr w:type="spellStart"/>
            <w:r w:rsidRPr="00617039">
              <w:rPr>
                <w:b/>
              </w:rPr>
              <w:t>Politikat</w:t>
            </w:r>
            <w:proofErr w:type="spellEnd"/>
            <w:r w:rsidRPr="00617039">
              <w:rPr>
                <w:b/>
              </w:rPr>
              <w:t xml:space="preserve"> </w:t>
            </w:r>
            <w:proofErr w:type="spellStart"/>
            <w:r w:rsidRPr="00617039">
              <w:rPr>
                <w:b/>
              </w:rPr>
              <w:t>akademike</w:t>
            </w:r>
            <w:proofErr w:type="spellEnd"/>
            <w:r w:rsidRPr="00617039">
              <w:rPr>
                <w:b/>
              </w:rPr>
              <w:t xml:space="preserve"> </w:t>
            </w:r>
            <w:proofErr w:type="spellStart"/>
            <w:r w:rsidRPr="00617039">
              <w:rPr>
                <w:b/>
              </w:rPr>
              <w:t>dhe</w:t>
            </w:r>
            <w:proofErr w:type="spellEnd"/>
            <w:r w:rsidRPr="00617039">
              <w:rPr>
                <w:b/>
              </w:rPr>
              <w:t xml:space="preserve"> </w:t>
            </w:r>
            <w:proofErr w:type="spellStart"/>
            <w:r w:rsidRPr="00617039">
              <w:rPr>
                <w:b/>
              </w:rPr>
              <w:t>rregullat</w:t>
            </w:r>
            <w:proofErr w:type="spellEnd"/>
            <w:r w:rsidRPr="00617039">
              <w:rPr>
                <w:b/>
              </w:rPr>
              <w:t xml:space="preserve"> e </w:t>
            </w:r>
            <w:proofErr w:type="spellStart"/>
            <w:r w:rsidRPr="00617039">
              <w:rPr>
                <w:b/>
              </w:rPr>
              <w:t>mirësjelljes</w:t>
            </w:r>
            <w:proofErr w:type="spellEnd"/>
            <w:r w:rsidRPr="00617039">
              <w:rPr>
                <w:b/>
              </w:rPr>
              <w:t>:</w:t>
            </w:r>
          </w:p>
        </w:tc>
      </w:tr>
      <w:tr w:rsidR="001E7AD1" w:rsidRPr="00617039" w:rsidTr="00617039">
        <w:trPr>
          <w:trHeight w:val="935"/>
        </w:trPr>
        <w:tc>
          <w:tcPr>
            <w:tcW w:w="9198" w:type="dxa"/>
            <w:tcBorders>
              <w:top w:val="single" w:sz="4" w:space="0" w:color="000000"/>
              <w:left w:val="single" w:sz="4" w:space="0" w:color="000000"/>
              <w:bottom w:val="single" w:sz="4" w:space="0" w:color="000000"/>
              <w:right w:val="single" w:sz="4" w:space="0" w:color="000000"/>
            </w:tcBorders>
            <w:hideMark/>
          </w:tcPr>
          <w:p w:rsidR="001E7AD1" w:rsidRPr="00617039" w:rsidRDefault="001E7AD1" w:rsidP="00617039">
            <w:pPr>
              <w:jc w:val="both"/>
              <w:rPr>
                <w:b/>
                <w:i/>
              </w:rPr>
            </w:pPr>
            <w:proofErr w:type="spellStart"/>
            <w:r w:rsidRPr="00617039">
              <w:t>Çdo</w:t>
            </w:r>
            <w:proofErr w:type="spellEnd"/>
            <w:r w:rsidRPr="00617039">
              <w:t xml:space="preserve"> student </w:t>
            </w:r>
            <w:proofErr w:type="spellStart"/>
            <w:r w:rsidRPr="00617039">
              <w:t>duhet</w:t>
            </w:r>
            <w:proofErr w:type="spellEnd"/>
            <w:r w:rsidRPr="00617039">
              <w:t xml:space="preserve"> </w:t>
            </w:r>
            <w:proofErr w:type="spellStart"/>
            <w:r w:rsidRPr="00617039">
              <w:t>tu</w:t>
            </w:r>
            <w:proofErr w:type="spellEnd"/>
            <w:r w:rsidRPr="00617039">
              <w:t xml:space="preserve"> </w:t>
            </w:r>
            <w:proofErr w:type="spellStart"/>
            <w:r w:rsidRPr="00617039">
              <w:t>përmbahet</w:t>
            </w:r>
            <w:proofErr w:type="spellEnd"/>
            <w:r w:rsidRPr="00617039">
              <w:t xml:space="preserve"> </w:t>
            </w:r>
            <w:proofErr w:type="spellStart"/>
            <w:r w:rsidRPr="00617039">
              <w:t>politikave</w:t>
            </w:r>
            <w:proofErr w:type="spellEnd"/>
            <w:r w:rsidRPr="00617039">
              <w:t xml:space="preserve"> </w:t>
            </w:r>
            <w:proofErr w:type="spellStart"/>
            <w:r w:rsidRPr="00617039">
              <w:t>të</w:t>
            </w:r>
            <w:proofErr w:type="spellEnd"/>
            <w:r w:rsidRPr="00617039">
              <w:t xml:space="preserve"> </w:t>
            </w:r>
            <w:proofErr w:type="spellStart"/>
            <w:r w:rsidRPr="00617039">
              <w:t>përshkruara</w:t>
            </w:r>
            <w:proofErr w:type="spellEnd"/>
            <w:r w:rsidRPr="00617039">
              <w:t xml:space="preserve"> me </w:t>
            </w:r>
            <w:proofErr w:type="spellStart"/>
            <w:r w:rsidRPr="00617039">
              <w:t>Statutin</w:t>
            </w:r>
            <w:proofErr w:type="spellEnd"/>
            <w:r w:rsidRPr="00617039">
              <w:t xml:space="preserve"> e UP-</w:t>
            </w:r>
            <w:proofErr w:type="spellStart"/>
            <w:r w:rsidRPr="00617039">
              <w:t>së</w:t>
            </w:r>
            <w:proofErr w:type="spellEnd"/>
            <w:r w:rsidRPr="00617039">
              <w:t xml:space="preserve">. </w:t>
            </w:r>
            <w:proofErr w:type="spellStart"/>
            <w:r w:rsidRPr="00617039">
              <w:t>Studenti</w:t>
            </w:r>
            <w:proofErr w:type="spellEnd"/>
            <w:r w:rsidRPr="00617039">
              <w:t xml:space="preserve"> </w:t>
            </w:r>
            <w:proofErr w:type="spellStart"/>
            <w:r w:rsidRPr="00617039">
              <w:t>është</w:t>
            </w:r>
            <w:proofErr w:type="spellEnd"/>
            <w:r w:rsidRPr="00617039">
              <w:t xml:space="preserve"> </w:t>
            </w:r>
            <w:proofErr w:type="spellStart"/>
            <w:r w:rsidRPr="00617039">
              <w:t>i</w:t>
            </w:r>
            <w:proofErr w:type="spellEnd"/>
            <w:r w:rsidRPr="00617039">
              <w:t xml:space="preserve"> </w:t>
            </w:r>
            <w:proofErr w:type="spellStart"/>
            <w:r w:rsidRPr="00617039">
              <w:t>obliguar</w:t>
            </w:r>
            <w:proofErr w:type="spellEnd"/>
            <w:r w:rsidRPr="00617039">
              <w:t xml:space="preserve"> </w:t>
            </w:r>
            <w:proofErr w:type="spellStart"/>
            <w:r w:rsidRPr="00617039">
              <w:t>të</w:t>
            </w:r>
            <w:proofErr w:type="spellEnd"/>
            <w:r w:rsidRPr="00617039">
              <w:t xml:space="preserve"> </w:t>
            </w:r>
            <w:proofErr w:type="spellStart"/>
            <w:r w:rsidRPr="00617039">
              <w:t>vijoj</w:t>
            </w:r>
            <w:proofErr w:type="spellEnd"/>
            <w:r w:rsidRPr="00617039">
              <w:t xml:space="preserve"> me </w:t>
            </w:r>
            <w:proofErr w:type="spellStart"/>
            <w:r w:rsidRPr="00617039">
              <w:t>rregull</w:t>
            </w:r>
            <w:proofErr w:type="spellEnd"/>
            <w:r w:rsidRPr="00617039">
              <w:t xml:space="preserve"> </w:t>
            </w:r>
            <w:proofErr w:type="spellStart"/>
            <w:r w:rsidRPr="00617039">
              <w:t>ligjeratat</w:t>
            </w:r>
            <w:proofErr w:type="spellEnd"/>
            <w:r w:rsidRPr="00617039">
              <w:t xml:space="preserve">, </w:t>
            </w:r>
            <w:proofErr w:type="spellStart"/>
            <w:r w:rsidRPr="00617039">
              <w:t>ushtrimet</w:t>
            </w:r>
            <w:proofErr w:type="spellEnd"/>
            <w:r w:rsidRPr="00617039">
              <w:t xml:space="preserve"> </w:t>
            </w:r>
            <w:proofErr w:type="spellStart"/>
            <w:r w:rsidRPr="00617039">
              <w:t>dhe</w:t>
            </w:r>
            <w:proofErr w:type="spellEnd"/>
            <w:r w:rsidRPr="00617039">
              <w:t xml:space="preserve"> </w:t>
            </w:r>
            <w:proofErr w:type="spellStart"/>
            <w:r w:rsidRPr="00617039">
              <w:t>seminaret</w:t>
            </w:r>
            <w:proofErr w:type="spellEnd"/>
            <w:r w:rsidRPr="00617039">
              <w:t xml:space="preserve">. </w:t>
            </w:r>
            <w:proofErr w:type="spellStart"/>
            <w:r w:rsidRPr="00617039">
              <w:t>Të</w:t>
            </w:r>
            <w:proofErr w:type="spellEnd"/>
            <w:r w:rsidRPr="00617039">
              <w:t xml:space="preserve"> </w:t>
            </w:r>
            <w:proofErr w:type="spellStart"/>
            <w:r w:rsidRPr="00617039">
              <w:t>sillet</w:t>
            </w:r>
            <w:proofErr w:type="spellEnd"/>
            <w:r w:rsidRPr="00617039">
              <w:t xml:space="preserve"> </w:t>
            </w:r>
            <w:proofErr w:type="spellStart"/>
            <w:r w:rsidRPr="00617039">
              <w:t>konform</w:t>
            </w:r>
            <w:proofErr w:type="spellEnd"/>
            <w:r w:rsidRPr="00617039">
              <w:t xml:space="preserve"> </w:t>
            </w:r>
            <w:proofErr w:type="spellStart"/>
            <w:r w:rsidRPr="00617039">
              <w:t>kodit</w:t>
            </w:r>
            <w:proofErr w:type="spellEnd"/>
            <w:r w:rsidRPr="00617039">
              <w:t xml:space="preserve"> </w:t>
            </w:r>
            <w:proofErr w:type="spellStart"/>
            <w:r w:rsidRPr="00617039">
              <w:t>të</w:t>
            </w:r>
            <w:proofErr w:type="spellEnd"/>
            <w:r w:rsidRPr="00617039">
              <w:t xml:space="preserve"> </w:t>
            </w:r>
            <w:proofErr w:type="spellStart"/>
            <w:r w:rsidRPr="00617039">
              <w:t>mirësjelljes</w:t>
            </w:r>
            <w:proofErr w:type="spellEnd"/>
            <w:r w:rsidRPr="00617039">
              <w:t xml:space="preserve"> </w:t>
            </w:r>
            <w:proofErr w:type="spellStart"/>
            <w:r w:rsidRPr="00617039">
              <w:t>dhe</w:t>
            </w:r>
            <w:proofErr w:type="spellEnd"/>
            <w:r w:rsidRPr="00617039">
              <w:t xml:space="preserve"> </w:t>
            </w:r>
            <w:proofErr w:type="spellStart"/>
            <w:r w:rsidRPr="00617039">
              <w:t>t’u</w:t>
            </w:r>
            <w:proofErr w:type="spellEnd"/>
            <w:r w:rsidRPr="00617039">
              <w:t xml:space="preserve"> </w:t>
            </w:r>
            <w:proofErr w:type="spellStart"/>
            <w:r w:rsidRPr="00617039">
              <w:t>përmbahet</w:t>
            </w:r>
            <w:proofErr w:type="spellEnd"/>
            <w:r w:rsidRPr="00617039">
              <w:t xml:space="preserve"> </w:t>
            </w:r>
            <w:proofErr w:type="spellStart"/>
            <w:r w:rsidRPr="00617039">
              <w:t>rregullave</w:t>
            </w:r>
            <w:proofErr w:type="spellEnd"/>
            <w:r w:rsidRPr="00617039">
              <w:t xml:space="preserve"> </w:t>
            </w:r>
            <w:proofErr w:type="spellStart"/>
            <w:r w:rsidRPr="00617039">
              <w:t>për</w:t>
            </w:r>
            <w:proofErr w:type="spellEnd"/>
            <w:r w:rsidRPr="00617039">
              <w:t xml:space="preserve"> </w:t>
            </w:r>
            <w:proofErr w:type="spellStart"/>
            <w:r w:rsidRPr="00617039">
              <w:t>punë</w:t>
            </w:r>
            <w:proofErr w:type="spellEnd"/>
            <w:r w:rsidRPr="00617039">
              <w:t xml:space="preserve"> </w:t>
            </w:r>
            <w:proofErr w:type="spellStart"/>
            <w:r w:rsidRPr="00617039">
              <w:t>në</w:t>
            </w:r>
            <w:proofErr w:type="spellEnd"/>
            <w:r w:rsidRPr="00617039">
              <w:t xml:space="preserve"> </w:t>
            </w:r>
            <w:proofErr w:type="spellStart"/>
            <w:r w:rsidRPr="00617039">
              <w:t>laboratoret</w:t>
            </w:r>
            <w:proofErr w:type="spellEnd"/>
            <w:r w:rsidRPr="00617039">
              <w:t xml:space="preserve"> </w:t>
            </w:r>
            <w:proofErr w:type="spellStart"/>
            <w:r w:rsidRPr="00617039">
              <w:t>hulumtuese</w:t>
            </w:r>
            <w:proofErr w:type="spellEnd"/>
            <w:r w:rsidRPr="00617039">
              <w:t>.</w:t>
            </w:r>
          </w:p>
        </w:tc>
      </w:tr>
    </w:tbl>
    <w:p w:rsidR="001E7AD1" w:rsidRPr="00617039" w:rsidRDefault="001E7AD1" w:rsidP="001E7AD1">
      <w:pPr>
        <w:rPr>
          <w:b/>
        </w:rPr>
      </w:pPr>
    </w:p>
    <w:p w:rsidR="001E7AD1" w:rsidRPr="00617039" w:rsidRDefault="001E7AD1" w:rsidP="001E7AD1">
      <w:pPr>
        <w:rPr>
          <w:b/>
        </w:rPr>
      </w:pPr>
    </w:p>
    <w:p w:rsidR="001E7AD1" w:rsidRPr="00617039" w:rsidRDefault="001E7AD1" w:rsidP="001E7AD1"/>
    <w:p w:rsidR="00026E38" w:rsidRPr="00617039" w:rsidRDefault="009D15B6" w:rsidP="00617039">
      <w:r w:rsidRPr="00617039">
        <w:rPr>
          <w:b/>
          <w:u w:val="single"/>
        </w:rPr>
        <w:t xml:space="preserve"> </w:t>
      </w:r>
    </w:p>
    <w:p w:rsidR="00144238" w:rsidRPr="00617039" w:rsidRDefault="00144238"/>
    <w:sectPr w:rsidR="00144238" w:rsidRPr="00617039" w:rsidSect="00DB4E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3A63674"/>
    <w:multiLevelType w:val="hybridMultilevel"/>
    <w:tmpl w:val="00CCC9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F3511E"/>
    <w:multiLevelType w:val="hybridMultilevel"/>
    <w:tmpl w:val="E724DB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8337E"/>
    <w:multiLevelType w:val="hybridMultilevel"/>
    <w:tmpl w:val="C9A42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17F0F"/>
    <w:multiLevelType w:val="hybridMultilevel"/>
    <w:tmpl w:val="4A52C2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059FC"/>
    <w:multiLevelType w:val="hybridMultilevel"/>
    <w:tmpl w:val="9FF4BEC8"/>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67573363"/>
    <w:multiLevelType w:val="hybridMultilevel"/>
    <w:tmpl w:val="52C6F5DC"/>
    <w:lvl w:ilvl="0" w:tplc="18B405A6">
      <w:start w:val="1"/>
      <w:numFmt w:val="bullet"/>
      <w:lvlText w:val=""/>
      <w:lvlPicBulletId w:val="0"/>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44238"/>
    <w:rsid w:val="00026E38"/>
    <w:rsid w:val="000672C5"/>
    <w:rsid w:val="000A7A53"/>
    <w:rsid w:val="000C78F7"/>
    <w:rsid w:val="0013553E"/>
    <w:rsid w:val="00143DAD"/>
    <w:rsid w:val="00144238"/>
    <w:rsid w:val="0017045A"/>
    <w:rsid w:val="00192E7D"/>
    <w:rsid w:val="001B77AE"/>
    <w:rsid w:val="001D46DB"/>
    <w:rsid w:val="001E7AD1"/>
    <w:rsid w:val="001F3E4A"/>
    <w:rsid w:val="00264297"/>
    <w:rsid w:val="00343A28"/>
    <w:rsid w:val="003C6CF2"/>
    <w:rsid w:val="004B647D"/>
    <w:rsid w:val="004F43D9"/>
    <w:rsid w:val="005037CE"/>
    <w:rsid w:val="00572EC2"/>
    <w:rsid w:val="00617039"/>
    <w:rsid w:val="006B376D"/>
    <w:rsid w:val="006E37CE"/>
    <w:rsid w:val="006E4BAF"/>
    <w:rsid w:val="007B277C"/>
    <w:rsid w:val="007B337A"/>
    <w:rsid w:val="007C00DB"/>
    <w:rsid w:val="00802069"/>
    <w:rsid w:val="00804184"/>
    <w:rsid w:val="00874D37"/>
    <w:rsid w:val="00886A2E"/>
    <w:rsid w:val="008A2C8B"/>
    <w:rsid w:val="009617C7"/>
    <w:rsid w:val="009D15B6"/>
    <w:rsid w:val="00A406A7"/>
    <w:rsid w:val="00AE2750"/>
    <w:rsid w:val="00AF687D"/>
    <w:rsid w:val="00B72276"/>
    <w:rsid w:val="00BC7AD4"/>
    <w:rsid w:val="00BF1263"/>
    <w:rsid w:val="00C06FA4"/>
    <w:rsid w:val="00CA7850"/>
    <w:rsid w:val="00D60EF8"/>
    <w:rsid w:val="00DB4E0B"/>
    <w:rsid w:val="00DC6200"/>
    <w:rsid w:val="00DE7B75"/>
    <w:rsid w:val="00E919E1"/>
    <w:rsid w:val="00E95A69"/>
    <w:rsid w:val="00EA5050"/>
    <w:rsid w:val="00F2597A"/>
    <w:rsid w:val="00F97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238"/>
    <w:rPr>
      <w:sz w:val="24"/>
      <w:szCs w:val="24"/>
    </w:rPr>
  </w:style>
  <w:style w:type="paragraph" w:styleId="Heading3">
    <w:name w:val="heading 3"/>
    <w:basedOn w:val="Normal"/>
    <w:link w:val="Heading3Char"/>
    <w:uiPriority w:val="9"/>
    <w:qFormat/>
    <w:rsid w:val="00026E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4238"/>
    <w:rPr>
      <w:color w:val="0000FF"/>
      <w:u w:val="single"/>
    </w:rPr>
  </w:style>
  <w:style w:type="paragraph" w:styleId="DocumentMap">
    <w:name w:val="Document Map"/>
    <w:basedOn w:val="Normal"/>
    <w:semiHidden/>
    <w:rsid w:val="000C78F7"/>
    <w:pPr>
      <w:shd w:val="clear" w:color="auto" w:fill="000080"/>
    </w:pPr>
    <w:rPr>
      <w:rFonts w:ascii="Tahoma" w:hAnsi="Tahoma"/>
      <w:sz w:val="20"/>
      <w:szCs w:val="20"/>
    </w:rPr>
  </w:style>
  <w:style w:type="paragraph" w:styleId="NoSpacing">
    <w:name w:val="No Spacing"/>
    <w:link w:val="NoSpacingChar"/>
    <w:uiPriority w:val="1"/>
    <w:qFormat/>
    <w:rsid w:val="007C00DB"/>
    <w:rPr>
      <w:sz w:val="24"/>
      <w:szCs w:val="24"/>
    </w:rPr>
  </w:style>
  <w:style w:type="character" w:customStyle="1" w:styleId="NoSpacingChar">
    <w:name w:val="No Spacing Char"/>
    <w:basedOn w:val="DefaultParagraphFont"/>
    <w:link w:val="NoSpacing"/>
    <w:uiPriority w:val="1"/>
    <w:rsid w:val="007C00DB"/>
    <w:rPr>
      <w:sz w:val="24"/>
      <w:szCs w:val="24"/>
      <w:lang w:val="en-US" w:eastAsia="en-US" w:bidi="ar-SA"/>
    </w:rPr>
  </w:style>
  <w:style w:type="character" w:customStyle="1" w:styleId="Heading3Char">
    <w:name w:val="Heading 3 Char"/>
    <w:basedOn w:val="DefaultParagraphFont"/>
    <w:link w:val="Heading3"/>
    <w:uiPriority w:val="9"/>
    <w:rsid w:val="00026E38"/>
    <w:rPr>
      <w:b/>
      <w:bCs/>
      <w:sz w:val="27"/>
      <w:szCs w:val="27"/>
    </w:rPr>
  </w:style>
  <w:style w:type="paragraph" w:styleId="ListParagraph">
    <w:name w:val="List Paragraph"/>
    <w:basedOn w:val="Normal"/>
    <w:uiPriority w:val="34"/>
    <w:qFormat/>
    <w:rsid w:val="00026E38"/>
    <w:pPr>
      <w:ind w:left="720"/>
      <w:contextualSpacing/>
    </w:pPr>
  </w:style>
  <w:style w:type="paragraph" w:customStyle="1" w:styleId="Default">
    <w:name w:val="Default"/>
    <w:uiPriority w:val="99"/>
    <w:rsid w:val="00026E38"/>
    <w:pPr>
      <w:autoSpaceDE w:val="0"/>
      <w:autoSpaceDN w:val="0"/>
      <w:adjustRightInd w:val="0"/>
    </w:pPr>
    <w:rPr>
      <w:rFonts w:eastAsia="Calibri"/>
      <w:color w:val="000000"/>
      <w:sz w:val="24"/>
      <w:szCs w:val="24"/>
    </w:rPr>
  </w:style>
  <w:style w:type="paragraph" w:styleId="BodyText">
    <w:name w:val="Body Text"/>
    <w:basedOn w:val="Normal"/>
    <w:link w:val="BodyTextChar"/>
    <w:unhideWhenUsed/>
    <w:rsid w:val="001E7AD1"/>
    <w:pPr>
      <w:spacing w:line="360" w:lineRule="auto"/>
      <w:jc w:val="both"/>
    </w:pPr>
    <w:rPr>
      <w:lang w:val="en-GB" w:eastAsia="en-GB"/>
    </w:rPr>
  </w:style>
  <w:style w:type="character" w:customStyle="1" w:styleId="BodyTextChar">
    <w:name w:val="Body Text Char"/>
    <w:basedOn w:val="DefaultParagraphFont"/>
    <w:link w:val="BodyText"/>
    <w:rsid w:val="001E7AD1"/>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8987283">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1826505716">
      <w:bodyDiv w:val="1"/>
      <w:marLeft w:val="0"/>
      <w:marRight w:val="0"/>
      <w:marTop w:val="0"/>
      <w:marBottom w:val="0"/>
      <w:divBdr>
        <w:top w:val="none" w:sz="0" w:space="0" w:color="auto"/>
        <w:left w:val="none" w:sz="0" w:space="0" w:color="auto"/>
        <w:bottom w:val="none" w:sz="0" w:space="0" w:color="auto"/>
        <w:right w:val="none" w:sz="0" w:space="0" w:color="auto"/>
      </w:divBdr>
    </w:div>
    <w:div w:id="18645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6448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Syllabusi</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Syllabusi</dc:title>
  <dc:creator>Troy III</dc:creator>
  <cp:lastModifiedBy>hp</cp:lastModifiedBy>
  <cp:revision>3</cp:revision>
  <dcterms:created xsi:type="dcterms:W3CDTF">2019-09-16T17:25:00Z</dcterms:created>
  <dcterms:modified xsi:type="dcterms:W3CDTF">2019-09-16T17:28:00Z</dcterms:modified>
</cp:coreProperties>
</file>