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A17" w:rsidRPr="003E07A6" w:rsidRDefault="00151A17" w:rsidP="00151A17">
      <w:pPr>
        <w:rPr>
          <w:rFonts w:ascii="Calibri" w:hAnsi="Calibri"/>
          <w:b/>
          <w:sz w:val="28"/>
          <w:szCs w:val="28"/>
        </w:rPr>
      </w:pPr>
      <w:r w:rsidRPr="003E07A6">
        <w:rPr>
          <w:rFonts w:ascii="Calibri" w:hAnsi="Calibri"/>
          <w:b/>
          <w:sz w:val="28"/>
          <w:szCs w:val="28"/>
        </w:rPr>
        <w:t xml:space="preserve">Titulli i lëndës: </w:t>
      </w:r>
      <w:r w:rsidR="00216E41">
        <w:rPr>
          <w:rFonts w:ascii="Calibri" w:hAnsi="Calibri"/>
          <w:b/>
          <w:sz w:val="28"/>
          <w:szCs w:val="28"/>
        </w:rPr>
        <w:t>Matematika e aplikuar ne biznes dhe ekonomi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5"/>
        <w:gridCol w:w="1537"/>
        <w:gridCol w:w="1770"/>
        <w:gridCol w:w="2044"/>
      </w:tblGrid>
      <w:tr w:rsidR="00151A17" w:rsidRPr="003E07A6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151A17" w:rsidRPr="003E07A6" w:rsidRDefault="00151A17" w:rsidP="001E3C4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3E07A6">
              <w:rPr>
                <w:rFonts w:ascii="Calibri" w:hAnsi="Calibri"/>
                <w:b/>
                <w:lang w:val="sq-AL"/>
              </w:rPr>
              <w:t>Informatat themelore për</w:t>
            </w:r>
            <w:r w:rsidRPr="003E07A6">
              <w:rPr>
                <w:rFonts w:ascii="Calibri" w:hAnsi="Calibri"/>
                <w:b/>
                <w:szCs w:val="28"/>
                <w:lang w:val="sq-AL"/>
              </w:rPr>
              <w:t xml:space="preserve"> lëndën</w:t>
            </w:r>
          </w:p>
        </w:tc>
      </w:tr>
      <w:tr w:rsidR="00151A1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E07A6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EE7626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FSHMN, Departamenti i Matematikës</w:t>
            </w:r>
          </w:p>
        </w:tc>
      </w:tr>
      <w:tr w:rsidR="00151A1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E07A6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216E41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Matematika e aplikuar ne biznes dhe ekonomi</w:t>
            </w:r>
          </w:p>
        </w:tc>
      </w:tr>
      <w:tr w:rsidR="00151A1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E07A6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EE7626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proofErr w:type="spellStart"/>
            <w:r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Bachelor</w:t>
            </w:r>
            <w:proofErr w:type="spellEnd"/>
          </w:p>
        </w:tc>
      </w:tr>
      <w:tr w:rsidR="00151A1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E07A6">
              <w:rPr>
                <w:rFonts w:ascii="Calibri" w:hAnsi="Calibri"/>
                <w:b/>
                <w:szCs w:val="28"/>
                <w:lang w:val="sq-AL"/>
              </w:rPr>
              <w:t>Statusi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216E41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Zgjedhore</w:t>
            </w:r>
          </w:p>
        </w:tc>
      </w:tr>
      <w:tr w:rsidR="00151A1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E07A6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Viti i </w:t>
            </w:r>
            <w:r w:rsidR="004A4DF1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par</w:t>
            </w:r>
            <w:r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ë / Semestri i </w:t>
            </w:r>
            <w:r w:rsidR="00216E41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dyt</w:t>
            </w:r>
            <w:r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ë</w:t>
            </w:r>
          </w:p>
        </w:tc>
      </w:tr>
      <w:tr w:rsidR="00151A1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E07A6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216E41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2+2</w:t>
            </w:r>
          </w:p>
        </w:tc>
      </w:tr>
      <w:tr w:rsidR="00151A1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E07A6">
              <w:rPr>
                <w:rFonts w:ascii="Calibri" w:hAnsi="Calibri"/>
                <w:b/>
                <w:szCs w:val="28"/>
                <w:lang w:val="sq-AL"/>
              </w:rPr>
              <w:t>Kreditë ECTS: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216E41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3</w:t>
            </w:r>
          </w:p>
        </w:tc>
      </w:tr>
      <w:tr w:rsidR="00151A1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E07A6">
              <w:rPr>
                <w:rFonts w:ascii="Calibri" w:hAnsi="Calibri"/>
                <w:b/>
                <w:szCs w:val="28"/>
                <w:lang w:val="sq-AL"/>
              </w:rPr>
              <w:t>Koha / Vendi: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N/A, F</w:t>
            </w:r>
            <w:r w:rsidR="00EE7626"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SHMN</w:t>
            </w:r>
          </w:p>
        </w:tc>
      </w:tr>
      <w:tr w:rsidR="00193CBB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3E07A6" w:rsidRDefault="00193CBB" w:rsidP="00193CB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E07A6">
              <w:rPr>
                <w:rFonts w:ascii="Calibri" w:hAnsi="Calibri"/>
                <w:b/>
                <w:szCs w:val="28"/>
                <w:lang w:val="sq-AL"/>
              </w:rPr>
              <w:t>Mësimdhënësi: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3E07A6" w:rsidRDefault="00193CBB" w:rsidP="00193CBB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Dr. </w:t>
            </w:r>
            <w:proofErr w:type="spellStart"/>
            <w:r w:rsidR="00EE7626"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sc</w:t>
            </w:r>
            <w:proofErr w:type="spellEnd"/>
            <w:r w:rsidR="00EE7626"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. </w:t>
            </w:r>
            <w:proofErr w:type="spellStart"/>
            <w:r w:rsidR="00EE7626"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Elver</w:t>
            </w:r>
            <w:proofErr w:type="spellEnd"/>
            <w:r w:rsidR="00EE7626"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Bajrami</w:t>
            </w:r>
          </w:p>
        </w:tc>
      </w:tr>
      <w:tr w:rsidR="00193CBB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3E07A6" w:rsidRDefault="00193CBB" w:rsidP="00193CB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E07A6">
              <w:rPr>
                <w:rFonts w:ascii="Calibri" w:hAnsi="Calibri"/>
                <w:b/>
                <w:szCs w:val="28"/>
                <w:lang w:val="sq-AL"/>
              </w:rPr>
              <w:t xml:space="preserve">Të dhënat kontaktuese: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3E07A6" w:rsidRDefault="00EE7626" w:rsidP="00193CBB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elver.bajrami@uni-pr.edu</w:t>
            </w:r>
          </w:p>
        </w:tc>
      </w:tr>
      <w:tr w:rsidR="00193CBB" w:rsidRPr="003E07A6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193CBB" w:rsidRPr="003E07A6" w:rsidRDefault="00193CBB" w:rsidP="00193CBB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193CBB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3E07A6" w:rsidRDefault="00193CBB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3E07A6">
              <w:rPr>
                <w:rFonts w:ascii="Calibri" w:hAnsi="Calibri"/>
                <w:b/>
                <w:lang w:val="sq-AL"/>
              </w:rPr>
              <w:t xml:space="preserve">Përshkrimi i </w:t>
            </w:r>
            <w:r w:rsidRPr="003E07A6">
              <w:rPr>
                <w:rFonts w:ascii="Calibri" w:hAnsi="Calibri"/>
                <w:b/>
                <w:szCs w:val="28"/>
                <w:lang w:val="sq-AL"/>
              </w:rPr>
              <w:t>lëndës</w:t>
            </w:r>
            <w:r w:rsidRPr="003E07A6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4A4DF1" w:rsidRDefault="00216E41" w:rsidP="004A4D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554B">
              <w:rPr>
                <w:rFonts w:ascii="Times New Roman" w:hAnsi="Times New Roman" w:cs="Times New Roman"/>
                <w:sz w:val="24"/>
                <w:szCs w:val="24"/>
              </w:rPr>
              <w:t xml:space="preserve">Zbatimi  i ekuacioneve dhe </w:t>
            </w:r>
            <w:proofErr w:type="spellStart"/>
            <w:r w:rsidRPr="00C9554B">
              <w:rPr>
                <w:rFonts w:ascii="Times New Roman" w:hAnsi="Times New Roman" w:cs="Times New Roman"/>
                <w:sz w:val="24"/>
                <w:szCs w:val="24"/>
              </w:rPr>
              <w:t>inekuacioneve</w:t>
            </w:r>
            <w:proofErr w:type="spellEnd"/>
            <w:r w:rsidRPr="00C9554B">
              <w:rPr>
                <w:rFonts w:ascii="Times New Roman" w:hAnsi="Times New Roman" w:cs="Times New Roman"/>
                <w:sz w:val="24"/>
                <w:szCs w:val="24"/>
              </w:rPr>
              <w:t xml:space="preserve"> lineare dhe atyre </w:t>
            </w:r>
            <w:proofErr w:type="spellStart"/>
            <w:r w:rsidRPr="00C9554B">
              <w:rPr>
                <w:rFonts w:ascii="Times New Roman" w:hAnsi="Times New Roman" w:cs="Times New Roman"/>
                <w:sz w:val="24"/>
                <w:szCs w:val="24"/>
              </w:rPr>
              <w:t>kuadratike</w:t>
            </w:r>
            <w:proofErr w:type="spellEnd"/>
            <w:r w:rsidRPr="00C9554B">
              <w:rPr>
                <w:rFonts w:ascii="Times New Roman" w:hAnsi="Times New Roman" w:cs="Times New Roman"/>
                <w:sz w:val="24"/>
                <w:szCs w:val="24"/>
              </w:rPr>
              <w:t xml:space="preserve"> në fushën e biznesit dhe ekonomisë. Funksioni i kostos variabile, funksioni i të hyrave dhe funksioni i profitit. Modele të ndryshme matematike. Vija buxhetore; funksioni i </w:t>
            </w:r>
            <w:proofErr w:type="spellStart"/>
            <w:r w:rsidRPr="00C9554B">
              <w:rPr>
                <w:rFonts w:ascii="Times New Roman" w:hAnsi="Times New Roman" w:cs="Times New Roman"/>
                <w:sz w:val="24"/>
                <w:szCs w:val="24"/>
              </w:rPr>
              <w:t>këkrkesës</w:t>
            </w:r>
            <w:proofErr w:type="spellEnd"/>
            <w:r w:rsidRPr="00C9554B">
              <w:rPr>
                <w:rFonts w:ascii="Times New Roman" w:hAnsi="Times New Roman" w:cs="Times New Roman"/>
                <w:sz w:val="24"/>
                <w:szCs w:val="24"/>
              </w:rPr>
              <w:t xml:space="preserve"> dhe ai i ofertës, pika </w:t>
            </w:r>
            <w:proofErr w:type="spellStart"/>
            <w:r w:rsidRPr="00C9554B">
              <w:rPr>
                <w:rFonts w:ascii="Times New Roman" w:hAnsi="Times New Roman" w:cs="Times New Roman"/>
                <w:sz w:val="24"/>
                <w:szCs w:val="24"/>
              </w:rPr>
              <w:t>ekuilibruese</w:t>
            </w:r>
            <w:proofErr w:type="spellEnd"/>
            <w:r w:rsidRPr="00C9554B">
              <w:rPr>
                <w:rFonts w:ascii="Times New Roman" w:hAnsi="Times New Roman" w:cs="Times New Roman"/>
                <w:sz w:val="24"/>
                <w:szCs w:val="24"/>
              </w:rPr>
              <w:t xml:space="preserve"> e tregut.  Zbatimi  i ekuacioneve dhe </w:t>
            </w:r>
            <w:proofErr w:type="spellStart"/>
            <w:r w:rsidRPr="00C9554B">
              <w:rPr>
                <w:rFonts w:ascii="Times New Roman" w:hAnsi="Times New Roman" w:cs="Times New Roman"/>
                <w:sz w:val="24"/>
                <w:szCs w:val="24"/>
              </w:rPr>
              <w:t>inekuacioneve</w:t>
            </w:r>
            <w:proofErr w:type="spellEnd"/>
            <w:r w:rsidRPr="00C9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54B">
              <w:rPr>
                <w:rFonts w:ascii="Times New Roman" w:hAnsi="Times New Roman" w:cs="Times New Roman"/>
                <w:sz w:val="24"/>
                <w:szCs w:val="24"/>
              </w:rPr>
              <w:t>eksponenciale</w:t>
            </w:r>
            <w:proofErr w:type="spellEnd"/>
            <w:r w:rsidRPr="00C9554B">
              <w:rPr>
                <w:rFonts w:ascii="Times New Roman" w:hAnsi="Times New Roman" w:cs="Times New Roman"/>
                <w:sz w:val="24"/>
                <w:szCs w:val="24"/>
              </w:rPr>
              <w:t xml:space="preserve"> dhe logaritmike në fushën e biznesit dhe ekonomisë</w:t>
            </w:r>
          </w:p>
        </w:tc>
      </w:tr>
      <w:tr w:rsidR="00193CBB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3E07A6" w:rsidRDefault="00193CBB" w:rsidP="00193CBB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  <w:r w:rsidRPr="003E07A6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Qëllimet e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3E07A6" w:rsidRDefault="00216E41" w:rsidP="00193CBB">
            <w:pPr>
              <w:spacing w:after="0" w:line="240" w:lineRule="auto"/>
              <w:rPr>
                <w:rFonts w:cs="Times New Roman"/>
                <w:b/>
              </w:rPr>
            </w:pPr>
            <w:r w:rsidRPr="00C9554B">
              <w:rPr>
                <w:rFonts w:ascii="Times New Roman" w:hAnsi="Times New Roman" w:cs="Times New Roman"/>
                <w:sz w:val="24"/>
                <w:szCs w:val="24"/>
              </w:rPr>
              <w:t>Qëllimi i këtij kursi është përgatitja e studentëve që njohuritë e tyre nga matematika t’i shfrytëzojnë për zgjidhjen e problemeve të ndryshme nga jeta reale, si në ekonomi, biznes, banka, sigurime, etj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3CBB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193CBB" w:rsidRPr="003E07A6" w:rsidRDefault="00193CBB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3E07A6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Rezultatet e pritshme të nxënies</w:t>
            </w:r>
            <w:r w:rsidRPr="003E07A6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216E41" w:rsidRPr="00C9554B" w:rsidRDefault="00216E41" w:rsidP="0021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4B">
              <w:rPr>
                <w:rFonts w:ascii="Times New Roman" w:hAnsi="Times New Roman" w:cs="Times New Roman"/>
                <w:sz w:val="24"/>
                <w:szCs w:val="24"/>
              </w:rPr>
              <w:t>Pas përfundimit të kursit studenti do të jetë në gjendje që të :</w:t>
            </w:r>
          </w:p>
          <w:p w:rsidR="00216E41" w:rsidRPr="00C9554B" w:rsidRDefault="00216E41" w:rsidP="00216E41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C9554B">
              <w:t>Shfrytëzojnë njohuritë nga matematika për të transformuar një problem ekonomik (</w:t>
            </w:r>
            <w:proofErr w:type="spellStart"/>
            <w:r w:rsidRPr="00C9554B">
              <w:t>biznesor</w:t>
            </w:r>
            <w:proofErr w:type="spellEnd"/>
            <w:r w:rsidRPr="00C9554B">
              <w:t xml:space="preserve"> apo financiar) në atë matematik.</w:t>
            </w:r>
          </w:p>
          <w:p w:rsidR="00216E41" w:rsidRPr="00C9554B" w:rsidRDefault="00216E41" w:rsidP="00216E41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C9554B">
              <w:t xml:space="preserve">Zgjidhin probleme të ndryshme nga fusha e ekonomisë, biznesit apo </w:t>
            </w:r>
            <w:proofErr w:type="spellStart"/>
            <w:r w:rsidRPr="00C9554B">
              <w:t>finacat</w:t>
            </w:r>
            <w:proofErr w:type="spellEnd"/>
            <w:r w:rsidRPr="00C9554B">
              <w:t>, duke gjetur zgjidhjen optimale të problemit.</w:t>
            </w:r>
          </w:p>
          <w:p w:rsidR="00216E41" w:rsidRPr="00C9554B" w:rsidRDefault="00216E41" w:rsidP="00216E41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C9554B">
              <w:t>Analizojë rastet kufitare (ekstreme) të një problemi praktik.</w:t>
            </w:r>
          </w:p>
          <w:p w:rsidR="00216E41" w:rsidRPr="00C9554B" w:rsidRDefault="00216E41" w:rsidP="00216E41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C9554B">
              <w:t>Ndërtojë ndonjë model matematik për të gjetur zgjidhjet e ndonjë problemi që mund të haset në jetën reale me fokus të veçantë në financa dhe sigurime.</w:t>
            </w:r>
          </w:p>
          <w:p w:rsidR="001738DC" w:rsidRPr="00216E41" w:rsidRDefault="00216E41" w:rsidP="00216E4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54B">
              <w:rPr>
                <w:rFonts w:ascii="Times New Roman" w:hAnsi="Times New Roman" w:cs="Times New Roman"/>
                <w:sz w:val="24"/>
                <w:szCs w:val="24"/>
              </w:rPr>
              <w:t>Të dallojnë raste e përdorimit të formulave të veçanta në problemet konkrete</w:t>
            </w:r>
          </w:p>
        </w:tc>
      </w:tr>
      <w:tr w:rsidR="00193CBB" w:rsidRPr="003E07A6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3E07A6" w:rsidRDefault="00193CBB" w:rsidP="00193CBB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193CBB" w:rsidRPr="003E07A6" w:rsidTr="001E3C40">
        <w:trPr>
          <w:trHeight w:val="70"/>
        </w:trPr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3E07A6" w:rsidRDefault="00193CBB" w:rsidP="00193CBB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 w:rsidRPr="003E07A6">
              <w:rPr>
                <w:rFonts w:ascii="Calibri" w:hAnsi="Calibri"/>
                <w:b/>
                <w:lang w:val="sq-AL"/>
              </w:rPr>
              <w:lastRenderedPageBreak/>
              <w:t>Ngarkesa e studentit (duhet të jetë në përputhje me Rezultatet e Nxënies të studentit)</w:t>
            </w:r>
          </w:p>
        </w:tc>
      </w:tr>
      <w:tr w:rsidR="00193CBB" w:rsidRPr="003E07A6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3E07A6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3E07A6">
              <w:rPr>
                <w:rFonts w:ascii="Calibri" w:hAnsi="Calibri" w:cs="Arial"/>
                <w:b/>
              </w:rPr>
              <w:t xml:space="preserve">Aktiviteti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3E07A6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3E07A6">
              <w:rPr>
                <w:rFonts w:ascii="Calibri" w:hAnsi="Calibri" w:cs="Arial"/>
                <w:b/>
              </w:rPr>
              <w:t>Orë mësimore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3E07A6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3E07A6">
              <w:rPr>
                <w:rFonts w:ascii="Calibri" w:hAnsi="Calibri" w:cs="Arial"/>
                <w:b/>
              </w:rPr>
              <w:t>Ditë/Javë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3E07A6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3E07A6">
              <w:rPr>
                <w:rFonts w:ascii="Calibri" w:hAnsi="Calibri" w:cs="Arial"/>
                <w:b/>
              </w:rPr>
              <w:t>Gjithsej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 xml:space="preserve">Ligjëratat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216E41" w:rsidP="00694277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3E07A6" w:rsidRDefault="00216E41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 xml:space="preserve">Teori/Punë në laborator/Ushtrime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216E41" w:rsidP="00694277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3E07A6" w:rsidRDefault="00216E41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Punë praktike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-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E07A6">
              <w:t xml:space="preserve">Përgatitje për test </w:t>
            </w:r>
            <w:proofErr w:type="spellStart"/>
            <w:r w:rsidRPr="003E07A6">
              <w:t>intermediar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-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Konsultime me mësimdhënësin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4A4DF1" w:rsidP="00694277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1</w:t>
            </w:r>
            <w:r w:rsidR="004A4DF1">
              <w:rPr>
                <w:rFonts w:cs="Arial"/>
              </w:rPr>
              <w:t>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3E07A6" w:rsidRDefault="004A4DF1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Puna në terren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-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E07A6">
              <w:rPr>
                <w:rFonts w:cs="Arial"/>
                <w:szCs w:val="72"/>
                <w:shd w:val="clear" w:color="auto" w:fill="FFFFFF"/>
              </w:rPr>
              <w:t xml:space="preserve">Testi, punimi </w:t>
            </w:r>
            <w:proofErr w:type="spellStart"/>
            <w:r w:rsidRPr="003E07A6">
              <w:rPr>
                <w:rFonts w:cs="Arial"/>
                <w:szCs w:val="72"/>
                <w:shd w:val="clear" w:color="auto" w:fill="FFFFFF"/>
              </w:rPr>
              <w:t>seminarik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4A4DF1" w:rsidP="00694277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1</w:t>
            </w:r>
            <w:r w:rsidR="004A4DF1">
              <w:rPr>
                <w:rFonts w:cs="Arial"/>
              </w:rPr>
              <w:t>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3E07A6" w:rsidRDefault="004A4DF1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Detyrë shtëpie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-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Mësimi individual (në bibliotekë apo në shtëpi)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4A4DF1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3E07A6" w:rsidRDefault="004A4DF1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 xml:space="preserve">Përgatitja për provimin final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4A4DF1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1</w:t>
            </w:r>
            <w:r w:rsidR="004A4DF1">
              <w:rPr>
                <w:rFonts w:ascii="Calibri" w:hAnsi="Calibri" w:cs="Arial"/>
              </w:rPr>
              <w:t>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3E07A6" w:rsidRDefault="004A4DF1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 xml:space="preserve">Koha e vlerësimit (testi, </w:t>
            </w:r>
            <w:proofErr w:type="spellStart"/>
            <w:r w:rsidRPr="003E07A6">
              <w:rPr>
                <w:rFonts w:ascii="Calibri" w:hAnsi="Calibri" w:cs="Arial"/>
              </w:rPr>
              <w:t>kuizi</w:t>
            </w:r>
            <w:proofErr w:type="spellEnd"/>
            <w:r w:rsidRPr="003E07A6">
              <w:rPr>
                <w:rFonts w:ascii="Calibri" w:hAnsi="Calibri" w:cs="Arial"/>
              </w:rPr>
              <w:t>, provimi final)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4A4DF1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1</w:t>
            </w:r>
            <w:r w:rsidR="004A4DF1">
              <w:rPr>
                <w:rFonts w:ascii="Calibri" w:hAnsi="Calibri" w:cs="Arial"/>
              </w:rPr>
              <w:t>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3E07A6" w:rsidRDefault="004A4DF1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Projektet, prezantimet, detyrat, etj.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3E07A6" w:rsidRDefault="004A4DF1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:rsidR="00694277" w:rsidRPr="003E07A6" w:rsidRDefault="004A4DF1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rPr>
                <w:rFonts w:ascii="Arial" w:hAnsi="Arial" w:cs="Arial"/>
                <w:lang w:eastAsia="ja-JP"/>
              </w:rPr>
            </w:pPr>
            <w:r w:rsidRPr="003E07A6">
              <w:rPr>
                <w:rFonts w:ascii="Calibri" w:hAnsi="Calibri" w:cs="Arial"/>
              </w:rPr>
              <w:t>Shto ndonjë aktivitet tjetër që nuk është në tabelë...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-</w:t>
            </w:r>
          </w:p>
        </w:tc>
      </w:tr>
      <w:tr w:rsidR="00694277" w:rsidRPr="003E07A6" w:rsidTr="001E3C40">
        <w:trPr>
          <w:trHeight w:val="107"/>
        </w:trPr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3E07A6">
              <w:rPr>
                <w:rFonts w:ascii="Calibri" w:hAnsi="Calibri" w:cs="Arial"/>
                <w:b/>
              </w:rPr>
              <w:t>Total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3E07A6" w:rsidRDefault="00C94581" w:rsidP="00694277">
            <w:pPr>
              <w:spacing w:after="0" w:line="240" w:lineRule="exact"/>
              <w:jc w:val="center"/>
              <w:rPr>
                <w:rFonts w:ascii="Calibri" w:hAnsi="Calibri" w:cs="Arial"/>
                <w:b/>
              </w:rPr>
            </w:pPr>
            <w:r w:rsidRPr="003E07A6">
              <w:rPr>
                <w:rFonts w:ascii="Calibri" w:hAnsi="Calibri" w:cs="Arial"/>
                <w:b/>
              </w:rPr>
              <w:t>150</w:t>
            </w:r>
          </w:p>
        </w:tc>
      </w:tr>
      <w:tr w:rsidR="00694277" w:rsidRPr="003E07A6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3E07A6" w:rsidRDefault="00694277" w:rsidP="00694277">
            <w:pPr>
              <w:spacing w:after="0"/>
              <w:rPr>
                <w:rFonts w:ascii="Calibri" w:hAnsi="Calibri" w:cs="Arial"/>
                <w:b/>
              </w:rPr>
            </w:pP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3E07A6" w:rsidRDefault="00694277" w:rsidP="006942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3E07A6">
              <w:rPr>
                <w:rFonts w:ascii="Calibri" w:hAnsi="Calibri"/>
                <w:b/>
                <w:lang w:val="sq-AL"/>
              </w:rPr>
              <w:t xml:space="preserve">Metodat e mësimdhënies:  </w:t>
            </w:r>
          </w:p>
        </w:tc>
        <w:tc>
          <w:tcPr>
            <w:tcW w:w="5351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3E07A6" w:rsidRDefault="00334B9A" w:rsidP="00694277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C9554B">
              <w:rPr>
                <w:lang w:val="it-IT"/>
              </w:rPr>
              <w:t>Ligjërata, diskutime, ushtrime, konsultime, detyra shtëpie, kollokuiume dhe provime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3E07A6" w:rsidRDefault="00694277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3E07A6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3E07A6" w:rsidRDefault="007B68C5" w:rsidP="00694277">
            <w:pPr>
              <w:spacing w:after="0" w:line="240" w:lineRule="exact"/>
              <w:rPr>
                <w:rFonts w:cstheme="minorHAnsi"/>
              </w:rPr>
            </w:pPr>
            <w:r w:rsidRPr="00C9554B">
              <w:rPr>
                <w:rFonts w:ascii="Times New Roman" w:hAnsi="Times New Roman" w:cs="Times New Roman"/>
                <w:sz w:val="24"/>
                <w:szCs w:val="24"/>
              </w:rPr>
              <w:t xml:space="preserve">Detyrat e shtëpisë 5%; vijimi i rregullt:  5%; </w:t>
            </w:r>
            <w:proofErr w:type="spellStart"/>
            <w:r w:rsidRPr="00C9554B">
              <w:rPr>
                <w:rFonts w:ascii="Times New Roman" w:hAnsi="Times New Roman" w:cs="Times New Roman"/>
                <w:sz w:val="24"/>
                <w:szCs w:val="24"/>
              </w:rPr>
              <w:t>kolokuiumi</w:t>
            </w:r>
            <w:proofErr w:type="spellEnd"/>
            <w:r w:rsidRPr="00C9554B">
              <w:rPr>
                <w:rFonts w:ascii="Times New Roman" w:hAnsi="Times New Roman" w:cs="Times New Roman"/>
                <w:sz w:val="24"/>
                <w:szCs w:val="24"/>
              </w:rPr>
              <w:t xml:space="preserve"> I: 20%; </w:t>
            </w:r>
            <w:proofErr w:type="spellStart"/>
            <w:r w:rsidRPr="00C9554B">
              <w:rPr>
                <w:rFonts w:ascii="Times New Roman" w:hAnsi="Times New Roman" w:cs="Times New Roman"/>
                <w:sz w:val="24"/>
                <w:szCs w:val="24"/>
              </w:rPr>
              <w:t>kolokuiumi</w:t>
            </w:r>
            <w:proofErr w:type="spellEnd"/>
            <w:r w:rsidRPr="00C9554B">
              <w:rPr>
                <w:rFonts w:ascii="Times New Roman" w:hAnsi="Times New Roman" w:cs="Times New Roman"/>
                <w:sz w:val="24"/>
                <w:szCs w:val="24"/>
              </w:rPr>
              <w:t xml:space="preserve"> II: 20%;  provimi final 50%.</w:t>
            </w:r>
          </w:p>
        </w:tc>
      </w:tr>
      <w:tr w:rsidR="00694277" w:rsidRPr="003E07A6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694277" w:rsidRPr="003E07A6" w:rsidRDefault="00694277" w:rsidP="00694277">
            <w:pPr>
              <w:pStyle w:val="NoSpacing"/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</w:p>
        </w:tc>
      </w:tr>
      <w:tr w:rsidR="00694277" w:rsidRPr="003E07A6" w:rsidTr="001E3C40">
        <w:trPr>
          <w:trHeight w:val="45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3E07A6" w:rsidRDefault="00694277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3E07A6">
              <w:rPr>
                <w:rFonts w:ascii="Calibri" w:hAnsi="Calibri"/>
                <w:b/>
                <w:lang w:val="sq-AL"/>
              </w:rPr>
              <w:t xml:space="preserve">Literatura primare: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7B68C5" w:rsidRDefault="007B68C5" w:rsidP="007B68C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C9554B">
              <w:t>Edward</w:t>
            </w:r>
            <w:proofErr w:type="spellEnd"/>
            <w:r w:rsidRPr="00C9554B">
              <w:t xml:space="preserve"> T. </w:t>
            </w:r>
            <w:proofErr w:type="spellStart"/>
            <w:r w:rsidRPr="00C9554B">
              <w:t>Dowling</w:t>
            </w:r>
            <w:proofErr w:type="spellEnd"/>
            <w:r w:rsidRPr="00C9554B">
              <w:t xml:space="preserve">: </w:t>
            </w:r>
            <w:proofErr w:type="spellStart"/>
            <w:r w:rsidRPr="007B68C5">
              <w:rPr>
                <w:i/>
              </w:rPr>
              <w:t>Theory</w:t>
            </w:r>
            <w:proofErr w:type="spellEnd"/>
            <w:r w:rsidRPr="007B68C5">
              <w:rPr>
                <w:i/>
              </w:rPr>
              <w:t xml:space="preserve"> </w:t>
            </w:r>
            <w:proofErr w:type="spellStart"/>
            <w:r w:rsidRPr="007B68C5">
              <w:rPr>
                <w:i/>
              </w:rPr>
              <w:t>and</w:t>
            </w:r>
            <w:proofErr w:type="spellEnd"/>
            <w:r w:rsidRPr="007B68C5">
              <w:rPr>
                <w:i/>
              </w:rPr>
              <w:t xml:space="preserve"> </w:t>
            </w:r>
            <w:proofErr w:type="spellStart"/>
            <w:r w:rsidRPr="007B68C5">
              <w:rPr>
                <w:i/>
              </w:rPr>
              <w:t>Problems</w:t>
            </w:r>
            <w:proofErr w:type="spellEnd"/>
            <w:r w:rsidRPr="007B68C5">
              <w:rPr>
                <w:i/>
              </w:rPr>
              <w:t xml:space="preserve"> </w:t>
            </w:r>
            <w:proofErr w:type="spellStart"/>
            <w:r w:rsidRPr="007B68C5">
              <w:rPr>
                <w:i/>
              </w:rPr>
              <w:t>of</w:t>
            </w:r>
            <w:proofErr w:type="spellEnd"/>
            <w:r w:rsidRPr="007B68C5">
              <w:rPr>
                <w:i/>
              </w:rPr>
              <w:t xml:space="preserve"> </w:t>
            </w:r>
            <w:proofErr w:type="spellStart"/>
            <w:r w:rsidRPr="007B68C5">
              <w:rPr>
                <w:i/>
              </w:rPr>
              <w:t>Mathematical</w:t>
            </w:r>
            <w:proofErr w:type="spellEnd"/>
            <w:r w:rsidRPr="007B68C5">
              <w:rPr>
                <w:i/>
              </w:rPr>
              <w:t xml:space="preserve"> </w:t>
            </w:r>
            <w:proofErr w:type="spellStart"/>
            <w:r w:rsidRPr="007B68C5">
              <w:rPr>
                <w:i/>
              </w:rPr>
              <w:t>Methods</w:t>
            </w:r>
            <w:proofErr w:type="spellEnd"/>
            <w:r w:rsidRPr="007B68C5">
              <w:rPr>
                <w:i/>
              </w:rPr>
              <w:t xml:space="preserve"> </w:t>
            </w:r>
            <w:proofErr w:type="spellStart"/>
            <w:r w:rsidRPr="007B68C5">
              <w:rPr>
                <w:i/>
              </w:rPr>
              <w:t>for</w:t>
            </w:r>
            <w:proofErr w:type="spellEnd"/>
            <w:r w:rsidRPr="007B68C5">
              <w:rPr>
                <w:i/>
              </w:rPr>
              <w:t xml:space="preserve"> </w:t>
            </w:r>
            <w:proofErr w:type="spellStart"/>
            <w:r w:rsidRPr="007B68C5">
              <w:rPr>
                <w:i/>
              </w:rPr>
              <w:t>Business</w:t>
            </w:r>
            <w:proofErr w:type="spellEnd"/>
            <w:r w:rsidRPr="007B68C5">
              <w:rPr>
                <w:i/>
              </w:rPr>
              <w:t xml:space="preserve"> </w:t>
            </w:r>
            <w:proofErr w:type="spellStart"/>
            <w:r w:rsidRPr="007B68C5">
              <w:rPr>
                <w:i/>
              </w:rPr>
              <w:t>and</w:t>
            </w:r>
            <w:proofErr w:type="spellEnd"/>
            <w:r w:rsidRPr="007B68C5">
              <w:rPr>
                <w:i/>
              </w:rPr>
              <w:t xml:space="preserve"> </w:t>
            </w:r>
            <w:proofErr w:type="spellStart"/>
            <w:r w:rsidRPr="007B68C5">
              <w:rPr>
                <w:i/>
              </w:rPr>
              <w:t>Economics</w:t>
            </w:r>
            <w:proofErr w:type="spellEnd"/>
            <w:r w:rsidRPr="007B68C5">
              <w:rPr>
                <w:i/>
              </w:rPr>
              <w:t xml:space="preserve">, </w:t>
            </w:r>
            <w:proofErr w:type="spellStart"/>
            <w:r w:rsidRPr="00C9554B">
              <w:t>McGraw-Hill</w:t>
            </w:r>
            <w:proofErr w:type="spellEnd"/>
            <w:r w:rsidRPr="00C9554B">
              <w:t>, 2009.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694277" w:rsidRPr="003E07A6" w:rsidRDefault="00694277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3E07A6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7B68C5" w:rsidRPr="00C9554B" w:rsidRDefault="007B68C5" w:rsidP="007B68C5">
            <w:pPr>
              <w:spacing w:after="0" w:line="240" w:lineRule="auto"/>
            </w:pPr>
            <w:proofErr w:type="spellStart"/>
            <w:r w:rsidRPr="007B68C5">
              <w:rPr>
                <w:rFonts w:eastAsia="Times-Roman-Identity-H"/>
                <w:color w:val="231F20"/>
              </w:rPr>
              <w:t>David</w:t>
            </w:r>
            <w:proofErr w:type="spellEnd"/>
            <w:r w:rsidRPr="007B68C5">
              <w:rPr>
                <w:rFonts w:eastAsia="Times-Roman-Identity-H"/>
                <w:color w:val="231F20"/>
              </w:rPr>
              <w:t xml:space="preserve"> C. </w:t>
            </w:r>
            <w:proofErr w:type="spellStart"/>
            <w:r w:rsidRPr="007B68C5">
              <w:rPr>
                <w:rFonts w:eastAsia="Times-Roman-Identity-H"/>
                <w:color w:val="231F20"/>
              </w:rPr>
              <w:t>Lay</w:t>
            </w:r>
            <w:proofErr w:type="spellEnd"/>
            <w:r w:rsidRPr="007B68C5">
              <w:rPr>
                <w:rFonts w:eastAsia="Times-Roman-Identity-H"/>
                <w:color w:val="231F20"/>
              </w:rPr>
              <w:t xml:space="preserve">: </w:t>
            </w:r>
            <w:r w:rsidRPr="007B68C5">
              <w:rPr>
                <w:rFonts w:eastAsia="Georgia-Identity-H"/>
                <w:i/>
              </w:rPr>
              <w:t xml:space="preserve">Linear </w:t>
            </w:r>
            <w:proofErr w:type="spellStart"/>
            <w:r w:rsidRPr="007B68C5">
              <w:rPr>
                <w:rFonts w:eastAsia="Georgia-Identity-H"/>
                <w:i/>
              </w:rPr>
              <w:t>Algebra</w:t>
            </w:r>
            <w:proofErr w:type="spellEnd"/>
            <w:r w:rsidRPr="007B68C5">
              <w:rPr>
                <w:rFonts w:eastAsia="Georgia-Identity-H"/>
                <w:i/>
              </w:rPr>
              <w:t xml:space="preserve">, </w:t>
            </w:r>
            <w:proofErr w:type="spellStart"/>
            <w:r w:rsidRPr="007B68C5">
              <w:rPr>
                <w:rFonts w:eastAsia="Times-Italic-Identity-H"/>
                <w:iCs/>
                <w:color w:val="231F20"/>
              </w:rPr>
              <w:t>University</w:t>
            </w:r>
            <w:proofErr w:type="spellEnd"/>
            <w:r w:rsidRPr="007B68C5">
              <w:rPr>
                <w:rFonts w:eastAsia="Times-Italic-Identity-H"/>
                <w:iCs/>
                <w:color w:val="231F20"/>
              </w:rPr>
              <w:t xml:space="preserve"> </w:t>
            </w:r>
            <w:proofErr w:type="spellStart"/>
            <w:r w:rsidRPr="007B68C5">
              <w:rPr>
                <w:rFonts w:eastAsia="Times-Italic-Identity-H"/>
                <w:iCs/>
                <w:color w:val="231F20"/>
              </w:rPr>
              <w:t>of</w:t>
            </w:r>
            <w:proofErr w:type="spellEnd"/>
            <w:r w:rsidRPr="007B68C5">
              <w:rPr>
                <w:rFonts w:eastAsia="Times-Italic-Identity-H"/>
                <w:iCs/>
                <w:color w:val="231F20"/>
              </w:rPr>
              <w:t xml:space="preserve"> </w:t>
            </w:r>
            <w:proofErr w:type="spellStart"/>
            <w:r w:rsidRPr="007B68C5">
              <w:rPr>
                <w:rFonts w:eastAsia="Times-Italic-Identity-H"/>
                <w:iCs/>
                <w:color w:val="231F20"/>
              </w:rPr>
              <w:t>Maryland</w:t>
            </w:r>
            <w:proofErr w:type="spellEnd"/>
            <w:r w:rsidRPr="007B68C5">
              <w:rPr>
                <w:rFonts w:eastAsia="Times-Italic-Identity-H"/>
                <w:iCs/>
                <w:color w:val="231F20"/>
              </w:rPr>
              <w:t>—</w:t>
            </w:r>
            <w:proofErr w:type="spellStart"/>
            <w:r w:rsidRPr="007B68C5">
              <w:rPr>
                <w:rFonts w:eastAsia="Times-Italic-Identity-H"/>
                <w:iCs/>
                <w:color w:val="231F20"/>
              </w:rPr>
              <w:t>College</w:t>
            </w:r>
            <w:proofErr w:type="spellEnd"/>
            <w:r w:rsidRPr="007B68C5">
              <w:rPr>
                <w:rFonts w:eastAsia="Times-Italic-Identity-H"/>
                <w:iCs/>
                <w:color w:val="231F20"/>
              </w:rPr>
              <w:t xml:space="preserve"> Park, 2012.</w:t>
            </w:r>
          </w:p>
          <w:p w:rsidR="007B68C5" w:rsidRPr="00C9554B" w:rsidRDefault="007B68C5" w:rsidP="007B68C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94277" w:rsidRPr="003E07A6" w:rsidRDefault="007B68C5" w:rsidP="007B68C5">
            <w:pPr>
              <w:autoSpaceDE w:val="0"/>
              <w:autoSpaceDN w:val="0"/>
              <w:adjustRightInd w:val="0"/>
              <w:spacing w:after="0" w:line="240" w:lineRule="exact"/>
              <w:rPr>
                <w:rFonts w:cs="Arial"/>
              </w:rPr>
            </w:pPr>
            <w:proofErr w:type="spellStart"/>
            <w:r w:rsidRPr="00C9554B">
              <w:rPr>
                <w:rFonts w:eastAsia="Times-Roman-Identity-H"/>
                <w:color w:val="231F20"/>
              </w:rPr>
              <w:t>Williams</w:t>
            </w:r>
            <w:proofErr w:type="spellEnd"/>
            <w:r w:rsidRPr="00C9554B">
              <w:rPr>
                <w:rFonts w:eastAsia="Times-Roman-Identity-H"/>
                <w:color w:val="231F20"/>
              </w:rPr>
              <w:t xml:space="preserve">, H. P.: Model </w:t>
            </w:r>
            <w:proofErr w:type="spellStart"/>
            <w:r w:rsidRPr="00C9554B">
              <w:rPr>
                <w:rFonts w:eastAsia="Times-Roman-Identity-H"/>
                <w:color w:val="231F20"/>
              </w:rPr>
              <w:t>Solving</w:t>
            </w:r>
            <w:proofErr w:type="spellEnd"/>
            <w:r w:rsidRPr="00C9554B">
              <w:rPr>
                <w:rFonts w:eastAsia="Times-Roman-Identity-H"/>
                <w:color w:val="231F20"/>
              </w:rPr>
              <w:t xml:space="preserve"> in </w:t>
            </w:r>
            <w:proofErr w:type="spellStart"/>
            <w:r w:rsidRPr="00C9554B">
              <w:rPr>
                <w:rFonts w:eastAsia="Times-Roman-Identity-H"/>
                <w:color w:val="231F20"/>
              </w:rPr>
              <w:t>Mathematical</w:t>
            </w:r>
            <w:proofErr w:type="spellEnd"/>
            <w:r w:rsidRPr="00C9554B">
              <w:rPr>
                <w:rFonts w:eastAsia="Times-Roman-Identity-H"/>
                <w:color w:val="231F20"/>
              </w:rPr>
              <w:t xml:space="preserve"> </w:t>
            </w:r>
            <w:proofErr w:type="spellStart"/>
            <w:r w:rsidRPr="00C9554B">
              <w:rPr>
                <w:rFonts w:eastAsia="Times-Roman-Identity-H"/>
                <w:color w:val="231F20"/>
              </w:rPr>
              <w:t>Programming</w:t>
            </w:r>
            <w:proofErr w:type="spellEnd"/>
            <w:r w:rsidRPr="00C9554B">
              <w:rPr>
                <w:rFonts w:eastAsia="Times-Roman-Identity-H"/>
                <w:color w:val="231F20"/>
              </w:rPr>
              <w:t>, 1993.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6138"/>
      </w:tblGrid>
      <w:tr w:rsidR="00151A17" w:rsidRPr="003E07A6" w:rsidTr="00694277">
        <w:tc>
          <w:tcPr>
            <w:tcW w:w="88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51A17" w:rsidRPr="003E07A6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3E07A6">
              <w:rPr>
                <w:rFonts w:ascii="Calibri" w:hAnsi="Calibri"/>
                <w:b/>
              </w:rPr>
              <w:t>Hartimi i planit mësimor</w:t>
            </w:r>
          </w:p>
        </w:tc>
      </w:tr>
      <w:tr w:rsidR="00694277" w:rsidRPr="003E07A6" w:rsidTr="00694277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3E07A6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3E07A6">
              <w:rPr>
                <w:rFonts w:ascii="Calibri" w:hAnsi="Calibri"/>
                <w:b/>
              </w:rPr>
              <w:t>Java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D0D0D" w:themeFill="text1" w:themeFillTint="F2"/>
          </w:tcPr>
          <w:p w:rsidR="00694277" w:rsidRPr="003E07A6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3E07A6">
              <w:rPr>
                <w:rFonts w:ascii="Calibri" w:hAnsi="Calibri"/>
                <w:b/>
              </w:rPr>
              <w:t xml:space="preserve">Titulli i ligjëratës </w:t>
            </w:r>
          </w:p>
        </w:tc>
      </w:tr>
      <w:tr w:rsidR="00694277" w:rsidRPr="003E07A6" w:rsidTr="00694277">
        <w:tc>
          <w:tcPr>
            <w:tcW w:w="271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3E07A6">
              <w:rPr>
                <w:rFonts w:ascii="Calibri" w:hAnsi="Calibri"/>
                <w:b/>
                <w:i/>
              </w:rPr>
              <w:t>Java 1: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Pr="003E07A6" w:rsidRDefault="00915079" w:rsidP="00694277">
            <w:pPr>
              <w:spacing w:after="0" w:line="240" w:lineRule="exact"/>
              <w:rPr>
                <w:rFonts w:cstheme="minorHAnsi"/>
                <w:color w:val="000000"/>
              </w:rPr>
            </w:pPr>
            <w:r w:rsidRPr="003E07A6">
              <w:t>Ligjëratë</w:t>
            </w:r>
            <w:r w:rsidR="00694277" w:rsidRPr="003E07A6">
              <w:t xml:space="preserve">: </w:t>
            </w:r>
            <w:r w:rsidRPr="003E07A6">
              <w:rPr>
                <w:rFonts w:cstheme="minorHAnsi"/>
                <w:color w:val="000000"/>
              </w:rPr>
              <w:t xml:space="preserve">Njohje me lëndën / Shqyrtimi i </w:t>
            </w:r>
            <w:proofErr w:type="spellStart"/>
            <w:r w:rsidRPr="003E07A6">
              <w:rPr>
                <w:rFonts w:cstheme="minorHAnsi"/>
                <w:color w:val="000000"/>
              </w:rPr>
              <w:t>syllabusit</w:t>
            </w:r>
            <w:proofErr w:type="spellEnd"/>
          </w:p>
          <w:p w:rsidR="00694277" w:rsidRPr="003E07A6" w:rsidRDefault="00915079" w:rsidP="00694277">
            <w:pPr>
              <w:spacing w:after="0" w:line="240" w:lineRule="exact"/>
              <w:rPr>
                <w:rFonts w:cstheme="minorHAnsi"/>
                <w:color w:val="000000"/>
              </w:rPr>
            </w:pPr>
            <w:r w:rsidRPr="003E07A6">
              <w:rPr>
                <w:rFonts w:cstheme="minorHAnsi"/>
                <w:color w:val="000000"/>
              </w:rPr>
              <w:t>Lexim</w:t>
            </w:r>
            <w:r w:rsidR="00694277" w:rsidRPr="003E07A6">
              <w:rPr>
                <w:rFonts w:cstheme="minorHAnsi"/>
                <w:color w:val="000000"/>
              </w:rPr>
              <w:t xml:space="preserve">: </w:t>
            </w:r>
            <w:proofErr w:type="spellStart"/>
            <w:r w:rsidRPr="003E07A6">
              <w:rPr>
                <w:rFonts w:cstheme="minorHAnsi"/>
                <w:color w:val="000000"/>
              </w:rPr>
              <w:t>Syllabusi</w:t>
            </w:r>
            <w:proofErr w:type="spellEnd"/>
            <w:r w:rsidRPr="003E07A6">
              <w:rPr>
                <w:rFonts w:cstheme="minorHAnsi"/>
                <w:color w:val="000000"/>
              </w:rPr>
              <w:t xml:space="preserve"> i lëndës</w:t>
            </w:r>
          </w:p>
        </w:tc>
      </w:tr>
      <w:tr w:rsidR="004A4DF1" w:rsidRPr="003E07A6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F1" w:rsidRPr="003E07A6" w:rsidRDefault="004A4DF1" w:rsidP="004A4DF1">
            <w:pPr>
              <w:spacing w:after="0" w:line="240" w:lineRule="exact"/>
              <w:rPr>
                <w:rFonts w:ascii="Calibri" w:hAnsi="Calibri"/>
                <w:b/>
              </w:rPr>
            </w:pPr>
            <w:r w:rsidRPr="003E07A6">
              <w:rPr>
                <w:rFonts w:ascii="Calibri" w:hAnsi="Calibri"/>
                <w:b/>
                <w:i/>
              </w:rPr>
              <w:t>Java 2: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DF1" w:rsidRPr="004A4DF1" w:rsidRDefault="007B68C5" w:rsidP="004A4DF1">
            <w:pPr>
              <w:rPr>
                <w:rFonts w:ascii="Calibri" w:eastAsia="Times New Roman" w:hAnsi="Calibri"/>
              </w:rPr>
            </w:pPr>
            <w:r>
              <w:rPr>
                <w:rFonts w:ascii="Calibri" w:hAnsi="Calibri"/>
              </w:rPr>
              <w:t>Zbatimi i ekuacioneve lineare (modelet lineare)</w:t>
            </w:r>
          </w:p>
        </w:tc>
      </w:tr>
      <w:tr w:rsidR="004A4DF1" w:rsidRPr="003E07A6" w:rsidTr="00694277">
        <w:trPr>
          <w:trHeight w:val="28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F1" w:rsidRPr="003E07A6" w:rsidRDefault="004A4DF1" w:rsidP="004A4DF1">
            <w:pPr>
              <w:spacing w:after="0" w:line="240" w:lineRule="exact"/>
              <w:rPr>
                <w:rFonts w:ascii="Calibri" w:hAnsi="Calibri"/>
                <w:b/>
              </w:rPr>
            </w:pPr>
            <w:r w:rsidRPr="003E07A6">
              <w:rPr>
                <w:rFonts w:ascii="Calibri" w:hAnsi="Calibri"/>
                <w:b/>
                <w:i/>
              </w:rPr>
              <w:t>Java 3</w:t>
            </w:r>
            <w:r w:rsidRPr="003E07A6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DF1" w:rsidRPr="004A4DF1" w:rsidRDefault="007B68C5" w:rsidP="004A4DF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Zbatimi i </w:t>
            </w:r>
            <w:proofErr w:type="spellStart"/>
            <w:r>
              <w:rPr>
                <w:rFonts w:ascii="Calibri" w:hAnsi="Calibri"/>
              </w:rPr>
              <w:t>inekuacioneve</w:t>
            </w:r>
            <w:proofErr w:type="spellEnd"/>
            <w:r>
              <w:rPr>
                <w:rFonts w:ascii="Calibri" w:hAnsi="Calibri"/>
              </w:rPr>
              <w:t xml:space="preserve"> (modelet e profitit)</w:t>
            </w:r>
          </w:p>
        </w:tc>
      </w:tr>
      <w:tr w:rsidR="004A4DF1" w:rsidRPr="003E07A6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F1" w:rsidRPr="003E07A6" w:rsidRDefault="004A4DF1" w:rsidP="004A4DF1">
            <w:pPr>
              <w:spacing w:after="0" w:line="240" w:lineRule="exact"/>
              <w:rPr>
                <w:rFonts w:ascii="Calibri" w:hAnsi="Calibri"/>
                <w:b/>
              </w:rPr>
            </w:pPr>
            <w:r w:rsidRPr="003E07A6">
              <w:rPr>
                <w:rFonts w:ascii="Calibri" w:hAnsi="Calibri"/>
                <w:b/>
                <w:i/>
              </w:rPr>
              <w:t>Java 4: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DF1" w:rsidRPr="004A4DF1" w:rsidRDefault="007B68C5" w:rsidP="004A4D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Funksionet </w:t>
            </w:r>
            <w:proofErr w:type="spellStart"/>
            <w:r>
              <w:rPr>
                <w:rFonts w:ascii="Calibri" w:hAnsi="Calibri"/>
              </w:rPr>
              <w:t>kuadratike</w:t>
            </w:r>
            <w:proofErr w:type="spellEnd"/>
            <w:r>
              <w:rPr>
                <w:rFonts w:ascii="Calibri" w:hAnsi="Calibri"/>
              </w:rPr>
              <w:t xml:space="preserve">, modelet </w:t>
            </w:r>
            <w:proofErr w:type="spellStart"/>
            <w:r>
              <w:rPr>
                <w:rFonts w:ascii="Calibri" w:hAnsi="Calibri"/>
              </w:rPr>
              <w:t>sezonale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</w:tr>
      <w:tr w:rsidR="004A4DF1" w:rsidRPr="003E07A6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F1" w:rsidRPr="003E07A6" w:rsidRDefault="004A4DF1" w:rsidP="004A4DF1">
            <w:pPr>
              <w:spacing w:after="0" w:line="240" w:lineRule="exact"/>
              <w:rPr>
                <w:rFonts w:ascii="Calibri" w:hAnsi="Calibri"/>
                <w:b/>
              </w:rPr>
            </w:pPr>
            <w:r w:rsidRPr="003E07A6">
              <w:rPr>
                <w:rFonts w:ascii="Calibri" w:hAnsi="Calibri"/>
                <w:b/>
                <w:i/>
              </w:rPr>
              <w:t>Java 5: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DF1" w:rsidRPr="004A4DF1" w:rsidRDefault="007B68C5" w:rsidP="004A4D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Interpretimi gjeometrik i të hyrave ndaj kostos – Profiti</w:t>
            </w:r>
          </w:p>
        </w:tc>
      </w:tr>
      <w:tr w:rsidR="004A4DF1" w:rsidRPr="003E07A6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F1" w:rsidRPr="003E07A6" w:rsidRDefault="004A4DF1" w:rsidP="004A4DF1">
            <w:pPr>
              <w:spacing w:after="0" w:line="240" w:lineRule="exact"/>
              <w:rPr>
                <w:rFonts w:ascii="Calibri" w:hAnsi="Calibri"/>
                <w:b/>
              </w:rPr>
            </w:pPr>
            <w:r w:rsidRPr="003E07A6">
              <w:rPr>
                <w:rFonts w:ascii="Calibri" w:hAnsi="Calibri"/>
                <w:b/>
                <w:i/>
              </w:rPr>
              <w:t>Java 6</w:t>
            </w:r>
            <w:r w:rsidRPr="003E07A6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DF1" w:rsidRPr="004A4DF1" w:rsidRDefault="007B68C5" w:rsidP="004A4D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Vija buxhetore</w:t>
            </w:r>
          </w:p>
        </w:tc>
      </w:tr>
      <w:tr w:rsidR="004A4DF1" w:rsidRPr="003E07A6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F1" w:rsidRPr="003E07A6" w:rsidRDefault="004A4DF1" w:rsidP="004A4DF1">
            <w:pPr>
              <w:spacing w:after="0" w:line="240" w:lineRule="exact"/>
              <w:rPr>
                <w:rFonts w:cstheme="minorHAnsi"/>
                <w:b/>
              </w:rPr>
            </w:pPr>
            <w:r w:rsidRPr="003E07A6">
              <w:rPr>
                <w:rFonts w:ascii="Calibri" w:hAnsi="Calibri"/>
                <w:b/>
                <w:i/>
              </w:rPr>
              <w:t xml:space="preserve">Java </w:t>
            </w:r>
            <w:r w:rsidRPr="003E07A6">
              <w:rPr>
                <w:rFonts w:cstheme="minorHAnsi"/>
                <w:b/>
                <w:i/>
              </w:rPr>
              <w:t>7: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DF1" w:rsidRPr="004A4DF1" w:rsidRDefault="007B68C5" w:rsidP="004A4D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Modelet </w:t>
            </w:r>
            <w:proofErr w:type="spellStart"/>
            <w:r>
              <w:rPr>
                <w:rFonts w:ascii="Calibri" w:hAnsi="Calibri"/>
              </w:rPr>
              <w:t>matricore</w:t>
            </w:r>
            <w:proofErr w:type="spellEnd"/>
            <w:r>
              <w:rPr>
                <w:rFonts w:ascii="Calibri" w:hAnsi="Calibri"/>
              </w:rPr>
              <w:t xml:space="preserve"> te zbatimit në biznes</w:t>
            </w:r>
          </w:p>
        </w:tc>
      </w:tr>
      <w:tr w:rsidR="004A4DF1" w:rsidRPr="003E07A6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F1" w:rsidRPr="003E07A6" w:rsidRDefault="004A4DF1" w:rsidP="004A4DF1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3E07A6">
              <w:rPr>
                <w:rFonts w:ascii="Calibri" w:hAnsi="Calibri"/>
                <w:b/>
                <w:i/>
              </w:rPr>
              <w:t>Java 8: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DF1" w:rsidRPr="004A4DF1" w:rsidRDefault="007B68C5" w:rsidP="004A4DF1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Kollukiumi</w:t>
            </w:r>
            <w:proofErr w:type="spellEnd"/>
            <w:r>
              <w:rPr>
                <w:rFonts w:ascii="Calibri" w:hAnsi="Calibri"/>
              </w:rPr>
              <w:t xml:space="preserve"> parë</w:t>
            </w:r>
          </w:p>
        </w:tc>
      </w:tr>
      <w:tr w:rsidR="004A4DF1" w:rsidRPr="003E07A6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F1" w:rsidRPr="003E07A6" w:rsidRDefault="004A4DF1" w:rsidP="004A4DF1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3E07A6">
              <w:rPr>
                <w:rFonts w:ascii="Calibri" w:hAnsi="Calibri"/>
                <w:b/>
                <w:i/>
              </w:rPr>
              <w:lastRenderedPageBreak/>
              <w:t>Java 9: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DF1" w:rsidRPr="004A4DF1" w:rsidRDefault="007B68C5" w:rsidP="004A4D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Zbatimi i vargjeve në ekonomi dhe biznes</w:t>
            </w:r>
          </w:p>
        </w:tc>
      </w:tr>
      <w:tr w:rsidR="004A4DF1" w:rsidRPr="003E07A6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F1" w:rsidRPr="003E07A6" w:rsidRDefault="004A4DF1" w:rsidP="004A4DF1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3E07A6">
              <w:rPr>
                <w:rFonts w:ascii="Calibri" w:hAnsi="Calibri"/>
                <w:b/>
                <w:i/>
              </w:rPr>
              <w:t>Java 10: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DF1" w:rsidRPr="004A4DF1" w:rsidRDefault="007B68C5" w:rsidP="004A4D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Vargjet aritmetike dhe gjeometrike me zbatime</w:t>
            </w:r>
          </w:p>
        </w:tc>
      </w:tr>
      <w:tr w:rsidR="004A4DF1" w:rsidRPr="003E07A6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F1" w:rsidRPr="003E07A6" w:rsidRDefault="004A4DF1" w:rsidP="004A4DF1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3E07A6">
              <w:rPr>
                <w:rFonts w:ascii="Calibri" w:hAnsi="Calibri"/>
                <w:b/>
                <w:i/>
              </w:rPr>
              <w:t>Java 11</w:t>
            </w:r>
            <w:r w:rsidRPr="003E07A6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DF1" w:rsidRPr="004A4DF1" w:rsidRDefault="00047BE1" w:rsidP="004A4D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Shumat aritmetike dhe gjeometrike me zbatime ne ekonomi</w:t>
            </w:r>
          </w:p>
        </w:tc>
      </w:tr>
      <w:tr w:rsidR="004A4DF1" w:rsidRPr="003E07A6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F1" w:rsidRPr="003E07A6" w:rsidRDefault="004A4DF1" w:rsidP="004A4DF1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3E07A6">
              <w:rPr>
                <w:rFonts w:ascii="Calibri" w:hAnsi="Calibri"/>
                <w:b/>
                <w:i/>
              </w:rPr>
              <w:t>Java 12</w:t>
            </w:r>
            <w:r w:rsidRPr="003E07A6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DF1" w:rsidRPr="004A4DF1" w:rsidRDefault="00967963" w:rsidP="004A4DF1">
            <w:pPr>
              <w:spacing w:before="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Modelet jo lineare të pikës </w:t>
            </w:r>
            <w:proofErr w:type="spellStart"/>
            <w:r>
              <w:rPr>
                <w:rFonts w:ascii="Calibri" w:hAnsi="Calibri"/>
              </w:rPr>
              <w:t>ekuilibruese</w:t>
            </w:r>
            <w:proofErr w:type="spellEnd"/>
          </w:p>
        </w:tc>
      </w:tr>
      <w:tr w:rsidR="004A4DF1" w:rsidRPr="003E07A6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F1" w:rsidRPr="003E07A6" w:rsidRDefault="004A4DF1" w:rsidP="004A4DF1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3E07A6">
              <w:rPr>
                <w:rFonts w:ascii="Calibri" w:hAnsi="Calibri"/>
                <w:b/>
                <w:i/>
              </w:rPr>
              <w:t>Java 13</w:t>
            </w:r>
            <w:r w:rsidRPr="003E07A6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DF1" w:rsidRPr="004A4DF1" w:rsidRDefault="00967963" w:rsidP="004A4DF1">
            <w:pPr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Modele të ndryshme për pikën rentabile</w:t>
            </w:r>
          </w:p>
        </w:tc>
      </w:tr>
      <w:tr w:rsidR="004A4DF1" w:rsidRPr="003E07A6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F1" w:rsidRPr="003E07A6" w:rsidRDefault="004A4DF1" w:rsidP="004A4DF1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3E07A6">
              <w:rPr>
                <w:rFonts w:ascii="Calibri" w:hAnsi="Calibri"/>
                <w:b/>
                <w:i/>
              </w:rPr>
              <w:t>Java 14</w:t>
            </w:r>
            <w:r w:rsidRPr="003E07A6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DF1" w:rsidRPr="004A4DF1" w:rsidRDefault="00967963" w:rsidP="004A4D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Disa funksione karakteristike në ekonomi</w:t>
            </w:r>
          </w:p>
        </w:tc>
      </w:tr>
      <w:tr w:rsidR="004A4DF1" w:rsidRPr="003E07A6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F1" w:rsidRPr="003E07A6" w:rsidRDefault="004A4DF1" w:rsidP="004A4DF1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3E07A6">
              <w:rPr>
                <w:rFonts w:ascii="Calibri" w:hAnsi="Calibri"/>
                <w:b/>
                <w:i/>
              </w:rPr>
              <w:t>Java 15</w:t>
            </w:r>
            <w:r w:rsidRPr="003E07A6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DF1" w:rsidRPr="004A4DF1" w:rsidRDefault="00967963" w:rsidP="004A4DF1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Kollukviumi</w:t>
            </w:r>
            <w:proofErr w:type="spellEnd"/>
            <w:r>
              <w:rPr>
                <w:rFonts w:ascii="Calibri" w:hAnsi="Calibri"/>
              </w:rPr>
              <w:t xml:space="preserve"> i dytë</w:t>
            </w:r>
          </w:p>
        </w:tc>
      </w:tr>
    </w:tbl>
    <w:p w:rsidR="00151A17" w:rsidRPr="003E07A6" w:rsidRDefault="00151A17" w:rsidP="00151A17">
      <w:pPr>
        <w:pStyle w:val="NoSpacing"/>
        <w:rPr>
          <w:szCs w:val="28"/>
          <w:lang w:val="sq-AL"/>
        </w:rPr>
      </w:pP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F4439A" w:rsidRPr="003E07A6" w:rsidTr="00F4439A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F4439A" w:rsidRPr="003E07A6" w:rsidRDefault="00F4439A" w:rsidP="00F4439A">
            <w:pPr>
              <w:spacing w:after="0" w:line="240" w:lineRule="exact"/>
              <w:jc w:val="center"/>
              <w:rPr>
                <w:rFonts w:ascii="Calibri" w:hAnsi="Calibri"/>
                <w:b/>
              </w:rPr>
            </w:pPr>
            <w:bookmarkStart w:id="0" w:name="_Hlk505257718"/>
            <w:r w:rsidRPr="003E07A6">
              <w:rPr>
                <w:rFonts w:ascii="Calibri" w:hAnsi="Calibri"/>
                <w:b/>
              </w:rPr>
              <w:t>Politikat akademike dhe Kodi i Sjelljes</w:t>
            </w:r>
            <w:bookmarkEnd w:id="0"/>
          </w:p>
        </w:tc>
      </w:tr>
      <w:tr w:rsidR="00F4439A" w:rsidRPr="003E07A6" w:rsidTr="00F4439A">
        <w:trPr>
          <w:trHeight w:val="1088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F1" w:rsidRDefault="004A4DF1" w:rsidP="004A4DF1">
            <w:pPr>
              <w:jc w:val="both"/>
              <w:rPr>
                <w:rFonts w:eastAsia="Times New Roman"/>
                <w:b/>
              </w:rPr>
            </w:pPr>
            <w:r>
              <w:t>Vijimi i rregullt në ligjërata e  ushtrime i obligueshëm</w:t>
            </w:r>
            <w:bookmarkStart w:id="1" w:name="_GoBack"/>
            <w:bookmarkEnd w:id="1"/>
            <w:r>
              <w:t xml:space="preserve">. Telefonat mobil nuk lejohen te përdoren gjatë ligjëratave.  Në sallën e mësimit  studentët duhet të gjenden para fillimit të ligjëratës. </w:t>
            </w:r>
          </w:p>
          <w:p w:rsidR="00F4439A" w:rsidRPr="003E07A6" w:rsidRDefault="00F4439A" w:rsidP="00F4439A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</w:p>
          <w:p w:rsidR="00F4439A" w:rsidRPr="003E07A6" w:rsidRDefault="00F4439A" w:rsidP="00F4439A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</w:p>
          <w:p w:rsidR="00F4439A" w:rsidRPr="003E07A6" w:rsidRDefault="00F4439A" w:rsidP="00F4439A">
            <w:pPr>
              <w:spacing w:after="0" w:line="240" w:lineRule="exact"/>
              <w:contextualSpacing/>
              <w:jc w:val="both"/>
              <w:rPr>
                <w:rFonts w:ascii="Calibri" w:hAnsi="Calibri"/>
                <w:i/>
              </w:rPr>
            </w:pPr>
          </w:p>
        </w:tc>
      </w:tr>
    </w:tbl>
    <w:p w:rsidR="00151A17" w:rsidRPr="003E07A6" w:rsidRDefault="00151A17" w:rsidP="00151A17">
      <w:pPr>
        <w:pStyle w:val="NoSpacing"/>
        <w:rPr>
          <w:szCs w:val="28"/>
          <w:lang w:val="sq-AL"/>
        </w:rPr>
      </w:pPr>
    </w:p>
    <w:p w:rsidR="00151A17" w:rsidRPr="003E07A6" w:rsidRDefault="00151A17" w:rsidP="00151A17">
      <w:pPr>
        <w:pStyle w:val="NoSpacing"/>
        <w:rPr>
          <w:szCs w:val="28"/>
          <w:lang w:val="sq-AL"/>
        </w:rPr>
      </w:pPr>
    </w:p>
    <w:p w:rsidR="00151A17" w:rsidRPr="003E07A6" w:rsidRDefault="00151A17" w:rsidP="00151A17">
      <w:pPr>
        <w:pStyle w:val="NoSpacing"/>
        <w:rPr>
          <w:szCs w:val="28"/>
          <w:lang w:val="sq-AL"/>
        </w:rPr>
      </w:pPr>
    </w:p>
    <w:p w:rsidR="00CA2D9E" w:rsidRPr="003E07A6" w:rsidRDefault="00CA2D9E"/>
    <w:sectPr w:rsidR="00CA2D9E" w:rsidRPr="003E07A6" w:rsidSect="00CA2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Italic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7B3C"/>
    <w:multiLevelType w:val="hybridMultilevel"/>
    <w:tmpl w:val="1B3C4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01CC2"/>
    <w:multiLevelType w:val="multilevel"/>
    <w:tmpl w:val="104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23E08"/>
    <w:multiLevelType w:val="hybridMultilevel"/>
    <w:tmpl w:val="018E0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42A7"/>
    <w:multiLevelType w:val="hybridMultilevel"/>
    <w:tmpl w:val="8EF84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10209"/>
    <w:multiLevelType w:val="hybridMultilevel"/>
    <w:tmpl w:val="C8E6D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41F2C"/>
    <w:multiLevelType w:val="hybridMultilevel"/>
    <w:tmpl w:val="62F83D0A"/>
    <w:lvl w:ilvl="0" w:tplc="77A46342">
      <w:start w:val="1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30E4C"/>
    <w:multiLevelType w:val="hybridMultilevel"/>
    <w:tmpl w:val="351497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C72172"/>
    <w:multiLevelType w:val="hybridMultilevel"/>
    <w:tmpl w:val="95EC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04B06"/>
    <w:multiLevelType w:val="hybridMultilevel"/>
    <w:tmpl w:val="D8D29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952EA"/>
    <w:multiLevelType w:val="multilevel"/>
    <w:tmpl w:val="4F749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A17"/>
    <w:rsid w:val="00047BE1"/>
    <w:rsid w:val="00104403"/>
    <w:rsid w:val="00151A17"/>
    <w:rsid w:val="00170CA1"/>
    <w:rsid w:val="001738DC"/>
    <w:rsid w:val="00193CBB"/>
    <w:rsid w:val="00193D18"/>
    <w:rsid w:val="00216E41"/>
    <w:rsid w:val="00334B9A"/>
    <w:rsid w:val="00395B3C"/>
    <w:rsid w:val="003E07A6"/>
    <w:rsid w:val="004A4DF1"/>
    <w:rsid w:val="0064486E"/>
    <w:rsid w:val="006719D4"/>
    <w:rsid w:val="00694277"/>
    <w:rsid w:val="007B68C5"/>
    <w:rsid w:val="00862B57"/>
    <w:rsid w:val="00915079"/>
    <w:rsid w:val="00967963"/>
    <w:rsid w:val="00BD00CE"/>
    <w:rsid w:val="00C94581"/>
    <w:rsid w:val="00CA2D9E"/>
    <w:rsid w:val="00CC4846"/>
    <w:rsid w:val="00D4013D"/>
    <w:rsid w:val="00EB70CC"/>
    <w:rsid w:val="00EE7626"/>
    <w:rsid w:val="00F4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FFDB6"/>
  <w15:docId w15:val="{21C466C6-993D-416B-B8AF-B6CDD583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A17"/>
    <w:pPr>
      <w:spacing w:after="160" w:line="259" w:lineRule="auto"/>
    </w:pPr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1A17"/>
    <w:pPr>
      <w:ind w:left="720"/>
      <w:contextualSpacing/>
    </w:pPr>
  </w:style>
  <w:style w:type="paragraph" w:styleId="NoSpacing">
    <w:name w:val="No Spacing"/>
    <w:uiPriority w:val="1"/>
    <w:qFormat/>
    <w:rsid w:val="0015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51A17"/>
    <w:rPr>
      <w:rFonts w:eastAsia="MS Mincho"/>
      <w:lang w:val="sq-AL"/>
    </w:rPr>
  </w:style>
  <w:style w:type="character" w:customStyle="1" w:styleId="hps">
    <w:name w:val="hps"/>
    <w:basedOn w:val="DefaultParagraphFont"/>
    <w:rsid w:val="00193CBB"/>
  </w:style>
  <w:style w:type="character" w:styleId="Strong">
    <w:name w:val="Strong"/>
    <w:basedOn w:val="DefaultParagraphFont"/>
    <w:qFormat/>
    <w:rsid w:val="00EE7626"/>
    <w:rPr>
      <w:b/>
      <w:bCs/>
    </w:rPr>
  </w:style>
  <w:style w:type="paragraph" w:customStyle="1" w:styleId="Default">
    <w:name w:val="Default"/>
    <w:rsid w:val="00D401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Besniku</dc:creator>
  <cp:lastModifiedBy>Windows User</cp:lastModifiedBy>
  <cp:revision>11</cp:revision>
  <dcterms:created xsi:type="dcterms:W3CDTF">2020-02-01T16:12:00Z</dcterms:created>
  <dcterms:modified xsi:type="dcterms:W3CDTF">2020-02-01T21:33:00Z</dcterms:modified>
</cp:coreProperties>
</file>