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96532B" w14:textId="2D51B13F" w:rsidR="00F85008" w:rsidRPr="0003207F" w:rsidRDefault="00F85008" w:rsidP="00B11203">
      <w:pPr>
        <w:ind w:firstLine="432"/>
        <w:jc w:val="center"/>
        <w:rPr>
          <w:rFonts w:cs="Times New Roman"/>
          <w:bCs/>
          <w:color w:val="000000"/>
          <w:sz w:val="32"/>
          <w:szCs w:val="24"/>
        </w:rPr>
      </w:pPr>
      <w:bookmarkStart w:id="0" w:name="_Toc168489458"/>
      <w:r w:rsidRPr="0003207F">
        <w:rPr>
          <w:rFonts w:cs="Times New Roman"/>
          <w:bCs/>
          <w:color w:val="000000"/>
          <w:sz w:val="32"/>
          <w:szCs w:val="24"/>
        </w:rPr>
        <w:t>UNIVERSITETI I PRISHTINËS</w:t>
      </w:r>
    </w:p>
    <w:p w14:paraId="720164AC" w14:textId="79B69295" w:rsidR="00F85008" w:rsidRPr="0003207F" w:rsidRDefault="00F85008" w:rsidP="00B11203">
      <w:pPr>
        <w:jc w:val="center"/>
        <w:rPr>
          <w:rFonts w:cs="Times New Roman"/>
          <w:bCs/>
          <w:color w:val="000000"/>
          <w:sz w:val="32"/>
          <w:szCs w:val="24"/>
        </w:rPr>
      </w:pPr>
      <w:r w:rsidRPr="0003207F">
        <w:rPr>
          <w:rFonts w:cs="Times New Roman"/>
          <w:bCs/>
          <w:color w:val="000000"/>
          <w:sz w:val="32"/>
          <w:szCs w:val="24"/>
        </w:rPr>
        <w:t>FAKULTETI I SHKENCAVE MAT</w:t>
      </w:r>
      <w:r w:rsidR="0054709A" w:rsidRPr="0003207F">
        <w:rPr>
          <w:rFonts w:cs="Times New Roman"/>
          <w:bCs/>
          <w:color w:val="000000"/>
          <w:sz w:val="32"/>
          <w:szCs w:val="24"/>
        </w:rPr>
        <w:t>E</w:t>
      </w:r>
      <w:r w:rsidRPr="0003207F">
        <w:rPr>
          <w:rFonts w:cs="Times New Roman"/>
          <w:bCs/>
          <w:color w:val="000000"/>
          <w:sz w:val="32"/>
          <w:szCs w:val="24"/>
        </w:rPr>
        <w:t>MATIKE-NATYRORE</w:t>
      </w:r>
    </w:p>
    <w:p w14:paraId="3A800256" w14:textId="77777777" w:rsidR="00F85008" w:rsidRPr="0003207F" w:rsidRDefault="00F85008" w:rsidP="00B11203">
      <w:pPr>
        <w:jc w:val="center"/>
        <w:rPr>
          <w:rFonts w:cs="Times New Roman"/>
          <w:bCs/>
          <w:color w:val="000000"/>
          <w:sz w:val="32"/>
          <w:szCs w:val="24"/>
        </w:rPr>
      </w:pPr>
      <w:r w:rsidRPr="0003207F">
        <w:rPr>
          <w:rFonts w:cs="Times New Roman"/>
          <w:bCs/>
          <w:color w:val="000000"/>
          <w:sz w:val="32"/>
          <w:szCs w:val="24"/>
        </w:rPr>
        <w:t>DREJTIMI: BIOLOGJI E ORGANIZMAVE DHE EKOLOGJI</w:t>
      </w:r>
    </w:p>
    <w:p w14:paraId="5BE66DCA" w14:textId="628E43EF" w:rsidR="00F85008" w:rsidRPr="0003207F" w:rsidRDefault="00F85008" w:rsidP="00B11203">
      <w:pPr>
        <w:tabs>
          <w:tab w:val="left" w:pos="4021"/>
        </w:tabs>
        <w:spacing w:after="0"/>
        <w:jc w:val="center"/>
        <w:rPr>
          <w:rFonts w:cs="Times New Roman"/>
          <w:bCs/>
          <w:color w:val="000000"/>
          <w:szCs w:val="24"/>
        </w:rPr>
      </w:pPr>
    </w:p>
    <w:p w14:paraId="320EC257" w14:textId="1F0AFC76" w:rsidR="00F85008" w:rsidRPr="0003207F" w:rsidRDefault="00B11203" w:rsidP="00B11203">
      <w:pPr>
        <w:tabs>
          <w:tab w:val="left" w:pos="5250"/>
        </w:tabs>
        <w:spacing w:after="0"/>
        <w:jc w:val="center"/>
        <w:rPr>
          <w:rFonts w:cs="Times New Roman"/>
          <w:b/>
          <w:color w:val="000000"/>
          <w:szCs w:val="24"/>
        </w:rPr>
      </w:pPr>
      <w:r w:rsidRPr="0003207F">
        <w:rPr>
          <w:rFonts w:cs="Times New Roman"/>
          <w:b/>
          <w:noProof/>
          <w:color w:val="000000"/>
          <w:szCs w:val="24"/>
          <w14:ligatures w14:val="standardContextual"/>
        </w:rPr>
        <w:drawing>
          <wp:inline distT="0" distB="0" distL="0" distR="0" wp14:anchorId="0384002E" wp14:editId="6CA3D296">
            <wp:extent cx="1716797" cy="1712422"/>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0px-University_of_Prishtina_logo.sv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21833" cy="1717445"/>
                    </a:xfrm>
                    <a:prstGeom prst="rect">
                      <a:avLst/>
                    </a:prstGeom>
                  </pic:spPr>
                </pic:pic>
              </a:graphicData>
            </a:graphic>
          </wp:inline>
        </w:drawing>
      </w:r>
    </w:p>
    <w:p w14:paraId="7444F01F" w14:textId="77777777" w:rsidR="003D7D51" w:rsidRPr="0003207F" w:rsidRDefault="003D7D51" w:rsidP="003D7D51"/>
    <w:p w14:paraId="64E9370C" w14:textId="56D99564" w:rsidR="00F85008" w:rsidRPr="0003207F" w:rsidRDefault="0043105B" w:rsidP="003D7D51">
      <w:pPr>
        <w:tabs>
          <w:tab w:val="left" w:pos="2914"/>
        </w:tabs>
        <w:spacing w:after="0"/>
        <w:jc w:val="center"/>
        <w:rPr>
          <w:rFonts w:cs="Times New Roman"/>
          <w:color w:val="000000"/>
          <w:sz w:val="28"/>
          <w:szCs w:val="24"/>
        </w:rPr>
      </w:pPr>
      <w:proofErr w:type="spellStart"/>
      <w:r w:rsidRPr="0003207F">
        <w:rPr>
          <w:rFonts w:cs="Times New Roman"/>
          <w:color w:val="000000"/>
          <w:sz w:val="28"/>
          <w:szCs w:val="24"/>
        </w:rPr>
        <w:t>MSc</w:t>
      </w:r>
      <w:proofErr w:type="spellEnd"/>
      <w:r w:rsidR="00F85008" w:rsidRPr="0003207F">
        <w:rPr>
          <w:rFonts w:cs="Times New Roman"/>
          <w:color w:val="000000"/>
          <w:sz w:val="28"/>
          <w:szCs w:val="24"/>
        </w:rPr>
        <w:t xml:space="preserve">. </w:t>
      </w:r>
      <w:r w:rsidR="000C1A3A" w:rsidRPr="0003207F">
        <w:rPr>
          <w:rFonts w:cs="Times New Roman"/>
          <w:color w:val="000000"/>
          <w:sz w:val="28"/>
          <w:szCs w:val="24"/>
        </w:rPr>
        <w:t>Mimoz</w:t>
      </w:r>
      <w:r w:rsidR="00037681" w:rsidRPr="0003207F">
        <w:rPr>
          <w:rFonts w:cs="Times New Roman"/>
          <w:color w:val="000000"/>
          <w:sz w:val="28"/>
          <w:szCs w:val="24"/>
        </w:rPr>
        <w:t>ë</w:t>
      </w:r>
      <w:r w:rsidR="000C1A3A" w:rsidRPr="0003207F">
        <w:rPr>
          <w:rFonts w:cs="Times New Roman"/>
          <w:color w:val="000000"/>
          <w:sz w:val="28"/>
          <w:szCs w:val="24"/>
        </w:rPr>
        <w:t xml:space="preserve"> </w:t>
      </w:r>
      <w:proofErr w:type="spellStart"/>
      <w:r w:rsidR="000C1A3A" w:rsidRPr="0003207F">
        <w:rPr>
          <w:rFonts w:cs="Times New Roman"/>
          <w:color w:val="000000"/>
          <w:sz w:val="28"/>
          <w:szCs w:val="24"/>
        </w:rPr>
        <w:t>Buzhala</w:t>
      </w:r>
      <w:proofErr w:type="spellEnd"/>
    </w:p>
    <w:p w14:paraId="0E7FAAAB" w14:textId="77777777" w:rsidR="00F85008" w:rsidRPr="0003207F" w:rsidRDefault="00F85008" w:rsidP="00B11203">
      <w:pPr>
        <w:tabs>
          <w:tab w:val="left" w:pos="6660"/>
        </w:tabs>
        <w:spacing w:after="0"/>
        <w:jc w:val="center"/>
        <w:rPr>
          <w:rFonts w:cs="Times New Roman"/>
          <w:b/>
          <w:bCs/>
          <w:color w:val="000000"/>
          <w:szCs w:val="24"/>
        </w:rPr>
      </w:pPr>
    </w:p>
    <w:p w14:paraId="52C311B3" w14:textId="76CB9990" w:rsidR="00F85008" w:rsidRPr="0003207F" w:rsidRDefault="001B1471" w:rsidP="00B11203">
      <w:pPr>
        <w:tabs>
          <w:tab w:val="left" w:pos="0"/>
          <w:tab w:val="left" w:pos="1365"/>
        </w:tabs>
        <w:spacing w:after="0"/>
        <w:jc w:val="center"/>
        <w:rPr>
          <w:rFonts w:cs="Times New Roman"/>
          <w:sz w:val="40"/>
          <w:szCs w:val="24"/>
        </w:rPr>
      </w:pPr>
      <w:r w:rsidRPr="0003207F">
        <w:rPr>
          <w:rFonts w:cs="Times New Roman"/>
          <w:b/>
          <w:bCs/>
          <w:color w:val="000000"/>
          <w:sz w:val="40"/>
          <w:szCs w:val="24"/>
        </w:rPr>
        <w:t xml:space="preserve">Analizë </w:t>
      </w:r>
      <w:proofErr w:type="spellStart"/>
      <w:r w:rsidRPr="0003207F">
        <w:rPr>
          <w:rFonts w:cs="Times New Roman"/>
          <w:b/>
          <w:bCs/>
          <w:color w:val="000000"/>
          <w:sz w:val="40"/>
          <w:szCs w:val="24"/>
        </w:rPr>
        <w:t>filogjenetike</w:t>
      </w:r>
      <w:proofErr w:type="spellEnd"/>
      <w:r w:rsidRPr="0003207F">
        <w:rPr>
          <w:rFonts w:cs="Times New Roman"/>
          <w:b/>
          <w:bCs/>
          <w:color w:val="000000"/>
          <w:sz w:val="40"/>
          <w:szCs w:val="24"/>
        </w:rPr>
        <w:t xml:space="preserve"> e disa llojeve të gjinisë </w:t>
      </w:r>
      <w:proofErr w:type="spellStart"/>
      <w:r w:rsidRPr="0003207F">
        <w:rPr>
          <w:rFonts w:cs="Times New Roman"/>
          <w:b/>
          <w:bCs/>
          <w:i/>
          <w:iCs/>
          <w:color w:val="000000"/>
          <w:sz w:val="40"/>
          <w:szCs w:val="24"/>
        </w:rPr>
        <w:t>Centaurea</w:t>
      </w:r>
      <w:proofErr w:type="spellEnd"/>
      <w:r w:rsidRPr="0003207F">
        <w:rPr>
          <w:rFonts w:cs="Times New Roman"/>
          <w:b/>
          <w:bCs/>
          <w:color w:val="000000"/>
          <w:sz w:val="40"/>
          <w:szCs w:val="24"/>
        </w:rPr>
        <w:t> (</w:t>
      </w:r>
      <w:proofErr w:type="spellStart"/>
      <w:r w:rsidRPr="0003207F">
        <w:rPr>
          <w:rFonts w:cs="Times New Roman"/>
          <w:b/>
          <w:bCs/>
          <w:color w:val="000000"/>
          <w:sz w:val="40"/>
          <w:szCs w:val="24"/>
        </w:rPr>
        <w:t>sect</w:t>
      </w:r>
      <w:proofErr w:type="spellEnd"/>
      <w:r w:rsidRPr="0003207F">
        <w:rPr>
          <w:rFonts w:cs="Times New Roman"/>
          <w:b/>
          <w:bCs/>
          <w:color w:val="000000"/>
          <w:sz w:val="40"/>
          <w:szCs w:val="24"/>
        </w:rPr>
        <w:t>. </w:t>
      </w:r>
      <w:proofErr w:type="spellStart"/>
      <w:r w:rsidRPr="0003207F">
        <w:rPr>
          <w:rFonts w:cs="Times New Roman"/>
          <w:b/>
          <w:bCs/>
          <w:i/>
          <w:iCs/>
          <w:color w:val="000000"/>
          <w:sz w:val="40"/>
          <w:szCs w:val="24"/>
        </w:rPr>
        <w:t>Acrocentron</w:t>
      </w:r>
      <w:proofErr w:type="spellEnd"/>
      <w:r w:rsidRPr="0003207F">
        <w:rPr>
          <w:rFonts w:cs="Times New Roman"/>
          <w:b/>
          <w:bCs/>
          <w:i/>
          <w:iCs/>
          <w:color w:val="000000"/>
          <w:sz w:val="40"/>
          <w:szCs w:val="24"/>
        </w:rPr>
        <w:t xml:space="preserve">, </w:t>
      </w:r>
      <w:proofErr w:type="spellStart"/>
      <w:r w:rsidRPr="0003207F">
        <w:rPr>
          <w:rFonts w:cs="Times New Roman"/>
          <w:b/>
          <w:bCs/>
          <w:i/>
          <w:iCs/>
          <w:color w:val="000000"/>
          <w:sz w:val="40"/>
          <w:szCs w:val="24"/>
        </w:rPr>
        <w:t>Asteraceae</w:t>
      </w:r>
      <w:proofErr w:type="spellEnd"/>
      <w:r w:rsidRPr="0003207F">
        <w:rPr>
          <w:rFonts w:cs="Times New Roman"/>
          <w:b/>
          <w:bCs/>
          <w:color w:val="000000"/>
          <w:sz w:val="40"/>
          <w:szCs w:val="24"/>
        </w:rPr>
        <w:t xml:space="preserve">) në Kosovë bazuar në sekuenca të ADN-së dhe në veçori </w:t>
      </w:r>
      <w:proofErr w:type="spellStart"/>
      <w:r w:rsidRPr="0003207F">
        <w:rPr>
          <w:rFonts w:cs="Times New Roman"/>
          <w:b/>
          <w:bCs/>
          <w:color w:val="000000"/>
          <w:sz w:val="40"/>
          <w:szCs w:val="24"/>
        </w:rPr>
        <w:t>fitokimike</w:t>
      </w:r>
      <w:proofErr w:type="spellEnd"/>
    </w:p>
    <w:p w14:paraId="5495EB59" w14:textId="77777777" w:rsidR="003D7D51" w:rsidRPr="0003207F" w:rsidRDefault="003D7D51" w:rsidP="003D7D51">
      <w:pPr>
        <w:spacing w:after="0"/>
      </w:pPr>
    </w:p>
    <w:p w14:paraId="167289D1" w14:textId="77777777" w:rsidR="003D7D51" w:rsidRPr="0003207F" w:rsidRDefault="003D7D51" w:rsidP="003D7D51">
      <w:pPr>
        <w:spacing w:after="0"/>
      </w:pPr>
    </w:p>
    <w:p w14:paraId="1F22FC0C" w14:textId="719B0AB0" w:rsidR="001B1471" w:rsidRPr="0003207F" w:rsidRDefault="001B1471" w:rsidP="00B11203">
      <w:pPr>
        <w:tabs>
          <w:tab w:val="left" w:pos="6660"/>
        </w:tabs>
        <w:spacing w:after="0"/>
        <w:jc w:val="center"/>
        <w:rPr>
          <w:rFonts w:cs="Times New Roman"/>
          <w:color w:val="000000"/>
          <w:sz w:val="28"/>
          <w:szCs w:val="24"/>
        </w:rPr>
      </w:pPr>
      <w:r w:rsidRPr="0003207F">
        <w:rPr>
          <w:rFonts w:cs="Times New Roman"/>
          <w:color w:val="000000"/>
          <w:sz w:val="28"/>
          <w:szCs w:val="24"/>
        </w:rPr>
        <w:t xml:space="preserve">PUNIMI I </w:t>
      </w:r>
      <w:r w:rsidR="0013682D" w:rsidRPr="0003207F">
        <w:rPr>
          <w:rFonts w:cs="Times New Roman"/>
          <w:color w:val="000000"/>
          <w:sz w:val="28"/>
          <w:szCs w:val="24"/>
        </w:rPr>
        <w:t>DOKTORATËS</w:t>
      </w:r>
    </w:p>
    <w:p w14:paraId="3CE781B6" w14:textId="77777777" w:rsidR="00A24730" w:rsidRPr="0003207F" w:rsidRDefault="00A24730" w:rsidP="003D7D51">
      <w:pPr>
        <w:rPr>
          <w:sz w:val="22"/>
        </w:rPr>
      </w:pPr>
    </w:p>
    <w:p w14:paraId="35FDAF48" w14:textId="6DA2A28A" w:rsidR="00A24730" w:rsidRPr="0003207F" w:rsidRDefault="00A24730" w:rsidP="00B11203">
      <w:pPr>
        <w:tabs>
          <w:tab w:val="left" w:pos="6660"/>
        </w:tabs>
        <w:spacing w:after="0"/>
        <w:jc w:val="center"/>
        <w:rPr>
          <w:rFonts w:cs="Times New Roman"/>
          <w:color w:val="000000"/>
          <w:sz w:val="28"/>
          <w:szCs w:val="24"/>
        </w:rPr>
      </w:pPr>
      <w:r w:rsidRPr="0003207F">
        <w:rPr>
          <w:rFonts w:cs="Times New Roman"/>
          <w:color w:val="000000"/>
          <w:sz w:val="28"/>
          <w:szCs w:val="24"/>
        </w:rPr>
        <w:t xml:space="preserve">Mentori: Prof. </w:t>
      </w:r>
      <w:proofErr w:type="spellStart"/>
      <w:r w:rsidRPr="0003207F">
        <w:rPr>
          <w:rFonts w:cs="Times New Roman"/>
          <w:color w:val="000000"/>
          <w:sz w:val="28"/>
          <w:szCs w:val="24"/>
        </w:rPr>
        <w:t>Avni</w:t>
      </w:r>
      <w:proofErr w:type="spellEnd"/>
      <w:r w:rsidRPr="0003207F">
        <w:rPr>
          <w:rFonts w:cs="Times New Roman"/>
          <w:color w:val="000000"/>
          <w:sz w:val="28"/>
          <w:szCs w:val="24"/>
        </w:rPr>
        <w:t xml:space="preserve"> </w:t>
      </w:r>
      <w:proofErr w:type="spellStart"/>
      <w:r w:rsidRPr="0003207F">
        <w:rPr>
          <w:rFonts w:cs="Times New Roman"/>
          <w:color w:val="000000"/>
          <w:sz w:val="28"/>
          <w:szCs w:val="24"/>
        </w:rPr>
        <w:t>Hajdari</w:t>
      </w:r>
      <w:proofErr w:type="spellEnd"/>
    </w:p>
    <w:p w14:paraId="55BADDF1" w14:textId="77777777" w:rsidR="004D149A" w:rsidRPr="0003207F" w:rsidRDefault="004D149A" w:rsidP="003D7D51">
      <w:pPr>
        <w:rPr>
          <w:sz w:val="22"/>
        </w:rPr>
      </w:pPr>
    </w:p>
    <w:p w14:paraId="416D0FD3" w14:textId="77777777" w:rsidR="000C1A3A" w:rsidRPr="0003207F" w:rsidRDefault="000C1A3A" w:rsidP="003D7D51">
      <w:pPr>
        <w:rPr>
          <w:sz w:val="22"/>
        </w:rPr>
      </w:pPr>
    </w:p>
    <w:p w14:paraId="3F45B4FD" w14:textId="77777777" w:rsidR="001B1471" w:rsidRPr="0003207F" w:rsidRDefault="001B1471" w:rsidP="003D7D51">
      <w:pPr>
        <w:tabs>
          <w:tab w:val="left" w:pos="6660"/>
        </w:tabs>
        <w:spacing w:after="0"/>
        <w:rPr>
          <w:rFonts w:cs="Times New Roman"/>
          <w:bCs/>
          <w:color w:val="000000"/>
          <w:sz w:val="28"/>
          <w:szCs w:val="24"/>
        </w:rPr>
      </w:pPr>
    </w:p>
    <w:p w14:paraId="2A76E50C" w14:textId="0129E513" w:rsidR="00F85008" w:rsidRPr="0003207F" w:rsidRDefault="00F85008" w:rsidP="00B11203">
      <w:pPr>
        <w:tabs>
          <w:tab w:val="left" w:pos="6660"/>
        </w:tabs>
        <w:spacing w:after="0"/>
        <w:jc w:val="center"/>
        <w:rPr>
          <w:rFonts w:cs="Times New Roman"/>
          <w:bCs/>
          <w:color w:val="000000"/>
          <w:sz w:val="28"/>
          <w:szCs w:val="24"/>
        </w:rPr>
      </w:pPr>
      <w:r w:rsidRPr="0003207F">
        <w:rPr>
          <w:rFonts w:cs="Times New Roman"/>
          <w:bCs/>
          <w:color w:val="000000"/>
          <w:sz w:val="28"/>
          <w:szCs w:val="24"/>
        </w:rPr>
        <w:t>Prishtinë, 202</w:t>
      </w:r>
      <w:r w:rsidR="003F083F" w:rsidRPr="0003207F">
        <w:rPr>
          <w:rFonts w:cs="Times New Roman"/>
          <w:bCs/>
          <w:color w:val="000000"/>
          <w:sz w:val="28"/>
          <w:szCs w:val="24"/>
        </w:rPr>
        <w:t>6</w:t>
      </w:r>
    </w:p>
    <w:p w14:paraId="3185FF5D" w14:textId="77777777" w:rsidR="00B11203" w:rsidRPr="0003207F" w:rsidRDefault="00B11203" w:rsidP="00732507">
      <w:pPr>
        <w:tabs>
          <w:tab w:val="left" w:pos="6660"/>
        </w:tabs>
        <w:spacing w:after="0"/>
        <w:ind w:left="432" w:right="432"/>
        <w:rPr>
          <w:rFonts w:cs="Times New Roman"/>
          <w:bCs/>
          <w:color w:val="000000"/>
          <w:szCs w:val="24"/>
        </w:rPr>
        <w:sectPr w:rsidR="00B11203" w:rsidRPr="0003207F" w:rsidSect="00B11203">
          <w:footerReference w:type="default" r:id="rId9"/>
          <w:pgSz w:w="11907" w:h="16839" w:code="9"/>
          <w:pgMar w:top="1440" w:right="1440" w:bottom="1440" w:left="1440" w:header="720" w:footer="720" w:gutter="0"/>
          <w:cols w:space="720"/>
          <w:titlePg/>
          <w:docGrid w:linePitch="360"/>
        </w:sectPr>
      </w:pPr>
    </w:p>
    <w:p w14:paraId="2E3DC06C" w14:textId="77777777" w:rsidR="00F85008" w:rsidRPr="0003207F" w:rsidRDefault="00F85008" w:rsidP="00732507">
      <w:pPr>
        <w:autoSpaceDE w:val="0"/>
        <w:autoSpaceDN w:val="0"/>
        <w:adjustRightInd w:val="0"/>
        <w:jc w:val="center"/>
        <w:rPr>
          <w:rFonts w:cs="Times New Roman"/>
          <w:sz w:val="32"/>
          <w:szCs w:val="24"/>
        </w:rPr>
      </w:pPr>
      <w:r w:rsidRPr="0003207F">
        <w:rPr>
          <w:rFonts w:cs="Times New Roman"/>
          <w:sz w:val="32"/>
          <w:szCs w:val="24"/>
        </w:rPr>
        <w:lastRenderedPageBreak/>
        <w:t xml:space="preserve">UNIVERSITY OF PRISHTINA </w:t>
      </w:r>
    </w:p>
    <w:p w14:paraId="120BB884" w14:textId="77777777" w:rsidR="00F85008" w:rsidRPr="0003207F" w:rsidRDefault="00F85008" w:rsidP="00732507">
      <w:pPr>
        <w:tabs>
          <w:tab w:val="left" w:pos="6660"/>
        </w:tabs>
        <w:jc w:val="center"/>
        <w:rPr>
          <w:rFonts w:cs="Times New Roman"/>
          <w:color w:val="000000"/>
          <w:sz w:val="32"/>
          <w:szCs w:val="24"/>
        </w:rPr>
      </w:pPr>
      <w:r w:rsidRPr="0003207F">
        <w:rPr>
          <w:rFonts w:cs="Times New Roman"/>
          <w:color w:val="000000"/>
          <w:sz w:val="32"/>
          <w:szCs w:val="24"/>
        </w:rPr>
        <w:t>FACULTY OF MATHEMATICS AND NATURAL SCIENCES</w:t>
      </w:r>
    </w:p>
    <w:p w14:paraId="66B26C27" w14:textId="77777777" w:rsidR="00F85008" w:rsidRPr="0003207F" w:rsidRDefault="00F85008" w:rsidP="00732507">
      <w:pPr>
        <w:tabs>
          <w:tab w:val="left" w:pos="6660"/>
        </w:tabs>
        <w:jc w:val="center"/>
        <w:rPr>
          <w:rFonts w:cs="Times New Roman"/>
          <w:color w:val="000000"/>
          <w:sz w:val="32"/>
          <w:szCs w:val="24"/>
        </w:rPr>
      </w:pPr>
      <w:r w:rsidRPr="0003207F">
        <w:rPr>
          <w:rFonts w:cs="Times New Roman"/>
          <w:color w:val="000000"/>
          <w:sz w:val="32"/>
          <w:szCs w:val="24"/>
        </w:rPr>
        <w:t>FIELD: BIOLOGY OF ORGANISMS AND ECOLOGY</w:t>
      </w:r>
    </w:p>
    <w:p w14:paraId="0AC88250" w14:textId="77777777" w:rsidR="003D7D51" w:rsidRPr="0003207F" w:rsidRDefault="003D7D51" w:rsidP="003D7D51"/>
    <w:p w14:paraId="65EC09F4" w14:textId="60C69CC2" w:rsidR="00F85008" w:rsidRPr="0003207F" w:rsidRDefault="003D7D51" w:rsidP="003D7D51">
      <w:pPr>
        <w:jc w:val="center"/>
      </w:pPr>
      <w:r w:rsidRPr="0003207F">
        <w:rPr>
          <w:noProof/>
          <w14:ligatures w14:val="standardContextual"/>
        </w:rPr>
        <w:drawing>
          <wp:inline distT="0" distB="0" distL="0" distR="0" wp14:anchorId="3E789625" wp14:editId="7909DF4D">
            <wp:extent cx="1666792" cy="16625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0px-University_of_Prishtina_logo.svg.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69630" cy="1665376"/>
                    </a:xfrm>
                    <a:prstGeom prst="rect">
                      <a:avLst/>
                    </a:prstGeom>
                  </pic:spPr>
                </pic:pic>
              </a:graphicData>
            </a:graphic>
          </wp:inline>
        </w:drawing>
      </w:r>
    </w:p>
    <w:p w14:paraId="2B46C429" w14:textId="77777777" w:rsidR="00F85008" w:rsidRPr="0003207F" w:rsidRDefault="00F85008" w:rsidP="00732507">
      <w:pPr>
        <w:spacing w:after="0"/>
        <w:jc w:val="center"/>
        <w:rPr>
          <w:rFonts w:cs="Times New Roman"/>
          <w:szCs w:val="24"/>
        </w:rPr>
      </w:pPr>
    </w:p>
    <w:p w14:paraId="0B624D81" w14:textId="77777777" w:rsidR="005A14D3" w:rsidRPr="0003207F" w:rsidRDefault="005A14D3" w:rsidP="003D7D51">
      <w:pPr>
        <w:spacing w:after="0"/>
        <w:rPr>
          <w:rFonts w:cs="Times New Roman"/>
          <w:szCs w:val="24"/>
        </w:rPr>
      </w:pPr>
    </w:p>
    <w:p w14:paraId="3FEC40F5" w14:textId="63DAA26D" w:rsidR="00F85008" w:rsidRPr="0003207F" w:rsidRDefault="0043105B" w:rsidP="00732507">
      <w:pPr>
        <w:spacing w:after="0"/>
        <w:jc w:val="center"/>
        <w:rPr>
          <w:rFonts w:cs="Times New Roman"/>
          <w:sz w:val="28"/>
          <w:szCs w:val="24"/>
        </w:rPr>
      </w:pPr>
      <w:proofErr w:type="spellStart"/>
      <w:r w:rsidRPr="0003207F">
        <w:rPr>
          <w:rFonts w:cs="Times New Roman"/>
          <w:sz w:val="28"/>
          <w:szCs w:val="24"/>
        </w:rPr>
        <w:t>MSc</w:t>
      </w:r>
      <w:proofErr w:type="spellEnd"/>
      <w:r w:rsidR="00F85008" w:rsidRPr="0003207F">
        <w:rPr>
          <w:rFonts w:cs="Times New Roman"/>
          <w:sz w:val="28"/>
          <w:szCs w:val="24"/>
        </w:rPr>
        <w:t xml:space="preserve">. </w:t>
      </w:r>
      <w:r w:rsidR="000C1A3A" w:rsidRPr="0003207F">
        <w:rPr>
          <w:rFonts w:cs="Times New Roman"/>
          <w:sz w:val="28"/>
          <w:szCs w:val="24"/>
        </w:rPr>
        <w:t>Mimoz</w:t>
      </w:r>
      <w:r w:rsidR="00037681" w:rsidRPr="0003207F">
        <w:rPr>
          <w:rFonts w:cs="Times New Roman"/>
          <w:color w:val="000000"/>
          <w:sz w:val="28"/>
          <w:szCs w:val="24"/>
        </w:rPr>
        <w:t>ë</w:t>
      </w:r>
      <w:r w:rsidR="000C1A3A" w:rsidRPr="0003207F">
        <w:rPr>
          <w:rFonts w:cs="Times New Roman"/>
          <w:sz w:val="28"/>
          <w:szCs w:val="24"/>
        </w:rPr>
        <w:t xml:space="preserve"> </w:t>
      </w:r>
      <w:proofErr w:type="spellStart"/>
      <w:r w:rsidR="000C1A3A" w:rsidRPr="0003207F">
        <w:rPr>
          <w:rFonts w:cs="Times New Roman"/>
          <w:sz w:val="28"/>
          <w:szCs w:val="24"/>
        </w:rPr>
        <w:t>Buzhala</w:t>
      </w:r>
      <w:proofErr w:type="spellEnd"/>
    </w:p>
    <w:p w14:paraId="6584E00D" w14:textId="77777777" w:rsidR="00F85008" w:rsidRPr="0003207F" w:rsidRDefault="00F85008" w:rsidP="00732507">
      <w:pPr>
        <w:spacing w:after="0"/>
        <w:jc w:val="center"/>
        <w:rPr>
          <w:rFonts w:cs="Times New Roman"/>
          <w:szCs w:val="24"/>
        </w:rPr>
      </w:pPr>
    </w:p>
    <w:p w14:paraId="143283D6" w14:textId="7D07BF5C" w:rsidR="00E02FDC" w:rsidRPr="0003207F" w:rsidRDefault="00E02FDC" w:rsidP="00732507">
      <w:pPr>
        <w:spacing w:after="0"/>
        <w:jc w:val="center"/>
        <w:rPr>
          <w:rFonts w:cs="Times New Roman"/>
          <w:b/>
          <w:bCs/>
          <w:sz w:val="40"/>
          <w:szCs w:val="24"/>
        </w:rPr>
      </w:pPr>
      <w:proofErr w:type="spellStart"/>
      <w:r w:rsidRPr="0003207F">
        <w:rPr>
          <w:rFonts w:cs="Times New Roman"/>
          <w:b/>
          <w:bCs/>
          <w:sz w:val="40"/>
          <w:szCs w:val="24"/>
        </w:rPr>
        <w:t>Phylogenetic</w:t>
      </w:r>
      <w:proofErr w:type="spellEnd"/>
      <w:r w:rsidRPr="0003207F">
        <w:rPr>
          <w:rFonts w:cs="Times New Roman"/>
          <w:b/>
          <w:bCs/>
          <w:sz w:val="40"/>
          <w:szCs w:val="24"/>
        </w:rPr>
        <w:t xml:space="preserve"> </w:t>
      </w:r>
      <w:proofErr w:type="spellStart"/>
      <w:r w:rsidRPr="0003207F">
        <w:rPr>
          <w:rFonts w:cs="Times New Roman"/>
          <w:b/>
          <w:bCs/>
          <w:sz w:val="40"/>
          <w:szCs w:val="24"/>
        </w:rPr>
        <w:t>analysis</w:t>
      </w:r>
      <w:proofErr w:type="spellEnd"/>
      <w:r w:rsidRPr="0003207F">
        <w:rPr>
          <w:rFonts w:cs="Times New Roman"/>
          <w:b/>
          <w:bCs/>
          <w:sz w:val="40"/>
          <w:szCs w:val="24"/>
        </w:rPr>
        <w:t xml:space="preserve"> </w:t>
      </w:r>
      <w:proofErr w:type="spellStart"/>
      <w:r w:rsidRPr="0003207F">
        <w:rPr>
          <w:rFonts w:cs="Times New Roman"/>
          <w:b/>
          <w:bCs/>
          <w:sz w:val="40"/>
          <w:szCs w:val="24"/>
        </w:rPr>
        <w:t>of</w:t>
      </w:r>
      <w:proofErr w:type="spellEnd"/>
      <w:r w:rsidRPr="0003207F">
        <w:rPr>
          <w:rFonts w:cs="Times New Roman"/>
          <w:b/>
          <w:bCs/>
          <w:sz w:val="40"/>
          <w:szCs w:val="24"/>
        </w:rPr>
        <w:t xml:space="preserve"> </w:t>
      </w:r>
      <w:proofErr w:type="spellStart"/>
      <w:r w:rsidRPr="0003207F">
        <w:rPr>
          <w:rFonts w:cs="Times New Roman"/>
          <w:b/>
          <w:bCs/>
          <w:sz w:val="40"/>
          <w:szCs w:val="24"/>
        </w:rPr>
        <w:t>some</w:t>
      </w:r>
      <w:proofErr w:type="spellEnd"/>
      <w:r w:rsidRPr="0003207F">
        <w:rPr>
          <w:rFonts w:cs="Times New Roman"/>
          <w:b/>
          <w:bCs/>
          <w:sz w:val="40"/>
          <w:szCs w:val="24"/>
        </w:rPr>
        <w:t xml:space="preserve"> species </w:t>
      </w:r>
      <w:proofErr w:type="spellStart"/>
      <w:r w:rsidRPr="0003207F">
        <w:rPr>
          <w:rFonts w:cs="Times New Roman"/>
          <w:b/>
          <w:bCs/>
          <w:sz w:val="40"/>
          <w:szCs w:val="24"/>
        </w:rPr>
        <w:t>of</w:t>
      </w:r>
      <w:proofErr w:type="spellEnd"/>
      <w:r w:rsidRPr="0003207F">
        <w:rPr>
          <w:rFonts w:cs="Times New Roman"/>
          <w:b/>
          <w:bCs/>
          <w:sz w:val="40"/>
          <w:szCs w:val="24"/>
        </w:rPr>
        <w:t xml:space="preserve"> the </w:t>
      </w:r>
      <w:proofErr w:type="spellStart"/>
      <w:r w:rsidRPr="0003207F">
        <w:rPr>
          <w:rFonts w:cs="Times New Roman"/>
          <w:b/>
          <w:bCs/>
          <w:i/>
          <w:iCs/>
          <w:sz w:val="40"/>
          <w:szCs w:val="24"/>
        </w:rPr>
        <w:t>Centaurea</w:t>
      </w:r>
      <w:proofErr w:type="spellEnd"/>
      <w:r w:rsidRPr="0003207F">
        <w:rPr>
          <w:rFonts w:cs="Times New Roman"/>
          <w:b/>
          <w:bCs/>
          <w:sz w:val="40"/>
          <w:szCs w:val="24"/>
        </w:rPr>
        <w:t xml:space="preserve"> </w:t>
      </w:r>
      <w:proofErr w:type="spellStart"/>
      <w:r w:rsidRPr="0003207F">
        <w:rPr>
          <w:rFonts w:cs="Times New Roman"/>
          <w:b/>
          <w:bCs/>
          <w:sz w:val="40"/>
          <w:szCs w:val="24"/>
        </w:rPr>
        <w:t>genus</w:t>
      </w:r>
      <w:proofErr w:type="spellEnd"/>
      <w:r w:rsidRPr="0003207F">
        <w:rPr>
          <w:rFonts w:cs="Times New Roman"/>
          <w:b/>
          <w:bCs/>
          <w:sz w:val="40"/>
          <w:szCs w:val="24"/>
        </w:rPr>
        <w:t xml:space="preserve"> (</w:t>
      </w:r>
      <w:proofErr w:type="spellStart"/>
      <w:r w:rsidRPr="0003207F">
        <w:rPr>
          <w:rFonts w:cs="Times New Roman"/>
          <w:b/>
          <w:bCs/>
          <w:sz w:val="40"/>
          <w:szCs w:val="24"/>
        </w:rPr>
        <w:t>sect</w:t>
      </w:r>
      <w:proofErr w:type="spellEnd"/>
      <w:r w:rsidRPr="0003207F">
        <w:rPr>
          <w:rFonts w:cs="Times New Roman"/>
          <w:b/>
          <w:bCs/>
          <w:sz w:val="40"/>
          <w:szCs w:val="24"/>
        </w:rPr>
        <w:t xml:space="preserve">. </w:t>
      </w:r>
      <w:proofErr w:type="spellStart"/>
      <w:r w:rsidRPr="0003207F">
        <w:rPr>
          <w:rFonts w:cs="Times New Roman"/>
          <w:b/>
          <w:bCs/>
          <w:i/>
          <w:iCs/>
          <w:sz w:val="40"/>
          <w:szCs w:val="24"/>
        </w:rPr>
        <w:t>Acrocentron</w:t>
      </w:r>
      <w:proofErr w:type="spellEnd"/>
      <w:r w:rsidRPr="0003207F">
        <w:rPr>
          <w:rFonts w:cs="Times New Roman"/>
          <w:b/>
          <w:bCs/>
          <w:i/>
          <w:iCs/>
          <w:sz w:val="40"/>
          <w:szCs w:val="24"/>
        </w:rPr>
        <w:t xml:space="preserve">, </w:t>
      </w:r>
      <w:proofErr w:type="spellStart"/>
      <w:r w:rsidRPr="0003207F">
        <w:rPr>
          <w:rFonts w:cs="Times New Roman"/>
          <w:b/>
          <w:bCs/>
          <w:i/>
          <w:iCs/>
          <w:sz w:val="40"/>
          <w:szCs w:val="24"/>
        </w:rPr>
        <w:t>Asteraceae</w:t>
      </w:r>
      <w:proofErr w:type="spellEnd"/>
      <w:r w:rsidRPr="0003207F">
        <w:rPr>
          <w:rFonts w:cs="Times New Roman"/>
          <w:b/>
          <w:bCs/>
          <w:sz w:val="40"/>
          <w:szCs w:val="24"/>
        </w:rPr>
        <w:t xml:space="preserve">) in </w:t>
      </w:r>
      <w:proofErr w:type="spellStart"/>
      <w:r w:rsidRPr="0003207F">
        <w:rPr>
          <w:rFonts w:cs="Times New Roman"/>
          <w:b/>
          <w:bCs/>
          <w:sz w:val="40"/>
          <w:szCs w:val="24"/>
        </w:rPr>
        <w:t>Kosovo</w:t>
      </w:r>
      <w:proofErr w:type="spellEnd"/>
      <w:r w:rsidRPr="0003207F">
        <w:rPr>
          <w:rFonts w:cs="Times New Roman"/>
          <w:b/>
          <w:bCs/>
          <w:sz w:val="40"/>
          <w:szCs w:val="24"/>
        </w:rPr>
        <w:t xml:space="preserve"> </w:t>
      </w:r>
      <w:proofErr w:type="spellStart"/>
      <w:r w:rsidRPr="0003207F">
        <w:rPr>
          <w:rFonts w:cs="Times New Roman"/>
          <w:b/>
          <w:bCs/>
          <w:sz w:val="40"/>
          <w:szCs w:val="24"/>
        </w:rPr>
        <w:t>based</w:t>
      </w:r>
      <w:proofErr w:type="spellEnd"/>
      <w:r w:rsidRPr="0003207F">
        <w:rPr>
          <w:rFonts w:cs="Times New Roman"/>
          <w:b/>
          <w:bCs/>
          <w:sz w:val="40"/>
          <w:szCs w:val="24"/>
        </w:rPr>
        <w:t xml:space="preserve"> </w:t>
      </w:r>
      <w:proofErr w:type="spellStart"/>
      <w:r w:rsidRPr="0003207F">
        <w:rPr>
          <w:rFonts w:cs="Times New Roman"/>
          <w:b/>
          <w:bCs/>
          <w:sz w:val="40"/>
          <w:szCs w:val="24"/>
        </w:rPr>
        <w:t>on</w:t>
      </w:r>
      <w:proofErr w:type="spellEnd"/>
      <w:r w:rsidRPr="0003207F">
        <w:rPr>
          <w:rFonts w:cs="Times New Roman"/>
          <w:b/>
          <w:bCs/>
          <w:sz w:val="40"/>
          <w:szCs w:val="24"/>
        </w:rPr>
        <w:t xml:space="preserve"> DNA </w:t>
      </w:r>
      <w:proofErr w:type="spellStart"/>
      <w:r w:rsidRPr="0003207F">
        <w:rPr>
          <w:rFonts w:cs="Times New Roman"/>
          <w:b/>
          <w:bCs/>
          <w:sz w:val="40"/>
          <w:szCs w:val="24"/>
        </w:rPr>
        <w:t>sequences</w:t>
      </w:r>
      <w:proofErr w:type="spellEnd"/>
      <w:r w:rsidRPr="0003207F">
        <w:rPr>
          <w:rFonts w:cs="Times New Roman"/>
          <w:b/>
          <w:bCs/>
          <w:sz w:val="40"/>
          <w:szCs w:val="24"/>
        </w:rPr>
        <w:t xml:space="preserve"> </w:t>
      </w:r>
      <w:proofErr w:type="spellStart"/>
      <w:r w:rsidRPr="0003207F">
        <w:rPr>
          <w:rFonts w:cs="Times New Roman"/>
          <w:b/>
          <w:bCs/>
          <w:sz w:val="40"/>
          <w:szCs w:val="24"/>
        </w:rPr>
        <w:t>and</w:t>
      </w:r>
      <w:proofErr w:type="spellEnd"/>
      <w:r w:rsidRPr="0003207F">
        <w:rPr>
          <w:rFonts w:cs="Times New Roman"/>
          <w:b/>
          <w:bCs/>
          <w:sz w:val="40"/>
          <w:szCs w:val="24"/>
        </w:rPr>
        <w:t xml:space="preserve"> </w:t>
      </w:r>
      <w:proofErr w:type="spellStart"/>
      <w:r w:rsidRPr="0003207F">
        <w:rPr>
          <w:rFonts w:cs="Times New Roman"/>
          <w:b/>
          <w:bCs/>
          <w:sz w:val="40"/>
          <w:szCs w:val="24"/>
        </w:rPr>
        <w:t>phytochemical</w:t>
      </w:r>
      <w:proofErr w:type="spellEnd"/>
      <w:r w:rsidRPr="0003207F">
        <w:rPr>
          <w:rFonts w:cs="Times New Roman"/>
          <w:b/>
          <w:bCs/>
          <w:sz w:val="40"/>
          <w:szCs w:val="24"/>
        </w:rPr>
        <w:t xml:space="preserve"> </w:t>
      </w:r>
      <w:proofErr w:type="spellStart"/>
      <w:r w:rsidRPr="0003207F">
        <w:rPr>
          <w:rFonts w:cs="Times New Roman"/>
          <w:b/>
          <w:bCs/>
          <w:sz w:val="40"/>
          <w:szCs w:val="24"/>
        </w:rPr>
        <w:t>feature</w:t>
      </w:r>
      <w:r w:rsidR="0013682D" w:rsidRPr="0003207F">
        <w:rPr>
          <w:rFonts w:cs="Times New Roman"/>
          <w:b/>
          <w:bCs/>
          <w:sz w:val="40"/>
          <w:szCs w:val="24"/>
        </w:rPr>
        <w:t>s</w:t>
      </w:r>
      <w:proofErr w:type="spellEnd"/>
      <w:r w:rsidRPr="0003207F" w:rsidDel="00E02FDC">
        <w:rPr>
          <w:rFonts w:cs="Times New Roman"/>
          <w:b/>
          <w:bCs/>
          <w:sz w:val="40"/>
          <w:szCs w:val="24"/>
        </w:rPr>
        <w:t xml:space="preserve"> </w:t>
      </w:r>
    </w:p>
    <w:p w14:paraId="2E09339E" w14:textId="77777777" w:rsidR="000C1A3A" w:rsidRPr="0003207F" w:rsidRDefault="000C1A3A" w:rsidP="003D7D51">
      <w:pPr>
        <w:spacing w:after="0"/>
        <w:rPr>
          <w:rFonts w:cs="Times New Roman"/>
          <w:b/>
          <w:bCs/>
          <w:szCs w:val="24"/>
        </w:rPr>
      </w:pPr>
    </w:p>
    <w:p w14:paraId="431DD5DE" w14:textId="77777777" w:rsidR="003D7D51" w:rsidRPr="0003207F" w:rsidRDefault="003D7D51" w:rsidP="003D7D51">
      <w:pPr>
        <w:spacing w:after="0"/>
      </w:pPr>
    </w:p>
    <w:p w14:paraId="76CA2CE7" w14:textId="1D3C63CE" w:rsidR="00E02FDC" w:rsidRPr="0003207F" w:rsidRDefault="00A24730" w:rsidP="003D7D51">
      <w:pPr>
        <w:spacing w:after="0"/>
        <w:jc w:val="center"/>
        <w:rPr>
          <w:rFonts w:cs="Times New Roman"/>
          <w:sz w:val="28"/>
          <w:szCs w:val="24"/>
        </w:rPr>
      </w:pPr>
      <w:r w:rsidRPr="0003207F">
        <w:rPr>
          <w:rFonts w:cs="Times New Roman"/>
          <w:sz w:val="28"/>
          <w:szCs w:val="24"/>
        </w:rPr>
        <w:t xml:space="preserve">Mentor: Prof. </w:t>
      </w:r>
      <w:proofErr w:type="spellStart"/>
      <w:r w:rsidRPr="0003207F">
        <w:rPr>
          <w:rFonts w:cs="Times New Roman"/>
          <w:sz w:val="28"/>
          <w:szCs w:val="24"/>
        </w:rPr>
        <w:t>Avni</w:t>
      </w:r>
      <w:proofErr w:type="spellEnd"/>
      <w:r w:rsidRPr="0003207F">
        <w:rPr>
          <w:rFonts w:cs="Times New Roman"/>
          <w:sz w:val="28"/>
          <w:szCs w:val="24"/>
        </w:rPr>
        <w:t xml:space="preserve"> </w:t>
      </w:r>
      <w:proofErr w:type="spellStart"/>
      <w:r w:rsidRPr="0003207F">
        <w:rPr>
          <w:rFonts w:cs="Times New Roman"/>
          <w:sz w:val="28"/>
          <w:szCs w:val="24"/>
        </w:rPr>
        <w:t>Hajdari</w:t>
      </w:r>
      <w:proofErr w:type="spellEnd"/>
    </w:p>
    <w:p w14:paraId="535C99C7" w14:textId="77777777" w:rsidR="000C1A3A" w:rsidRPr="0003207F" w:rsidRDefault="000C1A3A" w:rsidP="003D7D51">
      <w:pPr>
        <w:rPr>
          <w:sz w:val="22"/>
        </w:rPr>
      </w:pPr>
    </w:p>
    <w:p w14:paraId="1696FB22" w14:textId="493BFBEC" w:rsidR="00F85008" w:rsidRPr="0003207F" w:rsidRDefault="00F85008" w:rsidP="003D7D51">
      <w:pPr>
        <w:spacing w:after="0"/>
        <w:jc w:val="center"/>
        <w:rPr>
          <w:rFonts w:cs="Times New Roman"/>
          <w:sz w:val="28"/>
          <w:szCs w:val="24"/>
        </w:rPr>
      </w:pPr>
      <w:r w:rsidRPr="0003207F">
        <w:rPr>
          <w:rFonts w:cs="Times New Roman"/>
          <w:sz w:val="28"/>
          <w:szCs w:val="24"/>
        </w:rPr>
        <w:t>DOCTORAL THESIS</w:t>
      </w:r>
    </w:p>
    <w:p w14:paraId="077591A9" w14:textId="77777777" w:rsidR="004D149A" w:rsidRPr="0003207F" w:rsidRDefault="004D149A" w:rsidP="003D7D51">
      <w:pPr>
        <w:rPr>
          <w:sz w:val="22"/>
        </w:rPr>
      </w:pPr>
    </w:p>
    <w:p w14:paraId="42D9105D" w14:textId="77777777" w:rsidR="00F85008" w:rsidRPr="0003207F" w:rsidRDefault="00F85008" w:rsidP="003D7D51">
      <w:pPr>
        <w:rPr>
          <w:sz w:val="22"/>
        </w:rPr>
      </w:pPr>
    </w:p>
    <w:p w14:paraId="083FD742" w14:textId="77777777" w:rsidR="003D7D51" w:rsidRPr="0003207F" w:rsidRDefault="00F85008" w:rsidP="00732507">
      <w:pPr>
        <w:spacing w:after="0"/>
        <w:jc w:val="center"/>
        <w:rPr>
          <w:rFonts w:cs="Times New Roman"/>
          <w:sz w:val="22"/>
          <w:szCs w:val="24"/>
        </w:rPr>
        <w:sectPr w:rsidR="003D7D51" w:rsidRPr="0003207F" w:rsidSect="00B11203">
          <w:pgSz w:w="11907" w:h="16839" w:code="9"/>
          <w:pgMar w:top="1440" w:right="1440" w:bottom="1440" w:left="1440" w:header="720" w:footer="720" w:gutter="0"/>
          <w:cols w:space="720"/>
          <w:titlePg/>
          <w:docGrid w:linePitch="360"/>
        </w:sectPr>
      </w:pPr>
      <w:r w:rsidRPr="0003207F">
        <w:rPr>
          <w:rFonts w:cs="Times New Roman"/>
          <w:sz w:val="28"/>
          <w:szCs w:val="24"/>
        </w:rPr>
        <w:t>Prishtina, 202</w:t>
      </w:r>
      <w:r w:rsidR="003F083F" w:rsidRPr="0003207F">
        <w:rPr>
          <w:rFonts w:cs="Times New Roman"/>
          <w:sz w:val="28"/>
          <w:szCs w:val="24"/>
        </w:rPr>
        <w:t>6</w:t>
      </w:r>
    </w:p>
    <w:p w14:paraId="038E1913" w14:textId="77777777" w:rsidR="009609E0" w:rsidRPr="0003207F" w:rsidRDefault="009609E0" w:rsidP="00457203">
      <w:pPr>
        <w:tabs>
          <w:tab w:val="left" w:pos="6660"/>
        </w:tabs>
        <w:jc w:val="center"/>
        <w:rPr>
          <w:rFonts w:cs="Times New Roman"/>
          <w:bCs/>
          <w:color w:val="000000"/>
          <w:sz w:val="32"/>
          <w:szCs w:val="24"/>
        </w:rPr>
      </w:pPr>
      <w:r w:rsidRPr="0003207F">
        <w:rPr>
          <w:rFonts w:cs="Times New Roman"/>
          <w:bCs/>
          <w:color w:val="000000"/>
          <w:sz w:val="32"/>
          <w:szCs w:val="24"/>
        </w:rPr>
        <w:lastRenderedPageBreak/>
        <w:t>UNIVERSITETI I PRISHTINËS</w:t>
      </w:r>
    </w:p>
    <w:p w14:paraId="7D64A81E" w14:textId="77777777" w:rsidR="009609E0" w:rsidRPr="0003207F" w:rsidRDefault="009609E0" w:rsidP="00457203">
      <w:pPr>
        <w:tabs>
          <w:tab w:val="left" w:pos="6660"/>
        </w:tabs>
        <w:jc w:val="center"/>
        <w:rPr>
          <w:rFonts w:cs="Times New Roman"/>
          <w:bCs/>
          <w:color w:val="000000"/>
          <w:sz w:val="32"/>
          <w:szCs w:val="24"/>
        </w:rPr>
      </w:pPr>
      <w:r w:rsidRPr="0003207F">
        <w:rPr>
          <w:rFonts w:cs="Times New Roman"/>
          <w:bCs/>
          <w:color w:val="000000"/>
          <w:sz w:val="32"/>
          <w:szCs w:val="24"/>
        </w:rPr>
        <w:t>FAKULTETI I SHKENCAVE MATEMATIKE-NATYRORE</w:t>
      </w:r>
    </w:p>
    <w:p w14:paraId="19928C46" w14:textId="77777777" w:rsidR="009609E0" w:rsidRPr="0003207F" w:rsidRDefault="009609E0" w:rsidP="00457203">
      <w:pPr>
        <w:tabs>
          <w:tab w:val="left" w:pos="6660"/>
        </w:tabs>
        <w:jc w:val="center"/>
        <w:rPr>
          <w:rFonts w:cs="Times New Roman"/>
          <w:bCs/>
          <w:color w:val="000000"/>
          <w:sz w:val="32"/>
          <w:szCs w:val="24"/>
        </w:rPr>
      </w:pPr>
      <w:r w:rsidRPr="0003207F">
        <w:rPr>
          <w:rFonts w:cs="Times New Roman"/>
          <w:bCs/>
          <w:color w:val="000000"/>
          <w:sz w:val="32"/>
          <w:szCs w:val="24"/>
        </w:rPr>
        <w:t>DREJTIMI: BIOLOGJI E ORGANIZMAVE DHE EKOLOGJI</w:t>
      </w:r>
    </w:p>
    <w:p w14:paraId="261C1932" w14:textId="77777777" w:rsidR="009609E0" w:rsidRPr="0003207F" w:rsidRDefault="009609E0" w:rsidP="009609E0">
      <w:pPr>
        <w:tabs>
          <w:tab w:val="left" w:pos="6660"/>
        </w:tabs>
        <w:spacing w:after="0"/>
        <w:jc w:val="center"/>
        <w:rPr>
          <w:rFonts w:cs="Times New Roman"/>
          <w:bCs/>
          <w:color w:val="000000"/>
          <w:szCs w:val="24"/>
        </w:rPr>
      </w:pPr>
    </w:p>
    <w:p w14:paraId="1EFF5CBF" w14:textId="77777777" w:rsidR="009609E0" w:rsidRPr="0003207F" w:rsidRDefault="009609E0" w:rsidP="009609E0">
      <w:pPr>
        <w:tabs>
          <w:tab w:val="left" w:pos="6660"/>
        </w:tabs>
        <w:spacing w:after="0"/>
        <w:jc w:val="center"/>
        <w:rPr>
          <w:rFonts w:cs="Times New Roman"/>
          <w:b/>
          <w:bCs/>
          <w:color w:val="000000"/>
          <w:szCs w:val="24"/>
        </w:rPr>
      </w:pPr>
      <w:r w:rsidRPr="0003207F">
        <w:rPr>
          <w:rFonts w:cs="Times New Roman"/>
          <w:b/>
          <w:bCs/>
          <w:noProof/>
          <w:color w:val="000000"/>
          <w:szCs w:val="24"/>
        </w:rPr>
        <w:drawing>
          <wp:inline distT="0" distB="0" distL="0" distR="0" wp14:anchorId="598A9669" wp14:editId="34B9169B">
            <wp:extent cx="1716797" cy="1712422"/>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0px-University_of_Prishtina_logo.sv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21833" cy="1717445"/>
                    </a:xfrm>
                    <a:prstGeom prst="rect">
                      <a:avLst/>
                    </a:prstGeom>
                  </pic:spPr>
                </pic:pic>
              </a:graphicData>
            </a:graphic>
          </wp:inline>
        </w:drawing>
      </w:r>
    </w:p>
    <w:p w14:paraId="4595CD19" w14:textId="77777777" w:rsidR="009609E0" w:rsidRPr="0003207F" w:rsidRDefault="009609E0" w:rsidP="009609E0">
      <w:pPr>
        <w:tabs>
          <w:tab w:val="left" w:pos="6660"/>
        </w:tabs>
        <w:jc w:val="center"/>
        <w:rPr>
          <w:rFonts w:cs="Times New Roman"/>
          <w:bCs/>
          <w:color w:val="000000"/>
          <w:szCs w:val="24"/>
        </w:rPr>
      </w:pPr>
    </w:p>
    <w:p w14:paraId="1EEA1D63" w14:textId="77777777" w:rsidR="009609E0" w:rsidRPr="0003207F" w:rsidRDefault="009609E0" w:rsidP="009609E0">
      <w:pPr>
        <w:tabs>
          <w:tab w:val="left" w:pos="6660"/>
        </w:tabs>
        <w:spacing w:after="0"/>
        <w:jc w:val="center"/>
        <w:rPr>
          <w:rFonts w:cs="Times New Roman"/>
          <w:bCs/>
          <w:color w:val="000000"/>
          <w:sz w:val="28"/>
          <w:szCs w:val="24"/>
        </w:rPr>
      </w:pPr>
      <w:proofErr w:type="spellStart"/>
      <w:r w:rsidRPr="0003207F">
        <w:rPr>
          <w:rFonts w:cs="Times New Roman"/>
          <w:bCs/>
          <w:color w:val="000000"/>
          <w:sz w:val="28"/>
          <w:szCs w:val="24"/>
        </w:rPr>
        <w:t>MSc</w:t>
      </w:r>
      <w:proofErr w:type="spellEnd"/>
      <w:r w:rsidRPr="0003207F">
        <w:rPr>
          <w:rFonts w:cs="Times New Roman"/>
          <w:bCs/>
          <w:color w:val="000000"/>
          <w:sz w:val="28"/>
          <w:szCs w:val="24"/>
        </w:rPr>
        <w:t xml:space="preserve">. Mimozë </w:t>
      </w:r>
      <w:proofErr w:type="spellStart"/>
      <w:r w:rsidRPr="0003207F">
        <w:rPr>
          <w:rFonts w:cs="Times New Roman"/>
          <w:bCs/>
          <w:color w:val="000000"/>
          <w:sz w:val="28"/>
          <w:szCs w:val="24"/>
        </w:rPr>
        <w:t>Buzhala</w:t>
      </w:r>
      <w:proofErr w:type="spellEnd"/>
    </w:p>
    <w:p w14:paraId="1676289F" w14:textId="77777777" w:rsidR="009609E0" w:rsidRPr="0003207F" w:rsidRDefault="009609E0" w:rsidP="009609E0">
      <w:pPr>
        <w:tabs>
          <w:tab w:val="left" w:pos="6660"/>
        </w:tabs>
        <w:jc w:val="center"/>
        <w:rPr>
          <w:rFonts w:cs="Times New Roman"/>
          <w:b/>
          <w:bCs/>
          <w:color w:val="000000"/>
          <w:szCs w:val="24"/>
        </w:rPr>
      </w:pPr>
    </w:p>
    <w:p w14:paraId="4E012471" w14:textId="77777777" w:rsidR="009609E0" w:rsidRPr="0003207F" w:rsidRDefault="009609E0" w:rsidP="009609E0">
      <w:pPr>
        <w:tabs>
          <w:tab w:val="left" w:pos="6660"/>
        </w:tabs>
        <w:spacing w:after="0"/>
        <w:jc w:val="center"/>
        <w:rPr>
          <w:rFonts w:cs="Times New Roman"/>
          <w:bCs/>
          <w:color w:val="000000"/>
          <w:sz w:val="40"/>
          <w:szCs w:val="24"/>
        </w:rPr>
      </w:pPr>
      <w:r w:rsidRPr="0003207F">
        <w:rPr>
          <w:rFonts w:cs="Times New Roman"/>
          <w:b/>
          <w:bCs/>
          <w:color w:val="000000"/>
          <w:sz w:val="40"/>
          <w:szCs w:val="24"/>
        </w:rPr>
        <w:t xml:space="preserve">Analizë </w:t>
      </w:r>
      <w:proofErr w:type="spellStart"/>
      <w:r w:rsidRPr="0003207F">
        <w:rPr>
          <w:rFonts w:cs="Times New Roman"/>
          <w:b/>
          <w:bCs/>
          <w:color w:val="000000"/>
          <w:sz w:val="40"/>
          <w:szCs w:val="24"/>
        </w:rPr>
        <w:t>filogjenetike</w:t>
      </w:r>
      <w:proofErr w:type="spellEnd"/>
      <w:r w:rsidRPr="0003207F">
        <w:rPr>
          <w:rFonts w:cs="Times New Roman"/>
          <w:b/>
          <w:bCs/>
          <w:color w:val="000000"/>
          <w:sz w:val="40"/>
          <w:szCs w:val="24"/>
        </w:rPr>
        <w:t xml:space="preserve"> e disa llojeve të gjinisë </w:t>
      </w:r>
      <w:proofErr w:type="spellStart"/>
      <w:r w:rsidRPr="0003207F">
        <w:rPr>
          <w:rFonts w:cs="Times New Roman"/>
          <w:b/>
          <w:bCs/>
          <w:i/>
          <w:iCs/>
          <w:color w:val="000000"/>
          <w:sz w:val="40"/>
          <w:szCs w:val="24"/>
        </w:rPr>
        <w:t>Centaurea</w:t>
      </w:r>
      <w:proofErr w:type="spellEnd"/>
      <w:r w:rsidRPr="0003207F">
        <w:rPr>
          <w:rFonts w:cs="Times New Roman"/>
          <w:b/>
          <w:bCs/>
          <w:color w:val="000000"/>
          <w:sz w:val="40"/>
          <w:szCs w:val="24"/>
        </w:rPr>
        <w:t> (</w:t>
      </w:r>
      <w:proofErr w:type="spellStart"/>
      <w:r w:rsidRPr="0003207F">
        <w:rPr>
          <w:rFonts w:cs="Times New Roman"/>
          <w:b/>
          <w:bCs/>
          <w:color w:val="000000"/>
          <w:sz w:val="40"/>
          <w:szCs w:val="24"/>
        </w:rPr>
        <w:t>sect</w:t>
      </w:r>
      <w:proofErr w:type="spellEnd"/>
      <w:r w:rsidRPr="0003207F">
        <w:rPr>
          <w:rFonts w:cs="Times New Roman"/>
          <w:b/>
          <w:bCs/>
          <w:color w:val="000000"/>
          <w:sz w:val="40"/>
          <w:szCs w:val="24"/>
        </w:rPr>
        <w:t>. </w:t>
      </w:r>
      <w:proofErr w:type="spellStart"/>
      <w:r w:rsidRPr="0003207F">
        <w:rPr>
          <w:rFonts w:cs="Times New Roman"/>
          <w:b/>
          <w:bCs/>
          <w:i/>
          <w:iCs/>
          <w:color w:val="000000"/>
          <w:sz w:val="40"/>
          <w:szCs w:val="24"/>
        </w:rPr>
        <w:t>Acrocentron</w:t>
      </w:r>
      <w:proofErr w:type="spellEnd"/>
      <w:r w:rsidRPr="0003207F">
        <w:rPr>
          <w:rFonts w:cs="Times New Roman"/>
          <w:b/>
          <w:bCs/>
          <w:i/>
          <w:iCs/>
          <w:color w:val="000000"/>
          <w:sz w:val="40"/>
          <w:szCs w:val="24"/>
        </w:rPr>
        <w:t xml:space="preserve">, </w:t>
      </w:r>
      <w:proofErr w:type="spellStart"/>
      <w:r w:rsidRPr="0003207F">
        <w:rPr>
          <w:rFonts w:cs="Times New Roman"/>
          <w:b/>
          <w:bCs/>
          <w:i/>
          <w:iCs/>
          <w:color w:val="000000"/>
          <w:sz w:val="40"/>
          <w:szCs w:val="24"/>
        </w:rPr>
        <w:t>Asteraceae</w:t>
      </w:r>
      <w:proofErr w:type="spellEnd"/>
      <w:r w:rsidRPr="0003207F">
        <w:rPr>
          <w:rFonts w:cs="Times New Roman"/>
          <w:b/>
          <w:bCs/>
          <w:color w:val="000000"/>
          <w:sz w:val="40"/>
          <w:szCs w:val="24"/>
        </w:rPr>
        <w:t xml:space="preserve">) në Kosovë bazuar në sekuenca të ADN-së dhe në veçori </w:t>
      </w:r>
      <w:proofErr w:type="spellStart"/>
      <w:r w:rsidRPr="0003207F">
        <w:rPr>
          <w:rFonts w:cs="Times New Roman"/>
          <w:b/>
          <w:bCs/>
          <w:color w:val="000000"/>
          <w:sz w:val="40"/>
          <w:szCs w:val="24"/>
        </w:rPr>
        <w:t>fitokimike</w:t>
      </w:r>
      <w:proofErr w:type="spellEnd"/>
    </w:p>
    <w:p w14:paraId="1CDFE43C" w14:textId="77777777" w:rsidR="009609E0" w:rsidRPr="0003207F" w:rsidRDefault="009609E0" w:rsidP="009609E0">
      <w:pPr>
        <w:tabs>
          <w:tab w:val="left" w:pos="6660"/>
        </w:tabs>
        <w:spacing w:after="0"/>
        <w:jc w:val="center"/>
        <w:rPr>
          <w:rFonts w:cs="Times New Roman"/>
          <w:bCs/>
          <w:color w:val="000000"/>
          <w:szCs w:val="24"/>
        </w:rPr>
      </w:pPr>
    </w:p>
    <w:p w14:paraId="54439BD3" w14:textId="77777777" w:rsidR="009609E0" w:rsidRPr="0003207F" w:rsidRDefault="009609E0" w:rsidP="009609E0">
      <w:pPr>
        <w:tabs>
          <w:tab w:val="left" w:pos="6660"/>
        </w:tabs>
        <w:spacing w:after="0"/>
        <w:jc w:val="center"/>
        <w:rPr>
          <w:rFonts w:cs="Times New Roman"/>
          <w:bCs/>
          <w:color w:val="000000"/>
          <w:szCs w:val="24"/>
        </w:rPr>
      </w:pPr>
    </w:p>
    <w:p w14:paraId="40BDD92D" w14:textId="5A37FFB0" w:rsidR="009609E0" w:rsidRPr="0003207F" w:rsidRDefault="009609E0" w:rsidP="009609E0">
      <w:pPr>
        <w:tabs>
          <w:tab w:val="left" w:pos="6660"/>
        </w:tabs>
        <w:spacing w:after="0"/>
        <w:jc w:val="center"/>
        <w:rPr>
          <w:rFonts w:cs="Times New Roman"/>
          <w:bCs/>
          <w:color w:val="000000"/>
          <w:sz w:val="28"/>
          <w:szCs w:val="24"/>
        </w:rPr>
      </w:pPr>
      <w:r w:rsidRPr="0003207F">
        <w:rPr>
          <w:rFonts w:cs="Times New Roman"/>
          <w:bCs/>
          <w:color w:val="000000"/>
          <w:sz w:val="28"/>
          <w:szCs w:val="24"/>
        </w:rPr>
        <w:t xml:space="preserve">PUNIMI I </w:t>
      </w:r>
      <w:r w:rsidR="00457203" w:rsidRPr="0003207F">
        <w:rPr>
          <w:rFonts w:cs="Times New Roman"/>
          <w:bCs/>
          <w:color w:val="000000"/>
          <w:sz w:val="28"/>
          <w:szCs w:val="24"/>
        </w:rPr>
        <w:t>DOKTORATËS</w:t>
      </w:r>
    </w:p>
    <w:p w14:paraId="4E415FEC" w14:textId="77777777" w:rsidR="009609E0" w:rsidRPr="0003207F" w:rsidRDefault="009609E0" w:rsidP="009609E0">
      <w:pPr>
        <w:tabs>
          <w:tab w:val="left" w:pos="6660"/>
        </w:tabs>
        <w:spacing w:after="0"/>
        <w:jc w:val="center"/>
        <w:rPr>
          <w:rFonts w:cs="Times New Roman"/>
          <w:bCs/>
          <w:color w:val="000000"/>
          <w:sz w:val="28"/>
          <w:szCs w:val="24"/>
        </w:rPr>
      </w:pPr>
    </w:p>
    <w:p w14:paraId="3D09D300" w14:textId="77777777" w:rsidR="009609E0" w:rsidRPr="0003207F" w:rsidRDefault="009609E0" w:rsidP="009609E0">
      <w:pPr>
        <w:tabs>
          <w:tab w:val="left" w:pos="6660"/>
        </w:tabs>
        <w:spacing w:after="0"/>
        <w:jc w:val="center"/>
        <w:rPr>
          <w:rFonts w:cs="Times New Roman"/>
          <w:bCs/>
          <w:color w:val="000000"/>
          <w:sz w:val="28"/>
          <w:szCs w:val="24"/>
        </w:rPr>
      </w:pPr>
      <w:r w:rsidRPr="0003207F">
        <w:rPr>
          <w:rFonts w:cs="Times New Roman"/>
          <w:bCs/>
          <w:color w:val="000000"/>
          <w:sz w:val="28"/>
          <w:szCs w:val="24"/>
        </w:rPr>
        <w:t xml:space="preserve">Mentori: Prof. </w:t>
      </w:r>
      <w:proofErr w:type="spellStart"/>
      <w:r w:rsidRPr="0003207F">
        <w:rPr>
          <w:rFonts w:cs="Times New Roman"/>
          <w:bCs/>
          <w:color w:val="000000"/>
          <w:sz w:val="28"/>
          <w:szCs w:val="24"/>
        </w:rPr>
        <w:t>Avni</w:t>
      </w:r>
      <w:proofErr w:type="spellEnd"/>
      <w:r w:rsidRPr="0003207F">
        <w:rPr>
          <w:rFonts w:cs="Times New Roman"/>
          <w:bCs/>
          <w:color w:val="000000"/>
          <w:sz w:val="28"/>
          <w:szCs w:val="24"/>
        </w:rPr>
        <w:t xml:space="preserve"> </w:t>
      </w:r>
      <w:proofErr w:type="spellStart"/>
      <w:r w:rsidRPr="0003207F">
        <w:rPr>
          <w:rFonts w:cs="Times New Roman"/>
          <w:bCs/>
          <w:color w:val="000000"/>
          <w:sz w:val="28"/>
          <w:szCs w:val="24"/>
        </w:rPr>
        <w:t>Hajdari</w:t>
      </w:r>
      <w:proofErr w:type="spellEnd"/>
    </w:p>
    <w:p w14:paraId="3CF080EA" w14:textId="77777777" w:rsidR="009609E0" w:rsidRPr="0003207F" w:rsidRDefault="009609E0" w:rsidP="009609E0">
      <w:pPr>
        <w:tabs>
          <w:tab w:val="left" w:pos="6660"/>
        </w:tabs>
        <w:spacing w:after="0"/>
        <w:jc w:val="center"/>
        <w:rPr>
          <w:rFonts w:cs="Times New Roman"/>
          <w:bCs/>
          <w:color w:val="000000"/>
          <w:sz w:val="28"/>
          <w:szCs w:val="24"/>
        </w:rPr>
      </w:pPr>
    </w:p>
    <w:p w14:paraId="718E69A5" w14:textId="77777777" w:rsidR="009609E0" w:rsidRPr="0003207F" w:rsidRDefault="009609E0" w:rsidP="009609E0">
      <w:pPr>
        <w:tabs>
          <w:tab w:val="left" w:pos="6660"/>
        </w:tabs>
        <w:spacing w:after="0"/>
        <w:jc w:val="center"/>
        <w:rPr>
          <w:rFonts w:cs="Times New Roman"/>
          <w:bCs/>
          <w:color w:val="000000"/>
          <w:sz w:val="28"/>
          <w:szCs w:val="24"/>
        </w:rPr>
      </w:pPr>
    </w:p>
    <w:p w14:paraId="7F77DA92" w14:textId="77777777" w:rsidR="009609E0" w:rsidRPr="0003207F" w:rsidRDefault="009609E0" w:rsidP="009609E0">
      <w:pPr>
        <w:tabs>
          <w:tab w:val="left" w:pos="6660"/>
        </w:tabs>
        <w:spacing w:after="0"/>
        <w:jc w:val="center"/>
        <w:rPr>
          <w:rFonts w:cs="Times New Roman"/>
          <w:bCs/>
          <w:color w:val="000000"/>
          <w:sz w:val="28"/>
          <w:szCs w:val="24"/>
        </w:rPr>
      </w:pPr>
    </w:p>
    <w:p w14:paraId="34090827" w14:textId="77777777" w:rsidR="009609E0" w:rsidRPr="0003207F" w:rsidRDefault="009609E0" w:rsidP="009609E0">
      <w:pPr>
        <w:tabs>
          <w:tab w:val="left" w:pos="6660"/>
        </w:tabs>
        <w:spacing w:after="0"/>
        <w:jc w:val="center"/>
        <w:rPr>
          <w:rFonts w:cs="Times New Roman"/>
          <w:bCs/>
          <w:color w:val="000000"/>
          <w:sz w:val="28"/>
          <w:szCs w:val="24"/>
        </w:rPr>
      </w:pPr>
      <w:r w:rsidRPr="0003207F">
        <w:rPr>
          <w:rFonts w:cs="Times New Roman"/>
          <w:bCs/>
          <w:color w:val="000000"/>
          <w:sz w:val="28"/>
          <w:szCs w:val="24"/>
        </w:rPr>
        <w:t>Prishtinë, 2026</w:t>
      </w:r>
    </w:p>
    <w:p w14:paraId="6F6110CF" w14:textId="77777777" w:rsidR="009609E0" w:rsidRPr="0003207F" w:rsidRDefault="009609E0" w:rsidP="00732507">
      <w:pPr>
        <w:tabs>
          <w:tab w:val="left" w:pos="6660"/>
        </w:tabs>
        <w:spacing w:after="0"/>
        <w:jc w:val="center"/>
        <w:rPr>
          <w:rFonts w:cs="Times New Roman"/>
          <w:bCs/>
          <w:color w:val="000000"/>
          <w:szCs w:val="24"/>
        </w:rPr>
        <w:sectPr w:rsidR="009609E0" w:rsidRPr="0003207F" w:rsidSect="00B11203">
          <w:pgSz w:w="11907" w:h="16839" w:code="9"/>
          <w:pgMar w:top="1440" w:right="1440" w:bottom="1440" w:left="1440" w:header="720" w:footer="720" w:gutter="0"/>
          <w:cols w:space="720"/>
          <w:titlePg/>
          <w:docGrid w:linePitch="360"/>
        </w:sectPr>
      </w:pPr>
    </w:p>
    <w:p w14:paraId="73A5A591" w14:textId="77777777" w:rsidR="00F85008" w:rsidRPr="0003207F" w:rsidRDefault="00F85008" w:rsidP="009609E0">
      <w:pPr>
        <w:pStyle w:val="Heading1"/>
      </w:pPr>
      <w:bookmarkStart w:id="1" w:name="_Toc200291487"/>
      <w:bookmarkStart w:id="2" w:name="_Toc200803854"/>
      <w:bookmarkStart w:id="3" w:name="_Toc223829791"/>
      <w:r w:rsidRPr="0003207F">
        <w:lastRenderedPageBreak/>
        <w:t>DEKLARATË</w:t>
      </w:r>
      <w:bookmarkEnd w:id="1"/>
      <w:bookmarkEnd w:id="2"/>
      <w:bookmarkEnd w:id="3"/>
    </w:p>
    <w:p w14:paraId="0657B317" w14:textId="420B233F" w:rsidR="00457203" w:rsidRPr="0003207F" w:rsidRDefault="00457203" w:rsidP="00457203">
      <w:r w:rsidRPr="0003207F">
        <w:t xml:space="preserve">Deklaroj se ky punim i doktoratës është punë e imja origjinale dhe se e kam hartuar në mënyrë të pavarur, pa përdorur ndihmë apo mjete të tjera përveç atyre që lejohen. Punimi është krejtësisht i imi, përveç rasteve kur është deklaruar shprehimisht ndryshe. Çdo ide e marrë nga burime të pabotuara, nga literatura e botuar apo e </w:t>
      </w:r>
      <w:proofErr w:type="spellStart"/>
      <w:r w:rsidRPr="0003207F">
        <w:t>gjeneruar</w:t>
      </w:r>
      <w:proofErr w:type="spellEnd"/>
      <w:r w:rsidRPr="0003207F">
        <w:t xml:space="preserve"> me mjete të inteligjencës artificiale është cituar sipas rregullave dhe etikës së hulumtimit shkencor, duke ofruar qartazi referencat përkatëse. Kontributet e kolegëve janë të deklaruara qartë në deklaratën e autorësisë së artikujve të botuar.</w:t>
      </w:r>
    </w:p>
    <w:p w14:paraId="6D7E2F4D" w14:textId="77777777" w:rsidR="00457203" w:rsidRPr="0003207F" w:rsidRDefault="00457203" w:rsidP="00457203">
      <w:r w:rsidRPr="0003207F">
        <w:t>Gjithashtu, pohoj se ky punim i doktoratës nuk është paraqitur, as në tërësi dhe as pjesërisht, në ndonjë institucion tjetër për marrjen e ndonjë grade shkencore.</w:t>
      </w:r>
    </w:p>
    <w:p w14:paraId="1CE994C9" w14:textId="77777777" w:rsidR="00457203" w:rsidRPr="0003207F" w:rsidRDefault="00457203" w:rsidP="00457203">
      <w:r w:rsidRPr="0003207F">
        <w:t>Konfirmoj se i njoh standardet e integritetit shkencor dhe udhëzimet e praktikave të mira shkencore, si dhe se ky punim i përmbahet plotësisht këtyre standardeve dhe udhëzimeve.</w:t>
      </w:r>
    </w:p>
    <w:p w14:paraId="2A9A287B" w14:textId="77777777" w:rsidR="00F85008" w:rsidRPr="0003207F" w:rsidRDefault="00F85008" w:rsidP="00457203"/>
    <w:p w14:paraId="770FC9DA" w14:textId="73A4B94A" w:rsidR="00F85008" w:rsidRPr="0003207F" w:rsidRDefault="00F85008" w:rsidP="00457203">
      <w:pPr>
        <w:tabs>
          <w:tab w:val="left" w:pos="6804"/>
        </w:tabs>
      </w:pPr>
      <w:r w:rsidRPr="0003207F">
        <w:t>Prishtinë, 202</w:t>
      </w:r>
      <w:r w:rsidR="003F083F" w:rsidRPr="0003207F">
        <w:t>6</w:t>
      </w:r>
      <w:r w:rsidR="00457203" w:rsidRPr="0003207F">
        <w:tab/>
      </w:r>
      <w:proofErr w:type="spellStart"/>
      <w:r w:rsidR="003C6490" w:rsidRPr="0003207F">
        <w:t>M</w:t>
      </w:r>
      <w:r w:rsidR="00A24730" w:rsidRPr="0003207F">
        <w:t>S</w:t>
      </w:r>
      <w:r w:rsidR="003C6490" w:rsidRPr="0003207F">
        <w:t>c</w:t>
      </w:r>
      <w:proofErr w:type="spellEnd"/>
      <w:r w:rsidR="003C6490" w:rsidRPr="0003207F">
        <w:t>. Mimoz</w:t>
      </w:r>
      <w:r w:rsidR="003F083F" w:rsidRPr="0003207F">
        <w:t>ë</w:t>
      </w:r>
      <w:r w:rsidR="003C6490" w:rsidRPr="0003207F">
        <w:t xml:space="preserve"> </w:t>
      </w:r>
      <w:proofErr w:type="spellStart"/>
      <w:r w:rsidR="003C6490" w:rsidRPr="0003207F">
        <w:t>Buzhala</w:t>
      </w:r>
      <w:proofErr w:type="spellEnd"/>
      <w:r w:rsidR="003C6490" w:rsidRPr="0003207F">
        <w:t xml:space="preserve">        </w:t>
      </w:r>
    </w:p>
    <w:p w14:paraId="33BFA1DD" w14:textId="54803B02" w:rsidR="00F85008" w:rsidRPr="0003207F" w:rsidRDefault="00F85008" w:rsidP="004A5BBE"/>
    <w:p w14:paraId="56649245" w14:textId="77777777" w:rsidR="004A5BBE" w:rsidRPr="0003207F" w:rsidRDefault="004A5BBE" w:rsidP="004A5BBE"/>
    <w:p w14:paraId="6B4C3309" w14:textId="77777777" w:rsidR="004A5BBE" w:rsidRPr="0003207F" w:rsidRDefault="004A5BBE" w:rsidP="004A5BBE"/>
    <w:p w14:paraId="46ECDDBF" w14:textId="77777777" w:rsidR="004A5BBE" w:rsidRPr="0003207F" w:rsidRDefault="004A5BBE" w:rsidP="004A5BBE">
      <w:pPr>
        <w:sectPr w:rsidR="004A5BBE" w:rsidRPr="0003207F" w:rsidSect="00B11203">
          <w:headerReference w:type="first" r:id="rId11"/>
          <w:footerReference w:type="first" r:id="rId12"/>
          <w:pgSz w:w="11907" w:h="16839" w:code="9"/>
          <w:pgMar w:top="1440" w:right="1440" w:bottom="1440" w:left="1440" w:header="720" w:footer="720" w:gutter="0"/>
          <w:cols w:space="720"/>
          <w:titlePg/>
          <w:docGrid w:linePitch="360"/>
        </w:sectPr>
      </w:pPr>
    </w:p>
    <w:p w14:paraId="07570515" w14:textId="689AEDF5" w:rsidR="00EA24B6" w:rsidRPr="0003207F" w:rsidRDefault="004A5BBE" w:rsidP="004A5BBE">
      <w:pPr>
        <w:pStyle w:val="Heading1"/>
      </w:pPr>
      <w:bookmarkStart w:id="4" w:name="_Toc223829792"/>
      <w:r w:rsidRPr="0003207F">
        <w:lastRenderedPageBreak/>
        <w:t>FALËNDERIMI</w:t>
      </w:r>
      <w:bookmarkEnd w:id="4"/>
    </w:p>
    <w:p w14:paraId="7C4FE03F" w14:textId="5A94CEFE" w:rsidR="002D76FA" w:rsidRPr="0003207F" w:rsidRDefault="002D76FA" w:rsidP="002D76FA">
      <w:r w:rsidRPr="0003207F">
        <w:t xml:space="preserve">Falënderoj në mënyrë të veçantë mentorin tim, Prof. Dr. </w:t>
      </w:r>
      <w:proofErr w:type="spellStart"/>
      <w:r w:rsidRPr="0003207F">
        <w:t>Avni</w:t>
      </w:r>
      <w:proofErr w:type="spellEnd"/>
      <w:r w:rsidRPr="0003207F">
        <w:t xml:space="preserve"> </w:t>
      </w:r>
      <w:proofErr w:type="spellStart"/>
      <w:r w:rsidRPr="0003207F">
        <w:t>Hajdari</w:t>
      </w:r>
      <w:proofErr w:type="spellEnd"/>
      <w:r w:rsidRPr="0003207F">
        <w:t>, i cili në mënyrë të vazhdueshme më ka udhëhequr dhe frymëzuar gjatë këtij rrugëtimi akademik. Pa përkushtimin dhe ndihmën e tij, ky punim nuk do të ishte i mundur.</w:t>
      </w:r>
    </w:p>
    <w:p w14:paraId="1F5AD06B" w14:textId="6F1E9CDB" w:rsidR="002D76FA" w:rsidRPr="0003207F" w:rsidRDefault="002D76FA" w:rsidP="002D76FA">
      <w:r w:rsidRPr="0003207F">
        <w:t xml:space="preserve">Falënderim i veçantë po ashtu për asistentin </w:t>
      </w:r>
      <w:proofErr w:type="spellStart"/>
      <w:r w:rsidRPr="0003207F">
        <w:t>PhD</w:t>
      </w:r>
      <w:proofErr w:type="spellEnd"/>
      <w:r w:rsidRPr="0003207F">
        <w:t xml:space="preserve">. Bledar </w:t>
      </w:r>
      <w:proofErr w:type="spellStart"/>
      <w:r w:rsidRPr="0003207F">
        <w:t>Pulaj</w:t>
      </w:r>
      <w:proofErr w:type="spellEnd"/>
      <w:r w:rsidRPr="0003207F">
        <w:t xml:space="preserve"> për ndihmën profesionale gjatë realizimit të punës laboratorike dhe analizimit të rezultateve </w:t>
      </w:r>
      <w:proofErr w:type="spellStart"/>
      <w:r w:rsidRPr="0003207F">
        <w:t>filogjenetike</w:t>
      </w:r>
      <w:proofErr w:type="spellEnd"/>
      <w:r w:rsidRPr="0003207F">
        <w:t>.</w:t>
      </w:r>
    </w:p>
    <w:p w14:paraId="79FA5256" w14:textId="77777777" w:rsidR="002D76FA" w:rsidRPr="0003207F" w:rsidRDefault="002D76FA" w:rsidP="002D76FA">
      <w:r w:rsidRPr="0003207F">
        <w:t xml:space="preserve">Falënderoj Z. </w:t>
      </w:r>
      <w:proofErr w:type="spellStart"/>
      <w:r w:rsidRPr="0003207F">
        <w:t>Xhavit</w:t>
      </w:r>
      <w:proofErr w:type="spellEnd"/>
      <w:r w:rsidRPr="0003207F">
        <w:t xml:space="preserve"> </w:t>
      </w:r>
      <w:proofErr w:type="spellStart"/>
      <w:r w:rsidRPr="0003207F">
        <w:t>Mala</w:t>
      </w:r>
      <w:proofErr w:type="spellEnd"/>
      <w:r w:rsidRPr="0003207F">
        <w:t xml:space="preserve">, zyrtar i </w:t>
      </w:r>
      <w:proofErr w:type="spellStart"/>
      <w:r w:rsidRPr="0003207F">
        <w:t>biodiversitetit</w:t>
      </w:r>
      <w:proofErr w:type="spellEnd"/>
      <w:r w:rsidRPr="0003207F">
        <w:t xml:space="preserve"> në Parkun Kombëtar “Sharri”, i cili ka dhënë kontribut për këtë punim, duke na ndihmuar në gjetjen dhe identifikimin e bimëve.</w:t>
      </w:r>
    </w:p>
    <w:p w14:paraId="1335B9A9" w14:textId="157BBDD1" w:rsidR="002D76FA" w:rsidRPr="0003207F" w:rsidRDefault="002D76FA" w:rsidP="002D76FA">
      <w:r w:rsidRPr="0003207F">
        <w:t xml:space="preserve">Falënderoj kolegen time, </w:t>
      </w:r>
      <w:proofErr w:type="spellStart"/>
      <w:r w:rsidRPr="0003207F">
        <w:t>PhD</w:t>
      </w:r>
      <w:proofErr w:type="spellEnd"/>
      <w:r w:rsidRPr="0003207F">
        <w:t xml:space="preserve">. Blerta </w:t>
      </w:r>
      <w:proofErr w:type="spellStart"/>
      <w:r w:rsidRPr="0003207F">
        <w:t>Salihu</w:t>
      </w:r>
      <w:proofErr w:type="spellEnd"/>
      <w:r w:rsidRPr="0003207F">
        <w:t>, bashkudhëtare në këtë punim, për motivimin e vazhdueshëm.</w:t>
      </w:r>
    </w:p>
    <w:p w14:paraId="0F204B29" w14:textId="77777777" w:rsidR="002D76FA" w:rsidRPr="0003207F" w:rsidRDefault="002D76FA" w:rsidP="002D76FA">
      <w:r w:rsidRPr="0003207F">
        <w:t>Gjithashtu, falënderoj anëtarët e komisionit për vlerësimin e dorëshkrimit dhe komentet e tyre konstruktive.</w:t>
      </w:r>
    </w:p>
    <w:p w14:paraId="64F0114D" w14:textId="77777777" w:rsidR="002D76FA" w:rsidRPr="0003207F" w:rsidRDefault="002D76FA" w:rsidP="002D76FA">
      <w:r w:rsidRPr="0003207F">
        <w:t>Falënderoj dhe jam mirënjohëse Ministrisë së Edukimit, Shkencës, Teknologjisë dhe Inovacionit për financimin e këtij punimi përmes projektit Nr. 2-814-2.</w:t>
      </w:r>
    </w:p>
    <w:p w14:paraId="68D493A8" w14:textId="46DABDDC" w:rsidR="002D76FA" w:rsidRPr="0003207F" w:rsidRDefault="002D76FA" w:rsidP="002D76FA">
      <w:r w:rsidRPr="0003207F">
        <w:t>Me mirënjohje të thellë, falënderoj prindërit e mi për ndihmën dhe inkurajimin në këtë rrugëtim.</w:t>
      </w:r>
    </w:p>
    <w:p w14:paraId="3E318852" w14:textId="342C48C9" w:rsidR="002D76FA" w:rsidRPr="0003207F" w:rsidRDefault="002D76FA" w:rsidP="002D76FA">
      <w:r w:rsidRPr="0003207F">
        <w:t>Falënderim për të gjithë ata që në ndonjë formë më kanë ndihmuar gjatë këtij rrugëtimi akademik.</w:t>
      </w:r>
    </w:p>
    <w:p w14:paraId="0D478809" w14:textId="77777777" w:rsidR="002D76FA" w:rsidRPr="0003207F" w:rsidRDefault="002D76FA" w:rsidP="002D76FA">
      <w:r w:rsidRPr="0003207F">
        <w:t>Faleminderit të gjithëve, gjithmonë mirënjohëse!</w:t>
      </w:r>
    </w:p>
    <w:p w14:paraId="452D50D6" w14:textId="77777777" w:rsidR="002D76FA" w:rsidRPr="0003207F" w:rsidRDefault="002D76FA" w:rsidP="002D76FA"/>
    <w:p w14:paraId="0C3A775F" w14:textId="5A03219C" w:rsidR="002D76FA" w:rsidRPr="0003207F" w:rsidRDefault="002D76FA" w:rsidP="002D76FA">
      <w:pPr>
        <w:jc w:val="right"/>
        <w:rPr>
          <w:i/>
        </w:rPr>
      </w:pPr>
      <w:r w:rsidRPr="0003207F">
        <w:rPr>
          <w:i/>
        </w:rPr>
        <w:t>Këtë punim ua dedikoj fëmijëve të mi, Lisit dhe Malit! Ata janë arsyeja pse kurrë nuk u dorëzova dhe ndaj këtë arritje me kaq krenari!</w:t>
      </w:r>
    </w:p>
    <w:p w14:paraId="40D87BE7" w14:textId="1AEF1E85" w:rsidR="00A24730" w:rsidRPr="0003207F" w:rsidRDefault="00A24730" w:rsidP="0003207F">
      <w:pPr>
        <w:spacing w:after="0"/>
        <w:rPr>
          <w:rFonts w:cs="Times New Roman"/>
          <w:szCs w:val="24"/>
        </w:rPr>
      </w:pPr>
    </w:p>
    <w:p w14:paraId="0250C75D" w14:textId="77777777" w:rsidR="004A5BBE" w:rsidRPr="0003207F" w:rsidRDefault="004A5BBE" w:rsidP="00732507">
      <w:pPr>
        <w:spacing w:after="0"/>
        <w:rPr>
          <w:rFonts w:cs="Times New Roman"/>
          <w:szCs w:val="24"/>
        </w:rPr>
        <w:sectPr w:rsidR="004A5BBE" w:rsidRPr="0003207F" w:rsidSect="00B11203">
          <w:pgSz w:w="11907" w:h="16839" w:code="9"/>
          <w:pgMar w:top="1440" w:right="1440" w:bottom="1440" w:left="1440" w:header="720" w:footer="720" w:gutter="0"/>
          <w:cols w:space="720"/>
          <w:titlePg/>
          <w:docGrid w:linePitch="360"/>
        </w:sectPr>
      </w:pPr>
    </w:p>
    <w:p w14:paraId="606DD825" w14:textId="589A4F87" w:rsidR="00F85008" w:rsidRPr="0003207F" w:rsidRDefault="002D76FA" w:rsidP="002D76FA">
      <w:pPr>
        <w:spacing w:before="360" w:after="360"/>
        <w:jc w:val="center"/>
        <w:rPr>
          <w:rFonts w:cs="Times New Roman"/>
          <w:b/>
          <w:sz w:val="28"/>
          <w:szCs w:val="24"/>
        </w:rPr>
      </w:pPr>
      <w:r w:rsidRPr="0003207F">
        <w:rPr>
          <w:rFonts w:cs="Times New Roman"/>
          <w:b/>
          <w:color w:val="auto"/>
          <w:sz w:val="28"/>
          <w:szCs w:val="24"/>
        </w:rPr>
        <w:lastRenderedPageBreak/>
        <w:t>PËRMBAJTJA</w:t>
      </w:r>
    </w:p>
    <w:bookmarkStart w:id="5" w:name="_Toc181120042"/>
    <w:bookmarkStart w:id="6" w:name="_Toc200803856"/>
    <w:p w14:paraId="7BF70A0D" w14:textId="77777777" w:rsidR="007906E5" w:rsidRDefault="002D76FA">
      <w:pPr>
        <w:pStyle w:val="TOC1"/>
        <w:tabs>
          <w:tab w:val="right" w:leader="dot" w:pos="9017"/>
        </w:tabs>
        <w:rPr>
          <w:rFonts w:asciiTheme="minorHAnsi" w:eastAsiaTheme="minorEastAsia" w:hAnsiTheme="minorHAnsi" w:cstheme="minorBidi"/>
          <w:b w:val="0"/>
          <w:bCs w:val="0"/>
          <w:noProof/>
          <w:color w:val="auto"/>
          <w:sz w:val="22"/>
          <w:szCs w:val="22"/>
          <w:lang w:val="en-US"/>
        </w:rPr>
      </w:pPr>
      <w:r w:rsidRPr="0003207F">
        <w:rPr>
          <w:b w:val="0"/>
          <w:bCs w:val="0"/>
        </w:rPr>
        <w:fldChar w:fldCharType="begin"/>
      </w:r>
      <w:r w:rsidRPr="0003207F">
        <w:rPr>
          <w:b w:val="0"/>
          <w:bCs w:val="0"/>
        </w:rPr>
        <w:instrText xml:space="preserve"> TOC \o "1-4" \h \z \u </w:instrText>
      </w:r>
      <w:r w:rsidRPr="0003207F">
        <w:rPr>
          <w:b w:val="0"/>
          <w:bCs w:val="0"/>
        </w:rPr>
        <w:fldChar w:fldCharType="separate"/>
      </w:r>
      <w:hyperlink w:anchor="_Toc223829791" w:history="1">
        <w:r w:rsidR="007906E5" w:rsidRPr="00E71F09">
          <w:rPr>
            <w:rStyle w:val="Hyperlink"/>
            <w:noProof/>
          </w:rPr>
          <w:t>DEKLARATË</w:t>
        </w:r>
        <w:r w:rsidR="007906E5">
          <w:rPr>
            <w:noProof/>
            <w:webHidden/>
          </w:rPr>
          <w:tab/>
        </w:r>
        <w:r w:rsidR="007906E5">
          <w:rPr>
            <w:noProof/>
            <w:webHidden/>
          </w:rPr>
          <w:fldChar w:fldCharType="begin"/>
        </w:r>
        <w:r w:rsidR="007906E5">
          <w:rPr>
            <w:noProof/>
            <w:webHidden/>
          </w:rPr>
          <w:instrText xml:space="preserve"> PAGEREF _Toc223829791 \h </w:instrText>
        </w:r>
        <w:r w:rsidR="007906E5">
          <w:rPr>
            <w:noProof/>
            <w:webHidden/>
          </w:rPr>
        </w:r>
        <w:r w:rsidR="007906E5">
          <w:rPr>
            <w:noProof/>
            <w:webHidden/>
          </w:rPr>
          <w:fldChar w:fldCharType="separate"/>
        </w:r>
        <w:r w:rsidR="007906E5">
          <w:rPr>
            <w:noProof/>
            <w:webHidden/>
          </w:rPr>
          <w:t>4</w:t>
        </w:r>
        <w:r w:rsidR="007906E5">
          <w:rPr>
            <w:noProof/>
            <w:webHidden/>
          </w:rPr>
          <w:fldChar w:fldCharType="end"/>
        </w:r>
      </w:hyperlink>
    </w:p>
    <w:p w14:paraId="4F49A0FD" w14:textId="77777777" w:rsidR="007906E5" w:rsidRDefault="007906E5">
      <w:pPr>
        <w:pStyle w:val="TOC1"/>
        <w:tabs>
          <w:tab w:val="right" w:leader="dot" w:pos="9017"/>
        </w:tabs>
        <w:rPr>
          <w:rFonts w:asciiTheme="minorHAnsi" w:eastAsiaTheme="minorEastAsia" w:hAnsiTheme="minorHAnsi" w:cstheme="minorBidi"/>
          <w:b w:val="0"/>
          <w:bCs w:val="0"/>
          <w:noProof/>
          <w:color w:val="auto"/>
          <w:sz w:val="22"/>
          <w:szCs w:val="22"/>
          <w:lang w:val="en-US"/>
        </w:rPr>
      </w:pPr>
      <w:hyperlink w:anchor="_Toc223829792" w:history="1">
        <w:r w:rsidRPr="00E71F09">
          <w:rPr>
            <w:rStyle w:val="Hyperlink"/>
            <w:noProof/>
          </w:rPr>
          <w:t>FALËNDERIMI</w:t>
        </w:r>
        <w:r>
          <w:rPr>
            <w:noProof/>
            <w:webHidden/>
          </w:rPr>
          <w:tab/>
        </w:r>
        <w:r>
          <w:rPr>
            <w:noProof/>
            <w:webHidden/>
          </w:rPr>
          <w:fldChar w:fldCharType="begin"/>
        </w:r>
        <w:r>
          <w:rPr>
            <w:noProof/>
            <w:webHidden/>
          </w:rPr>
          <w:instrText xml:space="preserve"> PAGEREF _Toc223829792 \h </w:instrText>
        </w:r>
        <w:r>
          <w:rPr>
            <w:noProof/>
            <w:webHidden/>
          </w:rPr>
        </w:r>
        <w:r>
          <w:rPr>
            <w:noProof/>
            <w:webHidden/>
          </w:rPr>
          <w:fldChar w:fldCharType="separate"/>
        </w:r>
        <w:r>
          <w:rPr>
            <w:noProof/>
            <w:webHidden/>
          </w:rPr>
          <w:t>5</w:t>
        </w:r>
        <w:r>
          <w:rPr>
            <w:noProof/>
            <w:webHidden/>
          </w:rPr>
          <w:fldChar w:fldCharType="end"/>
        </w:r>
      </w:hyperlink>
    </w:p>
    <w:p w14:paraId="56B1E4F2" w14:textId="77777777" w:rsidR="007906E5" w:rsidRDefault="007906E5">
      <w:pPr>
        <w:pStyle w:val="TOC1"/>
        <w:tabs>
          <w:tab w:val="right" w:leader="dot" w:pos="9017"/>
        </w:tabs>
        <w:rPr>
          <w:rFonts w:asciiTheme="minorHAnsi" w:eastAsiaTheme="minorEastAsia" w:hAnsiTheme="minorHAnsi" w:cstheme="minorBidi"/>
          <w:b w:val="0"/>
          <w:bCs w:val="0"/>
          <w:noProof/>
          <w:color w:val="auto"/>
          <w:sz w:val="22"/>
          <w:szCs w:val="22"/>
          <w:lang w:val="en-US"/>
        </w:rPr>
      </w:pPr>
      <w:hyperlink w:anchor="_Toc223829793" w:history="1">
        <w:r w:rsidRPr="00E71F09">
          <w:rPr>
            <w:rStyle w:val="Hyperlink"/>
            <w:noProof/>
          </w:rPr>
          <w:t>LISTA E TABELAVE</w:t>
        </w:r>
        <w:r>
          <w:rPr>
            <w:noProof/>
            <w:webHidden/>
          </w:rPr>
          <w:tab/>
        </w:r>
        <w:r>
          <w:rPr>
            <w:noProof/>
            <w:webHidden/>
          </w:rPr>
          <w:fldChar w:fldCharType="begin"/>
        </w:r>
        <w:r>
          <w:rPr>
            <w:noProof/>
            <w:webHidden/>
          </w:rPr>
          <w:instrText xml:space="preserve"> PAGEREF _Toc223829793 \h </w:instrText>
        </w:r>
        <w:r>
          <w:rPr>
            <w:noProof/>
            <w:webHidden/>
          </w:rPr>
        </w:r>
        <w:r>
          <w:rPr>
            <w:noProof/>
            <w:webHidden/>
          </w:rPr>
          <w:fldChar w:fldCharType="separate"/>
        </w:r>
        <w:r>
          <w:rPr>
            <w:noProof/>
            <w:webHidden/>
          </w:rPr>
          <w:t>8</w:t>
        </w:r>
        <w:r>
          <w:rPr>
            <w:noProof/>
            <w:webHidden/>
          </w:rPr>
          <w:fldChar w:fldCharType="end"/>
        </w:r>
      </w:hyperlink>
    </w:p>
    <w:p w14:paraId="01A90C5B" w14:textId="77777777" w:rsidR="007906E5" w:rsidRDefault="007906E5">
      <w:pPr>
        <w:pStyle w:val="TOC1"/>
        <w:tabs>
          <w:tab w:val="right" w:leader="dot" w:pos="9017"/>
        </w:tabs>
        <w:rPr>
          <w:rFonts w:asciiTheme="minorHAnsi" w:eastAsiaTheme="minorEastAsia" w:hAnsiTheme="minorHAnsi" w:cstheme="minorBidi"/>
          <w:b w:val="0"/>
          <w:bCs w:val="0"/>
          <w:noProof/>
          <w:color w:val="auto"/>
          <w:sz w:val="22"/>
          <w:szCs w:val="22"/>
          <w:lang w:val="en-US"/>
        </w:rPr>
      </w:pPr>
      <w:hyperlink w:anchor="_Toc223829794" w:history="1">
        <w:r w:rsidRPr="00E71F09">
          <w:rPr>
            <w:rStyle w:val="Hyperlink"/>
            <w:noProof/>
          </w:rPr>
          <w:t>LISTA E FIGURAVE</w:t>
        </w:r>
        <w:r>
          <w:rPr>
            <w:noProof/>
            <w:webHidden/>
          </w:rPr>
          <w:tab/>
        </w:r>
        <w:r>
          <w:rPr>
            <w:noProof/>
            <w:webHidden/>
          </w:rPr>
          <w:fldChar w:fldCharType="begin"/>
        </w:r>
        <w:r>
          <w:rPr>
            <w:noProof/>
            <w:webHidden/>
          </w:rPr>
          <w:instrText xml:space="preserve"> PAGEREF _Toc223829794 \h </w:instrText>
        </w:r>
        <w:r>
          <w:rPr>
            <w:noProof/>
            <w:webHidden/>
          </w:rPr>
        </w:r>
        <w:r>
          <w:rPr>
            <w:noProof/>
            <w:webHidden/>
          </w:rPr>
          <w:fldChar w:fldCharType="separate"/>
        </w:r>
        <w:r>
          <w:rPr>
            <w:noProof/>
            <w:webHidden/>
          </w:rPr>
          <w:t>9</w:t>
        </w:r>
        <w:r>
          <w:rPr>
            <w:noProof/>
            <w:webHidden/>
          </w:rPr>
          <w:fldChar w:fldCharType="end"/>
        </w:r>
      </w:hyperlink>
    </w:p>
    <w:p w14:paraId="4D4BBCE0" w14:textId="77777777" w:rsidR="007906E5" w:rsidRDefault="007906E5">
      <w:pPr>
        <w:pStyle w:val="TOC1"/>
        <w:tabs>
          <w:tab w:val="right" w:leader="dot" w:pos="9017"/>
        </w:tabs>
        <w:rPr>
          <w:rFonts w:asciiTheme="minorHAnsi" w:eastAsiaTheme="minorEastAsia" w:hAnsiTheme="minorHAnsi" w:cstheme="minorBidi"/>
          <w:b w:val="0"/>
          <w:bCs w:val="0"/>
          <w:noProof/>
          <w:color w:val="auto"/>
          <w:sz w:val="22"/>
          <w:szCs w:val="22"/>
          <w:lang w:val="en-US"/>
        </w:rPr>
      </w:pPr>
      <w:hyperlink w:anchor="_Toc223829795" w:history="1">
        <w:r w:rsidRPr="00E71F09">
          <w:rPr>
            <w:rStyle w:val="Hyperlink"/>
            <w:rFonts w:eastAsia="Times New Roman"/>
            <w:noProof/>
          </w:rPr>
          <w:t>LISTA E SHKURTESAVE</w:t>
        </w:r>
        <w:r>
          <w:rPr>
            <w:noProof/>
            <w:webHidden/>
          </w:rPr>
          <w:tab/>
        </w:r>
        <w:r>
          <w:rPr>
            <w:noProof/>
            <w:webHidden/>
          </w:rPr>
          <w:fldChar w:fldCharType="begin"/>
        </w:r>
        <w:r>
          <w:rPr>
            <w:noProof/>
            <w:webHidden/>
          </w:rPr>
          <w:instrText xml:space="preserve"> PAGEREF _Toc223829795 \h </w:instrText>
        </w:r>
        <w:r>
          <w:rPr>
            <w:noProof/>
            <w:webHidden/>
          </w:rPr>
        </w:r>
        <w:r>
          <w:rPr>
            <w:noProof/>
            <w:webHidden/>
          </w:rPr>
          <w:fldChar w:fldCharType="separate"/>
        </w:r>
        <w:r>
          <w:rPr>
            <w:noProof/>
            <w:webHidden/>
          </w:rPr>
          <w:t>11</w:t>
        </w:r>
        <w:r>
          <w:rPr>
            <w:noProof/>
            <w:webHidden/>
          </w:rPr>
          <w:fldChar w:fldCharType="end"/>
        </w:r>
      </w:hyperlink>
    </w:p>
    <w:p w14:paraId="6D99B198" w14:textId="77777777" w:rsidR="007906E5" w:rsidRDefault="007906E5">
      <w:pPr>
        <w:pStyle w:val="TOC1"/>
        <w:tabs>
          <w:tab w:val="right" w:leader="dot" w:pos="9017"/>
        </w:tabs>
        <w:rPr>
          <w:rFonts w:asciiTheme="minorHAnsi" w:eastAsiaTheme="minorEastAsia" w:hAnsiTheme="minorHAnsi" w:cstheme="minorBidi"/>
          <w:b w:val="0"/>
          <w:bCs w:val="0"/>
          <w:noProof/>
          <w:color w:val="auto"/>
          <w:sz w:val="22"/>
          <w:szCs w:val="22"/>
          <w:lang w:val="en-US"/>
        </w:rPr>
      </w:pPr>
      <w:hyperlink w:anchor="_Toc223829796" w:history="1">
        <w:r w:rsidRPr="00E71F09">
          <w:rPr>
            <w:rStyle w:val="Hyperlink"/>
            <w:rFonts w:cs="Times New Roman"/>
            <w:noProof/>
          </w:rPr>
          <w:t>REZYMEJA</w:t>
        </w:r>
        <w:r>
          <w:rPr>
            <w:noProof/>
            <w:webHidden/>
          </w:rPr>
          <w:tab/>
        </w:r>
        <w:r>
          <w:rPr>
            <w:noProof/>
            <w:webHidden/>
          </w:rPr>
          <w:fldChar w:fldCharType="begin"/>
        </w:r>
        <w:r>
          <w:rPr>
            <w:noProof/>
            <w:webHidden/>
          </w:rPr>
          <w:instrText xml:space="preserve"> PAGEREF _Toc223829796 \h </w:instrText>
        </w:r>
        <w:r>
          <w:rPr>
            <w:noProof/>
            <w:webHidden/>
          </w:rPr>
        </w:r>
        <w:r>
          <w:rPr>
            <w:noProof/>
            <w:webHidden/>
          </w:rPr>
          <w:fldChar w:fldCharType="separate"/>
        </w:r>
        <w:r>
          <w:rPr>
            <w:noProof/>
            <w:webHidden/>
          </w:rPr>
          <w:t>12</w:t>
        </w:r>
        <w:r>
          <w:rPr>
            <w:noProof/>
            <w:webHidden/>
          </w:rPr>
          <w:fldChar w:fldCharType="end"/>
        </w:r>
      </w:hyperlink>
    </w:p>
    <w:p w14:paraId="3C3EFFD1" w14:textId="77777777" w:rsidR="007906E5" w:rsidRDefault="007906E5">
      <w:pPr>
        <w:pStyle w:val="TOC1"/>
        <w:tabs>
          <w:tab w:val="right" w:leader="dot" w:pos="9017"/>
        </w:tabs>
        <w:rPr>
          <w:rFonts w:asciiTheme="minorHAnsi" w:eastAsiaTheme="minorEastAsia" w:hAnsiTheme="minorHAnsi" w:cstheme="minorBidi"/>
          <w:b w:val="0"/>
          <w:bCs w:val="0"/>
          <w:noProof/>
          <w:color w:val="auto"/>
          <w:sz w:val="22"/>
          <w:szCs w:val="22"/>
          <w:lang w:val="en-US"/>
        </w:rPr>
      </w:pPr>
      <w:hyperlink w:anchor="_Toc223829797" w:history="1">
        <w:r w:rsidRPr="00E71F09">
          <w:rPr>
            <w:rStyle w:val="Hyperlink"/>
            <w:noProof/>
          </w:rPr>
          <w:t>RESUME</w:t>
        </w:r>
        <w:r>
          <w:rPr>
            <w:noProof/>
            <w:webHidden/>
          </w:rPr>
          <w:tab/>
        </w:r>
        <w:r>
          <w:rPr>
            <w:noProof/>
            <w:webHidden/>
          </w:rPr>
          <w:fldChar w:fldCharType="begin"/>
        </w:r>
        <w:r>
          <w:rPr>
            <w:noProof/>
            <w:webHidden/>
          </w:rPr>
          <w:instrText xml:space="preserve"> PAGEREF _Toc223829797 \h </w:instrText>
        </w:r>
        <w:r>
          <w:rPr>
            <w:noProof/>
            <w:webHidden/>
          </w:rPr>
        </w:r>
        <w:r>
          <w:rPr>
            <w:noProof/>
            <w:webHidden/>
          </w:rPr>
          <w:fldChar w:fldCharType="separate"/>
        </w:r>
        <w:r>
          <w:rPr>
            <w:noProof/>
            <w:webHidden/>
          </w:rPr>
          <w:t>14</w:t>
        </w:r>
        <w:r>
          <w:rPr>
            <w:noProof/>
            <w:webHidden/>
          </w:rPr>
          <w:fldChar w:fldCharType="end"/>
        </w:r>
      </w:hyperlink>
    </w:p>
    <w:p w14:paraId="57E8C878" w14:textId="77777777" w:rsidR="007906E5" w:rsidRDefault="007906E5">
      <w:pPr>
        <w:pStyle w:val="TOC1"/>
        <w:tabs>
          <w:tab w:val="right" w:leader="dot" w:pos="9017"/>
        </w:tabs>
        <w:rPr>
          <w:rFonts w:asciiTheme="minorHAnsi" w:eastAsiaTheme="minorEastAsia" w:hAnsiTheme="minorHAnsi" w:cstheme="minorBidi"/>
          <w:b w:val="0"/>
          <w:bCs w:val="0"/>
          <w:noProof/>
          <w:color w:val="auto"/>
          <w:sz w:val="22"/>
          <w:szCs w:val="22"/>
          <w:lang w:val="en-US"/>
        </w:rPr>
      </w:pPr>
      <w:hyperlink w:anchor="_Toc223829798" w:history="1">
        <w:r w:rsidRPr="00E71F09">
          <w:rPr>
            <w:rStyle w:val="Hyperlink"/>
            <w:noProof/>
          </w:rPr>
          <w:t>I. HYRJE</w:t>
        </w:r>
        <w:r>
          <w:rPr>
            <w:noProof/>
            <w:webHidden/>
          </w:rPr>
          <w:tab/>
        </w:r>
        <w:r>
          <w:rPr>
            <w:noProof/>
            <w:webHidden/>
          </w:rPr>
          <w:fldChar w:fldCharType="begin"/>
        </w:r>
        <w:r>
          <w:rPr>
            <w:noProof/>
            <w:webHidden/>
          </w:rPr>
          <w:instrText xml:space="preserve"> PAGEREF _Toc223829798 \h </w:instrText>
        </w:r>
        <w:r>
          <w:rPr>
            <w:noProof/>
            <w:webHidden/>
          </w:rPr>
        </w:r>
        <w:r>
          <w:rPr>
            <w:noProof/>
            <w:webHidden/>
          </w:rPr>
          <w:fldChar w:fldCharType="separate"/>
        </w:r>
        <w:r>
          <w:rPr>
            <w:noProof/>
            <w:webHidden/>
          </w:rPr>
          <w:t>16</w:t>
        </w:r>
        <w:r>
          <w:rPr>
            <w:noProof/>
            <w:webHidden/>
          </w:rPr>
          <w:fldChar w:fldCharType="end"/>
        </w:r>
      </w:hyperlink>
    </w:p>
    <w:p w14:paraId="185F91BE" w14:textId="77777777" w:rsidR="007906E5" w:rsidRDefault="007906E5">
      <w:pPr>
        <w:pStyle w:val="TOC2"/>
        <w:tabs>
          <w:tab w:val="right" w:leader="dot" w:pos="9017"/>
        </w:tabs>
        <w:rPr>
          <w:rFonts w:asciiTheme="minorHAnsi" w:eastAsiaTheme="minorEastAsia" w:hAnsiTheme="minorHAnsi" w:cstheme="minorBidi"/>
          <w:iCs w:val="0"/>
          <w:noProof/>
          <w:color w:val="auto"/>
          <w:sz w:val="22"/>
          <w:szCs w:val="22"/>
          <w:lang w:val="en-US"/>
        </w:rPr>
      </w:pPr>
      <w:hyperlink w:anchor="_Toc223829799" w:history="1">
        <w:r w:rsidRPr="00E71F09">
          <w:rPr>
            <w:rStyle w:val="Hyperlink"/>
            <w:noProof/>
          </w:rPr>
          <w:t xml:space="preserve">1.1. Sekti </w:t>
        </w:r>
        <w:r w:rsidRPr="00E71F09">
          <w:rPr>
            <w:rStyle w:val="Hyperlink"/>
            <w:i/>
            <w:noProof/>
          </w:rPr>
          <w:t>Acrocentron</w:t>
        </w:r>
        <w:r w:rsidRPr="00E71F09">
          <w:rPr>
            <w:rStyle w:val="Hyperlink"/>
            <w:noProof/>
          </w:rPr>
          <w:t xml:space="preserve"> Cass.</w:t>
        </w:r>
        <w:r>
          <w:rPr>
            <w:noProof/>
            <w:webHidden/>
          </w:rPr>
          <w:tab/>
        </w:r>
        <w:r>
          <w:rPr>
            <w:noProof/>
            <w:webHidden/>
          </w:rPr>
          <w:fldChar w:fldCharType="begin"/>
        </w:r>
        <w:r>
          <w:rPr>
            <w:noProof/>
            <w:webHidden/>
          </w:rPr>
          <w:instrText xml:space="preserve"> PAGEREF _Toc223829799 \h </w:instrText>
        </w:r>
        <w:r>
          <w:rPr>
            <w:noProof/>
            <w:webHidden/>
          </w:rPr>
        </w:r>
        <w:r>
          <w:rPr>
            <w:noProof/>
            <w:webHidden/>
          </w:rPr>
          <w:fldChar w:fldCharType="separate"/>
        </w:r>
        <w:r>
          <w:rPr>
            <w:noProof/>
            <w:webHidden/>
          </w:rPr>
          <w:t>20</w:t>
        </w:r>
        <w:r>
          <w:rPr>
            <w:noProof/>
            <w:webHidden/>
          </w:rPr>
          <w:fldChar w:fldCharType="end"/>
        </w:r>
      </w:hyperlink>
    </w:p>
    <w:p w14:paraId="2566D9F3" w14:textId="77777777" w:rsidR="007906E5" w:rsidRDefault="007906E5">
      <w:pPr>
        <w:pStyle w:val="TOC3"/>
        <w:tabs>
          <w:tab w:val="right" w:leader="dot" w:pos="9017"/>
        </w:tabs>
        <w:rPr>
          <w:rFonts w:asciiTheme="minorHAnsi" w:eastAsiaTheme="minorEastAsia" w:hAnsiTheme="minorHAnsi" w:cstheme="minorBidi"/>
          <w:noProof/>
          <w:color w:val="auto"/>
          <w:sz w:val="22"/>
          <w:szCs w:val="22"/>
          <w:lang w:val="en-US"/>
        </w:rPr>
      </w:pPr>
      <w:hyperlink w:anchor="_Toc223829800" w:history="1">
        <w:r w:rsidRPr="00E71F09">
          <w:rPr>
            <w:rStyle w:val="Hyperlink"/>
            <w:noProof/>
          </w:rPr>
          <w:t xml:space="preserve">1.1.1. Llojet e gjinisë </w:t>
        </w:r>
        <w:r w:rsidRPr="00E71F09">
          <w:rPr>
            <w:rStyle w:val="Hyperlink"/>
            <w:i/>
            <w:noProof/>
          </w:rPr>
          <w:t>Centaurea</w:t>
        </w:r>
        <w:r w:rsidRPr="00E71F09">
          <w:rPr>
            <w:rStyle w:val="Hyperlink"/>
            <w:noProof/>
          </w:rPr>
          <w:t xml:space="preserve"> në Kosovë</w:t>
        </w:r>
        <w:r>
          <w:rPr>
            <w:noProof/>
            <w:webHidden/>
          </w:rPr>
          <w:tab/>
        </w:r>
        <w:r>
          <w:rPr>
            <w:noProof/>
            <w:webHidden/>
          </w:rPr>
          <w:fldChar w:fldCharType="begin"/>
        </w:r>
        <w:r>
          <w:rPr>
            <w:noProof/>
            <w:webHidden/>
          </w:rPr>
          <w:instrText xml:space="preserve"> PAGEREF _Toc223829800 \h </w:instrText>
        </w:r>
        <w:r>
          <w:rPr>
            <w:noProof/>
            <w:webHidden/>
          </w:rPr>
        </w:r>
        <w:r>
          <w:rPr>
            <w:noProof/>
            <w:webHidden/>
          </w:rPr>
          <w:fldChar w:fldCharType="separate"/>
        </w:r>
        <w:r>
          <w:rPr>
            <w:noProof/>
            <w:webHidden/>
          </w:rPr>
          <w:t>21</w:t>
        </w:r>
        <w:r>
          <w:rPr>
            <w:noProof/>
            <w:webHidden/>
          </w:rPr>
          <w:fldChar w:fldCharType="end"/>
        </w:r>
      </w:hyperlink>
    </w:p>
    <w:p w14:paraId="75C41465" w14:textId="77777777" w:rsidR="007906E5" w:rsidRDefault="007906E5">
      <w:pPr>
        <w:pStyle w:val="TOC2"/>
        <w:tabs>
          <w:tab w:val="right" w:leader="dot" w:pos="9017"/>
        </w:tabs>
        <w:rPr>
          <w:rFonts w:asciiTheme="minorHAnsi" w:eastAsiaTheme="minorEastAsia" w:hAnsiTheme="minorHAnsi" w:cstheme="minorBidi"/>
          <w:iCs w:val="0"/>
          <w:noProof/>
          <w:color w:val="auto"/>
          <w:sz w:val="22"/>
          <w:szCs w:val="22"/>
          <w:lang w:val="en-US"/>
        </w:rPr>
      </w:pPr>
      <w:hyperlink w:anchor="_Toc223829801" w:history="1">
        <w:r w:rsidRPr="00E71F09">
          <w:rPr>
            <w:rStyle w:val="Hyperlink"/>
            <w:noProof/>
          </w:rPr>
          <w:t xml:space="preserve">1.2. Përshkrimi botanik i llojeve të gjinisë </w:t>
        </w:r>
        <w:r w:rsidRPr="00E71F09">
          <w:rPr>
            <w:rStyle w:val="Hyperlink"/>
            <w:i/>
            <w:noProof/>
          </w:rPr>
          <w:t>Centaurea</w:t>
        </w:r>
        <w:r w:rsidRPr="00E71F09">
          <w:rPr>
            <w:rStyle w:val="Hyperlink"/>
            <w:noProof/>
          </w:rPr>
          <w:t xml:space="preserve"> të përzgjedhura në këtë studim</w:t>
        </w:r>
        <w:r>
          <w:rPr>
            <w:noProof/>
            <w:webHidden/>
          </w:rPr>
          <w:tab/>
        </w:r>
        <w:r>
          <w:rPr>
            <w:noProof/>
            <w:webHidden/>
          </w:rPr>
          <w:fldChar w:fldCharType="begin"/>
        </w:r>
        <w:r>
          <w:rPr>
            <w:noProof/>
            <w:webHidden/>
          </w:rPr>
          <w:instrText xml:space="preserve"> PAGEREF _Toc223829801 \h </w:instrText>
        </w:r>
        <w:r>
          <w:rPr>
            <w:noProof/>
            <w:webHidden/>
          </w:rPr>
        </w:r>
        <w:r>
          <w:rPr>
            <w:noProof/>
            <w:webHidden/>
          </w:rPr>
          <w:fldChar w:fldCharType="separate"/>
        </w:r>
        <w:r>
          <w:rPr>
            <w:noProof/>
            <w:webHidden/>
          </w:rPr>
          <w:t>21</w:t>
        </w:r>
        <w:r>
          <w:rPr>
            <w:noProof/>
            <w:webHidden/>
          </w:rPr>
          <w:fldChar w:fldCharType="end"/>
        </w:r>
      </w:hyperlink>
    </w:p>
    <w:p w14:paraId="7E4F4DB7" w14:textId="77777777" w:rsidR="007906E5" w:rsidRDefault="007906E5">
      <w:pPr>
        <w:pStyle w:val="TOC3"/>
        <w:tabs>
          <w:tab w:val="right" w:leader="dot" w:pos="9017"/>
        </w:tabs>
        <w:rPr>
          <w:rFonts w:asciiTheme="minorHAnsi" w:eastAsiaTheme="minorEastAsia" w:hAnsiTheme="minorHAnsi" w:cstheme="minorBidi"/>
          <w:noProof/>
          <w:color w:val="auto"/>
          <w:sz w:val="22"/>
          <w:szCs w:val="22"/>
          <w:lang w:val="en-US"/>
        </w:rPr>
      </w:pPr>
      <w:hyperlink w:anchor="_Toc223829802" w:history="1">
        <w:r w:rsidRPr="00E71F09">
          <w:rPr>
            <w:rStyle w:val="Hyperlink"/>
            <w:noProof/>
          </w:rPr>
          <w:t xml:space="preserve">1.2.1. </w:t>
        </w:r>
        <w:r w:rsidRPr="00E71F09">
          <w:rPr>
            <w:rStyle w:val="Hyperlink"/>
            <w:i/>
            <w:noProof/>
          </w:rPr>
          <w:t>Centaurea kosaninii</w:t>
        </w:r>
        <w:r w:rsidRPr="00E71F09">
          <w:rPr>
            <w:rStyle w:val="Hyperlink"/>
            <w:noProof/>
          </w:rPr>
          <w:t xml:space="preserve"> Hayek</w:t>
        </w:r>
        <w:r>
          <w:rPr>
            <w:noProof/>
            <w:webHidden/>
          </w:rPr>
          <w:tab/>
        </w:r>
        <w:r>
          <w:rPr>
            <w:noProof/>
            <w:webHidden/>
          </w:rPr>
          <w:fldChar w:fldCharType="begin"/>
        </w:r>
        <w:r>
          <w:rPr>
            <w:noProof/>
            <w:webHidden/>
          </w:rPr>
          <w:instrText xml:space="preserve"> PAGEREF _Toc223829802 \h </w:instrText>
        </w:r>
        <w:r>
          <w:rPr>
            <w:noProof/>
            <w:webHidden/>
          </w:rPr>
        </w:r>
        <w:r>
          <w:rPr>
            <w:noProof/>
            <w:webHidden/>
          </w:rPr>
          <w:fldChar w:fldCharType="separate"/>
        </w:r>
        <w:r>
          <w:rPr>
            <w:noProof/>
            <w:webHidden/>
          </w:rPr>
          <w:t>21</w:t>
        </w:r>
        <w:r>
          <w:rPr>
            <w:noProof/>
            <w:webHidden/>
          </w:rPr>
          <w:fldChar w:fldCharType="end"/>
        </w:r>
      </w:hyperlink>
    </w:p>
    <w:p w14:paraId="43655C64" w14:textId="77777777" w:rsidR="007906E5" w:rsidRDefault="007906E5">
      <w:pPr>
        <w:pStyle w:val="TOC3"/>
        <w:tabs>
          <w:tab w:val="right" w:leader="dot" w:pos="9017"/>
        </w:tabs>
        <w:rPr>
          <w:rFonts w:asciiTheme="minorHAnsi" w:eastAsiaTheme="minorEastAsia" w:hAnsiTheme="minorHAnsi" w:cstheme="minorBidi"/>
          <w:noProof/>
          <w:color w:val="auto"/>
          <w:sz w:val="22"/>
          <w:szCs w:val="22"/>
          <w:lang w:val="en-US"/>
        </w:rPr>
      </w:pPr>
      <w:hyperlink w:anchor="_Toc223829803" w:history="1">
        <w:r w:rsidRPr="00E71F09">
          <w:rPr>
            <w:rStyle w:val="Hyperlink"/>
            <w:noProof/>
          </w:rPr>
          <w:t xml:space="preserve">1.2.2. </w:t>
        </w:r>
        <w:r w:rsidRPr="00E71F09">
          <w:rPr>
            <w:rStyle w:val="Hyperlink"/>
            <w:i/>
            <w:noProof/>
          </w:rPr>
          <w:t>Centaurea kotschyana</w:t>
        </w:r>
        <w:r w:rsidRPr="00E71F09">
          <w:rPr>
            <w:rStyle w:val="Hyperlink"/>
            <w:noProof/>
          </w:rPr>
          <w:t xml:space="preserve"> Heuffel x Koch</w:t>
        </w:r>
        <w:r>
          <w:rPr>
            <w:noProof/>
            <w:webHidden/>
          </w:rPr>
          <w:tab/>
        </w:r>
        <w:r>
          <w:rPr>
            <w:noProof/>
            <w:webHidden/>
          </w:rPr>
          <w:fldChar w:fldCharType="begin"/>
        </w:r>
        <w:r>
          <w:rPr>
            <w:noProof/>
            <w:webHidden/>
          </w:rPr>
          <w:instrText xml:space="preserve"> PAGEREF _Toc223829803 \h </w:instrText>
        </w:r>
        <w:r>
          <w:rPr>
            <w:noProof/>
            <w:webHidden/>
          </w:rPr>
        </w:r>
        <w:r>
          <w:rPr>
            <w:noProof/>
            <w:webHidden/>
          </w:rPr>
          <w:fldChar w:fldCharType="separate"/>
        </w:r>
        <w:r>
          <w:rPr>
            <w:noProof/>
            <w:webHidden/>
          </w:rPr>
          <w:t>23</w:t>
        </w:r>
        <w:r>
          <w:rPr>
            <w:noProof/>
            <w:webHidden/>
          </w:rPr>
          <w:fldChar w:fldCharType="end"/>
        </w:r>
      </w:hyperlink>
    </w:p>
    <w:p w14:paraId="22964C5C" w14:textId="77777777" w:rsidR="007906E5" w:rsidRDefault="007906E5">
      <w:pPr>
        <w:pStyle w:val="TOC3"/>
        <w:tabs>
          <w:tab w:val="right" w:leader="dot" w:pos="9017"/>
        </w:tabs>
        <w:rPr>
          <w:rFonts w:asciiTheme="minorHAnsi" w:eastAsiaTheme="minorEastAsia" w:hAnsiTheme="minorHAnsi" w:cstheme="minorBidi"/>
          <w:noProof/>
          <w:color w:val="auto"/>
          <w:sz w:val="22"/>
          <w:szCs w:val="22"/>
          <w:lang w:val="en-US"/>
        </w:rPr>
      </w:pPr>
      <w:hyperlink w:anchor="_Toc223829804" w:history="1">
        <w:r w:rsidRPr="00E71F09">
          <w:rPr>
            <w:rStyle w:val="Hyperlink"/>
            <w:noProof/>
          </w:rPr>
          <w:t xml:space="preserve">1.2.3. Lloji </w:t>
        </w:r>
        <w:r w:rsidRPr="00E71F09">
          <w:rPr>
            <w:rStyle w:val="Hyperlink"/>
            <w:i/>
            <w:noProof/>
          </w:rPr>
          <w:t>Centaurea atropurpurea</w:t>
        </w:r>
        <w:r w:rsidRPr="00E71F09">
          <w:rPr>
            <w:rStyle w:val="Hyperlink"/>
            <w:noProof/>
          </w:rPr>
          <w:t xml:space="preserve"> Waldst. &amp; Kit.</w:t>
        </w:r>
        <w:r>
          <w:rPr>
            <w:noProof/>
            <w:webHidden/>
          </w:rPr>
          <w:tab/>
        </w:r>
        <w:r>
          <w:rPr>
            <w:noProof/>
            <w:webHidden/>
          </w:rPr>
          <w:fldChar w:fldCharType="begin"/>
        </w:r>
        <w:r>
          <w:rPr>
            <w:noProof/>
            <w:webHidden/>
          </w:rPr>
          <w:instrText xml:space="preserve"> PAGEREF _Toc223829804 \h </w:instrText>
        </w:r>
        <w:r>
          <w:rPr>
            <w:noProof/>
            <w:webHidden/>
          </w:rPr>
        </w:r>
        <w:r>
          <w:rPr>
            <w:noProof/>
            <w:webHidden/>
          </w:rPr>
          <w:fldChar w:fldCharType="separate"/>
        </w:r>
        <w:r>
          <w:rPr>
            <w:noProof/>
            <w:webHidden/>
          </w:rPr>
          <w:t>24</w:t>
        </w:r>
        <w:r>
          <w:rPr>
            <w:noProof/>
            <w:webHidden/>
          </w:rPr>
          <w:fldChar w:fldCharType="end"/>
        </w:r>
      </w:hyperlink>
    </w:p>
    <w:p w14:paraId="7AFC2BB4" w14:textId="77777777" w:rsidR="007906E5" w:rsidRDefault="007906E5">
      <w:pPr>
        <w:pStyle w:val="TOC3"/>
        <w:tabs>
          <w:tab w:val="right" w:leader="dot" w:pos="9017"/>
        </w:tabs>
        <w:rPr>
          <w:rFonts w:asciiTheme="minorHAnsi" w:eastAsiaTheme="minorEastAsia" w:hAnsiTheme="minorHAnsi" w:cstheme="minorBidi"/>
          <w:noProof/>
          <w:color w:val="auto"/>
          <w:sz w:val="22"/>
          <w:szCs w:val="22"/>
          <w:lang w:val="en-US"/>
        </w:rPr>
      </w:pPr>
      <w:hyperlink w:anchor="_Toc223829805" w:history="1">
        <w:r w:rsidRPr="00E71F09">
          <w:rPr>
            <w:rStyle w:val="Hyperlink"/>
            <w:noProof/>
          </w:rPr>
          <w:t xml:space="preserve">1.2.4. Lloji </w:t>
        </w:r>
        <w:r w:rsidRPr="00E71F09">
          <w:rPr>
            <w:rStyle w:val="Hyperlink"/>
            <w:i/>
            <w:iCs/>
            <w:noProof/>
          </w:rPr>
          <w:t>Centaurea scabiosa</w:t>
        </w:r>
        <w:r w:rsidRPr="00E71F09">
          <w:rPr>
            <w:rStyle w:val="Hyperlink"/>
            <w:noProof/>
          </w:rPr>
          <w:t xml:space="preserve"> L.</w:t>
        </w:r>
        <w:r>
          <w:rPr>
            <w:noProof/>
            <w:webHidden/>
          </w:rPr>
          <w:tab/>
        </w:r>
        <w:r>
          <w:rPr>
            <w:noProof/>
            <w:webHidden/>
          </w:rPr>
          <w:fldChar w:fldCharType="begin"/>
        </w:r>
        <w:r>
          <w:rPr>
            <w:noProof/>
            <w:webHidden/>
          </w:rPr>
          <w:instrText xml:space="preserve"> PAGEREF _Toc223829805 \h </w:instrText>
        </w:r>
        <w:r>
          <w:rPr>
            <w:noProof/>
            <w:webHidden/>
          </w:rPr>
        </w:r>
        <w:r>
          <w:rPr>
            <w:noProof/>
            <w:webHidden/>
          </w:rPr>
          <w:fldChar w:fldCharType="separate"/>
        </w:r>
        <w:r>
          <w:rPr>
            <w:noProof/>
            <w:webHidden/>
          </w:rPr>
          <w:t>26</w:t>
        </w:r>
        <w:r>
          <w:rPr>
            <w:noProof/>
            <w:webHidden/>
          </w:rPr>
          <w:fldChar w:fldCharType="end"/>
        </w:r>
      </w:hyperlink>
    </w:p>
    <w:p w14:paraId="372580C4" w14:textId="77777777" w:rsidR="007906E5" w:rsidRDefault="007906E5">
      <w:pPr>
        <w:pStyle w:val="TOC3"/>
        <w:tabs>
          <w:tab w:val="right" w:leader="dot" w:pos="9017"/>
        </w:tabs>
        <w:rPr>
          <w:rFonts w:asciiTheme="minorHAnsi" w:eastAsiaTheme="minorEastAsia" w:hAnsiTheme="minorHAnsi" w:cstheme="minorBidi"/>
          <w:noProof/>
          <w:color w:val="auto"/>
          <w:sz w:val="22"/>
          <w:szCs w:val="22"/>
          <w:lang w:val="en-US"/>
        </w:rPr>
      </w:pPr>
      <w:hyperlink w:anchor="_Toc223829806" w:history="1">
        <w:r w:rsidRPr="00E71F09">
          <w:rPr>
            <w:rStyle w:val="Hyperlink"/>
            <w:noProof/>
          </w:rPr>
          <w:t xml:space="preserve">1.2.5. Lloji </w:t>
        </w:r>
        <w:r w:rsidRPr="00E71F09">
          <w:rPr>
            <w:rStyle w:val="Hyperlink"/>
            <w:i/>
            <w:iCs/>
            <w:noProof/>
          </w:rPr>
          <w:t>Centaurea salonitana</w:t>
        </w:r>
        <w:r w:rsidRPr="00E71F09">
          <w:rPr>
            <w:rStyle w:val="Hyperlink"/>
            <w:noProof/>
          </w:rPr>
          <w:t xml:space="preserve"> Vis.</w:t>
        </w:r>
        <w:r>
          <w:rPr>
            <w:noProof/>
            <w:webHidden/>
          </w:rPr>
          <w:tab/>
        </w:r>
        <w:r>
          <w:rPr>
            <w:noProof/>
            <w:webHidden/>
          </w:rPr>
          <w:fldChar w:fldCharType="begin"/>
        </w:r>
        <w:r>
          <w:rPr>
            <w:noProof/>
            <w:webHidden/>
          </w:rPr>
          <w:instrText xml:space="preserve"> PAGEREF _Toc223829806 \h </w:instrText>
        </w:r>
        <w:r>
          <w:rPr>
            <w:noProof/>
            <w:webHidden/>
          </w:rPr>
        </w:r>
        <w:r>
          <w:rPr>
            <w:noProof/>
            <w:webHidden/>
          </w:rPr>
          <w:fldChar w:fldCharType="separate"/>
        </w:r>
        <w:r>
          <w:rPr>
            <w:noProof/>
            <w:webHidden/>
          </w:rPr>
          <w:t>27</w:t>
        </w:r>
        <w:r>
          <w:rPr>
            <w:noProof/>
            <w:webHidden/>
          </w:rPr>
          <w:fldChar w:fldCharType="end"/>
        </w:r>
      </w:hyperlink>
    </w:p>
    <w:p w14:paraId="34C9BA18" w14:textId="77777777" w:rsidR="007906E5" w:rsidRDefault="007906E5">
      <w:pPr>
        <w:pStyle w:val="TOC3"/>
        <w:tabs>
          <w:tab w:val="right" w:leader="dot" w:pos="9017"/>
        </w:tabs>
        <w:rPr>
          <w:rFonts w:asciiTheme="minorHAnsi" w:eastAsiaTheme="minorEastAsia" w:hAnsiTheme="minorHAnsi" w:cstheme="minorBidi"/>
          <w:noProof/>
          <w:color w:val="auto"/>
          <w:sz w:val="22"/>
          <w:szCs w:val="22"/>
          <w:lang w:val="en-US"/>
        </w:rPr>
      </w:pPr>
      <w:hyperlink w:anchor="_Toc223829807" w:history="1">
        <w:r w:rsidRPr="00E71F09">
          <w:rPr>
            <w:rStyle w:val="Hyperlink"/>
            <w:noProof/>
          </w:rPr>
          <w:t xml:space="preserve">1.2.6. Lloji </w:t>
        </w:r>
        <w:r w:rsidRPr="00E71F09">
          <w:rPr>
            <w:rStyle w:val="Hyperlink"/>
            <w:i/>
            <w:iCs/>
            <w:noProof/>
          </w:rPr>
          <w:t>Centaurea melanocephala</w:t>
        </w:r>
        <w:r w:rsidRPr="00E71F09">
          <w:rPr>
            <w:rStyle w:val="Hyperlink"/>
            <w:noProof/>
          </w:rPr>
          <w:t xml:space="preserve"> Pančić</w:t>
        </w:r>
        <w:r>
          <w:rPr>
            <w:noProof/>
            <w:webHidden/>
          </w:rPr>
          <w:tab/>
        </w:r>
        <w:r>
          <w:rPr>
            <w:noProof/>
            <w:webHidden/>
          </w:rPr>
          <w:fldChar w:fldCharType="begin"/>
        </w:r>
        <w:r>
          <w:rPr>
            <w:noProof/>
            <w:webHidden/>
          </w:rPr>
          <w:instrText xml:space="preserve"> PAGEREF _Toc223829807 \h </w:instrText>
        </w:r>
        <w:r>
          <w:rPr>
            <w:noProof/>
            <w:webHidden/>
          </w:rPr>
        </w:r>
        <w:r>
          <w:rPr>
            <w:noProof/>
            <w:webHidden/>
          </w:rPr>
          <w:fldChar w:fldCharType="separate"/>
        </w:r>
        <w:r>
          <w:rPr>
            <w:noProof/>
            <w:webHidden/>
          </w:rPr>
          <w:t>28</w:t>
        </w:r>
        <w:r>
          <w:rPr>
            <w:noProof/>
            <w:webHidden/>
          </w:rPr>
          <w:fldChar w:fldCharType="end"/>
        </w:r>
      </w:hyperlink>
    </w:p>
    <w:p w14:paraId="39F4EADC" w14:textId="77777777" w:rsidR="007906E5" w:rsidRDefault="007906E5">
      <w:pPr>
        <w:pStyle w:val="TOC3"/>
        <w:tabs>
          <w:tab w:val="right" w:leader="dot" w:pos="9017"/>
        </w:tabs>
        <w:rPr>
          <w:rFonts w:asciiTheme="minorHAnsi" w:eastAsiaTheme="minorEastAsia" w:hAnsiTheme="minorHAnsi" w:cstheme="minorBidi"/>
          <w:noProof/>
          <w:color w:val="auto"/>
          <w:sz w:val="22"/>
          <w:szCs w:val="22"/>
          <w:lang w:val="en-US"/>
        </w:rPr>
      </w:pPr>
      <w:hyperlink w:anchor="_Toc223829808" w:history="1">
        <w:r w:rsidRPr="00E71F09">
          <w:rPr>
            <w:rStyle w:val="Hyperlink"/>
            <w:noProof/>
          </w:rPr>
          <w:t xml:space="preserve">1.2.7. Lloji </w:t>
        </w:r>
        <w:r w:rsidRPr="00E71F09">
          <w:rPr>
            <w:rStyle w:val="Hyperlink"/>
            <w:i/>
            <w:iCs/>
            <w:noProof/>
          </w:rPr>
          <w:t>Centaurea albertii</w:t>
        </w:r>
        <w:r w:rsidRPr="00E71F09">
          <w:rPr>
            <w:rStyle w:val="Hyperlink"/>
            <w:noProof/>
          </w:rPr>
          <w:t xml:space="preserve"> Rexhepi</w:t>
        </w:r>
        <w:r>
          <w:rPr>
            <w:noProof/>
            <w:webHidden/>
          </w:rPr>
          <w:tab/>
        </w:r>
        <w:r>
          <w:rPr>
            <w:noProof/>
            <w:webHidden/>
          </w:rPr>
          <w:fldChar w:fldCharType="begin"/>
        </w:r>
        <w:r>
          <w:rPr>
            <w:noProof/>
            <w:webHidden/>
          </w:rPr>
          <w:instrText xml:space="preserve"> PAGEREF _Toc223829808 \h </w:instrText>
        </w:r>
        <w:r>
          <w:rPr>
            <w:noProof/>
            <w:webHidden/>
          </w:rPr>
        </w:r>
        <w:r>
          <w:rPr>
            <w:noProof/>
            <w:webHidden/>
          </w:rPr>
          <w:fldChar w:fldCharType="separate"/>
        </w:r>
        <w:r>
          <w:rPr>
            <w:noProof/>
            <w:webHidden/>
          </w:rPr>
          <w:t>30</w:t>
        </w:r>
        <w:r>
          <w:rPr>
            <w:noProof/>
            <w:webHidden/>
          </w:rPr>
          <w:fldChar w:fldCharType="end"/>
        </w:r>
      </w:hyperlink>
    </w:p>
    <w:p w14:paraId="03E2BFFC" w14:textId="77777777" w:rsidR="007906E5" w:rsidRDefault="007906E5">
      <w:pPr>
        <w:pStyle w:val="TOC3"/>
        <w:tabs>
          <w:tab w:val="right" w:leader="dot" w:pos="9017"/>
        </w:tabs>
        <w:rPr>
          <w:rFonts w:asciiTheme="minorHAnsi" w:eastAsiaTheme="minorEastAsia" w:hAnsiTheme="minorHAnsi" w:cstheme="minorBidi"/>
          <w:noProof/>
          <w:color w:val="auto"/>
          <w:sz w:val="22"/>
          <w:szCs w:val="22"/>
          <w:lang w:val="en-US"/>
        </w:rPr>
      </w:pPr>
      <w:hyperlink w:anchor="_Toc223829809" w:history="1">
        <w:r w:rsidRPr="00E71F09">
          <w:rPr>
            <w:rStyle w:val="Hyperlink"/>
            <w:noProof/>
          </w:rPr>
          <w:t xml:space="preserve">1.2.8. Lloji </w:t>
        </w:r>
        <w:r w:rsidRPr="00E71F09">
          <w:rPr>
            <w:rStyle w:val="Hyperlink"/>
            <w:i/>
            <w:iCs/>
            <w:noProof/>
          </w:rPr>
          <w:t>Centaurea candelabrum</w:t>
        </w:r>
        <w:r w:rsidRPr="00E71F09">
          <w:rPr>
            <w:rStyle w:val="Hyperlink"/>
            <w:noProof/>
          </w:rPr>
          <w:t xml:space="preserve"> Hayek &amp; Košanin</w:t>
        </w:r>
        <w:r>
          <w:rPr>
            <w:noProof/>
            <w:webHidden/>
          </w:rPr>
          <w:tab/>
        </w:r>
        <w:r>
          <w:rPr>
            <w:noProof/>
            <w:webHidden/>
          </w:rPr>
          <w:fldChar w:fldCharType="begin"/>
        </w:r>
        <w:r>
          <w:rPr>
            <w:noProof/>
            <w:webHidden/>
          </w:rPr>
          <w:instrText xml:space="preserve"> PAGEREF _Toc223829809 \h </w:instrText>
        </w:r>
        <w:r>
          <w:rPr>
            <w:noProof/>
            <w:webHidden/>
          </w:rPr>
        </w:r>
        <w:r>
          <w:rPr>
            <w:noProof/>
            <w:webHidden/>
          </w:rPr>
          <w:fldChar w:fldCharType="separate"/>
        </w:r>
        <w:r>
          <w:rPr>
            <w:noProof/>
            <w:webHidden/>
          </w:rPr>
          <w:t>32</w:t>
        </w:r>
        <w:r>
          <w:rPr>
            <w:noProof/>
            <w:webHidden/>
          </w:rPr>
          <w:fldChar w:fldCharType="end"/>
        </w:r>
      </w:hyperlink>
    </w:p>
    <w:p w14:paraId="2CEBD3A8" w14:textId="77777777" w:rsidR="007906E5" w:rsidRDefault="007906E5">
      <w:pPr>
        <w:pStyle w:val="TOC2"/>
        <w:tabs>
          <w:tab w:val="right" w:leader="dot" w:pos="9017"/>
        </w:tabs>
        <w:rPr>
          <w:rFonts w:asciiTheme="minorHAnsi" w:eastAsiaTheme="minorEastAsia" w:hAnsiTheme="minorHAnsi" w:cstheme="minorBidi"/>
          <w:iCs w:val="0"/>
          <w:noProof/>
          <w:color w:val="auto"/>
          <w:sz w:val="22"/>
          <w:szCs w:val="22"/>
          <w:lang w:val="en-US"/>
        </w:rPr>
      </w:pPr>
      <w:hyperlink w:anchor="_Toc223829810" w:history="1">
        <w:r w:rsidRPr="00E71F09">
          <w:rPr>
            <w:rStyle w:val="Hyperlink"/>
            <w:noProof/>
          </w:rPr>
          <w:t xml:space="preserve">1.3. Taksonomia e llojeve të gjinisë </w:t>
        </w:r>
        <w:r w:rsidRPr="00E71F09">
          <w:rPr>
            <w:rStyle w:val="Hyperlink"/>
            <w:i/>
            <w:noProof/>
          </w:rPr>
          <w:t>Centaurea</w:t>
        </w:r>
        <w:r>
          <w:rPr>
            <w:noProof/>
            <w:webHidden/>
          </w:rPr>
          <w:tab/>
        </w:r>
        <w:r>
          <w:rPr>
            <w:noProof/>
            <w:webHidden/>
          </w:rPr>
          <w:fldChar w:fldCharType="begin"/>
        </w:r>
        <w:r>
          <w:rPr>
            <w:noProof/>
            <w:webHidden/>
          </w:rPr>
          <w:instrText xml:space="preserve"> PAGEREF _Toc223829810 \h </w:instrText>
        </w:r>
        <w:r>
          <w:rPr>
            <w:noProof/>
            <w:webHidden/>
          </w:rPr>
        </w:r>
        <w:r>
          <w:rPr>
            <w:noProof/>
            <w:webHidden/>
          </w:rPr>
          <w:fldChar w:fldCharType="separate"/>
        </w:r>
        <w:r>
          <w:rPr>
            <w:noProof/>
            <w:webHidden/>
          </w:rPr>
          <w:t>32</w:t>
        </w:r>
        <w:r>
          <w:rPr>
            <w:noProof/>
            <w:webHidden/>
          </w:rPr>
          <w:fldChar w:fldCharType="end"/>
        </w:r>
      </w:hyperlink>
    </w:p>
    <w:p w14:paraId="6E2394D7" w14:textId="77777777" w:rsidR="007906E5" w:rsidRDefault="007906E5">
      <w:pPr>
        <w:pStyle w:val="TOC2"/>
        <w:tabs>
          <w:tab w:val="right" w:leader="dot" w:pos="9017"/>
        </w:tabs>
        <w:rPr>
          <w:rFonts w:asciiTheme="minorHAnsi" w:eastAsiaTheme="minorEastAsia" w:hAnsiTheme="minorHAnsi" w:cstheme="minorBidi"/>
          <w:iCs w:val="0"/>
          <w:noProof/>
          <w:color w:val="auto"/>
          <w:sz w:val="22"/>
          <w:szCs w:val="22"/>
          <w:lang w:val="en-US"/>
        </w:rPr>
      </w:pPr>
      <w:hyperlink w:anchor="_Toc223829811" w:history="1">
        <w:r w:rsidRPr="00E71F09">
          <w:rPr>
            <w:rStyle w:val="Hyperlink"/>
            <w:noProof/>
          </w:rPr>
          <w:t xml:space="preserve">1.4. Përbërja kimike e llojeve të gjinisë </w:t>
        </w:r>
        <w:r w:rsidRPr="00E71F09">
          <w:rPr>
            <w:rStyle w:val="Hyperlink"/>
            <w:i/>
            <w:noProof/>
          </w:rPr>
          <w:t>Centaurea</w:t>
        </w:r>
        <w:r>
          <w:rPr>
            <w:noProof/>
            <w:webHidden/>
          </w:rPr>
          <w:tab/>
        </w:r>
        <w:r>
          <w:rPr>
            <w:noProof/>
            <w:webHidden/>
          </w:rPr>
          <w:fldChar w:fldCharType="begin"/>
        </w:r>
        <w:r>
          <w:rPr>
            <w:noProof/>
            <w:webHidden/>
          </w:rPr>
          <w:instrText xml:space="preserve"> PAGEREF _Toc223829811 \h </w:instrText>
        </w:r>
        <w:r>
          <w:rPr>
            <w:noProof/>
            <w:webHidden/>
          </w:rPr>
        </w:r>
        <w:r>
          <w:rPr>
            <w:noProof/>
            <w:webHidden/>
          </w:rPr>
          <w:fldChar w:fldCharType="separate"/>
        </w:r>
        <w:r>
          <w:rPr>
            <w:noProof/>
            <w:webHidden/>
          </w:rPr>
          <w:t>35</w:t>
        </w:r>
        <w:r>
          <w:rPr>
            <w:noProof/>
            <w:webHidden/>
          </w:rPr>
          <w:fldChar w:fldCharType="end"/>
        </w:r>
      </w:hyperlink>
    </w:p>
    <w:p w14:paraId="661200E0" w14:textId="77777777" w:rsidR="007906E5" w:rsidRDefault="007906E5">
      <w:pPr>
        <w:pStyle w:val="TOC2"/>
        <w:tabs>
          <w:tab w:val="right" w:leader="dot" w:pos="9017"/>
        </w:tabs>
        <w:rPr>
          <w:rFonts w:asciiTheme="minorHAnsi" w:eastAsiaTheme="minorEastAsia" w:hAnsiTheme="minorHAnsi" w:cstheme="minorBidi"/>
          <w:iCs w:val="0"/>
          <w:noProof/>
          <w:color w:val="auto"/>
          <w:sz w:val="22"/>
          <w:szCs w:val="22"/>
          <w:lang w:val="en-US"/>
        </w:rPr>
      </w:pPr>
      <w:hyperlink w:anchor="_Toc223829812" w:history="1">
        <w:r w:rsidRPr="00E71F09">
          <w:rPr>
            <w:rStyle w:val="Hyperlink"/>
            <w:noProof/>
          </w:rPr>
          <w:t>1.5. Qëllimi i punimit</w:t>
        </w:r>
        <w:r>
          <w:rPr>
            <w:noProof/>
            <w:webHidden/>
          </w:rPr>
          <w:tab/>
        </w:r>
        <w:r>
          <w:rPr>
            <w:noProof/>
            <w:webHidden/>
          </w:rPr>
          <w:fldChar w:fldCharType="begin"/>
        </w:r>
        <w:r>
          <w:rPr>
            <w:noProof/>
            <w:webHidden/>
          </w:rPr>
          <w:instrText xml:space="preserve"> PAGEREF _Toc223829812 \h </w:instrText>
        </w:r>
        <w:r>
          <w:rPr>
            <w:noProof/>
            <w:webHidden/>
          </w:rPr>
        </w:r>
        <w:r>
          <w:rPr>
            <w:noProof/>
            <w:webHidden/>
          </w:rPr>
          <w:fldChar w:fldCharType="separate"/>
        </w:r>
        <w:r>
          <w:rPr>
            <w:noProof/>
            <w:webHidden/>
          </w:rPr>
          <w:t>38</w:t>
        </w:r>
        <w:r>
          <w:rPr>
            <w:noProof/>
            <w:webHidden/>
          </w:rPr>
          <w:fldChar w:fldCharType="end"/>
        </w:r>
      </w:hyperlink>
    </w:p>
    <w:p w14:paraId="5BB88C7B" w14:textId="77777777" w:rsidR="007906E5" w:rsidRDefault="007906E5">
      <w:pPr>
        <w:pStyle w:val="TOC1"/>
        <w:tabs>
          <w:tab w:val="right" w:leader="dot" w:pos="9017"/>
        </w:tabs>
        <w:rPr>
          <w:rFonts w:asciiTheme="minorHAnsi" w:eastAsiaTheme="minorEastAsia" w:hAnsiTheme="minorHAnsi" w:cstheme="minorBidi"/>
          <w:b w:val="0"/>
          <w:bCs w:val="0"/>
          <w:noProof/>
          <w:color w:val="auto"/>
          <w:sz w:val="22"/>
          <w:szCs w:val="22"/>
          <w:lang w:val="en-US"/>
        </w:rPr>
      </w:pPr>
      <w:hyperlink w:anchor="_Toc223829813" w:history="1">
        <w:r w:rsidRPr="00E71F09">
          <w:rPr>
            <w:rStyle w:val="Hyperlink"/>
            <w:rFonts w:eastAsia="Times New Roman" w:cs="Times New Roman"/>
            <w:noProof/>
            <w:lang w:eastAsia="hr-HR"/>
          </w:rPr>
          <w:t xml:space="preserve">II. </w:t>
        </w:r>
        <w:r w:rsidRPr="00E71F09">
          <w:rPr>
            <w:rStyle w:val="Hyperlink"/>
            <w:noProof/>
          </w:rPr>
          <w:t>METODOLOGJIA</w:t>
        </w:r>
        <w:r>
          <w:rPr>
            <w:noProof/>
            <w:webHidden/>
          </w:rPr>
          <w:tab/>
        </w:r>
        <w:r>
          <w:rPr>
            <w:noProof/>
            <w:webHidden/>
          </w:rPr>
          <w:fldChar w:fldCharType="begin"/>
        </w:r>
        <w:r>
          <w:rPr>
            <w:noProof/>
            <w:webHidden/>
          </w:rPr>
          <w:instrText xml:space="preserve"> PAGEREF _Toc223829813 \h </w:instrText>
        </w:r>
        <w:r>
          <w:rPr>
            <w:noProof/>
            <w:webHidden/>
          </w:rPr>
        </w:r>
        <w:r>
          <w:rPr>
            <w:noProof/>
            <w:webHidden/>
          </w:rPr>
          <w:fldChar w:fldCharType="separate"/>
        </w:r>
        <w:r>
          <w:rPr>
            <w:noProof/>
            <w:webHidden/>
          </w:rPr>
          <w:t>39</w:t>
        </w:r>
        <w:r>
          <w:rPr>
            <w:noProof/>
            <w:webHidden/>
          </w:rPr>
          <w:fldChar w:fldCharType="end"/>
        </w:r>
      </w:hyperlink>
    </w:p>
    <w:p w14:paraId="51F2353B" w14:textId="77777777" w:rsidR="007906E5" w:rsidRDefault="007906E5">
      <w:pPr>
        <w:pStyle w:val="TOC2"/>
        <w:tabs>
          <w:tab w:val="right" w:leader="dot" w:pos="9017"/>
        </w:tabs>
        <w:rPr>
          <w:rFonts w:asciiTheme="minorHAnsi" w:eastAsiaTheme="minorEastAsia" w:hAnsiTheme="minorHAnsi" w:cstheme="minorBidi"/>
          <w:iCs w:val="0"/>
          <w:noProof/>
          <w:color w:val="auto"/>
          <w:sz w:val="22"/>
          <w:szCs w:val="22"/>
          <w:lang w:val="en-US"/>
        </w:rPr>
      </w:pPr>
      <w:hyperlink w:anchor="_Toc223829814" w:history="1">
        <w:r w:rsidRPr="00E71F09">
          <w:rPr>
            <w:rStyle w:val="Hyperlink"/>
            <w:noProof/>
          </w:rPr>
          <w:t>2.1. Materiali bimor</w:t>
        </w:r>
        <w:r>
          <w:rPr>
            <w:noProof/>
            <w:webHidden/>
          </w:rPr>
          <w:tab/>
        </w:r>
        <w:r>
          <w:rPr>
            <w:noProof/>
            <w:webHidden/>
          </w:rPr>
          <w:fldChar w:fldCharType="begin"/>
        </w:r>
        <w:r>
          <w:rPr>
            <w:noProof/>
            <w:webHidden/>
          </w:rPr>
          <w:instrText xml:space="preserve"> PAGEREF _Toc223829814 \h </w:instrText>
        </w:r>
        <w:r>
          <w:rPr>
            <w:noProof/>
            <w:webHidden/>
          </w:rPr>
        </w:r>
        <w:r>
          <w:rPr>
            <w:noProof/>
            <w:webHidden/>
          </w:rPr>
          <w:fldChar w:fldCharType="separate"/>
        </w:r>
        <w:r>
          <w:rPr>
            <w:noProof/>
            <w:webHidden/>
          </w:rPr>
          <w:t>39</w:t>
        </w:r>
        <w:r>
          <w:rPr>
            <w:noProof/>
            <w:webHidden/>
          </w:rPr>
          <w:fldChar w:fldCharType="end"/>
        </w:r>
      </w:hyperlink>
    </w:p>
    <w:p w14:paraId="53F0FD83" w14:textId="77777777" w:rsidR="007906E5" w:rsidRDefault="007906E5">
      <w:pPr>
        <w:pStyle w:val="TOC2"/>
        <w:tabs>
          <w:tab w:val="right" w:leader="dot" w:pos="9017"/>
        </w:tabs>
        <w:rPr>
          <w:rFonts w:asciiTheme="minorHAnsi" w:eastAsiaTheme="minorEastAsia" w:hAnsiTheme="minorHAnsi" w:cstheme="minorBidi"/>
          <w:iCs w:val="0"/>
          <w:noProof/>
          <w:color w:val="auto"/>
          <w:sz w:val="22"/>
          <w:szCs w:val="22"/>
          <w:lang w:val="en-US"/>
        </w:rPr>
      </w:pPr>
      <w:hyperlink w:anchor="_Toc223829815" w:history="1">
        <w:r w:rsidRPr="00E71F09">
          <w:rPr>
            <w:rStyle w:val="Hyperlink"/>
            <w:noProof/>
          </w:rPr>
          <w:t>2.2. Ekstraktimi i ADN-së</w:t>
        </w:r>
        <w:r>
          <w:rPr>
            <w:noProof/>
            <w:webHidden/>
          </w:rPr>
          <w:tab/>
        </w:r>
        <w:r>
          <w:rPr>
            <w:noProof/>
            <w:webHidden/>
          </w:rPr>
          <w:fldChar w:fldCharType="begin"/>
        </w:r>
        <w:r>
          <w:rPr>
            <w:noProof/>
            <w:webHidden/>
          </w:rPr>
          <w:instrText xml:space="preserve"> PAGEREF _Toc223829815 \h </w:instrText>
        </w:r>
        <w:r>
          <w:rPr>
            <w:noProof/>
            <w:webHidden/>
          </w:rPr>
        </w:r>
        <w:r>
          <w:rPr>
            <w:noProof/>
            <w:webHidden/>
          </w:rPr>
          <w:fldChar w:fldCharType="separate"/>
        </w:r>
        <w:r>
          <w:rPr>
            <w:noProof/>
            <w:webHidden/>
          </w:rPr>
          <w:t>42</w:t>
        </w:r>
        <w:r>
          <w:rPr>
            <w:noProof/>
            <w:webHidden/>
          </w:rPr>
          <w:fldChar w:fldCharType="end"/>
        </w:r>
      </w:hyperlink>
    </w:p>
    <w:p w14:paraId="5F3A65B3" w14:textId="77777777" w:rsidR="007906E5" w:rsidRDefault="007906E5">
      <w:pPr>
        <w:pStyle w:val="TOC2"/>
        <w:tabs>
          <w:tab w:val="right" w:leader="dot" w:pos="9017"/>
        </w:tabs>
        <w:rPr>
          <w:rFonts w:asciiTheme="minorHAnsi" w:eastAsiaTheme="minorEastAsia" w:hAnsiTheme="minorHAnsi" w:cstheme="minorBidi"/>
          <w:iCs w:val="0"/>
          <w:noProof/>
          <w:color w:val="auto"/>
          <w:sz w:val="22"/>
          <w:szCs w:val="22"/>
          <w:lang w:val="en-US"/>
        </w:rPr>
      </w:pPr>
      <w:hyperlink w:anchor="_Toc223829816" w:history="1">
        <w:r w:rsidRPr="00E71F09">
          <w:rPr>
            <w:rStyle w:val="Hyperlink"/>
            <w:noProof/>
          </w:rPr>
          <w:t>2.3. Amplifikimi i ADN-së përmes reaksionit PCR</w:t>
        </w:r>
        <w:r>
          <w:rPr>
            <w:noProof/>
            <w:webHidden/>
          </w:rPr>
          <w:tab/>
        </w:r>
        <w:r>
          <w:rPr>
            <w:noProof/>
            <w:webHidden/>
          </w:rPr>
          <w:fldChar w:fldCharType="begin"/>
        </w:r>
        <w:r>
          <w:rPr>
            <w:noProof/>
            <w:webHidden/>
          </w:rPr>
          <w:instrText xml:space="preserve"> PAGEREF _Toc223829816 \h </w:instrText>
        </w:r>
        <w:r>
          <w:rPr>
            <w:noProof/>
            <w:webHidden/>
          </w:rPr>
        </w:r>
        <w:r>
          <w:rPr>
            <w:noProof/>
            <w:webHidden/>
          </w:rPr>
          <w:fldChar w:fldCharType="separate"/>
        </w:r>
        <w:r>
          <w:rPr>
            <w:noProof/>
            <w:webHidden/>
          </w:rPr>
          <w:t>42</w:t>
        </w:r>
        <w:r>
          <w:rPr>
            <w:noProof/>
            <w:webHidden/>
          </w:rPr>
          <w:fldChar w:fldCharType="end"/>
        </w:r>
      </w:hyperlink>
    </w:p>
    <w:p w14:paraId="5E5C7F6F" w14:textId="77777777" w:rsidR="007906E5" w:rsidRDefault="007906E5">
      <w:pPr>
        <w:pStyle w:val="TOC3"/>
        <w:tabs>
          <w:tab w:val="right" w:leader="dot" w:pos="9017"/>
        </w:tabs>
        <w:rPr>
          <w:rFonts w:asciiTheme="minorHAnsi" w:eastAsiaTheme="minorEastAsia" w:hAnsiTheme="minorHAnsi" w:cstheme="minorBidi"/>
          <w:noProof/>
          <w:color w:val="auto"/>
          <w:sz w:val="22"/>
          <w:szCs w:val="22"/>
          <w:lang w:val="en-US"/>
        </w:rPr>
      </w:pPr>
      <w:hyperlink w:anchor="_Toc223829817" w:history="1">
        <w:r w:rsidRPr="00E71F09">
          <w:rPr>
            <w:rStyle w:val="Hyperlink"/>
            <w:noProof/>
          </w:rPr>
          <w:t>2.3.1. Përgatitja e gelit agaroz 1%</w:t>
        </w:r>
        <w:r>
          <w:rPr>
            <w:noProof/>
            <w:webHidden/>
          </w:rPr>
          <w:tab/>
        </w:r>
        <w:r>
          <w:rPr>
            <w:noProof/>
            <w:webHidden/>
          </w:rPr>
          <w:fldChar w:fldCharType="begin"/>
        </w:r>
        <w:r>
          <w:rPr>
            <w:noProof/>
            <w:webHidden/>
          </w:rPr>
          <w:instrText xml:space="preserve"> PAGEREF _Toc223829817 \h </w:instrText>
        </w:r>
        <w:r>
          <w:rPr>
            <w:noProof/>
            <w:webHidden/>
          </w:rPr>
        </w:r>
        <w:r>
          <w:rPr>
            <w:noProof/>
            <w:webHidden/>
          </w:rPr>
          <w:fldChar w:fldCharType="separate"/>
        </w:r>
        <w:r>
          <w:rPr>
            <w:noProof/>
            <w:webHidden/>
          </w:rPr>
          <w:t>43</w:t>
        </w:r>
        <w:r>
          <w:rPr>
            <w:noProof/>
            <w:webHidden/>
          </w:rPr>
          <w:fldChar w:fldCharType="end"/>
        </w:r>
      </w:hyperlink>
    </w:p>
    <w:p w14:paraId="1D91A562" w14:textId="77777777" w:rsidR="007906E5" w:rsidRDefault="007906E5">
      <w:pPr>
        <w:pStyle w:val="TOC3"/>
        <w:tabs>
          <w:tab w:val="right" w:leader="dot" w:pos="9017"/>
        </w:tabs>
        <w:rPr>
          <w:rFonts w:asciiTheme="minorHAnsi" w:eastAsiaTheme="minorEastAsia" w:hAnsiTheme="minorHAnsi" w:cstheme="minorBidi"/>
          <w:noProof/>
          <w:color w:val="auto"/>
          <w:sz w:val="22"/>
          <w:szCs w:val="22"/>
          <w:lang w:val="en-US"/>
        </w:rPr>
      </w:pPr>
      <w:hyperlink w:anchor="_Toc223829818" w:history="1">
        <w:r w:rsidRPr="00E71F09">
          <w:rPr>
            <w:rStyle w:val="Hyperlink"/>
            <w:noProof/>
          </w:rPr>
          <w:t>2.3.2. Sekuencimi i ADN-së</w:t>
        </w:r>
        <w:r>
          <w:rPr>
            <w:noProof/>
            <w:webHidden/>
          </w:rPr>
          <w:tab/>
        </w:r>
        <w:r>
          <w:rPr>
            <w:noProof/>
            <w:webHidden/>
          </w:rPr>
          <w:fldChar w:fldCharType="begin"/>
        </w:r>
        <w:r>
          <w:rPr>
            <w:noProof/>
            <w:webHidden/>
          </w:rPr>
          <w:instrText xml:space="preserve"> PAGEREF _Toc223829818 \h </w:instrText>
        </w:r>
        <w:r>
          <w:rPr>
            <w:noProof/>
            <w:webHidden/>
          </w:rPr>
        </w:r>
        <w:r>
          <w:rPr>
            <w:noProof/>
            <w:webHidden/>
          </w:rPr>
          <w:fldChar w:fldCharType="separate"/>
        </w:r>
        <w:r>
          <w:rPr>
            <w:noProof/>
            <w:webHidden/>
          </w:rPr>
          <w:t>44</w:t>
        </w:r>
        <w:r>
          <w:rPr>
            <w:noProof/>
            <w:webHidden/>
          </w:rPr>
          <w:fldChar w:fldCharType="end"/>
        </w:r>
      </w:hyperlink>
    </w:p>
    <w:p w14:paraId="77827531" w14:textId="77777777" w:rsidR="007906E5" w:rsidRDefault="007906E5">
      <w:pPr>
        <w:pStyle w:val="TOC3"/>
        <w:tabs>
          <w:tab w:val="right" w:leader="dot" w:pos="9017"/>
        </w:tabs>
        <w:rPr>
          <w:rFonts w:asciiTheme="minorHAnsi" w:eastAsiaTheme="minorEastAsia" w:hAnsiTheme="minorHAnsi" w:cstheme="minorBidi"/>
          <w:noProof/>
          <w:color w:val="auto"/>
          <w:sz w:val="22"/>
          <w:szCs w:val="22"/>
          <w:lang w:val="en-US"/>
        </w:rPr>
      </w:pPr>
      <w:hyperlink w:anchor="_Toc223829819" w:history="1">
        <w:r w:rsidRPr="00E71F09">
          <w:rPr>
            <w:rStyle w:val="Hyperlink"/>
            <w:noProof/>
          </w:rPr>
          <w:t>2.3.3. Përpunimi i të dhënave pas sekuencimit</w:t>
        </w:r>
        <w:r>
          <w:rPr>
            <w:noProof/>
            <w:webHidden/>
          </w:rPr>
          <w:tab/>
        </w:r>
        <w:r>
          <w:rPr>
            <w:noProof/>
            <w:webHidden/>
          </w:rPr>
          <w:fldChar w:fldCharType="begin"/>
        </w:r>
        <w:r>
          <w:rPr>
            <w:noProof/>
            <w:webHidden/>
          </w:rPr>
          <w:instrText xml:space="preserve"> PAGEREF _Toc223829819 \h </w:instrText>
        </w:r>
        <w:r>
          <w:rPr>
            <w:noProof/>
            <w:webHidden/>
          </w:rPr>
        </w:r>
        <w:r>
          <w:rPr>
            <w:noProof/>
            <w:webHidden/>
          </w:rPr>
          <w:fldChar w:fldCharType="separate"/>
        </w:r>
        <w:r>
          <w:rPr>
            <w:noProof/>
            <w:webHidden/>
          </w:rPr>
          <w:t>44</w:t>
        </w:r>
        <w:r>
          <w:rPr>
            <w:noProof/>
            <w:webHidden/>
          </w:rPr>
          <w:fldChar w:fldCharType="end"/>
        </w:r>
      </w:hyperlink>
    </w:p>
    <w:p w14:paraId="62D6DBC6" w14:textId="77777777" w:rsidR="007906E5" w:rsidRDefault="007906E5">
      <w:pPr>
        <w:pStyle w:val="TOC2"/>
        <w:tabs>
          <w:tab w:val="right" w:leader="dot" w:pos="9017"/>
        </w:tabs>
        <w:rPr>
          <w:rFonts w:asciiTheme="minorHAnsi" w:eastAsiaTheme="minorEastAsia" w:hAnsiTheme="minorHAnsi" w:cstheme="minorBidi"/>
          <w:iCs w:val="0"/>
          <w:noProof/>
          <w:color w:val="auto"/>
          <w:sz w:val="22"/>
          <w:szCs w:val="22"/>
          <w:lang w:val="en-US"/>
        </w:rPr>
      </w:pPr>
      <w:hyperlink w:anchor="_Toc223829820" w:history="1">
        <w:r w:rsidRPr="00E71F09">
          <w:rPr>
            <w:rStyle w:val="Hyperlink"/>
            <w:noProof/>
          </w:rPr>
          <w:t>2.4. Ekstraktimi i vajrave esenciale</w:t>
        </w:r>
        <w:r>
          <w:rPr>
            <w:noProof/>
            <w:webHidden/>
          </w:rPr>
          <w:tab/>
        </w:r>
        <w:r>
          <w:rPr>
            <w:noProof/>
            <w:webHidden/>
          </w:rPr>
          <w:fldChar w:fldCharType="begin"/>
        </w:r>
        <w:r>
          <w:rPr>
            <w:noProof/>
            <w:webHidden/>
          </w:rPr>
          <w:instrText xml:space="preserve"> PAGEREF _Toc223829820 \h </w:instrText>
        </w:r>
        <w:r>
          <w:rPr>
            <w:noProof/>
            <w:webHidden/>
          </w:rPr>
        </w:r>
        <w:r>
          <w:rPr>
            <w:noProof/>
            <w:webHidden/>
          </w:rPr>
          <w:fldChar w:fldCharType="separate"/>
        </w:r>
        <w:r>
          <w:rPr>
            <w:noProof/>
            <w:webHidden/>
          </w:rPr>
          <w:t>45</w:t>
        </w:r>
        <w:r>
          <w:rPr>
            <w:noProof/>
            <w:webHidden/>
          </w:rPr>
          <w:fldChar w:fldCharType="end"/>
        </w:r>
      </w:hyperlink>
    </w:p>
    <w:p w14:paraId="67BA283F" w14:textId="77777777" w:rsidR="007906E5" w:rsidRDefault="007906E5">
      <w:pPr>
        <w:pStyle w:val="TOC2"/>
        <w:tabs>
          <w:tab w:val="right" w:leader="dot" w:pos="9017"/>
        </w:tabs>
        <w:rPr>
          <w:rFonts w:asciiTheme="minorHAnsi" w:eastAsiaTheme="minorEastAsia" w:hAnsiTheme="minorHAnsi" w:cstheme="minorBidi"/>
          <w:iCs w:val="0"/>
          <w:noProof/>
          <w:color w:val="auto"/>
          <w:sz w:val="22"/>
          <w:szCs w:val="22"/>
          <w:lang w:val="en-US"/>
        </w:rPr>
      </w:pPr>
      <w:hyperlink w:anchor="_Toc223829821" w:history="1">
        <w:r w:rsidRPr="00E71F09">
          <w:rPr>
            <w:rStyle w:val="Hyperlink"/>
            <w:noProof/>
          </w:rPr>
          <w:t xml:space="preserve">2.5. </w:t>
        </w:r>
        <w:r w:rsidRPr="00E71F09">
          <w:rPr>
            <w:rStyle w:val="Hyperlink"/>
            <w:bCs/>
            <w:noProof/>
          </w:rPr>
          <w:t>Analizimi i vajrave esenciale</w:t>
        </w:r>
        <w:r>
          <w:rPr>
            <w:noProof/>
            <w:webHidden/>
          </w:rPr>
          <w:tab/>
        </w:r>
        <w:r>
          <w:rPr>
            <w:noProof/>
            <w:webHidden/>
          </w:rPr>
          <w:fldChar w:fldCharType="begin"/>
        </w:r>
        <w:r>
          <w:rPr>
            <w:noProof/>
            <w:webHidden/>
          </w:rPr>
          <w:instrText xml:space="preserve"> PAGEREF _Toc223829821 \h </w:instrText>
        </w:r>
        <w:r>
          <w:rPr>
            <w:noProof/>
            <w:webHidden/>
          </w:rPr>
        </w:r>
        <w:r>
          <w:rPr>
            <w:noProof/>
            <w:webHidden/>
          </w:rPr>
          <w:fldChar w:fldCharType="separate"/>
        </w:r>
        <w:r>
          <w:rPr>
            <w:noProof/>
            <w:webHidden/>
          </w:rPr>
          <w:t>46</w:t>
        </w:r>
        <w:r>
          <w:rPr>
            <w:noProof/>
            <w:webHidden/>
          </w:rPr>
          <w:fldChar w:fldCharType="end"/>
        </w:r>
      </w:hyperlink>
    </w:p>
    <w:p w14:paraId="6BA6F99C" w14:textId="77777777" w:rsidR="007906E5" w:rsidRDefault="007906E5">
      <w:pPr>
        <w:pStyle w:val="TOC3"/>
        <w:tabs>
          <w:tab w:val="right" w:leader="dot" w:pos="9017"/>
        </w:tabs>
        <w:rPr>
          <w:rFonts w:asciiTheme="minorHAnsi" w:eastAsiaTheme="minorEastAsia" w:hAnsiTheme="minorHAnsi" w:cstheme="minorBidi"/>
          <w:noProof/>
          <w:color w:val="auto"/>
          <w:sz w:val="22"/>
          <w:szCs w:val="22"/>
          <w:lang w:val="en-US"/>
        </w:rPr>
      </w:pPr>
      <w:hyperlink w:anchor="_Toc223829822" w:history="1">
        <w:r w:rsidRPr="00E71F09">
          <w:rPr>
            <w:rStyle w:val="Hyperlink"/>
            <w:noProof/>
          </w:rPr>
          <w:t>2.5.1. Identifikimi i komponimeve kimike</w:t>
        </w:r>
        <w:r>
          <w:rPr>
            <w:noProof/>
            <w:webHidden/>
          </w:rPr>
          <w:tab/>
        </w:r>
        <w:r>
          <w:rPr>
            <w:noProof/>
            <w:webHidden/>
          </w:rPr>
          <w:fldChar w:fldCharType="begin"/>
        </w:r>
        <w:r>
          <w:rPr>
            <w:noProof/>
            <w:webHidden/>
          </w:rPr>
          <w:instrText xml:space="preserve"> PAGEREF _Toc223829822 \h </w:instrText>
        </w:r>
        <w:r>
          <w:rPr>
            <w:noProof/>
            <w:webHidden/>
          </w:rPr>
        </w:r>
        <w:r>
          <w:rPr>
            <w:noProof/>
            <w:webHidden/>
          </w:rPr>
          <w:fldChar w:fldCharType="separate"/>
        </w:r>
        <w:r>
          <w:rPr>
            <w:noProof/>
            <w:webHidden/>
          </w:rPr>
          <w:t>46</w:t>
        </w:r>
        <w:r>
          <w:rPr>
            <w:noProof/>
            <w:webHidden/>
          </w:rPr>
          <w:fldChar w:fldCharType="end"/>
        </w:r>
      </w:hyperlink>
    </w:p>
    <w:p w14:paraId="7FC2D81E" w14:textId="77777777" w:rsidR="007906E5" w:rsidRDefault="007906E5">
      <w:pPr>
        <w:pStyle w:val="TOC2"/>
        <w:tabs>
          <w:tab w:val="right" w:leader="dot" w:pos="9017"/>
        </w:tabs>
        <w:rPr>
          <w:rFonts w:asciiTheme="minorHAnsi" w:eastAsiaTheme="minorEastAsia" w:hAnsiTheme="minorHAnsi" w:cstheme="minorBidi"/>
          <w:iCs w:val="0"/>
          <w:noProof/>
          <w:color w:val="auto"/>
          <w:sz w:val="22"/>
          <w:szCs w:val="22"/>
          <w:lang w:val="en-US"/>
        </w:rPr>
      </w:pPr>
      <w:hyperlink w:anchor="_Toc223829823" w:history="1">
        <w:r w:rsidRPr="00E71F09">
          <w:rPr>
            <w:rStyle w:val="Hyperlink"/>
            <w:noProof/>
          </w:rPr>
          <w:t>2.6. Analiza e aktivitetit antioksidativ</w:t>
        </w:r>
        <w:r>
          <w:rPr>
            <w:noProof/>
            <w:webHidden/>
          </w:rPr>
          <w:tab/>
        </w:r>
        <w:r>
          <w:rPr>
            <w:noProof/>
            <w:webHidden/>
          </w:rPr>
          <w:fldChar w:fldCharType="begin"/>
        </w:r>
        <w:r>
          <w:rPr>
            <w:noProof/>
            <w:webHidden/>
          </w:rPr>
          <w:instrText xml:space="preserve"> PAGEREF _Toc223829823 \h </w:instrText>
        </w:r>
        <w:r>
          <w:rPr>
            <w:noProof/>
            <w:webHidden/>
          </w:rPr>
        </w:r>
        <w:r>
          <w:rPr>
            <w:noProof/>
            <w:webHidden/>
          </w:rPr>
          <w:fldChar w:fldCharType="separate"/>
        </w:r>
        <w:r>
          <w:rPr>
            <w:noProof/>
            <w:webHidden/>
          </w:rPr>
          <w:t>47</w:t>
        </w:r>
        <w:r>
          <w:rPr>
            <w:noProof/>
            <w:webHidden/>
          </w:rPr>
          <w:fldChar w:fldCharType="end"/>
        </w:r>
      </w:hyperlink>
    </w:p>
    <w:p w14:paraId="70EA003D" w14:textId="77777777" w:rsidR="007906E5" w:rsidRDefault="007906E5">
      <w:pPr>
        <w:pStyle w:val="TOC3"/>
        <w:tabs>
          <w:tab w:val="right" w:leader="dot" w:pos="9017"/>
        </w:tabs>
        <w:rPr>
          <w:rFonts w:asciiTheme="minorHAnsi" w:eastAsiaTheme="minorEastAsia" w:hAnsiTheme="minorHAnsi" w:cstheme="minorBidi"/>
          <w:noProof/>
          <w:color w:val="auto"/>
          <w:sz w:val="22"/>
          <w:szCs w:val="22"/>
          <w:lang w:val="en-US"/>
        </w:rPr>
      </w:pPr>
      <w:hyperlink w:anchor="_Toc223829824" w:history="1">
        <w:r w:rsidRPr="00E71F09">
          <w:rPr>
            <w:rStyle w:val="Hyperlink"/>
            <w:noProof/>
          </w:rPr>
          <w:t>2.6.1. Ekstraktimi i materialit bimor për aktivitet antioksidativ</w:t>
        </w:r>
        <w:r>
          <w:rPr>
            <w:noProof/>
            <w:webHidden/>
          </w:rPr>
          <w:tab/>
        </w:r>
        <w:r>
          <w:rPr>
            <w:noProof/>
            <w:webHidden/>
          </w:rPr>
          <w:fldChar w:fldCharType="begin"/>
        </w:r>
        <w:r>
          <w:rPr>
            <w:noProof/>
            <w:webHidden/>
          </w:rPr>
          <w:instrText xml:space="preserve"> PAGEREF _Toc223829824 \h </w:instrText>
        </w:r>
        <w:r>
          <w:rPr>
            <w:noProof/>
            <w:webHidden/>
          </w:rPr>
        </w:r>
        <w:r>
          <w:rPr>
            <w:noProof/>
            <w:webHidden/>
          </w:rPr>
          <w:fldChar w:fldCharType="separate"/>
        </w:r>
        <w:r>
          <w:rPr>
            <w:noProof/>
            <w:webHidden/>
          </w:rPr>
          <w:t>47</w:t>
        </w:r>
        <w:r>
          <w:rPr>
            <w:noProof/>
            <w:webHidden/>
          </w:rPr>
          <w:fldChar w:fldCharType="end"/>
        </w:r>
      </w:hyperlink>
    </w:p>
    <w:p w14:paraId="5C18226A" w14:textId="77777777" w:rsidR="007906E5" w:rsidRDefault="007906E5">
      <w:pPr>
        <w:pStyle w:val="TOC3"/>
        <w:tabs>
          <w:tab w:val="right" w:leader="dot" w:pos="9017"/>
        </w:tabs>
        <w:rPr>
          <w:rFonts w:asciiTheme="minorHAnsi" w:eastAsiaTheme="minorEastAsia" w:hAnsiTheme="minorHAnsi" w:cstheme="minorBidi"/>
          <w:noProof/>
          <w:color w:val="auto"/>
          <w:sz w:val="22"/>
          <w:szCs w:val="22"/>
          <w:lang w:val="en-US"/>
        </w:rPr>
      </w:pPr>
      <w:hyperlink w:anchor="_Toc223829825" w:history="1">
        <w:r w:rsidRPr="00E71F09">
          <w:rPr>
            <w:rStyle w:val="Hyperlink"/>
            <w:noProof/>
          </w:rPr>
          <w:t>2.6.2. Përcaktimi i fenoleve totale dhe flavonoideve totale</w:t>
        </w:r>
        <w:r>
          <w:rPr>
            <w:noProof/>
            <w:webHidden/>
          </w:rPr>
          <w:tab/>
        </w:r>
        <w:r>
          <w:rPr>
            <w:noProof/>
            <w:webHidden/>
          </w:rPr>
          <w:fldChar w:fldCharType="begin"/>
        </w:r>
        <w:r>
          <w:rPr>
            <w:noProof/>
            <w:webHidden/>
          </w:rPr>
          <w:instrText xml:space="preserve"> PAGEREF _Toc223829825 \h </w:instrText>
        </w:r>
        <w:r>
          <w:rPr>
            <w:noProof/>
            <w:webHidden/>
          </w:rPr>
        </w:r>
        <w:r>
          <w:rPr>
            <w:noProof/>
            <w:webHidden/>
          </w:rPr>
          <w:fldChar w:fldCharType="separate"/>
        </w:r>
        <w:r>
          <w:rPr>
            <w:noProof/>
            <w:webHidden/>
          </w:rPr>
          <w:t>48</w:t>
        </w:r>
        <w:r>
          <w:rPr>
            <w:noProof/>
            <w:webHidden/>
          </w:rPr>
          <w:fldChar w:fldCharType="end"/>
        </w:r>
      </w:hyperlink>
    </w:p>
    <w:p w14:paraId="24ED18E5" w14:textId="77777777" w:rsidR="007906E5" w:rsidRDefault="007906E5">
      <w:pPr>
        <w:pStyle w:val="TOC3"/>
        <w:tabs>
          <w:tab w:val="right" w:leader="dot" w:pos="9017"/>
        </w:tabs>
        <w:rPr>
          <w:rFonts w:asciiTheme="minorHAnsi" w:eastAsiaTheme="minorEastAsia" w:hAnsiTheme="minorHAnsi" w:cstheme="minorBidi"/>
          <w:noProof/>
          <w:color w:val="auto"/>
          <w:sz w:val="22"/>
          <w:szCs w:val="22"/>
          <w:lang w:val="en-US"/>
        </w:rPr>
      </w:pPr>
      <w:hyperlink w:anchor="_Toc223829826" w:history="1">
        <w:r w:rsidRPr="00E71F09">
          <w:rPr>
            <w:rStyle w:val="Hyperlink"/>
            <w:noProof/>
          </w:rPr>
          <w:t>2.6.3. Vlerësimi i aktivitetit antioksidativ</w:t>
        </w:r>
        <w:r>
          <w:rPr>
            <w:noProof/>
            <w:webHidden/>
          </w:rPr>
          <w:tab/>
        </w:r>
        <w:r>
          <w:rPr>
            <w:noProof/>
            <w:webHidden/>
          </w:rPr>
          <w:fldChar w:fldCharType="begin"/>
        </w:r>
        <w:r>
          <w:rPr>
            <w:noProof/>
            <w:webHidden/>
          </w:rPr>
          <w:instrText xml:space="preserve"> PAGEREF _Toc223829826 \h </w:instrText>
        </w:r>
        <w:r>
          <w:rPr>
            <w:noProof/>
            <w:webHidden/>
          </w:rPr>
        </w:r>
        <w:r>
          <w:rPr>
            <w:noProof/>
            <w:webHidden/>
          </w:rPr>
          <w:fldChar w:fldCharType="separate"/>
        </w:r>
        <w:r>
          <w:rPr>
            <w:noProof/>
            <w:webHidden/>
          </w:rPr>
          <w:t>49</w:t>
        </w:r>
        <w:r>
          <w:rPr>
            <w:noProof/>
            <w:webHidden/>
          </w:rPr>
          <w:fldChar w:fldCharType="end"/>
        </w:r>
      </w:hyperlink>
    </w:p>
    <w:p w14:paraId="36E0E19C" w14:textId="77777777" w:rsidR="007906E5" w:rsidRDefault="007906E5">
      <w:pPr>
        <w:pStyle w:val="TOC2"/>
        <w:tabs>
          <w:tab w:val="right" w:leader="dot" w:pos="9017"/>
        </w:tabs>
        <w:rPr>
          <w:rFonts w:asciiTheme="minorHAnsi" w:eastAsiaTheme="minorEastAsia" w:hAnsiTheme="minorHAnsi" w:cstheme="minorBidi"/>
          <w:iCs w:val="0"/>
          <w:noProof/>
          <w:color w:val="auto"/>
          <w:sz w:val="22"/>
          <w:szCs w:val="22"/>
          <w:lang w:val="en-US"/>
        </w:rPr>
      </w:pPr>
      <w:hyperlink w:anchor="_Toc223829827" w:history="1">
        <w:r w:rsidRPr="00E71F09">
          <w:rPr>
            <w:rStyle w:val="Hyperlink"/>
            <w:noProof/>
          </w:rPr>
          <w:t>2.7. Analiza statistikore e të dhënave</w:t>
        </w:r>
        <w:r>
          <w:rPr>
            <w:noProof/>
            <w:webHidden/>
          </w:rPr>
          <w:tab/>
        </w:r>
        <w:r>
          <w:rPr>
            <w:noProof/>
            <w:webHidden/>
          </w:rPr>
          <w:fldChar w:fldCharType="begin"/>
        </w:r>
        <w:r>
          <w:rPr>
            <w:noProof/>
            <w:webHidden/>
          </w:rPr>
          <w:instrText xml:space="preserve"> PAGEREF _Toc223829827 \h </w:instrText>
        </w:r>
        <w:r>
          <w:rPr>
            <w:noProof/>
            <w:webHidden/>
          </w:rPr>
        </w:r>
        <w:r>
          <w:rPr>
            <w:noProof/>
            <w:webHidden/>
          </w:rPr>
          <w:fldChar w:fldCharType="separate"/>
        </w:r>
        <w:r>
          <w:rPr>
            <w:noProof/>
            <w:webHidden/>
          </w:rPr>
          <w:t>51</w:t>
        </w:r>
        <w:r>
          <w:rPr>
            <w:noProof/>
            <w:webHidden/>
          </w:rPr>
          <w:fldChar w:fldCharType="end"/>
        </w:r>
      </w:hyperlink>
    </w:p>
    <w:p w14:paraId="6C3BDE08" w14:textId="77777777" w:rsidR="007906E5" w:rsidRDefault="007906E5">
      <w:pPr>
        <w:pStyle w:val="TOC1"/>
        <w:tabs>
          <w:tab w:val="right" w:leader="dot" w:pos="9017"/>
        </w:tabs>
        <w:rPr>
          <w:rFonts w:asciiTheme="minorHAnsi" w:eastAsiaTheme="minorEastAsia" w:hAnsiTheme="minorHAnsi" w:cstheme="minorBidi"/>
          <w:b w:val="0"/>
          <w:bCs w:val="0"/>
          <w:noProof/>
          <w:color w:val="auto"/>
          <w:sz w:val="22"/>
          <w:szCs w:val="22"/>
          <w:lang w:val="en-US"/>
        </w:rPr>
      </w:pPr>
      <w:hyperlink w:anchor="_Toc223829828" w:history="1">
        <w:r w:rsidRPr="00E71F09">
          <w:rPr>
            <w:rStyle w:val="Hyperlink"/>
            <w:noProof/>
          </w:rPr>
          <w:t>III. REZULTATET DHE DISKUTIMI I REZULTATEVE</w:t>
        </w:r>
        <w:r>
          <w:rPr>
            <w:noProof/>
            <w:webHidden/>
          </w:rPr>
          <w:tab/>
        </w:r>
        <w:r>
          <w:rPr>
            <w:noProof/>
            <w:webHidden/>
          </w:rPr>
          <w:fldChar w:fldCharType="begin"/>
        </w:r>
        <w:r>
          <w:rPr>
            <w:noProof/>
            <w:webHidden/>
          </w:rPr>
          <w:instrText xml:space="preserve"> PAGEREF _Toc223829828 \h </w:instrText>
        </w:r>
        <w:r>
          <w:rPr>
            <w:noProof/>
            <w:webHidden/>
          </w:rPr>
        </w:r>
        <w:r>
          <w:rPr>
            <w:noProof/>
            <w:webHidden/>
          </w:rPr>
          <w:fldChar w:fldCharType="separate"/>
        </w:r>
        <w:r>
          <w:rPr>
            <w:noProof/>
            <w:webHidden/>
          </w:rPr>
          <w:t>52</w:t>
        </w:r>
        <w:r>
          <w:rPr>
            <w:noProof/>
            <w:webHidden/>
          </w:rPr>
          <w:fldChar w:fldCharType="end"/>
        </w:r>
      </w:hyperlink>
    </w:p>
    <w:p w14:paraId="4FC1DA3B" w14:textId="77777777" w:rsidR="007906E5" w:rsidRDefault="007906E5">
      <w:pPr>
        <w:pStyle w:val="TOC2"/>
        <w:tabs>
          <w:tab w:val="right" w:leader="dot" w:pos="9017"/>
        </w:tabs>
        <w:rPr>
          <w:rFonts w:asciiTheme="minorHAnsi" w:eastAsiaTheme="minorEastAsia" w:hAnsiTheme="minorHAnsi" w:cstheme="minorBidi"/>
          <w:iCs w:val="0"/>
          <w:noProof/>
          <w:color w:val="auto"/>
          <w:sz w:val="22"/>
          <w:szCs w:val="22"/>
          <w:lang w:val="en-US"/>
        </w:rPr>
      </w:pPr>
      <w:hyperlink w:anchor="_Toc223829829" w:history="1">
        <w:r w:rsidRPr="00E71F09">
          <w:rPr>
            <w:rStyle w:val="Hyperlink"/>
            <w:noProof/>
          </w:rPr>
          <w:t>3.1. Përbërja kimike e vajrave esenciale</w:t>
        </w:r>
        <w:r>
          <w:rPr>
            <w:noProof/>
            <w:webHidden/>
          </w:rPr>
          <w:tab/>
        </w:r>
        <w:r>
          <w:rPr>
            <w:noProof/>
            <w:webHidden/>
          </w:rPr>
          <w:fldChar w:fldCharType="begin"/>
        </w:r>
        <w:r>
          <w:rPr>
            <w:noProof/>
            <w:webHidden/>
          </w:rPr>
          <w:instrText xml:space="preserve"> PAGEREF _Toc223829829 \h </w:instrText>
        </w:r>
        <w:r>
          <w:rPr>
            <w:noProof/>
            <w:webHidden/>
          </w:rPr>
        </w:r>
        <w:r>
          <w:rPr>
            <w:noProof/>
            <w:webHidden/>
          </w:rPr>
          <w:fldChar w:fldCharType="separate"/>
        </w:r>
        <w:r>
          <w:rPr>
            <w:noProof/>
            <w:webHidden/>
          </w:rPr>
          <w:t>52</w:t>
        </w:r>
        <w:r>
          <w:rPr>
            <w:noProof/>
            <w:webHidden/>
          </w:rPr>
          <w:fldChar w:fldCharType="end"/>
        </w:r>
      </w:hyperlink>
    </w:p>
    <w:p w14:paraId="5ADDF70D" w14:textId="77777777" w:rsidR="007906E5" w:rsidRDefault="007906E5">
      <w:pPr>
        <w:pStyle w:val="TOC3"/>
        <w:tabs>
          <w:tab w:val="right" w:leader="dot" w:pos="9017"/>
        </w:tabs>
        <w:rPr>
          <w:rFonts w:asciiTheme="minorHAnsi" w:eastAsiaTheme="minorEastAsia" w:hAnsiTheme="minorHAnsi" w:cstheme="minorBidi"/>
          <w:noProof/>
          <w:color w:val="auto"/>
          <w:sz w:val="22"/>
          <w:szCs w:val="22"/>
          <w:lang w:val="en-US"/>
        </w:rPr>
      </w:pPr>
      <w:hyperlink w:anchor="_Toc223829830" w:history="1">
        <w:r w:rsidRPr="00E71F09">
          <w:rPr>
            <w:rStyle w:val="Hyperlink"/>
            <w:noProof/>
          </w:rPr>
          <w:t>3.1.1. Analiza e komponentëve kryesorë e përbashkët për të gjitha llojet</w:t>
        </w:r>
        <w:r>
          <w:rPr>
            <w:noProof/>
            <w:webHidden/>
          </w:rPr>
          <w:tab/>
        </w:r>
        <w:r>
          <w:rPr>
            <w:noProof/>
            <w:webHidden/>
          </w:rPr>
          <w:fldChar w:fldCharType="begin"/>
        </w:r>
        <w:r>
          <w:rPr>
            <w:noProof/>
            <w:webHidden/>
          </w:rPr>
          <w:instrText xml:space="preserve"> PAGEREF _Toc223829830 \h </w:instrText>
        </w:r>
        <w:r>
          <w:rPr>
            <w:noProof/>
            <w:webHidden/>
          </w:rPr>
        </w:r>
        <w:r>
          <w:rPr>
            <w:noProof/>
            <w:webHidden/>
          </w:rPr>
          <w:fldChar w:fldCharType="separate"/>
        </w:r>
        <w:r>
          <w:rPr>
            <w:noProof/>
            <w:webHidden/>
          </w:rPr>
          <w:t>66</w:t>
        </w:r>
        <w:r>
          <w:rPr>
            <w:noProof/>
            <w:webHidden/>
          </w:rPr>
          <w:fldChar w:fldCharType="end"/>
        </w:r>
      </w:hyperlink>
    </w:p>
    <w:p w14:paraId="105BA3F6" w14:textId="5776CCBE" w:rsidR="007906E5" w:rsidRDefault="007906E5">
      <w:pPr>
        <w:pStyle w:val="TOC3"/>
        <w:tabs>
          <w:tab w:val="right" w:leader="dot" w:pos="9017"/>
        </w:tabs>
        <w:rPr>
          <w:rFonts w:asciiTheme="minorHAnsi" w:eastAsiaTheme="minorEastAsia" w:hAnsiTheme="minorHAnsi" w:cstheme="minorBidi"/>
          <w:noProof/>
          <w:color w:val="auto"/>
          <w:sz w:val="22"/>
          <w:szCs w:val="22"/>
          <w:lang w:val="en-US"/>
        </w:rPr>
      </w:pPr>
      <w:hyperlink w:anchor="_Toc223829831" w:history="1">
        <w:r w:rsidRPr="00E71F09">
          <w:rPr>
            <w:rStyle w:val="Hyperlink"/>
            <w:noProof/>
          </w:rPr>
          <w:t xml:space="preserve">3.1.2. Analiza e komponentëve kryesorë për llojet </w:t>
        </w:r>
        <w:r w:rsidR="00CF4955">
          <w:rPr>
            <w:rStyle w:val="Hyperlink"/>
            <w:noProof/>
          </w:rPr>
          <w:t xml:space="preserve">e kompleksit </w:t>
        </w:r>
        <w:r w:rsidRPr="00E71F09">
          <w:rPr>
            <w:rStyle w:val="Hyperlink"/>
            <w:i/>
            <w:noProof/>
          </w:rPr>
          <w:t>C. melanocephala,</w:t>
        </w:r>
        <w:r>
          <w:rPr>
            <w:noProof/>
            <w:webHidden/>
          </w:rPr>
          <w:tab/>
        </w:r>
        <w:r>
          <w:rPr>
            <w:noProof/>
            <w:webHidden/>
          </w:rPr>
          <w:fldChar w:fldCharType="begin"/>
        </w:r>
        <w:r>
          <w:rPr>
            <w:noProof/>
            <w:webHidden/>
          </w:rPr>
          <w:instrText xml:space="preserve"> PAGEREF _Toc223829831 \h </w:instrText>
        </w:r>
        <w:r>
          <w:rPr>
            <w:noProof/>
            <w:webHidden/>
          </w:rPr>
        </w:r>
        <w:r>
          <w:rPr>
            <w:noProof/>
            <w:webHidden/>
          </w:rPr>
          <w:fldChar w:fldCharType="separate"/>
        </w:r>
        <w:r>
          <w:rPr>
            <w:noProof/>
            <w:webHidden/>
          </w:rPr>
          <w:t>70</w:t>
        </w:r>
        <w:r>
          <w:rPr>
            <w:noProof/>
            <w:webHidden/>
          </w:rPr>
          <w:fldChar w:fldCharType="end"/>
        </w:r>
      </w:hyperlink>
    </w:p>
    <w:p w14:paraId="26ADDFF9" w14:textId="77777777" w:rsidR="007906E5" w:rsidRDefault="007906E5">
      <w:pPr>
        <w:pStyle w:val="TOC2"/>
        <w:tabs>
          <w:tab w:val="right" w:leader="dot" w:pos="9017"/>
        </w:tabs>
        <w:rPr>
          <w:rFonts w:asciiTheme="minorHAnsi" w:eastAsiaTheme="minorEastAsia" w:hAnsiTheme="minorHAnsi" w:cstheme="minorBidi"/>
          <w:iCs w:val="0"/>
          <w:noProof/>
          <w:color w:val="auto"/>
          <w:sz w:val="22"/>
          <w:szCs w:val="22"/>
          <w:lang w:val="en-US"/>
        </w:rPr>
      </w:pPr>
      <w:hyperlink w:anchor="_Toc223829832" w:history="1">
        <w:r w:rsidRPr="00E71F09">
          <w:rPr>
            <w:rStyle w:val="Hyperlink"/>
            <w:noProof/>
          </w:rPr>
          <w:t>3.2. Fenolet totale, flavonoidet totale dhe aktiviteti antioksidativ</w:t>
        </w:r>
        <w:r>
          <w:rPr>
            <w:noProof/>
            <w:webHidden/>
          </w:rPr>
          <w:tab/>
        </w:r>
        <w:r>
          <w:rPr>
            <w:noProof/>
            <w:webHidden/>
          </w:rPr>
          <w:fldChar w:fldCharType="begin"/>
        </w:r>
        <w:r>
          <w:rPr>
            <w:noProof/>
            <w:webHidden/>
          </w:rPr>
          <w:instrText xml:space="preserve"> PAGEREF _Toc223829832 \h </w:instrText>
        </w:r>
        <w:r>
          <w:rPr>
            <w:noProof/>
            <w:webHidden/>
          </w:rPr>
        </w:r>
        <w:r>
          <w:rPr>
            <w:noProof/>
            <w:webHidden/>
          </w:rPr>
          <w:fldChar w:fldCharType="separate"/>
        </w:r>
        <w:r>
          <w:rPr>
            <w:noProof/>
            <w:webHidden/>
          </w:rPr>
          <w:t>72</w:t>
        </w:r>
        <w:r>
          <w:rPr>
            <w:noProof/>
            <w:webHidden/>
          </w:rPr>
          <w:fldChar w:fldCharType="end"/>
        </w:r>
      </w:hyperlink>
    </w:p>
    <w:p w14:paraId="7776117F" w14:textId="77777777" w:rsidR="007906E5" w:rsidRDefault="007906E5">
      <w:pPr>
        <w:pStyle w:val="TOC3"/>
        <w:tabs>
          <w:tab w:val="right" w:leader="dot" w:pos="9017"/>
        </w:tabs>
        <w:rPr>
          <w:rFonts w:asciiTheme="minorHAnsi" w:eastAsiaTheme="minorEastAsia" w:hAnsiTheme="minorHAnsi" w:cstheme="minorBidi"/>
          <w:noProof/>
          <w:color w:val="auto"/>
          <w:sz w:val="22"/>
          <w:szCs w:val="22"/>
          <w:lang w:val="en-US"/>
        </w:rPr>
      </w:pPr>
      <w:hyperlink w:anchor="_Toc223829833" w:history="1">
        <w:r w:rsidRPr="00E71F09">
          <w:rPr>
            <w:rStyle w:val="Hyperlink"/>
            <w:noProof/>
          </w:rPr>
          <w:t>3.2.1. Përqendrimi i fenoleve totale</w:t>
        </w:r>
        <w:r>
          <w:rPr>
            <w:noProof/>
            <w:webHidden/>
          </w:rPr>
          <w:tab/>
        </w:r>
        <w:r>
          <w:rPr>
            <w:noProof/>
            <w:webHidden/>
          </w:rPr>
          <w:fldChar w:fldCharType="begin"/>
        </w:r>
        <w:r>
          <w:rPr>
            <w:noProof/>
            <w:webHidden/>
          </w:rPr>
          <w:instrText xml:space="preserve"> PAGEREF _Toc223829833 \h </w:instrText>
        </w:r>
        <w:r>
          <w:rPr>
            <w:noProof/>
            <w:webHidden/>
          </w:rPr>
        </w:r>
        <w:r>
          <w:rPr>
            <w:noProof/>
            <w:webHidden/>
          </w:rPr>
          <w:fldChar w:fldCharType="separate"/>
        </w:r>
        <w:r>
          <w:rPr>
            <w:noProof/>
            <w:webHidden/>
          </w:rPr>
          <w:t>72</w:t>
        </w:r>
        <w:r>
          <w:rPr>
            <w:noProof/>
            <w:webHidden/>
          </w:rPr>
          <w:fldChar w:fldCharType="end"/>
        </w:r>
      </w:hyperlink>
    </w:p>
    <w:p w14:paraId="078A1E44" w14:textId="77777777" w:rsidR="007906E5" w:rsidRDefault="007906E5">
      <w:pPr>
        <w:pStyle w:val="TOC3"/>
        <w:tabs>
          <w:tab w:val="right" w:leader="dot" w:pos="9017"/>
        </w:tabs>
        <w:rPr>
          <w:rFonts w:asciiTheme="minorHAnsi" w:eastAsiaTheme="minorEastAsia" w:hAnsiTheme="minorHAnsi" w:cstheme="minorBidi"/>
          <w:noProof/>
          <w:color w:val="auto"/>
          <w:sz w:val="22"/>
          <w:szCs w:val="22"/>
          <w:lang w:val="en-US"/>
        </w:rPr>
      </w:pPr>
      <w:hyperlink w:anchor="_Toc223829834" w:history="1">
        <w:r w:rsidRPr="00E71F09">
          <w:rPr>
            <w:rStyle w:val="Hyperlink"/>
            <w:noProof/>
          </w:rPr>
          <w:t>3.2.2. Flavonoidet totale</w:t>
        </w:r>
        <w:r>
          <w:rPr>
            <w:noProof/>
            <w:webHidden/>
          </w:rPr>
          <w:tab/>
        </w:r>
        <w:r>
          <w:rPr>
            <w:noProof/>
            <w:webHidden/>
          </w:rPr>
          <w:fldChar w:fldCharType="begin"/>
        </w:r>
        <w:r>
          <w:rPr>
            <w:noProof/>
            <w:webHidden/>
          </w:rPr>
          <w:instrText xml:space="preserve"> PAGEREF _Toc223829834 \h </w:instrText>
        </w:r>
        <w:r>
          <w:rPr>
            <w:noProof/>
            <w:webHidden/>
          </w:rPr>
        </w:r>
        <w:r>
          <w:rPr>
            <w:noProof/>
            <w:webHidden/>
          </w:rPr>
          <w:fldChar w:fldCharType="separate"/>
        </w:r>
        <w:r>
          <w:rPr>
            <w:noProof/>
            <w:webHidden/>
          </w:rPr>
          <w:t>73</w:t>
        </w:r>
        <w:r>
          <w:rPr>
            <w:noProof/>
            <w:webHidden/>
          </w:rPr>
          <w:fldChar w:fldCharType="end"/>
        </w:r>
      </w:hyperlink>
    </w:p>
    <w:p w14:paraId="58B7C42F" w14:textId="77777777" w:rsidR="007906E5" w:rsidRDefault="007906E5">
      <w:pPr>
        <w:pStyle w:val="TOC3"/>
        <w:tabs>
          <w:tab w:val="right" w:leader="dot" w:pos="9017"/>
        </w:tabs>
        <w:rPr>
          <w:rFonts w:asciiTheme="minorHAnsi" w:eastAsiaTheme="minorEastAsia" w:hAnsiTheme="minorHAnsi" w:cstheme="minorBidi"/>
          <w:noProof/>
          <w:color w:val="auto"/>
          <w:sz w:val="22"/>
          <w:szCs w:val="22"/>
          <w:lang w:val="en-US"/>
        </w:rPr>
      </w:pPr>
      <w:hyperlink w:anchor="_Toc223829835" w:history="1">
        <w:r w:rsidRPr="00E71F09">
          <w:rPr>
            <w:rStyle w:val="Hyperlink"/>
            <w:noProof/>
          </w:rPr>
          <w:t>3.2.3. DPPH</w:t>
        </w:r>
        <w:r>
          <w:rPr>
            <w:noProof/>
            <w:webHidden/>
          </w:rPr>
          <w:tab/>
        </w:r>
        <w:r>
          <w:rPr>
            <w:noProof/>
            <w:webHidden/>
          </w:rPr>
          <w:fldChar w:fldCharType="begin"/>
        </w:r>
        <w:r>
          <w:rPr>
            <w:noProof/>
            <w:webHidden/>
          </w:rPr>
          <w:instrText xml:space="preserve"> PAGEREF _Toc223829835 \h </w:instrText>
        </w:r>
        <w:r>
          <w:rPr>
            <w:noProof/>
            <w:webHidden/>
          </w:rPr>
        </w:r>
        <w:r>
          <w:rPr>
            <w:noProof/>
            <w:webHidden/>
          </w:rPr>
          <w:fldChar w:fldCharType="separate"/>
        </w:r>
        <w:r>
          <w:rPr>
            <w:noProof/>
            <w:webHidden/>
          </w:rPr>
          <w:t>74</w:t>
        </w:r>
        <w:r>
          <w:rPr>
            <w:noProof/>
            <w:webHidden/>
          </w:rPr>
          <w:fldChar w:fldCharType="end"/>
        </w:r>
      </w:hyperlink>
    </w:p>
    <w:p w14:paraId="1CEE22BB" w14:textId="77777777" w:rsidR="007906E5" w:rsidRDefault="007906E5">
      <w:pPr>
        <w:pStyle w:val="TOC3"/>
        <w:tabs>
          <w:tab w:val="right" w:leader="dot" w:pos="9017"/>
        </w:tabs>
        <w:rPr>
          <w:rFonts w:asciiTheme="minorHAnsi" w:eastAsiaTheme="minorEastAsia" w:hAnsiTheme="minorHAnsi" w:cstheme="minorBidi"/>
          <w:noProof/>
          <w:color w:val="auto"/>
          <w:sz w:val="22"/>
          <w:szCs w:val="22"/>
          <w:lang w:val="en-US"/>
        </w:rPr>
      </w:pPr>
      <w:hyperlink w:anchor="_Toc223829836" w:history="1">
        <w:r w:rsidRPr="00E71F09">
          <w:rPr>
            <w:rStyle w:val="Hyperlink"/>
            <w:noProof/>
          </w:rPr>
          <w:t>3.2.4. FRAP</w:t>
        </w:r>
        <w:r>
          <w:rPr>
            <w:noProof/>
            <w:webHidden/>
          </w:rPr>
          <w:tab/>
        </w:r>
        <w:r>
          <w:rPr>
            <w:noProof/>
            <w:webHidden/>
          </w:rPr>
          <w:fldChar w:fldCharType="begin"/>
        </w:r>
        <w:r>
          <w:rPr>
            <w:noProof/>
            <w:webHidden/>
          </w:rPr>
          <w:instrText xml:space="preserve"> PAGEREF _Toc223829836 \h </w:instrText>
        </w:r>
        <w:r>
          <w:rPr>
            <w:noProof/>
            <w:webHidden/>
          </w:rPr>
        </w:r>
        <w:r>
          <w:rPr>
            <w:noProof/>
            <w:webHidden/>
          </w:rPr>
          <w:fldChar w:fldCharType="separate"/>
        </w:r>
        <w:r>
          <w:rPr>
            <w:noProof/>
            <w:webHidden/>
          </w:rPr>
          <w:t>74</w:t>
        </w:r>
        <w:r>
          <w:rPr>
            <w:noProof/>
            <w:webHidden/>
          </w:rPr>
          <w:fldChar w:fldCharType="end"/>
        </w:r>
      </w:hyperlink>
    </w:p>
    <w:p w14:paraId="76B729BC" w14:textId="77777777" w:rsidR="007906E5" w:rsidRDefault="007906E5">
      <w:pPr>
        <w:pStyle w:val="TOC3"/>
        <w:tabs>
          <w:tab w:val="right" w:leader="dot" w:pos="9017"/>
        </w:tabs>
        <w:rPr>
          <w:rFonts w:asciiTheme="minorHAnsi" w:eastAsiaTheme="minorEastAsia" w:hAnsiTheme="minorHAnsi" w:cstheme="minorBidi"/>
          <w:noProof/>
          <w:color w:val="auto"/>
          <w:sz w:val="22"/>
          <w:szCs w:val="22"/>
          <w:lang w:val="en-US"/>
        </w:rPr>
      </w:pPr>
      <w:hyperlink w:anchor="_Toc223829837" w:history="1">
        <w:r w:rsidRPr="00E71F09">
          <w:rPr>
            <w:rStyle w:val="Hyperlink"/>
            <w:noProof/>
          </w:rPr>
          <w:t>3.2.5 Korrelacionet në mes fenoleve dhe flavonoideve totale me DPPH dhe FRAP</w:t>
        </w:r>
        <w:r>
          <w:rPr>
            <w:noProof/>
            <w:webHidden/>
          </w:rPr>
          <w:tab/>
        </w:r>
        <w:r>
          <w:rPr>
            <w:noProof/>
            <w:webHidden/>
          </w:rPr>
          <w:fldChar w:fldCharType="begin"/>
        </w:r>
        <w:r>
          <w:rPr>
            <w:noProof/>
            <w:webHidden/>
          </w:rPr>
          <w:instrText xml:space="preserve"> PAGEREF _Toc223829837 \h </w:instrText>
        </w:r>
        <w:r>
          <w:rPr>
            <w:noProof/>
            <w:webHidden/>
          </w:rPr>
        </w:r>
        <w:r>
          <w:rPr>
            <w:noProof/>
            <w:webHidden/>
          </w:rPr>
          <w:fldChar w:fldCharType="separate"/>
        </w:r>
        <w:r>
          <w:rPr>
            <w:noProof/>
            <w:webHidden/>
          </w:rPr>
          <w:t>76</w:t>
        </w:r>
        <w:r>
          <w:rPr>
            <w:noProof/>
            <w:webHidden/>
          </w:rPr>
          <w:fldChar w:fldCharType="end"/>
        </w:r>
      </w:hyperlink>
    </w:p>
    <w:p w14:paraId="6BC90E46" w14:textId="77777777" w:rsidR="007906E5" w:rsidRDefault="007906E5">
      <w:pPr>
        <w:pStyle w:val="TOC2"/>
        <w:tabs>
          <w:tab w:val="right" w:leader="dot" w:pos="9017"/>
        </w:tabs>
        <w:rPr>
          <w:rFonts w:asciiTheme="minorHAnsi" w:eastAsiaTheme="minorEastAsia" w:hAnsiTheme="minorHAnsi" w:cstheme="minorBidi"/>
          <w:iCs w:val="0"/>
          <w:noProof/>
          <w:color w:val="auto"/>
          <w:sz w:val="22"/>
          <w:szCs w:val="22"/>
          <w:lang w:val="en-US"/>
        </w:rPr>
      </w:pPr>
      <w:hyperlink w:anchor="_Toc223829838" w:history="1">
        <w:r w:rsidRPr="00E71F09">
          <w:rPr>
            <w:rStyle w:val="Hyperlink"/>
            <w:noProof/>
          </w:rPr>
          <w:t xml:space="preserve">3.3 Analiza filogjenetike e llojeve të gjinisë </w:t>
        </w:r>
        <w:r w:rsidRPr="00E71F09">
          <w:rPr>
            <w:rStyle w:val="Hyperlink"/>
            <w:i/>
            <w:noProof/>
          </w:rPr>
          <w:t>Centaurea</w:t>
        </w:r>
        <w:r>
          <w:rPr>
            <w:noProof/>
            <w:webHidden/>
          </w:rPr>
          <w:tab/>
        </w:r>
        <w:r>
          <w:rPr>
            <w:noProof/>
            <w:webHidden/>
          </w:rPr>
          <w:fldChar w:fldCharType="begin"/>
        </w:r>
        <w:r>
          <w:rPr>
            <w:noProof/>
            <w:webHidden/>
          </w:rPr>
          <w:instrText xml:space="preserve"> PAGEREF _Toc223829838 \h </w:instrText>
        </w:r>
        <w:r>
          <w:rPr>
            <w:noProof/>
            <w:webHidden/>
          </w:rPr>
        </w:r>
        <w:r>
          <w:rPr>
            <w:noProof/>
            <w:webHidden/>
          </w:rPr>
          <w:fldChar w:fldCharType="separate"/>
        </w:r>
        <w:r>
          <w:rPr>
            <w:noProof/>
            <w:webHidden/>
          </w:rPr>
          <w:t>78</w:t>
        </w:r>
        <w:r>
          <w:rPr>
            <w:noProof/>
            <w:webHidden/>
          </w:rPr>
          <w:fldChar w:fldCharType="end"/>
        </w:r>
      </w:hyperlink>
    </w:p>
    <w:p w14:paraId="1B3592BC" w14:textId="77777777" w:rsidR="007906E5" w:rsidRDefault="007906E5">
      <w:pPr>
        <w:pStyle w:val="TOC1"/>
        <w:tabs>
          <w:tab w:val="right" w:leader="dot" w:pos="9017"/>
        </w:tabs>
        <w:rPr>
          <w:rFonts w:asciiTheme="minorHAnsi" w:eastAsiaTheme="minorEastAsia" w:hAnsiTheme="minorHAnsi" w:cstheme="minorBidi"/>
          <w:b w:val="0"/>
          <w:bCs w:val="0"/>
          <w:noProof/>
          <w:color w:val="auto"/>
          <w:sz w:val="22"/>
          <w:szCs w:val="22"/>
          <w:lang w:val="en-US"/>
        </w:rPr>
      </w:pPr>
      <w:hyperlink w:anchor="_Toc223829839" w:history="1">
        <w:r w:rsidRPr="00E71F09">
          <w:rPr>
            <w:rStyle w:val="Hyperlink"/>
            <w:noProof/>
          </w:rPr>
          <w:t>IV. PËRFUNDIMI</w:t>
        </w:r>
        <w:r>
          <w:rPr>
            <w:noProof/>
            <w:webHidden/>
          </w:rPr>
          <w:tab/>
        </w:r>
        <w:r>
          <w:rPr>
            <w:noProof/>
            <w:webHidden/>
          </w:rPr>
          <w:fldChar w:fldCharType="begin"/>
        </w:r>
        <w:r>
          <w:rPr>
            <w:noProof/>
            <w:webHidden/>
          </w:rPr>
          <w:instrText xml:space="preserve"> PAGEREF _Toc223829839 \h </w:instrText>
        </w:r>
        <w:r>
          <w:rPr>
            <w:noProof/>
            <w:webHidden/>
          </w:rPr>
        </w:r>
        <w:r>
          <w:rPr>
            <w:noProof/>
            <w:webHidden/>
          </w:rPr>
          <w:fldChar w:fldCharType="separate"/>
        </w:r>
        <w:r>
          <w:rPr>
            <w:noProof/>
            <w:webHidden/>
          </w:rPr>
          <w:t>93</w:t>
        </w:r>
        <w:r>
          <w:rPr>
            <w:noProof/>
            <w:webHidden/>
          </w:rPr>
          <w:fldChar w:fldCharType="end"/>
        </w:r>
      </w:hyperlink>
    </w:p>
    <w:p w14:paraId="714B0126" w14:textId="77777777" w:rsidR="007906E5" w:rsidRDefault="007906E5">
      <w:pPr>
        <w:pStyle w:val="TOC1"/>
        <w:tabs>
          <w:tab w:val="right" w:leader="dot" w:pos="9017"/>
        </w:tabs>
        <w:rPr>
          <w:rFonts w:asciiTheme="minorHAnsi" w:eastAsiaTheme="minorEastAsia" w:hAnsiTheme="minorHAnsi" w:cstheme="minorBidi"/>
          <w:b w:val="0"/>
          <w:bCs w:val="0"/>
          <w:noProof/>
          <w:color w:val="auto"/>
          <w:sz w:val="22"/>
          <w:szCs w:val="22"/>
          <w:lang w:val="en-US"/>
        </w:rPr>
      </w:pPr>
      <w:hyperlink w:anchor="_Toc223829840" w:history="1">
        <w:r w:rsidRPr="00E71F09">
          <w:rPr>
            <w:rStyle w:val="Hyperlink"/>
            <w:noProof/>
          </w:rPr>
          <w:t>V.  LITERATURA</w:t>
        </w:r>
        <w:r>
          <w:rPr>
            <w:noProof/>
            <w:webHidden/>
          </w:rPr>
          <w:tab/>
        </w:r>
        <w:r>
          <w:rPr>
            <w:noProof/>
            <w:webHidden/>
          </w:rPr>
          <w:fldChar w:fldCharType="begin"/>
        </w:r>
        <w:r>
          <w:rPr>
            <w:noProof/>
            <w:webHidden/>
          </w:rPr>
          <w:instrText xml:space="preserve"> PAGEREF _Toc223829840 \h </w:instrText>
        </w:r>
        <w:r>
          <w:rPr>
            <w:noProof/>
            <w:webHidden/>
          </w:rPr>
        </w:r>
        <w:r>
          <w:rPr>
            <w:noProof/>
            <w:webHidden/>
          </w:rPr>
          <w:fldChar w:fldCharType="separate"/>
        </w:r>
        <w:r>
          <w:rPr>
            <w:noProof/>
            <w:webHidden/>
          </w:rPr>
          <w:t>95</w:t>
        </w:r>
        <w:r>
          <w:rPr>
            <w:noProof/>
            <w:webHidden/>
          </w:rPr>
          <w:fldChar w:fldCharType="end"/>
        </w:r>
      </w:hyperlink>
    </w:p>
    <w:p w14:paraId="6577FA40" w14:textId="77777777" w:rsidR="007906E5" w:rsidRDefault="007906E5">
      <w:pPr>
        <w:pStyle w:val="TOC1"/>
        <w:tabs>
          <w:tab w:val="right" w:leader="dot" w:pos="9017"/>
        </w:tabs>
        <w:rPr>
          <w:rFonts w:asciiTheme="minorHAnsi" w:eastAsiaTheme="minorEastAsia" w:hAnsiTheme="minorHAnsi" w:cstheme="minorBidi"/>
          <w:b w:val="0"/>
          <w:bCs w:val="0"/>
          <w:noProof/>
          <w:color w:val="auto"/>
          <w:sz w:val="22"/>
          <w:szCs w:val="22"/>
          <w:lang w:val="en-US"/>
        </w:rPr>
      </w:pPr>
      <w:hyperlink w:anchor="_Toc223829841" w:history="1">
        <w:r w:rsidRPr="00E71F09">
          <w:rPr>
            <w:rStyle w:val="Hyperlink"/>
            <w:noProof/>
          </w:rPr>
          <w:t>VI. SHTOJCA</w:t>
        </w:r>
        <w:r>
          <w:rPr>
            <w:noProof/>
            <w:webHidden/>
          </w:rPr>
          <w:tab/>
        </w:r>
        <w:r>
          <w:rPr>
            <w:noProof/>
            <w:webHidden/>
          </w:rPr>
          <w:fldChar w:fldCharType="begin"/>
        </w:r>
        <w:r>
          <w:rPr>
            <w:noProof/>
            <w:webHidden/>
          </w:rPr>
          <w:instrText xml:space="preserve"> PAGEREF _Toc223829841 \h </w:instrText>
        </w:r>
        <w:r>
          <w:rPr>
            <w:noProof/>
            <w:webHidden/>
          </w:rPr>
        </w:r>
        <w:r>
          <w:rPr>
            <w:noProof/>
            <w:webHidden/>
          </w:rPr>
          <w:fldChar w:fldCharType="separate"/>
        </w:r>
        <w:r>
          <w:rPr>
            <w:noProof/>
            <w:webHidden/>
          </w:rPr>
          <w:t>113</w:t>
        </w:r>
        <w:r>
          <w:rPr>
            <w:noProof/>
            <w:webHidden/>
          </w:rPr>
          <w:fldChar w:fldCharType="end"/>
        </w:r>
      </w:hyperlink>
    </w:p>
    <w:p w14:paraId="34A4F56C" w14:textId="3FB6B5A3" w:rsidR="00CF0231" w:rsidRPr="0003207F" w:rsidRDefault="002D76FA" w:rsidP="002D76FA">
      <w:r w:rsidRPr="0003207F">
        <w:rPr>
          <w:rFonts w:cstheme="minorHAnsi"/>
          <w:b/>
          <w:bCs/>
          <w:szCs w:val="20"/>
        </w:rPr>
        <w:fldChar w:fldCharType="end"/>
      </w:r>
    </w:p>
    <w:p w14:paraId="5E6504EE" w14:textId="77777777" w:rsidR="00612EBA" w:rsidRPr="0003207F" w:rsidRDefault="00612EBA" w:rsidP="00A24730">
      <w:pPr>
        <w:rPr>
          <w:rFonts w:cs="Times New Roman"/>
          <w:szCs w:val="24"/>
        </w:rPr>
      </w:pPr>
    </w:p>
    <w:p w14:paraId="2DF3B173" w14:textId="77777777" w:rsidR="002D76FA" w:rsidRPr="0003207F" w:rsidRDefault="002D76FA" w:rsidP="00A24730">
      <w:pPr>
        <w:rPr>
          <w:rFonts w:cs="Times New Roman"/>
          <w:szCs w:val="24"/>
        </w:rPr>
      </w:pPr>
    </w:p>
    <w:p w14:paraId="78EB4D7C" w14:textId="77777777" w:rsidR="002D76FA" w:rsidRPr="0003207F" w:rsidRDefault="002D76FA" w:rsidP="00A24730">
      <w:pPr>
        <w:rPr>
          <w:rFonts w:cs="Times New Roman"/>
          <w:szCs w:val="24"/>
        </w:rPr>
      </w:pPr>
    </w:p>
    <w:p w14:paraId="0014541D" w14:textId="77777777" w:rsidR="002D76FA" w:rsidRPr="0003207F" w:rsidRDefault="002D76FA" w:rsidP="00A24730">
      <w:pPr>
        <w:rPr>
          <w:rFonts w:cs="Times New Roman"/>
          <w:szCs w:val="24"/>
        </w:rPr>
        <w:sectPr w:rsidR="002D76FA" w:rsidRPr="0003207F" w:rsidSect="00B11203">
          <w:pgSz w:w="11907" w:h="16839" w:code="9"/>
          <w:pgMar w:top="1440" w:right="1440" w:bottom="1440" w:left="1440" w:header="720" w:footer="720" w:gutter="0"/>
          <w:cols w:space="720"/>
          <w:titlePg/>
          <w:docGrid w:linePitch="360"/>
        </w:sectPr>
      </w:pPr>
    </w:p>
    <w:p w14:paraId="1B6A680D" w14:textId="7F552A28" w:rsidR="00305FEC" w:rsidRPr="0003207F" w:rsidRDefault="0091617E" w:rsidP="002D76FA">
      <w:pPr>
        <w:pStyle w:val="Heading1"/>
      </w:pPr>
      <w:bookmarkStart w:id="7" w:name="_Toc223829793"/>
      <w:bookmarkEnd w:id="5"/>
      <w:bookmarkEnd w:id="6"/>
      <w:r w:rsidRPr="0003207F">
        <w:lastRenderedPageBreak/>
        <w:t>LISTA E TABELAVE</w:t>
      </w:r>
      <w:bookmarkEnd w:id="7"/>
    </w:p>
    <w:p w14:paraId="5544F1FC"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r>
        <w:rPr>
          <w:rFonts w:cs="Times New Roman"/>
          <w:iCs w:val="0"/>
          <w:szCs w:val="24"/>
        </w:rPr>
        <w:fldChar w:fldCharType="begin"/>
      </w:r>
      <w:r>
        <w:rPr>
          <w:rFonts w:cs="Times New Roman"/>
          <w:iCs w:val="0"/>
          <w:szCs w:val="24"/>
        </w:rPr>
        <w:instrText xml:space="preserve"> TOC \h \z \c "Tabela" </w:instrText>
      </w:r>
      <w:r>
        <w:rPr>
          <w:rFonts w:cs="Times New Roman"/>
          <w:iCs w:val="0"/>
          <w:szCs w:val="24"/>
        </w:rPr>
        <w:fldChar w:fldCharType="separate"/>
      </w:r>
      <w:hyperlink w:anchor="_Toc223829755" w:history="1">
        <w:r w:rsidRPr="00046D83">
          <w:rPr>
            <w:rStyle w:val="Hyperlink"/>
            <w:noProof/>
          </w:rPr>
          <w:t>Tabela 1. Llojet e mbledhura, me specifikat e lokaliteteve dhe numrat e akcesionit</w:t>
        </w:r>
        <w:r>
          <w:rPr>
            <w:noProof/>
            <w:webHidden/>
          </w:rPr>
          <w:tab/>
        </w:r>
        <w:r>
          <w:rPr>
            <w:noProof/>
            <w:webHidden/>
          </w:rPr>
          <w:fldChar w:fldCharType="begin"/>
        </w:r>
        <w:r>
          <w:rPr>
            <w:noProof/>
            <w:webHidden/>
          </w:rPr>
          <w:instrText xml:space="preserve"> PAGEREF _Toc223829755 \h </w:instrText>
        </w:r>
        <w:r>
          <w:rPr>
            <w:noProof/>
            <w:webHidden/>
          </w:rPr>
        </w:r>
        <w:r>
          <w:rPr>
            <w:noProof/>
            <w:webHidden/>
          </w:rPr>
          <w:fldChar w:fldCharType="separate"/>
        </w:r>
        <w:r w:rsidR="007906E5">
          <w:rPr>
            <w:noProof/>
            <w:webHidden/>
          </w:rPr>
          <w:t>40</w:t>
        </w:r>
        <w:r>
          <w:rPr>
            <w:noProof/>
            <w:webHidden/>
          </w:rPr>
          <w:fldChar w:fldCharType="end"/>
        </w:r>
      </w:hyperlink>
    </w:p>
    <w:p w14:paraId="51042FDB"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56" w:history="1">
        <w:r w:rsidRPr="00046D83">
          <w:rPr>
            <w:rStyle w:val="Hyperlink"/>
            <w:noProof/>
          </w:rPr>
          <w:t>Tabela 2. Komponimet volatile në vajrat esenciale te llojet e përzgjedhura</w:t>
        </w:r>
        <w:r>
          <w:rPr>
            <w:noProof/>
            <w:webHidden/>
          </w:rPr>
          <w:tab/>
        </w:r>
        <w:r>
          <w:rPr>
            <w:noProof/>
            <w:webHidden/>
          </w:rPr>
          <w:fldChar w:fldCharType="begin"/>
        </w:r>
        <w:r>
          <w:rPr>
            <w:noProof/>
            <w:webHidden/>
          </w:rPr>
          <w:instrText xml:space="preserve"> PAGEREF _Toc223829756 \h </w:instrText>
        </w:r>
        <w:r>
          <w:rPr>
            <w:noProof/>
            <w:webHidden/>
          </w:rPr>
        </w:r>
        <w:r>
          <w:rPr>
            <w:noProof/>
            <w:webHidden/>
          </w:rPr>
          <w:fldChar w:fldCharType="separate"/>
        </w:r>
        <w:r w:rsidR="007906E5">
          <w:rPr>
            <w:noProof/>
            <w:webHidden/>
          </w:rPr>
          <w:t>57</w:t>
        </w:r>
        <w:r>
          <w:rPr>
            <w:noProof/>
            <w:webHidden/>
          </w:rPr>
          <w:fldChar w:fldCharType="end"/>
        </w:r>
      </w:hyperlink>
    </w:p>
    <w:p w14:paraId="28ACC033"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57" w:history="1">
        <w:r w:rsidRPr="00046D83">
          <w:rPr>
            <w:rStyle w:val="Hyperlink"/>
            <w:noProof/>
          </w:rPr>
          <w:t>Tabela 3. Fenolet, flavonoidet, DPPH dhe FRAP në gjethe</w:t>
        </w:r>
        <w:r>
          <w:rPr>
            <w:noProof/>
            <w:webHidden/>
          </w:rPr>
          <w:tab/>
        </w:r>
        <w:r>
          <w:rPr>
            <w:noProof/>
            <w:webHidden/>
          </w:rPr>
          <w:fldChar w:fldCharType="begin"/>
        </w:r>
        <w:r>
          <w:rPr>
            <w:noProof/>
            <w:webHidden/>
          </w:rPr>
          <w:instrText xml:space="preserve"> PAGEREF _Toc223829757 \h </w:instrText>
        </w:r>
        <w:r>
          <w:rPr>
            <w:noProof/>
            <w:webHidden/>
          </w:rPr>
        </w:r>
        <w:r>
          <w:rPr>
            <w:noProof/>
            <w:webHidden/>
          </w:rPr>
          <w:fldChar w:fldCharType="separate"/>
        </w:r>
        <w:r w:rsidR="007906E5">
          <w:rPr>
            <w:noProof/>
            <w:webHidden/>
          </w:rPr>
          <w:t>75</w:t>
        </w:r>
        <w:r>
          <w:rPr>
            <w:noProof/>
            <w:webHidden/>
          </w:rPr>
          <w:fldChar w:fldCharType="end"/>
        </w:r>
      </w:hyperlink>
    </w:p>
    <w:p w14:paraId="06561DA0"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58" w:history="1">
        <w:r w:rsidRPr="00046D83">
          <w:rPr>
            <w:rStyle w:val="Hyperlink"/>
            <w:noProof/>
          </w:rPr>
          <w:t>Tabela 4. Fenolet, flavonoidet, DPPH dhe FRAP në lulesa + ANOVA</w:t>
        </w:r>
        <w:r>
          <w:rPr>
            <w:noProof/>
            <w:webHidden/>
          </w:rPr>
          <w:tab/>
        </w:r>
        <w:r>
          <w:rPr>
            <w:noProof/>
            <w:webHidden/>
          </w:rPr>
          <w:fldChar w:fldCharType="begin"/>
        </w:r>
        <w:r>
          <w:rPr>
            <w:noProof/>
            <w:webHidden/>
          </w:rPr>
          <w:instrText xml:space="preserve"> PAGEREF _Toc223829758 \h </w:instrText>
        </w:r>
        <w:r>
          <w:rPr>
            <w:noProof/>
            <w:webHidden/>
          </w:rPr>
        </w:r>
        <w:r>
          <w:rPr>
            <w:noProof/>
            <w:webHidden/>
          </w:rPr>
          <w:fldChar w:fldCharType="separate"/>
        </w:r>
        <w:r w:rsidR="007906E5">
          <w:rPr>
            <w:noProof/>
            <w:webHidden/>
          </w:rPr>
          <w:t>76</w:t>
        </w:r>
        <w:r>
          <w:rPr>
            <w:noProof/>
            <w:webHidden/>
          </w:rPr>
          <w:fldChar w:fldCharType="end"/>
        </w:r>
      </w:hyperlink>
    </w:p>
    <w:p w14:paraId="30BB4656"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59" w:history="1">
        <w:r w:rsidRPr="00046D83">
          <w:rPr>
            <w:rStyle w:val="Hyperlink"/>
            <w:noProof/>
          </w:rPr>
          <w:t>Tabela 5. Korrelacionet në lulesa</w:t>
        </w:r>
        <w:r>
          <w:rPr>
            <w:noProof/>
            <w:webHidden/>
          </w:rPr>
          <w:tab/>
        </w:r>
        <w:r>
          <w:rPr>
            <w:noProof/>
            <w:webHidden/>
          </w:rPr>
          <w:fldChar w:fldCharType="begin"/>
        </w:r>
        <w:r>
          <w:rPr>
            <w:noProof/>
            <w:webHidden/>
          </w:rPr>
          <w:instrText xml:space="preserve"> PAGEREF _Toc223829759 \h </w:instrText>
        </w:r>
        <w:r>
          <w:rPr>
            <w:noProof/>
            <w:webHidden/>
          </w:rPr>
        </w:r>
        <w:r>
          <w:rPr>
            <w:noProof/>
            <w:webHidden/>
          </w:rPr>
          <w:fldChar w:fldCharType="separate"/>
        </w:r>
        <w:r w:rsidR="007906E5">
          <w:rPr>
            <w:noProof/>
            <w:webHidden/>
          </w:rPr>
          <w:t>77</w:t>
        </w:r>
        <w:r>
          <w:rPr>
            <w:noProof/>
            <w:webHidden/>
          </w:rPr>
          <w:fldChar w:fldCharType="end"/>
        </w:r>
      </w:hyperlink>
    </w:p>
    <w:p w14:paraId="1B862876"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60" w:history="1">
        <w:r w:rsidRPr="00046D83">
          <w:rPr>
            <w:rStyle w:val="Hyperlink"/>
            <w:noProof/>
          </w:rPr>
          <w:t>Tabela 6. Korrelacionet në gjethe</w:t>
        </w:r>
        <w:r>
          <w:rPr>
            <w:noProof/>
            <w:webHidden/>
          </w:rPr>
          <w:tab/>
        </w:r>
        <w:r>
          <w:rPr>
            <w:noProof/>
            <w:webHidden/>
          </w:rPr>
          <w:fldChar w:fldCharType="begin"/>
        </w:r>
        <w:r>
          <w:rPr>
            <w:noProof/>
            <w:webHidden/>
          </w:rPr>
          <w:instrText xml:space="preserve"> PAGEREF _Toc223829760 \h </w:instrText>
        </w:r>
        <w:r>
          <w:rPr>
            <w:noProof/>
            <w:webHidden/>
          </w:rPr>
        </w:r>
        <w:r>
          <w:rPr>
            <w:noProof/>
            <w:webHidden/>
          </w:rPr>
          <w:fldChar w:fldCharType="separate"/>
        </w:r>
        <w:r w:rsidR="007906E5">
          <w:rPr>
            <w:noProof/>
            <w:webHidden/>
          </w:rPr>
          <w:t>78</w:t>
        </w:r>
        <w:r>
          <w:rPr>
            <w:noProof/>
            <w:webHidden/>
          </w:rPr>
          <w:fldChar w:fldCharType="end"/>
        </w:r>
      </w:hyperlink>
    </w:p>
    <w:p w14:paraId="04CAFAD5"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61" w:history="1">
        <w:r w:rsidRPr="00046D83">
          <w:rPr>
            <w:rStyle w:val="Hyperlink"/>
            <w:noProof/>
          </w:rPr>
          <w:t>Tabela 7. Llojet tjera të mbledhura, me specifikat e lokaliteteve dhe numrat e akcesionit</w:t>
        </w:r>
        <w:r>
          <w:rPr>
            <w:noProof/>
            <w:webHidden/>
          </w:rPr>
          <w:tab/>
        </w:r>
        <w:r>
          <w:rPr>
            <w:noProof/>
            <w:webHidden/>
          </w:rPr>
          <w:fldChar w:fldCharType="begin"/>
        </w:r>
        <w:r>
          <w:rPr>
            <w:noProof/>
            <w:webHidden/>
          </w:rPr>
          <w:instrText xml:space="preserve"> PAGEREF _Toc223829761 \h </w:instrText>
        </w:r>
        <w:r>
          <w:rPr>
            <w:noProof/>
            <w:webHidden/>
          </w:rPr>
        </w:r>
        <w:r>
          <w:rPr>
            <w:noProof/>
            <w:webHidden/>
          </w:rPr>
          <w:fldChar w:fldCharType="separate"/>
        </w:r>
        <w:r w:rsidR="007906E5">
          <w:rPr>
            <w:noProof/>
            <w:webHidden/>
          </w:rPr>
          <w:t>113</w:t>
        </w:r>
        <w:r>
          <w:rPr>
            <w:noProof/>
            <w:webHidden/>
          </w:rPr>
          <w:fldChar w:fldCharType="end"/>
        </w:r>
      </w:hyperlink>
    </w:p>
    <w:p w14:paraId="7A056730"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62" w:history="1">
        <w:r w:rsidRPr="00046D83">
          <w:rPr>
            <w:rStyle w:val="Hyperlink"/>
            <w:noProof/>
          </w:rPr>
          <w:t xml:space="preserve">Tabela 8. Llojet e gjinisë </w:t>
        </w:r>
        <w:r w:rsidRPr="00CF4955">
          <w:rPr>
            <w:rStyle w:val="Hyperlink"/>
            <w:i/>
            <w:iCs w:val="0"/>
            <w:noProof/>
          </w:rPr>
          <w:t>Centaurea</w:t>
        </w:r>
        <w:r w:rsidRPr="00046D83">
          <w:rPr>
            <w:rStyle w:val="Hyperlink"/>
            <w:noProof/>
          </w:rPr>
          <w:t>, të huazuara nga Banka Botërore e Gjeneve, për t’u krahasuar me mostrat tona</w:t>
        </w:r>
        <w:r>
          <w:rPr>
            <w:noProof/>
            <w:webHidden/>
          </w:rPr>
          <w:tab/>
        </w:r>
        <w:r>
          <w:rPr>
            <w:noProof/>
            <w:webHidden/>
          </w:rPr>
          <w:fldChar w:fldCharType="begin"/>
        </w:r>
        <w:r>
          <w:rPr>
            <w:noProof/>
            <w:webHidden/>
          </w:rPr>
          <w:instrText xml:space="preserve"> PAGEREF _Toc223829762 \h </w:instrText>
        </w:r>
        <w:r>
          <w:rPr>
            <w:noProof/>
            <w:webHidden/>
          </w:rPr>
        </w:r>
        <w:r>
          <w:rPr>
            <w:noProof/>
            <w:webHidden/>
          </w:rPr>
          <w:fldChar w:fldCharType="separate"/>
        </w:r>
        <w:r w:rsidR="007906E5">
          <w:rPr>
            <w:noProof/>
            <w:webHidden/>
          </w:rPr>
          <w:t>114</w:t>
        </w:r>
        <w:r>
          <w:rPr>
            <w:noProof/>
            <w:webHidden/>
          </w:rPr>
          <w:fldChar w:fldCharType="end"/>
        </w:r>
      </w:hyperlink>
    </w:p>
    <w:p w14:paraId="2AB4E9CD" w14:textId="23851FFE" w:rsidR="00165980" w:rsidRPr="0003207F" w:rsidRDefault="0003207F" w:rsidP="00A24730">
      <w:pPr>
        <w:spacing w:after="0"/>
        <w:rPr>
          <w:rFonts w:cs="Times New Roman"/>
          <w:szCs w:val="24"/>
        </w:rPr>
      </w:pPr>
      <w:r>
        <w:rPr>
          <w:rFonts w:cs="Times New Roman"/>
          <w:iCs/>
          <w:szCs w:val="24"/>
        </w:rPr>
        <w:fldChar w:fldCharType="end"/>
      </w:r>
    </w:p>
    <w:p w14:paraId="1D3342D6" w14:textId="77777777" w:rsidR="00165980" w:rsidRPr="0003207F" w:rsidRDefault="00165980" w:rsidP="00A24730">
      <w:pPr>
        <w:spacing w:after="0"/>
        <w:rPr>
          <w:rFonts w:cs="Times New Roman"/>
          <w:szCs w:val="24"/>
        </w:rPr>
      </w:pPr>
    </w:p>
    <w:p w14:paraId="68A47015" w14:textId="77777777" w:rsidR="00165980" w:rsidRPr="0003207F" w:rsidRDefault="00165980" w:rsidP="00A24730">
      <w:pPr>
        <w:spacing w:after="0"/>
        <w:rPr>
          <w:rFonts w:cs="Times New Roman"/>
          <w:szCs w:val="24"/>
        </w:rPr>
      </w:pPr>
    </w:p>
    <w:p w14:paraId="2BB746F0" w14:textId="77777777" w:rsidR="00165980" w:rsidRPr="0003207F" w:rsidRDefault="00165980" w:rsidP="00A24730">
      <w:pPr>
        <w:spacing w:after="0"/>
        <w:rPr>
          <w:rFonts w:cs="Times New Roman"/>
          <w:szCs w:val="24"/>
        </w:rPr>
      </w:pPr>
    </w:p>
    <w:p w14:paraId="500B65E5" w14:textId="77777777" w:rsidR="00165980" w:rsidRPr="0003207F" w:rsidRDefault="00165980" w:rsidP="00A24730">
      <w:pPr>
        <w:spacing w:after="0"/>
        <w:rPr>
          <w:rFonts w:cs="Times New Roman"/>
          <w:szCs w:val="24"/>
        </w:rPr>
      </w:pPr>
    </w:p>
    <w:p w14:paraId="1A15E593" w14:textId="77777777" w:rsidR="00165980" w:rsidRPr="0003207F" w:rsidRDefault="00165980" w:rsidP="00A24730">
      <w:pPr>
        <w:spacing w:after="0"/>
        <w:rPr>
          <w:rFonts w:cs="Times New Roman"/>
          <w:szCs w:val="24"/>
        </w:rPr>
      </w:pPr>
    </w:p>
    <w:p w14:paraId="4B7A7055" w14:textId="77777777" w:rsidR="00165980" w:rsidRPr="0003207F" w:rsidRDefault="00165980" w:rsidP="00A24730">
      <w:pPr>
        <w:spacing w:after="0"/>
        <w:rPr>
          <w:rFonts w:cs="Times New Roman"/>
          <w:szCs w:val="24"/>
        </w:rPr>
      </w:pPr>
    </w:p>
    <w:p w14:paraId="521F0BCD" w14:textId="77777777" w:rsidR="00165980" w:rsidRPr="0003207F" w:rsidRDefault="00165980" w:rsidP="00A24730">
      <w:pPr>
        <w:spacing w:after="0"/>
        <w:rPr>
          <w:rFonts w:cs="Times New Roman"/>
          <w:szCs w:val="24"/>
        </w:rPr>
      </w:pPr>
    </w:p>
    <w:p w14:paraId="74046B71" w14:textId="77777777" w:rsidR="00165980" w:rsidRPr="0003207F" w:rsidRDefault="00165980" w:rsidP="00A24730">
      <w:pPr>
        <w:spacing w:after="0"/>
        <w:rPr>
          <w:rFonts w:cs="Times New Roman"/>
          <w:szCs w:val="24"/>
        </w:rPr>
      </w:pPr>
    </w:p>
    <w:p w14:paraId="6D466540" w14:textId="77777777" w:rsidR="00165980" w:rsidRPr="0003207F" w:rsidRDefault="00165980" w:rsidP="00A24730">
      <w:pPr>
        <w:spacing w:after="0"/>
        <w:rPr>
          <w:rFonts w:cs="Times New Roman"/>
          <w:szCs w:val="24"/>
        </w:rPr>
      </w:pPr>
    </w:p>
    <w:p w14:paraId="3FC26574" w14:textId="77777777" w:rsidR="002D76FA" w:rsidRPr="0003207F" w:rsidRDefault="002D76FA" w:rsidP="00B22EAC">
      <w:pPr>
        <w:spacing w:after="0"/>
        <w:rPr>
          <w:rFonts w:cs="Times New Roman"/>
          <w:szCs w:val="24"/>
        </w:rPr>
        <w:sectPr w:rsidR="002D76FA" w:rsidRPr="0003207F" w:rsidSect="00B11203">
          <w:pgSz w:w="11907" w:h="16839" w:code="9"/>
          <w:pgMar w:top="1440" w:right="1440" w:bottom="1440" w:left="1440" w:header="720" w:footer="720" w:gutter="0"/>
          <w:cols w:space="720"/>
          <w:titlePg/>
          <w:docGrid w:linePitch="360"/>
        </w:sectPr>
      </w:pPr>
    </w:p>
    <w:p w14:paraId="4CA006B2" w14:textId="14294A28" w:rsidR="00402B40" w:rsidRPr="0003207F" w:rsidRDefault="0091617E" w:rsidP="00402B40">
      <w:pPr>
        <w:pStyle w:val="Heading1"/>
        <w:rPr>
          <w:rFonts w:eastAsiaTheme="minorHAnsi" w:cstheme="minorBidi"/>
          <w:b w:val="0"/>
          <w:bCs w:val="0"/>
          <w:sz w:val="24"/>
          <w:szCs w:val="22"/>
        </w:rPr>
      </w:pPr>
      <w:bookmarkStart w:id="8" w:name="_Toc223829794"/>
      <w:r w:rsidRPr="0003207F">
        <w:lastRenderedPageBreak/>
        <w:t>LISTA E FIGURAVE</w:t>
      </w:r>
      <w:bookmarkEnd w:id="8"/>
    </w:p>
    <w:p w14:paraId="055C0BBE"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r>
        <w:fldChar w:fldCharType="begin"/>
      </w:r>
      <w:r>
        <w:instrText xml:space="preserve"> TOC \h \z \c "Figura" </w:instrText>
      </w:r>
      <w:r>
        <w:fldChar w:fldCharType="separate"/>
      </w:r>
      <w:hyperlink w:anchor="_Toc223829763" w:history="1">
        <w:r w:rsidRPr="00363817">
          <w:rPr>
            <w:rStyle w:val="Hyperlink"/>
            <w:noProof/>
          </w:rPr>
          <w:t xml:space="preserve">Figura 1. </w:t>
        </w:r>
        <w:r w:rsidRPr="00545EF5">
          <w:rPr>
            <w:rStyle w:val="Hyperlink"/>
            <w:i/>
            <w:iCs w:val="0"/>
            <w:noProof/>
          </w:rPr>
          <w:t>Centaurea kosaninii</w:t>
        </w:r>
        <w:r w:rsidRPr="00363817">
          <w:rPr>
            <w:rStyle w:val="Hyperlink"/>
            <w:noProof/>
          </w:rPr>
          <w:t xml:space="preserve"> (A - habitat serpentin, B - habitat gëlqeror, C - habitati dhe lulesat)</w:t>
        </w:r>
        <w:r>
          <w:rPr>
            <w:noProof/>
            <w:webHidden/>
          </w:rPr>
          <w:tab/>
        </w:r>
        <w:r>
          <w:rPr>
            <w:noProof/>
            <w:webHidden/>
          </w:rPr>
          <w:fldChar w:fldCharType="begin"/>
        </w:r>
        <w:r>
          <w:rPr>
            <w:noProof/>
            <w:webHidden/>
          </w:rPr>
          <w:instrText xml:space="preserve"> PAGEREF _Toc223829763 \h </w:instrText>
        </w:r>
        <w:r>
          <w:rPr>
            <w:noProof/>
            <w:webHidden/>
          </w:rPr>
        </w:r>
        <w:r>
          <w:rPr>
            <w:noProof/>
            <w:webHidden/>
          </w:rPr>
          <w:fldChar w:fldCharType="separate"/>
        </w:r>
        <w:r w:rsidR="007906E5">
          <w:rPr>
            <w:noProof/>
            <w:webHidden/>
          </w:rPr>
          <w:t>22</w:t>
        </w:r>
        <w:r>
          <w:rPr>
            <w:noProof/>
            <w:webHidden/>
          </w:rPr>
          <w:fldChar w:fldCharType="end"/>
        </w:r>
      </w:hyperlink>
    </w:p>
    <w:p w14:paraId="373B262E"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64" w:history="1">
        <w:r w:rsidRPr="00363817">
          <w:rPr>
            <w:rStyle w:val="Hyperlink"/>
            <w:noProof/>
          </w:rPr>
          <w:t xml:space="preserve">Figura 2. </w:t>
        </w:r>
        <w:r w:rsidRPr="00545EF5">
          <w:rPr>
            <w:rStyle w:val="Hyperlink"/>
            <w:i/>
            <w:iCs w:val="0"/>
            <w:noProof/>
          </w:rPr>
          <w:t>Centaurea kotschyana</w:t>
        </w:r>
        <w:r w:rsidRPr="00363817">
          <w:rPr>
            <w:rStyle w:val="Hyperlink"/>
            <w:noProof/>
          </w:rPr>
          <w:t xml:space="preserve"> (A - habitati, B - lulesa)</w:t>
        </w:r>
        <w:r>
          <w:rPr>
            <w:noProof/>
            <w:webHidden/>
          </w:rPr>
          <w:tab/>
        </w:r>
        <w:r>
          <w:rPr>
            <w:noProof/>
            <w:webHidden/>
          </w:rPr>
          <w:fldChar w:fldCharType="begin"/>
        </w:r>
        <w:r>
          <w:rPr>
            <w:noProof/>
            <w:webHidden/>
          </w:rPr>
          <w:instrText xml:space="preserve"> PAGEREF _Toc223829764 \h </w:instrText>
        </w:r>
        <w:r>
          <w:rPr>
            <w:noProof/>
            <w:webHidden/>
          </w:rPr>
        </w:r>
        <w:r>
          <w:rPr>
            <w:noProof/>
            <w:webHidden/>
          </w:rPr>
          <w:fldChar w:fldCharType="separate"/>
        </w:r>
        <w:r w:rsidR="007906E5">
          <w:rPr>
            <w:noProof/>
            <w:webHidden/>
          </w:rPr>
          <w:t>24</w:t>
        </w:r>
        <w:r>
          <w:rPr>
            <w:noProof/>
            <w:webHidden/>
          </w:rPr>
          <w:fldChar w:fldCharType="end"/>
        </w:r>
      </w:hyperlink>
    </w:p>
    <w:p w14:paraId="7334885A"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65" w:history="1">
        <w:r w:rsidRPr="00363817">
          <w:rPr>
            <w:rStyle w:val="Hyperlink"/>
            <w:noProof/>
          </w:rPr>
          <w:t xml:space="preserve">Figura 3. Lulesat e llojit </w:t>
        </w:r>
        <w:r w:rsidRPr="00545EF5">
          <w:rPr>
            <w:rStyle w:val="Hyperlink"/>
            <w:i/>
            <w:iCs w:val="0"/>
            <w:noProof/>
          </w:rPr>
          <w:t>Centaurea kotschyana</w:t>
        </w:r>
        <w:r w:rsidRPr="00363817">
          <w:rPr>
            <w:rStyle w:val="Hyperlink"/>
            <w:noProof/>
          </w:rPr>
          <w:t xml:space="preserve"> në tri nuanca të ndryshme</w:t>
        </w:r>
        <w:r>
          <w:rPr>
            <w:noProof/>
            <w:webHidden/>
          </w:rPr>
          <w:tab/>
        </w:r>
        <w:r>
          <w:rPr>
            <w:noProof/>
            <w:webHidden/>
          </w:rPr>
          <w:fldChar w:fldCharType="begin"/>
        </w:r>
        <w:r>
          <w:rPr>
            <w:noProof/>
            <w:webHidden/>
          </w:rPr>
          <w:instrText xml:space="preserve"> PAGEREF _Toc223829765 \h </w:instrText>
        </w:r>
        <w:r>
          <w:rPr>
            <w:noProof/>
            <w:webHidden/>
          </w:rPr>
        </w:r>
        <w:r>
          <w:rPr>
            <w:noProof/>
            <w:webHidden/>
          </w:rPr>
          <w:fldChar w:fldCharType="separate"/>
        </w:r>
        <w:r w:rsidR="007906E5">
          <w:rPr>
            <w:noProof/>
            <w:webHidden/>
          </w:rPr>
          <w:t>24</w:t>
        </w:r>
        <w:r>
          <w:rPr>
            <w:noProof/>
            <w:webHidden/>
          </w:rPr>
          <w:fldChar w:fldCharType="end"/>
        </w:r>
      </w:hyperlink>
    </w:p>
    <w:p w14:paraId="415FD623"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66" w:history="1">
        <w:r w:rsidRPr="00363817">
          <w:rPr>
            <w:rStyle w:val="Hyperlink"/>
            <w:noProof/>
          </w:rPr>
          <w:t xml:space="preserve">Figura 4. </w:t>
        </w:r>
        <w:r w:rsidRPr="00545EF5">
          <w:rPr>
            <w:rStyle w:val="Hyperlink"/>
            <w:i/>
            <w:iCs w:val="0"/>
            <w:noProof/>
          </w:rPr>
          <w:t>Centaurea atropurpurea</w:t>
        </w:r>
        <w:r w:rsidRPr="00363817">
          <w:rPr>
            <w:rStyle w:val="Hyperlink"/>
            <w:noProof/>
          </w:rPr>
          <w:t xml:space="preserve"> (A - lokaliteti, B - habitati, C - lulesa)</w:t>
        </w:r>
        <w:r>
          <w:rPr>
            <w:noProof/>
            <w:webHidden/>
          </w:rPr>
          <w:tab/>
        </w:r>
        <w:r>
          <w:rPr>
            <w:noProof/>
            <w:webHidden/>
          </w:rPr>
          <w:fldChar w:fldCharType="begin"/>
        </w:r>
        <w:r>
          <w:rPr>
            <w:noProof/>
            <w:webHidden/>
          </w:rPr>
          <w:instrText xml:space="preserve"> PAGEREF _Toc223829766 \h </w:instrText>
        </w:r>
        <w:r>
          <w:rPr>
            <w:noProof/>
            <w:webHidden/>
          </w:rPr>
        </w:r>
        <w:r>
          <w:rPr>
            <w:noProof/>
            <w:webHidden/>
          </w:rPr>
          <w:fldChar w:fldCharType="separate"/>
        </w:r>
        <w:r w:rsidR="007906E5">
          <w:rPr>
            <w:noProof/>
            <w:webHidden/>
          </w:rPr>
          <w:t>25</w:t>
        </w:r>
        <w:r>
          <w:rPr>
            <w:noProof/>
            <w:webHidden/>
          </w:rPr>
          <w:fldChar w:fldCharType="end"/>
        </w:r>
      </w:hyperlink>
    </w:p>
    <w:p w14:paraId="14A6D6DB"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67" w:history="1">
        <w:r w:rsidRPr="00363817">
          <w:rPr>
            <w:rStyle w:val="Hyperlink"/>
            <w:noProof/>
          </w:rPr>
          <w:t xml:space="preserve">Figura 5. </w:t>
        </w:r>
        <w:r w:rsidRPr="00545EF5">
          <w:rPr>
            <w:rStyle w:val="Hyperlink"/>
            <w:i/>
            <w:iCs w:val="0"/>
            <w:noProof/>
          </w:rPr>
          <w:t>Centaurea scabiosa</w:t>
        </w:r>
        <w:r w:rsidRPr="00363817">
          <w:rPr>
            <w:rStyle w:val="Hyperlink"/>
            <w:noProof/>
          </w:rPr>
          <w:t xml:space="preserve"> (A - habitati, B - lulesat, C - lulesat)</w:t>
        </w:r>
        <w:r>
          <w:rPr>
            <w:noProof/>
            <w:webHidden/>
          </w:rPr>
          <w:tab/>
        </w:r>
        <w:r>
          <w:rPr>
            <w:noProof/>
            <w:webHidden/>
          </w:rPr>
          <w:fldChar w:fldCharType="begin"/>
        </w:r>
        <w:r>
          <w:rPr>
            <w:noProof/>
            <w:webHidden/>
          </w:rPr>
          <w:instrText xml:space="preserve"> PAGEREF _Toc223829767 \h </w:instrText>
        </w:r>
        <w:r>
          <w:rPr>
            <w:noProof/>
            <w:webHidden/>
          </w:rPr>
        </w:r>
        <w:r>
          <w:rPr>
            <w:noProof/>
            <w:webHidden/>
          </w:rPr>
          <w:fldChar w:fldCharType="separate"/>
        </w:r>
        <w:r w:rsidR="007906E5">
          <w:rPr>
            <w:noProof/>
            <w:webHidden/>
          </w:rPr>
          <w:t>27</w:t>
        </w:r>
        <w:r>
          <w:rPr>
            <w:noProof/>
            <w:webHidden/>
          </w:rPr>
          <w:fldChar w:fldCharType="end"/>
        </w:r>
      </w:hyperlink>
    </w:p>
    <w:p w14:paraId="5F8D56BD"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68" w:history="1">
        <w:r w:rsidRPr="00363817">
          <w:rPr>
            <w:rStyle w:val="Hyperlink"/>
            <w:noProof/>
          </w:rPr>
          <w:t xml:space="preserve">Figura 6. </w:t>
        </w:r>
        <w:r w:rsidRPr="00545EF5">
          <w:rPr>
            <w:rStyle w:val="Hyperlink"/>
            <w:i/>
            <w:iCs w:val="0"/>
            <w:noProof/>
          </w:rPr>
          <w:t>Centaurea salonitana</w:t>
        </w:r>
        <w:r w:rsidRPr="00363817">
          <w:rPr>
            <w:rStyle w:val="Hyperlink"/>
            <w:noProof/>
          </w:rPr>
          <w:t xml:space="preserve"> (A - habitati, B - lulesa në nuancë të verdhë, C - lulesa në nuancë vjollcë)</w:t>
        </w:r>
        <w:r>
          <w:rPr>
            <w:noProof/>
            <w:webHidden/>
          </w:rPr>
          <w:tab/>
        </w:r>
        <w:r>
          <w:rPr>
            <w:noProof/>
            <w:webHidden/>
          </w:rPr>
          <w:fldChar w:fldCharType="begin"/>
        </w:r>
        <w:r>
          <w:rPr>
            <w:noProof/>
            <w:webHidden/>
          </w:rPr>
          <w:instrText xml:space="preserve"> PAGEREF _Toc223829768 \h </w:instrText>
        </w:r>
        <w:r>
          <w:rPr>
            <w:noProof/>
            <w:webHidden/>
          </w:rPr>
        </w:r>
        <w:r>
          <w:rPr>
            <w:noProof/>
            <w:webHidden/>
          </w:rPr>
          <w:fldChar w:fldCharType="separate"/>
        </w:r>
        <w:r w:rsidR="007906E5">
          <w:rPr>
            <w:noProof/>
            <w:webHidden/>
          </w:rPr>
          <w:t>28</w:t>
        </w:r>
        <w:r>
          <w:rPr>
            <w:noProof/>
            <w:webHidden/>
          </w:rPr>
          <w:fldChar w:fldCharType="end"/>
        </w:r>
      </w:hyperlink>
    </w:p>
    <w:p w14:paraId="4C457FEE"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69" w:history="1">
        <w:r w:rsidRPr="00363817">
          <w:rPr>
            <w:rStyle w:val="Hyperlink"/>
            <w:noProof/>
          </w:rPr>
          <w:t xml:space="preserve">Figura 7. </w:t>
        </w:r>
        <w:r w:rsidRPr="00545EF5">
          <w:rPr>
            <w:rStyle w:val="Hyperlink"/>
            <w:i/>
            <w:iCs w:val="0"/>
            <w:noProof/>
          </w:rPr>
          <w:t>Centaurea melanocephala</w:t>
        </w:r>
        <w:r w:rsidRPr="00363817">
          <w:rPr>
            <w:rStyle w:val="Hyperlink"/>
            <w:noProof/>
          </w:rPr>
          <w:t xml:space="preserve"> (A - lokaliteti Bajgorë, B - lulesat)</w:t>
        </w:r>
        <w:r>
          <w:rPr>
            <w:noProof/>
            <w:webHidden/>
          </w:rPr>
          <w:tab/>
        </w:r>
        <w:r>
          <w:rPr>
            <w:noProof/>
            <w:webHidden/>
          </w:rPr>
          <w:fldChar w:fldCharType="begin"/>
        </w:r>
        <w:r>
          <w:rPr>
            <w:noProof/>
            <w:webHidden/>
          </w:rPr>
          <w:instrText xml:space="preserve"> PAGEREF _Toc223829769 \h </w:instrText>
        </w:r>
        <w:r>
          <w:rPr>
            <w:noProof/>
            <w:webHidden/>
          </w:rPr>
        </w:r>
        <w:r>
          <w:rPr>
            <w:noProof/>
            <w:webHidden/>
          </w:rPr>
          <w:fldChar w:fldCharType="separate"/>
        </w:r>
        <w:r w:rsidR="007906E5">
          <w:rPr>
            <w:noProof/>
            <w:webHidden/>
          </w:rPr>
          <w:t>29</w:t>
        </w:r>
        <w:r>
          <w:rPr>
            <w:noProof/>
            <w:webHidden/>
          </w:rPr>
          <w:fldChar w:fldCharType="end"/>
        </w:r>
      </w:hyperlink>
    </w:p>
    <w:p w14:paraId="21499D30"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70" w:history="1">
        <w:r w:rsidRPr="00363817">
          <w:rPr>
            <w:rStyle w:val="Hyperlink"/>
            <w:noProof/>
          </w:rPr>
          <w:t xml:space="preserve">Figura 8. </w:t>
        </w:r>
        <w:r w:rsidRPr="00545EF5">
          <w:rPr>
            <w:rStyle w:val="Hyperlink"/>
            <w:i/>
            <w:iCs w:val="0"/>
            <w:noProof/>
          </w:rPr>
          <w:t xml:space="preserve">Centaurea albertii </w:t>
        </w:r>
        <w:r w:rsidRPr="00363817">
          <w:rPr>
            <w:rStyle w:val="Hyperlink"/>
            <w:noProof/>
          </w:rPr>
          <w:t>(A - lokaliteti Golesh, B - lulesat, C - habitati)</w:t>
        </w:r>
        <w:r>
          <w:rPr>
            <w:noProof/>
            <w:webHidden/>
          </w:rPr>
          <w:tab/>
        </w:r>
        <w:r>
          <w:rPr>
            <w:noProof/>
            <w:webHidden/>
          </w:rPr>
          <w:fldChar w:fldCharType="begin"/>
        </w:r>
        <w:r>
          <w:rPr>
            <w:noProof/>
            <w:webHidden/>
          </w:rPr>
          <w:instrText xml:space="preserve"> PAGEREF _Toc223829770 \h </w:instrText>
        </w:r>
        <w:r>
          <w:rPr>
            <w:noProof/>
            <w:webHidden/>
          </w:rPr>
        </w:r>
        <w:r>
          <w:rPr>
            <w:noProof/>
            <w:webHidden/>
          </w:rPr>
          <w:fldChar w:fldCharType="separate"/>
        </w:r>
        <w:r w:rsidR="007906E5">
          <w:rPr>
            <w:noProof/>
            <w:webHidden/>
          </w:rPr>
          <w:t>30</w:t>
        </w:r>
        <w:r>
          <w:rPr>
            <w:noProof/>
            <w:webHidden/>
          </w:rPr>
          <w:fldChar w:fldCharType="end"/>
        </w:r>
      </w:hyperlink>
    </w:p>
    <w:p w14:paraId="201FF81B"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71" w:history="1">
        <w:r w:rsidRPr="00363817">
          <w:rPr>
            <w:rStyle w:val="Hyperlink"/>
            <w:noProof/>
          </w:rPr>
          <w:t xml:space="preserve">Figura 9. </w:t>
        </w:r>
        <w:r w:rsidRPr="00545EF5">
          <w:rPr>
            <w:rStyle w:val="Hyperlink"/>
            <w:i/>
            <w:iCs w:val="0"/>
            <w:noProof/>
          </w:rPr>
          <w:t xml:space="preserve">Centaurea albertii </w:t>
        </w:r>
        <w:r w:rsidRPr="00363817">
          <w:rPr>
            <w:rStyle w:val="Hyperlink"/>
            <w:noProof/>
          </w:rPr>
          <w:t>(A - lokaliteti Qafë Prush, B - lulesa)</w:t>
        </w:r>
        <w:r>
          <w:rPr>
            <w:noProof/>
            <w:webHidden/>
          </w:rPr>
          <w:tab/>
        </w:r>
        <w:r>
          <w:rPr>
            <w:noProof/>
            <w:webHidden/>
          </w:rPr>
          <w:fldChar w:fldCharType="begin"/>
        </w:r>
        <w:r>
          <w:rPr>
            <w:noProof/>
            <w:webHidden/>
          </w:rPr>
          <w:instrText xml:space="preserve"> PAGEREF _Toc223829771 \h </w:instrText>
        </w:r>
        <w:r>
          <w:rPr>
            <w:noProof/>
            <w:webHidden/>
          </w:rPr>
        </w:r>
        <w:r>
          <w:rPr>
            <w:noProof/>
            <w:webHidden/>
          </w:rPr>
          <w:fldChar w:fldCharType="separate"/>
        </w:r>
        <w:r w:rsidR="007906E5">
          <w:rPr>
            <w:noProof/>
            <w:webHidden/>
          </w:rPr>
          <w:t>31</w:t>
        </w:r>
        <w:r>
          <w:rPr>
            <w:noProof/>
            <w:webHidden/>
          </w:rPr>
          <w:fldChar w:fldCharType="end"/>
        </w:r>
      </w:hyperlink>
    </w:p>
    <w:p w14:paraId="057DEA18"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72" w:history="1">
        <w:r w:rsidRPr="00363817">
          <w:rPr>
            <w:rStyle w:val="Hyperlink"/>
            <w:noProof/>
          </w:rPr>
          <w:t xml:space="preserve">Figura 10. </w:t>
        </w:r>
        <w:r w:rsidRPr="00545EF5">
          <w:rPr>
            <w:rStyle w:val="Hyperlink"/>
            <w:i/>
            <w:iCs w:val="0"/>
            <w:noProof/>
          </w:rPr>
          <w:t>Centaurea albertii</w:t>
        </w:r>
        <w:r w:rsidRPr="00363817">
          <w:rPr>
            <w:rStyle w:val="Hyperlink"/>
            <w:noProof/>
          </w:rPr>
          <w:t xml:space="preserve"> (A - lokaliteti Devë, B - lulesat)</w:t>
        </w:r>
        <w:r>
          <w:rPr>
            <w:noProof/>
            <w:webHidden/>
          </w:rPr>
          <w:tab/>
        </w:r>
        <w:r>
          <w:rPr>
            <w:noProof/>
            <w:webHidden/>
          </w:rPr>
          <w:fldChar w:fldCharType="begin"/>
        </w:r>
        <w:r>
          <w:rPr>
            <w:noProof/>
            <w:webHidden/>
          </w:rPr>
          <w:instrText xml:space="preserve"> PAGEREF _Toc223829772 \h </w:instrText>
        </w:r>
        <w:r>
          <w:rPr>
            <w:noProof/>
            <w:webHidden/>
          </w:rPr>
        </w:r>
        <w:r>
          <w:rPr>
            <w:noProof/>
            <w:webHidden/>
          </w:rPr>
          <w:fldChar w:fldCharType="separate"/>
        </w:r>
        <w:r w:rsidR="007906E5">
          <w:rPr>
            <w:noProof/>
            <w:webHidden/>
          </w:rPr>
          <w:t>31</w:t>
        </w:r>
        <w:r>
          <w:rPr>
            <w:noProof/>
            <w:webHidden/>
          </w:rPr>
          <w:fldChar w:fldCharType="end"/>
        </w:r>
      </w:hyperlink>
    </w:p>
    <w:p w14:paraId="4A8A5CBB"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73" w:history="1">
        <w:r w:rsidRPr="00363817">
          <w:rPr>
            <w:rStyle w:val="Hyperlink"/>
            <w:noProof/>
          </w:rPr>
          <w:t xml:space="preserve">Figura 11. </w:t>
        </w:r>
        <w:r w:rsidRPr="00545EF5">
          <w:rPr>
            <w:rStyle w:val="Hyperlink"/>
            <w:i/>
            <w:iCs w:val="0"/>
            <w:noProof/>
          </w:rPr>
          <w:t>Centaurea candelabrum</w:t>
        </w:r>
        <w:r w:rsidRPr="00363817">
          <w:rPr>
            <w:rStyle w:val="Hyperlink"/>
            <w:noProof/>
          </w:rPr>
          <w:t xml:space="preserve"> (A – lokaliteti Has, Shqipëri, B – habitati, C – lulesa)</w:t>
        </w:r>
        <w:r>
          <w:rPr>
            <w:noProof/>
            <w:webHidden/>
          </w:rPr>
          <w:tab/>
        </w:r>
        <w:r>
          <w:rPr>
            <w:noProof/>
            <w:webHidden/>
          </w:rPr>
          <w:fldChar w:fldCharType="begin"/>
        </w:r>
        <w:r>
          <w:rPr>
            <w:noProof/>
            <w:webHidden/>
          </w:rPr>
          <w:instrText xml:space="preserve"> PAGEREF _Toc223829773 \h </w:instrText>
        </w:r>
        <w:r>
          <w:rPr>
            <w:noProof/>
            <w:webHidden/>
          </w:rPr>
        </w:r>
        <w:r>
          <w:rPr>
            <w:noProof/>
            <w:webHidden/>
          </w:rPr>
          <w:fldChar w:fldCharType="separate"/>
        </w:r>
        <w:r w:rsidR="007906E5">
          <w:rPr>
            <w:noProof/>
            <w:webHidden/>
          </w:rPr>
          <w:t>32</w:t>
        </w:r>
        <w:r>
          <w:rPr>
            <w:noProof/>
            <w:webHidden/>
          </w:rPr>
          <w:fldChar w:fldCharType="end"/>
        </w:r>
      </w:hyperlink>
    </w:p>
    <w:p w14:paraId="39144CBF"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74" w:history="1">
        <w:r w:rsidRPr="00363817">
          <w:rPr>
            <w:rStyle w:val="Hyperlink"/>
            <w:noProof/>
          </w:rPr>
          <w:t>Figura 12. (A - shënjimi i të gjithë tubave me specifikat e mostrave, B - vendosja e tyre në makinën PCR)</w:t>
        </w:r>
        <w:r>
          <w:rPr>
            <w:noProof/>
            <w:webHidden/>
          </w:rPr>
          <w:tab/>
        </w:r>
        <w:r>
          <w:rPr>
            <w:noProof/>
            <w:webHidden/>
          </w:rPr>
          <w:fldChar w:fldCharType="begin"/>
        </w:r>
        <w:r>
          <w:rPr>
            <w:noProof/>
            <w:webHidden/>
          </w:rPr>
          <w:instrText xml:space="preserve"> PAGEREF _Toc223829774 \h </w:instrText>
        </w:r>
        <w:r>
          <w:rPr>
            <w:noProof/>
            <w:webHidden/>
          </w:rPr>
        </w:r>
        <w:r>
          <w:rPr>
            <w:noProof/>
            <w:webHidden/>
          </w:rPr>
          <w:fldChar w:fldCharType="separate"/>
        </w:r>
        <w:r w:rsidR="007906E5">
          <w:rPr>
            <w:noProof/>
            <w:webHidden/>
          </w:rPr>
          <w:t>43</w:t>
        </w:r>
        <w:r>
          <w:rPr>
            <w:noProof/>
            <w:webHidden/>
          </w:rPr>
          <w:fldChar w:fldCharType="end"/>
        </w:r>
      </w:hyperlink>
    </w:p>
    <w:p w14:paraId="5AD11AEB"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75" w:history="1">
        <w:r w:rsidRPr="00363817">
          <w:rPr>
            <w:rStyle w:val="Hyperlink"/>
            <w:noProof/>
          </w:rPr>
          <w:t>Figura 13. (A - përgatitja e xhelit për elektroforezë, B - komora për elektroforezë, C - fragmente të ADN-së të amplifikuara me sukses, të vendosura në UV pas amplifikimit)</w:t>
        </w:r>
        <w:r>
          <w:rPr>
            <w:noProof/>
            <w:webHidden/>
          </w:rPr>
          <w:tab/>
        </w:r>
        <w:r>
          <w:rPr>
            <w:noProof/>
            <w:webHidden/>
          </w:rPr>
          <w:fldChar w:fldCharType="begin"/>
        </w:r>
        <w:r>
          <w:rPr>
            <w:noProof/>
            <w:webHidden/>
          </w:rPr>
          <w:instrText xml:space="preserve"> PAGEREF _Toc223829775 \h </w:instrText>
        </w:r>
        <w:r>
          <w:rPr>
            <w:noProof/>
            <w:webHidden/>
          </w:rPr>
        </w:r>
        <w:r>
          <w:rPr>
            <w:noProof/>
            <w:webHidden/>
          </w:rPr>
          <w:fldChar w:fldCharType="separate"/>
        </w:r>
        <w:r w:rsidR="007906E5">
          <w:rPr>
            <w:noProof/>
            <w:webHidden/>
          </w:rPr>
          <w:t>44</w:t>
        </w:r>
        <w:r>
          <w:rPr>
            <w:noProof/>
            <w:webHidden/>
          </w:rPr>
          <w:fldChar w:fldCharType="end"/>
        </w:r>
      </w:hyperlink>
    </w:p>
    <w:p w14:paraId="230299EA"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76" w:history="1">
        <w:r w:rsidRPr="00363817">
          <w:rPr>
            <w:rStyle w:val="Hyperlink"/>
            <w:noProof/>
          </w:rPr>
          <w:t>Figura 14. Aparati për hidrodistilim</w:t>
        </w:r>
        <w:r>
          <w:rPr>
            <w:noProof/>
            <w:webHidden/>
          </w:rPr>
          <w:tab/>
        </w:r>
        <w:r>
          <w:rPr>
            <w:noProof/>
            <w:webHidden/>
          </w:rPr>
          <w:fldChar w:fldCharType="begin"/>
        </w:r>
        <w:r>
          <w:rPr>
            <w:noProof/>
            <w:webHidden/>
          </w:rPr>
          <w:instrText xml:space="preserve"> PAGEREF _Toc223829776 \h </w:instrText>
        </w:r>
        <w:r>
          <w:rPr>
            <w:noProof/>
            <w:webHidden/>
          </w:rPr>
        </w:r>
        <w:r>
          <w:rPr>
            <w:noProof/>
            <w:webHidden/>
          </w:rPr>
          <w:fldChar w:fldCharType="separate"/>
        </w:r>
        <w:r w:rsidR="007906E5">
          <w:rPr>
            <w:noProof/>
            <w:webHidden/>
          </w:rPr>
          <w:t>45</w:t>
        </w:r>
        <w:r>
          <w:rPr>
            <w:noProof/>
            <w:webHidden/>
          </w:rPr>
          <w:fldChar w:fldCharType="end"/>
        </w:r>
      </w:hyperlink>
    </w:p>
    <w:p w14:paraId="35D7791B"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77" w:history="1">
        <w:r w:rsidRPr="00363817">
          <w:rPr>
            <w:rStyle w:val="Hyperlink"/>
            <w:noProof/>
          </w:rPr>
          <w:t>Figura 15. Kromatografia me fazë të gaztë dhe mass spektrometer</w:t>
        </w:r>
        <w:r>
          <w:rPr>
            <w:noProof/>
            <w:webHidden/>
          </w:rPr>
          <w:tab/>
        </w:r>
        <w:r>
          <w:rPr>
            <w:noProof/>
            <w:webHidden/>
          </w:rPr>
          <w:fldChar w:fldCharType="begin"/>
        </w:r>
        <w:r>
          <w:rPr>
            <w:noProof/>
            <w:webHidden/>
          </w:rPr>
          <w:instrText xml:space="preserve"> PAGEREF _Toc223829777 \h </w:instrText>
        </w:r>
        <w:r>
          <w:rPr>
            <w:noProof/>
            <w:webHidden/>
          </w:rPr>
        </w:r>
        <w:r>
          <w:rPr>
            <w:noProof/>
            <w:webHidden/>
          </w:rPr>
          <w:fldChar w:fldCharType="separate"/>
        </w:r>
        <w:r w:rsidR="007906E5">
          <w:rPr>
            <w:noProof/>
            <w:webHidden/>
          </w:rPr>
          <w:t>47</w:t>
        </w:r>
        <w:r>
          <w:rPr>
            <w:noProof/>
            <w:webHidden/>
          </w:rPr>
          <w:fldChar w:fldCharType="end"/>
        </w:r>
      </w:hyperlink>
    </w:p>
    <w:p w14:paraId="264DC525"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78" w:history="1">
        <w:r w:rsidRPr="00363817">
          <w:rPr>
            <w:rStyle w:val="Hyperlink"/>
            <w:noProof/>
          </w:rPr>
          <w:t>Figura 16. (A - ekstraktimi i materialit bimor për analiza të aktivitetit antioksidativ, B - materiali bimor në metanol)</w:t>
        </w:r>
        <w:r>
          <w:rPr>
            <w:noProof/>
            <w:webHidden/>
          </w:rPr>
          <w:tab/>
        </w:r>
        <w:r>
          <w:rPr>
            <w:noProof/>
            <w:webHidden/>
          </w:rPr>
          <w:fldChar w:fldCharType="begin"/>
        </w:r>
        <w:r>
          <w:rPr>
            <w:noProof/>
            <w:webHidden/>
          </w:rPr>
          <w:instrText xml:space="preserve"> PAGEREF _Toc223829778 \h </w:instrText>
        </w:r>
        <w:r>
          <w:rPr>
            <w:noProof/>
            <w:webHidden/>
          </w:rPr>
        </w:r>
        <w:r>
          <w:rPr>
            <w:noProof/>
            <w:webHidden/>
          </w:rPr>
          <w:fldChar w:fldCharType="separate"/>
        </w:r>
        <w:r w:rsidR="007906E5">
          <w:rPr>
            <w:noProof/>
            <w:webHidden/>
          </w:rPr>
          <w:t>47</w:t>
        </w:r>
        <w:r>
          <w:rPr>
            <w:noProof/>
            <w:webHidden/>
          </w:rPr>
          <w:fldChar w:fldCharType="end"/>
        </w:r>
      </w:hyperlink>
    </w:p>
    <w:p w14:paraId="1090E919"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79" w:history="1">
        <w:r w:rsidRPr="00363817">
          <w:rPr>
            <w:rStyle w:val="Hyperlink"/>
            <w:noProof/>
          </w:rPr>
          <w:t>Figura 17. (A - filtrimi i materialit bimor, B - ekstrakti i filtruar)</w:t>
        </w:r>
        <w:r>
          <w:rPr>
            <w:noProof/>
            <w:webHidden/>
          </w:rPr>
          <w:tab/>
        </w:r>
        <w:r>
          <w:rPr>
            <w:noProof/>
            <w:webHidden/>
          </w:rPr>
          <w:fldChar w:fldCharType="begin"/>
        </w:r>
        <w:r>
          <w:rPr>
            <w:noProof/>
            <w:webHidden/>
          </w:rPr>
          <w:instrText xml:space="preserve"> PAGEREF _Toc223829779 \h </w:instrText>
        </w:r>
        <w:r>
          <w:rPr>
            <w:noProof/>
            <w:webHidden/>
          </w:rPr>
        </w:r>
        <w:r>
          <w:rPr>
            <w:noProof/>
            <w:webHidden/>
          </w:rPr>
          <w:fldChar w:fldCharType="separate"/>
        </w:r>
        <w:r w:rsidR="007906E5">
          <w:rPr>
            <w:noProof/>
            <w:webHidden/>
          </w:rPr>
          <w:t>48</w:t>
        </w:r>
        <w:r>
          <w:rPr>
            <w:noProof/>
            <w:webHidden/>
          </w:rPr>
          <w:fldChar w:fldCharType="end"/>
        </w:r>
      </w:hyperlink>
    </w:p>
    <w:p w14:paraId="224B1097"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80" w:history="1">
        <w:r w:rsidRPr="00363817">
          <w:rPr>
            <w:rStyle w:val="Hyperlink"/>
            <w:noProof/>
          </w:rPr>
          <w:t>Figura 18. (A – flavonoidet, B – fenolet)</w:t>
        </w:r>
        <w:r>
          <w:rPr>
            <w:noProof/>
            <w:webHidden/>
          </w:rPr>
          <w:tab/>
        </w:r>
        <w:r>
          <w:rPr>
            <w:noProof/>
            <w:webHidden/>
          </w:rPr>
          <w:fldChar w:fldCharType="begin"/>
        </w:r>
        <w:r>
          <w:rPr>
            <w:noProof/>
            <w:webHidden/>
          </w:rPr>
          <w:instrText xml:space="preserve"> PAGEREF _Toc223829780 \h </w:instrText>
        </w:r>
        <w:r>
          <w:rPr>
            <w:noProof/>
            <w:webHidden/>
          </w:rPr>
        </w:r>
        <w:r>
          <w:rPr>
            <w:noProof/>
            <w:webHidden/>
          </w:rPr>
          <w:fldChar w:fldCharType="separate"/>
        </w:r>
        <w:r w:rsidR="007906E5">
          <w:rPr>
            <w:noProof/>
            <w:webHidden/>
          </w:rPr>
          <w:t>49</w:t>
        </w:r>
        <w:r>
          <w:rPr>
            <w:noProof/>
            <w:webHidden/>
          </w:rPr>
          <w:fldChar w:fldCharType="end"/>
        </w:r>
      </w:hyperlink>
    </w:p>
    <w:p w14:paraId="34C846A6"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81" w:history="1">
        <w:r w:rsidRPr="00363817">
          <w:rPr>
            <w:rStyle w:val="Hyperlink"/>
            <w:noProof/>
          </w:rPr>
          <w:t>Figura 19. Flavonoidet në pllakën e matjes</w:t>
        </w:r>
        <w:r>
          <w:rPr>
            <w:noProof/>
            <w:webHidden/>
          </w:rPr>
          <w:tab/>
        </w:r>
        <w:r>
          <w:rPr>
            <w:noProof/>
            <w:webHidden/>
          </w:rPr>
          <w:fldChar w:fldCharType="begin"/>
        </w:r>
        <w:r>
          <w:rPr>
            <w:noProof/>
            <w:webHidden/>
          </w:rPr>
          <w:instrText xml:space="preserve"> PAGEREF _Toc223829781 \h </w:instrText>
        </w:r>
        <w:r>
          <w:rPr>
            <w:noProof/>
            <w:webHidden/>
          </w:rPr>
        </w:r>
        <w:r>
          <w:rPr>
            <w:noProof/>
            <w:webHidden/>
          </w:rPr>
          <w:fldChar w:fldCharType="separate"/>
        </w:r>
        <w:r w:rsidR="007906E5">
          <w:rPr>
            <w:noProof/>
            <w:webHidden/>
          </w:rPr>
          <w:t>49</w:t>
        </w:r>
        <w:r>
          <w:rPr>
            <w:noProof/>
            <w:webHidden/>
          </w:rPr>
          <w:fldChar w:fldCharType="end"/>
        </w:r>
      </w:hyperlink>
    </w:p>
    <w:p w14:paraId="024B2753"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82" w:history="1">
        <w:r w:rsidRPr="00363817">
          <w:rPr>
            <w:rStyle w:val="Hyperlink"/>
            <w:noProof/>
          </w:rPr>
          <w:t>Figura 20. (A – FRAP, B – DPPH)</w:t>
        </w:r>
        <w:r>
          <w:rPr>
            <w:noProof/>
            <w:webHidden/>
          </w:rPr>
          <w:tab/>
        </w:r>
        <w:r>
          <w:rPr>
            <w:noProof/>
            <w:webHidden/>
          </w:rPr>
          <w:fldChar w:fldCharType="begin"/>
        </w:r>
        <w:r>
          <w:rPr>
            <w:noProof/>
            <w:webHidden/>
          </w:rPr>
          <w:instrText xml:space="preserve"> PAGEREF _Toc223829782 \h </w:instrText>
        </w:r>
        <w:r>
          <w:rPr>
            <w:noProof/>
            <w:webHidden/>
          </w:rPr>
        </w:r>
        <w:r>
          <w:rPr>
            <w:noProof/>
            <w:webHidden/>
          </w:rPr>
          <w:fldChar w:fldCharType="separate"/>
        </w:r>
        <w:r w:rsidR="007906E5">
          <w:rPr>
            <w:noProof/>
            <w:webHidden/>
          </w:rPr>
          <w:t>50</w:t>
        </w:r>
        <w:r>
          <w:rPr>
            <w:noProof/>
            <w:webHidden/>
          </w:rPr>
          <w:fldChar w:fldCharType="end"/>
        </w:r>
      </w:hyperlink>
    </w:p>
    <w:p w14:paraId="1830468A"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83" w:history="1">
        <w:r w:rsidRPr="00363817">
          <w:rPr>
            <w:rStyle w:val="Hyperlink"/>
            <w:noProof/>
          </w:rPr>
          <w:t>Figura 21. Sunrise™ Tecan</w:t>
        </w:r>
        <w:r>
          <w:rPr>
            <w:noProof/>
            <w:webHidden/>
          </w:rPr>
          <w:tab/>
        </w:r>
        <w:r>
          <w:rPr>
            <w:noProof/>
            <w:webHidden/>
          </w:rPr>
          <w:fldChar w:fldCharType="begin"/>
        </w:r>
        <w:r>
          <w:rPr>
            <w:noProof/>
            <w:webHidden/>
          </w:rPr>
          <w:instrText xml:space="preserve"> PAGEREF _Toc223829783 \h </w:instrText>
        </w:r>
        <w:r>
          <w:rPr>
            <w:noProof/>
            <w:webHidden/>
          </w:rPr>
        </w:r>
        <w:r>
          <w:rPr>
            <w:noProof/>
            <w:webHidden/>
          </w:rPr>
          <w:fldChar w:fldCharType="separate"/>
        </w:r>
        <w:r w:rsidR="007906E5">
          <w:rPr>
            <w:noProof/>
            <w:webHidden/>
          </w:rPr>
          <w:t>51</w:t>
        </w:r>
        <w:r>
          <w:rPr>
            <w:noProof/>
            <w:webHidden/>
          </w:rPr>
          <w:fldChar w:fldCharType="end"/>
        </w:r>
      </w:hyperlink>
    </w:p>
    <w:p w14:paraId="0F0ED622"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84" w:history="1">
        <w:r w:rsidRPr="00363817">
          <w:rPr>
            <w:rStyle w:val="Hyperlink"/>
            <w:noProof/>
          </w:rPr>
          <w:t>Figura 22. AKK për të gjitha llojet së bashku</w:t>
        </w:r>
        <w:r>
          <w:rPr>
            <w:noProof/>
            <w:webHidden/>
          </w:rPr>
          <w:tab/>
        </w:r>
        <w:r>
          <w:rPr>
            <w:noProof/>
            <w:webHidden/>
          </w:rPr>
          <w:fldChar w:fldCharType="begin"/>
        </w:r>
        <w:r>
          <w:rPr>
            <w:noProof/>
            <w:webHidden/>
          </w:rPr>
          <w:instrText xml:space="preserve"> PAGEREF _Toc223829784 \h </w:instrText>
        </w:r>
        <w:r>
          <w:rPr>
            <w:noProof/>
            <w:webHidden/>
          </w:rPr>
        </w:r>
        <w:r>
          <w:rPr>
            <w:noProof/>
            <w:webHidden/>
          </w:rPr>
          <w:fldChar w:fldCharType="separate"/>
        </w:r>
        <w:r w:rsidR="007906E5">
          <w:rPr>
            <w:noProof/>
            <w:webHidden/>
          </w:rPr>
          <w:t>68</w:t>
        </w:r>
        <w:r>
          <w:rPr>
            <w:noProof/>
            <w:webHidden/>
          </w:rPr>
          <w:fldChar w:fldCharType="end"/>
        </w:r>
      </w:hyperlink>
    </w:p>
    <w:p w14:paraId="47399118" w14:textId="73E4C10B"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85" w:history="1">
        <w:r w:rsidRPr="00363817">
          <w:rPr>
            <w:rStyle w:val="Hyperlink"/>
            <w:noProof/>
          </w:rPr>
          <w:t xml:space="preserve">Figura 23. PCA për </w:t>
        </w:r>
        <w:r w:rsidR="00CF4955">
          <w:rPr>
            <w:rStyle w:val="Hyperlink"/>
            <w:noProof/>
          </w:rPr>
          <w:t xml:space="preserve">llojet e kompleksit </w:t>
        </w:r>
        <w:r w:rsidRPr="00545EF5">
          <w:rPr>
            <w:rStyle w:val="Hyperlink"/>
            <w:i/>
            <w:iCs w:val="0"/>
            <w:noProof/>
          </w:rPr>
          <w:t>C. melanocephala,</w:t>
        </w:r>
        <w:r>
          <w:rPr>
            <w:noProof/>
            <w:webHidden/>
          </w:rPr>
          <w:tab/>
        </w:r>
        <w:r>
          <w:rPr>
            <w:noProof/>
            <w:webHidden/>
          </w:rPr>
          <w:fldChar w:fldCharType="begin"/>
        </w:r>
        <w:r>
          <w:rPr>
            <w:noProof/>
            <w:webHidden/>
          </w:rPr>
          <w:instrText xml:space="preserve"> PAGEREF _Toc223829785 \h </w:instrText>
        </w:r>
        <w:r>
          <w:rPr>
            <w:noProof/>
            <w:webHidden/>
          </w:rPr>
        </w:r>
        <w:r>
          <w:rPr>
            <w:noProof/>
            <w:webHidden/>
          </w:rPr>
          <w:fldChar w:fldCharType="separate"/>
        </w:r>
        <w:r w:rsidR="007906E5">
          <w:rPr>
            <w:noProof/>
            <w:webHidden/>
          </w:rPr>
          <w:t>71</w:t>
        </w:r>
        <w:r>
          <w:rPr>
            <w:noProof/>
            <w:webHidden/>
          </w:rPr>
          <w:fldChar w:fldCharType="end"/>
        </w:r>
      </w:hyperlink>
    </w:p>
    <w:p w14:paraId="06802F26"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86" w:history="1">
        <w:r w:rsidRPr="00363817">
          <w:rPr>
            <w:rStyle w:val="Hyperlink"/>
            <w:noProof/>
          </w:rPr>
          <w:t>Figura 24. Trungu filogjenetik ITS</w:t>
        </w:r>
        <w:r>
          <w:rPr>
            <w:noProof/>
            <w:webHidden/>
          </w:rPr>
          <w:tab/>
        </w:r>
        <w:r>
          <w:rPr>
            <w:noProof/>
            <w:webHidden/>
          </w:rPr>
          <w:fldChar w:fldCharType="begin"/>
        </w:r>
        <w:r>
          <w:rPr>
            <w:noProof/>
            <w:webHidden/>
          </w:rPr>
          <w:instrText xml:space="preserve"> PAGEREF _Toc223829786 \h </w:instrText>
        </w:r>
        <w:r>
          <w:rPr>
            <w:noProof/>
            <w:webHidden/>
          </w:rPr>
        </w:r>
        <w:r>
          <w:rPr>
            <w:noProof/>
            <w:webHidden/>
          </w:rPr>
          <w:fldChar w:fldCharType="separate"/>
        </w:r>
        <w:r w:rsidR="007906E5">
          <w:rPr>
            <w:noProof/>
            <w:webHidden/>
          </w:rPr>
          <w:t>80</w:t>
        </w:r>
        <w:r>
          <w:rPr>
            <w:noProof/>
            <w:webHidden/>
          </w:rPr>
          <w:fldChar w:fldCharType="end"/>
        </w:r>
      </w:hyperlink>
    </w:p>
    <w:p w14:paraId="7E9D67B8"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87" w:history="1">
        <w:r w:rsidRPr="00363817">
          <w:rPr>
            <w:rStyle w:val="Hyperlink"/>
            <w:noProof/>
          </w:rPr>
          <w:t>Figura 25. Trungu filogjenetik rbcL</w:t>
        </w:r>
        <w:r>
          <w:rPr>
            <w:noProof/>
            <w:webHidden/>
          </w:rPr>
          <w:tab/>
        </w:r>
        <w:r>
          <w:rPr>
            <w:noProof/>
            <w:webHidden/>
          </w:rPr>
          <w:fldChar w:fldCharType="begin"/>
        </w:r>
        <w:r>
          <w:rPr>
            <w:noProof/>
            <w:webHidden/>
          </w:rPr>
          <w:instrText xml:space="preserve"> PAGEREF _Toc223829787 \h </w:instrText>
        </w:r>
        <w:r>
          <w:rPr>
            <w:noProof/>
            <w:webHidden/>
          </w:rPr>
        </w:r>
        <w:r>
          <w:rPr>
            <w:noProof/>
            <w:webHidden/>
          </w:rPr>
          <w:fldChar w:fldCharType="separate"/>
        </w:r>
        <w:r w:rsidR="007906E5">
          <w:rPr>
            <w:noProof/>
            <w:webHidden/>
          </w:rPr>
          <w:t>83</w:t>
        </w:r>
        <w:r>
          <w:rPr>
            <w:noProof/>
            <w:webHidden/>
          </w:rPr>
          <w:fldChar w:fldCharType="end"/>
        </w:r>
      </w:hyperlink>
    </w:p>
    <w:p w14:paraId="77A0F068"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88" w:history="1">
        <w:r w:rsidRPr="00363817">
          <w:rPr>
            <w:rStyle w:val="Hyperlink"/>
            <w:noProof/>
          </w:rPr>
          <w:t>Figura 26. Trungu filogjenetik trnL-trnF</w:t>
        </w:r>
        <w:r>
          <w:rPr>
            <w:noProof/>
            <w:webHidden/>
          </w:rPr>
          <w:tab/>
        </w:r>
        <w:r>
          <w:rPr>
            <w:noProof/>
            <w:webHidden/>
          </w:rPr>
          <w:fldChar w:fldCharType="begin"/>
        </w:r>
        <w:r>
          <w:rPr>
            <w:noProof/>
            <w:webHidden/>
          </w:rPr>
          <w:instrText xml:space="preserve"> PAGEREF _Toc223829788 \h </w:instrText>
        </w:r>
        <w:r>
          <w:rPr>
            <w:noProof/>
            <w:webHidden/>
          </w:rPr>
        </w:r>
        <w:r>
          <w:rPr>
            <w:noProof/>
            <w:webHidden/>
          </w:rPr>
          <w:fldChar w:fldCharType="separate"/>
        </w:r>
        <w:r w:rsidR="007906E5">
          <w:rPr>
            <w:noProof/>
            <w:webHidden/>
          </w:rPr>
          <w:t>85</w:t>
        </w:r>
        <w:r>
          <w:rPr>
            <w:noProof/>
            <w:webHidden/>
          </w:rPr>
          <w:fldChar w:fldCharType="end"/>
        </w:r>
      </w:hyperlink>
    </w:p>
    <w:p w14:paraId="7433BBA4"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89" w:history="1">
        <w:r w:rsidRPr="00363817">
          <w:rPr>
            <w:rStyle w:val="Hyperlink"/>
            <w:noProof/>
          </w:rPr>
          <w:t>Figura 27. Trungu filogjenetik psbA-trnH</w:t>
        </w:r>
        <w:r>
          <w:rPr>
            <w:noProof/>
            <w:webHidden/>
          </w:rPr>
          <w:tab/>
        </w:r>
        <w:r>
          <w:rPr>
            <w:noProof/>
            <w:webHidden/>
          </w:rPr>
          <w:fldChar w:fldCharType="begin"/>
        </w:r>
        <w:r>
          <w:rPr>
            <w:noProof/>
            <w:webHidden/>
          </w:rPr>
          <w:instrText xml:space="preserve"> PAGEREF _Toc223829789 \h </w:instrText>
        </w:r>
        <w:r>
          <w:rPr>
            <w:noProof/>
            <w:webHidden/>
          </w:rPr>
        </w:r>
        <w:r>
          <w:rPr>
            <w:noProof/>
            <w:webHidden/>
          </w:rPr>
          <w:fldChar w:fldCharType="separate"/>
        </w:r>
        <w:r w:rsidR="007906E5">
          <w:rPr>
            <w:noProof/>
            <w:webHidden/>
          </w:rPr>
          <w:t>87</w:t>
        </w:r>
        <w:r>
          <w:rPr>
            <w:noProof/>
            <w:webHidden/>
          </w:rPr>
          <w:fldChar w:fldCharType="end"/>
        </w:r>
      </w:hyperlink>
    </w:p>
    <w:p w14:paraId="7FB27823" w14:textId="77777777" w:rsidR="0003207F" w:rsidRDefault="0003207F">
      <w:pPr>
        <w:pStyle w:val="TableofFigures"/>
        <w:tabs>
          <w:tab w:val="right" w:leader="dot" w:pos="9017"/>
        </w:tabs>
        <w:rPr>
          <w:rFonts w:asciiTheme="minorHAnsi" w:eastAsiaTheme="minorEastAsia" w:hAnsiTheme="minorHAnsi" w:cstheme="minorBidi"/>
          <w:iCs w:val="0"/>
          <w:noProof/>
          <w:color w:val="auto"/>
          <w:sz w:val="22"/>
          <w:szCs w:val="22"/>
          <w:lang w:val="en-US"/>
        </w:rPr>
      </w:pPr>
      <w:hyperlink w:anchor="_Toc223829790" w:history="1">
        <w:r w:rsidRPr="00363817">
          <w:rPr>
            <w:rStyle w:val="Hyperlink"/>
            <w:noProof/>
          </w:rPr>
          <w:t>Figura 28. Trungu filogjenetik me të gjitha gjenet e përbashkëta</w:t>
        </w:r>
        <w:r>
          <w:rPr>
            <w:noProof/>
            <w:webHidden/>
          </w:rPr>
          <w:tab/>
        </w:r>
        <w:r>
          <w:rPr>
            <w:noProof/>
            <w:webHidden/>
          </w:rPr>
          <w:fldChar w:fldCharType="begin"/>
        </w:r>
        <w:r>
          <w:rPr>
            <w:noProof/>
            <w:webHidden/>
          </w:rPr>
          <w:instrText xml:space="preserve"> PAGEREF _Toc223829790 \h </w:instrText>
        </w:r>
        <w:r>
          <w:rPr>
            <w:noProof/>
            <w:webHidden/>
          </w:rPr>
        </w:r>
        <w:r>
          <w:rPr>
            <w:noProof/>
            <w:webHidden/>
          </w:rPr>
          <w:fldChar w:fldCharType="separate"/>
        </w:r>
        <w:r w:rsidR="007906E5">
          <w:rPr>
            <w:noProof/>
            <w:webHidden/>
          </w:rPr>
          <w:t>89</w:t>
        </w:r>
        <w:r>
          <w:rPr>
            <w:noProof/>
            <w:webHidden/>
          </w:rPr>
          <w:fldChar w:fldCharType="end"/>
        </w:r>
      </w:hyperlink>
    </w:p>
    <w:p w14:paraId="0F0EA94A" w14:textId="77777777" w:rsidR="00402B40" w:rsidRPr="0003207F" w:rsidRDefault="0003207F" w:rsidP="00402B40">
      <w:r>
        <w:fldChar w:fldCharType="end"/>
      </w:r>
    </w:p>
    <w:p w14:paraId="40813DAC" w14:textId="77777777" w:rsidR="00402B40" w:rsidRPr="0003207F" w:rsidRDefault="00402B40" w:rsidP="00402B40"/>
    <w:p w14:paraId="3927B565" w14:textId="77777777" w:rsidR="00402B40" w:rsidRPr="0003207F" w:rsidRDefault="00402B40" w:rsidP="00402B40"/>
    <w:p w14:paraId="72BE4692" w14:textId="77777777" w:rsidR="00402B40" w:rsidRPr="0003207F" w:rsidRDefault="00402B40" w:rsidP="00402B40">
      <w:pPr>
        <w:sectPr w:rsidR="00402B40" w:rsidRPr="0003207F" w:rsidSect="00B11203">
          <w:pgSz w:w="11907" w:h="16839" w:code="9"/>
          <w:pgMar w:top="1440" w:right="1440" w:bottom="1440" w:left="1440" w:header="720" w:footer="720" w:gutter="0"/>
          <w:cols w:space="720"/>
          <w:titlePg/>
          <w:docGrid w:linePitch="360"/>
        </w:sectPr>
      </w:pPr>
    </w:p>
    <w:p w14:paraId="0FEDF294" w14:textId="77777777" w:rsidR="00402B40" w:rsidRPr="0003207F" w:rsidRDefault="00402B40" w:rsidP="00402B40">
      <w:pPr>
        <w:pStyle w:val="Heading1"/>
        <w:rPr>
          <w:rFonts w:eastAsia="Times New Roman"/>
        </w:rPr>
      </w:pPr>
      <w:bookmarkStart w:id="9" w:name="_Toc223829795"/>
      <w:r w:rsidRPr="0003207F">
        <w:rPr>
          <w:rFonts w:eastAsia="Times New Roman"/>
        </w:rPr>
        <w:lastRenderedPageBreak/>
        <w:t>LISTA E SHKURTESAVE</w:t>
      </w:r>
      <w:bookmarkEnd w:id="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7796"/>
      </w:tblGrid>
      <w:tr w:rsidR="00402B40" w:rsidRPr="0003207F" w14:paraId="0296A8D3" w14:textId="77777777" w:rsidTr="00402B40">
        <w:tc>
          <w:tcPr>
            <w:tcW w:w="1384" w:type="dxa"/>
          </w:tcPr>
          <w:p w14:paraId="63B2A48C" w14:textId="77777777" w:rsidR="00402B40" w:rsidRPr="0003207F" w:rsidRDefault="00402B40" w:rsidP="00402B40">
            <w:pPr>
              <w:spacing w:after="0"/>
              <w:jc w:val="left"/>
              <w:rPr>
                <w:rFonts w:eastAsia="Times New Roman" w:cs="Times New Roman"/>
                <w:b/>
                <w:color w:val="auto"/>
                <w:szCs w:val="24"/>
              </w:rPr>
            </w:pPr>
            <w:r w:rsidRPr="0003207F">
              <w:rPr>
                <w:rFonts w:eastAsia="Times New Roman" w:cs="Times New Roman"/>
                <w:b/>
                <w:color w:val="auto"/>
                <w:szCs w:val="24"/>
              </w:rPr>
              <w:t xml:space="preserve">OPTIMA </w:t>
            </w:r>
          </w:p>
        </w:tc>
        <w:tc>
          <w:tcPr>
            <w:tcW w:w="7796" w:type="dxa"/>
          </w:tcPr>
          <w:p w14:paraId="575F6AF2" w14:textId="790CD142" w:rsidR="00402B40" w:rsidRPr="0003207F" w:rsidRDefault="00402B40" w:rsidP="00402B40">
            <w:pPr>
              <w:pStyle w:val="ListParagraph"/>
              <w:numPr>
                <w:ilvl w:val="0"/>
                <w:numId w:val="40"/>
              </w:numPr>
              <w:spacing w:after="0"/>
              <w:ind w:left="176" w:hanging="284"/>
              <w:jc w:val="left"/>
              <w:rPr>
                <w:rFonts w:eastAsia="Times New Roman" w:cs="Times New Roman"/>
                <w:color w:val="auto"/>
                <w:szCs w:val="24"/>
              </w:rPr>
            </w:pPr>
            <w:r w:rsidRPr="0003207F">
              <w:rPr>
                <w:rFonts w:eastAsia="Times New Roman" w:cs="Times New Roman"/>
                <w:color w:val="auto"/>
                <w:szCs w:val="24"/>
              </w:rPr>
              <w:t>Organizata për studime fito-</w:t>
            </w:r>
            <w:proofErr w:type="spellStart"/>
            <w:r w:rsidRPr="0003207F">
              <w:rPr>
                <w:rFonts w:eastAsia="Times New Roman" w:cs="Times New Roman"/>
                <w:color w:val="auto"/>
                <w:szCs w:val="24"/>
              </w:rPr>
              <w:t>taksonomike</w:t>
            </w:r>
            <w:proofErr w:type="spellEnd"/>
            <w:r w:rsidRPr="0003207F">
              <w:rPr>
                <w:rFonts w:eastAsia="Times New Roman" w:cs="Times New Roman"/>
                <w:color w:val="auto"/>
                <w:szCs w:val="24"/>
              </w:rPr>
              <w:t xml:space="preserve"> në rajonin e Mesdheut</w:t>
            </w:r>
          </w:p>
        </w:tc>
      </w:tr>
      <w:tr w:rsidR="00402B40" w:rsidRPr="0003207F" w14:paraId="571221E8" w14:textId="77777777" w:rsidTr="00402B40">
        <w:tc>
          <w:tcPr>
            <w:tcW w:w="1384" w:type="dxa"/>
          </w:tcPr>
          <w:p w14:paraId="68D75122" w14:textId="77777777" w:rsidR="00402B40" w:rsidRPr="0003207F" w:rsidRDefault="00402B40" w:rsidP="00402B40">
            <w:pPr>
              <w:spacing w:after="0"/>
              <w:jc w:val="left"/>
              <w:rPr>
                <w:rFonts w:eastAsia="Times New Roman" w:cs="Times New Roman"/>
                <w:b/>
                <w:color w:val="auto"/>
                <w:szCs w:val="24"/>
              </w:rPr>
            </w:pPr>
            <w:r w:rsidRPr="0003207F">
              <w:rPr>
                <w:rFonts w:eastAsia="Times New Roman" w:cs="Times New Roman"/>
                <w:b/>
                <w:color w:val="auto"/>
                <w:szCs w:val="24"/>
              </w:rPr>
              <w:t xml:space="preserve">CAE </w:t>
            </w:r>
          </w:p>
        </w:tc>
        <w:tc>
          <w:tcPr>
            <w:tcW w:w="7796" w:type="dxa"/>
          </w:tcPr>
          <w:p w14:paraId="2750852F" w14:textId="1FCB5824" w:rsidR="00402B40" w:rsidRPr="0003207F" w:rsidRDefault="00402B40" w:rsidP="00402B40">
            <w:pPr>
              <w:pStyle w:val="ListParagraph"/>
              <w:numPr>
                <w:ilvl w:val="0"/>
                <w:numId w:val="40"/>
              </w:numPr>
              <w:spacing w:after="0"/>
              <w:ind w:left="176" w:hanging="284"/>
              <w:jc w:val="left"/>
              <w:rPr>
                <w:rFonts w:eastAsia="Times New Roman" w:cs="Times New Roman"/>
                <w:color w:val="auto"/>
                <w:szCs w:val="24"/>
              </w:rPr>
            </w:pPr>
            <w:r w:rsidRPr="0003207F">
              <w:rPr>
                <w:rFonts w:eastAsia="Times New Roman" w:cs="Times New Roman"/>
                <w:color w:val="auto"/>
                <w:szCs w:val="24"/>
              </w:rPr>
              <w:t xml:space="preserve">Ekuivalenti i acidit </w:t>
            </w:r>
            <w:proofErr w:type="spellStart"/>
            <w:r w:rsidRPr="0003207F">
              <w:rPr>
                <w:rFonts w:eastAsia="Times New Roman" w:cs="Times New Roman"/>
                <w:color w:val="auto"/>
                <w:szCs w:val="24"/>
              </w:rPr>
              <w:t>kafeik</w:t>
            </w:r>
            <w:proofErr w:type="spellEnd"/>
          </w:p>
        </w:tc>
      </w:tr>
      <w:tr w:rsidR="00402B40" w:rsidRPr="0003207F" w14:paraId="3AED732F" w14:textId="77777777" w:rsidTr="00402B40">
        <w:tc>
          <w:tcPr>
            <w:tcW w:w="1384" w:type="dxa"/>
          </w:tcPr>
          <w:p w14:paraId="6DABA635" w14:textId="77777777" w:rsidR="00402B40" w:rsidRPr="0003207F" w:rsidRDefault="00402B40" w:rsidP="00402B40">
            <w:pPr>
              <w:spacing w:after="0"/>
              <w:jc w:val="left"/>
              <w:rPr>
                <w:rFonts w:eastAsia="Times New Roman" w:cs="Times New Roman"/>
                <w:b/>
                <w:color w:val="auto"/>
                <w:szCs w:val="24"/>
              </w:rPr>
            </w:pPr>
            <w:r w:rsidRPr="0003207F">
              <w:rPr>
                <w:rFonts w:eastAsia="Times New Roman" w:cs="Times New Roman"/>
                <w:b/>
                <w:color w:val="auto"/>
                <w:szCs w:val="24"/>
              </w:rPr>
              <w:t xml:space="preserve">CE </w:t>
            </w:r>
          </w:p>
        </w:tc>
        <w:tc>
          <w:tcPr>
            <w:tcW w:w="7796" w:type="dxa"/>
          </w:tcPr>
          <w:p w14:paraId="6D1432CA" w14:textId="66477896" w:rsidR="00402B40" w:rsidRPr="0003207F" w:rsidRDefault="00402B40" w:rsidP="00402B40">
            <w:pPr>
              <w:pStyle w:val="ListParagraph"/>
              <w:numPr>
                <w:ilvl w:val="0"/>
                <w:numId w:val="40"/>
              </w:numPr>
              <w:spacing w:after="0"/>
              <w:ind w:left="176" w:hanging="284"/>
              <w:jc w:val="left"/>
              <w:rPr>
                <w:rFonts w:eastAsia="Times New Roman" w:cs="Times New Roman"/>
                <w:color w:val="auto"/>
                <w:szCs w:val="24"/>
              </w:rPr>
            </w:pPr>
            <w:r w:rsidRPr="0003207F">
              <w:rPr>
                <w:rFonts w:eastAsia="Times New Roman" w:cs="Times New Roman"/>
                <w:color w:val="auto"/>
                <w:szCs w:val="24"/>
              </w:rPr>
              <w:t xml:space="preserve">Ekuivalenti i </w:t>
            </w:r>
            <w:proofErr w:type="spellStart"/>
            <w:r w:rsidRPr="0003207F">
              <w:rPr>
                <w:rFonts w:eastAsia="Times New Roman" w:cs="Times New Roman"/>
                <w:color w:val="auto"/>
                <w:szCs w:val="24"/>
              </w:rPr>
              <w:t>katekinës</w:t>
            </w:r>
            <w:proofErr w:type="spellEnd"/>
          </w:p>
        </w:tc>
      </w:tr>
      <w:tr w:rsidR="00402B40" w:rsidRPr="0003207F" w14:paraId="09350D28" w14:textId="77777777" w:rsidTr="00402B40">
        <w:tc>
          <w:tcPr>
            <w:tcW w:w="1384" w:type="dxa"/>
          </w:tcPr>
          <w:p w14:paraId="42689908" w14:textId="77777777" w:rsidR="00402B40" w:rsidRPr="0003207F" w:rsidRDefault="00402B40" w:rsidP="00402B40">
            <w:pPr>
              <w:spacing w:after="0"/>
              <w:jc w:val="left"/>
              <w:rPr>
                <w:rFonts w:eastAsia="Times New Roman" w:cs="Times New Roman"/>
                <w:b/>
                <w:color w:val="auto"/>
                <w:szCs w:val="24"/>
              </w:rPr>
            </w:pPr>
            <w:r w:rsidRPr="0003207F">
              <w:rPr>
                <w:rFonts w:eastAsia="Times New Roman" w:cs="Times New Roman"/>
                <w:b/>
                <w:color w:val="auto"/>
                <w:szCs w:val="24"/>
              </w:rPr>
              <w:t xml:space="preserve">DPPH </w:t>
            </w:r>
          </w:p>
        </w:tc>
        <w:tc>
          <w:tcPr>
            <w:tcW w:w="7796" w:type="dxa"/>
          </w:tcPr>
          <w:p w14:paraId="41C3A245" w14:textId="0535F367" w:rsidR="00402B40" w:rsidRPr="0003207F" w:rsidRDefault="00402B40" w:rsidP="00402B40">
            <w:pPr>
              <w:pStyle w:val="ListParagraph"/>
              <w:numPr>
                <w:ilvl w:val="0"/>
                <w:numId w:val="40"/>
              </w:numPr>
              <w:spacing w:after="0"/>
              <w:ind w:left="176" w:hanging="284"/>
              <w:jc w:val="left"/>
              <w:rPr>
                <w:rFonts w:eastAsia="Times New Roman" w:cs="Times New Roman"/>
                <w:color w:val="auto"/>
                <w:szCs w:val="24"/>
              </w:rPr>
            </w:pPr>
            <w:r w:rsidRPr="0003207F">
              <w:rPr>
                <w:rFonts w:eastAsia="Times New Roman" w:cs="Times New Roman"/>
                <w:color w:val="auto"/>
                <w:szCs w:val="24"/>
              </w:rPr>
              <w:t>2,2-difenil-1-pikrilhidrazil</w:t>
            </w:r>
          </w:p>
        </w:tc>
      </w:tr>
      <w:tr w:rsidR="00402B40" w:rsidRPr="0003207F" w14:paraId="34E51837" w14:textId="77777777" w:rsidTr="00402B40">
        <w:tc>
          <w:tcPr>
            <w:tcW w:w="1384" w:type="dxa"/>
          </w:tcPr>
          <w:p w14:paraId="53467413" w14:textId="77777777" w:rsidR="00402B40" w:rsidRPr="0003207F" w:rsidRDefault="00402B40" w:rsidP="00402B40">
            <w:pPr>
              <w:spacing w:after="0"/>
              <w:jc w:val="left"/>
              <w:rPr>
                <w:rFonts w:eastAsia="Times New Roman" w:cs="Times New Roman"/>
                <w:b/>
                <w:color w:val="auto"/>
                <w:szCs w:val="24"/>
              </w:rPr>
            </w:pPr>
            <w:r w:rsidRPr="0003207F">
              <w:rPr>
                <w:rFonts w:eastAsia="Times New Roman" w:cs="Times New Roman"/>
                <w:b/>
                <w:color w:val="auto"/>
                <w:szCs w:val="24"/>
              </w:rPr>
              <w:t xml:space="preserve">AND </w:t>
            </w:r>
          </w:p>
        </w:tc>
        <w:tc>
          <w:tcPr>
            <w:tcW w:w="7796" w:type="dxa"/>
          </w:tcPr>
          <w:p w14:paraId="50DFCDC0" w14:textId="0E2DEEEE" w:rsidR="00402B40" w:rsidRPr="0003207F" w:rsidRDefault="00402B40" w:rsidP="00402B40">
            <w:pPr>
              <w:pStyle w:val="ListParagraph"/>
              <w:numPr>
                <w:ilvl w:val="0"/>
                <w:numId w:val="40"/>
              </w:numPr>
              <w:spacing w:after="0"/>
              <w:ind w:left="176" w:hanging="284"/>
              <w:jc w:val="left"/>
              <w:rPr>
                <w:rFonts w:eastAsia="Times New Roman" w:cs="Times New Roman"/>
                <w:color w:val="auto"/>
                <w:szCs w:val="24"/>
              </w:rPr>
            </w:pPr>
            <w:r w:rsidRPr="0003207F">
              <w:rPr>
                <w:rFonts w:eastAsia="Times New Roman" w:cs="Times New Roman"/>
                <w:color w:val="auto"/>
                <w:szCs w:val="24"/>
              </w:rPr>
              <w:t xml:space="preserve">Acidi </w:t>
            </w:r>
            <w:proofErr w:type="spellStart"/>
            <w:r w:rsidRPr="0003207F">
              <w:rPr>
                <w:rFonts w:eastAsia="Times New Roman" w:cs="Times New Roman"/>
                <w:color w:val="auto"/>
                <w:szCs w:val="24"/>
              </w:rPr>
              <w:t>dezoksiribonukleik</w:t>
            </w:r>
            <w:proofErr w:type="spellEnd"/>
          </w:p>
        </w:tc>
      </w:tr>
      <w:tr w:rsidR="00402B40" w:rsidRPr="0003207F" w14:paraId="21D41D8A" w14:textId="77777777" w:rsidTr="00402B40">
        <w:tc>
          <w:tcPr>
            <w:tcW w:w="1384" w:type="dxa"/>
          </w:tcPr>
          <w:p w14:paraId="53DECB2C" w14:textId="77777777" w:rsidR="00402B40" w:rsidRPr="0003207F" w:rsidRDefault="00402B40" w:rsidP="00402B40">
            <w:pPr>
              <w:spacing w:after="0"/>
              <w:jc w:val="left"/>
              <w:rPr>
                <w:rFonts w:eastAsia="Times New Roman" w:cs="Times New Roman"/>
                <w:b/>
                <w:color w:val="auto"/>
                <w:szCs w:val="24"/>
              </w:rPr>
            </w:pPr>
            <w:r w:rsidRPr="0003207F">
              <w:rPr>
                <w:rFonts w:eastAsia="Times New Roman" w:cs="Times New Roman"/>
                <w:b/>
                <w:color w:val="auto"/>
                <w:szCs w:val="24"/>
              </w:rPr>
              <w:t xml:space="preserve">EXO I </w:t>
            </w:r>
          </w:p>
        </w:tc>
        <w:tc>
          <w:tcPr>
            <w:tcW w:w="7796" w:type="dxa"/>
          </w:tcPr>
          <w:p w14:paraId="252544FB" w14:textId="30EF0C41" w:rsidR="00402B40" w:rsidRPr="0003207F" w:rsidRDefault="00402B40" w:rsidP="00402B40">
            <w:pPr>
              <w:pStyle w:val="ListParagraph"/>
              <w:numPr>
                <w:ilvl w:val="0"/>
                <w:numId w:val="40"/>
              </w:numPr>
              <w:spacing w:after="0"/>
              <w:ind w:left="176" w:hanging="284"/>
              <w:jc w:val="left"/>
              <w:rPr>
                <w:rFonts w:eastAsia="Times New Roman" w:cs="Times New Roman"/>
                <w:color w:val="auto"/>
                <w:szCs w:val="24"/>
              </w:rPr>
            </w:pPr>
            <w:proofErr w:type="spellStart"/>
            <w:r w:rsidRPr="0003207F">
              <w:rPr>
                <w:rFonts w:eastAsia="Times New Roman" w:cs="Times New Roman"/>
                <w:color w:val="auto"/>
                <w:szCs w:val="24"/>
              </w:rPr>
              <w:t>Ekzonukleaza</w:t>
            </w:r>
            <w:proofErr w:type="spellEnd"/>
            <w:r w:rsidRPr="0003207F">
              <w:rPr>
                <w:rFonts w:eastAsia="Times New Roman" w:cs="Times New Roman"/>
                <w:color w:val="auto"/>
                <w:szCs w:val="24"/>
              </w:rPr>
              <w:t xml:space="preserve"> I</w:t>
            </w:r>
          </w:p>
        </w:tc>
      </w:tr>
      <w:tr w:rsidR="00402B40" w:rsidRPr="0003207F" w14:paraId="2D385E39" w14:textId="77777777" w:rsidTr="00402B40">
        <w:tc>
          <w:tcPr>
            <w:tcW w:w="1384" w:type="dxa"/>
          </w:tcPr>
          <w:p w14:paraId="617DEE21" w14:textId="77777777" w:rsidR="00402B40" w:rsidRPr="0003207F" w:rsidRDefault="00402B40" w:rsidP="00402B40">
            <w:pPr>
              <w:spacing w:after="0"/>
              <w:jc w:val="left"/>
              <w:rPr>
                <w:rFonts w:eastAsia="Times New Roman" w:cs="Times New Roman"/>
                <w:b/>
                <w:color w:val="auto"/>
                <w:szCs w:val="24"/>
              </w:rPr>
            </w:pPr>
            <w:proofErr w:type="spellStart"/>
            <w:r w:rsidRPr="0003207F">
              <w:rPr>
                <w:rFonts w:eastAsia="Times New Roman" w:cs="Times New Roman"/>
                <w:b/>
                <w:color w:val="auto"/>
                <w:szCs w:val="24"/>
              </w:rPr>
              <w:t>FastAP</w:t>
            </w:r>
            <w:proofErr w:type="spellEnd"/>
            <w:r w:rsidRPr="0003207F">
              <w:rPr>
                <w:rFonts w:eastAsia="Times New Roman" w:cs="Times New Roman"/>
                <w:b/>
                <w:color w:val="auto"/>
                <w:szCs w:val="24"/>
              </w:rPr>
              <w:t xml:space="preserve"> </w:t>
            </w:r>
          </w:p>
        </w:tc>
        <w:tc>
          <w:tcPr>
            <w:tcW w:w="7796" w:type="dxa"/>
          </w:tcPr>
          <w:p w14:paraId="37254E44" w14:textId="734FAA4D" w:rsidR="00402B40" w:rsidRPr="0003207F" w:rsidRDefault="00402B40" w:rsidP="00402B40">
            <w:pPr>
              <w:pStyle w:val="ListParagraph"/>
              <w:numPr>
                <w:ilvl w:val="0"/>
                <w:numId w:val="40"/>
              </w:numPr>
              <w:spacing w:after="0"/>
              <w:ind w:left="176" w:hanging="284"/>
              <w:jc w:val="left"/>
              <w:rPr>
                <w:rFonts w:eastAsia="Times New Roman" w:cs="Times New Roman"/>
                <w:color w:val="auto"/>
                <w:szCs w:val="24"/>
              </w:rPr>
            </w:pPr>
            <w:proofErr w:type="spellStart"/>
            <w:r w:rsidRPr="0003207F">
              <w:rPr>
                <w:rFonts w:eastAsia="Times New Roman" w:cs="Times New Roman"/>
                <w:color w:val="auto"/>
                <w:szCs w:val="24"/>
              </w:rPr>
              <w:t>Fosfataza</w:t>
            </w:r>
            <w:proofErr w:type="spellEnd"/>
            <w:r w:rsidRPr="0003207F">
              <w:rPr>
                <w:rFonts w:eastAsia="Times New Roman" w:cs="Times New Roman"/>
                <w:color w:val="auto"/>
                <w:szCs w:val="24"/>
              </w:rPr>
              <w:t xml:space="preserve"> alkaline termostabile</w:t>
            </w:r>
          </w:p>
        </w:tc>
      </w:tr>
      <w:tr w:rsidR="00402B40" w:rsidRPr="0003207F" w14:paraId="74070007" w14:textId="77777777" w:rsidTr="00402B40">
        <w:tc>
          <w:tcPr>
            <w:tcW w:w="1384" w:type="dxa"/>
          </w:tcPr>
          <w:p w14:paraId="66836A2D" w14:textId="77777777" w:rsidR="00402B40" w:rsidRPr="0003207F" w:rsidRDefault="00402B40" w:rsidP="00402B40">
            <w:pPr>
              <w:spacing w:after="0"/>
              <w:jc w:val="left"/>
              <w:rPr>
                <w:rFonts w:eastAsia="Times New Roman" w:cs="Times New Roman"/>
                <w:b/>
                <w:color w:val="auto"/>
                <w:szCs w:val="24"/>
              </w:rPr>
            </w:pPr>
            <w:r w:rsidRPr="0003207F">
              <w:rPr>
                <w:rFonts w:eastAsia="Times New Roman" w:cs="Times New Roman"/>
                <w:b/>
                <w:color w:val="auto"/>
                <w:szCs w:val="24"/>
              </w:rPr>
              <w:t xml:space="preserve">FID </w:t>
            </w:r>
          </w:p>
        </w:tc>
        <w:tc>
          <w:tcPr>
            <w:tcW w:w="7796" w:type="dxa"/>
          </w:tcPr>
          <w:p w14:paraId="5A8D2666" w14:textId="3B37EF3D" w:rsidR="00402B40" w:rsidRPr="0003207F" w:rsidRDefault="00402B40" w:rsidP="00402B40">
            <w:pPr>
              <w:pStyle w:val="ListParagraph"/>
              <w:numPr>
                <w:ilvl w:val="0"/>
                <w:numId w:val="40"/>
              </w:numPr>
              <w:spacing w:after="0"/>
              <w:ind w:left="176" w:hanging="284"/>
              <w:jc w:val="left"/>
              <w:rPr>
                <w:rFonts w:eastAsia="Times New Roman" w:cs="Times New Roman"/>
                <w:color w:val="auto"/>
                <w:szCs w:val="24"/>
              </w:rPr>
            </w:pPr>
            <w:r w:rsidRPr="0003207F">
              <w:rPr>
                <w:rFonts w:eastAsia="Times New Roman" w:cs="Times New Roman"/>
                <w:color w:val="auto"/>
                <w:szCs w:val="24"/>
              </w:rPr>
              <w:t>Detektor me jonizim flakë</w:t>
            </w:r>
          </w:p>
        </w:tc>
      </w:tr>
      <w:tr w:rsidR="00402B40" w:rsidRPr="0003207F" w14:paraId="69792108" w14:textId="77777777" w:rsidTr="00402B40">
        <w:tc>
          <w:tcPr>
            <w:tcW w:w="1384" w:type="dxa"/>
          </w:tcPr>
          <w:p w14:paraId="4B98F8BD" w14:textId="77777777" w:rsidR="00402B40" w:rsidRPr="0003207F" w:rsidRDefault="00402B40" w:rsidP="00402B40">
            <w:pPr>
              <w:spacing w:after="0"/>
              <w:jc w:val="left"/>
              <w:rPr>
                <w:rFonts w:eastAsia="Times New Roman" w:cs="Times New Roman"/>
                <w:b/>
                <w:color w:val="auto"/>
                <w:szCs w:val="24"/>
              </w:rPr>
            </w:pPr>
            <w:r w:rsidRPr="0003207F">
              <w:rPr>
                <w:rFonts w:eastAsia="Times New Roman" w:cs="Times New Roman"/>
                <w:b/>
                <w:color w:val="auto"/>
                <w:szCs w:val="24"/>
              </w:rPr>
              <w:t xml:space="preserve">FRAP </w:t>
            </w:r>
          </w:p>
        </w:tc>
        <w:tc>
          <w:tcPr>
            <w:tcW w:w="7796" w:type="dxa"/>
          </w:tcPr>
          <w:p w14:paraId="468B4F97" w14:textId="21A25498" w:rsidR="00402B40" w:rsidRPr="0003207F" w:rsidRDefault="00402B40" w:rsidP="00402B40">
            <w:pPr>
              <w:pStyle w:val="ListParagraph"/>
              <w:numPr>
                <w:ilvl w:val="0"/>
                <w:numId w:val="40"/>
              </w:numPr>
              <w:spacing w:after="0"/>
              <w:ind w:left="176" w:hanging="284"/>
              <w:jc w:val="left"/>
              <w:rPr>
                <w:rFonts w:eastAsia="Times New Roman" w:cs="Times New Roman"/>
                <w:color w:val="auto"/>
                <w:szCs w:val="24"/>
              </w:rPr>
            </w:pPr>
            <w:r w:rsidRPr="0003207F">
              <w:rPr>
                <w:rFonts w:eastAsia="Times New Roman" w:cs="Times New Roman"/>
                <w:color w:val="auto"/>
                <w:szCs w:val="24"/>
              </w:rPr>
              <w:t xml:space="preserve">Kapaciteti reduktues i hekurit </w:t>
            </w:r>
            <w:proofErr w:type="spellStart"/>
            <w:r w:rsidRPr="0003207F">
              <w:rPr>
                <w:rFonts w:eastAsia="Times New Roman" w:cs="Times New Roman"/>
                <w:color w:val="auto"/>
                <w:szCs w:val="24"/>
              </w:rPr>
              <w:t>ferrik</w:t>
            </w:r>
            <w:proofErr w:type="spellEnd"/>
          </w:p>
        </w:tc>
      </w:tr>
      <w:tr w:rsidR="00402B40" w:rsidRPr="0003207F" w14:paraId="65933DCF" w14:textId="77777777" w:rsidTr="00402B40">
        <w:tc>
          <w:tcPr>
            <w:tcW w:w="1384" w:type="dxa"/>
          </w:tcPr>
          <w:p w14:paraId="66F50D31" w14:textId="77777777" w:rsidR="00402B40" w:rsidRPr="0003207F" w:rsidRDefault="00402B40" w:rsidP="00402B40">
            <w:pPr>
              <w:spacing w:after="0"/>
              <w:jc w:val="left"/>
              <w:rPr>
                <w:rFonts w:eastAsia="Times New Roman" w:cs="Times New Roman"/>
                <w:b/>
                <w:color w:val="auto"/>
                <w:szCs w:val="24"/>
              </w:rPr>
            </w:pPr>
            <w:r w:rsidRPr="0003207F">
              <w:rPr>
                <w:rFonts w:eastAsia="Times New Roman" w:cs="Times New Roman"/>
                <w:b/>
                <w:color w:val="auto"/>
                <w:szCs w:val="24"/>
              </w:rPr>
              <w:t xml:space="preserve">GC/FID </w:t>
            </w:r>
          </w:p>
        </w:tc>
        <w:tc>
          <w:tcPr>
            <w:tcW w:w="7796" w:type="dxa"/>
          </w:tcPr>
          <w:p w14:paraId="6207F01C" w14:textId="56C0E976" w:rsidR="00402B40" w:rsidRPr="0003207F" w:rsidRDefault="00402B40" w:rsidP="00402B40">
            <w:pPr>
              <w:pStyle w:val="ListParagraph"/>
              <w:numPr>
                <w:ilvl w:val="0"/>
                <w:numId w:val="40"/>
              </w:numPr>
              <w:spacing w:after="0"/>
              <w:ind w:left="176" w:hanging="284"/>
              <w:jc w:val="left"/>
              <w:rPr>
                <w:rFonts w:eastAsia="Times New Roman" w:cs="Times New Roman"/>
                <w:color w:val="auto"/>
                <w:szCs w:val="24"/>
              </w:rPr>
            </w:pPr>
            <w:proofErr w:type="spellStart"/>
            <w:r w:rsidRPr="0003207F">
              <w:rPr>
                <w:rFonts w:eastAsia="Times New Roman" w:cs="Times New Roman"/>
                <w:color w:val="auto"/>
                <w:szCs w:val="24"/>
              </w:rPr>
              <w:t>Kromatografi</w:t>
            </w:r>
            <w:proofErr w:type="spellEnd"/>
            <w:r w:rsidRPr="0003207F">
              <w:rPr>
                <w:rFonts w:eastAsia="Times New Roman" w:cs="Times New Roman"/>
                <w:color w:val="auto"/>
                <w:szCs w:val="24"/>
              </w:rPr>
              <w:t xml:space="preserve"> gazi me detektor flakë</w:t>
            </w:r>
          </w:p>
        </w:tc>
      </w:tr>
      <w:tr w:rsidR="00402B40" w:rsidRPr="0003207F" w14:paraId="42904486" w14:textId="77777777" w:rsidTr="00402B40">
        <w:tc>
          <w:tcPr>
            <w:tcW w:w="1384" w:type="dxa"/>
          </w:tcPr>
          <w:p w14:paraId="5CB70DA8" w14:textId="77777777" w:rsidR="00402B40" w:rsidRPr="0003207F" w:rsidRDefault="00402B40" w:rsidP="00402B40">
            <w:pPr>
              <w:spacing w:after="0"/>
              <w:jc w:val="left"/>
              <w:rPr>
                <w:rFonts w:eastAsia="Times New Roman" w:cs="Times New Roman"/>
                <w:b/>
                <w:color w:val="auto"/>
                <w:szCs w:val="24"/>
              </w:rPr>
            </w:pPr>
            <w:r w:rsidRPr="0003207F">
              <w:rPr>
                <w:rFonts w:eastAsia="Times New Roman" w:cs="Times New Roman"/>
                <w:b/>
                <w:color w:val="auto"/>
                <w:szCs w:val="24"/>
              </w:rPr>
              <w:t xml:space="preserve">GC/MS </w:t>
            </w:r>
          </w:p>
        </w:tc>
        <w:tc>
          <w:tcPr>
            <w:tcW w:w="7796" w:type="dxa"/>
          </w:tcPr>
          <w:p w14:paraId="7593CF9A" w14:textId="31A730DF" w:rsidR="00402B40" w:rsidRPr="0003207F" w:rsidRDefault="00402B40" w:rsidP="00402B40">
            <w:pPr>
              <w:pStyle w:val="ListParagraph"/>
              <w:numPr>
                <w:ilvl w:val="0"/>
                <w:numId w:val="40"/>
              </w:numPr>
              <w:spacing w:after="0"/>
              <w:ind w:left="176" w:hanging="284"/>
              <w:jc w:val="left"/>
              <w:rPr>
                <w:rFonts w:eastAsia="Times New Roman" w:cs="Times New Roman"/>
                <w:color w:val="auto"/>
                <w:szCs w:val="24"/>
              </w:rPr>
            </w:pPr>
            <w:proofErr w:type="spellStart"/>
            <w:r w:rsidRPr="0003207F">
              <w:rPr>
                <w:rFonts w:eastAsia="Times New Roman" w:cs="Times New Roman"/>
                <w:color w:val="auto"/>
                <w:szCs w:val="24"/>
              </w:rPr>
              <w:t>Kromatografi</w:t>
            </w:r>
            <w:proofErr w:type="spellEnd"/>
            <w:r w:rsidRPr="0003207F">
              <w:rPr>
                <w:rFonts w:eastAsia="Times New Roman" w:cs="Times New Roman"/>
                <w:color w:val="auto"/>
                <w:szCs w:val="24"/>
              </w:rPr>
              <w:t xml:space="preserve"> gazi me </w:t>
            </w:r>
            <w:proofErr w:type="spellStart"/>
            <w:r w:rsidRPr="0003207F">
              <w:rPr>
                <w:rFonts w:eastAsia="Times New Roman" w:cs="Times New Roman"/>
                <w:color w:val="auto"/>
                <w:szCs w:val="24"/>
              </w:rPr>
              <w:t>spektrometri</w:t>
            </w:r>
            <w:proofErr w:type="spellEnd"/>
            <w:r w:rsidRPr="0003207F">
              <w:rPr>
                <w:rFonts w:eastAsia="Times New Roman" w:cs="Times New Roman"/>
                <w:color w:val="auto"/>
                <w:szCs w:val="24"/>
              </w:rPr>
              <w:t xml:space="preserve"> të masës</w:t>
            </w:r>
          </w:p>
        </w:tc>
      </w:tr>
      <w:tr w:rsidR="00402B40" w:rsidRPr="0003207F" w14:paraId="5377583F" w14:textId="77777777" w:rsidTr="00402B40">
        <w:tc>
          <w:tcPr>
            <w:tcW w:w="1384" w:type="dxa"/>
          </w:tcPr>
          <w:p w14:paraId="33A1B301" w14:textId="77777777" w:rsidR="00402B40" w:rsidRPr="0003207F" w:rsidRDefault="00402B40" w:rsidP="00402B40">
            <w:pPr>
              <w:spacing w:after="0"/>
              <w:jc w:val="left"/>
              <w:rPr>
                <w:rFonts w:eastAsia="Times New Roman" w:cs="Times New Roman"/>
                <w:b/>
                <w:color w:val="auto"/>
                <w:szCs w:val="24"/>
              </w:rPr>
            </w:pPr>
            <w:r w:rsidRPr="0003207F">
              <w:rPr>
                <w:rFonts w:eastAsia="Times New Roman" w:cs="Times New Roman"/>
                <w:b/>
                <w:color w:val="auto"/>
                <w:szCs w:val="24"/>
              </w:rPr>
              <w:t xml:space="preserve">ITS </w:t>
            </w:r>
          </w:p>
        </w:tc>
        <w:tc>
          <w:tcPr>
            <w:tcW w:w="7796" w:type="dxa"/>
          </w:tcPr>
          <w:p w14:paraId="5D5CFD89" w14:textId="07752904" w:rsidR="00402B40" w:rsidRPr="0003207F" w:rsidRDefault="00402B40" w:rsidP="00402B40">
            <w:pPr>
              <w:pStyle w:val="ListParagraph"/>
              <w:numPr>
                <w:ilvl w:val="0"/>
                <w:numId w:val="40"/>
              </w:numPr>
              <w:spacing w:after="0"/>
              <w:ind w:left="176" w:hanging="284"/>
              <w:jc w:val="left"/>
              <w:rPr>
                <w:rFonts w:eastAsia="Times New Roman" w:cs="Times New Roman"/>
                <w:color w:val="auto"/>
                <w:szCs w:val="24"/>
              </w:rPr>
            </w:pPr>
            <w:r w:rsidRPr="0003207F">
              <w:rPr>
                <w:rFonts w:eastAsia="Times New Roman" w:cs="Times New Roman"/>
                <w:color w:val="auto"/>
                <w:szCs w:val="24"/>
              </w:rPr>
              <w:t xml:space="preserve">Hapësirë </w:t>
            </w:r>
            <w:proofErr w:type="spellStart"/>
            <w:r w:rsidRPr="0003207F">
              <w:rPr>
                <w:rFonts w:eastAsia="Times New Roman" w:cs="Times New Roman"/>
                <w:color w:val="auto"/>
                <w:szCs w:val="24"/>
              </w:rPr>
              <w:t>ndërtranskriptuese</w:t>
            </w:r>
            <w:proofErr w:type="spellEnd"/>
            <w:r w:rsidRPr="0003207F">
              <w:rPr>
                <w:rFonts w:eastAsia="Times New Roman" w:cs="Times New Roman"/>
                <w:color w:val="auto"/>
                <w:szCs w:val="24"/>
              </w:rPr>
              <w:t xml:space="preserve"> e brendshme (zonë gjenetike)</w:t>
            </w:r>
          </w:p>
        </w:tc>
      </w:tr>
      <w:tr w:rsidR="00402B40" w:rsidRPr="0003207F" w14:paraId="50A0958D" w14:textId="77777777" w:rsidTr="00402B40">
        <w:tc>
          <w:tcPr>
            <w:tcW w:w="1384" w:type="dxa"/>
          </w:tcPr>
          <w:p w14:paraId="24813CCF" w14:textId="77777777" w:rsidR="00402B40" w:rsidRPr="0003207F" w:rsidRDefault="00402B40" w:rsidP="00402B40">
            <w:pPr>
              <w:spacing w:after="0"/>
              <w:jc w:val="left"/>
              <w:rPr>
                <w:rFonts w:eastAsia="Times New Roman" w:cs="Times New Roman"/>
                <w:b/>
                <w:color w:val="auto"/>
                <w:szCs w:val="24"/>
              </w:rPr>
            </w:pPr>
            <w:r w:rsidRPr="0003207F">
              <w:rPr>
                <w:rFonts w:eastAsia="Times New Roman" w:cs="Times New Roman"/>
                <w:b/>
                <w:color w:val="auto"/>
                <w:szCs w:val="24"/>
              </w:rPr>
              <w:t xml:space="preserve">MEGA </w:t>
            </w:r>
          </w:p>
        </w:tc>
        <w:tc>
          <w:tcPr>
            <w:tcW w:w="7796" w:type="dxa"/>
          </w:tcPr>
          <w:p w14:paraId="0D069576" w14:textId="29BC70C4" w:rsidR="00402B40" w:rsidRPr="0003207F" w:rsidRDefault="00402B40" w:rsidP="00402B40">
            <w:pPr>
              <w:pStyle w:val="ListParagraph"/>
              <w:numPr>
                <w:ilvl w:val="0"/>
                <w:numId w:val="40"/>
              </w:numPr>
              <w:spacing w:after="0"/>
              <w:ind w:left="176" w:hanging="284"/>
              <w:jc w:val="left"/>
              <w:rPr>
                <w:rFonts w:eastAsia="Times New Roman" w:cs="Times New Roman"/>
                <w:color w:val="auto"/>
                <w:szCs w:val="24"/>
              </w:rPr>
            </w:pPr>
            <w:r w:rsidRPr="0003207F">
              <w:rPr>
                <w:rFonts w:eastAsia="Times New Roman" w:cs="Times New Roman"/>
                <w:color w:val="auto"/>
                <w:szCs w:val="24"/>
              </w:rPr>
              <w:t>Analiza gjenetike e evolucionit molekular</w:t>
            </w:r>
          </w:p>
        </w:tc>
      </w:tr>
      <w:tr w:rsidR="00402B40" w:rsidRPr="0003207F" w14:paraId="52E4AD97" w14:textId="77777777" w:rsidTr="00402B40">
        <w:tc>
          <w:tcPr>
            <w:tcW w:w="1384" w:type="dxa"/>
          </w:tcPr>
          <w:p w14:paraId="3B961937" w14:textId="77777777" w:rsidR="00402B40" w:rsidRPr="0003207F" w:rsidRDefault="00402B40" w:rsidP="00402B40">
            <w:pPr>
              <w:spacing w:after="0"/>
              <w:jc w:val="left"/>
              <w:rPr>
                <w:rFonts w:eastAsia="Times New Roman" w:cs="Times New Roman"/>
                <w:b/>
                <w:color w:val="auto"/>
                <w:szCs w:val="24"/>
              </w:rPr>
            </w:pPr>
            <w:r w:rsidRPr="0003207F">
              <w:rPr>
                <w:rFonts w:eastAsia="Times New Roman" w:cs="Times New Roman"/>
                <w:b/>
                <w:color w:val="auto"/>
                <w:szCs w:val="24"/>
              </w:rPr>
              <w:t xml:space="preserve">MMPHI </w:t>
            </w:r>
          </w:p>
        </w:tc>
        <w:tc>
          <w:tcPr>
            <w:tcW w:w="7796" w:type="dxa"/>
          </w:tcPr>
          <w:p w14:paraId="08522867" w14:textId="37963D61" w:rsidR="00402B40" w:rsidRPr="0003207F" w:rsidRDefault="00402B40" w:rsidP="00402B40">
            <w:pPr>
              <w:pStyle w:val="ListParagraph"/>
              <w:numPr>
                <w:ilvl w:val="0"/>
                <w:numId w:val="40"/>
              </w:numPr>
              <w:spacing w:after="0"/>
              <w:ind w:left="176" w:hanging="284"/>
              <w:jc w:val="left"/>
              <w:rPr>
                <w:rFonts w:eastAsia="Times New Roman" w:cs="Times New Roman"/>
                <w:color w:val="auto"/>
                <w:szCs w:val="24"/>
              </w:rPr>
            </w:pPr>
            <w:r w:rsidRPr="0003207F">
              <w:rPr>
                <w:rFonts w:eastAsia="Times New Roman" w:cs="Times New Roman"/>
                <w:color w:val="auto"/>
                <w:szCs w:val="24"/>
              </w:rPr>
              <w:t>Ministria e Mjedisit, Planifikimit Hapësinor dhe Infrastrukturës</w:t>
            </w:r>
          </w:p>
        </w:tc>
      </w:tr>
      <w:tr w:rsidR="00402B40" w:rsidRPr="0003207F" w14:paraId="27A1C160" w14:textId="77777777" w:rsidTr="00402B40">
        <w:tc>
          <w:tcPr>
            <w:tcW w:w="1384" w:type="dxa"/>
          </w:tcPr>
          <w:p w14:paraId="29E46036" w14:textId="77777777" w:rsidR="00402B40" w:rsidRPr="0003207F" w:rsidRDefault="00402B40" w:rsidP="00402B40">
            <w:pPr>
              <w:spacing w:after="0"/>
              <w:jc w:val="left"/>
              <w:rPr>
                <w:rFonts w:eastAsia="Times New Roman" w:cs="Times New Roman"/>
                <w:b/>
                <w:color w:val="auto"/>
                <w:szCs w:val="24"/>
              </w:rPr>
            </w:pPr>
            <w:r w:rsidRPr="0003207F">
              <w:rPr>
                <w:rFonts w:eastAsia="Times New Roman" w:cs="Times New Roman"/>
                <w:b/>
                <w:color w:val="auto"/>
                <w:szCs w:val="24"/>
              </w:rPr>
              <w:t xml:space="preserve">MCMC </w:t>
            </w:r>
          </w:p>
        </w:tc>
        <w:tc>
          <w:tcPr>
            <w:tcW w:w="7796" w:type="dxa"/>
          </w:tcPr>
          <w:p w14:paraId="394BAFBD" w14:textId="53EA8807" w:rsidR="00402B40" w:rsidRPr="0003207F" w:rsidRDefault="00402B40" w:rsidP="00402B40">
            <w:pPr>
              <w:pStyle w:val="ListParagraph"/>
              <w:numPr>
                <w:ilvl w:val="0"/>
                <w:numId w:val="40"/>
              </w:numPr>
              <w:spacing w:after="0"/>
              <w:ind w:left="176" w:hanging="284"/>
              <w:jc w:val="left"/>
              <w:rPr>
                <w:rFonts w:eastAsia="Times New Roman" w:cs="Times New Roman"/>
                <w:color w:val="auto"/>
                <w:szCs w:val="24"/>
              </w:rPr>
            </w:pPr>
            <w:r w:rsidRPr="0003207F">
              <w:rPr>
                <w:rFonts w:eastAsia="Times New Roman" w:cs="Times New Roman"/>
                <w:color w:val="auto"/>
                <w:szCs w:val="24"/>
              </w:rPr>
              <w:t xml:space="preserve">Zinxhiri </w:t>
            </w:r>
            <w:proofErr w:type="spellStart"/>
            <w:r w:rsidRPr="0003207F">
              <w:rPr>
                <w:rFonts w:eastAsia="Times New Roman" w:cs="Times New Roman"/>
                <w:color w:val="auto"/>
                <w:szCs w:val="24"/>
              </w:rPr>
              <w:t>Monte</w:t>
            </w:r>
            <w:proofErr w:type="spellEnd"/>
            <w:r w:rsidRPr="0003207F">
              <w:rPr>
                <w:rFonts w:eastAsia="Times New Roman" w:cs="Times New Roman"/>
                <w:color w:val="auto"/>
                <w:szCs w:val="24"/>
              </w:rPr>
              <w:t xml:space="preserve"> </w:t>
            </w:r>
            <w:proofErr w:type="spellStart"/>
            <w:r w:rsidRPr="0003207F">
              <w:rPr>
                <w:rFonts w:eastAsia="Times New Roman" w:cs="Times New Roman"/>
                <w:color w:val="auto"/>
                <w:szCs w:val="24"/>
              </w:rPr>
              <w:t>Karlo</w:t>
            </w:r>
            <w:proofErr w:type="spellEnd"/>
            <w:r w:rsidRPr="0003207F">
              <w:rPr>
                <w:rFonts w:eastAsia="Times New Roman" w:cs="Times New Roman"/>
                <w:color w:val="auto"/>
                <w:szCs w:val="24"/>
              </w:rPr>
              <w:t xml:space="preserve"> i </w:t>
            </w:r>
            <w:proofErr w:type="spellStart"/>
            <w:r w:rsidRPr="0003207F">
              <w:rPr>
                <w:rFonts w:eastAsia="Times New Roman" w:cs="Times New Roman"/>
                <w:color w:val="auto"/>
                <w:szCs w:val="24"/>
              </w:rPr>
              <w:t>Markovit</w:t>
            </w:r>
            <w:proofErr w:type="spellEnd"/>
          </w:p>
        </w:tc>
      </w:tr>
      <w:tr w:rsidR="00402B40" w:rsidRPr="0003207F" w14:paraId="22E5CE2C" w14:textId="77777777" w:rsidTr="00402B40">
        <w:tc>
          <w:tcPr>
            <w:tcW w:w="1384" w:type="dxa"/>
          </w:tcPr>
          <w:p w14:paraId="03843FF1" w14:textId="77777777" w:rsidR="00402B40" w:rsidRPr="0003207F" w:rsidRDefault="00402B40" w:rsidP="00402B40">
            <w:pPr>
              <w:spacing w:after="0"/>
              <w:jc w:val="left"/>
              <w:rPr>
                <w:rFonts w:eastAsia="Times New Roman" w:cs="Times New Roman"/>
                <w:b/>
                <w:color w:val="auto"/>
                <w:szCs w:val="24"/>
              </w:rPr>
            </w:pPr>
            <w:proofErr w:type="spellStart"/>
            <w:r w:rsidRPr="0003207F">
              <w:rPr>
                <w:rFonts w:eastAsia="Times New Roman" w:cs="Times New Roman"/>
                <w:b/>
                <w:color w:val="auto"/>
                <w:szCs w:val="24"/>
              </w:rPr>
              <w:t>MrBayes</w:t>
            </w:r>
            <w:proofErr w:type="spellEnd"/>
            <w:r w:rsidRPr="0003207F">
              <w:rPr>
                <w:rFonts w:eastAsia="Times New Roman" w:cs="Times New Roman"/>
                <w:b/>
                <w:color w:val="auto"/>
                <w:szCs w:val="24"/>
              </w:rPr>
              <w:t xml:space="preserve"> </w:t>
            </w:r>
          </w:p>
        </w:tc>
        <w:tc>
          <w:tcPr>
            <w:tcW w:w="7796" w:type="dxa"/>
          </w:tcPr>
          <w:p w14:paraId="0395BFA5" w14:textId="5CB9884B" w:rsidR="00402B40" w:rsidRPr="0003207F" w:rsidRDefault="00402B40" w:rsidP="00402B40">
            <w:pPr>
              <w:pStyle w:val="ListParagraph"/>
              <w:numPr>
                <w:ilvl w:val="0"/>
                <w:numId w:val="40"/>
              </w:numPr>
              <w:spacing w:after="0"/>
              <w:ind w:left="176" w:hanging="284"/>
              <w:jc w:val="left"/>
              <w:rPr>
                <w:rFonts w:eastAsia="Times New Roman" w:cs="Times New Roman"/>
                <w:color w:val="auto"/>
                <w:szCs w:val="24"/>
              </w:rPr>
            </w:pPr>
            <w:r w:rsidRPr="0003207F">
              <w:rPr>
                <w:rFonts w:eastAsia="Times New Roman" w:cs="Times New Roman"/>
                <w:color w:val="auto"/>
                <w:szCs w:val="24"/>
              </w:rPr>
              <w:t xml:space="preserve">Program për analizë </w:t>
            </w:r>
            <w:proofErr w:type="spellStart"/>
            <w:r w:rsidRPr="0003207F">
              <w:rPr>
                <w:rFonts w:eastAsia="Times New Roman" w:cs="Times New Roman"/>
                <w:color w:val="auto"/>
                <w:szCs w:val="24"/>
              </w:rPr>
              <w:t>filogjenetike</w:t>
            </w:r>
            <w:proofErr w:type="spellEnd"/>
            <w:r w:rsidRPr="0003207F">
              <w:rPr>
                <w:rFonts w:eastAsia="Times New Roman" w:cs="Times New Roman"/>
                <w:color w:val="auto"/>
                <w:szCs w:val="24"/>
              </w:rPr>
              <w:t xml:space="preserve"> </w:t>
            </w:r>
            <w:proofErr w:type="spellStart"/>
            <w:r w:rsidRPr="0003207F">
              <w:rPr>
                <w:rFonts w:eastAsia="Times New Roman" w:cs="Times New Roman"/>
                <w:color w:val="auto"/>
                <w:szCs w:val="24"/>
              </w:rPr>
              <w:t>Bayesiane</w:t>
            </w:r>
            <w:proofErr w:type="spellEnd"/>
          </w:p>
        </w:tc>
      </w:tr>
      <w:tr w:rsidR="00402B40" w:rsidRPr="0003207F" w14:paraId="78BD7F9B" w14:textId="77777777" w:rsidTr="00402B40">
        <w:tc>
          <w:tcPr>
            <w:tcW w:w="1384" w:type="dxa"/>
          </w:tcPr>
          <w:p w14:paraId="65232E6C" w14:textId="77777777" w:rsidR="00402B40" w:rsidRPr="0003207F" w:rsidRDefault="00402B40" w:rsidP="00402B40">
            <w:pPr>
              <w:spacing w:after="0"/>
              <w:jc w:val="left"/>
              <w:rPr>
                <w:rFonts w:eastAsia="Times New Roman" w:cs="Times New Roman"/>
                <w:b/>
                <w:color w:val="auto"/>
                <w:szCs w:val="24"/>
              </w:rPr>
            </w:pPr>
            <w:r w:rsidRPr="0003207F">
              <w:rPr>
                <w:rFonts w:eastAsia="Times New Roman" w:cs="Times New Roman"/>
                <w:b/>
                <w:color w:val="auto"/>
                <w:szCs w:val="24"/>
              </w:rPr>
              <w:t xml:space="preserve">PCR </w:t>
            </w:r>
          </w:p>
        </w:tc>
        <w:tc>
          <w:tcPr>
            <w:tcW w:w="7796" w:type="dxa"/>
          </w:tcPr>
          <w:p w14:paraId="11B8C72B" w14:textId="57E8E226" w:rsidR="00402B40" w:rsidRPr="0003207F" w:rsidRDefault="00402B40" w:rsidP="00402B40">
            <w:pPr>
              <w:pStyle w:val="ListParagraph"/>
              <w:numPr>
                <w:ilvl w:val="0"/>
                <w:numId w:val="40"/>
              </w:numPr>
              <w:spacing w:after="0"/>
              <w:ind w:left="176" w:hanging="284"/>
              <w:jc w:val="left"/>
              <w:rPr>
                <w:rFonts w:eastAsia="Times New Roman" w:cs="Times New Roman"/>
                <w:color w:val="auto"/>
                <w:szCs w:val="24"/>
              </w:rPr>
            </w:pPr>
            <w:r w:rsidRPr="0003207F">
              <w:rPr>
                <w:rFonts w:eastAsia="Times New Roman" w:cs="Times New Roman"/>
                <w:color w:val="auto"/>
                <w:szCs w:val="24"/>
              </w:rPr>
              <w:t xml:space="preserve">Reaksioni </w:t>
            </w:r>
            <w:proofErr w:type="spellStart"/>
            <w:r w:rsidRPr="0003207F">
              <w:rPr>
                <w:rFonts w:eastAsia="Times New Roman" w:cs="Times New Roman"/>
                <w:color w:val="auto"/>
                <w:szCs w:val="24"/>
              </w:rPr>
              <w:t>zinxhiror</w:t>
            </w:r>
            <w:proofErr w:type="spellEnd"/>
            <w:r w:rsidRPr="0003207F">
              <w:rPr>
                <w:rFonts w:eastAsia="Times New Roman" w:cs="Times New Roman"/>
                <w:color w:val="auto"/>
                <w:szCs w:val="24"/>
              </w:rPr>
              <w:t xml:space="preserve"> i </w:t>
            </w:r>
            <w:proofErr w:type="spellStart"/>
            <w:r w:rsidRPr="0003207F">
              <w:rPr>
                <w:rFonts w:eastAsia="Times New Roman" w:cs="Times New Roman"/>
                <w:color w:val="auto"/>
                <w:szCs w:val="24"/>
              </w:rPr>
              <w:t>polimerazës</w:t>
            </w:r>
            <w:proofErr w:type="spellEnd"/>
          </w:p>
        </w:tc>
      </w:tr>
      <w:tr w:rsidR="00402B40" w:rsidRPr="0003207F" w14:paraId="6CC6ADEE" w14:textId="77777777" w:rsidTr="00402B40">
        <w:tc>
          <w:tcPr>
            <w:tcW w:w="1384" w:type="dxa"/>
          </w:tcPr>
          <w:p w14:paraId="18D545FC" w14:textId="77777777" w:rsidR="00402B40" w:rsidRPr="0003207F" w:rsidRDefault="00402B40" w:rsidP="00402B40">
            <w:pPr>
              <w:spacing w:after="0"/>
              <w:jc w:val="left"/>
              <w:rPr>
                <w:rFonts w:eastAsia="Times New Roman" w:cs="Times New Roman"/>
                <w:b/>
                <w:color w:val="auto"/>
                <w:szCs w:val="24"/>
              </w:rPr>
            </w:pPr>
            <w:proofErr w:type="spellStart"/>
            <w:r w:rsidRPr="0003207F">
              <w:rPr>
                <w:rFonts w:eastAsia="Times New Roman" w:cs="Times New Roman"/>
                <w:b/>
                <w:color w:val="auto"/>
                <w:szCs w:val="24"/>
              </w:rPr>
              <w:t>qPCR</w:t>
            </w:r>
            <w:proofErr w:type="spellEnd"/>
            <w:r w:rsidRPr="0003207F">
              <w:rPr>
                <w:rFonts w:eastAsia="Times New Roman" w:cs="Times New Roman"/>
                <w:b/>
                <w:color w:val="auto"/>
                <w:szCs w:val="24"/>
              </w:rPr>
              <w:t xml:space="preserve"> </w:t>
            </w:r>
          </w:p>
        </w:tc>
        <w:tc>
          <w:tcPr>
            <w:tcW w:w="7796" w:type="dxa"/>
          </w:tcPr>
          <w:p w14:paraId="48EAA4F2" w14:textId="5B72DDED" w:rsidR="00402B40" w:rsidRPr="0003207F" w:rsidRDefault="00402B40" w:rsidP="00402B40">
            <w:pPr>
              <w:pStyle w:val="ListParagraph"/>
              <w:numPr>
                <w:ilvl w:val="0"/>
                <w:numId w:val="40"/>
              </w:numPr>
              <w:spacing w:after="0"/>
              <w:ind w:left="176" w:hanging="284"/>
              <w:jc w:val="left"/>
              <w:rPr>
                <w:rFonts w:eastAsia="Times New Roman" w:cs="Times New Roman"/>
                <w:color w:val="auto"/>
                <w:szCs w:val="24"/>
              </w:rPr>
            </w:pPr>
            <w:r w:rsidRPr="0003207F">
              <w:rPr>
                <w:rFonts w:eastAsia="Times New Roman" w:cs="Times New Roman"/>
                <w:color w:val="auto"/>
                <w:szCs w:val="24"/>
              </w:rPr>
              <w:t xml:space="preserve">Reaksioni </w:t>
            </w:r>
            <w:proofErr w:type="spellStart"/>
            <w:r w:rsidRPr="0003207F">
              <w:rPr>
                <w:rFonts w:eastAsia="Times New Roman" w:cs="Times New Roman"/>
                <w:color w:val="auto"/>
                <w:szCs w:val="24"/>
              </w:rPr>
              <w:t>zinxhiror</w:t>
            </w:r>
            <w:proofErr w:type="spellEnd"/>
            <w:r w:rsidRPr="0003207F">
              <w:rPr>
                <w:rFonts w:eastAsia="Times New Roman" w:cs="Times New Roman"/>
                <w:color w:val="auto"/>
                <w:szCs w:val="24"/>
              </w:rPr>
              <w:t xml:space="preserve"> i </w:t>
            </w:r>
            <w:proofErr w:type="spellStart"/>
            <w:r w:rsidRPr="0003207F">
              <w:rPr>
                <w:rFonts w:eastAsia="Times New Roman" w:cs="Times New Roman"/>
                <w:color w:val="auto"/>
                <w:szCs w:val="24"/>
              </w:rPr>
              <w:t>polimerazës</w:t>
            </w:r>
            <w:proofErr w:type="spellEnd"/>
            <w:r w:rsidRPr="0003207F">
              <w:rPr>
                <w:rFonts w:eastAsia="Times New Roman" w:cs="Times New Roman"/>
                <w:color w:val="auto"/>
                <w:szCs w:val="24"/>
              </w:rPr>
              <w:t xml:space="preserve"> në kohë reale</w:t>
            </w:r>
          </w:p>
        </w:tc>
      </w:tr>
      <w:tr w:rsidR="00402B40" w:rsidRPr="0003207F" w14:paraId="16CF61E7" w14:textId="77777777" w:rsidTr="00402B40">
        <w:tc>
          <w:tcPr>
            <w:tcW w:w="1384" w:type="dxa"/>
          </w:tcPr>
          <w:p w14:paraId="1D0B7162" w14:textId="77777777" w:rsidR="00402B40" w:rsidRPr="0003207F" w:rsidRDefault="00402B40" w:rsidP="00402B40">
            <w:pPr>
              <w:spacing w:after="0"/>
              <w:jc w:val="left"/>
              <w:rPr>
                <w:rFonts w:eastAsia="Times New Roman" w:cs="Times New Roman"/>
                <w:b/>
                <w:color w:val="auto"/>
                <w:szCs w:val="24"/>
              </w:rPr>
            </w:pPr>
            <w:r w:rsidRPr="0003207F">
              <w:rPr>
                <w:rFonts w:eastAsia="Times New Roman" w:cs="Times New Roman"/>
                <w:b/>
                <w:color w:val="auto"/>
                <w:szCs w:val="24"/>
              </w:rPr>
              <w:t xml:space="preserve">SPSS </w:t>
            </w:r>
          </w:p>
        </w:tc>
        <w:tc>
          <w:tcPr>
            <w:tcW w:w="7796" w:type="dxa"/>
          </w:tcPr>
          <w:p w14:paraId="5B09820F" w14:textId="1B84122F" w:rsidR="00402B40" w:rsidRPr="0003207F" w:rsidRDefault="00402B40" w:rsidP="00402B40">
            <w:pPr>
              <w:pStyle w:val="ListParagraph"/>
              <w:numPr>
                <w:ilvl w:val="0"/>
                <w:numId w:val="40"/>
              </w:numPr>
              <w:spacing w:after="0"/>
              <w:ind w:left="176" w:hanging="284"/>
              <w:jc w:val="left"/>
              <w:rPr>
                <w:rFonts w:eastAsia="Times New Roman" w:cs="Times New Roman"/>
                <w:color w:val="auto"/>
                <w:szCs w:val="24"/>
              </w:rPr>
            </w:pPr>
            <w:r w:rsidRPr="0003207F">
              <w:rPr>
                <w:rFonts w:eastAsia="Times New Roman" w:cs="Times New Roman"/>
                <w:color w:val="auto"/>
                <w:szCs w:val="24"/>
              </w:rPr>
              <w:t>Paketa statistikore për shkencat shoqërore</w:t>
            </w:r>
          </w:p>
        </w:tc>
      </w:tr>
      <w:tr w:rsidR="00402B40" w:rsidRPr="0003207F" w14:paraId="626AC395" w14:textId="77777777" w:rsidTr="00402B40">
        <w:tc>
          <w:tcPr>
            <w:tcW w:w="1384" w:type="dxa"/>
          </w:tcPr>
          <w:p w14:paraId="2CEB9656" w14:textId="77777777" w:rsidR="00402B40" w:rsidRPr="0003207F" w:rsidRDefault="00402B40" w:rsidP="00402B40">
            <w:pPr>
              <w:spacing w:after="0"/>
              <w:jc w:val="left"/>
              <w:rPr>
                <w:rFonts w:eastAsia="Times New Roman" w:cs="Times New Roman"/>
                <w:b/>
                <w:color w:val="auto"/>
                <w:szCs w:val="24"/>
              </w:rPr>
            </w:pPr>
            <w:r w:rsidRPr="0003207F">
              <w:rPr>
                <w:rFonts w:eastAsia="Times New Roman" w:cs="Times New Roman"/>
                <w:b/>
                <w:color w:val="auto"/>
                <w:szCs w:val="24"/>
              </w:rPr>
              <w:t xml:space="preserve">TE </w:t>
            </w:r>
          </w:p>
        </w:tc>
        <w:tc>
          <w:tcPr>
            <w:tcW w:w="7796" w:type="dxa"/>
          </w:tcPr>
          <w:p w14:paraId="64F33CA7" w14:textId="0338A901" w:rsidR="00402B40" w:rsidRPr="0003207F" w:rsidRDefault="00402B40" w:rsidP="00402B40">
            <w:pPr>
              <w:pStyle w:val="ListParagraph"/>
              <w:numPr>
                <w:ilvl w:val="0"/>
                <w:numId w:val="40"/>
              </w:numPr>
              <w:spacing w:after="0"/>
              <w:ind w:left="176" w:hanging="284"/>
              <w:jc w:val="left"/>
              <w:rPr>
                <w:rFonts w:eastAsia="Times New Roman" w:cs="Times New Roman"/>
                <w:color w:val="auto"/>
                <w:szCs w:val="24"/>
              </w:rPr>
            </w:pPr>
            <w:r w:rsidRPr="0003207F">
              <w:rPr>
                <w:rFonts w:eastAsia="Times New Roman" w:cs="Times New Roman"/>
                <w:color w:val="auto"/>
                <w:szCs w:val="24"/>
              </w:rPr>
              <w:t xml:space="preserve">Ekuivalenti i </w:t>
            </w:r>
            <w:proofErr w:type="spellStart"/>
            <w:r w:rsidRPr="0003207F">
              <w:rPr>
                <w:rFonts w:eastAsia="Times New Roman" w:cs="Times New Roman"/>
                <w:color w:val="auto"/>
                <w:szCs w:val="24"/>
              </w:rPr>
              <w:t>Trolox</w:t>
            </w:r>
            <w:proofErr w:type="spellEnd"/>
            <w:r w:rsidRPr="0003207F">
              <w:rPr>
                <w:rFonts w:eastAsia="Times New Roman" w:cs="Times New Roman"/>
                <w:color w:val="auto"/>
                <w:szCs w:val="24"/>
              </w:rPr>
              <w:t>-it</w:t>
            </w:r>
          </w:p>
        </w:tc>
      </w:tr>
      <w:tr w:rsidR="00402B40" w:rsidRPr="0003207F" w14:paraId="57FEA897" w14:textId="77777777" w:rsidTr="00402B40">
        <w:tc>
          <w:tcPr>
            <w:tcW w:w="1384" w:type="dxa"/>
          </w:tcPr>
          <w:p w14:paraId="34DE2111" w14:textId="77777777" w:rsidR="00402B40" w:rsidRPr="0003207F" w:rsidRDefault="00402B40" w:rsidP="00402B40">
            <w:pPr>
              <w:spacing w:after="0"/>
              <w:jc w:val="left"/>
              <w:rPr>
                <w:rFonts w:eastAsia="Times New Roman" w:cs="Times New Roman"/>
                <w:b/>
                <w:color w:val="auto"/>
                <w:szCs w:val="24"/>
              </w:rPr>
            </w:pPr>
            <w:r w:rsidRPr="0003207F">
              <w:rPr>
                <w:rFonts w:eastAsia="Times New Roman" w:cs="Times New Roman"/>
                <w:b/>
                <w:color w:val="auto"/>
                <w:szCs w:val="24"/>
              </w:rPr>
              <w:t xml:space="preserve">TPTZ </w:t>
            </w:r>
          </w:p>
        </w:tc>
        <w:tc>
          <w:tcPr>
            <w:tcW w:w="7796" w:type="dxa"/>
          </w:tcPr>
          <w:p w14:paraId="48A75F45" w14:textId="03D1424F" w:rsidR="00402B40" w:rsidRPr="0003207F" w:rsidRDefault="00402B40" w:rsidP="00402B40">
            <w:pPr>
              <w:pStyle w:val="ListParagraph"/>
              <w:numPr>
                <w:ilvl w:val="0"/>
                <w:numId w:val="40"/>
              </w:numPr>
              <w:spacing w:after="0"/>
              <w:ind w:left="176" w:hanging="284"/>
              <w:jc w:val="left"/>
              <w:rPr>
                <w:rFonts w:eastAsia="Times New Roman" w:cs="Times New Roman"/>
                <w:color w:val="auto"/>
                <w:szCs w:val="24"/>
              </w:rPr>
            </w:pPr>
            <w:r w:rsidRPr="0003207F">
              <w:rPr>
                <w:rFonts w:eastAsia="Times New Roman" w:cs="Times New Roman"/>
                <w:color w:val="auto"/>
                <w:szCs w:val="24"/>
              </w:rPr>
              <w:t>2,4,6-tris(2-piridil)-1,3,5-triazinë</w:t>
            </w:r>
          </w:p>
        </w:tc>
      </w:tr>
      <w:tr w:rsidR="00402B40" w:rsidRPr="0003207F" w14:paraId="40E8B084" w14:textId="77777777" w:rsidTr="00402B40">
        <w:tc>
          <w:tcPr>
            <w:tcW w:w="1384" w:type="dxa"/>
          </w:tcPr>
          <w:p w14:paraId="5F96907B" w14:textId="77777777" w:rsidR="00402B40" w:rsidRPr="0003207F" w:rsidRDefault="00402B40" w:rsidP="00402B40">
            <w:pPr>
              <w:spacing w:after="0"/>
              <w:jc w:val="left"/>
              <w:rPr>
                <w:rFonts w:eastAsia="Times New Roman" w:cs="Times New Roman"/>
                <w:b/>
                <w:color w:val="auto"/>
                <w:szCs w:val="24"/>
              </w:rPr>
            </w:pPr>
            <w:r w:rsidRPr="0003207F">
              <w:rPr>
                <w:rFonts w:eastAsia="Times New Roman" w:cs="Times New Roman"/>
                <w:b/>
                <w:color w:val="auto"/>
                <w:szCs w:val="24"/>
              </w:rPr>
              <w:t xml:space="preserve">XLSTAT </w:t>
            </w:r>
          </w:p>
        </w:tc>
        <w:tc>
          <w:tcPr>
            <w:tcW w:w="7796" w:type="dxa"/>
          </w:tcPr>
          <w:p w14:paraId="2E31A08B" w14:textId="0D9EDEC9" w:rsidR="00402B40" w:rsidRPr="0003207F" w:rsidRDefault="00402B40" w:rsidP="00402B40">
            <w:pPr>
              <w:pStyle w:val="ListParagraph"/>
              <w:numPr>
                <w:ilvl w:val="0"/>
                <w:numId w:val="40"/>
              </w:numPr>
              <w:spacing w:after="0"/>
              <w:ind w:left="176" w:hanging="284"/>
              <w:jc w:val="left"/>
              <w:rPr>
                <w:rFonts w:eastAsia="Times New Roman" w:cs="Times New Roman"/>
                <w:color w:val="auto"/>
                <w:szCs w:val="24"/>
              </w:rPr>
            </w:pPr>
            <w:r w:rsidRPr="0003207F">
              <w:rPr>
                <w:rFonts w:eastAsia="Times New Roman" w:cs="Times New Roman"/>
                <w:color w:val="auto"/>
                <w:szCs w:val="24"/>
              </w:rPr>
              <w:t>Program statistikor për Excel</w:t>
            </w:r>
          </w:p>
        </w:tc>
      </w:tr>
    </w:tbl>
    <w:p w14:paraId="4366A93A" w14:textId="471E5C0D" w:rsidR="00402B40" w:rsidRPr="0003207F" w:rsidRDefault="00402B40" w:rsidP="00402B40"/>
    <w:p w14:paraId="0E0605A6" w14:textId="77777777" w:rsidR="00402B40" w:rsidRPr="0003207F" w:rsidRDefault="00402B40" w:rsidP="00B22EAC">
      <w:pPr>
        <w:spacing w:after="0"/>
        <w:rPr>
          <w:rFonts w:cs="Times New Roman"/>
          <w:szCs w:val="24"/>
        </w:rPr>
        <w:sectPr w:rsidR="00402B40" w:rsidRPr="0003207F" w:rsidSect="00B11203">
          <w:pgSz w:w="11907" w:h="16839" w:code="9"/>
          <w:pgMar w:top="1440" w:right="1440" w:bottom="1440" w:left="1440" w:header="720" w:footer="720" w:gutter="0"/>
          <w:cols w:space="720"/>
          <w:titlePg/>
          <w:docGrid w:linePitch="360"/>
        </w:sectPr>
      </w:pPr>
    </w:p>
    <w:p w14:paraId="28F2D7BE" w14:textId="28A3BA8E" w:rsidR="00A44A18" w:rsidRPr="0003207F" w:rsidRDefault="00D037B0" w:rsidP="00B22EAC">
      <w:pPr>
        <w:pStyle w:val="Heading1"/>
        <w:spacing w:before="0"/>
        <w:rPr>
          <w:rFonts w:cs="Times New Roman"/>
          <w:szCs w:val="24"/>
        </w:rPr>
      </w:pPr>
      <w:bookmarkStart w:id="10" w:name="_Toc223829796"/>
      <w:r w:rsidRPr="0003207F">
        <w:rPr>
          <w:rFonts w:cs="Times New Roman"/>
          <w:szCs w:val="24"/>
        </w:rPr>
        <w:lastRenderedPageBreak/>
        <w:t>REZYMEJA</w:t>
      </w:r>
      <w:bookmarkEnd w:id="10"/>
    </w:p>
    <w:p w14:paraId="32959B95" w14:textId="77777777" w:rsidR="00D037B0" w:rsidRPr="0003207F" w:rsidRDefault="00D037B0" w:rsidP="00D037B0">
      <w:r w:rsidRPr="0003207F">
        <w:t xml:space="preserve">Familja </w:t>
      </w:r>
      <w:proofErr w:type="spellStart"/>
      <w:r w:rsidRPr="0003207F">
        <w:rPr>
          <w:bCs/>
          <w:i/>
        </w:rPr>
        <w:t>Asteracea</w:t>
      </w:r>
      <w:proofErr w:type="spellEnd"/>
      <w:r w:rsidRPr="0003207F">
        <w:t xml:space="preserve"> është familje e rëndësishme e bimëve, me lloje të përhapura në mbarë botën. Ndër gjinitë më të mëdha të kësaj familjeje është gjinia </w:t>
      </w:r>
      <w:proofErr w:type="spellStart"/>
      <w:r w:rsidRPr="0003207F">
        <w:rPr>
          <w:bCs/>
          <w:i/>
        </w:rPr>
        <w:t>Centaurea</w:t>
      </w:r>
      <w:proofErr w:type="spellEnd"/>
      <w:r w:rsidRPr="0003207F">
        <w:t xml:space="preserve">, e pranishme në florën e Kosovës me lloje me rëndësi të veçantë biologjike dhe ekologjike. Në Kosovë, llojet e kësaj gjinie janë të pastudiuara në aspektin </w:t>
      </w:r>
      <w:proofErr w:type="spellStart"/>
      <w:r w:rsidRPr="0003207F">
        <w:t>taksonomik</w:t>
      </w:r>
      <w:proofErr w:type="spellEnd"/>
      <w:r w:rsidRPr="0003207F">
        <w:t xml:space="preserve">, </w:t>
      </w:r>
      <w:proofErr w:type="spellStart"/>
      <w:r w:rsidRPr="0003207F">
        <w:t>fitokimik</w:t>
      </w:r>
      <w:proofErr w:type="spellEnd"/>
      <w:r w:rsidRPr="0003207F">
        <w:t xml:space="preserve"> dhe të aktivitetit </w:t>
      </w:r>
      <w:proofErr w:type="spellStart"/>
      <w:r w:rsidRPr="0003207F">
        <w:t>antioksidativ</w:t>
      </w:r>
      <w:proofErr w:type="spellEnd"/>
      <w:r w:rsidRPr="0003207F">
        <w:t xml:space="preserve">. Vëmendje të veçantë kërkojnë llojet me status </w:t>
      </w:r>
      <w:proofErr w:type="spellStart"/>
      <w:r w:rsidRPr="0003207F">
        <w:t>taksonomik</w:t>
      </w:r>
      <w:proofErr w:type="spellEnd"/>
      <w:r w:rsidRPr="0003207F">
        <w:t xml:space="preserve"> të </w:t>
      </w:r>
      <w:proofErr w:type="spellStart"/>
      <w:r w:rsidRPr="0003207F">
        <w:t>padefinuar</w:t>
      </w:r>
      <w:proofErr w:type="spellEnd"/>
      <w:r w:rsidRPr="0003207F">
        <w:t xml:space="preserve"> qartë dhe studimi i tërësishëm i llojeve të kësaj gjinie është i domosdoshëm për njohjen, ruajtjen dhe konservimin e tyre.</w:t>
      </w:r>
    </w:p>
    <w:p w14:paraId="307E5FBF" w14:textId="77777777" w:rsidR="00D037B0" w:rsidRPr="0003207F" w:rsidRDefault="00D037B0" w:rsidP="00D037B0">
      <w:r w:rsidRPr="0003207F">
        <w:t xml:space="preserve">Qëllimi i këtij studimi është vlerësimi i llojeve të kësaj gjinie në aspektin molekular, </w:t>
      </w:r>
      <w:proofErr w:type="spellStart"/>
      <w:r w:rsidRPr="0003207F">
        <w:t>fitokimik</w:t>
      </w:r>
      <w:proofErr w:type="spellEnd"/>
      <w:r w:rsidRPr="0003207F">
        <w:t xml:space="preserve"> dhe të aktivitetit </w:t>
      </w:r>
      <w:proofErr w:type="spellStart"/>
      <w:r w:rsidRPr="0003207F">
        <w:t>antioksidativ</w:t>
      </w:r>
      <w:proofErr w:type="spellEnd"/>
      <w:r w:rsidRPr="0003207F">
        <w:t xml:space="preserve">. Llojet e përzgjedhura ishin: </w:t>
      </w:r>
      <w:r w:rsidRPr="0003207F">
        <w:rPr>
          <w:bCs/>
          <w:i/>
        </w:rPr>
        <w:t xml:space="preserve">C. </w:t>
      </w:r>
      <w:proofErr w:type="spellStart"/>
      <w:r w:rsidRPr="0003207F">
        <w:rPr>
          <w:bCs/>
          <w:i/>
        </w:rPr>
        <w:t>melanocephala</w:t>
      </w:r>
      <w:proofErr w:type="spellEnd"/>
      <w:r w:rsidRPr="0003207F">
        <w:t xml:space="preserve"> </w:t>
      </w:r>
      <w:proofErr w:type="spellStart"/>
      <w:r w:rsidRPr="0003207F">
        <w:t>Pančić</w:t>
      </w:r>
      <w:proofErr w:type="spellEnd"/>
      <w:r w:rsidRPr="0003207F">
        <w:t xml:space="preserve"> L. (</w:t>
      </w:r>
      <w:proofErr w:type="spellStart"/>
      <w:r w:rsidRPr="0003207F">
        <w:t>sin</w:t>
      </w:r>
      <w:proofErr w:type="spellEnd"/>
      <w:r w:rsidRPr="0003207F">
        <w:t xml:space="preserve">. </w:t>
      </w:r>
      <w:r w:rsidRPr="0003207F">
        <w:rPr>
          <w:bCs/>
          <w:i/>
        </w:rPr>
        <w:t xml:space="preserve">C. </w:t>
      </w:r>
      <w:proofErr w:type="spellStart"/>
      <w:r w:rsidRPr="0003207F">
        <w:rPr>
          <w:bCs/>
          <w:i/>
        </w:rPr>
        <w:t>albertii</w:t>
      </w:r>
      <w:proofErr w:type="spellEnd"/>
      <w:r w:rsidRPr="0003207F">
        <w:t xml:space="preserve"> Rexhepi L., </w:t>
      </w:r>
      <w:proofErr w:type="spellStart"/>
      <w:r w:rsidRPr="0003207F">
        <w:t>sin</w:t>
      </w:r>
      <w:proofErr w:type="spellEnd"/>
      <w:r w:rsidRPr="0003207F">
        <w:t xml:space="preserve">. </w:t>
      </w:r>
      <w:r w:rsidRPr="0003207F">
        <w:rPr>
          <w:bCs/>
          <w:i/>
        </w:rPr>
        <w:t xml:space="preserve">C. </w:t>
      </w:r>
      <w:proofErr w:type="spellStart"/>
      <w:r w:rsidRPr="0003207F">
        <w:rPr>
          <w:bCs/>
          <w:i/>
        </w:rPr>
        <w:t>candelabrum</w:t>
      </w:r>
      <w:proofErr w:type="spellEnd"/>
      <w:r w:rsidRPr="0003207F">
        <w:t xml:space="preserve">), </w:t>
      </w:r>
      <w:r w:rsidRPr="0003207F">
        <w:rPr>
          <w:bCs/>
          <w:i/>
        </w:rPr>
        <w:t xml:space="preserve">C. </w:t>
      </w:r>
      <w:proofErr w:type="spellStart"/>
      <w:r w:rsidRPr="0003207F">
        <w:rPr>
          <w:bCs/>
          <w:i/>
        </w:rPr>
        <w:t>kosaninii</w:t>
      </w:r>
      <w:proofErr w:type="spellEnd"/>
      <w:r w:rsidRPr="0003207F">
        <w:t xml:space="preserve"> </w:t>
      </w:r>
      <w:proofErr w:type="spellStart"/>
      <w:r w:rsidRPr="0003207F">
        <w:t>Hayek</w:t>
      </w:r>
      <w:proofErr w:type="spellEnd"/>
      <w:r w:rsidRPr="0003207F">
        <w:t xml:space="preserve"> L., </w:t>
      </w:r>
      <w:r w:rsidRPr="0003207F">
        <w:rPr>
          <w:bCs/>
          <w:i/>
        </w:rPr>
        <w:t xml:space="preserve">C. </w:t>
      </w:r>
      <w:proofErr w:type="spellStart"/>
      <w:r w:rsidRPr="0003207F">
        <w:rPr>
          <w:bCs/>
          <w:i/>
        </w:rPr>
        <w:t>atropurpurea</w:t>
      </w:r>
      <w:proofErr w:type="spellEnd"/>
      <w:r w:rsidRPr="0003207F">
        <w:rPr>
          <w:i/>
        </w:rPr>
        <w:t xml:space="preserve"> </w:t>
      </w:r>
      <w:proofErr w:type="spellStart"/>
      <w:r w:rsidRPr="0003207F">
        <w:t>Waldst</w:t>
      </w:r>
      <w:proofErr w:type="spellEnd"/>
      <w:r w:rsidRPr="0003207F">
        <w:t xml:space="preserve">. &amp; Kit. L., </w:t>
      </w:r>
      <w:r w:rsidRPr="0003207F">
        <w:rPr>
          <w:bCs/>
          <w:i/>
        </w:rPr>
        <w:t xml:space="preserve">C. </w:t>
      </w:r>
      <w:proofErr w:type="spellStart"/>
      <w:r w:rsidRPr="0003207F">
        <w:rPr>
          <w:bCs/>
          <w:i/>
        </w:rPr>
        <w:t>kotschyana</w:t>
      </w:r>
      <w:proofErr w:type="spellEnd"/>
      <w:r w:rsidRPr="0003207F">
        <w:t xml:space="preserve"> </w:t>
      </w:r>
      <w:proofErr w:type="spellStart"/>
      <w:r w:rsidRPr="0003207F">
        <w:t>Heuff</w:t>
      </w:r>
      <w:proofErr w:type="spellEnd"/>
      <w:r w:rsidRPr="0003207F">
        <w:t xml:space="preserve">. L., </w:t>
      </w:r>
      <w:r w:rsidRPr="0003207F">
        <w:rPr>
          <w:bCs/>
          <w:i/>
        </w:rPr>
        <w:t xml:space="preserve">C. </w:t>
      </w:r>
      <w:proofErr w:type="spellStart"/>
      <w:r w:rsidRPr="0003207F">
        <w:rPr>
          <w:bCs/>
          <w:i/>
        </w:rPr>
        <w:t>salonitana</w:t>
      </w:r>
      <w:proofErr w:type="spellEnd"/>
      <w:r w:rsidRPr="0003207F">
        <w:t xml:space="preserve"> Vis L., </w:t>
      </w:r>
      <w:r w:rsidRPr="0003207F">
        <w:rPr>
          <w:bCs/>
          <w:i/>
        </w:rPr>
        <w:t xml:space="preserve">C. </w:t>
      </w:r>
      <w:proofErr w:type="spellStart"/>
      <w:r w:rsidRPr="0003207F">
        <w:rPr>
          <w:bCs/>
          <w:i/>
        </w:rPr>
        <w:t>scabiosa</w:t>
      </w:r>
      <w:proofErr w:type="spellEnd"/>
      <w:r w:rsidRPr="0003207F">
        <w:t xml:space="preserve"> L. </w:t>
      </w:r>
      <w:proofErr w:type="spellStart"/>
      <w:r w:rsidRPr="0003207F">
        <w:t>Komponimet</w:t>
      </w:r>
      <w:proofErr w:type="spellEnd"/>
      <w:r w:rsidRPr="0003207F">
        <w:t xml:space="preserve"> e avullueshme u analizuan me </w:t>
      </w:r>
      <w:r w:rsidRPr="0003207F">
        <w:rPr>
          <w:bCs/>
          <w:i/>
        </w:rPr>
        <w:t>GC-FID-MS</w:t>
      </w:r>
      <w:r w:rsidRPr="0003207F">
        <w:t xml:space="preserve">. </w:t>
      </w:r>
      <w:proofErr w:type="spellStart"/>
      <w:r w:rsidRPr="0003207F">
        <w:t>Fenolet</w:t>
      </w:r>
      <w:proofErr w:type="spellEnd"/>
      <w:r w:rsidRPr="0003207F">
        <w:t xml:space="preserve">, </w:t>
      </w:r>
      <w:proofErr w:type="spellStart"/>
      <w:r w:rsidRPr="0003207F">
        <w:t>flavonoidet</w:t>
      </w:r>
      <w:proofErr w:type="spellEnd"/>
      <w:r w:rsidRPr="0003207F">
        <w:t xml:space="preserve"> dhe aktiviteti </w:t>
      </w:r>
      <w:proofErr w:type="spellStart"/>
      <w:r w:rsidRPr="0003207F">
        <w:t>antioksidativ</w:t>
      </w:r>
      <w:proofErr w:type="spellEnd"/>
      <w:r w:rsidRPr="0003207F">
        <w:t xml:space="preserve"> u analizuan me metoda </w:t>
      </w:r>
      <w:proofErr w:type="spellStart"/>
      <w:r w:rsidRPr="0003207F">
        <w:t>spektrofotometrike</w:t>
      </w:r>
      <w:proofErr w:type="spellEnd"/>
      <w:r w:rsidRPr="0003207F">
        <w:t xml:space="preserve">. Për analizat molekulare u përdorën </w:t>
      </w:r>
      <w:proofErr w:type="spellStart"/>
      <w:r w:rsidRPr="0003207F">
        <w:t>markerët</w:t>
      </w:r>
      <w:proofErr w:type="spellEnd"/>
      <w:r w:rsidRPr="0003207F">
        <w:t xml:space="preserve"> e ADN-së: </w:t>
      </w:r>
      <w:r w:rsidRPr="0003207F">
        <w:rPr>
          <w:bCs/>
          <w:i/>
        </w:rPr>
        <w:t xml:space="preserve">ITS, </w:t>
      </w:r>
      <w:proofErr w:type="spellStart"/>
      <w:r w:rsidRPr="0003207F">
        <w:rPr>
          <w:bCs/>
          <w:i/>
        </w:rPr>
        <w:t>trnL</w:t>
      </w:r>
      <w:proofErr w:type="spellEnd"/>
      <w:r w:rsidRPr="0003207F">
        <w:rPr>
          <w:bCs/>
          <w:i/>
        </w:rPr>
        <w:t xml:space="preserve">, </w:t>
      </w:r>
      <w:proofErr w:type="spellStart"/>
      <w:r w:rsidRPr="0003207F">
        <w:rPr>
          <w:bCs/>
          <w:i/>
        </w:rPr>
        <w:t>rbcL</w:t>
      </w:r>
      <w:proofErr w:type="spellEnd"/>
      <w:r w:rsidRPr="0003207F">
        <w:t xml:space="preserve"> dhe </w:t>
      </w:r>
      <w:proofErr w:type="spellStart"/>
      <w:r w:rsidRPr="0003207F">
        <w:rPr>
          <w:bCs/>
          <w:i/>
        </w:rPr>
        <w:t>psbA-trnH</w:t>
      </w:r>
      <w:proofErr w:type="spellEnd"/>
      <w:r w:rsidRPr="0003207F">
        <w:t xml:space="preserve">. Amplifikimi i tyre u bë përmes </w:t>
      </w:r>
      <w:r w:rsidRPr="0003207F">
        <w:rPr>
          <w:bCs/>
        </w:rPr>
        <w:t xml:space="preserve">Reaksionit </w:t>
      </w:r>
      <w:proofErr w:type="spellStart"/>
      <w:r w:rsidRPr="0003207F">
        <w:rPr>
          <w:bCs/>
        </w:rPr>
        <w:t>Zinxhiror</w:t>
      </w:r>
      <w:proofErr w:type="spellEnd"/>
      <w:r w:rsidRPr="0003207F">
        <w:rPr>
          <w:bCs/>
        </w:rPr>
        <w:t xml:space="preserve"> të </w:t>
      </w:r>
      <w:proofErr w:type="spellStart"/>
      <w:r w:rsidRPr="0003207F">
        <w:rPr>
          <w:bCs/>
        </w:rPr>
        <w:t>Polimerazës</w:t>
      </w:r>
      <w:proofErr w:type="spellEnd"/>
      <w:r w:rsidRPr="0003207F">
        <w:rPr>
          <w:bCs/>
        </w:rPr>
        <w:t xml:space="preserve"> (PCR)</w:t>
      </w:r>
      <w:r w:rsidRPr="0003207F">
        <w:t xml:space="preserve">, ndërsa </w:t>
      </w:r>
      <w:proofErr w:type="spellStart"/>
      <w:r w:rsidRPr="0003207F">
        <w:t>sekuencimi</w:t>
      </w:r>
      <w:proofErr w:type="spellEnd"/>
      <w:r w:rsidRPr="0003207F">
        <w:t xml:space="preserve"> me analizuesin kapilar të ADN-së. </w:t>
      </w:r>
      <w:proofErr w:type="spellStart"/>
      <w:r w:rsidRPr="0003207F">
        <w:t>Kromatogramet</w:t>
      </w:r>
      <w:proofErr w:type="spellEnd"/>
      <w:r w:rsidRPr="0003207F">
        <w:t xml:space="preserve"> u bashkërenduan me programin </w:t>
      </w:r>
      <w:proofErr w:type="spellStart"/>
      <w:r w:rsidRPr="0003207F">
        <w:rPr>
          <w:bCs/>
        </w:rPr>
        <w:t>Chromas</w:t>
      </w:r>
      <w:proofErr w:type="spellEnd"/>
      <w:r w:rsidRPr="0003207F">
        <w:t xml:space="preserve"> dhe iu nënshtruan kërkimeve </w:t>
      </w:r>
      <w:r w:rsidRPr="0003207F">
        <w:rPr>
          <w:bCs/>
        </w:rPr>
        <w:t>BLAST</w:t>
      </w:r>
      <w:r w:rsidRPr="0003207F">
        <w:t xml:space="preserve">. Trungjet </w:t>
      </w:r>
      <w:proofErr w:type="spellStart"/>
      <w:r w:rsidRPr="0003207F">
        <w:t>filogjenetike</w:t>
      </w:r>
      <w:proofErr w:type="spellEnd"/>
      <w:r w:rsidRPr="0003207F">
        <w:t xml:space="preserve"> janë konstruktuar me programin </w:t>
      </w:r>
      <w:proofErr w:type="spellStart"/>
      <w:r w:rsidRPr="0003207F">
        <w:rPr>
          <w:bCs/>
        </w:rPr>
        <w:t>MrBayes</w:t>
      </w:r>
      <w:proofErr w:type="spellEnd"/>
      <w:r w:rsidRPr="0003207F">
        <w:t>.</w:t>
      </w:r>
    </w:p>
    <w:p w14:paraId="7B2BFA33" w14:textId="77777777" w:rsidR="00D037B0" w:rsidRPr="0003207F" w:rsidRDefault="00D037B0" w:rsidP="00D037B0">
      <w:r w:rsidRPr="0003207F">
        <w:t xml:space="preserve">Në vajrat esenciale gjithsej u përfituan 138 </w:t>
      </w:r>
      <w:proofErr w:type="spellStart"/>
      <w:r w:rsidRPr="0003207F">
        <w:t>komponime</w:t>
      </w:r>
      <w:proofErr w:type="spellEnd"/>
      <w:r w:rsidRPr="0003207F">
        <w:t xml:space="preserve"> organike, dhe në sasi më të lartë ishin: acidi </w:t>
      </w:r>
      <w:proofErr w:type="spellStart"/>
      <w:r w:rsidRPr="0003207F">
        <w:t>heksadekanoik</w:t>
      </w:r>
      <w:proofErr w:type="spellEnd"/>
      <w:r w:rsidRPr="0003207F">
        <w:t xml:space="preserve"> (10.5–31.1 %), </w:t>
      </w:r>
      <w:proofErr w:type="spellStart"/>
      <w:r w:rsidRPr="0003207F">
        <w:t>heptakosani</w:t>
      </w:r>
      <w:proofErr w:type="spellEnd"/>
      <w:r w:rsidRPr="0003207F">
        <w:t xml:space="preserve"> (4.3–20.04 %), n-</w:t>
      </w:r>
      <w:proofErr w:type="spellStart"/>
      <w:r w:rsidRPr="0003207F">
        <w:t>trikosani</w:t>
      </w:r>
      <w:proofErr w:type="spellEnd"/>
      <w:r w:rsidRPr="0003207F">
        <w:t xml:space="preserve"> (4.9–11.9 %), n-</w:t>
      </w:r>
      <w:proofErr w:type="spellStart"/>
      <w:r w:rsidRPr="0003207F">
        <w:t>pentakosani</w:t>
      </w:r>
      <w:proofErr w:type="spellEnd"/>
      <w:r w:rsidRPr="0003207F">
        <w:t xml:space="preserve"> (4.9–12.6 %), acidi </w:t>
      </w:r>
      <w:proofErr w:type="spellStart"/>
      <w:r w:rsidRPr="0003207F">
        <w:t>linoleik</w:t>
      </w:r>
      <w:proofErr w:type="spellEnd"/>
      <w:r w:rsidRPr="0003207F">
        <w:t xml:space="preserve"> (1.3–6.5 %), </w:t>
      </w:r>
      <w:proofErr w:type="spellStart"/>
      <w:r w:rsidRPr="0003207F">
        <w:t>germakreni</w:t>
      </w:r>
      <w:proofErr w:type="spellEnd"/>
      <w:r w:rsidRPr="0003207F">
        <w:t xml:space="preserve"> D (0.49–4.7 %), </w:t>
      </w:r>
      <w:proofErr w:type="spellStart"/>
      <w:r w:rsidRPr="0003207F">
        <w:t>kariofillen</w:t>
      </w:r>
      <w:proofErr w:type="spellEnd"/>
      <w:r w:rsidRPr="0003207F">
        <w:t xml:space="preserve"> oksidi (0.87–5.7 %), n-</w:t>
      </w:r>
      <w:proofErr w:type="spellStart"/>
      <w:r w:rsidRPr="0003207F">
        <w:t>tetrakosani</w:t>
      </w:r>
      <w:proofErr w:type="spellEnd"/>
      <w:r w:rsidRPr="0003207F">
        <w:t xml:space="preserve"> (1.2–2.3 %), kurse </w:t>
      </w:r>
      <w:proofErr w:type="spellStart"/>
      <w:r w:rsidRPr="0003207F">
        <w:t>komponimet</w:t>
      </w:r>
      <w:proofErr w:type="spellEnd"/>
      <w:r w:rsidRPr="0003207F">
        <w:t xml:space="preserve"> tjera kishin përqindje më të ulët.</w:t>
      </w:r>
    </w:p>
    <w:p w14:paraId="612A723B" w14:textId="77777777" w:rsidR="00D037B0" w:rsidRPr="0003207F" w:rsidRDefault="00D037B0" w:rsidP="00D037B0">
      <w:r w:rsidRPr="0003207F">
        <w:t xml:space="preserve">Sasia e </w:t>
      </w:r>
      <w:proofErr w:type="spellStart"/>
      <w:r w:rsidRPr="0003207F">
        <w:rPr>
          <w:bCs/>
        </w:rPr>
        <w:t>fenoleve</w:t>
      </w:r>
      <w:proofErr w:type="spellEnd"/>
      <w:r w:rsidRPr="0003207F">
        <w:rPr>
          <w:bCs/>
        </w:rPr>
        <w:t xml:space="preserve"> totale</w:t>
      </w:r>
      <w:r w:rsidRPr="0003207F">
        <w:t xml:space="preserve"> rezultoi mjaft e lartë në gjethe (50.9–226.5 </w:t>
      </w:r>
      <w:proofErr w:type="spellStart"/>
      <w:r w:rsidRPr="0003207F">
        <w:t>mg</w:t>
      </w:r>
      <w:proofErr w:type="spellEnd"/>
      <w:r w:rsidRPr="0003207F">
        <w:t xml:space="preserve"> CAE/100 g), kurse në lulesa (22.2–35.5 </w:t>
      </w:r>
      <w:proofErr w:type="spellStart"/>
      <w:r w:rsidRPr="0003207F">
        <w:t>mg</w:t>
      </w:r>
      <w:proofErr w:type="spellEnd"/>
      <w:r w:rsidRPr="0003207F">
        <w:t xml:space="preserve"> CAE/100 g); </w:t>
      </w:r>
      <w:proofErr w:type="spellStart"/>
      <w:r w:rsidRPr="0003207F">
        <w:rPr>
          <w:bCs/>
        </w:rPr>
        <w:t>flavonoidet</w:t>
      </w:r>
      <w:proofErr w:type="spellEnd"/>
      <w:r w:rsidRPr="0003207F">
        <w:t xml:space="preserve"> gjithashtu rezultuan me vlera më të larta në gjethe (6.1–78.0 </w:t>
      </w:r>
      <w:proofErr w:type="spellStart"/>
      <w:r w:rsidRPr="0003207F">
        <w:t>mg</w:t>
      </w:r>
      <w:proofErr w:type="spellEnd"/>
      <w:r w:rsidRPr="0003207F">
        <w:t xml:space="preserve"> CE/100 g), kurse në lulesa (3.2–13.6 </w:t>
      </w:r>
      <w:proofErr w:type="spellStart"/>
      <w:r w:rsidRPr="0003207F">
        <w:t>mg</w:t>
      </w:r>
      <w:proofErr w:type="spellEnd"/>
      <w:r w:rsidRPr="0003207F">
        <w:t xml:space="preserve"> CE/100 g). Përqindja më e lartë e </w:t>
      </w:r>
      <w:r w:rsidRPr="0003207F">
        <w:rPr>
          <w:bCs/>
        </w:rPr>
        <w:t>DPPH</w:t>
      </w:r>
      <w:r w:rsidRPr="0003207F">
        <w:t xml:space="preserve"> u regjistrua në gjethe (13.6–80.6 %), ndërsa në lulesa (7.25–19.6 %). Kapaciteti më i lartë </w:t>
      </w:r>
      <w:proofErr w:type="spellStart"/>
      <w:r w:rsidRPr="0003207F">
        <w:rPr>
          <w:bCs/>
        </w:rPr>
        <w:t>antioksidativ</w:t>
      </w:r>
      <w:proofErr w:type="spellEnd"/>
      <w:r w:rsidRPr="0003207F">
        <w:t xml:space="preserve">, matur me radikalin </w:t>
      </w:r>
      <w:r w:rsidRPr="0003207F">
        <w:rPr>
          <w:bCs/>
        </w:rPr>
        <w:t>FRAP</w:t>
      </w:r>
      <w:r w:rsidRPr="0003207F">
        <w:t xml:space="preserve">, u gjet në gjethe (16.0–55.2 </w:t>
      </w:r>
      <w:proofErr w:type="spellStart"/>
      <w:r w:rsidRPr="0003207F">
        <w:t>mg</w:t>
      </w:r>
      <w:proofErr w:type="spellEnd"/>
      <w:r w:rsidRPr="0003207F">
        <w:t xml:space="preserve"> TE/g </w:t>
      </w:r>
      <w:proofErr w:type="spellStart"/>
      <w:r w:rsidRPr="0003207F">
        <w:t>dm</w:t>
      </w:r>
      <w:proofErr w:type="spellEnd"/>
      <w:r w:rsidRPr="0003207F">
        <w:t xml:space="preserve">), ndërsa në lulesa (4.9–15.1 </w:t>
      </w:r>
      <w:proofErr w:type="spellStart"/>
      <w:r w:rsidRPr="0003207F">
        <w:t>mg</w:t>
      </w:r>
      <w:proofErr w:type="spellEnd"/>
      <w:r w:rsidRPr="0003207F">
        <w:t xml:space="preserve"> TE/g </w:t>
      </w:r>
      <w:proofErr w:type="spellStart"/>
      <w:r w:rsidRPr="0003207F">
        <w:t>dm</w:t>
      </w:r>
      <w:proofErr w:type="spellEnd"/>
      <w:r w:rsidRPr="0003207F">
        <w:t>).</w:t>
      </w:r>
    </w:p>
    <w:p w14:paraId="346D3D71" w14:textId="77777777" w:rsidR="00D037B0" w:rsidRPr="0003207F" w:rsidRDefault="00D037B0" w:rsidP="00D037B0">
      <w:r w:rsidRPr="0003207F">
        <w:lastRenderedPageBreak/>
        <w:t xml:space="preserve">Sipas analizave </w:t>
      </w:r>
      <w:proofErr w:type="spellStart"/>
      <w:r w:rsidRPr="0003207F">
        <w:t>fitokimike</w:t>
      </w:r>
      <w:proofErr w:type="spellEnd"/>
      <w:r w:rsidRPr="0003207F">
        <w:t xml:space="preserve"> dhe molekulare, nuk rezultoi variabilitet gjenetik në mes llojeve </w:t>
      </w:r>
      <w:r w:rsidRPr="0003207F">
        <w:rPr>
          <w:bCs/>
          <w:i/>
        </w:rPr>
        <w:t xml:space="preserve">C. </w:t>
      </w:r>
      <w:proofErr w:type="spellStart"/>
      <w:r w:rsidRPr="0003207F">
        <w:rPr>
          <w:bCs/>
          <w:i/>
        </w:rPr>
        <w:t>melanocephala</w:t>
      </w:r>
      <w:proofErr w:type="spellEnd"/>
      <w:r w:rsidRPr="0003207F">
        <w:rPr>
          <w:bCs/>
          <w:i/>
        </w:rPr>
        <w:t xml:space="preserve">, C. </w:t>
      </w:r>
      <w:proofErr w:type="spellStart"/>
      <w:r w:rsidRPr="0003207F">
        <w:rPr>
          <w:bCs/>
          <w:i/>
        </w:rPr>
        <w:t>albertii</w:t>
      </w:r>
      <w:proofErr w:type="spellEnd"/>
      <w:r w:rsidRPr="0003207F">
        <w:t xml:space="preserve"> dhe </w:t>
      </w:r>
      <w:r w:rsidRPr="0003207F">
        <w:rPr>
          <w:bCs/>
          <w:i/>
        </w:rPr>
        <w:t xml:space="preserve">C. </w:t>
      </w:r>
      <w:proofErr w:type="spellStart"/>
      <w:r w:rsidRPr="0003207F">
        <w:rPr>
          <w:bCs/>
          <w:i/>
        </w:rPr>
        <w:t>candelabrum</w:t>
      </w:r>
      <w:proofErr w:type="spellEnd"/>
      <w:r w:rsidRPr="0003207F">
        <w:t>, çka nënkupton se këto lloje duhet të trajtohen si sinonime.</w:t>
      </w:r>
    </w:p>
    <w:p w14:paraId="138C9E95" w14:textId="5E16FA85" w:rsidR="00DD4E9F" w:rsidRPr="0003207F" w:rsidRDefault="00DD4E9F" w:rsidP="00A24730">
      <w:pPr>
        <w:spacing w:after="0"/>
        <w:rPr>
          <w:rFonts w:cs="Times New Roman"/>
          <w:szCs w:val="24"/>
        </w:rPr>
      </w:pPr>
    </w:p>
    <w:p w14:paraId="1DC0F707" w14:textId="3F10FEB6" w:rsidR="00402B40" w:rsidRPr="0003207F" w:rsidRDefault="00D037B0" w:rsidP="00B22EAC">
      <w:pPr>
        <w:spacing w:after="0"/>
        <w:rPr>
          <w:rFonts w:cs="Times New Roman"/>
          <w:i/>
          <w:iCs/>
          <w:szCs w:val="24"/>
        </w:rPr>
      </w:pPr>
      <w:r w:rsidRPr="0003207F">
        <w:rPr>
          <w:rFonts w:cs="Times New Roman"/>
          <w:b/>
          <w:bCs/>
          <w:szCs w:val="24"/>
        </w:rPr>
        <w:t>Fjalët kyçe:</w:t>
      </w:r>
      <w:r w:rsidRPr="0003207F">
        <w:rPr>
          <w:rFonts w:cs="Times New Roman"/>
          <w:szCs w:val="24"/>
        </w:rPr>
        <w:t xml:space="preserve"> </w:t>
      </w:r>
      <w:proofErr w:type="spellStart"/>
      <w:r w:rsidRPr="0003207F">
        <w:rPr>
          <w:rFonts w:cs="Times New Roman"/>
          <w:i/>
          <w:szCs w:val="24"/>
        </w:rPr>
        <w:t>Asteracea</w:t>
      </w:r>
      <w:proofErr w:type="spellEnd"/>
      <w:r w:rsidRPr="0003207F">
        <w:rPr>
          <w:rFonts w:cs="Times New Roman"/>
          <w:i/>
          <w:szCs w:val="24"/>
        </w:rPr>
        <w:t xml:space="preserve">, </w:t>
      </w:r>
      <w:proofErr w:type="spellStart"/>
      <w:r w:rsidRPr="0003207F">
        <w:rPr>
          <w:rFonts w:cs="Times New Roman"/>
          <w:i/>
          <w:szCs w:val="24"/>
        </w:rPr>
        <w:t>Centaurea</w:t>
      </w:r>
      <w:proofErr w:type="spellEnd"/>
      <w:r w:rsidRPr="0003207F">
        <w:rPr>
          <w:rFonts w:cs="Times New Roman"/>
          <w:i/>
          <w:szCs w:val="24"/>
        </w:rPr>
        <w:t xml:space="preserve">, </w:t>
      </w:r>
      <w:proofErr w:type="spellStart"/>
      <w:r w:rsidRPr="0003207F">
        <w:rPr>
          <w:rFonts w:cs="Times New Roman"/>
          <w:i/>
          <w:szCs w:val="24"/>
        </w:rPr>
        <w:t>fitokimi</w:t>
      </w:r>
      <w:proofErr w:type="spellEnd"/>
      <w:r w:rsidRPr="0003207F">
        <w:rPr>
          <w:rFonts w:cs="Times New Roman"/>
          <w:i/>
          <w:szCs w:val="24"/>
        </w:rPr>
        <w:t xml:space="preserve">, taksonomi, aktiviteti </w:t>
      </w:r>
      <w:proofErr w:type="spellStart"/>
      <w:r w:rsidRPr="0003207F">
        <w:rPr>
          <w:rFonts w:cs="Times New Roman"/>
          <w:i/>
          <w:szCs w:val="24"/>
        </w:rPr>
        <w:t>antioksidativ</w:t>
      </w:r>
      <w:proofErr w:type="spellEnd"/>
      <w:r w:rsidRPr="0003207F">
        <w:rPr>
          <w:rFonts w:cs="Times New Roman"/>
          <w:i/>
          <w:szCs w:val="24"/>
        </w:rPr>
        <w:t xml:space="preserve">, C. </w:t>
      </w:r>
      <w:proofErr w:type="spellStart"/>
      <w:r w:rsidRPr="0003207F">
        <w:rPr>
          <w:rFonts w:cs="Times New Roman"/>
          <w:i/>
          <w:szCs w:val="24"/>
        </w:rPr>
        <w:t>melanocephala</w:t>
      </w:r>
      <w:proofErr w:type="spellEnd"/>
      <w:r w:rsidRPr="0003207F">
        <w:rPr>
          <w:rFonts w:cs="Times New Roman"/>
          <w:i/>
          <w:szCs w:val="24"/>
        </w:rPr>
        <w:t xml:space="preserve">, C. </w:t>
      </w:r>
      <w:proofErr w:type="spellStart"/>
      <w:r w:rsidRPr="0003207F">
        <w:rPr>
          <w:rFonts w:cs="Times New Roman"/>
          <w:i/>
          <w:szCs w:val="24"/>
        </w:rPr>
        <w:t>albertii</w:t>
      </w:r>
      <w:proofErr w:type="spellEnd"/>
      <w:r w:rsidRPr="0003207F">
        <w:rPr>
          <w:rFonts w:cs="Times New Roman"/>
          <w:i/>
          <w:szCs w:val="24"/>
        </w:rPr>
        <w:t xml:space="preserve">, C. </w:t>
      </w:r>
      <w:proofErr w:type="spellStart"/>
      <w:r w:rsidRPr="0003207F">
        <w:rPr>
          <w:rFonts w:cs="Times New Roman"/>
          <w:i/>
          <w:szCs w:val="24"/>
        </w:rPr>
        <w:t>candelabrum</w:t>
      </w:r>
      <w:proofErr w:type="spellEnd"/>
      <w:r w:rsidRPr="0003207F">
        <w:rPr>
          <w:rFonts w:cs="Times New Roman"/>
          <w:i/>
          <w:szCs w:val="24"/>
        </w:rPr>
        <w:t>.</w:t>
      </w:r>
    </w:p>
    <w:p w14:paraId="15B6DD00" w14:textId="77777777" w:rsidR="00402B40" w:rsidRPr="0003207F" w:rsidRDefault="00402B40" w:rsidP="00B22EAC">
      <w:pPr>
        <w:spacing w:after="0"/>
        <w:rPr>
          <w:rFonts w:cs="Times New Roman"/>
          <w:i/>
          <w:iCs/>
          <w:szCs w:val="24"/>
        </w:rPr>
        <w:sectPr w:rsidR="00402B40" w:rsidRPr="0003207F" w:rsidSect="00B11203">
          <w:pgSz w:w="11907" w:h="16839" w:code="9"/>
          <w:pgMar w:top="1440" w:right="1440" w:bottom="1440" w:left="1440" w:header="720" w:footer="720" w:gutter="0"/>
          <w:cols w:space="720"/>
          <w:titlePg/>
          <w:docGrid w:linePitch="360"/>
        </w:sectPr>
      </w:pPr>
    </w:p>
    <w:p w14:paraId="719AD345" w14:textId="3865B306" w:rsidR="00A44A18" w:rsidRPr="0003207F" w:rsidRDefault="008105ED" w:rsidP="008105ED">
      <w:pPr>
        <w:pStyle w:val="Heading1"/>
      </w:pPr>
      <w:bookmarkStart w:id="11" w:name="_Toc223829797"/>
      <w:r w:rsidRPr="0003207F">
        <w:lastRenderedPageBreak/>
        <w:t>RESUME</w:t>
      </w:r>
      <w:bookmarkEnd w:id="11"/>
    </w:p>
    <w:p w14:paraId="09A10E44" w14:textId="77777777" w:rsidR="008105ED" w:rsidRPr="0003207F" w:rsidRDefault="008105ED" w:rsidP="008105ED">
      <w:pPr>
        <w:spacing w:before="120" w:after="0"/>
        <w:rPr>
          <w:rFonts w:cs="Times New Roman"/>
          <w:szCs w:val="24"/>
        </w:rPr>
      </w:pPr>
      <w:r w:rsidRPr="0003207F">
        <w:rPr>
          <w:rFonts w:cs="Times New Roman"/>
          <w:szCs w:val="24"/>
        </w:rPr>
        <w:t xml:space="preserve">The </w:t>
      </w:r>
      <w:proofErr w:type="spellStart"/>
      <w:r w:rsidRPr="0003207F">
        <w:rPr>
          <w:rFonts w:cs="Times New Roman"/>
          <w:bCs/>
          <w:i/>
          <w:szCs w:val="24"/>
        </w:rPr>
        <w:t>Asteracea</w:t>
      </w:r>
      <w:proofErr w:type="spellEnd"/>
      <w:r w:rsidRPr="0003207F">
        <w:rPr>
          <w:rFonts w:cs="Times New Roman"/>
          <w:szCs w:val="24"/>
        </w:rPr>
        <w:t xml:space="preserve"> </w:t>
      </w:r>
      <w:proofErr w:type="spellStart"/>
      <w:r w:rsidRPr="0003207F">
        <w:rPr>
          <w:rFonts w:cs="Times New Roman"/>
          <w:szCs w:val="24"/>
        </w:rPr>
        <w:t>family</w:t>
      </w:r>
      <w:proofErr w:type="spellEnd"/>
      <w:r w:rsidRPr="0003207F">
        <w:rPr>
          <w:rFonts w:cs="Times New Roman"/>
          <w:szCs w:val="24"/>
        </w:rPr>
        <w:t xml:space="preserve"> </w:t>
      </w:r>
      <w:proofErr w:type="spellStart"/>
      <w:r w:rsidRPr="0003207F">
        <w:rPr>
          <w:rFonts w:cs="Times New Roman"/>
          <w:szCs w:val="24"/>
        </w:rPr>
        <w:t>is</w:t>
      </w:r>
      <w:proofErr w:type="spellEnd"/>
      <w:r w:rsidRPr="0003207F">
        <w:rPr>
          <w:rFonts w:cs="Times New Roman"/>
          <w:szCs w:val="24"/>
        </w:rPr>
        <w:t xml:space="preserve"> an </w:t>
      </w:r>
      <w:proofErr w:type="spellStart"/>
      <w:r w:rsidRPr="0003207F">
        <w:rPr>
          <w:rFonts w:cs="Times New Roman"/>
          <w:szCs w:val="24"/>
        </w:rPr>
        <w:t>important</w:t>
      </w:r>
      <w:proofErr w:type="spellEnd"/>
      <w:r w:rsidRPr="0003207F">
        <w:rPr>
          <w:rFonts w:cs="Times New Roman"/>
          <w:szCs w:val="24"/>
        </w:rPr>
        <w:t xml:space="preserve"> </w:t>
      </w:r>
      <w:proofErr w:type="spellStart"/>
      <w:r w:rsidRPr="0003207F">
        <w:rPr>
          <w:rFonts w:cs="Times New Roman"/>
          <w:szCs w:val="24"/>
        </w:rPr>
        <w:t>family</w:t>
      </w:r>
      <w:proofErr w:type="spellEnd"/>
      <w:r w:rsidRPr="0003207F">
        <w:rPr>
          <w:rFonts w:cs="Times New Roman"/>
          <w:szCs w:val="24"/>
        </w:rPr>
        <w:t xml:space="preserve"> </w:t>
      </w:r>
      <w:proofErr w:type="spellStart"/>
      <w:r w:rsidRPr="0003207F">
        <w:rPr>
          <w:rFonts w:cs="Times New Roman"/>
          <w:szCs w:val="24"/>
        </w:rPr>
        <w:t>of</w:t>
      </w:r>
      <w:proofErr w:type="spellEnd"/>
      <w:r w:rsidRPr="0003207F">
        <w:rPr>
          <w:rFonts w:cs="Times New Roman"/>
          <w:szCs w:val="24"/>
        </w:rPr>
        <w:t xml:space="preserve"> </w:t>
      </w:r>
      <w:proofErr w:type="spellStart"/>
      <w:r w:rsidRPr="0003207F">
        <w:rPr>
          <w:rFonts w:cs="Times New Roman"/>
          <w:szCs w:val="24"/>
        </w:rPr>
        <w:t>plants</w:t>
      </w:r>
      <w:proofErr w:type="spellEnd"/>
      <w:r w:rsidRPr="0003207F">
        <w:rPr>
          <w:rFonts w:cs="Times New Roman"/>
          <w:szCs w:val="24"/>
        </w:rPr>
        <w:t xml:space="preserve">, </w:t>
      </w:r>
      <w:proofErr w:type="spellStart"/>
      <w:r w:rsidRPr="0003207F">
        <w:rPr>
          <w:rFonts w:cs="Times New Roman"/>
          <w:szCs w:val="24"/>
        </w:rPr>
        <w:t>with</w:t>
      </w:r>
      <w:proofErr w:type="spellEnd"/>
      <w:r w:rsidRPr="0003207F">
        <w:rPr>
          <w:rFonts w:cs="Times New Roman"/>
          <w:szCs w:val="24"/>
        </w:rPr>
        <w:t xml:space="preserve"> species </w:t>
      </w:r>
      <w:proofErr w:type="spellStart"/>
      <w:r w:rsidRPr="0003207F">
        <w:rPr>
          <w:rFonts w:cs="Times New Roman"/>
          <w:szCs w:val="24"/>
        </w:rPr>
        <w:t>distributed</w:t>
      </w:r>
      <w:proofErr w:type="spellEnd"/>
      <w:r w:rsidRPr="0003207F">
        <w:rPr>
          <w:rFonts w:cs="Times New Roman"/>
          <w:szCs w:val="24"/>
        </w:rPr>
        <w:t xml:space="preserve"> </w:t>
      </w:r>
      <w:proofErr w:type="spellStart"/>
      <w:r w:rsidRPr="0003207F">
        <w:rPr>
          <w:rFonts w:cs="Times New Roman"/>
          <w:szCs w:val="24"/>
        </w:rPr>
        <w:t>throughout</w:t>
      </w:r>
      <w:proofErr w:type="spellEnd"/>
      <w:r w:rsidRPr="0003207F">
        <w:rPr>
          <w:rFonts w:cs="Times New Roman"/>
          <w:szCs w:val="24"/>
        </w:rPr>
        <w:t xml:space="preserve"> the </w:t>
      </w:r>
      <w:proofErr w:type="spellStart"/>
      <w:r w:rsidRPr="0003207F">
        <w:rPr>
          <w:rFonts w:cs="Times New Roman"/>
          <w:szCs w:val="24"/>
        </w:rPr>
        <w:t>world</w:t>
      </w:r>
      <w:proofErr w:type="spellEnd"/>
      <w:r w:rsidRPr="0003207F">
        <w:rPr>
          <w:rFonts w:cs="Times New Roman"/>
          <w:szCs w:val="24"/>
        </w:rPr>
        <w:t xml:space="preserve">. </w:t>
      </w:r>
      <w:proofErr w:type="spellStart"/>
      <w:r w:rsidRPr="0003207F">
        <w:rPr>
          <w:rFonts w:cs="Times New Roman"/>
          <w:szCs w:val="24"/>
        </w:rPr>
        <w:t>Among</w:t>
      </w:r>
      <w:proofErr w:type="spellEnd"/>
      <w:r w:rsidRPr="0003207F">
        <w:rPr>
          <w:rFonts w:cs="Times New Roman"/>
          <w:szCs w:val="24"/>
        </w:rPr>
        <w:t xml:space="preserve"> the </w:t>
      </w:r>
      <w:proofErr w:type="spellStart"/>
      <w:r w:rsidRPr="0003207F">
        <w:rPr>
          <w:rFonts w:cs="Times New Roman"/>
          <w:szCs w:val="24"/>
        </w:rPr>
        <w:t>largest</w:t>
      </w:r>
      <w:proofErr w:type="spellEnd"/>
      <w:r w:rsidRPr="0003207F">
        <w:rPr>
          <w:rFonts w:cs="Times New Roman"/>
          <w:szCs w:val="24"/>
        </w:rPr>
        <w:t xml:space="preserve"> </w:t>
      </w:r>
      <w:proofErr w:type="spellStart"/>
      <w:r w:rsidRPr="0003207F">
        <w:rPr>
          <w:rFonts w:cs="Times New Roman"/>
          <w:szCs w:val="24"/>
        </w:rPr>
        <w:t>genera</w:t>
      </w:r>
      <w:proofErr w:type="spellEnd"/>
      <w:r w:rsidRPr="0003207F">
        <w:rPr>
          <w:rFonts w:cs="Times New Roman"/>
          <w:szCs w:val="24"/>
        </w:rPr>
        <w:t xml:space="preserve"> </w:t>
      </w:r>
      <w:proofErr w:type="spellStart"/>
      <w:r w:rsidRPr="0003207F">
        <w:rPr>
          <w:rFonts w:cs="Times New Roman"/>
          <w:szCs w:val="24"/>
        </w:rPr>
        <w:t>of</w:t>
      </w:r>
      <w:proofErr w:type="spellEnd"/>
      <w:r w:rsidRPr="0003207F">
        <w:rPr>
          <w:rFonts w:cs="Times New Roman"/>
          <w:szCs w:val="24"/>
        </w:rPr>
        <w:t xml:space="preserve"> </w:t>
      </w:r>
      <w:proofErr w:type="spellStart"/>
      <w:r w:rsidRPr="0003207F">
        <w:rPr>
          <w:rFonts w:cs="Times New Roman"/>
          <w:szCs w:val="24"/>
        </w:rPr>
        <w:t>this</w:t>
      </w:r>
      <w:proofErr w:type="spellEnd"/>
      <w:r w:rsidRPr="0003207F">
        <w:rPr>
          <w:rFonts w:cs="Times New Roman"/>
          <w:szCs w:val="24"/>
        </w:rPr>
        <w:t xml:space="preserve"> </w:t>
      </w:r>
      <w:proofErr w:type="spellStart"/>
      <w:r w:rsidRPr="0003207F">
        <w:rPr>
          <w:rFonts w:cs="Times New Roman"/>
          <w:szCs w:val="24"/>
        </w:rPr>
        <w:t>family</w:t>
      </w:r>
      <w:proofErr w:type="spellEnd"/>
      <w:r w:rsidRPr="0003207F">
        <w:rPr>
          <w:rFonts w:cs="Times New Roman"/>
          <w:szCs w:val="24"/>
        </w:rPr>
        <w:t xml:space="preserve">, the </w:t>
      </w:r>
      <w:proofErr w:type="spellStart"/>
      <w:r w:rsidRPr="0003207F">
        <w:rPr>
          <w:rFonts w:cs="Times New Roman"/>
          <w:szCs w:val="24"/>
        </w:rPr>
        <w:t>genus</w:t>
      </w:r>
      <w:proofErr w:type="spellEnd"/>
      <w:r w:rsidRPr="0003207F">
        <w:rPr>
          <w:rFonts w:cs="Times New Roman"/>
          <w:szCs w:val="24"/>
        </w:rPr>
        <w:t xml:space="preserve"> </w:t>
      </w:r>
      <w:proofErr w:type="spellStart"/>
      <w:r w:rsidRPr="0003207F">
        <w:rPr>
          <w:rFonts w:cs="Times New Roman"/>
          <w:bCs/>
          <w:i/>
          <w:szCs w:val="24"/>
        </w:rPr>
        <w:t>Centaurea</w:t>
      </w:r>
      <w:proofErr w:type="spellEnd"/>
      <w:r w:rsidRPr="0003207F">
        <w:rPr>
          <w:rFonts w:cs="Times New Roman"/>
          <w:szCs w:val="24"/>
        </w:rPr>
        <w:t xml:space="preserve"> </w:t>
      </w:r>
      <w:proofErr w:type="spellStart"/>
      <w:r w:rsidRPr="0003207F">
        <w:rPr>
          <w:rFonts w:cs="Times New Roman"/>
          <w:szCs w:val="24"/>
        </w:rPr>
        <w:t>is</w:t>
      </w:r>
      <w:proofErr w:type="spellEnd"/>
      <w:r w:rsidRPr="0003207F">
        <w:rPr>
          <w:rFonts w:cs="Times New Roman"/>
          <w:szCs w:val="24"/>
        </w:rPr>
        <w:t xml:space="preserve"> </w:t>
      </w:r>
      <w:proofErr w:type="spellStart"/>
      <w:r w:rsidRPr="0003207F">
        <w:rPr>
          <w:rFonts w:cs="Times New Roman"/>
          <w:szCs w:val="24"/>
        </w:rPr>
        <w:t>present</w:t>
      </w:r>
      <w:proofErr w:type="spellEnd"/>
      <w:r w:rsidRPr="0003207F">
        <w:rPr>
          <w:rFonts w:cs="Times New Roman"/>
          <w:szCs w:val="24"/>
        </w:rPr>
        <w:t xml:space="preserve"> in the flora </w:t>
      </w:r>
      <w:proofErr w:type="spellStart"/>
      <w:r w:rsidRPr="0003207F">
        <w:rPr>
          <w:rFonts w:cs="Times New Roman"/>
          <w:szCs w:val="24"/>
        </w:rPr>
        <w:t>of</w:t>
      </w:r>
      <w:proofErr w:type="spellEnd"/>
      <w:r w:rsidRPr="0003207F">
        <w:rPr>
          <w:rFonts w:cs="Times New Roman"/>
          <w:szCs w:val="24"/>
        </w:rPr>
        <w:t xml:space="preserve"> </w:t>
      </w:r>
      <w:proofErr w:type="spellStart"/>
      <w:r w:rsidRPr="0003207F">
        <w:rPr>
          <w:rFonts w:cs="Times New Roman"/>
          <w:szCs w:val="24"/>
        </w:rPr>
        <w:t>Kosovo</w:t>
      </w:r>
      <w:proofErr w:type="spellEnd"/>
      <w:r w:rsidRPr="0003207F">
        <w:rPr>
          <w:rFonts w:cs="Times New Roman"/>
          <w:szCs w:val="24"/>
        </w:rPr>
        <w:t xml:space="preserve"> </w:t>
      </w:r>
      <w:proofErr w:type="spellStart"/>
      <w:r w:rsidRPr="0003207F">
        <w:rPr>
          <w:rFonts w:cs="Times New Roman"/>
          <w:szCs w:val="24"/>
        </w:rPr>
        <w:t>with</w:t>
      </w:r>
      <w:proofErr w:type="spellEnd"/>
      <w:r w:rsidRPr="0003207F">
        <w:rPr>
          <w:rFonts w:cs="Times New Roman"/>
          <w:szCs w:val="24"/>
        </w:rPr>
        <w:t xml:space="preserve"> species </w:t>
      </w:r>
      <w:proofErr w:type="spellStart"/>
      <w:r w:rsidRPr="0003207F">
        <w:rPr>
          <w:rFonts w:cs="Times New Roman"/>
          <w:szCs w:val="24"/>
        </w:rPr>
        <w:t>of</w:t>
      </w:r>
      <w:proofErr w:type="spellEnd"/>
      <w:r w:rsidRPr="0003207F">
        <w:rPr>
          <w:rFonts w:cs="Times New Roman"/>
          <w:szCs w:val="24"/>
        </w:rPr>
        <w:t xml:space="preserve"> </w:t>
      </w:r>
      <w:proofErr w:type="spellStart"/>
      <w:r w:rsidRPr="0003207F">
        <w:rPr>
          <w:rFonts w:cs="Times New Roman"/>
          <w:szCs w:val="24"/>
        </w:rPr>
        <w:t>particular</w:t>
      </w:r>
      <w:proofErr w:type="spellEnd"/>
      <w:r w:rsidRPr="0003207F">
        <w:rPr>
          <w:rFonts w:cs="Times New Roman"/>
          <w:szCs w:val="24"/>
        </w:rPr>
        <w:t xml:space="preserve"> </w:t>
      </w:r>
      <w:proofErr w:type="spellStart"/>
      <w:r w:rsidRPr="0003207F">
        <w:rPr>
          <w:rFonts w:cs="Times New Roman"/>
          <w:szCs w:val="24"/>
        </w:rPr>
        <w:t>biological</w:t>
      </w:r>
      <w:proofErr w:type="spellEnd"/>
      <w:r w:rsidRPr="0003207F">
        <w:rPr>
          <w:rFonts w:cs="Times New Roman"/>
          <w:szCs w:val="24"/>
        </w:rPr>
        <w:t xml:space="preserve"> </w:t>
      </w:r>
      <w:proofErr w:type="spellStart"/>
      <w:r w:rsidRPr="0003207F">
        <w:rPr>
          <w:rFonts w:cs="Times New Roman"/>
          <w:szCs w:val="24"/>
        </w:rPr>
        <w:t>and</w:t>
      </w:r>
      <w:proofErr w:type="spellEnd"/>
      <w:r w:rsidRPr="0003207F">
        <w:rPr>
          <w:rFonts w:cs="Times New Roman"/>
          <w:szCs w:val="24"/>
        </w:rPr>
        <w:t xml:space="preserve"> </w:t>
      </w:r>
      <w:proofErr w:type="spellStart"/>
      <w:r w:rsidRPr="0003207F">
        <w:rPr>
          <w:rFonts w:cs="Times New Roman"/>
          <w:szCs w:val="24"/>
        </w:rPr>
        <w:t>ecological</w:t>
      </w:r>
      <w:proofErr w:type="spellEnd"/>
      <w:r w:rsidRPr="0003207F">
        <w:rPr>
          <w:rFonts w:cs="Times New Roman"/>
          <w:szCs w:val="24"/>
        </w:rPr>
        <w:t xml:space="preserve"> </w:t>
      </w:r>
      <w:proofErr w:type="spellStart"/>
      <w:r w:rsidRPr="0003207F">
        <w:rPr>
          <w:rFonts w:cs="Times New Roman"/>
          <w:szCs w:val="24"/>
        </w:rPr>
        <w:t>importance</w:t>
      </w:r>
      <w:proofErr w:type="spellEnd"/>
      <w:r w:rsidRPr="0003207F">
        <w:rPr>
          <w:rFonts w:cs="Times New Roman"/>
          <w:szCs w:val="24"/>
        </w:rPr>
        <w:t xml:space="preserve">. In </w:t>
      </w:r>
      <w:proofErr w:type="spellStart"/>
      <w:r w:rsidRPr="0003207F">
        <w:rPr>
          <w:rFonts w:cs="Times New Roman"/>
          <w:szCs w:val="24"/>
        </w:rPr>
        <w:t>Kosovo</w:t>
      </w:r>
      <w:proofErr w:type="spellEnd"/>
      <w:r w:rsidRPr="0003207F">
        <w:rPr>
          <w:rFonts w:cs="Times New Roman"/>
          <w:szCs w:val="24"/>
        </w:rPr>
        <w:t xml:space="preserve">, the species </w:t>
      </w:r>
      <w:proofErr w:type="spellStart"/>
      <w:r w:rsidRPr="0003207F">
        <w:rPr>
          <w:rFonts w:cs="Times New Roman"/>
          <w:szCs w:val="24"/>
        </w:rPr>
        <w:t>of</w:t>
      </w:r>
      <w:proofErr w:type="spellEnd"/>
      <w:r w:rsidRPr="0003207F">
        <w:rPr>
          <w:rFonts w:cs="Times New Roman"/>
          <w:szCs w:val="24"/>
        </w:rPr>
        <w:t xml:space="preserve"> </w:t>
      </w:r>
      <w:proofErr w:type="spellStart"/>
      <w:r w:rsidRPr="0003207F">
        <w:rPr>
          <w:rFonts w:cs="Times New Roman"/>
          <w:szCs w:val="24"/>
        </w:rPr>
        <w:t>this</w:t>
      </w:r>
      <w:proofErr w:type="spellEnd"/>
      <w:r w:rsidRPr="0003207F">
        <w:rPr>
          <w:rFonts w:cs="Times New Roman"/>
          <w:szCs w:val="24"/>
        </w:rPr>
        <w:t xml:space="preserve"> </w:t>
      </w:r>
      <w:proofErr w:type="spellStart"/>
      <w:r w:rsidRPr="0003207F">
        <w:rPr>
          <w:rFonts w:cs="Times New Roman"/>
          <w:szCs w:val="24"/>
        </w:rPr>
        <w:t>genus</w:t>
      </w:r>
      <w:proofErr w:type="spellEnd"/>
      <w:r w:rsidRPr="0003207F">
        <w:rPr>
          <w:rFonts w:cs="Times New Roman"/>
          <w:szCs w:val="24"/>
        </w:rPr>
        <w:t xml:space="preserve"> are </w:t>
      </w:r>
      <w:proofErr w:type="spellStart"/>
      <w:r w:rsidRPr="0003207F">
        <w:rPr>
          <w:rFonts w:cs="Times New Roman"/>
          <w:szCs w:val="24"/>
        </w:rPr>
        <w:t>unstudied</w:t>
      </w:r>
      <w:proofErr w:type="spellEnd"/>
      <w:r w:rsidRPr="0003207F">
        <w:rPr>
          <w:rFonts w:cs="Times New Roman"/>
          <w:szCs w:val="24"/>
        </w:rPr>
        <w:t xml:space="preserve"> in </w:t>
      </w:r>
      <w:proofErr w:type="spellStart"/>
      <w:r w:rsidRPr="0003207F">
        <w:rPr>
          <w:rFonts w:cs="Times New Roman"/>
          <w:szCs w:val="24"/>
        </w:rPr>
        <w:t>terms</w:t>
      </w:r>
      <w:proofErr w:type="spellEnd"/>
      <w:r w:rsidRPr="0003207F">
        <w:rPr>
          <w:rFonts w:cs="Times New Roman"/>
          <w:szCs w:val="24"/>
        </w:rPr>
        <w:t xml:space="preserve"> </w:t>
      </w:r>
      <w:proofErr w:type="spellStart"/>
      <w:r w:rsidRPr="0003207F">
        <w:rPr>
          <w:rFonts w:cs="Times New Roman"/>
          <w:szCs w:val="24"/>
        </w:rPr>
        <w:t>of</w:t>
      </w:r>
      <w:proofErr w:type="spellEnd"/>
      <w:r w:rsidRPr="0003207F">
        <w:rPr>
          <w:rFonts w:cs="Times New Roman"/>
          <w:szCs w:val="24"/>
        </w:rPr>
        <w:t xml:space="preserve"> </w:t>
      </w:r>
      <w:proofErr w:type="spellStart"/>
      <w:r w:rsidRPr="0003207F">
        <w:rPr>
          <w:rFonts w:cs="Times New Roman"/>
          <w:szCs w:val="24"/>
        </w:rPr>
        <w:t>taxonomy</w:t>
      </w:r>
      <w:proofErr w:type="spellEnd"/>
      <w:r w:rsidRPr="0003207F">
        <w:rPr>
          <w:rFonts w:cs="Times New Roman"/>
          <w:szCs w:val="24"/>
        </w:rPr>
        <w:t xml:space="preserve">, </w:t>
      </w:r>
      <w:proofErr w:type="spellStart"/>
      <w:r w:rsidRPr="0003207F">
        <w:rPr>
          <w:rFonts w:cs="Times New Roman"/>
          <w:szCs w:val="24"/>
        </w:rPr>
        <w:t>phytochemistry</w:t>
      </w:r>
      <w:proofErr w:type="spellEnd"/>
      <w:r w:rsidRPr="0003207F">
        <w:rPr>
          <w:rFonts w:cs="Times New Roman"/>
          <w:szCs w:val="24"/>
        </w:rPr>
        <w:t xml:space="preserve"> </w:t>
      </w:r>
      <w:proofErr w:type="spellStart"/>
      <w:r w:rsidRPr="0003207F">
        <w:rPr>
          <w:rFonts w:cs="Times New Roman"/>
          <w:szCs w:val="24"/>
        </w:rPr>
        <w:t>and</w:t>
      </w:r>
      <w:proofErr w:type="spellEnd"/>
      <w:r w:rsidRPr="0003207F">
        <w:rPr>
          <w:rFonts w:cs="Times New Roman"/>
          <w:szCs w:val="24"/>
        </w:rPr>
        <w:t xml:space="preserve"> </w:t>
      </w:r>
      <w:proofErr w:type="spellStart"/>
      <w:r w:rsidRPr="0003207F">
        <w:rPr>
          <w:rFonts w:cs="Times New Roman"/>
          <w:szCs w:val="24"/>
        </w:rPr>
        <w:t>antioxidant</w:t>
      </w:r>
      <w:proofErr w:type="spellEnd"/>
      <w:r w:rsidRPr="0003207F">
        <w:rPr>
          <w:rFonts w:cs="Times New Roman"/>
          <w:szCs w:val="24"/>
        </w:rPr>
        <w:t xml:space="preserve"> </w:t>
      </w:r>
      <w:proofErr w:type="spellStart"/>
      <w:r w:rsidRPr="0003207F">
        <w:rPr>
          <w:rFonts w:cs="Times New Roman"/>
          <w:szCs w:val="24"/>
        </w:rPr>
        <w:t>activity</w:t>
      </w:r>
      <w:proofErr w:type="spellEnd"/>
      <w:r w:rsidRPr="0003207F">
        <w:rPr>
          <w:rFonts w:cs="Times New Roman"/>
          <w:szCs w:val="24"/>
        </w:rPr>
        <w:t xml:space="preserve">. Special </w:t>
      </w:r>
      <w:proofErr w:type="spellStart"/>
      <w:r w:rsidRPr="0003207F">
        <w:rPr>
          <w:rFonts w:cs="Times New Roman"/>
          <w:szCs w:val="24"/>
        </w:rPr>
        <w:t>attention</w:t>
      </w:r>
      <w:proofErr w:type="spellEnd"/>
      <w:r w:rsidRPr="0003207F">
        <w:rPr>
          <w:rFonts w:cs="Times New Roman"/>
          <w:szCs w:val="24"/>
        </w:rPr>
        <w:t xml:space="preserve"> </w:t>
      </w:r>
      <w:proofErr w:type="spellStart"/>
      <w:r w:rsidRPr="0003207F">
        <w:rPr>
          <w:rFonts w:cs="Times New Roman"/>
          <w:szCs w:val="24"/>
        </w:rPr>
        <w:t>is</w:t>
      </w:r>
      <w:proofErr w:type="spellEnd"/>
      <w:r w:rsidRPr="0003207F">
        <w:rPr>
          <w:rFonts w:cs="Times New Roman"/>
          <w:szCs w:val="24"/>
        </w:rPr>
        <w:t xml:space="preserve"> </w:t>
      </w:r>
      <w:proofErr w:type="spellStart"/>
      <w:r w:rsidRPr="0003207F">
        <w:rPr>
          <w:rFonts w:cs="Times New Roman"/>
          <w:szCs w:val="24"/>
        </w:rPr>
        <w:t>required</w:t>
      </w:r>
      <w:proofErr w:type="spellEnd"/>
      <w:r w:rsidRPr="0003207F">
        <w:rPr>
          <w:rFonts w:cs="Times New Roman"/>
          <w:szCs w:val="24"/>
        </w:rPr>
        <w:t xml:space="preserve"> </w:t>
      </w:r>
      <w:proofErr w:type="spellStart"/>
      <w:r w:rsidRPr="0003207F">
        <w:rPr>
          <w:rFonts w:cs="Times New Roman"/>
          <w:szCs w:val="24"/>
        </w:rPr>
        <w:t>for</w:t>
      </w:r>
      <w:proofErr w:type="spellEnd"/>
      <w:r w:rsidRPr="0003207F">
        <w:rPr>
          <w:rFonts w:cs="Times New Roman"/>
          <w:szCs w:val="24"/>
        </w:rPr>
        <w:t xml:space="preserve"> species </w:t>
      </w:r>
      <w:proofErr w:type="spellStart"/>
      <w:r w:rsidRPr="0003207F">
        <w:rPr>
          <w:rFonts w:cs="Times New Roman"/>
          <w:szCs w:val="24"/>
        </w:rPr>
        <w:t>with</w:t>
      </w:r>
      <w:proofErr w:type="spellEnd"/>
      <w:r w:rsidRPr="0003207F">
        <w:rPr>
          <w:rFonts w:cs="Times New Roman"/>
          <w:szCs w:val="24"/>
        </w:rPr>
        <w:t xml:space="preserve"> </w:t>
      </w:r>
      <w:proofErr w:type="spellStart"/>
      <w:r w:rsidRPr="0003207F">
        <w:rPr>
          <w:rFonts w:cs="Times New Roman"/>
          <w:szCs w:val="24"/>
        </w:rPr>
        <w:t>unclear</w:t>
      </w:r>
      <w:proofErr w:type="spellEnd"/>
      <w:r w:rsidRPr="0003207F">
        <w:rPr>
          <w:rFonts w:cs="Times New Roman"/>
          <w:szCs w:val="24"/>
        </w:rPr>
        <w:t xml:space="preserve"> </w:t>
      </w:r>
      <w:proofErr w:type="spellStart"/>
      <w:r w:rsidRPr="0003207F">
        <w:rPr>
          <w:rFonts w:cs="Times New Roman"/>
          <w:szCs w:val="24"/>
        </w:rPr>
        <w:t>taxonomic</w:t>
      </w:r>
      <w:proofErr w:type="spellEnd"/>
      <w:r w:rsidRPr="0003207F">
        <w:rPr>
          <w:rFonts w:cs="Times New Roman"/>
          <w:szCs w:val="24"/>
        </w:rPr>
        <w:t xml:space="preserve"> status </w:t>
      </w:r>
      <w:proofErr w:type="spellStart"/>
      <w:r w:rsidRPr="0003207F">
        <w:rPr>
          <w:rFonts w:cs="Times New Roman"/>
          <w:szCs w:val="24"/>
        </w:rPr>
        <w:t>and</w:t>
      </w:r>
      <w:proofErr w:type="spellEnd"/>
      <w:r w:rsidRPr="0003207F">
        <w:rPr>
          <w:rFonts w:cs="Times New Roman"/>
          <w:szCs w:val="24"/>
        </w:rPr>
        <w:t xml:space="preserve"> a </w:t>
      </w:r>
      <w:proofErr w:type="spellStart"/>
      <w:r w:rsidRPr="0003207F">
        <w:rPr>
          <w:rFonts w:cs="Times New Roman"/>
          <w:szCs w:val="24"/>
        </w:rPr>
        <w:t>comprehensive</w:t>
      </w:r>
      <w:proofErr w:type="spellEnd"/>
      <w:r w:rsidRPr="0003207F">
        <w:rPr>
          <w:rFonts w:cs="Times New Roman"/>
          <w:szCs w:val="24"/>
        </w:rPr>
        <w:t xml:space="preserve"> </w:t>
      </w:r>
      <w:proofErr w:type="spellStart"/>
      <w:r w:rsidRPr="0003207F">
        <w:rPr>
          <w:rFonts w:cs="Times New Roman"/>
          <w:szCs w:val="24"/>
        </w:rPr>
        <w:t>study</w:t>
      </w:r>
      <w:proofErr w:type="spellEnd"/>
      <w:r w:rsidRPr="0003207F">
        <w:rPr>
          <w:rFonts w:cs="Times New Roman"/>
          <w:szCs w:val="24"/>
        </w:rPr>
        <w:t xml:space="preserve"> </w:t>
      </w:r>
      <w:proofErr w:type="spellStart"/>
      <w:r w:rsidRPr="0003207F">
        <w:rPr>
          <w:rFonts w:cs="Times New Roman"/>
          <w:szCs w:val="24"/>
        </w:rPr>
        <w:t>of</w:t>
      </w:r>
      <w:proofErr w:type="spellEnd"/>
      <w:r w:rsidRPr="0003207F">
        <w:rPr>
          <w:rFonts w:cs="Times New Roman"/>
          <w:szCs w:val="24"/>
        </w:rPr>
        <w:t xml:space="preserve"> the species </w:t>
      </w:r>
      <w:proofErr w:type="spellStart"/>
      <w:r w:rsidRPr="0003207F">
        <w:rPr>
          <w:rFonts w:cs="Times New Roman"/>
          <w:szCs w:val="24"/>
        </w:rPr>
        <w:t>of</w:t>
      </w:r>
      <w:proofErr w:type="spellEnd"/>
      <w:r w:rsidRPr="0003207F">
        <w:rPr>
          <w:rFonts w:cs="Times New Roman"/>
          <w:szCs w:val="24"/>
        </w:rPr>
        <w:t xml:space="preserve"> </w:t>
      </w:r>
      <w:proofErr w:type="spellStart"/>
      <w:r w:rsidRPr="0003207F">
        <w:rPr>
          <w:rFonts w:cs="Times New Roman"/>
          <w:szCs w:val="24"/>
        </w:rPr>
        <w:t>this</w:t>
      </w:r>
      <w:proofErr w:type="spellEnd"/>
      <w:r w:rsidRPr="0003207F">
        <w:rPr>
          <w:rFonts w:cs="Times New Roman"/>
          <w:szCs w:val="24"/>
        </w:rPr>
        <w:t xml:space="preserve"> </w:t>
      </w:r>
      <w:proofErr w:type="spellStart"/>
      <w:r w:rsidRPr="0003207F">
        <w:rPr>
          <w:rFonts w:cs="Times New Roman"/>
          <w:szCs w:val="24"/>
        </w:rPr>
        <w:t>genus</w:t>
      </w:r>
      <w:proofErr w:type="spellEnd"/>
      <w:r w:rsidRPr="0003207F">
        <w:rPr>
          <w:rFonts w:cs="Times New Roman"/>
          <w:szCs w:val="24"/>
        </w:rPr>
        <w:t xml:space="preserve">, </w:t>
      </w:r>
      <w:proofErr w:type="spellStart"/>
      <w:r w:rsidRPr="0003207F">
        <w:rPr>
          <w:rFonts w:cs="Times New Roman"/>
          <w:szCs w:val="24"/>
        </w:rPr>
        <w:t>which</w:t>
      </w:r>
      <w:proofErr w:type="spellEnd"/>
      <w:r w:rsidRPr="0003207F">
        <w:rPr>
          <w:rFonts w:cs="Times New Roman"/>
          <w:szCs w:val="24"/>
        </w:rPr>
        <w:t xml:space="preserve"> </w:t>
      </w:r>
      <w:proofErr w:type="spellStart"/>
      <w:r w:rsidRPr="0003207F">
        <w:rPr>
          <w:rFonts w:cs="Times New Roman"/>
          <w:szCs w:val="24"/>
        </w:rPr>
        <w:t>is</w:t>
      </w:r>
      <w:proofErr w:type="spellEnd"/>
      <w:r w:rsidRPr="0003207F">
        <w:rPr>
          <w:rFonts w:cs="Times New Roman"/>
          <w:szCs w:val="24"/>
        </w:rPr>
        <w:t xml:space="preserve"> </w:t>
      </w:r>
      <w:proofErr w:type="spellStart"/>
      <w:r w:rsidRPr="0003207F">
        <w:rPr>
          <w:rFonts w:cs="Times New Roman"/>
          <w:szCs w:val="24"/>
        </w:rPr>
        <w:t>necessary</w:t>
      </w:r>
      <w:proofErr w:type="spellEnd"/>
      <w:r w:rsidRPr="0003207F">
        <w:rPr>
          <w:rFonts w:cs="Times New Roman"/>
          <w:szCs w:val="24"/>
        </w:rPr>
        <w:t xml:space="preserve"> </w:t>
      </w:r>
      <w:proofErr w:type="spellStart"/>
      <w:r w:rsidRPr="0003207F">
        <w:rPr>
          <w:rFonts w:cs="Times New Roman"/>
          <w:szCs w:val="24"/>
        </w:rPr>
        <w:t>for</w:t>
      </w:r>
      <w:proofErr w:type="spellEnd"/>
      <w:r w:rsidRPr="0003207F">
        <w:rPr>
          <w:rFonts w:cs="Times New Roman"/>
          <w:szCs w:val="24"/>
        </w:rPr>
        <w:t xml:space="preserve"> </w:t>
      </w:r>
      <w:proofErr w:type="spellStart"/>
      <w:r w:rsidRPr="0003207F">
        <w:rPr>
          <w:rFonts w:cs="Times New Roman"/>
          <w:szCs w:val="24"/>
        </w:rPr>
        <w:t>their</w:t>
      </w:r>
      <w:proofErr w:type="spellEnd"/>
      <w:r w:rsidRPr="0003207F">
        <w:rPr>
          <w:rFonts w:cs="Times New Roman"/>
          <w:szCs w:val="24"/>
        </w:rPr>
        <w:t xml:space="preserve"> </w:t>
      </w:r>
      <w:proofErr w:type="spellStart"/>
      <w:r w:rsidRPr="0003207F">
        <w:rPr>
          <w:rFonts w:cs="Times New Roman"/>
          <w:szCs w:val="24"/>
        </w:rPr>
        <w:t>recognition</w:t>
      </w:r>
      <w:proofErr w:type="spellEnd"/>
      <w:r w:rsidRPr="0003207F">
        <w:rPr>
          <w:rFonts w:cs="Times New Roman"/>
          <w:szCs w:val="24"/>
        </w:rPr>
        <w:t xml:space="preserve">, </w:t>
      </w:r>
      <w:proofErr w:type="spellStart"/>
      <w:r w:rsidRPr="0003207F">
        <w:rPr>
          <w:rFonts w:cs="Times New Roman"/>
          <w:szCs w:val="24"/>
        </w:rPr>
        <w:t>preservation</w:t>
      </w:r>
      <w:proofErr w:type="spellEnd"/>
      <w:r w:rsidRPr="0003207F">
        <w:rPr>
          <w:rFonts w:cs="Times New Roman"/>
          <w:szCs w:val="24"/>
        </w:rPr>
        <w:t xml:space="preserve"> </w:t>
      </w:r>
      <w:proofErr w:type="spellStart"/>
      <w:r w:rsidRPr="0003207F">
        <w:rPr>
          <w:rFonts w:cs="Times New Roman"/>
          <w:szCs w:val="24"/>
        </w:rPr>
        <w:t>and</w:t>
      </w:r>
      <w:proofErr w:type="spellEnd"/>
      <w:r w:rsidRPr="0003207F">
        <w:rPr>
          <w:rFonts w:cs="Times New Roman"/>
          <w:szCs w:val="24"/>
        </w:rPr>
        <w:t xml:space="preserve"> </w:t>
      </w:r>
      <w:proofErr w:type="spellStart"/>
      <w:r w:rsidRPr="0003207F">
        <w:rPr>
          <w:rFonts w:cs="Times New Roman"/>
          <w:szCs w:val="24"/>
        </w:rPr>
        <w:t>conservation</w:t>
      </w:r>
      <w:proofErr w:type="spellEnd"/>
      <w:r w:rsidRPr="0003207F">
        <w:rPr>
          <w:rFonts w:cs="Times New Roman"/>
          <w:szCs w:val="24"/>
        </w:rPr>
        <w:t>.</w:t>
      </w:r>
    </w:p>
    <w:p w14:paraId="02ACE9D9" w14:textId="77777777" w:rsidR="008105ED" w:rsidRPr="0003207F" w:rsidRDefault="008105ED" w:rsidP="008105ED">
      <w:pPr>
        <w:spacing w:before="120" w:after="0"/>
        <w:rPr>
          <w:rFonts w:cs="Times New Roman"/>
          <w:szCs w:val="24"/>
        </w:rPr>
      </w:pPr>
      <w:r w:rsidRPr="0003207F">
        <w:rPr>
          <w:rFonts w:cs="Times New Roman"/>
          <w:szCs w:val="24"/>
        </w:rPr>
        <w:t xml:space="preserve">The </w:t>
      </w:r>
      <w:proofErr w:type="spellStart"/>
      <w:r w:rsidRPr="0003207F">
        <w:rPr>
          <w:rFonts w:cs="Times New Roman"/>
          <w:szCs w:val="24"/>
        </w:rPr>
        <w:t>aim</w:t>
      </w:r>
      <w:proofErr w:type="spellEnd"/>
      <w:r w:rsidRPr="0003207F">
        <w:rPr>
          <w:rFonts w:cs="Times New Roman"/>
          <w:szCs w:val="24"/>
        </w:rPr>
        <w:t xml:space="preserve"> </w:t>
      </w:r>
      <w:proofErr w:type="spellStart"/>
      <w:r w:rsidRPr="0003207F">
        <w:rPr>
          <w:rFonts w:cs="Times New Roman"/>
          <w:szCs w:val="24"/>
        </w:rPr>
        <w:t>of</w:t>
      </w:r>
      <w:proofErr w:type="spellEnd"/>
      <w:r w:rsidRPr="0003207F">
        <w:rPr>
          <w:rFonts w:cs="Times New Roman"/>
          <w:szCs w:val="24"/>
        </w:rPr>
        <w:t xml:space="preserve"> </w:t>
      </w:r>
      <w:proofErr w:type="spellStart"/>
      <w:r w:rsidRPr="0003207F">
        <w:rPr>
          <w:rFonts w:cs="Times New Roman"/>
          <w:szCs w:val="24"/>
        </w:rPr>
        <w:t>this</w:t>
      </w:r>
      <w:proofErr w:type="spellEnd"/>
      <w:r w:rsidRPr="0003207F">
        <w:rPr>
          <w:rFonts w:cs="Times New Roman"/>
          <w:szCs w:val="24"/>
        </w:rPr>
        <w:t xml:space="preserve"> </w:t>
      </w:r>
      <w:proofErr w:type="spellStart"/>
      <w:r w:rsidRPr="0003207F">
        <w:rPr>
          <w:rFonts w:cs="Times New Roman"/>
          <w:szCs w:val="24"/>
        </w:rPr>
        <w:t>study</w:t>
      </w:r>
      <w:proofErr w:type="spellEnd"/>
      <w:r w:rsidRPr="0003207F">
        <w:rPr>
          <w:rFonts w:cs="Times New Roman"/>
          <w:szCs w:val="24"/>
        </w:rPr>
        <w:t xml:space="preserve"> </w:t>
      </w:r>
      <w:proofErr w:type="spellStart"/>
      <w:r w:rsidRPr="0003207F">
        <w:rPr>
          <w:rFonts w:cs="Times New Roman"/>
          <w:szCs w:val="24"/>
        </w:rPr>
        <w:t>is</w:t>
      </w:r>
      <w:proofErr w:type="spellEnd"/>
      <w:r w:rsidRPr="0003207F">
        <w:rPr>
          <w:rFonts w:cs="Times New Roman"/>
          <w:szCs w:val="24"/>
        </w:rPr>
        <w:t xml:space="preserve"> to </w:t>
      </w:r>
      <w:proofErr w:type="spellStart"/>
      <w:r w:rsidRPr="0003207F">
        <w:rPr>
          <w:rFonts w:cs="Times New Roman"/>
          <w:szCs w:val="24"/>
        </w:rPr>
        <w:t>evaluate</w:t>
      </w:r>
      <w:proofErr w:type="spellEnd"/>
      <w:r w:rsidRPr="0003207F">
        <w:rPr>
          <w:rFonts w:cs="Times New Roman"/>
          <w:szCs w:val="24"/>
        </w:rPr>
        <w:t xml:space="preserve"> the species </w:t>
      </w:r>
      <w:proofErr w:type="spellStart"/>
      <w:r w:rsidRPr="0003207F">
        <w:rPr>
          <w:rFonts w:cs="Times New Roman"/>
          <w:szCs w:val="24"/>
        </w:rPr>
        <w:t>of</w:t>
      </w:r>
      <w:proofErr w:type="spellEnd"/>
      <w:r w:rsidRPr="0003207F">
        <w:rPr>
          <w:rFonts w:cs="Times New Roman"/>
          <w:szCs w:val="24"/>
        </w:rPr>
        <w:t xml:space="preserve"> </w:t>
      </w:r>
      <w:proofErr w:type="spellStart"/>
      <w:r w:rsidRPr="0003207F">
        <w:rPr>
          <w:rFonts w:cs="Times New Roman"/>
          <w:szCs w:val="24"/>
        </w:rPr>
        <w:t>this</w:t>
      </w:r>
      <w:proofErr w:type="spellEnd"/>
      <w:r w:rsidRPr="0003207F">
        <w:rPr>
          <w:rFonts w:cs="Times New Roman"/>
          <w:szCs w:val="24"/>
        </w:rPr>
        <w:t xml:space="preserve"> </w:t>
      </w:r>
      <w:proofErr w:type="spellStart"/>
      <w:r w:rsidRPr="0003207F">
        <w:rPr>
          <w:rFonts w:cs="Times New Roman"/>
          <w:szCs w:val="24"/>
        </w:rPr>
        <w:t>genus</w:t>
      </w:r>
      <w:proofErr w:type="spellEnd"/>
      <w:r w:rsidRPr="0003207F">
        <w:rPr>
          <w:rFonts w:cs="Times New Roman"/>
          <w:szCs w:val="24"/>
        </w:rPr>
        <w:t xml:space="preserve"> in </w:t>
      </w:r>
      <w:proofErr w:type="spellStart"/>
      <w:r w:rsidRPr="0003207F">
        <w:rPr>
          <w:rFonts w:cs="Times New Roman"/>
          <w:szCs w:val="24"/>
        </w:rPr>
        <w:t>terms</w:t>
      </w:r>
      <w:proofErr w:type="spellEnd"/>
      <w:r w:rsidRPr="0003207F">
        <w:rPr>
          <w:rFonts w:cs="Times New Roman"/>
          <w:szCs w:val="24"/>
        </w:rPr>
        <w:t xml:space="preserve"> </w:t>
      </w:r>
      <w:proofErr w:type="spellStart"/>
      <w:r w:rsidRPr="0003207F">
        <w:rPr>
          <w:rFonts w:cs="Times New Roman"/>
          <w:szCs w:val="24"/>
        </w:rPr>
        <w:t>of</w:t>
      </w:r>
      <w:proofErr w:type="spellEnd"/>
      <w:r w:rsidRPr="0003207F">
        <w:rPr>
          <w:rFonts w:cs="Times New Roman"/>
          <w:szCs w:val="24"/>
        </w:rPr>
        <w:t xml:space="preserve"> </w:t>
      </w:r>
      <w:proofErr w:type="spellStart"/>
      <w:r w:rsidRPr="0003207F">
        <w:rPr>
          <w:rFonts w:cs="Times New Roman"/>
          <w:szCs w:val="24"/>
        </w:rPr>
        <w:t>molecular</w:t>
      </w:r>
      <w:proofErr w:type="spellEnd"/>
      <w:r w:rsidRPr="0003207F">
        <w:rPr>
          <w:rFonts w:cs="Times New Roman"/>
          <w:szCs w:val="24"/>
        </w:rPr>
        <w:t xml:space="preserve">, </w:t>
      </w:r>
      <w:proofErr w:type="spellStart"/>
      <w:r w:rsidRPr="0003207F">
        <w:rPr>
          <w:rFonts w:cs="Times New Roman"/>
          <w:szCs w:val="24"/>
        </w:rPr>
        <w:t>phytochemical</w:t>
      </w:r>
      <w:proofErr w:type="spellEnd"/>
      <w:r w:rsidRPr="0003207F">
        <w:rPr>
          <w:rFonts w:cs="Times New Roman"/>
          <w:szCs w:val="24"/>
        </w:rPr>
        <w:t xml:space="preserve"> </w:t>
      </w:r>
      <w:proofErr w:type="spellStart"/>
      <w:r w:rsidRPr="0003207F">
        <w:rPr>
          <w:rFonts w:cs="Times New Roman"/>
          <w:szCs w:val="24"/>
        </w:rPr>
        <w:t>and</w:t>
      </w:r>
      <w:proofErr w:type="spellEnd"/>
      <w:r w:rsidRPr="0003207F">
        <w:rPr>
          <w:rFonts w:cs="Times New Roman"/>
          <w:szCs w:val="24"/>
        </w:rPr>
        <w:t xml:space="preserve"> </w:t>
      </w:r>
      <w:proofErr w:type="spellStart"/>
      <w:r w:rsidRPr="0003207F">
        <w:rPr>
          <w:rFonts w:cs="Times New Roman"/>
          <w:szCs w:val="24"/>
        </w:rPr>
        <w:t>antioxidant</w:t>
      </w:r>
      <w:proofErr w:type="spellEnd"/>
      <w:r w:rsidRPr="0003207F">
        <w:rPr>
          <w:rFonts w:cs="Times New Roman"/>
          <w:szCs w:val="24"/>
        </w:rPr>
        <w:t xml:space="preserve"> </w:t>
      </w:r>
      <w:proofErr w:type="spellStart"/>
      <w:r w:rsidRPr="0003207F">
        <w:rPr>
          <w:rFonts w:cs="Times New Roman"/>
          <w:szCs w:val="24"/>
        </w:rPr>
        <w:t>activity</w:t>
      </w:r>
      <w:proofErr w:type="spellEnd"/>
      <w:r w:rsidRPr="0003207F">
        <w:rPr>
          <w:rFonts w:cs="Times New Roman"/>
          <w:szCs w:val="24"/>
        </w:rPr>
        <w:t xml:space="preserve">. The </w:t>
      </w:r>
      <w:proofErr w:type="spellStart"/>
      <w:r w:rsidRPr="0003207F">
        <w:rPr>
          <w:rFonts w:cs="Times New Roman"/>
          <w:szCs w:val="24"/>
        </w:rPr>
        <w:t>selected</w:t>
      </w:r>
      <w:proofErr w:type="spellEnd"/>
      <w:r w:rsidRPr="0003207F">
        <w:rPr>
          <w:rFonts w:cs="Times New Roman"/>
          <w:szCs w:val="24"/>
        </w:rPr>
        <w:t xml:space="preserve"> species </w:t>
      </w:r>
      <w:proofErr w:type="spellStart"/>
      <w:r w:rsidRPr="0003207F">
        <w:rPr>
          <w:rFonts w:cs="Times New Roman"/>
          <w:szCs w:val="24"/>
        </w:rPr>
        <w:t>were</w:t>
      </w:r>
      <w:proofErr w:type="spellEnd"/>
      <w:r w:rsidRPr="0003207F">
        <w:rPr>
          <w:rFonts w:cs="Times New Roman"/>
          <w:szCs w:val="24"/>
        </w:rPr>
        <w:t xml:space="preserve">: </w:t>
      </w:r>
      <w:r w:rsidRPr="0003207F">
        <w:rPr>
          <w:rFonts w:cs="Times New Roman"/>
          <w:bCs/>
          <w:i/>
          <w:szCs w:val="24"/>
        </w:rPr>
        <w:t xml:space="preserve">C. </w:t>
      </w:r>
      <w:proofErr w:type="spellStart"/>
      <w:r w:rsidRPr="0003207F">
        <w:rPr>
          <w:rFonts w:cs="Times New Roman"/>
          <w:bCs/>
          <w:i/>
          <w:szCs w:val="24"/>
        </w:rPr>
        <w:t>melanocephala</w:t>
      </w:r>
      <w:proofErr w:type="spellEnd"/>
      <w:r w:rsidRPr="0003207F">
        <w:rPr>
          <w:rFonts w:cs="Times New Roman"/>
          <w:szCs w:val="24"/>
        </w:rPr>
        <w:t xml:space="preserve"> </w:t>
      </w:r>
      <w:proofErr w:type="spellStart"/>
      <w:r w:rsidRPr="0003207F">
        <w:rPr>
          <w:rFonts w:cs="Times New Roman"/>
          <w:szCs w:val="24"/>
        </w:rPr>
        <w:t>Pančić</w:t>
      </w:r>
      <w:proofErr w:type="spellEnd"/>
      <w:r w:rsidRPr="0003207F">
        <w:rPr>
          <w:rFonts w:cs="Times New Roman"/>
          <w:szCs w:val="24"/>
        </w:rPr>
        <w:t xml:space="preserve"> L. (</w:t>
      </w:r>
      <w:proofErr w:type="spellStart"/>
      <w:r w:rsidRPr="0003207F">
        <w:rPr>
          <w:rFonts w:cs="Times New Roman"/>
          <w:szCs w:val="24"/>
        </w:rPr>
        <w:t>syn</w:t>
      </w:r>
      <w:proofErr w:type="spellEnd"/>
      <w:r w:rsidRPr="0003207F">
        <w:rPr>
          <w:rFonts w:cs="Times New Roman"/>
          <w:szCs w:val="24"/>
        </w:rPr>
        <w:t xml:space="preserve">. </w:t>
      </w:r>
      <w:r w:rsidRPr="0003207F">
        <w:rPr>
          <w:rFonts w:cs="Times New Roman"/>
          <w:bCs/>
          <w:i/>
          <w:szCs w:val="24"/>
        </w:rPr>
        <w:t xml:space="preserve">C. </w:t>
      </w:r>
      <w:proofErr w:type="spellStart"/>
      <w:r w:rsidRPr="0003207F">
        <w:rPr>
          <w:rFonts w:cs="Times New Roman"/>
          <w:bCs/>
          <w:i/>
          <w:szCs w:val="24"/>
        </w:rPr>
        <w:t>albertii</w:t>
      </w:r>
      <w:proofErr w:type="spellEnd"/>
      <w:r w:rsidRPr="0003207F">
        <w:rPr>
          <w:rFonts w:cs="Times New Roman"/>
          <w:szCs w:val="24"/>
        </w:rPr>
        <w:t xml:space="preserve"> Rexhepi L., </w:t>
      </w:r>
      <w:proofErr w:type="spellStart"/>
      <w:r w:rsidRPr="0003207F">
        <w:rPr>
          <w:rFonts w:cs="Times New Roman"/>
          <w:szCs w:val="24"/>
        </w:rPr>
        <w:t>syn</w:t>
      </w:r>
      <w:proofErr w:type="spellEnd"/>
      <w:r w:rsidRPr="0003207F">
        <w:rPr>
          <w:rFonts w:cs="Times New Roman"/>
          <w:szCs w:val="24"/>
        </w:rPr>
        <w:t xml:space="preserve">. </w:t>
      </w:r>
      <w:r w:rsidRPr="0003207F">
        <w:rPr>
          <w:rFonts w:cs="Times New Roman"/>
          <w:bCs/>
          <w:i/>
          <w:szCs w:val="24"/>
        </w:rPr>
        <w:t xml:space="preserve">C. </w:t>
      </w:r>
      <w:proofErr w:type="spellStart"/>
      <w:r w:rsidRPr="0003207F">
        <w:rPr>
          <w:rFonts w:cs="Times New Roman"/>
          <w:bCs/>
          <w:i/>
          <w:szCs w:val="24"/>
        </w:rPr>
        <w:t>candelabrum</w:t>
      </w:r>
      <w:proofErr w:type="spellEnd"/>
      <w:r w:rsidRPr="0003207F">
        <w:rPr>
          <w:rFonts w:cs="Times New Roman"/>
          <w:szCs w:val="24"/>
        </w:rPr>
        <w:t xml:space="preserve">), </w:t>
      </w:r>
      <w:r w:rsidRPr="0003207F">
        <w:rPr>
          <w:rFonts w:cs="Times New Roman"/>
          <w:bCs/>
          <w:i/>
          <w:szCs w:val="24"/>
        </w:rPr>
        <w:t xml:space="preserve">C. </w:t>
      </w:r>
      <w:proofErr w:type="spellStart"/>
      <w:r w:rsidRPr="0003207F">
        <w:rPr>
          <w:rFonts w:cs="Times New Roman"/>
          <w:bCs/>
          <w:i/>
          <w:szCs w:val="24"/>
        </w:rPr>
        <w:t>kosaninii</w:t>
      </w:r>
      <w:proofErr w:type="spellEnd"/>
      <w:r w:rsidRPr="0003207F">
        <w:rPr>
          <w:rFonts w:cs="Times New Roman"/>
          <w:szCs w:val="24"/>
        </w:rPr>
        <w:t xml:space="preserve"> </w:t>
      </w:r>
      <w:proofErr w:type="spellStart"/>
      <w:r w:rsidRPr="0003207F">
        <w:rPr>
          <w:rFonts w:cs="Times New Roman"/>
          <w:szCs w:val="24"/>
        </w:rPr>
        <w:t>Hayek</w:t>
      </w:r>
      <w:proofErr w:type="spellEnd"/>
      <w:r w:rsidRPr="0003207F">
        <w:rPr>
          <w:rFonts w:cs="Times New Roman"/>
          <w:szCs w:val="24"/>
        </w:rPr>
        <w:t xml:space="preserve"> L., </w:t>
      </w:r>
      <w:r w:rsidRPr="0003207F">
        <w:rPr>
          <w:rFonts w:cs="Times New Roman"/>
          <w:bCs/>
          <w:i/>
          <w:szCs w:val="24"/>
        </w:rPr>
        <w:t xml:space="preserve">C. </w:t>
      </w:r>
      <w:proofErr w:type="spellStart"/>
      <w:r w:rsidRPr="0003207F">
        <w:rPr>
          <w:rFonts w:cs="Times New Roman"/>
          <w:bCs/>
          <w:i/>
          <w:szCs w:val="24"/>
        </w:rPr>
        <w:t>atropurpurea</w:t>
      </w:r>
      <w:proofErr w:type="spellEnd"/>
      <w:r w:rsidRPr="0003207F">
        <w:rPr>
          <w:rFonts w:cs="Times New Roman"/>
          <w:szCs w:val="24"/>
        </w:rPr>
        <w:t xml:space="preserve"> </w:t>
      </w:r>
      <w:proofErr w:type="spellStart"/>
      <w:r w:rsidRPr="0003207F">
        <w:rPr>
          <w:rFonts w:cs="Times New Roman"/>
          <w:szCs w:val="24"/>
        </w:rPr>
        <w:t>Waldst</w:t>
      </w:r>
      <w:proofErr w:type="spellEnd"/>
      <w:r w:rsidRPr="0003207F">
        <w:rPr>
          <w:rFonts w:cs="Times New Roman"/>
          <w:szCs w:val="24"/>
        </w:rPr>
        <w:t xml:space="preserve">. &amp; Kit. L., </w:t>
      </w:r>
      <w:r w:rsidRPr="0003207F">
        <w:rPr>
          <w:rFonts w:cs="Times New Roman"/>
          <w:bCs/>
          <w:i/>
          <w:szCs w:val="24"/>
        </w:rPr>
        <w:t xml:space="preserve">C. </w:t>
      </w:r>
      <w:proofErr w:type="spellStart"/>
      <w:r w:rsidRPr="0003207F">
        <w:rPr>
          <w:rFonts w:cs="Times New Roman"/>
          <w:bCs/>
          <w:i/>
          <w:szCs w:val="24"/>
        </w:rPr>
        <w:t>kotschyana</w:t>
      </w:r>
      <w:proofErr w:type="spellEnd"/>
      <w:r w:rsidRPr="0003207F">
        <w:rPr>
          <w:rFonts w:cs="Times New Roman"/>
          <w:szCs w:val="24"/>
        </w:rPr>
        <w:t xml:space="preserve"> </w:t>
      </w:r>
      <w:proofErr w:type="spellStart"/>
      <w:r w:rsidRPr="0003207F">
        <w:rPr>
          <w:rFonts w:cs="Times New Roman"/>
          <w:szCs w:val="24"/>
        </w:rPr>
        <w:t>Heuff</w:t>
      </w:r>
      <w:proofErr w:type="spellEnd"/>
      <w:r w:rsidRPr="0003207F">
        <w:rPr>
          <w:rFonts w:cs="Times New Roman"/>
          <w:szCs w:val="24"/>
        </w:rPr>
        <w:t xml:space="preserve">. L., </w:t>
      </w:r>
      <w:r w:rsidRPr="0003207F">
        <w:rPr>
          <w:rFonts w:cs="Times New Roman"/>
          <w:bCs/>
          <w:i/>
          <w:szCs w:val="24"/>
        </w:rPr>
        <w:t xml:space="preserve">C. </w:t>
      </w:r>
      <w:proofErr w:type="spellStart"/>
      <w:r w:rsidRPr="0003207F">
        <w:rPr>
          <w:rFonts w:cs="Times New Roman"/>
          <w:bCs/>
          <w:i/>
          <w:szCs w:val="24"/>
        </w:rPr>
        <w:t>salonitana</w:t>
      </w:r>
      <w:proofErr w:type="spellEnd"/>
      <w:r w:rsidRPr="0003207F">
        <w:rPr>
          <w:rFonts w:cs="Times New Roman"/>
          <w:szCs w:val="24"/>
        </w:rPr>
        <w:t xml:space="preserve"> Vis L., </w:t>
      </w:r>
      <w:r w:rsidRPr="0003207F">
        <w:rPr>
          <w:rFonts w:cs="Times New Roman"/>
          <w:bCs/>
          <w:i/>
          <w:szCs w:val="24"/>
        </w:rPr>
        <w:t xml:space="preserve">C. </w:t>
      </w:r>
      <w:proofErr w:type="spellStart"/>
      <w:r w:rsidRPr="0003207F">
        <w:rPr>
          <w:rFonts w:cs="Times New Roman"/>
          <w:bCs/>
          <w:i/>
          <w:szCs w:val="24"/>
        </w:rPr>
        <w:t>scabiosa</w:t>
      </w:r>
      <w:proofErr w:type="spellEnd"/>
      <w:r w:rsidRPr="0003207F">
        <w:rPr>
          <w:rFonts w:cs="Times New Roman"/>
          <w:szCs w:val="24"/>
        </w:rPr>
        <w:t xml:space="preserve"> L. </w:t>
      </w:r>
      <w:proofErr w:type="spellStart"/>
      <w:r w:rsidRPr="0003207F">
        <w:rPr>
          <w:rFonts w:cs="Times New Roman"/>
          <w:szCs w:val="24"/>
        </w:rPr>
        <w:t>Volatile</w:t>
      </w:r>
      <w:proofErr w:type="spellEnd"/>
      <w:r w:rsidRPr="0003207F">
        <w:rPr>
          <w:rFonts w:cs="Times New Roman"/>
          <w:szCs w:val="24"/>
        </w:rPr>
        <w:t xml:space="preserve"> </w:t>
      </w:r>
      <w:proofErr w:type="spellStart"/>
      <w:r w:rsidRPr="0003207F">
        <w:rPr>
          <w:rFonts w:cs="Times New Roman"/>
          <w:szCs w:val="24"/>
        </w:rPr>
        <w:t>compounds</w:t>
      </w:r>
      <w:proofErr w:type="spellEnd"/>
      <w:r w:rsidRPr="0003207F">
        <w:rPr>
          <w:rFonts w:cs="Times New Roman"/>
          <w:szCs w:val="24"/>
        </w:rPr>
        <w:t xml:space="preserve"> </w:t>
      </w:r>
      <w:proofErr w:type="spellStart"/>
      <w:r w:rsidRPr="0003207F">
        <w:rPr>
          <w:rFonts w:cs="Times New Roman"/>
          <w:szCs w:val="24"/>
        </w:rPr>
        <w:t>were</w:t>
      </w:r>
      <w:proofErr w:type="spellEnd"/>
      <w:r w:rsidRPr="0003207F">
        <w:rPr>
          <w:rFonts w:cs="Times New Roman"/>
          <w:szCs w:val="24"/>
        </w:rPr>
        <w:t xml:space="preserve"> </w:t>
      </w:r>
      <w:proofErr w:type="spellStart"/>
      <w:r w:rsidRPr="0003207F">
        <w:rPr>
          <w:rFonts w:cs="Times New Roman"/>
          <w:szCs w:val="24"/>
        </w:rPr>
        <w:t>analyzed</w:t>
      </w:r>
      <w:proofErr w:type="spellEnd"/>
      <w:r w:rsidRPr="0003207F">
        <w:rPr>
          <w:rFonts w:cs="Times New Roman"/>
          <w:szCs w:val="24"/>
        </w:rPr>
        <w:t xml:space="preserve"> by </w:t>
      </w:r>
      <w:r w:rsidRPr="0003207F">
        <w:rPr>
          <w:rFonts w:cs="Times New Roman"/>
          <w:bCs/>
          <w:i/>
          <w:szCs w:val="24"/>
        </w:rPr>
        <w:t>GC-FID-MS</w:t>
      </w:r>
      <w:r w:rsidRPr="0003207F">
        <w:rPr>
          <w:rFonts w:cs="Times New Roman"/>
          <w:szCs w:val="24"/>
        </w:rPr>
        <w:t xml:space="preserve">. </w:t>
      </w:r>
      <w:proofErr w:type="spellStart"/>
      <w:r w:rsidRPr="0003207F">
        <w:rPr>
          <w:rFonts w:cs="Times New Roman"/>
          <w:szCs w:val="24"/>
        </w:rPr>
        <w:t>Phenols</w:t>
      </w:r>
      <w:proofErr w:type="spellEnd"/>
      <w:r w:rsidRPr="0003207F">
        <w:rPr>
          <w:rFonts w:cs="Times New Roman"/>
          <w:szCs w:val="24"/>
        </w:rPr>
        <w:t xml:space="preserve">, </w:t>
      </w:r>
      <w:proofErr w:type="spellStart"/>
      <w:r w:rsidRPr="0003207F">
        <w:rPr>
          <w:rFonts w:cs="Times New Roman"/>
          <w:szCs w:val="24"/>
        </w:rPr>
        <w:t>flavonoids</w:t>
      </w:r>
      <w:proofErr w:type="spellEnd"/>
      <w:r w:rsidRPr="0003207F">
        <w:rPr>
          <w:rFonts w:cs="Times New Roman"/>
          <w:szCs w:val="24"/>
        </w:rPr>
        <w:t xml:space="preserve"> </w:t>
      </w:r>
      <w:proofErr w:type="spellStart"/>
      <w:r w:rsidRPr="0003207F">
        <w:rPr>
          <w:rFonts w:cs="Times New Roman"/>
          <w:szCs w:val="24"/>
        </w:rPr>
        <w:t>and</w:t>
      </w:r>
      <w:proofErr w:type="spellEnd"/>
      <w:r w:rsidRPr="0003207F">
        <w:rPr>
          <w:rFonts w:cs="Times New Roman"/>
          <w:szCs w:val="24"/>
        </w:rPr>
        <w:t xml:space="preserve"> </w:t>
      </w:r>
      <w:proofErr w:type="spellStart"/>
      <w:r w:rsidRPr="0003207F">
        <w:rPr>
          <w:rFonts w:cs="Times New Roman"/>
          <w:szCs w:val="24"/>
        </w:rPr>
        <w:t>antioxidant</w:t>
      </w:r>
      <w:proofErr w:type="spellEnd"/>
      <w:r w:rsidRPr="0003207F">
        <w:rPr>
          <w:rFonts w:cs="Times New Roman"/>
          <w:szCs w:val="24"/>
        </w:rPr>
        <w:t xml:space="preserve"> </w:t>
      </w:r>
      <w:proofErr w:type="spellStart"/>
      <w:r w:rsidRPr="0003207F">
        <w:rPr>
          <w:rFonts w:cs="Times New Roman"/>
          <w:szCs w:val="24"/>
        </w:rPr>
        <w:t>activity</w:t>
      </w:r>
      <w:proofErr w:type="spellEnd"/>
      <w:r w:rsidRPr="0003207F">
        <w:rPr>
          <w:rFonts w:cs="Times New Roman"/>
          <w:szCs w:val="24"/>
        </w:rPr>
        <w:t xml:space="preserve"> </w:t>
      </w:r>
      <w:proofErr w:type="spellStart"/>
      <w:r w:rsidRPr="0003207F">
        <w:rPr>
          <w:rFonts w:cs="Times New Roman"/>
          <w:szCs w:val="24"/>
        </w:rPr>
        <w:t>were</w:t>
      </w:r>
      <w:proofErr w:type="spellEnd"/>
      <w:r w:rsidRPr="0003207F">
        <w:rPr>
          <w:rFonts w:cs="Times New Roman"/>
          <w:szCs w:val="24"/>
        </w:rPr>
        <w:t xml:space="preserve"> </w:t>
      </w:r>
      <w:proofErr w:type="spellStart"/>
      <w:r w:rsidRPr="0003207F">
        <w:rPr>
          <w:rFonts w:cs="Times New Roman"/>
          <w:szCs w:val="24"/>
        </w:rPr>
        <w:t>analyzed</w:t>
      </w:r>
      <w:proofErr w:type="spellEnd"/>
      <w:r w:rsidRPr="0003207F">
        <w:rPr>
          <w:rFonts w:cs="Times New Roman"/>
          <w:szCs w:val="24"/>
        </w:rPr>
        <w:t xml:space="preserve"> by </w:t>
      </w:r>
      <w:proofErr w:type="spellStart"/>
      <w:r w:rsidRPr="0003207F">
        <w:rPr>
          <w:rFonts w:cs="Times New Roman"/>
          <w:szCs w:val="24"/>
        </w:rPr>
        <w:t>spectrophotometric</w:t>
      </w:r>
      <w:proofErr w:type="spellEnd"/>
      <w:r w:rsidRPr="0003207F">
        <w:rPr>
          <w:rFonts w:cs="Times New Roman"/>
          <w:szCs w:val="24"/>
        </w:rPr>
        <w:t xml:space="preserve"> </w:t>
      </w:r>
      <w:proofErr w:type="spellStart"/>
      <w:r w:rsidRPr="0003207F">
        <w:rPr>
          <w:rFonts w:cs="Times New Roman"/>
          <w:szCs w:val="24"/>
        </w:rPr>
        <w:t>methods</w:t>
      </w:r>
      <w:proofErr w:type="spellEnd"/>
      <w:r w:rsidRPr="0003207F">
        <w:rPr>
          <w:rFonts w:cs="Times New Roman"/>
          <w:szCs w:val="24"/>
        </w:rPr>
        <w:t xml:space="preserve">. </w:t>
      </w:r>
      <w:proofErr w:type="spellStart"/>
      <w:r w:rsidRPr="0003207F">
        <w:rPr>
          <w:rFonts w:cs="Times New Roman"/>
          <w:szCs w:val="24"/>
        </w:rPr>
        <w:t>For</w:t>
      </w:r>
      <w:proofErr w:type="spellEnd"/>
      <w:r w:rsidRPr="0003207F">
        <w:rPr>
          <w:rFonts w:cs="Times New Roman"/>
          <w:szCs w:val="24"/>
        </w:rPr>
        <w:t xml:space="preserve"> </w:t>
      </w:r>
      <w:proofErr w:type="spellStart"/>
      <w:r w:rsidRPr="0003207F">
        <w:rPr>
          <w:rFonts w:cs="Times New Roman"/>
          <w:szCs w:val="24"/>
        </w:rPr>
        <w:t>molecular</w:t>
      </w:r>
      <w:proofErr w:type="spellEnd"/>
      <w:r w:rsidRPr="0003207F">
        <w:rPr>
          <w:rFonts w:cs="Times New Roman"/>
          <w:szCs w:val="24"/>
        </w:rPr>
        <w:t xml:space="preserve"> </w:t>
      </w:r>
      <w:proofErr w:type="spellStart"/>
      <w:r w:rsidRPr="0003207F">
        <w:rPr>
          <w:rFonts w:cs="Times New Roman"/>
          <w:szCs w:val="24"/>
        </w:rPr>
        <w:t>analyses</w:t>
      </w:r>
      <w:proofErr w:type="spellEnd"/>
      <w:r w:rsidRPr="0003207F">
        <w:rPr>
          <w:rFonts w:cs="Times New Roman"/>
          <w:szCs w:val="24"/>
        </w:rPr>
        <w:t xml:space="preserve">, DNA </w:t>
      </w:r>
      <w:proofErr w:type="spellStart"/>
      <w:r w:rsidRPr="0003207F">
        <w:rPr>
          <w:rFonts w:cs="Times New Roman"/>
          <w:szCs w:val="24"/>
        </w:rPr>
        <w:t>markers</w:t>
      </w:r>
      <w:proofErr w:type="spellEnd"/>
      <w:r w:rsidRPr="0003207F">
        <w:rPr>
          <w:rFonts w:cs="Times New Roman"/>
          <w:szCs w:val="24"/>
        </w:rPr>
        <w:t xml:space="preserve"> </w:t>
      </w:r>
      <w:proofErr w:type="spellStart"/>
      <w:r w:rsidRPr="0003207F">
        <w:rPr>
          <w:rFonts w:cs="Times New Roman"/>
          <w:szCs w:val="24"/>
        </w:rPr>
        <w:t>were</w:t>
      </w:r>
      <w:proofErr w:type="spellEnd"/>
      <w:r w:rsidRPr="0003207F">
        <w:rPr>
          <w:rFonts w:cs="Times New Roman"/>
          <w:szCs w:val="24"/>
        </w:rPr>
        <w:t xml:space="preserve"> </w:t>
      </w:r>
      <w:proofErr w:type="spellStart"/>
      <w:r w:rsidRPr="0003207F">
        <w:rPr>
          <w:rFonts w:cs="Times New Roman"/>
          <w:szCs w:val="24"/>
        </w:rPr>
        <w:t>used</w:t>
      </w:r>
      <w:proofErr w:type="spellEnd"/>
      <w:r w:rsidRPr="0003207F">
        <w:rPr>
          <w:rFonts w:cs="Times New Roman"/>
          <w:szCs w:val="24"/>
        </w:rPr>
        <w:t xml:space="preserve">: </w:t>
      </w:r>
      <w:r w:rsidRPr="0003207F">
        <w:rPr>
          <w:rFonts w:cs="Times New Roman"/>
          <w:bCs/>
          <w:i/>
          <w:szCs w:val="24"/>
        </w:rPr>
        <w:t xml:space="preserve">ITS, </w:t>
      </w:r>
      <w:proofErr w:type="spellStart"/>
      <w:r w:rsidRPr="0003207F">
        <w:rPr>
          <w:rFonts w:cs="Times New Roman"/>
          <w:bCs/>
          <w:i/>
          <w:szCs w:val="24"/>
        </w:rPr>
        <w:t>trnL</w:t>
      </w:r>
      <w:proofErr w:type="spellEnd"/>
      <w:r w:rsidRPr="0003207F">
        <w:rPr>
          <w:rFonts w:cs="Times New Roman"/>
          <w:bCs/>
          <w:i/>
          <w:szCs w:val="24"/>
        </w:rPr>
        <w:t xml:space="preserve">, </w:t>
      </w:r>
      <w:proofErr w:type="spellStart"/>
      <w:r w:rsidRPr="0003207F">
        <w:rPr>
          <w:rFonts w:cs="Times New Roman"/>
          <w:bCs/>
          <w:i/>
          <w:szCs w:val="24"/>
        </w:rPr>
        <w:t>rbcL</w:t>
      </w:r>
      <w:proofErr w:type="spellEnd"/>
      <w:r w:rsidRPr="0003207F">
        <w:rPr>
          <w:rFonts w:cs="Times New Roman"/>
          <w:szCs w:val="24"/>
        </w:rPr>
        <w:t xml:space="preserve"> </w:t>
      </w:r>
      <w:proofErr w:type="spellStart"/>
      <w:r w:rsidRPr="0003207F">
        <w:rPr>
          <w:rFonts w:cs="Times New Roman"/>
          <w:szCs w:val="24"/>
        </w:rPr>
        <w:t>and</w:t>
      </w:r>
      <w:proofErr w:type="spellEnd"/>
      <w:r w:rsidRPr="0003207F">
        <w:rPr>
          <w:rFonts w:cs="Times New Roman"/>
          <w:szCs w:val="24"/>
        </w:rPr>
        <w:t xml:space="preserve"> </w:t>
      </w:r>
      <w:proofErr w:type="spellStart"/>
      <w:r w:rsidRPr="0003207F">
        <w:rPr>
          <w:rFonts w:cs="Times New Roman"/>
          <w:bCs/>
          <w:i/>
          <w:szCs w:val="24"/>
        </w:rPr>
        <w:t>psbA-trnH</w:t>
      </w:r>
      <w:proofErr w:type="spellEnd"/>
      <w:r w:rsidRPr="0003207F">
        <w:rPr>
          <w:rFonts w:cs="Times New Roman"/>
          <w:szCs w:val="24"/>
        </w:rPr>
        <w:t xml:space="preserve">. </w:t>
      </w:r>
      <w:proofErr w:type="spellStart"/>
      <w:r w:rsidRPr="0003207F">
        <w:rPr>
          <w:rFonts w:cs="Times New Roman"/>
          <w:szCs w:val="24"/>
        </w:rPr>
        <w:t>Their</w:t>
      </w:r>
      <w:proofErr w:type="spellEnd"/>
      <w:r w:rsidRPr="0003207F">
        <w:rPr>
          <w:rFonts w:cs="Times New Roman"/>
          <w:szCs w:val="24"/>
        </w:rPr>
        <w:t xml:space="preserve"> </w:t>
      </w:r>
      <w:proofErr w:type="spellStart"/>
      <w:r w:rsidRPr="0003207F">
        <w:rPr>
          <w:rFonts w:cs="Times New Roman"/>
          <w:szCs w:val="24"/>
        </w:rPr>
        <w:t>amplification</w:t>
      </w:r>
      <w:proofErr w:type="spellEnd"/>
      <w:r w:rsidRPr="0003207F">
        <w:rPr>
          <w:rFonts w:cs="Times New Roman"/>
          <w:szCs w:val="24"/>
        </w:rPr>
        <w:t xml:space="preserve"> </w:t>
      </w:r>
      <w:proofErr w:type="spellStart"/>
      <w:r w:rsidRPr="0003207F">
        <w:rPr>
          <w:rFonts w:cs="Times New Roman"/>
          <w:szCs w:val="24"/>
        </w:rPr>
        <w:t>was</w:t>
      </w:r>
      <w:proofErr w:type="spellEnd"/>
      <w:r w:rsidRPr="0003207F">
        <w:rPr>
          <w:rFonts w:cs="Times New Roman"/>
          <w:szCs w:val="24"/>
        </w:rPr>
        <w:t xml:space="preserve"> done by </w:t>
      </w:r>
      <w:proofErr w:type="spellStart"/>
      <w:r w:rsidRPr="0003207F">
        <w:rPr>
          <w:rFonts w:cs="Times New Roman"/>
          <w:bCs/>
          <w:szCs w:val="24"/>
        </w:rPr>
        <w:t>Polymerase</w:t>
      </w:r>
      <w:proofErr w:type="spellEnd"/>
      <w:r w:rsidRPr="0003207F">
        <w:rPr>
          <w:rFonts w:cs="Times New Roman"/>
          <w:bCs/>
          <w:szCs w:val="24"/>
        </w:rPr>
        <w:t xml:space="preserve"> </w:t>
      </w:r>
      <w:proofErr w:type="spellStart"/>
      <w:r w:rsidRPr="0003207F">
        <w:rPr>
          <w:rFonts w:cs="Times New Roman"/>
          <w:bCs/>
          <w:szCs w:val="24"/>
        </w:rPr>
        <w:t>Chain</w:t>
      </w:r>
      <w:proofErr w:type="spellEnd"/>
      <w:r w:rsidRPr="0003207F">
        <w:rPr>
          <w:rFonts w:cs="Times New Roman"/>
          <w:bCs/>
          <w:szCs w:val="24"/>
        </w:rPr>
        <w:t xml:space="preserve"> </w:t>
      </w:r>
      <w:proofErr w:type="spellStart"/>
      <w:r w:rsidRPr="0003207F">
        <w:rPr>
          <w:rFonts w:cs="Times New Roman"/>
          <w:bCs/>
          <w:szCs w:val="24"/>
        </w:rPr>
        <w:t>Reaction</w:t>
      </w:r>
      <w:proofErr w:type="spellEnd"/>
      <w:r w:rsidRPr="0003207F">
        <w:rPr>
          <w:rFonts w:cs="Times New Roman"/>
          <w:bCs/>
          <w:szCs w:val="24"/>
        </w:rPr>
        <w:t xml:space="preserve"> (PCR)</w:t>
      </w:r>
      <w:r w:rsidRPr="0003207F">
        <w:rPr>
          <w:rFonts w:cs="Times New Roman"/>
          <w:szCs w:val="24"/>
        </w:rPr>
        <w:t xml:space="preserve">, </w:t>
      </w:r>
      <w:proofErr w:type="spellStart"/>
      <w:r w:rsidRPr="0003207F">
        <w:rPr>
          <w:rFonts w:cs="Times New Roman"/>
          <w:szCs w:val="24"/>
        </w:rPr>
        <w:t>while</w:t>
      </w:r>
      <w:proofErr w:type="spellEnd"/>
      <w:r w:rsidRPr="0003207F">
        <w:rPr>
          <w:rFonts w:cs="Times New Roman"/>
          <w:szCs w:val="24"/>
        </w:rPr>
        <w:t xml:space="preserve"> </w:t>
      </w:r>
      <w:proofErr w:type="spellStart"/>
      <w:r w:rsidRPr="0003207F">
        <w:rPr>
          <w:rFonts w:cs="Times New Roman"/>
          <w:szCs w:val="24"/>
        </w:rPr>
        <w:t>sequencing</w:t>
      </w:r>
      <w:proofErr w:type="spellEnd"/>
      <w:r w:rsidRPr="0003207F">
        <w:rPr>
          <w:rFonts w:cs="Times New Roman"/>
          <w:szCs w:val="24"/>
        </w:rPr>
        <w:t xml:space="preserve"> </w:t>
      </w:r>
      <w:proofErr w:type="spellStart"/>
      <w:r w:rsidRPr="0003207F">
        <w:rPr>
          <w:rFonts w:cs="Times New Roman"/>
          <w:szCs w:val="24"/>
        </w:rPr>
        <w:t>was</w:t>
      </w:r>
      <w:proofErr w:type="spellEnd"/>
      <w:r w:rsidRPr="0003207F">
        <w:rPr>
          <w:rFonts w:cs="Times New Roman"/>
          <w:szCs w:val="24"/>
        </w:rPr>
        <w:t xml:space="preserve"> </w:t>
      </w:r>
      <w:proofErr w:type="spellStart"/>
      <w:r w:rsidRPr="0003207F">
        <w:rPr>
          <w:rFonts w:cs="Times New Roman"/>
          <w:szCs w:val="24"/>
        </w:rPr>
        <w:t>performed</w:t>
      </w:r>
      <w:proofErr w:type="spellEnd"/>
      <w:r w:rsidRPr="0003207F">
        <w:rPr>
          <w:rFonts w:cs="Times New Roman"/>
          <w:szCs w:val="24"/>
        </w:rPr>
        <w:t xml:space="preserve"> </w:t>
      </w:r>
      <w:proofErr w:type="spellStart"/>
      <w:r w:rsidRPr="0003207F">
        <w:rPr>
          <w:rFonts w:cs="Times New Roman"/>
          <w:szCs w:val="24"/>
        </w:rPr>
        <w:t>using</w:t>
      </w:r>
      <w:proofErr w:type="spellEnd"/>
      <w:r w:rsidRPr="0003207F">
        <w:rPr>
          <w:rFonts w:cs="Times New Roman"/>
          <w:szCs w:val="24"/>
        </w:rPr>
        <w:t xml:space="preserve"> a </w:t>
      </w:r>
      <w:proofErr w:type="spellStart"/>
      <w:r w:rsidRPr="0003207F">
        <w:rPr>
          <w:rFonts w:cs="Times New Roman"/>
          <w:szCs w:val="24"/>
        </w:rPr>
        <w:t>capillary</w:t>
      </w:r>
      <w:proofErr w:type="spellEnd"/>
      <w:r w:rsidRPr="0003207F">
        <w:rPr>
          <w:rFonts w:cs="Times New Roman"/>
          <w:szCs w:val="24"/>
        </w:rPr>
        <w:t xml:space="preserve"> DNA </w:t>
      </w:r>
      <w:proofErr w:type="spellStart"/>
      <w:r w:rsidRPr="0003207F">
        <w:rPr>
          <w:rFonts w:cs="Times New Roman"/>
          <w:szCs w:val="24"/>
        </w:rPr>
        <w:t>analyzer</w:t>
      </w:r>
      <w:proofErr w:type="spellEnd"/>
      <w:r w:rsidRPr="0003207F">
        <w:rPr>
          <w:rFonts w:cs="Times New Roman"/>
          <w:szCs w:val="24"/>
        </w:rPr>
        <w:t xml:space="preserve">. </w:t>
      </w:r>
      <w:proofErr w:type="spellStart"/>
      <w:r w:rsidRPr="0003207F">
        <w:rPr>
          <w:rFonts w:cs="Times New Roman"/>
          <w:szCs w:val="24"/>
        </w:rPr>
        <w:t>Chromatograms</w:t>
      </w:r>
      <w:proofErr w:type="spellEnd"/>
      <w:r w:rsidRPr="0003207F">
        <w:rPr>
          <w:rFonts w:cs="Times New Roman"/>
          <w:szCs w:val="24"/>
        </w:rPr>
        <w:t xml:space="preserve"> </w:t>
      </w:r>
      <w:proofErr w:type="spellStart"/>
      <w:r w:rsidRPr="0003207F">
        <w:rPr>
          <w:rFonts w:cs="Times New Roman"/>
          <w:szCs w:val="24"/>
        </w:rPr>
        <w:t>were</w:t>
      </w:r>
      <w:proofErr w:type="spellEnd"/>
      <w:r w:rsidRPr="0003207F">
        <w:rPr>
          <w:rFonts w:cs="Times New Roman"/>
          <w:szCs w:val="24"/>
        </w:rPr>
        <w:t xml:space="preserve"> </w:t>
      </w:r>
      <w:proofErr w:type="spellStart"/>
      <w:r w:rsidRPr="0003207F">
        <w:rPr>
          <w:rFonts w:cs="Times New Roman"/>
          <w:szCs w:val="24"/>
        </w:rPr>
        <w:t>aligned</w:t>
      </w:r>
      <w:proofErr w:type="spellEnd"/>
      <w:r w:rsidRPr="0003207F">
        <w:rPr>
          <w:rFonts w:cs="Times New Roman"/>
          <w:szCs w:val="24"/>
        </w:rPr>
        <w:t xml:space="preserve"> </w:t>
      </w:r>
      <w:proofErr w:type="spellStart"/>
      <w:r w:rsidRPr="0003207F">
        <w:rPr>
          <w:rFonts w:cs="Times New Roman"/>
          <w:szCs w:val="24"/>
        </w:rPr>
        <w:t>with</w:t>
      </w:r>
      <w:proofErr w:type="spellEnd"/>
      <w:r w:rsidRPr="0003207F">
        <w:rPr>
          <w:rFonts w:cs="Times New Roman"/>
          <w:szCs w:val="24"/>
        </w:rPr>
        <w:t xml:space="preserve"> the </w:t>
      </w:r>
      <w:proofErr w:type="spellStart"/>
      <w:r w:rsidRPr="0003207F">
        <w:rPr>
          <w:rFonts w:cs="Times New Roman"/>
          <w:bCs/>
          <w:szCs w:val="24"/>
        </w:rPr>
        <w:t>Chromas</w:t>
      </w:r>
      <w:proofErr w:type="spellEnd"/>
      <w:r w:rsidRPr="0003207F">
        <w:rPr>
          <w:rFonts w:cs="Times New Roman"/>
          <w:szCs w:val="24"/>
        </w:rPr>
        <w:t xml:space="preserve"> program </w:t>
      </w:r>
      <w:proofErr w:type="spellStart"/>
      <w:r w:rsidRPr="0003207F">
        <w:rPr>
          <w:rFonts w:cs="Times New Roman"/>
          <w:szCs w:val="24"/>
        </w:rPr>
        <w:t>and</w:t>
      </w:r>
      <w:proofErr w:type="spellEnd"/>
      <w:r w:rsidRPr="0003207F">
        <w:rPr>
          <w:rFonts w:cs="Times New Roman"/>
          <w:szCs w:val="24"/>
        </w:rPr>
        <w:t xml:space="preserve"> </w:t>
      </w:r>
      <w:proofErr w:type="spellStart"/>
      <w:r w:rsidRPr="0003207F">
        <w:rPr>
          <w:rFonts w:cs="Times New Roman"/>
          <w:szCs w:val="24"/>
        </w:rPr>
        <w:t>subjected</w:t>
      </w:r>
      <w:proofErr w:type="spellEnd"/>
      <w:r w:rsidRPr="0003207F">
        <w:rPr>
          <w:rFonts w:cs="Times New Roman"/>
          <w:szCs w:val="24"/>
        </w:rPr>
        <w:t xml:space="preserve"> to </w:t>
      </w:r>
      <w:r w:rsidRPr="0003207F">
        <w:rPr>
          <w:rFonts w:cs="Times New Roman"/>
          <w:bCs/>
          <w:szCs w:val="24"/>
        </w:rPr>
        <w:t>BLAST</w:t>
      </w:r>
      <w:r w:rsidRPr="0003207F">
        <w:rPr>
          <w:rFonts w:cs="Times New Roman"/>
          <w:szCs w:val="24"/>
        </w:rPr>
        <w:t xml:space="preserve"> </w:t>
      </w:r>
      <w:proofErr w:type="spellStart"/>
      <w:r w:rsidRPr="0003207F">
        <w:rPr>
          <w:rFonts w:cs="Times New Roman"/>
          <w:szCs w:val="24"/>
        </w:rPr>
        <w:t>searches</w:t>
      </w:r>
      <w:proofErr w:type="spellEnd"/>
      <w:r w:rsidRPr="0003207F">
        <w:rPr>
          <w:rFonts w:cs="Times New Roman"/>
          <w:szCs w:val="24"/>
        </w:rPr>
        <w:t xml:space="preserve">. </w:t>
      </w:r>
      <w:proofErr w:type="spellStart"/>
      <w:r w:rsidRPr="0003207F">
        <w:rPr>
          <w:rFonts w:cs="Times New Roman"/>
          <w:szCs w:val="24"/>
        </w:rPr>
        <w:t>Phylogenetic</w:t>
      </w:r>
      <w:proofErr w:type="spellEnd"/>
      <w:r w:rsidRPr="0003207F">
        <w:rPr>
          <w:rFonts w:cs="Times New Roman"/>
          <w:szCs w:val="24"/>
        </w:rPr>
        <w:t xml:space="preserve"> </w:t>
      </w:r>
      <w:proofErr w:type="spellStart"/>
      <w:r w:rsidRPr="0003207F">
        <w:rPr>
          <w:rFonts w:cs="Times New Roman"/>
          <w:szCs w:val="24"/>
        </w:rPr>
        <w:t>trees</w:t>
      </w:r>
      <w:proofErr w:type="spellEnd"/>
      <w:r w:rsidRPr="0003207F">
        <w:rPr>
          <w:rFonts w:cs="Times New Roman"/>
          <w:szCs w:val="24"/>
        </w:rPr>
        <w:t xml:space="preserve"> </w:t>
      </w:r>
      <w:proofErr w:type="spellStart"/>
      <w:r w:rsidRPr="0003207F">
        <w:rPr>
          <w:rFonts w:cs="Times New Roman"/>
          <w:szCs w:val="24"/>
        </w:rPr>
        <w:t>were</w:t>
      </w:r>
      <w:proofErr w:type="spellEnd"/>
      <w:r w:rsidRPr="0003207F">
        <w:rPr>
          <w:rFonts w:cs="Times New Roman"/>
          <w:szCs w:val="24"/>
        </w:rPr>
        <w:t xml:space="preserve"> </w:t>
      </w:r>
      <w:proofErr w:type="spellStart"/>
      <w:r w:rsidRPr="0003207F">
        <w:rPr>
          <w:rFonts w:cs="Times New Roman"/>
          <w:szCs w:val="24"/>
        </w:rPr>
        <w:t>constructed</w:t>
      </w:r>
      <w:proofErr w:type="spellEnd"/>
      <w:r w:rsidRPr="0003207F">
        <w:rPr>
          <w:rFonts w:cs="Times New Roman"/>
          <w:szCs w:val="24"/>
        </w:rPr>
        <w:t xml:space="preserve"> </w:t>
      </w:r>
      <w:proofErr w:type="spellStart"/>
      <w:r w:rsidRPr="0003207F">
        <w:rPr>
          <w:rFonts w:cs="Times New Roman"/>
          <w:szCs w:val="24"/>
        </w:rPr>
        <w:t>with</w:t>
      </w:r>
      <w:proofErr w:type="spellEnd"/>
      <w:r w:rsidRPr="0003207F">
        <w:rPr>
          <w:rFonts w:cs="Times New Roman"/>
          <w:szCs w:val="24"/>
        </w:rPr>
        <w:t xml:space="preserve"> the </w:t>
      </w:r>
      <w:proofErr w:type="spellStart"/>
      <w:r w:rsidRPr="0003207F">
        <w:rPr>
          <w:rFonts w:cs="Times New Roman"/>
          <w:bCs/>
          <w:szCs w:val="24"/>
        </w:rPr>
        <w:t>MrBayes</w:t>
      </w:r>
      <w:proofErr w:type="spellEnd"/>
      <w:r w:rsidRPr="0003207F">
        <w:rPr>
          <w:rFonts w:cs="Times New Roman"/>
          <w:szCs w:val="24"/>
        </w:rPr>
        <w:t xml:space="preserve"> program.</w:t>
      </w:r>
    </w:p>
    <w:p w14:paraId="3E93E494" w14:textId="77777777" w:rsidR="008105ED" w:rsidRPr="0003207F" w:rsidRDefault="008105ED" w:rsidP="008105ED">
      <w:pPr>
        <w:spacing w:before="120" w:after="0"/>
        <w:rPr>
          <w:rFonts w:cs="Times New Roman"/>
          <w:szCs w:val="24"/>
        </w:rPr>
      </w:pPr>
      <w:r w:rsidRPr="0003207F">
        <w:rPr>
          <w:rFonts w:cs="Times New Roman"/>
          <w:szCs w:val="24"/>
        </w:rPr>
        <w:t xml:space="preserve">A total </w:t>
      </w:r>
      <w:proofErr w:type="spellStart"/>
      <w:r w:rsidRPr="0003207F">
        <w:rPr>
          <w:rFonts w:cs="Times New Roman"/>
          <w:szCs w:val="24"/>
        </w:rPr>
        <w:t>of</w:t>
      </w:r>
      <w:proofErr w:type="spellEnd"/>
      <w:r w:rsidRPr="0003207F">
        <w:rPr>
          <w:rFonts w:cs="Times New Roman"/>
          <w:szCs w:val="24"/>
        </w:rPr>
        <w:t xml:space="preserve"> </w:t>
      </w:r>
      <w:r w:rsidRPr="0003207F">
        <w:rPr>
          <w:rFonts w:cs="Times New Roman"/>
          <w:bCs/>
          <w:szCs w:val="24"/>
        </w:rPr>
        <w:t xml:space="preserve">138 </w:t>
      </w:r>
      <w:proofErr w:type="spellStart"/>
      <w:r w:rsidRPr="0003207F">
        <w:rPr>
          <w:rFonts w:cs="Times New Roman"/>
          <w:bCs/>
          <w:szCs w:val="24"/>
        </w:rPr>
        <w:t>organic</w:t>
      </w:r>
      <w:proofErr w:type="spellEnd"/>
      <w:r w:rsidRPr="0003207F">
        <w:rPr>
          <w:rFonts w:cs="Times New Roman"/>
          <w:bCs/>
          <w:szCs w:val="24"/>
        </w:rPr>
        <w:t xml:space="preserve"> </w:t>
      </w:r>
      <w:proofErr w:type="spellStart"/>
      <w:r w:rsidRPr="0003207F">
        <w:rPr>
          <w:rFonts w:cs="Times New Roman"/>
          <w:bCs/>
          <w:szCs w:val="24"/>
        </w:rPr>
        <w:t>compounds</w:t>
      </w:r>
      <w:proofErr w:type="spellEnd"/>
      <w:r w:rsidRPr="0003207F">
        <w:rPr>
          <w:rFonts w:cs="Times New Roman"/>
          <w:szCs w:val="24"/>
        </w:rPr>
        <w:t xml:space="preserve"> </w:t>
      </w:r>
      <w:proofErr w:type="spellStart"/>
      <w:r w:rsidRPr="0003207F">
        <w:rPr>
          <w:rFonts w:cs="Times New Roman"/>
          <w:szCs w:val="24"/>
        </w:rPr>
        <w:t>were</w:t>
      </w:r>
      <w:proofErr w:type="spellEnd"/>
      <w:r w:rsidRPr="0003207F">
        <w:rPr>
          <w:rFonts w:cs="Times New Roman"/>
          <w:szCs w:val="24"/>
        </w:rPr>
        <w:t xml:space="preserve"> </w:t>
      </w:r>
      <w:proofErr w:type="spellStart"/>
      <w:r w:rsidRPr="0003207F">
        <w:rPr>
          <w:rFonts w:cs="Times New Roman"/>
          <w:szCs w:val="24"/>
        </w:rPr>
        <w:t>obtained</w:t>
      </w:r>
      <w:proofErr w:type="spellEnd"/>
      <w:r w:rsidRPr="0003207F">
        <w:rPr>
          <w:rFonts w:cs="Times New Roman"/>
          <w:szCs w:val="24"/>
        </w:rPr>
        <w:t xml:space="preserve"> in the </w:t>
      </w:r>
      <w:proofErr w:type="spellStart"/>
      <w:r w:rsidRPr="0003207F">
        <w:rPr>
          <w:rFonts w:cs="Times New Roman"/>
          <w:szCs w:val="24"/>
        </w:rPr>
        <w:t>essential</w:t>
      </w:r>
      <w:proofErr w:type="spellEnd"/>
      <w:r w:rsidRPr="0003207F">
        <w:rPr>
          <w:rFonts w:cs="Times New Roman"/>
          <w:szCs w:val="24"/>
        </w:rPr>
        <w:t xml:space="preserve"> </w:t>
      </w:r>
      <w:proofErr w:type="spellStart"/>
      <w:r w:rsidRPr="0003207F">
        <w:rPr>
          <w:rFonts w:cs="Times New Roman"/>
          <w:szCs w:val="24"/>
        </w:rPr>
        <w:t>oils</w:t>
      </w:r>
      <w:proofErr w:type="spellEnd"/>
      <w:r w:rsidRPr="0003207F">
        <w:rPr>
          <w:rFonts w:cs="Times New Roman"/>
          <w:szCs w:val="24"/>
        </w:rPr>
        <w:t xml:space="preserve"> </w:t>
      </w:r>
      <w:proofErr w:type="spellStart"/>
      <w:r w:rsidRPr="0003207F">
        <w:rPr>
          <w:rFonts w:cs="Times New Roman"/>
          <w:szCs w:val="24"/>
        </w:rPr>
        <w:t>and</w:t>
      </w:r>
      <w:proofErr w:type="spellEnd"/>
      <w:r w:rsidRPr="0003207F">
        <w:rPr>
          <w:rFonts w:cs="Times New Roman"/>
          <w:szCs w:val="24"/>
        </w:rPr>
        <w:t xml:space="preserve"> in </w:t>
      </w:r>
      <w:proofErr w:type="spellStart"/>
      <w:r w:rsidRPr="0003207F">
        <w:rPr>
          <w:rFonts w:cs="Times New Roman"/>
          <w:szCs w:val="24"/>
        </w:rPr>
        <w:t>higher</w:t>
      </w:r>
      <w:proofErr w:type="spellEnd"/>
      <w:r w:rsidRPr="0003207F">
        <w:rPr>
          <w:rFonts w:cs="Times New Roman"/>
          <w:szCs w:val="24"/>
        </w:rPr>
        <w:t xml:space="preserve"> </w:t>
      </w:r>
      <w:proofErr w:type="spellStart"/>
      <w:r w:rsidRPr="0003207F">
        <w:rPr>
          <w:rFonts w:cs="Times New Roman"/>
          <w:szCs w:val="24"/>
        </w:rPr>
        <w:t>quantities</w:t>
      </w:r>
      <w:proofErr w:type="spellEnd"/>
      <w:r w:rsidRPr="0003207F">
        <w:rPr>
          <w:rFonts w:cs="Times New Roman"/>
          <w:szCs w:val="24"/>
        </w:rPr>
        <w:t xml:space="preserve"> </w:t>
      </w:r>
      <w:proofErr w:type="spellStart"/>
      <w:r w:rsidRPr="0003207F">
        <w:rPr>
          <w:rFonts w:cs="Times New Roman"/>
          <w:szCs w:val="24"/>
        </w:rPr>
        <w:t>were</w:t>
      </w:r>
      <w:proofErr w:type="spellEnd"/>
      <w:r w:rsidRPr="0003207F">
        <w:rPr>
          <w:rFonts w:cs="Times New Roman"/>
          <w:szCs w:val="24"/>
        </w:rPr>
        <w:t xml:space="preserve">: </w:t>
      </w:r>
      <w:proofErr w:type="spellStart"/>
      <w:r w:rsidRPr="0003207F">
        <w:rPr>
          <w:rFonts w:cs="Times New Roman"/>
          <w:bCs/>
          <w:szCs w:val="24"/>
        </w:rPr>
        <w:t>hexadecanoic</w:t>
      </w:r>
      <w:proofErr w:type="spellEnd"/>
      <w:r w:rsidRPr="0003207F">
        <w:rPr>
          <w:rFonts w:cs="Times New Roman"/>
          <w:bCs/>
          <w:szCs w:val="24"/>
        </w:rPr>
        <w:t xml:space="preserve"> acid (10.5–31.1 %), </w:t>
      </w:r>
      <w:proofErr w:type="spellStart"/>
      <w:r w:rsidRPr="0003207F">
        <w:rPr>
          <w:rFonts w:cs="Times New Roman"/>
          <w:bCs/>
          <w:szCs w:val="24"/>
        </w:rPr>
        <w:t>heptacosane</w:t>
      </w:r>
      <w:proofErr w:type="spellEnd"/>
      <w:r w:rsidRPr="0003207F">
        <w:rPr>
          <w:rFonts w:cs="Times New Roman"/>
          <w:bCs/>
          <w:szCs w:val="24"/>
        </w:rPr>
        <w:t xml:space="preserve"> (4.3–20.0 %), n-</w:t>
      </w:r>
      <w:proofErr w:type="spellStart"/>
      <w:r w:rsidRPr="0003207F">
        <w:rPr>
          <w:rFonts w:cs="Times New Roman"/>
          <w:bCs/>
          <w:szCs w:val="24"/>
        </w:rPr>
        <w:t>tricosane</w:t>
      </w:r>
      <w:proofErr w:type="spellEnd"/>
      <w:r w:rsidRPr="0003207F">
        <w:rPr>
          <w:rFonts w:cs="Times New Roman"/>
          <w:bCs/>
          <w:szCs w:val="24"/>
        </w:rPr>
        <w:t xml:space="preserve"> (4.9–11.9 %), n-</w:t>
      </w:r>
      <w:proofErr w:type="spellStart"/>
      <w:r w:rsidRPr="0003207F">
        <w:rPr>
          <w:rFonts w:cs="Times New Roman"/>
          <w:bCs/>
          <w:szCs w:val="24"/>
        </w:rPr>
        <w:t>pentacosane</w:t>
      </w:r>
      <w:proofErr w:type="spellEnd"/>
      <w:r w:rsidRPr="0003207F">
        <w:rPr>
          <w:rFonts w:cs="Times New Roman"/>
          <w:bCs/>
          <w:szCs w:val="24"/>
        </w:rPr>
        <w:t xml:space="preserve"> (4.9–12.6 %), </w:t>
      </w:r>
      <w:proofErr w:type="spellStart"/>
      <w:r w:rsidRPr="0003207F">
        <w:rPr>
          <w:rFonts w:cs="Times New Roman"/>
          <w:bCs/>
          <w:szCs w:val="24"/>
        </w:rPr>
        <w:t>linoleic</w:t>
      </w:r>
      <w:proofErr w:type="spellEnd"/>
      <w:r w:rsidRPr="0003207F">
        <w:rPr>
          <w:rFonts w:cs="Times New Roman"/>
          <w:bCs/>
          <w:szCs w:val="24"/>
        </w:rPr>
        <w:t xml:space="preserve"> acid (1.3–6.5 %), </w:t>
      </w:r>
      <w:proofErr w:type="spellStart"/>
      <w:r w:rsidRPr="0003207F">
        <w:rPr>
          <w:rFonts w:cs="Times New Roman"/>
          <w:bCs/>
          <w:szCs w:val="24"/>
        </w:rPr>
        <w:t>germacrene</w:t>
      </w:r>
      <w:proofErr w:type="spellEnd"/>
      <w:r w:rsidRPr="0003207F">
        <w:rPr>
          <w:rFonts w:cs="Times New Roman"/>
          <w:bCs/>
          <w:szCs w:val="24"/>
        </w:rPr>
        <w:t xml:space="preserve"> D (0.49–4.7 %), </w:t>
      </w:r>
      <w:proofErr w:type="spellStart"/>
      <w:r w:rsidRPr="0003207F">
        <w:rPr>
          <w:rFonts w:cs="Times New Roman"/>
          <w:bCs/>
          <w:szCs w:val="24"/>
        </w:rPr>
        <w:t>caryophyllene</w:t>
      </w:r>
      <w:proofErr w:type="spellEnd"/>
      <w:r w:rsidRPr="0003207F">
        <w:rPr>
          <w:rFonts w:cs="Times New Roman"/>
          <w:bCs/>
          <w:szCs w:val="24"/>
        </w:rPr>
        <w:t xml:space="preserve"> </w:t>
      </w:r>
      <w:proofErr w:type="spellStart"/>
      <w:r w:rsidRPr="0003207F">
        <w:rPr>
          <w:rFonts w:cs="Times New Roman"/>
          <w:bCs/>
          <w:szCs w:val="24"/>
        </w:rPr>
        <w:t>oxide</w:t>
      </w:r>
      <w:proofErr w:type="spellEnd"/>
      <w:r w:rsidRPr="0003207F">
        <w:rPr>
          <w:rFonts w:cs="Times New Roman"/>
          <w:bCs/>
          <w:szCs w:val="24"/>
        </w:rPr>
        <w:t xml:space="preserve"> (0.87–5.7 %), n-</w:t>
      </w:r>
      <w:proofErr w:type="spellStart"/>
      <w:r w:rsidRPr="0003207F">
        <w:rPr>
          <w:rFonts w:cs="Times New Roman"/>
          <w:bCs/>
          <w:szCs w:val="24"/>
        </w:rPr>
        <w:t>tetracosane</w:t>
      </w:r>
      <w:proofErr w:type="spellEnd"/>
      <w:r w:rsidRPr="0003207F">
        <w:rPr>
          <w:rFonts w:cs="Times New Roman"/>
          <w:bCs/>
          <w:szCs w:val="24"/>
        </w:rPr>
        <w:t xml:space="preserve"> (1.2–2.3 %)</w:t>
      </w:r>
      <w:r w:rsidRPr="0003207F">
        <w:rPr>
          <w:rFonts w:cs="Times New Roman"/>
          <w:szCs w:val="24"/>
        </w:rPr>
        <w:t xml:space="preserve">, </w:t>
      </w:r>
      <w:proofErr w:type="spellStart"/>
      <w:r w:rsidRPr="0003207F">
        <w:rPr>
          <w:rFonts w:cs="Times New Roman"/>
          <w:szCs w:val="24"/>
        </w:rPr>
        <w:t>while</w:t>
      </w:r>
      <w:proofErr w:type="spellEnd"/>
      <w:r w:rsidRPr="0003207F">
        <w:rPr>
          <w:rFonts w:cs="Times New Roman"/>
          <w:szCs w:val="24"/>
        </w:rPr>
        <w:t xml:space="preserve"> </w:t>
      </w:r>
      <w:proofErr w:type="spellStart"/>
      <w:r w:rsidRPr="0003207F">
        <w:rPr>
          <w:rFonts w:cs="Times New Roman"/>
          <w:szCs w:val="24"/>
        </w:rPr>
        <w:t>other</w:t>
      </w:r>
      <w:proofErr w:type="spellEnd"/>
      <w:r w:rsidRPr="0003207F">
        <w:rPr>
          <w:rFonts w:cs="Times New Roman"/>
          <w:szCs w:val="24"/>
        </w:rPr>
        <w:t xml:space="preserve"> </w:t>
      </w:r>
      <w:proofErr w:type="spellStart"/>
      <w:r w:rsidRPr="0003207F">
        <w:rPr>
          <w:rFonts w:cs="Times New Roman"/>
          <w:szCs w:val="24"/>
        </w:rPr>
        <w:t>compounds</w:t>
      </w:r>
      <w:proofErr w:type="spellEnd"/>
      <w:r w:rsidRPr="0003207F">
        <w:rPr>
          <w:rFonts w:cs="Times New Roman"/>
          <w:szCs w:val="24"/>
        </w:rPr>
        <w:t xml:space="preserve"> </w:t>
      </w:r>
      <w:proofErr w:type="spellStart"/>
      <w:r w:rsidRPr="0003207F">
        <w:rPr>
          <w:rFonts w:cs="Times New Roman"/>
          <w:szCs w:val="24"/>
        </w:rPr>
        <w:t>had</w:t>
      </w:r>
      <w:proofErr w:type="spellEnd"/>
      <w:r w:rsidRPr="0003207F">
        <w:rPr>
          <w:rFonts w:cs="Times New Roman"/>
          <w:szCs w:val="24"/>
        </w:rPr>
        <w:t xml:space="preserve"> </w:t>
      </w:r>
      <w:proofErr w:type="spellStart"/>
      <w:r w:rsidRPr="0003207F">
        <w:rPr>
          <w:rFonts w:cs="Times New Roman"/>
          <w:szCs w:val="24"/>
        </w:rPr>
        <w:t>lower</w:t>
      </w:r>
      <w:proofErr w:type="spellEnd"/>
      <w:r w:rsidRPr="0003207F">
        <w:rPr>
          <w:rFonts w:cs="Times New Roman"/>
          <w:szCs w:val="24"/>
        </w:rPr>
        <w:t xml:space="preserve"> </w:t>
      </w:r>
      <w:proofErr w:type="spellStart"/>
      <w:r w:rsidRPr="0003207F">
        <w:rPr>
          <w:rFonts w:cs="Times New Roman"/>
          <w:szCs w:val="24"/>
        </w:rPr>
        <w:t>percentages</w:t>
      </w:r>
      <w:proofErr w:type="spellEnd"/>
      <w:r w:rsidRPr="0003207F">
        <w:rPr>
          <w:rFonts w:cs="Times New Roman"/>
          <w:szCs w:val="24"/>
        </w:rPr>
        <w:t>.</w:t>
      </w:r>
    </w:p>
    <w:p w14:paraId="4AB4C4D4" w14:textId="77777777" w:rsidR="008105ED" w:rsidRPr="0003207F" w:rsidRDefault="008105ED" w:rsidP="008105ED">
      <w:pPr>
        <w:spacing w:before="120" w:after="0"/>
        <w:rPr>
          <w:rFonts w:cs="Times New Roman"/>
          <w:szCs w:val="24"/>
        </w:rPr>
      </w:pPr>
      <w:r w:rsidRPr="0003207F">
        <w:rPr>
          <w:rFonts w:cs="Times New Roman"/>
          <w:szCs w:val="24"/>
        </w:rPr>
        <w:t xml:space="preserve">Total </w:t>
      </w:r>
      <w:proofErr w:type="spellStart"/>
      <w:r w:rsidRPr="0003207F">
        <w:rPr>
          <w:rFonts w:cs="Times New Roman"/>
          <w:szCs w:val="24"/>
        </w:rPr>
        <w:t>phenols</w:t>
      </w:r>
      <w:proofErr w:type="spellEnd"/>
      <w:r w:rsidRPr="0003207F">
        <w:rPr>
          <w:rFonts w:cs="Times New Roman"/>
          <w:szCs w:val="24"/>
        </w:rPr>
        <w:t xml:space="preserve"> </w:t>
      </w:r>
      <w:proofErr w:type="spellStart"/>
      <w:r w:rsidRPr="0003207F">
        <w:rPr>
          <w:rFonts w:cs="Times New Roman"/>
          <w:szCs w:val="24"/>
        </w:rPr>
        <w:t>resulted</w:t>
      </w:r>
      <w:proofErr w:type="spellEnd"/>
      <w:r w:rsidRPr="0003207F">
        <w:rPr>
          <w:rFonts w:cs="Times New Roman"/>
          <w:szCs w:val="24"/>
        </w:rPr>
        <w:t xml:space="preserve"> </w:t>
      </w:r>
      <w:proofErr w:type="spellStart"/>
      <w:r w:rsidRPr="0003207F">
        <w:rPr>
          <w:rFonts w:cs="Times New Roman"/>
          <w:szCs w:val="24"/>
        </w:rPr>
        <w:t>quite</w:t>
      </w:r>
      <w:proofErr w:type="spellEnd"/>
      <w:r w:rsidRPr="0003207F">
        <w:rPr>
          <w:rFonts w:cs="Times New Roman"/>
          <w:szCs w:val="24"/>
        </w:rPr>
        <w:t xml:space="preserve"> </w:t>
      </w:r>
      <w:proofErr w:type="spellStart"/>
      <w:r w:rsidRPr="0003207F">
        <w:rPr>
          <w:rFonts w:cs="Times New Roman"/>
          <w:szCs w:val="24"/>
        </w:rPr>
        <w:t>high</w:t>
      </w:r>
      <w:proofErr w:type="spellEnd"/>
      <w:r w:rsidRPr="0003207F">
        <w:rPr>
          <w:rFonts w:cs="Times New Roman"/>
          <w:szCs w:val="24"/>
        </w:rPr>
        <w:t xml:space="preserve"> in </w:t>
      </w:r>
      <w:proofErr w:type="spellStart"/>
      <w:r w:rsidRPr="0003207F">
        <w:rPr>
          <w:rFonts w:cs="Times New Roman"/>
          <w:szCs w:val="24"/>
        </w:rPr>
        <w:t>leaves</w:t>
      </w:r>
      <w:proofErr w:type="spellEnd"/>
      <w:r w:rsidRPr="0003207F">
        <w:rPr>
          <w:rFonts w:cs="Times New Roman"/>
          <w:szCs w:val="24"/>
        </w:rPr>
        <w:t xml:space="preserve"> (50.9–226.5 </w:t>
      </w:r>
      <w:proofErr w:type="spellStart"/>
      <w:r w:rsidRPr="0003207F">
        <w:rPr>
          <w:rFonts w:cs="Times New Roman"/>
          <w:szCs w:val="24"/>
        </w:rPr>
        <w:t>mg</w:t>
      </w:r>
      <w:proofErr w:type="spellEnd"/>
      <w:r w:rsidRPr="0003207F">
        <w:rPr>
          <w:rFonts w:cs="Times New Roman"/>
          <w:szCs w:val="24"/>
        </w:rPr>
        <w:t xml:space="preserve"> CAE/100 g) </w:t>
      </w:r>
      <w:proofErr w:type="spellStart"/>
      <w:r w:rsidRPr="0003207F">
        <w:rPr>
          <w:rFonts w:cs="Times New Roman"/>
          <w:szCs w:val="24"/>
        </w:rPr>
        <w:t>and</w:t>
      </w:r>
      <w:proofErr w:type="spellEnd"/>
      <w:r w:rsidRPr="0003207F">
        <w:rPr>
          <w:rFonts w:cs="Times New Roman"/>
          <w:szCs w:val="24"/>
        </w:rPr>
        <w:t xml:space="preserve"> in </w:t>
      </w:r>
      <w:proofErr w:type="spellStart"/>
      <w:r w:rsidRPr="0003207F">
        <w:rPr>
          <w:rFonts w:cs="Times New Roman"/>
          <w:szCs w:val="24"/>
        </w:rPr>
        <w:t>flowers</w:t>
      </w:r>
      <w:proofErr w:type="spellEnd"/>
      <w:r w:rsidRPr="0003207F">
        <w:rPr>
          <w:rFonts w:cs="Times New Roman"/>
          <w:szCs w:val="24"/>
        </w:rPr>
        <w:t xml:space="preserve"> (22.2–35.5 </w:t>
      </w:r>
      <w:proofErr w:type="spellStart"/>
      <w:r w:rsidRPr="0003207F">
        <w:rPr>
          <w:rFonts w:cs="Times New Roman"/>
          <w:szCs w:val="24"/>
        </w:rPr>
        <w:t>mg</w:t>
      </w:r>
      <w:proofErr w:type="spellEnd"/>
      <w:r w:rsidRPr="0003207F">
        <w:rPr>
          <w:rFonts w:cs="Times New Roman"/>
          <w:szCs w:val="24"/>
        </w:rPr>
        <w:t xml:space="preserve"> CAE/100 g); </w:t>
      </w:r>
      <w:proofErr w:type="spellStart"/>
      <w:r w:rsidRPr="0003207F">
        <w:rPr>
          <w:rFonts w:cs="Times New Roman"/>
          <w:szCs w:val="24"/>
        </w:rPr>
        <w:t>flavonoids</w:t>
      </w:r>
      <w:proofErr w:type="spellEnd"/>
      <w:r w:rsidRPr="0003207F">
        <w:rPr>
          <w:rFonts w:cs="Times New Roman"/>
          <w:szCs w:val="24"/>
        </w:rPr>
        <w:t xml:space="preserve"> </w:t>
      </w:r>
      <w:proofErr w:type="spellStart"/>
      <w:r w:rsidRPr="0003207F">
        <w:rPr>
          <w:rFonts w:cs="Times New Roman"/>
          <w:szCs w:val="24"/>
        </w:rPr>
        <w:t>also</w:t>
      </w:r>
      <w:proofErr w:type="spellEnd"/>
      <w:r w:rsidRPr="0003207F">
        <w:rPr>
          <w:rFonts w:cs="Times New Roman"/>
          <w:szCs w:val="24"/>
        </w:rPr>
        <w:t xml:space="preserve"> </w:t>
      </w:r>
      <w:proofErr w:type="spellStart"/>
      <w:r w:rsidRPr="0003207F">
        <w:rPr>
          <w:rFonts w:cs="Times New Roman"/>
          <w:szCs w:val="24"/>
        </w:rPr>
        <w:t>resulted</w:t>
      </w:r>
      <w:proofErr w:type="spellEnd"/>
      <w:r w:rsidRPr="0003207F">
        <w:rPr>
          <w:rFonts w:cs="Times New Roman"/>
          <w:szCs w:val="24"/>
        </w:rPr>
        <w:t xml:space="preserve"> </w:t>
      </w:r>
      <w:proofErr w:type="spellStart"/>
      <w:r w:rsidRPr="0003207F">
        <w:rPr>
          <w:rFonts w:cs="Times New Roman"/>
          <w:szCs w:val="24"/>
        </w:rPr>
        <w:t>with</w:t>
      </w:r>
      <w:proofErr w:type="spellEnd"/>
      <w:r w:rsidRPr="0003207F">
        <w:rPr>
          <w:rFonts w:cs="Times New Roman"/>
          <w:szCs w:val="24"/>
        </w:rPr>
        <w:t xml:space="preserve"> </w:t>
      </w:r>
      <w:proofErr w:type="spellStart"/>
      <w:r w:rsidRPr="0003207F">
        <w:rPr>
          <w:rFonts w:cs="Times New Roman"/>
          <w:szCs w:val="24"/>
        </w:rPr>
        <w:t>higher</w:t>
      </w:r>
      <w:proofErr w:type="spellEnd"/>
      <w:r w:rsidRPr="0003207F">
        <w:rPr>
          <w:rFonts w:cs="Times New Roman"/>
          <w:szCs w:val="24"/>
        </w:rPr>
        <w:t xml:space="preserve"> </w:t>
      </w:r>
      <w:proofErr w:type="spellStart"/>
      <w:r w:rsidRPr="0003207F">
        <w:rPr>
          <w:rFonts w:cs="Times New Roman"/>
          <w:szCs w:val="24"/>
        </w:rPr>
        <w:t>values</w:t>
      </w:r>
      <w:proofErr w:type="spellEnd"/>
      <w:r w:rsidRPr="0003207F">
        <w:rPr>
          <w:rFonts w:cs="Times New Roman"/>
          <w:szCs w:val="24"/>
        </w:rPr>
        <w:t xml:space="preserve"> in </w:t>
      </w:r>
      <w:proofErr w:type="spellStart"/>
      <w:r w:rsidRPr="0003207F">
        <w:rPr>
          <w:rFonts w:cs="Times New Roman"/>
          <w:szCs w:val="24"/>
        </w:rPr>
        <w:t>leaves</w:t>
      </w:r>
      <w:proofErr w:type="spellEnd"/>
      <w:r w:rsidRPr="0003207F">
        <w:rPr>
          <w:rFonts w:cs="Times New Roman"/>
          <w:szCs w:val="24"/>
        </w:rPr>
        <w:t xml:space="preserve"> (6.1–78.0 </w:t>
      </w:r>
      <w:proofErr w:type="spellStart"/>
      <w:r w:rsidRPr="0003207F">
        <w:rPr>
          <w:rFonts w:cs="Times New Roman"/>
          <w:szCs w:val="24"/>
        </w:rPr>
        <w:t>mg</w:t>
      </w:r>
      <w:proofErr w:type="spellEnd"/>
      <w:r w:rsidRPr="0003207F">
        <w:rPr>
          <w:rFonts w:cs="Times New Roman"/>
          <w:szCs w:val="24"/>
        </w:rPr>
        <w:t xml:space="preserve"> CE/100 g) </w:t>
      </w:r>
      <w:proofErr w:type="spellStart"/>
      <w:r w:rsidRPr="0003207F">
        <w:rPr>
          <w:rFonts w:cs="Times New Roman"/>
          <w:szCs w:val="24"/>
        </w:rPr>
        <w:t>and</w:t>
      </w:r>
      <w:proofErr w:type="spellEnd"/>
      <w:r w:rsidRPr="0003207F">
        <w:rPr>
          <w:rFonts w:cs="Times New Roman"/>
          <w:szCs w:val="24"/>
        </w:rPr>
        <w:t xml:space="preserve"> in </w:t>
      </w:r>
      <w:proofErr w:type="spellStart"/>
      <w:r w:rsidRPr="0003207F">
        <w:rPr>
          <w:rFonts w:cs="Times New Roman"/>
          <w:szCs w:val="24"/>
        </w:rPr>
        <w:t>flowers</w:t>
      </w:r>
      <w:proofErr w:type="spellEnd"/>
      <w:r w:rsidRPr="0003207F">
        <w:rPr>
          <w:rFonts w:cs="Times New Roman"/>
          <w:szCs w:val="24"/>
        </w:rPr>
        <w:t xml:space="preserve"> (4.88–13.55 </w:t>
      </w:r>
      <w:proofErr w:type="spellStart"/>
      <w:r w:rsidRPr="0003207F">
        <w:rPr>
          <w:rFonts w:cs="Times New Roman"/>
          <w:szCs w:val="24"/>
        </w:rPr>
        <w:t>mg</w:t>
      </w:r>
      <w:proofErr w:type="spellEnd"/>
      <w:r w:rsidRPr="0003207F">
        <w:rPr>
          <w:rFonts w:cs="Times New Roman"/>
          <w:szCs w:val="24"/>
        </w:rPr>
        <w:t xml:space="preserve"> CE/100 g). The </w:t>
      </w:r>
      <w:proofErr w:type="spellStart"/>
      <w:r w:rsidRPr="0003207F">
        <w:rPr>
          <w:rFonts w:cs="Times New Roman"/>
          <w:szCs w:val="24"/>
        </w:rPr>
        <w:t>highest</w:t>
      </w:r>
      <w:proofErr w:type="spellEnd"/>
      <w:r w:rsidRPr="0003207F">
        <w:rPr>
          <w:rFonts w:cs="Times New Roman"/>
          <w:szCs w:val="24"/>
        </w:rPr>
        <w:t xml:space="preserve"> </w:t>
      </w:r>
      <w:proofErr w:type="spellStart"/>
      <w:r w:rsidRPr="0003207F">
        <w:rPr>
          <w:rFonts w:cs="Times New Roman"/>
          <w:szCs w:val="24"/>
        </w:rPr>
        <w:t>percentage</w:t>
      </w:r>
      <w:proofErr w:type="spellEnd"/>
      <w:r w:rsidRPr="0003207F">
        <w:rPr>
          <w:rFonts w:cs="Times New Roman"/>
          <w:szCs w:val="24"/>
        </w:rPr>
        <w:t xml:space="preserve"> </w:t>
      </w:r>
      <w:proofErr w:type="spellStart"/>
      <w:r w:rsidRPr="0003207F">
        <w:rPr>
          <w:rFonts w:cs="Times New Roman"/>
          <w:szCs w:val="24"/>
        </w:rPr>
        <w:t>of</w:t>
      </w:r>
      <w:proofErr w:type="spellEnd"/>
      <w:r w:rsidRPr="0003207F">
        <w:rPr>
          <w:rFonts w:cs="Times New Roman"/>
          <w:szCs w:val="24"/>
        </w:rPr>
        <w:t xml:space="preserve"> </w:t>
      </w:r>
      <w:r w:rsidRPr="0003207F">
        <w:rPr>
          <w:rFonts w:cs="Times New Roman"/>
          <w:bCs/>
          <w:szCs w:val="24"/>
        </w:rPr>
        <w:t>DPPH</w:t>
      </w:r>
      <w:r w:rsidRPr="0003207F">
        <w:rPr>
          <w:rFonts w:cs="Times New Roman"/>
          <w:szCs w:val="24"/>
        </w:rPr>
        <w:t xml:space="preserve"> </w:t>
      </w:r>
      <w:proofErr w:type="spellStart"/>
      <w:r w:rsidRPr="0003207F">
        <w:rPr>
          <w:rFonts w:cs="Times New Roman"/>
          <w:szCs w:val="24"/>
        </w:rPr>
        <w:t>was</w:t>
      </w:r>
      <w:proofErr w:type="spellEnd"/>
      <w:r w:rsidRPr="0003207F">
        <w:rPr>
          <w:rFonts w:cs="Times New Roman"/>
          <w:szCs w:val="24"/>
        </w:rPr>
        <w:t xml:space="preserve"> </w:t>
      </w:r>
      <w:proofErr w:type="spellStart"/>
      <w:r w:rsidRPr="0003207F">
        <w:rPr>
          <w:rFonts w:cs="Times New Roman"/>
          <w:szCs w:val="24"/>
        </w:rPr>
        <w:t>recorded</w:t>
      </w:r>
      <w:proofErr w:type="spellEnd"/>
      <w:r w:rsidRPr="0003207F">
        <w:rPr>
          <w:rFonts w:cs="Times New Roman"/>
          <w:szCs w:val="24"/>
        </w:rPr>
        <w:t xml:space="preserve"> in </w:t>
      </w:r>
      <w:proofErr w:type="spellStart"/>
      <w:r w:rsidRPr="0003207F">
        <w:rPr>
          <w:rFonts w:cs="Times New Roman"/>
          <w:szCs w:val="24"/>
        </w:rPr>
        <w:t>leaves</w:t>
      </w:r>
      <w:proofErr w:type="spellEnd"/>
      <w:r w:rsidRPr="0003207F">
        <w:rPr>
          <w:rFonts w:cs="Times New Roman"/>
          <w:szCs w:val="24"/>
        </w:rPr>
        <w:t xml:space="preserve"> (13.6–80.6 %), </w:t>
      </w:r>
      <w:proofErr w:type="spellStart"/>
      <w:r w:rsidRPr="0003207F">
        <w:rPr>
          <w:rFonts w:cs="Times New Roman"/>
          <w:szCs w:val="24"/>
        </w:rPr>
        <w:t>while</w:t>
      </w:r>
      <w:proofErr w:type="spellEnd"/>
      <w:r w:rsidRPr="0003207F">
        <w:rPr>
          <w:rFonts w:cs="Times New Roman"/>
          <w:szCs w:val="24"/>
        </w:rPr>
        <w:t xml:space="preserve"> in </w:t>
      </w:r>
      <w:proofErr w:type="spellStart"/>
      <w:r w:rsidRPr="0003207F">
        <w:rPr>
          <w:rFonts w:cs="Times New Roman"/>
          <w:szCs w:val="24"/>
        </w:rPr>
        <w:t>inflorescences</w:t>
      </w:r>
      <w:proofErr w:type="spellEnd"/>
      <w:r w:rsidRPr="0003207F">
        <w:rPr>
          <w:rFonts w:cs="Times New Roman"/>
          <w:szCs w:val="24"/>
        </w:rPr>
        <w:t xml:space="preserve"> (7.25–19.6 %). The </w:t>
      </w:r>
      <w:proofErr w:type="spellStart"/>
      <w:r w:rsidRPr="0003207F">
        <w:rPr>
          <w:rFonts w:cs="Times New Roman"/>
          <w:szCs w:val="24"/>
        </w:rPr>
        <w:t>highest</w:t>
      </w:r>
      <w:proofErr w:type="spellEnd"/>
      <w:r w:rsidRPr="0003207F">
        <w:rPr>
          <w:rFonts w:cs="Times New Roman"/>
          <w:szCs w:val="24"/>
        </w:rPr>
        <w:t xml:space="preserve"> </w:t>
      </w:r>
      <w:proofErr w:type="spellStart"/>
      <w:r w:rsidRPr="0003207F">
        <w:rPr>
          <w:rFonts w:cs="Times New Roman"/>
          <w:bCs/>
          <w:szCs w:val="24"/>
        </w:rPr>
        <w:t>antioxidant</w:t>
      </w:r>
      <w:proofErr w:type="spellEnd"/>
      <w:r w:rsidRPr="0003207F">
        <w:rPr>
          <w:rFonts w:cs="Times New Roman"/>
          <w:bCs/>
          <w:szCs w:val="24"/>
        </w:rPr>
        <w:t xml:space="preserve"> </w:t>
      </w:r>
      <w:proofErr w:type="spellStart"/>
      <w:r w:rsidRPr="0003207F">
        <w:rPr>
          <w:rFonts w:cs="Times New Roman"/>
          <w:bCs/>
          <w:szCs w:val="24"/>
        </w:rPr>
        <w:t>capacity</w:t>
      </w:r>
      <w:proofErr w:type="spellEnd"/>
      <w:r w:rsidRPr="0003207F">
        <w:rPr>
          <w:rFonts w:cs="Times New Roman"/>
          <w:szCs w:val="24"/>
        </w:rPr>
        <w:t xml:space="preserve">, </w:t>
      </w:r>
      <w:proofErr w:type="spellStart"/>
      <w:r w:rsidRPr="0003207F">
        <w:rPr>
          <w:rFonts w:cs="Times New Roman"/>
          <w:szCs w:val="24"/>
        </w:rPr>
        <w:t>measured</w:t>
      </w:r>
      <w:proofErr w:type="spellEnd"/>
      <w:r w:rsidRPr="0003207F">
        <w:rPr>
          <w:rFonts w:cs="Times New Roman"/>
          <w:szCs w:val="24"/>
        </w:rPr>
        <w:t xml:space="preserve"> </w:t>
      </w:r>
      <w:proofErr w:type="spellStart"/>
      <w:r w:rsidRPr="0003207F">
        <w:rPr>
          <w:rFonts w:cs="Times New Roman"/>
          <w:szCs w:val="24"/>
        </w:rPr>
        <w:t>with</w:t>
      </w:r>
      <w:proofErr w:type="spellEnd"/>
      <w:r w:rsidRPr="0003207F">
        <w:rPr>
          <w:rFonts w:cs="Times New Roman"/>
          <w:szCs w:val="24"/>
        </w:rPr>
        <w:t xml:space="preserve"> the </w:t>
      </w:r>
      <w:r w:rsidRPr="0003207F">
        <w:rPr>
          <w:rFonts w:cs="Times New Roman"/>
          <w:bCs/>
          <w:szCs w:val="24"/>
        </w:rPr>
        <w:t>FRAP</w:t>
      </w:r>
      <w:r w:rsidRPr="0003207F">
        <w:rPr>
          <w:rFonts w:cs="Times New Roman"/>
          <w:szCs w:val="24"/>
        </w:rPr>
        <w:t xml:space="preserve"> </w:t>
      </w:r>
      <w:proofErr w:type="spellStart"/>
      <w:r w:rsidRPr="0003207F">
        <w:rPr>
          <w:rFonts w:cs="Times New Roman"/>
          <w:szCs w:val="24"/>
        </w:rPr>
        <w:t>radical</w:t>
      </w:r>
      <w:proofErr w:type="spellEnd"/>
      <w:r w:rsidRPr="0003207F">
        <w:rPr>
          <w:rFonts w:cs="Times New Roman"/>
          <w:szCs w:val="24"/>
        </w:rPr>
        <w:t xml:space="preserve">, </w:t>
      </w:r>
      <w:proofErr w:type="spellStart"/>
      <w:r w:rsidRPr="0003207F">
        <w:rPr>
          <w:rFonts w:cs="Times New Roman"/>
          <w:szCs w:val="24"/>
        </w:rPr>
        <w:t>was</w:t>
      </w:r>
      <w:proofErr w:type="spellEnd"/>
      <w:r w:rsidRPr="0003207F">
        <w:rPr>
          <w:rFonts w:cs="Times New Roman"/>
          <w:szCs w:val="24"/>
        </w:rPr>
        <w:t xml:space="preserve"> </w:t>
      </w:r>
      <w:proofErr w:type="spellStart"/>
      <w:r w:rsidRPr="0003207F">
        <w:rPr>
          <w:rFonts w:cs="Times New Roman"/>
          <w:szCs w:val="24"/>
        </w:rPr>
        <w:t>found</w:t>
      </w:r>
      <w:proofErr w:type="spellEnd"/>
      <w:r w:rsidRPr="0003207F">
        <w:rPr>
          <w:rFonts w:cs="Times New Roman"/>
          <w:szCs w:val="24"/>
        </w:rPr>
        <w:t xml:space="preserve"> in </w:t>
      </w:r>
      <w:proofErr w:type="spellStart"/>
      <w:r w:rsidRPr="0003207F">
        <w:rPr>
          <w:rFonts w:cs="Times New Roman"/>
          <w:szCs w:val="24"/>
        </w:rPr>
        <w:t>leaves</w:t>
      </w:r>
      <w:proofErr w:type="spellEnd"/>
      <w:r w:rsidRPr="0003207F">
        <w:rPr>
          <w:rFonts w:cs="Times New Roman"/>
          <w:szCs w:val="24"/>
        </w:rPr>
        <w:t xml:space="preserve"> (16.0–55.2 </w:t>
      </w:r>
      <w:proofErr w:type="spellStart"/>
      <w:r w:rsidRPr="0003207F">
        <w:rPr>
          <w:rFonts w:cs="Times New Roman"/>
          <w:szCs w:val="24"/>
        </w:rPr>
        <w:t>mg</w:t>
      </w:r>
      <w:proofErr w:type="spellEnd"/>
      <w:r w:rsidRPr="0003207F">
        <w:rPr>
          <w:rFonts w:cs="Times New Roman"/>
          <w:szCs w:val="24"/>
        </w:rPr>
        <w:t xml:space="preserve"> TE/g </w:t>
      </w:r>
      <w:proofErr w:type="spellStart"/>
      <w:r w:rsidRPr="0003207F">
        <w:rPr>
          <w:rFonts w:cs="Times New Roman"/>
          <w:szCs w:val="24"/>
        </w:rPr>
        <w:t>dm</w:t>
      </w:r>
      <w:proofErr w:type="spellEnd"/>
      <w:r w:rsidRPr="0003207F">
        <w:rPr>
          <w:rFonts w:cs="Times New Roman"/>
          <w:szCs w:val="24"/>
        </w:rPr>
        <w:t xml:space="preserve">), </w:t>
      </w:r>
      <w:proofErr w:type="spellStart"/>
      <w:r w:rsidRPr="0003207F">
        <w:rPr>
          <w:rFonts w:cs="Times New Roman"/>
          <w:szCs w:val="24"/>
        </w:rPr>
        <w:t>while</w:t>
      </w:r>
      <w:proofErr w:type="spellEnd"/>
      <w:r w:rsidRPr="0003207F">
        <w:rPr>
          <w:rFonts w:cs="Times New Roman"/>
          <w:szCs w:val="24"/>
        </w:rPr>
        <w:t xml:space="preserve"> in </w:t>
      </w:r>
      <w:proofErr w:type="spellStart"/>
      <w:r w:rsidRPr="0003207F">
        <w:rPr>
          <w:rFonts w:cs="Times New Roman"/>
          <w:szCs w:val="24"/>
        </w:rPr>
        <w:t>inflorescences</w:t>
      </w:r>
      <w:proofErr w:type="spellEnd"/>
      <w:r w:rsidRPr="0003207F">
        <w:rPr>
          <w:rFonts w:cs="Times New Roman"/>
          <w:szCs w:val="24"/>
        </w:rPr>
        <w:t xml:space="preserve"> (4.9–15.1 </w:t>
      </w:r>
      <w:proofErr w:type="spellStart"/>
      <w:r w:rsidRPr="0003207F">
        <w:rPr>
          <w:rFonts w:cs="Times New Roman"/>
          <w:szCs w:val="24"/>
        </w:rPr>
        <w:t>mg</w:t>
      </w:r>
      <w:proofErr w:type="spellEnd"/>
      <w:r w:rsidRPr="0003207F">
        <w:rPr>
          <w:rFonts w:cs="Times New Roman"/>
          <w:szCs w:val="24"/>
        </w:rPr>
        <w:t xml:space="preserve"> TE/g </w:t>
      </w:r>
      <w:proofErr w:type="spellStart"/>
      <w:r w:rsidRPr="0003207F">
        <w:rPr>
          <w:rFonts w:cs="Times New Roman"/>
          <w:szCs w:val="24"/>
        </w:rPr>
        <w:t>dm</w:t>
      </w:r>
      <w:proofErr w:type="spellEnd"/>
      <w:r w:rsidRPr="0003207F">
        <w:rPr>
          <w:rFonts w:cs="Times New Roman"/>
          <w:szCs w:val="24"/>
        </w:rPr>
        <w:t>).</w:t>
      </w:r>
    </w:p>
    <w:p w14:paraId="13EFD94D" w14:textId="77777777" w:rsidR="008105ED" w:rsidRPr="0003207F" w:rsidRDefault="008105ED" w:rsidP="008105ED">
      <w:pPr>
        <w:spacing w:before="120" w:after="0"/>
        <w:rPr>
          <w:rFonts w:cs="Times New Roman"/>
          <w:szCs w:val="24"/>
        </w:rPr>
      </w:pPr>
      <w:proofErr w:type="spellStart"/>
      <w:r w:rsidRPr="0003207F">
        <w:rPr>
          <w:rFonts w:cs="Times New Roman"/>
          <w:szCs w:val="24"/>
        </w:rPr>
        <w:lastRenderedPageBreak/>
        <w:t>According</w:t>
      </w:r>
      <w:proofErr w:type="spellEnd"/>
      <w:r w:rsidRPr="0003207F">
        <w:rPr>
          <w:rFonts w:cs="Times New Roman"/>
          <w:szCs w:val="24"/>
        </w:rPr>
        <w:t xml:space="preserve"> to </w:t>
      </w:r>
      <w:proofErr w:type="spellStart"/>
      <w:r w:rsidRPr="0003207F">
        <w:rPr>
          <w:rFonts w:cs="Times New Roman"/>
          <w:szCs w:val="24"/>
        </w:rPr>
        <w:t>phytochemical</w:t>
      </w:r>
      <w:proofErr w:type="spellEnd"/>
      <w:r w:rsidRPr="0003207F">
        <w:rPr>
          <w:rFonts w:cs="Times New Roman"/>
          <w:szCs w:val="24"/>
        </w:rPr>
        <w:t xml:space="preserve"> </w:t>
      </w:r>
      <w:proofErr w:type="spellStart"/>
      <w:r w:rsidRPr="0003207F">
        <w:rPr>
          <w:rFonts w:cs="Times New Roman"/>
          <w:szCs w:val="24"/>
        </w:rPr>
        <w:t>and</w:t>
      </w:r>
      <w:proofErr w:type="spellEnd"/>
      <w:r w:rsidRPr="0003207F">
        <w:rPr>
          <w:rFonts w:cs="Times New Roman"/>
          <w:szCs w:val="24"/>
        </w:rPr>
        <w:t xml:space="preserve"> </w:t>
      </w:r>
      <w:proofErr w:type="spellStart"/>
      <w:r w:rsidRPr="0003207F">
        <w:rPr>
          <w:rFonts w:cs="Times New Roman"/>
          <w:szCs w:val="24"/>
        </w:rPr>
        <w:t>molecular</w:t>
      </w:r>
      <w:proofErr w:type="spellEnd"/>
      <w:r w:rsidRPr="0003207F">
        <w:rPr>
          <w:rFonts w:cs="Times New Roman"/>
          <w:szCs w:val="24"/>
        </w:rPr>
        <w:t xml:space="preserve"> </w:t>
      </w:r>
      <w:proofErr w:type="spellStart"/>
      <w:r w:rsidRPr="0003207F">
        <w:rPr>
          <w:rFonts w:cs="Times New Roman"/>
          <w:szCs w:val="24"/>
        </w:rPr>
        <w:t>analyses</w:t>
      </w:r>
      <w:proofErr w:type="spellEnd"/>
      <w:r w:rsidRPr="0003207F">
        <w:rPr>
          <w:rFonts w:cs="Times New Roman"/>
          <w:szCs w:val="24"/>
        </w:rPr>
        <w:t xml:space="preserve">, </w:t>
      </w:r>
      <w:proofErr w:type="spellStart"/>
      <w:r w:rsidRPr="0003207F">
        <w:rPr>
          <w:rFonts w:cs="Times New Roman"/>
          <w:szCs w:val="24"/>
        </w:rPr>
        <w:t>no</w:t>
      </w:r>
      <w:proofErr w:type="spellEnd"/>
      <w:r w:rsidRPr="0003207F">
        <w:rPr>
          <w:rFonts w:cs="Times New Roman"/>
          <w:szCs w:val="24"/>
        </w:rPr>
        <w:t xml:space="preserve"> </w:t>
      </w:r>
      <w:proofErr w:type="spellStart"/>
      <w:r w:rsidRPr="0003207F">
        <w:rPr>
          <w:rFonts w:cs="Times New Roman"/>
          <w:szCs w:val="24"/>
        </w:rPr>
        <w:t>genetic</w:t>
      </w:r>
      <w:proofErr w:type="spellEnd"/>
      <w:r w:rsidRPr="0003207F">
        <w:rPr>
          <w:rFonts w:cs="Times New Roman"/>
          <w:szCs w:val="24"/>
        </w:rPr>
        <w:t xml:space="preserve"> </w:t>
      </w:r>
      <w:proofErr w:type="spellStart"/>
      <w:r w:rsidRPr="0003207F">
        <w:rPr>
          <w:rFonts w:cs="Times New Roman"/>
          <w:szCs w:val="24"/>
        </w:rPr>
        <w:t>variability</w:t>
      </w:r>
      <w:proofErr w:type="spellEnd"/>
      <w:r w:rsidRPr="0003207F">
        <w:rPr>
          <w:rFonts w:cs="Times New Roman"/>
          <w:szCs w:val="24"/>
        </w:rPr>
        <w:t xml:space="preserve"> </w:t>
      </w:r>
      <w:proofErr w:type="spellStart"/>
      <w:r w:rsidRPr="0003207F">
        <w:rPr>
          <w:rFonts w:cs="Times New Roman"/>
          <w:szCs w:val="24"/>
        </w:rPr>
        <w:t>was</w:t>
      </w:r>
      <w:proofErr w:type="spellEnd"/>
      <w:r w:rsidRPr="0003207F">
        <w:rPr>
          <w:rFonts w:cs="Times New Roman"/>
          <w:szCs w:val="24"/>
        </w:rPr>
        <w:t xml:space="preserve"> </w:t>
      </w:r>
      <w:proofErr w:type="spellStart"/>
      <w:r w:rsidRPr="0003207F">
        <w:rPr>
          <w:rFonts w:cs="Times New Roman"/>
          <w:szCs w:val="24"/>
        </w:rPr>
        <w:t>found</w:t>
      </w:r>
      <w:proofErr w:type="spellEnd"/>
      <w:r w:rsidRPr="0003207F">
        <w:rPr>
          <w:rFonts w:cs="Times New Roman"/>
          <w:szCs w:val="24"/>
        </w:rPr>
        <w:t xml:space="preserve"> </w:t>
      </w:r>
      <w:proofErr w:type="spellStart"/>
      <w:r w:rsidRPr="0003207F">
        <w:rPr>
          <w:rFonts w:cs="Times New Roman"/>
          <w:szCs w:val="24"/>
        </w:rPr>
        <w:t>between</w:t>
      </w:r>
      <w:proofErr w:type="spellEnd"/>
      <w:r w:rsidRPr="0003207F">
        <w:rPr>
          <w:rFonts w:cs="Times New Roman"/>
          <w:szCs w:val="24"/>
        </w:rPr>
        <w:t xml:space="preserve"> the species </w:t>
      </w:r>
      <w:r w:rsidRPr="0003207F">
        <w:rPr>
          <w:rFonts w:cs="Times New Roman"/>
          <w:bCs/>
          <w:i/>
          <w:szCs w:val="24"/>
        </w:rPr>
        <w:t xml:space="preserve">C. </w:t>
      </w:r>
      <w:proofErr w:type="spellStart"/>
      <w:r w:rsidRPr="0003207F">
        <w:rPr>
          <w:rFonts w:cs="Times New Roman"/>
          <w:bCs/>
          <w:i/>
          <w:szCs w:val="24"/>
        </w:rPr>
        <w:t>melanocephala</w:t>
      </w:r>
      <w:proofErr w:type="spellEnd"/>
      <w:r w:rsidRPr="0003207F">
        <w:rPr>
          <w:rFonts w:cs="Times New Roman"/>
          <w:bCs/>
          <w:i/>
          <w:szCs w:val="24"/>
        </w:rPr>
        <w:t xml:space="preserve">, C. </w:t>
      </w:r>
      <w:proofErr w:type="spellStart"/>
      <w:r w:rsidRPr="0003207F">
        <w:rPr>
          <w:rFonts w:cs="Times New Roman"/>
          <w:bCs/>
          <w:i/>
          <w:szCs w:val="24"/>
        </w:rPr>
        <w:t>albertii</w:t>
      </w:r>
      <w:proofErr w:type="spellEnd"/>
      <w:r w:rsidRPr="0003207F">
        <w:rPr>
          <w:rFonts w:cs="Times New Roman"/>
          <w:szCs w:val="24"/>
        </w:rPr>
        <w:t xml:space="preserve"> </w:t>
      </w:r>
      <w:proofErr w:type="spellStart"/>
      <w:r w:rsidRPr="0003207F">
        <w:rPr>
          <w:rFonts w:cs="Times New Roman"/>
          <w:szCs w:val="24"/>
        </w:rPr>
        <w:t>and</w:t>
      </w:r>
      <w:proofErr w:type="spellEnd"/>
      <w:r w:rsidRPr="0003207F">
        <w:rPr>
          <w:rFonts w:cs="Times New Roman"/>
          <w:szCs w:val="24"/>
        </w:rPr>
        <w:t xml:space="preserve"> </w:t>
      </w:r>
      <w:r w:rsidRPr="0003207F">
        <w:rPr>
          <w:rFonts w:cs="Times New Roman"/>
          <w:bCs/>
          <w:i/>
          <w:szCs w:val="24"/>
        </w:rPr>
        <w:t xml:space="preserve">C. </w:t>
      </w:r>
      <w:proofErr w:type="spellStart"/>
      <w:r w:rsidRPr="0003207F">
        <w:rPr>
          <w:rFonts w:cs="Times New Roman"/>
          <w:bCs/>
          <w:i/>
          <w:szCs w:val="24"/>
        </w:rPr>
        <w:t>candelabrum</w:t>
      </w:r>
      <w:proofErr w:type="spellEnd"/>
      <w:r w:rsidRPr="0003207F">
        <w:rPr>
          <w:rFonts w:cs="Times New Roman"/>
          <w:szCs w:val="24"/>
        </w:rPr>
        <w:t xml:space="preserve">, </w:t>
      </w:r>
      <w:proofErr w:type="spellStart"/>
      <w:r w:rsidRPr="0003207F">
        <w:rPr>
          <w:rFonts w:cs="Times New Roman"/>
          <w:szCs w:val="24"/>
        </w:rPr>
        <w:t>which</w:t>
      </w:r>
      <w:proofErr w:type="spellEnd"/>
      <w:r w:rsidRPr="0003207F">
        <w:rPr>
          <w:rFonts w:cs="Times New Roman"/>
          <w:szCs w:val="24"/>
        </w:rPr>
        <w:t xml:space="preserve"> </w:t>
      </w:r>
      <w:proofErr w:type="spellStart"/>
      <w:r w:rsidRPr="0003207F">
        <w:rPr>
          <w:rFonts w:cs="Times New Roman"/>
          <w:szCs w:val="24"/>
        </w:rPr>
        <w:t>means</w:t>
      </w:r>
      <w:proofErr w:type="spellEnd"/>
      <w:r w:rsidRPr="0003207F">
        <w:rPr>
          <w:rFonts w:cs="Times New Roman"/>
          <w:szCs w:val="24"/>
        </w:rPr>
        <w:t xml:space="preserve"> </w:t>
      </w:r>
      <w:proofErr w:type="spellStart"/>
      <w:r w:rsidRPr="0003207F">
        <w:rPr>
          <w:rFonts w:cs="Times New Roman"/>
          <w:szCs w:val="24"/>
        </w:rPr>
        <w:t>that</w:t>
      </w:r>
      <w:proofErr w:type="spellEnd"/>
      <w:r w:rsidRPr="0003207F">
        <w:rPr>
          <w:rFonts w:cs="Times New Roman"/>
          <w:szCs w:val="24"/>
        </w:rPr>
        <w:t xml:space="preserve"> </w:t>
      </w:r>
      <w:proofErr w:type="spellStart"/>
      <w:r w:rsidRPr="0003207F">
        <w:rPr>
          <w:rFonts w:cs="Times New Roman"/>
          <w:szCs w:val="24"/>
        </w:rPr>
        <w:t>these</w:t>
      </w:r>
      <w:proofErr w:type="spellEnd"/>
      <w:r w:rsidRPr="0003207F">
        <w:rPr>
          <w:rFonts w:cs="Times New Roman"/>
          <w:szCs w:val="24"/>
        </w:rPr>
        <w:t xml:space="preserve"> species </w:t>
      </w:r>
      <w:proofErr w:type="spellStart"/>
      <w:r w:rsidRPr="0003207F">
        <w:rPr>
          <w:rFonts w:cs="Times New Roman"/>
          <w:szCs w:val="24"/>
        </w:rPr>
        <w:t>should</w:t>
      </w:r>
      <w:proofErr w:type="spellEnd"/>
      <w:r w:rsidRPr="0003207F">
        <w:rPr>
          <w:rFonts w:cs="Times New Roman"/>
          <w:szCs w:val="24"/>
        </w:rPr>
        <w:t xml:space="preserve"> be </w:t>
      </w:r>
      <w:proofErr w:type="spellStart"/>
      <w:r w:rsidRPr="0003207F">
        <w:rPr>
          <w:rFonts w:cs="Times New Roman"/>
          <w:szCs w:val="24"/>
        </w:rPr>
        <w:t>treated</w:t>
      </w:r>
      <w:proofErr w:type="spellEnd"/>
      <w:r w:rsidRPr="0003207F">
        <w:rPr>
          <w:rFonts w:cs="Times New Roman"/>
          <w:szCs w:val="24"/>
        </w:rPr>
        <w:t xml:space="preserve"> as </w:t>
      </w:r>
      <w:proofErr w:type="spellStart"/>
      <w:r w:rsidRPr="0003207F">
        <w:rPr>
          <w:rFonts w:cs="Times New Roman"/>
          <w:szCs w:val="24"/>
        </w:rPr>
        <w:t>synonyms</w:t>
      </w:r>
      <w:proofErr w:type="spellEnd"/>
      <w:r w:rsidRPr="0003207F">
        <w:rPr>
          <w:rFonts w:cs="Times New Roman"/>
          <w:szCs w:val="24"/>
        </w:rPr>
        <w:t>.</w:t>
      </w:r>
    </w:p>
    <w:p w14:paraId="2F85FD5C" w14:textId="6327D19B" w:rsidR="004C4EF6" w:rsidRPr="0003207F" w:rsidRDefault="004C4EF6" w:rsidP="00B22EAC">
      <w:pPr>
        <w:spacing w:before="120" w:after="0"/>
        <w:rPr>
          <w:rFonts w:cs="Times New Roman"/>
          <w:szCs w:val="24"/>
        </w:rPr>
      </w:pPr>
    </w:p>
    <w:p w14:paraId="795FA6FD" w14:textId="44925686" w:rsidR="00B16B00" w:rsidRPr="0003207F" w:rsidRDefault="008105ED" w:rsidP="008105ED">
      <w:proofErr w:type="spellStart"/>
      <w:r w:rsidRPr="0003207F">
        <w:rPr>
          <w:b/>
          <w:bCs/>
        </w:rPr>
        <w:t>Key</w:t>
      </w:r>
      <w:proofErr w:type="spellEnd"/>
      <w:r w:rsidRPr="0003207F">
        <w:rPr>
          <w:b/>
          <w:bCs/>
        </w:rPr>
        <w:t xml:space="preserve"> </w:t>
      </w:r>
      <w:proofErr w:type="spellStart"/>
      <w:r w:rsidRPr="0003207F">
        <w:rPr>
          <w:b/>
          <w:bCs/>
        </w:rPr>
        <w:t>words</w:t>
      </w:r>
      <w:proofErr w:type="spellEnd"/>
      <w:r w:rsidRPr="0003207F">
        <w:rPr>
          <w:b/>
          <w:bCs/>
        </w:rPr>
        <w:t>:</w:t>
      </w:r>
      <w:r w:rsidRPr="0003207F">
        <w:t xml:space="preserve"> </w:t>
      </w:r>
      <w:proofErr w:type="spellStart"/>
      <w:r w:rsidRPr="0003207F">
        <w:rPr>
          <w:i/>
        </w:rPr>
        <w:t>Asteracea</w:t>
      </w:r>
      <w:proofErr w:type="spellEnd"/>
      <w:r w:rsidRPr="0003207F">
        <w:rPr>
          <w:i/>
        </w:rPr>
        <w:t xml:space="preserve">, </w:t>
      </w:r>
      <w:proofErr w:type="spellStart"/>
      <w:r w:rsidRPr="0003207F">
        <w:rPr>
          <w:i/>
        </w:rPr>
        <w:t>Centaurea</w:t>
      </w:r>
      <w:proofErr w:type="spellEnd"/>
      <w:r w:rsidRPr="0003207F">
        <w:rPr>
          <w:i/>
        </w:rPr>
        <w:t xml:space="preserve">, </w:t>
      </w:r>
      <w:proofErr w:type="spellStart"/>
      <w:r w:rsidRPr="0003207F">
        <w:rPr>
          <w:i/>
        </w:rPr>
        <w:t>phytochemicals</w:t>
      </w:r>
      <w:proofErr w:type="spellEnd"/>
      <w:r w:rsidRPr="0003207F">
        <w:rPr>
          <w:i/>
        </w:rPr>
        <w:t xml:space="preserve">, </w:t>
      </w:r>
      <w:proofErr w:type="spellStart"/>
      <w:r w:rsidRPr="0003207F">
        <w:rPr>
          <w:i/>
        </w:rPr>
        <w:t>taxonomy</w:t>
      </w:r>
      <w:proofErr w:type="spellEnd"/>
      <w:r w:rsidRPr="0003207F">
        <w:rPr>
          <w:i/>
        </w:rPr>
        <w:t xml:space="preserve">, </w:t>
      </w:r>
      <w:proofErr w:type="spellStart"/>
      <w:r w:rsidRPr="0003207F">
        <w:rPr>
          <w:i/>
        </w:rPr>
        <w:t>antioxidant</w:t>
      </w:r>
      <w:proofErr w:type="spellEnd"/>
      <w:r w:rsidRPr="0003207F">
        <w:rPr>
          <w:i/>
        </w:rPr>
        <w:t xml:space="preserve"> </w:t>
      </w:r>
      <w:proofErr w:type="spellStart"/>
      <w:r w:rsidRPr="0003207F">
        <w:rPr>
          <w:i/>
        </w:rPr>
        <w:t>activity</w:t>
      </w:r>
      <w:proofErr w:type="spellEnd"/>
      <w:r w:rsidRPr="0003207F">
        <w:rPr>
          <w:i/>
        </w:rPr>
        <w:t xml:space="preserve">, C. </w:t>
      </w:r>
      <w:proofErr w:type="spellStart"/>
      <w:r w:rsidRPr="0003207F">
        <w:rPr>
          <w:i/>
        </w:rPr>
        <w:t>melanocephala</w:t>
      </w:r>
      <w:proofErr w:type="spellEnd"/>
      <w:r w:rsidRPr="0003207F">
        <w:rPr>
          <w:i/>
        </w:rPr>
        <w:t xml:space="preserve">, C. </w:t>
      </w:r>
      <w:proofErr w:type="spellStart"/>
      <w:r w:rsidRPr="0003207F">
        <w:rPr>
          <w:i/>
        </w:rPr>
        <w:t>albertii</w:t>
      </w:r>
      <w:proofErr w:type="spellEnd"/>
      <w:r w:rsidRPr="0003207F">
        <w:rPr>
          <w:i/>
        </w:rPr>
        <w:t xml:space="preserve">, C. </w:t>
      </w:r>
      <w:proofErr w:type="spellStart"/>
      <w:r w:rsidRPr="0003207F">
        <w:rPr>
          <w:i/>
        </w:rPr>
        <w:t>candelabrum</w:t>
      </w:r>
      <w:proofErr w:type="spellEnd"/>
      <w:r w:rsidRPr="0003207F">
        <w:rPr>
          <w:i/>
        </w:rPr>
        <w:t>.</w:t>
      </w:r>
    </w:p>
    <w:p w14:paraId="72A1B51D" w14:textId="77777777" w:rsidR="008105ED" w:rsidRPr="0003207F" w:rsidRDefault="008105ED" w:rsidP="008105ED"/>
    <w:p w14:paraId="53D8838B" w14:textId="77777777" w:rsidR="008105ED" w:rsidRPr="0003207F" w:rsidRDefault="008105ED" w:rsidP="008105ED">
      <w:pPr>
        <w:sectPr w:rsidR="008105ED" w:rsidRPr="0003207F" w:rsidSect="00B11203">
          <w:pgSz w:w="11907" w:h="16839" w:code="9"/>
          <w:pgMar w:top="1440" w:right="1440" w:bottom="1440" w:left="1440" w:header="720" w:footer="720" w:gutter="0"/>
          <w:cols w:space="720"/>
          <w:titlePg/>
          <w:docGrid w:linePitch="360"/>
        </w:sectPr>
      </w:pPr>
    </w:p>
    <w:p w14:paraId="36ED0FB4" w14:textId="75847087" w:rsidR="00A44A18" w:rsidRPr="0003207F" w:rsidRDefault="00AD4B95" w:rsidP="008105ED">
      <w:pPr>
        <w:pStyle w:val="Heading1"/>
      </w:pPr>
      <w:bookmarkStart w:id="12" w:name="_Toc208913229"/>
      <w:bookmarkStart w:id="13" w:name="_Toc223829798"/>
      <w:bookmarkStart w:id="14" w:name="_Toc203414490"/>
      <w:bookmarkStart w:id="15" w:name="_Toc203415766"/>
      <w:r w:rsidRPr="0003207F">
        <w:lastRenderedPageBreak/>
        <w:t>I</w:t>
      </w:r>
      <w:r w:rsidR="006F1508" w:rsidRPr="0003207F">
        <w:t>.</w:t>
      </w:r>
      <w:r w:rsidRPr="0003207F">
        <w:t xml:space="preserve"> </w:t>
      </w:r>
      <w:r w:rsidR="00A44A18" w:rsidRPr="0003207F">
        <w:t>H</w:t>
      </w:r>
      <w:bookmarkEnd w:id="0"/>
      <w:r w:rsidR="00A44A18" w:rsidRPr="0003207F">
        <w:t>YRJE</w:t>
      </w:r>
      <w:bookmarkEnd w:id="12"/>
      <w:bookmarkEnd w:id="13"/>
      <w:r w:rsidR="00A44A18" w:rsidRPr="0003207F">
        <w:t xml:space="preserve"> </w:t>
      </w:r>
      <w:bookmarkEnd w:id="14"/>
      <w:bookmarkEnd w:id="15"/>
    </w:p>
    <w:p w14:paraId="7CAD1F59" w14:textId="47FE3726" w:rsidR="00F92675" w:rsidRPr="0003207F" w:rsidRDefault="00F0566B" w:rsidP="00F0566B">
      <w:r w:rsidRPr="0003207F">
        <w:t xml:space="preserve">Territori i Kosovës karakterizohet me </w:t>
      </w:r>
      <w:proofErr w:type="spellStart"/>
      <w:r w:rsidRPr="0003207F">
        <w:t>diversitet</w:t>
      </w:r>
      <w:proofErr w:type="spellEnd"/>
      <w:r w:rsidRPr="0003207F">
        <w:t xml:space="preserve"> të lartë </w:t>
      </w:r>
      <w:proofErr w:type="spellStart"/>
      <w:r w:rsidRPr="0003207F">
        <w:t>floristik</w:t>
      </w:r>
      <w:proofErr w:type="spellEnd"/>
      <w:r w:rsidRPr="0003207F">
        <w:t xml:space="preserve">, si dhe prani të llojeve bimore endemike, duke e bërë atë një hapësirë me rëndësi të veçantë </w:t>
      </w:r>
      <w:proofErr w:type="spellStart"/>
      <w:r w:rsidRPr="0003207F">
        <w:t>floristike</w:t>
      </w:r>
      <w:proofErr w:type="spellEnd"/>
      <w:r w:rsidRPr="0003207F">
        <w:t>. Kjo pasuri botanike lidhet ngushtë me pozicionin gjeografik të favorshëm të vendit, ndërthurur me faktorë natyrorë si klima heterogjene, regjimi hidrologjik, larmia e kushteve pedologjike dhe gjeologjike etj. (</w:t>
      </w:r>
      <w:proofErr w:type="spellStart"/>
      <w:r w:rsidRPr="0003207F">
        <w:t>Tomović</w:t>
      </w:r>
      <w:proofErr w:type="spellEnd"/>
      <w:r w:rsidRPr="0003207F">
        <w:t xml:space="preserve"> et </w:t>
      </w:r>
      <w:proofErr w:type="spellStart"/>
      <w:r w:rsidRPr="0003207F">
        <w:t>al</w:t>
      </w:r>
      <w:proofErr w:type="spellEnd"/>
      <w:r w:rsidRPr="0003207F">
        <w:t xml:space="preserve">., 2014; </w:t>
      </w:r>
      <w:proofErr w:type="spellStart"/>
      <w:r w:rsidRPr="0003207F">
        <w:t>Mustafa</w:t>
      </w:r>
      <w:proofErr w:type="spellEnd"/>
      <w:r w:rsidRPr="0003207F">
        <w:t xml:space="preserve"> et </w:t>
      </w:r>
      <w:proofErr w:type="spellStart"/>
      <w:r w:rsidRPr="0003207F">
        <w:t>al</w:t>
      </w:r>
      <w:proofErr w:type="spellEnd"/>
      <w:r w:rsidRPr="0003207F">
        <w:t xml:space="preserve">., 2018). Si rezultat i këtyre veçorive, në pjesë të ndryshme të Kosovës mbretërojnë kushte të llojllojshme ekologjike, duke ndikuar edhe në përbërjen </w:t>
      </w:r>
      <w:proofErr w:type="spellStart"/>
      <w:r w:rsidRPr="0003207F">
        <w:t>floristike</w:t>
      </w:r>
      <w:proofErr w:type="spellEnd"/>
      <w:r w:rsidRPr="0003207F">
        <w:t xml:space="preserve"> të Kosovës. Llogaritet që në Kosovë mund të jenë prezentë rreth 2,500 lloje bimore, duke e pozicionuar atë si një zonë të rëndësishme të </w:t>
      </w:r>
      <w:proofErr w:type="spellStart"/>
      <w:r w:rsidRPr="0003207F">
        <w:t>biodiversitetit</w:t>
      </w:r>
      <w:proofErr w:type="spellEnd"/>
      <w:r w:rsidRPr="0003207F">
        <w:t xml:space="preserve"> të Evropës. Llogaritet që rreth 20% e gjithë florës së Ballkanit gjendet vetëm në masivet malore të Bjeshkëve të Nemuna dhe Malet e Sharrit (</w:t>
      </w:r>
      <w:proofErr w:type="spellStart"/>
      <w:r w:rsidRPr="0003207F">
        <w:t>Mustafa</w:t>
      </w:r>
      <w:proofErr w:type="spellEnd"/>
      <w:r w:rsidRPr="0003207F">
        <w:t xml:space="preserve"> et </w:t>
      </w:r>
      <w:proofErr w:type="spellStart"/>
      <w:r w:rsidRPr="0003207F">
        <w:t>al</w:t>
      </w:r>
      <w:proofErr w:type="spellEnd"/>
      <w:r w:rsidRPr="0003207F">
        <w:t>., 2014).</w:t>
      </w:r>
      <w:r w:rsidR="00F92675" w:rsidRPr="0003207F">
        <w:t xml:space="preserve"> </w:t>
      </w:r>
    </w:p>
    <w:p w14:paraId="524DA548" w14:textId="15A5D12E" w:rsidR="00622C2C" w:rsidRPr="0003207F" w:rsidRDefault="00F0566B" w:rsidP="00F0566B">
      <w:r w:rsidRPr="0003207F">
        <w:t xml:space="preserve">Ajo që florën e Kosovës e bën të rëndësishme dhe më interesante është prania e një numri të madh të llojeve endemike, </w:t>
      </w:r>
      <w:proofErr w:type="spellStart"/>
      <w:r w:rsidRPr="0003207F">
        <w:t>endemo</w:t>
      </w:r>
      <w:proofErr w:type="spellEnd"/>
      <w:r w:rsidRPr="0003207F">
        <w:t xml:space="preserve">-relikte dhe </w:t>
      </w:r>
      <w:proofErr w:type="spellStart"/>
      <w:r w:rsidRPr="0003207F">
        <w:t>subendemike</w:t>
      </w:r>
      <w:proofErr w:type="spellEnd"/>
      <w:r w:rsidRPr="0003207F">
        <w:t xml:space="preserve"> krahasuar me sipërfaqen e saj (</w:t>
      </w:r>
      <w:proofErr w:type="spellStart"/>
      <w:r w:rsidRPr="0003207F">
        <w:t>Mustafa</w:t>
      </w:r>
      <w:proofErr w:type="spellEnd"/>
      <w:r w:rsidRPr="0003207F">
        <w:t xml:space="preserve"> et </w:t>
      </w:r>
      <w:proofErr w:type="spellStart"/>
      <w:r w:rsidRPr="0003207F">
        <w:t>al</w:t>
      </w:r>
      <w:proofErr w:type="spellEnd"/>
      <w:r w:rsidRPr="0003207F">
        <w:t xml:space="preserve">., 2014). Nga të gjitha këto lloje bimore të pranishme në Kosovë, llojet </w:t>
      </w:r>
      <w:proofErr w:type="spellStart"/>
      <w:r w:rsidRPr="0003207F">
        <w:t>stenoendemike</w:t>
      </w:r>
      <w:proofErr w:type="spellEnd"/>
      <w:r w:rsidRPr="0003207F">
        <w:t xml:space="preserve"> dhe endemike të Ballkanit janë të një rëndësie të veçantë, pasi disa prej tyre janë të rrezikuara (Udhëzimi Administrativ Nr. 12/2020 MMPH</w:t>
      </w:r>
      <w:r w:rsidR="00F92675" w:rsidRPr="0003207F">
        <w:t xml:space="preserve"> </w:t>
      </w:r>
      <w:sdt>
        <w:sdtPr>
          <w:tag w:val="MENDELEY_CITATION_v3_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"/>
          <w:id w:val="548728031"/>
          <w:placeholder>
            <w:docPart w:val="0AC82BAF87684BBBBE9D5A59E7051849"/>
          </w:placeholder>
        </w:sdtPr>
        <w:sdtContent>
          <w:r w:rsidR="00F92675" w:rsidRPr="0003207F">
            <w:t>MESP, 2020)</w:t>
          </w:r>
        </w:sdtContent>
      </w:sdt>
      <w:r w:rsidR="00A44A18" w:rsidRPr="0003207F">
        <w:t xml:space="preserve">. </w:t>
      </w:r>
      <w:bookmarkStart w:id="16" w:name="_Hlk217551365"/>
      <w:r w:rsidRPr="0003207F">
        <w:t>Llojet bimore endemike kryesisht janë të kufizuara në hapësira të ngushta gjeografike, kanë numër të vogël të individëve, janë të ndjeshme ndaj ndryshimeve mjedisore dhe vazhdimisht janë të kërcënuara nga zhdukja për shkak të ndryshimeve globale të ambientit (</w:t>
      </w:r>
      <w:proofErr w:type="spellStart"/>
      <w:r w:rsidRPr="0003207F">
        <w:t>Roche</w:t>
      </w:r>
      <w:proofErr w:type="spellEnd"/>
      <w:r w:rsidRPr="0003207F">
        <w:t xml:space="preserve"> et </w:t>
      </w:r>
      <w:proofErr w:type="spellStart"/>
      <w:r w:rsidRPr="0003207F">
        <w:t>al</w:t>
      </w:r>
      <w:proofErr w:type="spellEnd"/>
      <w:r w:rsidRPr="0003207F">
        <w:t xml:space="preserve">., 2022). Derisa ekosistemet u nënshtrohen transformimeve të shkaktuara nga ndryshimet klimatike, nga humbja dhe fragmentimi i </w:t>
      </w:r>
      <w:proofErr w:type="spellStart"/>
      <w:r w:rsidRPr="0003207F">
        <w:t>habitateve</w:t>
      </w:r>
      <w:proofErr w:type="spellEnd"/>
      <w:r w:rsidRPr="0003207F">
        <w:t xml:space="preserve">, si dhe presioni nga veprimtaritë njerëzore, shumë lloje bimore endemike mund të zhduken para se të kuptohen plotësisht rolet e tyre ekologjike, </w:t>
      </w:r>
      <w:proofErr w:type="spellStart"/>
      <w:r w:rsidRPr="0003207F">
        <w:t>kompleksiteti</w:t>
      </w:r>
      <w:proofErr w:type="spellEnd"/>
      <w:r w:rsidRPr="0003207F">
        <w:t xml:space="preserve"> </w:t>
      </w:r>
      <w:proofErr w:type="spellStart"/>
      <w:r w:rsidRPr="0003207F">
        <w:t>taksonomik</w:t>
      </w:r>
      <w:proofErr w:type="spellEnd"/>
      <w:r w:rsidRPr="0003207F">
        <w:t xml:space="preserve"> dhe ndërveprimet e tyre biotike (</w:t>
      </w:r>
      <w:proofErr w:type="spellStart"/>
      <w:r w:rsidRPr="0003207F">
        <w:t>Lehnert</w:t>
      </w:r>
      <w:proofErr w:type="spellEnd"/>
      <w:r w:rsidRPr="0003207F">
        <w:t xml:space="preserve"> et </w:t>
      </w:r>
      <w:proofErr w:type="spellStart"/>
      <w:r w:rsidRPr="0003207F">
        <w:t>al</w:t>
      </w:r>
      <w:proofErr w:type="spellEnd"/>
      <w:r w:rsidRPr="0003207F">
        <w:t xml:space="preserve">., 2024). Llojet endemike në Kosovë i përkasin familjeve dhe gjinive të ndryshme, përfshirë edhe lloje të gjinisë </w:t>
      </w:r>
      <w:proofErr w:type="spellStart"/>
      <w:r w:rsidR="008C7CF1">
        <w:rPr>
          <w:bCs/>
          <w:i/>
        </w:rPr>
        <w:t>Centaurea</w:t>
      </w:r>
      <w:proofErr w:type="spellEnd"/>
      <w:r w:rsidRPr="0003207F">
        <w:t xml:space="preserve">. Në këtë kontekst, llojet që i përkasin familjes </w:t>
      </w:r>
      <w:proofErr w:type="spellStart"/>
      <w:r w:rsidRPr="0003207F">
        <w:rPr>
          <w:bCs/>
          <w:i/>
        </w:rPr>
        <w:t>Asteraceae</w:t>
      </w:r>
      <w:proofErr w:type="spellEnd"/>
      <w:r w:rsidRPr="0003207F">
        <w:t xml:space="preserve">, përkatësisht gjinisë </w:t>
      </w:r>
      <w:proofErr w:type="spellStart"/>
      <w:r w:rsidRPr="0003207F">
        <w:rPr>
          <w:bCs/>
          <w:i/>
        </w:rPr>
        <w:t>Centaurea</w:t>
      </w:r>
      <w:proofErr w:type="spellEnd"/>
      <w:r w:rsidRPr="0003207F">
        <w:t xml:space="preserve">, sektit </w:t>
      </w:r>
      <w:proofErr w:type="spellStart"/>
      <w:r w:rsidRPr="0003207F">
        <w:rPr>
          <w:bCs/>
          <w:i/>
        </w:rPr>
        <w:t>Acrocentron</w:t>
      </w:r>
      <w:proofErr w:type="spellEnd"/>
      <w:r w:rsidRPr="0003207F">
        <w:t>, janë një grup bimësh me interes të veçantë për studime, meqë disa prej tyre janë endemike dhe të rrezikuara.</w:t>
      </w:r>
    </w:p>
    <w:bookmarkEnd w:id="16"/>
    <w:p w14:paraId="558C1B3D" w14:textId="480C5A39" w:rsidR="00FB2ADD" w:rsidRPr="0003207F" w:rsidRDefault="00F0566B" w:rsidP="00F0566B">
      <w:r w:rsidRPr="0003207F">
        <w:t xml:space="preserve">Familja </w:t>
      </w:r>
      <w:proofErr w:type="spellStart"/>
      <w:r w:rsidRPr="0003207F">
        <w:rPr>
          <w:bCs/>
          <w:i/>
        </w:rPr>
        <w:t>Asteraceae</w:t>
      </w:r>
      <w:proofErr w:type="spellEnd"/>
      <w:r w:rsidRPr="0003207F">
        <w:rPr>
          <w:bCs/>
          <w:i/>
        </w:rPr>
        <w:t xml:space="preserve"> (</w:t>
      </w:r>
      <w:proofErr w:type="spellStart"/>
      <w:r w:rsidRPr="0003207F">
        <w:rPr>
          <w:bCs/>
          <w:i/>
        </w:rPr>
        <w:t>Compositae</w:t>
      </w:r>
      <w:proofErr w:type="spellEnd"/>
      <w:r w:rsidRPr="0003207F">
        <w:rPr>
          <w:bCs/>
          <w:i/>
        </w:rPr>
        <w:t>)</w:t>
      </w:r>
      <w:r w:rsidRPr="0003207F">
        <w:t xml:space="preserve"> është familje e madhe dhe e rëndësishme në mbretërinë e bimëve, pasi është një nga familjet me numrin më të madh të llojeve brenda saj. Kjo familje përfaqëson rreth 12% të </w:t>
      </w:r>
      <w:proofErr w:type="spellStart"/>
      <w:r w:rsidRPr="0003207F">
        <w:t>të</w:t>
      </w:r>
      <w:proofErr w:type="spellEnd"/>
      <w:r w:rsidRPr="0003207F">
        <w:t xml:space="preserve"> gjitha bimëve me lule të përshkruara dhe të pranuara deri më sot</w:t>
      </w:r>
      <w:r w:rsidR="00A44A18" w:rsidRPr="0003207F">
        <w:t xml:space="preserve"> (</w:t>
      </w:r>
      <w:proofErr w:type="spellStart"/>
      <w:sdt>
        <w:sdtPr>
          <w:rPr>
            <w:color w:val="000000"/>
          </w:rPr>
          <w:tag w:val="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"/>
          <w:id w:val="-941213374"/>
          <w:placeholder>
            <w:docPart w:val="DefaultPlaceholder_-1854013440"/>
          </w:placeholder>
        </w:sdtPr>
        <w:sdtContent>
          <w:r w:rsidR="00060659" w:rsidRPr="0003207F">
            <w:rPr>
              <w:color w:val="000000"/>
            </w:rPr>
            <w:t>Funk</w:t>
          </w:r>
          <w:proofErr w:type="spellEnd"/>
          <w:r w:rsidR="00060659" w:rsidRPr="0003207F">
            <w:rPr>
              <w:color w:val="000000"/>
            </w:rPr>
            <w:t xml:space="preserve"> et </w:t>
          </w:r>
          <w:proofErr w:type="spellStart"/>
          <w:r w:rsidR="00060659" w:rsidRPr="0003207F">
            <w:rPr>
              <w:color w:val="000000"/>
            </w:rPr>
            <w:t>al</w:t>
          </w:r>
          <w:proofErr w:type="spellEnd"/>
          <w:r w:rsidR="00060659" w:rsidRPr="0003207F">
            <w:rPr>
              <w:color w:val="000000"/>
            </w:rPr>
            <w:t>., 2009)</w:t>
          </w:r>
        </w:sdtContent>
      </w:sdt>
      <w:r w:rsidR="00BB310A" w:rsidRPr="0003207F">
        <w:t>.</w:t>
      </w:r>
      <w:r w:rsidR="00A44A18" w:rsidRPr="0003207F">
        <w:t xml:space="preserve"> </w:t>
      </w:r>
      <w:r w:rsidRPr="0003207F">
        <w:t xml:space="preserve">Familja </w:t>
      </w:r>
      <w:proofErr w:type="spellStart"/>
      <w:r w:rsidRPr="0003207F">
        <w:rPr>
          <w:bCs/>
          <w:i/>
        </w:rPr>
        <w:t>Asteraceae</w:t>
      </w:r>
      <w:proofErr w:type="spellEnd"/>
      <w:r w:rsidRPr="0003207F">
        <w:t xml:space="preserve"> përfshin rreth 1,600–1,700 gjini me rreth 33,000 lloje </w:t>
      </w:r>
      <w:r w:rsidRPr="0003207F">
        <w:lastRenderedPageBreak/>
        <w:t>bimore, duke u renditur ndër familjet me përhapjen më të gjerë në të gjitha kontinentet, përveç Antarktikut</w:t>
      </w:r>
      <w:r w:rsidR="00A44A18" w:rsidRPr="0003207F">
        <w:t xml:space="preserve"> (</w:t>
      </w:r>
      <w:proofErr w:type="spellStart"/>
      <w:sdt>
        <w:sdtPr>
          <w:rPr>
            <w:color w:val="000000"/>
          </w:rPr>
          <w:tag w:val="MENDELEY_CITATION_v3_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"/>
          <w:id w:val="987057074"/>
          <w:placeholder>
            <w:docPart w:val="DefaultPlaceholder_-1854013440"/>
          </w:placeholder>
        </w:sdtPr>
        <w:sdtContent>
          <w:r w:rsidR="00060659" w:rsidRPr="0003207F">
            <w:rPr>
              <w:color w:val="000000"/>
            </w:rPr>
            <w:t>Mandel</w:t>
          </w:r>
          <w:proofErr w:type="spellEnd"/>
          <w:r w:rsidR="00060659" w:rsidRPr="0003207F">
            <w:rPr>
              <w:color w:val="000000"/>
            </w:rPr>
            <w:t xml:space="preserve"> et </w:t>
          </w:r>
          <w:proofErr w:type="spellStart"/>
          <w:r w:rsidR="00060659" w:rsidRPr="0003207F">
            <w:rPr>
              <w:color w:val="000000"/>
            </w:rPr>
            <w:t>al</w:t>
          </w:r>
          <w:proofErr w:type="spellEnd"/>
          <w:r w:rsidR="00060659" w:rsidRPr="0003207F">
            <w:rPr>
              <w:color w:val="000000"/>
            </w:rPr>
            <w:t>., 2017)</w:t>
          </w:r>
        </w:sdtContent>
      </w:sdt>
      <w:r w:rsidR="00AC0D62" w:rsidRPr="0003207F">
        <w:t xml:space="preserve">. </w:t>
      </w:r>
      <w:r w:rsidRPr="0003207F">
        <w:t>Kjo familje e bimëve është mjaft e përhapur edhe në territorin e Kosovës (</w:t>
      </w:r>
      <w:proofErr w:type="spellStart"/>
      <w:r w:rsidRPr="0003207F">
        <w:t>Mustafa</w:t>
      </w:r>
      <w:proofErr w:type="spellEnd"/>
      <w:r w:rsidRPr="0003207F">
        <w:t xml:space="preserve"> et </w:t>
      </w:r>
      <w:proofErr w:type="spellStart"/>
      <w:r w:rsidRPr="0003207F">
        <w:t>al</w:t>
      </w:r>
      <w:proofErr w:type="spellEnd"/>
      <w:r w:rsidRPr="0003207F">
        <w:t>., 2012).</w:t>
      </w:r>
    </w:p>
    <w:p w14:paraId="635C3A08" w14:textId="2E77A1BE" w:rsidR="00A44A18" w:rsidRPr="0003207F" w:rsidRDefault="00F0566B" w:rsidP="00F0566B">
      <w:r w:rsidRPr="0003207F">
        <w:t xml:space="preserve">Origjina e familjes </w:t>
      </w:r>
      <w:proofErr w:type="spellStart"/>
      <w:r w:rsidRPr="0003207F">
        <w:rPr>
          <w:bCs/>
          <w:i/>
        </w:rPr>
        <w:t>Asteraceae</w:t>
      </w:r>
      <w:proofErr w:type="spellEnd"/>
      <w:r w:rsidRPr="0003207F">
        <w:t xml:space="preserve"> konsiderohet të jetë </w:t>
      </w:r>
      <w:proofErr w:type="spellStart"/>
      <w:r w:rsidRPr="0003207F">
        <w:t>monofiletike</w:t>
      </w:r>
      <w:proofErr w:type="spellEnd"/>
      <w:r w:rsidRPr="0003207F">
        <w:t xml:space="preserve"> dhe ky fakt është mbështetur edhe nga studime molekulare dhe </w:t>
      </w:r>
      <w:proofErr w:type="spellStart"/>
      <w:r w:rsidRPr="0003207F">
        <w:t>filogjenetike</w:t>
      </w:r>
      <w:proofErr w:type="spellEnd"/>
      <w:r w:rsidR="00A44A18" w:rsidRPr="0003207F">
        <w:t xml:space="preserve"> (</w:t>
      </w:r>
      <w:proofErr w:type="spellStart"/>
      <w:sdt>
        <w:sdtPr>
          <w:rPr>
            <w:color w:val="000000"/>
          </w:rPr>
          <w:tag w:val="MENDELEY_CITATION_v3_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"/>
          <w:id w:val="473726104"/>
          <w:placeholder>
            <w:docPart w:val="DefaultPlaceholder_-1854013440"/>
          </w:placeholder>
        </w:sdtPr>
        <w:sdtContent>
          <w:r w:rsidR="00060659" w:rsidRPr="0003207F">
            <w:rPr>
              <w:color w:val="000000"/>
            </w:rPr>
            <w:t>Michaels</w:t>
          </w:r>
          <w:proofErr w:type="spellEnd"/>
          <w:r w:rsidR="00060659" w:rsidRPr="0003207F">
            <w:rPr>
              <w:color w:val="000000"/>
            </w:rPr>
            <w:t xml:space="preserve"> et </w:t>
          </w:r>
          <w:proofErr w:type="spellStart"/>
          <w:r w:rsidR="00060659" w:rsidRPr="0003207F">
            <w:rPr>
              <w:color w:val="000000"/>
            </w:rPr>
            <w:t>al</w:t>
          </w:r>
          <w:proofErr w:type="spellEnd"/>
          <w:r w:rsidR="00060659" w:rsidRPr="0003207F">
            <w:rPr>
              <w:color w:val="000000"/>
            </w:rPr>
            <w:t>., 1993</w:t>
          </w:r>
        </w:sdtContent>
      </w:sdt>
      <w:r w:rsidR="00A44A18" w:rsidRPr="0003207F">
        <w:t xml:space="preserve">, </w:t>
      </w:r>
      <w:proofErr w:type="spellStart"/>
      <w:r w:rsidR="00A44A18" w:rsidRPr="0003207F">
        <w:t>Bremer</w:t>
      </w:r>
      <w:proofErr w:type="spellEnd"/>
      <w:r w:rsidR="00A44A18" w:rsidRPr="0003207F">
        <w:t xml:space="preserve">, 1994). </w:t>
      </w:r>
      <w:r w:rsidRPr="0003207F">
        <w:t>Vlerësohet se kjo familje ka origjinën nga Amerika Jugore, 50–70 milionë vjet më parë, nga ku llojet kanë migruar dhe janë përhapur në të gjithë botën përmes mekanizmave të ndryshëm evolutivë (</w:t>
      </w:r>
      <w:proofErr w:type="spellStart"/>
      <w:r w:rsidRPr="0003207F">
        <w:t>Novakovic</w:t>
      </w:r>
      <w:proofErr w:type="spellEnd"/>
      <w:r w:rsidRPr="0003207F">
        <w:t xml:space="preserve"> et </w:t>
      </w:r>
      <w:proofErr w:type="spellStart"/>
      <w:r w:rsidRPr="0003207F">
        <w:t>al</w:t>
      </w:r>
      <w:proofErr w:type="spellEnd"/>
      <w:r w:rsidRPr="0003207F">
        <w:t xml:space="preserve">., 2019). Ky sukses i bimëve të familjes </w:t>
      </w:r>
      <w:proofErr w:type="spellStart"/>
      <w:r w:rsidRPr="0003207F">
        <w:rPr>
          <w:bCs/>
          <w:i/>
        </w:rPr>
        <w:t>Asteraceae</w:t>
      </w:r>
      <w:proofErr w:type="spellEnd"/>
      <w:r w:rsidRPr="0003207F">
        <w:t xml:space="preserve">, si në përhapje ashtu edhe në numrin e llojeve, i atribuohet disa faktorëve </w:t>
      </w:r>
      <w:proofErr w:type="spellStart"/>
      <w:r w:rsidRPr="0003207F">
        <w:t>adaptivë</w:t>
      </w:r>
      <w:proofErr w:type="spellEnd"/>
      <w:r w:rsidRPr="0003207F">
        <w:t>. Ndër këta faktorë janë prania e metaboliteve të specializuar</w:t>
      </w:r>
      <w:r w:rsidR="008C7CF1">
        <w:t>a</w:t>
      </w:r>
      <w:r w:rsidRPr="0003207F">
        <w:t xml:space="preserve"> sekondar</w:t>
      </w:r>
      <w:r w:rsidR="008C7CF1">
        <w:t>e</w:t>
      </w:r>
      <w:r w:rsidRPr="0003207F">
        <w:t xml:space="preserve"> që ofrojnë mbrojtje ndaj herbivorëve, ndërtimi unik i frytit, i cili në aspektin evolutiv ka lehtësuar shpërndarjen e farave, dhe struktura e specializuar e </w:t>
      </w:r>
      <w:proofErr w:type="spellStart"/>
      <w:r w:rsidRPr="0003207F">
        <w:t>kapitulumit</w:t>
      </w:r>
      <w:proofErr w:type="spellEnd"/>
      <w:r w:rsidRPr="0003207F">
        <w:t xml:space="preserve"> – një tipar morfologjik karakteristik për familjen </w:t>
      </w:r>
      <w:proofErr w:type="spellStart"/>
      <w:r w:rsidRPr="0003207F">
        <w:rPr>
          <w:bCs/>
          <w:i/>
        </w:rPr>
        <w:t>Asteraceae</w:t>
      </w:r>
      <w:proofErr w:type="spellEnd"/>
      <w:r w:rsidRPr="0003207F">
        <w:t xml:space="preserve"> (</w:t>
      </w:r>
      <w:proofErr w:type="spellStart"/>
      <w:r w:rsidRPr="0003207F">
        <w:t>Funk</w:t>
      </w:r>
      <w:proofErr w:type="spellEnd"/>
      <w:r w:rsidRPr="0003207F">
        <w:t xml:space="preserve"> et </w:t>
      </w:r>
      <w:proofErr w:type="spellStart"/>
      <w:r w:rsidRPr="0003207F">
        <w:t>al</w:t>
      </w:r>
      <w:proofErr w:type="spellEnd"/>
      <w:r w:rsidRPr="0003207F">
        <w:t xml:space="preserve">., 2009). Ndër gjinitë më të mëdha të kësaj familjeje është gjinia </w:t>
      </w:r>
      <w:proofErr w:type="spellStart"/>
      <w:r w:rsidRPr="0003207F">
        <w:rPr>
          <w:bCs/>
          <w:i/>
        </w:rPr>
        <w:t>Centaurea</w:t>
      </w:r>
      <w:proofErr w:type="spellEnd"/>
      <w:r w:rsidRPr="0003207F">
        <w:rPr>
          <w:bCs/>
          <w:i/>
        </w:rPr>
        <w:t xml:space="preserve"> L.</w:t>
      </w:r>
    </w:p>
    <w:p w14:paraId="63014E4D" w14:textId="77777777" w:rsidR="00F0566B" w:rsidRPr="0003207F" w:rsidRDefault="00F0566B" w:rsidP="00F0566B">
      <w:r w:rsidRPr="0003207F">
        <w:t xml:space="preserve">Gjinia </w:t>
      </w:r>
      <w:proofErr w:type="spellStart"/>
      <w:r w:rsidRPr="008C7CF1">
        <w:rPr>
          <w:bCs/>
          <w:i/>
          <w:iCs/>
        </w:rPr>
        <w:t>Centaurea</w:t>
      </w:r>
      <w:proofErr w:type="spellEnd"/>
      <w:r w:rsidRPr="0003207F">
        <w:rPr>
          <w:bCs/>
        </w:rPr>
        <w:t xml:space="preserve"> L.</w:t>
      </w:r>
      <w:r w:rsidRPr="0003207F">
        <w:t xml:space="preserve"> përfshin lloje bimore barishtore dhe karakterizohet me </w:t>
      </w:r>
      <w:proofErr w:type="spellStart"/>
      <w:r w:rsidRPr="0003207F">
        <w:t>diversitet</w:t>
      </w:r>
      <w:proofErr w:type="spellEnd"/>
      <w:r w:rsidRPr="0003207F">
        <w:t xml:space="preserve"> të lartë </w:t>
      </w:r>
      <w:proofErr w:type="spellStart"/>
      <w:r w:rsidRPr="0003207F">
        <w:t>taksonomik</w:t>
      </w:r>
      <w:proofErr w:type="spellEnd"/>
      <w:r w:rsidRPr="0003207F">
        <w:t xml:space="preserve">. Kjo gjini konsiderohet ndër më të pasurat brenda familjes </w:t>
      </w:r>
      <w:proofErr w:type="spellStart"/>
      <w:r w:rsidRPr="0003207F">
        <w:rPr>
          <w:bCs/>
          <w:i/>
        </w:rPr>
        <w:t>Asteraceae</w:t>
      </w:r>
      <w:proofErr w:type="spellEnd"/>
      <w:r w:rsidRPr="0003207F">
        <w:t xml:space="preserve">, me 400 deri në 700 lloje, të shpërndara gjerësisht në të gjithë Evropën, zonën e Mesdheut, Afrikën e Veriut, Amerikën Jugore dhe Veriore dhe Azi (Font et </w:t>
      </w:r>
      <w:proofErr w:type="spellStart"/>
      <w:r w:rsidRPr="0003207F">
        <w:t>al</w:t>
      </w:r>
      <w:proofErr w:type="spellEnd"/>
      <w:r w:rsidRPr="0003207F">
        <w:t xml:space="preserve">., 2001; </w:t>
      </w:r>
      <w:proofErr w:type="spellStart"/>
      <w:r w:rsidRPr="0003207F">
        <w:t>Susanna</w:t>
      </w:r>
      <w:proofErr w:type="spellEnd"/>
      <w:r w:rsidRPr="0003207F">
        <w:t xml:space="preserve"> et </w:t>
      </w:r>
      <w:proofErr w:type="spellStart"/>
      <w:r w:rsidRPr="0003207F">
        <w:t>al</w:t>
      </w:r>
      <w:proofErr w:type="spellEnd"/>
      <w:r w:rsidRPr="0003207F">
        <w:t xml:space="preserve">., 2007; </w:t>
      </w:r>
      <w:proofErr w:type="spellStart"/>
      <w:r w:rsidRPr="0003207F">
        <w:t>Sharanova</w:t>
      </w:r>
      <w:proofErr w:type="spellEnd"/>
      <w:r w:rsidRPr="0003207F">
        <w:t xml:space="preserve"> et </w:t>
      </w:r>
      <w:proofErr w:type="spellStart"/>
      <w:r w:rsidRPr="0003207F">
        <w:t>al</w:t>
      </w:r>
      <w:proofErr w:type="spellEnd"/>
      <w:r w:rsidRPr="0003207F">
        <w:t xml:space="preserve">., 2021). Një karakteristikë dalluese e llojeve të kësaj gjinie është shkalla e lartë e </w:t>
      </w:r>
      <w:proofErr w:type="spellStart"/>
      <w:r w:rsidRPr="0003207F">
        <w:t>endemizmit</w:t>
      </w:r>
      <w:proofErr w:type="spellEnd"/>
      <w:r w:rsidRPr="0003207F">
        <w:t>, që evidentohet në shumicën e rajoneve ku ajo është e përhapur (</w:t>
      </w:r>
      <w:proofErr w:type="spellStart"/>
      <w:r w:rsidRPr="0003207F">
        <w:t>Lopez-Alvarado</w:t>
      </w:r>
      <w:proofErr w:type="spellEnd"/>
      <w:r w:rsidRPr="0003207F">
        <w:t>, 2011).</w:t>
      </w:r>
    </w:p>
    <w:p w14:paraId="4425C5BA" w14:textId="77777777" w:rsidR="00F0566B" w:rsidRPr="0003207F" w:rsidRDefault="00F0566B" w:rsidP="00F0566B">
      <w:r w:rsidRPr="0003207F">
        <w:t xml:space="preserve">Për herë të parë gjinia </w:t>
      </w:r>
      <w:proofErr w:type="spellStart"/>
      <w:r w:rsidRPr="0003207F">
        <w:rPr>
          <w:bCs/>
          <w:i/>
        </w:rPr>
        <w:t>Centaurea</w:t>
      </w:r>
      <w:proofErr w:type="spellEnd"/>
      <w:r w:rsidRPr="0003207F">
        <w:t xml:space="preserve"> është përmendur nga </w:t>
      </w:r>
      <w:proofErr w:type="spellStart"/>
      <w:r w:rsidRPr="0003207F">
        <w:t>Lineu</w:t>
      </w:r>
      <w:proofErr w:type="spellEnd"/>
      <w:r w:rsidRPr="0003207F">
        <w:t xml:space="preserve"> në punimin </w:t>
      </w:r>
      <w:proofErr w:type="spellStart"/>
      <w:r w:rsidRPr="0003207F">
        <w:rPr>
          <w:i/>
          <w:iCs/>
        </w:rPr>
        <w:t>Genera</w:t>
      </w:r>
      <w:proofErr w:type="spellEnd"/>
      <w:r w:rsidRPr="0003207F">
        <w:rPr>
          <w:i/>
          <w:iCs/>
        </w:rPr>
        <w:t xml:space="preserve"> </w:t>
      </w:r>
      <w:proofErr w:type="spellStart"/>
      <w:r w:rsidRPr="0003207F">
        <w:rPr>
          <w:i/>
          <w:iCs/>
        </w:rPr>
        <w:t>Plantarum</w:t>
      </w:r>
      <w:proofErr w:type="spellEnd"/>
      <w:r w:rsidRPr="0003207F">
        <w:t xml:space="preserve"> më 1753, ku u përcaktua baza e përfshirjes së llojeve brenda saj. Kjo gjini përfshin bimë me lule që mund të jenë njëvjeçare, dyvjeçare ose shumëvjeçare. Ato pjalmohen kryesisht nga insektet dhe rriten në një gamë të gjerë </w:t>
      </w:r>
      <w:proofErr w:type="spellStart"/>
      <w:r w:rsidRPr="0003207F">
        <w:t>habitatesh</w:t>
      </w:r>
      <w:proofErr w:type="spellEnd"/>
      <w:r w:rsidRPr="0003207F">
        <w:t xml:space="preserve">, duke përfshirë toka </w:t>
      </w:r>
      <w:proofErr w:type="spellStart"/>
      <w:r w:rsidRPr="0003207F">
        <w:t>serpentine</w:t>
      </w:r>
      <w:proofErr w:type="spellEnd"/>
      <w:r w:rsidRPr="0003207F">
        <w:t>, gëlqerore dhe silikate, zona të hapura pyjore, shkëmbinj, livadhe të thata, por jo vetëm (</w:t>
      </w:r>
      <w:proofErr w:type="spellStart"/>
      <w:r w:rsidRPr="0003207F">
        <w:t>Susanna</w:t>
      </w:r>
      <w:proofErr w:type="spellEnd"/>
      <w:r w:rsidRPr="0003207F">
        <w:t xml:space="preserve"> et </w:t>
      </w:r>
      <w:proofErr w:type="spellStart"/>
      <w:r w:rsidRPr="0003207F">
        <w:t>al</w:t>
      </w:r>
      <w:proofErr w:type="spellEnd"/>
      <w:r w:rsidRPr="0003207F">
        <w:t>., 2007).</w:t>
      </w:r>
    </w:p>
    <w:p w14:paraId="781F3DAB" w14:textId="77777777" w:rsidR="00F0566B" w:rsidRPr="0003207F" w:rsidRDefault="00F0566B" w:rsidP="00F0566B">
      <w:r w:rsidRPr="0003207F">
        <w:t xml:space="preserve">Në aspektin morfologjik, bimët e gjinisë </w:t>
      </w:r>
      <w:proofErr w:type="spellStart"/>
      <w:r w:rsidRPr="0003207F">
        <w:rPr>
          <w:bCs/>
          <w:i/>
        </w:rPr>
        <w:t>Centaurea</w:t>
      </w:r>
      <w:proofErr w:type="spellEnd"/>
      <w:r w:rsidRPr="0003207F">
        <w:t xml:space="preserve"> karakterizohen me kërcell nëntokësor dhe kërcell mbitokësor të drejtë, i cili mund të jetë i degëzuar ose i padegëzuar. Gjethet janë të alternuara, të tëra ose pendore të prera. Lulet janë të organizuara në lulesa, të cilat mund të jenë të madhësive të ndryshme. </w:t>
      </w:r>
      <w:proofErr w:type="spellStart"/>
      <w:r w:rsidRPr="0003207F">
        <w:t>Involukrumet</w:t>
      </w:r>
      <w:proofErr w:type="spellEnd"/>
      <w:r w:rsidRPr="0003207F">
        <w:t xml:space="preserve"> mund të jenë me formë cilindrike, vezake ose rruzullore dhe përbëhen nga fletëpalosje të vendosura në disa radhë, të cilat shpesh kanë </w:t>
      </w:r>
      <w:r w:rsidRPr="0003207F">
        <w:lastRenderedPageBreak/>
        <w:t xml:space="preserve">forma </w:t>
      </w:r>
      <w:proofErr w:type="spellStart"/>
      <w:r w:rsidRPr="0003207F">
        <w:t>puplore</w:t>
      </w:r>
      <w:proofErr w:type="spellEnd"/>
      <w:r w:rsidRPr="0003207F">
        <w:t xml:space="preserve"> ose luspa gjatore, me pjesët e brendshme të organizuara si tjegullat në çati. Lulet janë </w:t>
      </w:r>
      <w:proofErr w:type="spellStart"/>
      <w:r w:rsidRPr="0003207F">
        <w:t>tubulare</w:t>
      </w:r>
      <w:proofErr w:type="spellEnd"/>
      <w:r w:rsidRPr="0003207F">
        <w:t xml:space="preserve">, zakonisht biseksuale, ndërsa ato periferike shpesh janë sterile dhe karakterizohen nga një kurorë </w:t>
      </w:r>
      <w:proofErr w:type="spellStart"/>
      <w:r w:rsidRPr="0003207F">
        <w:t>zigomorfe</w:t>
      </w:r>
      <w:proofErr w:type="spellEnd"/>
      <w:r w:rsidRPr="0003207F">
        <w:t xml:space="preserve">. Fryti është një </w:t>
      </w:r>
      <w:proofErr w:type="spellStart"/>
      <w:r w:rsidRPr="0003207F">
        <w:t>aken</w:t>
      </w:r>
      <w:proofErr w:type="spellEnd"/>
      <w:r w:rsidRPr="0003207F">
        <w:t xml:space="preserve"> me formë cilindrike dhe disi të shtypur (</w:t>
      </w:r>
      <w:proofErr w:type="spellStart"/>
      <w:r w:rsidRPr="0003207F">
        <w:t>Novakovic</w:t>
      </w:r>
      <w:proofErr w:type="spellEnd"/>
      <w:r w:rsidRPr="0003207F">
        <w:t xml:space="preserve"> et </w:t>
      </w:r>
      <w:proofErr w:type="spellStart"/>
      <w:r w:rsidRPr="0003207F">
        <w:t>al</w:t>
      </w:r>
      <w:proofErr w:type="spellEnd"/>
      <w:r w:rsidRPr="0003207F">
        <w:t xml:space="preserve">., 2019). Kryesisht duke u bazuar në karakteristika morfologjike, e më vonë të ndihmuar edhe nga analizat molekulare, është bërë ndarja e llojeve të kësaj gjinie nëpër sekte dhe sot njihen tri sekte kryesore: sekti </w:t>
      </w:r>
      <w:proofErr w:type="spellStart"/>
      <w:r w:rsidRPr="0003207F">
        <w:rPr>
          <w:bCs/>
          <w:i/>
        </w:rPr>
        <w:t>Acrocentron</w:t>
      </w:r>
      <w:proofErr w:type="spellEnd"/>
      <w:r w:rsidRPr="0003207F">
        <w:rPr>
          <w:i/>
        </w:rPr>
        <w:t xml:space="preserve">, </w:t>
      </w:r>
      <w:proofErr w:type="spellStart"/>
      <w:r w:rsidRPr="0003207F">
        <w:rPr>
          <w:bCs/>
          <w:i/>
        </w:rPr>
        <w:t>Jacea</w:t>
      </w:r>
      <w:proofErr w:type="spellEnd"/>
      <w:r w:rsidRPr="0003207F">
        <w:rPr>
          <w:bCs/>
          <w:i/>
        </w:rPr>
        <w:t>/</w:t>
      </w:r>
      <w:proofErr w:type="spellStart"/>
      <w:r w:rsidRPr="0003207F">
        <w:rPr>
          <w:bCs/>
          <w:i/>
        </w:rPr>
        <w:t>Phrygia</w:t>
      </w:r>
      <w:proofErr w:type="spellEnd"/>
      <w:r w:rsidRPr="0003207F">
        <w:t xml:space="preserve"> dhe </w:t>
      </w:r>
      <w:proofErr w:type="spellStart"/>
      <w:r w:rsidRPr="0003207F">
        <w:rPr>
          <w:bCs/>
          <w:i/>
        </w:rPr>
        <w:t>Cyanus</w:t>
      </w:r>
      <w:proofErr w:type="spellEnd"/>
      <w:r w:rsidRPr="0003207F">
        <w:rPr>
          <w:i/>
        </w:rPr>
        <w:t xml:space="preserve"> </w:t>
      </w:r>
      <w:r w:rsidRPr="0003207F">
        <w:t>(</w:t>
      </w:r>
      <w:proofErr w:type="spellStart"/>
      <w:r w:rsidRPr="0003207F">
        <w:t>Garcia-Jacas</w:t>
      </w:r>
      <w:proofErr w:type="spellEnd"/>
      <w:r w:rsidRPr="0003207F">
        <w:t xml:space="preserve"> et </w:t>
      </w:r>
      <w:proofErr w:type="spellStart"/>
      <w:r w:rsidRPr="0003207F">
        <w:t>al</w:t>
      </w:r>
      <w:proofErr w:type="spellEnd"/>
      <w:r w:rsidRPr="0003207F">
        <w:t xml:space="preserve">., 2001; </w:t>
      </w:r>
      <w:proofErr w:type="spellStart"/>
      <w:r w:rsidRPr="0003207F">
        <w:t>Hilpold</w:t>
      </w:r>
      <w:proofErr w:type="spellEnd"/>
      <w:r w:rsidRPr="0003207F">
        <w:t xml:space="preserve"> et </w:t>
      </w:r>
      <w:proofErr w:type="spellStart"/>
      <w:r w:rsidRPr="0003207F">
        <w:t>al</w:t>
      </w:r>
      <w:proofErr w:type="spellEnd"/>
      <w:r w:rsidRPr="0003207F">
        <w:t>., 2014).</w:t>
      </w:r>
    </w:p>
    <w:p w14:paraId="618DC5CD" w14:textId="77777777" w:rsidR="00F0566B" w:rsidRPr="0003207F" w:rsidRDefault="00F0566B" w:rsidP="00F0566B">
      <w:r w:rsidRPr="0003207F">
        <w:t xml:space="preserve">Llojet e gjinisë </w:t>
      </w:r>
      <w:proofErr w:type="spellStart"/>
      <w:r w:rsidRPr="0003207F">
        <w:rPr>
          <w:bCs/>
          <w:i/>
        </w:rPr>
        <w:t>Centaurea</w:t>
      </w:r>
      <w:proofErr w:type="spellEnd"/>
      <w:r w:rsidRPr="0003207F">
        <w:rPr>
          <w:i/>
        </w:rPr>
        <w:t xml:space="preserve"> </w:t>
      </w:r>
      <w:r w:rsidRPr="0003207F">
        <w:t xml:space="preserve">janë mjaft të pasura me </w:t>
      </w:r>
      <w:proofErr w:type="spellStart"/>
      <w:r w:rsidRPr="0003207F">
        <w:t>komponime</w:t>
      </w:r>
      <w:proofErr w:type="spellEnd"/>
      <w:r w:rsidRPr="0003207F">
        <w:t xml:space="preserve"> </w:t>
      </w:r>
      <w:proofErr w:type="spellStart"/>
      <w:r w:rsidRPr="0003207F">
        <w:t>biologjikisht</w:t>
      </w:r>
      <w:proofErr w:type="spellEnd"/>
      <w:r w:rsidRPr="0003207F">
        <w:t xml:space="preserve"> aktive dhe tradicionalisht janë përdorur në mjekësinë popullore për trajtimin e një sërë sëmundjesh, duke shfaqur aktivitete biologjike si: </w:t>
      </w:r>
      <w:proofErr w:type="spellStart"/>
      <w:r w:rsidRPr="0003207F">
        <w:t>anti-inflamatore</w:t>
      </w:r>
      <w:proofErr w:type="spellEnd"/>
      <w:r w:rsidRPr="0003207F">
        <w:t xml:space="preserve">, </w:t>
      </w:r>
      <w:proofErr w:type="spellStart"/>
      <w:r w:rsidRPr="0003207F">
        <w:t>antipiretike</w:t>
      </w:r>
      <w:proofErr w:type="spellEnd"/>
      <w:r w:rsidRPr="0003207F">
        <w:t xml:space="preserve">, analgjetike, </w:t>
      </w:r>
      <w:proofErr w:type="spellStart"/>
      <w:r w:rsidRPr="0003207F">
        <w:t>antiulcerogjenike</w:t>
      </w:r>
      <w:proofErr w:type="spellEnd"/>
      <w:r w:rsidRPr="0003207F">
        <w:t xml:space="preserve">, </w:t>
      </w:r>
      <w:proofErr w:type="spellStart"/>
      <w:r w:rsidRPr="0003207F">
        <w:t>hepatoprotektive</w:t>
      </w:r>
      <w:proofErr w:type="spellEnd"/>
      <w:r w:rsidRPr="0003207F">
        <w:t xml:space="preserve">, </w:t>
      </w:r>
      <w:proofErr w:type="spellStart"/>
      <w:r w:rsidRPr="0003207F">
        <w:t>kardioprotektive</w:t>
      </w:r>
      <w:proofErr w:type="spellEnd"/>
      <w:r w:rsidRPr="0003207F">
        <w:t xml:space="preserve">, </w:t>
      </w:r>
      <w:proofErr w:type="spellStart"/>
      <w:r w:rsidRPr="0003207F">
        <w:t>antioksiduese</w:t>
      </w:r>
      <w:proofErr w:type="spellEnd"/>
      <w:r w:rsidRPr="0003207F">
        <w:t xml:space="preserve">, antibakteriale dhe </w:t>
      </w:r>
      <w:proofErr w:type="spellStart"/>
      <w:r w:rsidRPr="0003207F">
        <w:t>antimykotike</w:t>
      </w:r>
      <w:proofErr w:type="spellEnd"/>
      <w:r w:rsidRPr="0003207F">
        <w:t xml:space="preserve"> (</w:t>
      </w:r>
      <w:proofErr w:type="spellStart"/>
      <w:r w:rsidRPr="0003207F">
        <w:t>Djeddi</w:t>
      </w:r>
      <w:proofErr w:type="spellEnd"/>
      <w:r w:rsidRPr="0003207F">
        <w:t xml:space="preserve"> et </w:t>
      </w:r>
      <w:proofErr w:type="spellStart"/>
      <w:r w:rsidRPr="0003207F">
        <w:t>al</w:t>
      </w:r>
      <w:proofErr w:type="spellEnd"/>
      <w:r w:rsidRPr="0003207F">
        <w:t xml:space="preserve">., 2008; </w:t>
      </w:r>
      <w:proofErr w:type="spellStart"/>
      <w:r w:rsidRPr="0003207F">
        <w:t>Khammar</w:t>
      </w:r>
      <w:proofErr w:type="spellEnd"/>
      <w:r w:rsidRPr="0003207F">
        <w:t xml:space="preserve"> et </w:t>
      </w:r>
      <w:proofErr w:type="spellStart"/>
      <w:r w:rsidRPr="0003207F">
        <w:t>al</w:t>
      </w:r>
      <w:proofErr w:type="spellEnd"/>
      <w:r w:rsidRPr="0003207F">
        <w:t>., 2012). Ato janë përdorur për trajtimin e sëmundjeve si diabeti, reumatizma, malaria, hemorroidet dhe çrregullimet neurologjike (</w:t>
      </w:r>
      <w:proofErr w:type="spellStart"/>
      <w:r w:rsidRPr="0003207F">
        <w:t>Dehkordi</w:t>
      </w:r>
      <w:proofErr w:type="spellEnd"/>
      <w:r w:rsidRPr="0003207F">
        <w:t xml:space="preserve"> et </w:t>
      </w:r>
      <w:proofErr w:type="spellStart"/>
      <w:r w:rsidRPr="0003207F">
        <w:t>al</w:t>
      </w:r>
      <w:proofErr w:type="spellEnd"/>
      <w:r w:rsidRPr="0003207F">
        <w:t xml:space="preserve">., 2021). Disa lloje </w:t>
      </w:r>
      <w:proofErr w:type="spellStart"/>
      <w:r w:rsidRPr="0003207F">
        <w:rPr>
          <w:bCs/>
          <w:i/>
        </w:rPr>
        <w:t>Centaurea</w:t>
      </w:r>
      <w:proofErr w:type="spellEnd"/>
      <w:r w:rsidRPr="0003207F">
        <w:t xml:space="preserve"> kanë treguar aktivitet rregullues ndaj α-amilazës dhe α-</w:t>
      </w:r>
      <w:proofErr w:type="spellStart"/>
      <w:r w:rsidRPr="0003207F">
        <w:t>glukozidazës</w:t>
      </w:r>
      <w:proofErr w:type="spellEnd"/>
      <w:r w:rsidRPr="0003207F">
        <w:t>, duke konfirmuar potencialin e tyre si agjentë antidiabetikë (</w:t>
      </w:r>
      <w:proofErr w:type="spellStart"/>
      <w:r w:rsidRPr="0003207F">
        <w:t>Zengin</w:t>
      </w:r>
      <w:proofErr w:type="spellEnd"/>
      <w:r w:rsidRPr="0003207F">
        <w:t xml:space="preserve"> et </w:t>
      </w:r>
      <w:proofErr w:type="spellStart"/>
      <w:r w:rsidRPr="0003207F">
        <w:t>al</w:t>
      </w:r>
      <w:proofErr w:type="spellEnd"/>
      <w:r w:rsidRPr="0003207F">
        <w:t xml:space="preserve">., 2016). Gjithashtu ato janë përdorur në trajtimin e inflamacioneve, ftohjeve të zakonshme, etheve, kollës, infeksioneve të syve, shërimin e plagëve dhe kanë treguar efekt edhe kundër </w:t>
      </w:r>
      <w:proofErr w:type="spellStart"/>
      <w:r w:rsidRPr="0003207F">
        <w:t>kruarjes</w:t>
      </w:r>
      <w:proofErr w:type="spellEnd"/>
      <w:r w:rsidRPr="0003207F">
        <w:t xml:space="preserve"> (</w:t>
      </w:r>
      <w:proofErr w:type="spellStart"/>
      <w:r w:rsidRPr="0003207F">
        <w:t>Dehkordi</w:t>
      </w:r>
      <w:proofErr w:type="spellEnd"/>
      <w:r w:rsidRPr="0003207F">
        <w:t xml:space="preserve"> et </w:t>
      </w:r>
      <w:proofErr w:type="spellStart"/>
      <w:r w:rsidRPr="0003207F">
        <w:t>al</w:t>
      </w:r>
      <w:proofErr w:type="spellEnd"/>
      <w:r w:rsidRPr="0003207F">
        <w:t xml:space="preserve">., 2021). Në Kosovë, në mjekësinë tradicionale lloji </w:t>
      </w:r>
      <w:r w:rsidRPr="0003207F">
        <w:rPr>
          <w:bCs/>
          <w:i/>
        </w:rPr>
        <w:t xml:space="preserve">C. </w:t>
      </w:r>
      <w:proofErr w:type="spellStart"/>
      <w:r w:rsidRPr="0003207F">
        <w:rPr>
          <w:bCs/>
          <w:i/>
        </w:rPr>
        <w:t>cyanus</w:t>
      </w:r>
      <w:proofErr w:type="spellEnd"/>
      <w:r w:rsidRPr="0003207F">
        <w:t xml:space="preserve"> është përdorur për përgatitjen e infuzioneve për trajtimin e çrregullimeve të sistemit respirator dhe infeksioneve të syve (</w:t>
      </w:r>
      <w:proofErr w:type="spellStart"/>
      <w:r w:rsidRPr="0003207F">
        <w:t>Mustafa</w:t>
      </w:r>
      <w:proofErr w:type="spellEnd"/>
      <w:r w:rsidRPr="0003207F">
        <w:t xml:space="preserve"> et </w:t>
      </w:r>
      <w:proofErr w:type="spellStart"/>
      <w:r w:rsidRPr="0003207F">
        <w:t>al</w:t>
      </w:r>
      <w:proofErr w:type="spellEnd"/>
      <w:r w:rsidRPr="0003207F">
        <w:t>., 2015). Përveç përdorimit terapeutik, lloji në fjalë është përdorur edhe për ngjyrosjen e tekstilit për shkak të ngjyrës karakteristike të kaltër (</w:t>
      </w:r>
      <w:proofErr w:type="spellStart"/>
      <w:r w:rsidRPr="0003207F">
        <w:t>Mustafa</w:t>
      </w:r>
      <w:proofErr w:type="spellEnd"/>
      <w:r w:rsidRPr="0003207F">
        <w:t xml:space="preserve"> et </w:t>
      </w:r>
      <w:proofErr w:type="spellStart"/>
      <w:r w:rsidRPr="0003207F">
        <w:t>al</w:t>
      </w:r>
      <w:proofErr w:type="spellEnd"/>
      <w:r w:rsidRPr="0003207F">
        <w:t xml:space="preserve">., 2015). Lloje të shumta të gjinisë </w:t>
      </w:r>
      <w:proofErr w:type="spellStart"/>
      <w:r w:rsidRPr="0003207F">
        <w:rPr>
          <w:bCs/>
          <w:i/>
        </w:rPr>
        <w:t>Centaurea</w:t>
      </w:r>
      <w:proofErr w:type="spellEnd"/>
      <w:r w:rsidRPr="0003207F">
        <w:rPr>
          <w:i/>
        </w:rPr>
        <w:t xml:space="preserve"> </w:t>
      </w:r>
      <w:r w:rsidRPr="0003207F">
        <w:t>përdoren gjithashtu si lloje dekorative dhe si bimë mjaltore (</w:t>
      </w:r>
      <w:proofErr w:type="spellStart"/>
      <w:r w:rsidRPr="0003207F">
        <w:t>Denisow</w:t>
      </w:r>
      <w:proofErr w:type="spellEnd"/>
      <w:r w:rsidRPr="0003207F">
        <w:t xml:space="preserve"> et </w:t>
      </w:r>
      <w:proofErr w:type="spellStart"/>
      <w:r w:rsidRPr="0003207F">
        <w:t>al</w:t>
      </w:r>
      <w:proofErr w:type="spellEnd"/>
      <w:r w:rsidRPr="0003207F">
        <w:t>., 2014).</w:t>
      </w:r>
    </w:p>
    <w:p w14:paraId="094C623F" w14:textId="48518EFA" w:rsidR="00632AD9" w:rsidRPr="0003207F" w:rsidRDefault="00F0566B" w:rsidP="00F0566B">
      <w:r w:rsidRPr="0003207F">
        <w:t xml:space="preserve">Karakteristikë tjetër e llojeve të kësaj gjinie është taksonomia e tyre mjaft komplekse, për shkak të disa atributeve grupore me të cilat karakterizohen llojet brenda saj si: niveli i lartë i variabilitetit </w:t>
      </w:r>
      <w:proofErr w:type="spellStart"/>
      <w:r w:rsidRPr="0003207F">
        <w:t>fenotipor</w:t>
      </w:r>
      <w:proofErr w:type="spellEnd"/>
      <w:r w:rsidRPr="0003207F">
        <w:t xml:space="preserve">, prirja për hibridizim mes llojeve dhe </w:t>
      </w:r>
      <w:proofErr w:type="spellStart"/>
      <w:r w:rsidRPr="0003207F">
        <w:t>incidenca</w:t>
      </w:r>
      <w:proofErr w:type="spellEnd"/>
      <w:r w:rsidRPr="0003207F">
        <w:t xml:space="preserve"> e lartë e </w:t>
      </w:r>
      <w:proofErr w:type="spellStart"/>
      <w:r w:rsidRPr="0003207F">
        <w:t>poliploidisë</w:t>
      </w:r>
      <w:proofErr w:type="spellEnd"/>
      <w:r w:rsidRPr="0003207F">
        <w:t xml:space="preserve"> (Font et </w:t>
      </w:r>
      <w:proofErr w:type="spellStart"/>
      <w:r w:rsidRPr="0003207F">
        <w:t>al</w:t>
      </w:r>
      <w:proofErr w:type="spellEnd"/>
      <w:r w:rsidRPr="0003207F">
        <w:t xml:space="preserve">., 2008). Ky </w:t>
      </w:r>
      <w:proofErr w:type="spellStart"/>
      <w:r w:rsidRPr="0003207F">
        <w:t>kompleksitet</w:t>
      </w:r>
      <w:proofErr w:type="spellEnd"/>
      <w:r w:rsidRPr="0003207F">
        <w:t xml:space="preserve"> pasqyrohet qartë në </w:t>
      </w:r>
      <w:proofErr w:type="spellStart"/>
      <w:r w:rsidRPr="0003207F">
        <w:t>diversitetin</w:t>
      </w:r>
      <w:proofErr w:type="spellEnd"/>
      <w:r w:rsidRPr="0003207F">
        <w:t xml:space="preserve"> morfologjik dhe </w:t>
      </w:r>
      <w:proofErr w:type="spellStart"/>
      <w:r w:rsidRPr="0003207F">
        <w:t>kariologjik</w:t>
      </w:r>
      <w:proofErr w:type="spellEnd"/>
      <w:r w:rsidRPr="0003207F">
        <w:t xml:space="preserve"> të llojeve të kësaj gjinie, duke krijuar vështirësi në përcaktimin e kufijve </w:t>
      </w:r>
      <w:proofErr w:type="spellStart"/>
      <w:r w:rsidRPr="0003207F">
        <w:t>taksonomikë</w:t>
      </w:r>
      <w:proofErr w:type="spellEnd"/>
      <w:r w:rsidRPr="0003207F">
        <w:t xml:space="preserve"> mes formave, si dhe duke shkaktuar konfuzione në nomenklaturën e saj (</w:t>
      </w:r>
      <w:proofErr w:type="spellStart"/>
      <w:r w:rsidRPr="0003207F">
        <w:t>Alvarado</w:t>
      </w:r>
      <w:proofErr w:type="spellEnd"/>
      <w:r w:rsidRPr="0003207F">
        <w:t xml:space="preserve"> et </w:t>
      </w:r>
      <w:proofErr w:type="spellStart"/>
      <w:r w:rsidRPr="0003207F">
        <w:t>al</w:t>
      </w:r>
      <w:proofErr w:type="spellEnd"/>
      <w:r w:rsidRPr="0003207F">
        <w:t xml:space="preserve">., 2011). Konfuzione të tilla kanë karakterizuar llojet e kësaj gjinie edhe në Gadishullin Ballkanik, përfshirë edhe Kosovën. Megjithëse gjinia është e përfaqësuar në florën e vendit tonë, ajo mbetet gjerësisht e pastudiuar. Ekziston mungesë e theksuar e të dhënave mbi statusin </w:t>
      </w:r>
      <w:proofErr w:type="spellStart"/>
      <w:r w:rsidRPr="0003207F">
        <w:t>taksonomik</w:t>
      </w:r>
      <w:proofErr w:type="spellEnd"/>
      <w:r w:rsidRPr="0003207F">
        <w:t xml:space="preserve"> të këtyre llojeve, përbërjen kimike dhe aktivitetet </w:t>
      </w:r>
      <w:proofErr w:type="spellStart"/>
      <w:r w:rsidRPr="0003207F">
        <w:lastRenderedPageBreak/>
        <w:t>biologjjike</w:t>
      </w:r>
      <w:proofErr w:type="spellEnd"/>
      <w:r w:rsidRPr="0003207F">
        <w:t xml:space="preserve"> të tyre. Kjo mungesë informacioni është veçanërisht karakteristike për llojet endemike të cilat janë me status </w:t>
      </w:r>
      <w:proofErr w:type="spellStart"/>
      <w:r w:rsidRPr="0003207F">
        <w:t>taksonomik</w:t>
      </w:r>
      <w:proofErr w:type="spellEnd"/>
      <w:r w:rsidRPr="0003207F">
        <w:t xml:space="preserve"> </w:t>
      </w:r>
      <w:proofErr w:type="spellStart"/>
      <w:r w:rsidRPr="0003207F">
        <w:t>diskutabil</w:t>
      </w:r>
      <w:proofErr w:type="spellEnd"/>
      <w:r w:rsidRPr="0003207F">
        <w:t>, për llojet e rrezikuara si dhe për të gjitha llojet e tjera ende të pastudiuara në aspektet e lartpërmendura.</w:t>
      </w:r>
    </w:p>
    <w:p w14:paraId="5CA6DCDD" w14:textId="0997F6FE" w:rsidR="006F3A60" w:rsidRPr="0003207F" w:rsidRDefault="00F0566B" w:rsidP="00F0566B">
      <w:r w:rsidRPr="0003207F">
        <w:t xml:space="preserve">Llojet e rrezikuara shpesh </w:t>
      </w:r>
      <w:proofErr w:type="spellStart"/>
      <w:r w:rsidRPr="0003207F">
        <w:t>ndërveprojnë</w:t>
      </w:r>
      <w:proofErr w:type="spellEnd"/>
      <w:r w:rsidRPr="0003207F">
        <w:t xml:space="preserve"> në mënyrë komplekse ekologjike me mjedisin përreth dhe studimi i mekanizmave molekularë përmes të cilëve mundësohen këto ndërveprime mund të ofrojë njohuri thelbësore në përpjekjet për konservimin dhe ruajtjen e tyre. Metodat e avancuara kërkimore, si analizat </w:t>
      </w:r>
      <w:proofErr w:type="spellStart"/>
      <w:r w:rsidRPr="0003207F">
        <w:t>filogjenetike</w:t>
      </w:r>
      <w:proofErr w:type="spellEnd"/>
      <w:r w:rsidRPr="0003207F">
        <w:t xml:space="preserve">, molekulare, biokimike dhe qasjet </w:t>
      </w:r>
      <w:proofErr w:type="spellStart"/>
      <w:r w:rsidRPr="0003207F">
        <w:t>multi-omike</w:t>
      </w:r>
      <w:proofErr w:type="spellEnd"/>
      <w:r w:rsidRPr="0003207F">
        <w:t xml:space="preserve">, mund të zbulojnë potencialin ekologjik të këtyre llojeve për aplikim në fusha si farmakologjia, bujqësia dhe </w:t>
      </w:r>
      <w:proofErr w:type="spellStart"/>
      <w:r w:rsidRPr="0003207F">
        <w:t>bioteknologjia</w:t>
      </w:r>
      <w:proofErr w:type="spellEnd"/>
      <w:r w:rsidR="00632AD9" w:rsidRPr="0003207F">
        <w:t xml:space="preserve"> (</w:t>
      </w:r>
      <w:proofErr w:type="spellStart"/>
      <w:sdt>
        <w:sdtPr>
          <w:tag w:val="MENDELEY_CITATION_v3_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"/>
          <w:id w:val="515884180"/>
          <w:placeholder>
            <w:docPart w:val="41EB47998DEB470F9EDE72094B247815"/>
          </w:placeholder>
        </w:sdtPr>
        <w:sdtContent>
          <w:r w:rsidR="00632AD9" w:rsidRPr="0003207F">
            <w:t>Patti</w:t>
          </w:r>
          <w:proofErr w:type="spellEnd"/>
          <w:r w:rsidR="00632AD9" w:rsidRPr="0003207F">
            <w:t xml:space="preserve"> et </w:t>
          </w:r>
          <w:proofErr w:type="spellStart"/>
          <w:r w:rsidR="00632AD9" w:rsidRPr="0003207F">
            <w:t>al</w:t>
          </w:r>
          <w:proofErr w:type="spellEnd"/>
          <w:r w:rsidR="00632AD9" w:rsidRPr="0003207F">
            <w:t>., 2012)</w:t>
          </w:r>
        </w:sdtContent>
      </w:sdt>
      <w:r w:rsidR="00632AD9" w:rsidRPr="0003207F">
        <w:t xml:space="preserve">. </w:t>
      </w:r>
      <w:r w:rsidRPr="0003207F">
        <w:t xml:space="preserve">Andaj, punimi ynë synon që përmes përdorimit të këtyre metodave </w:t>
      </w:r>
      <w:proofErr w:type="spellStart"/>
      <w:r w:rsidRPr="0003207F">
        <w:t>multidisiplinare</w:t>
      </w:r>
      <w:proofErr w:type="spellEnd"/>
      <w:r w:rsidRPr="0003207F">
        <w:t xml:space="preserve"> të ndihmojë në klasifikimin më të saktë sistematik dhe të vlerësojë potencialin ekologjik të llojeve të gjinisë </w:t>
      </w:r>
      <w:proofErr w:type="spellStart"/>
      <w:r w:rsidRPr="0003207F">
        <w:rPr>
          <w:bCs/>
          <w:i/>
        </w:rPr>
        <w:t>Centaurea</w:t>
      </w:r>
      <w:proofErr w:type="spellEnd"/>
      <w:r w:rsidRPr="0003207F">
        <w:t xml:space="preserve">, si dhe identifikimin e përbërësve </w:t>
      </w:r>
      <w:proofErr w:type="spellStart"/>
      <w:r w:rsidRPr="0003207F">
        <w:t>bioaktivë</w:t>
      </w:r>
      <w:proofErr w:type="spellEnd"/>
      <w:r w:rsidRPr="0003207F">
        <w:t xml:space="preserve"> me vlera ekonomike dhe mjekësore. Kjo do të ndihmonte në krijimin e strategjive për ruajtjen e tyre dhe përdorimin e qëndrueshëm.</w:t>
      </w:r>
      <w:r w:rsidR="00632AD9" w:rsidRPr="0003207F">
        <w:t xml:space="preserve"> </w:t>
      </w:r>
    </w:p>
    <w:p w14:paraId="682542C2" w14:textId="77777777" w:rsidR="00F0566B" w:rsidRPr="0003207F" w:rsidRDefault="00F0566B" w:rsidP="00F0566B">
      <w:r w:rsidRPr="0003207F">
        <w:t xml:space="preserve">Ndër llojet endemike më pak të studiuara që kërkojnë vëmendje të veçantë janë edhe llojet: </w:t>
      </w:r>
      <w:r w:rsidRPr="0003207F">
        <w:rPr>
          <w:bCs/>
          <w:i/>
        </w:rPr>
        <w:t xml:space="preserve">C. </w:t>
      </w:r>
      <w:proofErr w:type="spellStart"/>
      <w:r w:rsidRPr="0003207F">
        <w:rPr>
          <w:bCs/>
          <w:i/>
        </w:rPr>
        <w:t>melanocephala</w:t>
      </w:r>
      <w:proofErr w:type="spellEnd"/>
      <w:r w:rsidRPr="0003207F">
        <w:rPr>
          <w:bCs/>
          <w:i/>
        </w:rPr>
        <w:t xml:space="preserve">, C. </w:t>
      </w:r>
      <w:proofErr w:type="spellStart"/>
      <w:r w:rsidRPr="0003207F">
        <w:rPr>
          <w:bCs/>
          <w:i/>
        </w:rPr>
        <w:t>albertii</w:t>
      </w:r>
      <w:proofErr w:type="spellEnd"/>
      <w:r w:rsidRPr="0003207F">
        <w:rPr>
          <w:bCs/>
          <w:i/>
        </w:rPr>
        <w:t xml:space="preserve">, C. </w:t>
      </w:r>
      <w:proofErr w:type="spellStart"/>
      <w:r w:rsidRPr="0003207F">
        <w:rPr>
          <w:bCs/>
          <w:i/>
        </w:rPr>
        <w:t>candelabrum</w:t>
      </w:r>
      <w:proofErr w:type="spellEnd"/>
      <w:r w:rsidRPr="0003207F">
        <w:rPr>
          <w:bCs/>
          <w:i/>
        </w:rPr>
        <w:t xml:space="preserve">, C. </w:t>
      </w:r>
      <w:proofErr w:type="spellStart"/>
      <w:r w:rsidRPr="0003207F">
        <w:rPr>
          <w:bCs/>
          <w:i/>
        </w:rPr>
        <w:t>kosaninii</w:t>
      </w:r>
      <w:proofErr w:type="spellEnd"/>
      <w:r w:rsidRPr="0003207F">
        <w:t xml:space="preserve">, si dhe llojet tjera </w:t>
      </w:r>
      <w:r w:rsidRPr="0003207F">
        <w:rPr>
          <w:bCs/>
          <w:i/>
        </w:rPr>
        <w:t xml:space="preserve">C. </w:t>
      </w:r>
      <w:proofErr w:type="spellStart"/>
      <w:r w:rsidRPr="0003207F">
        <w:rPr>
          <w:bCs/>
          <w:i/>
        </w:rPr>
        <w:t>atropurpurea</w:t>
      </w:r>
      <w:proofErr w:type="spellEnd"/>
      <w:r w:rsidRPr="0003207F">
        <w:rPr>
          <w:bCs/>
          <w:i/>
        </w:rPr>
        <w:t xml:space="preserve">, C. </w:t>
      </w:r>
      <w:proofErr w:type="spellStart"/>
      <w:r w:rsidRPr="0003207F">
        <w:rPr>
          <w:bCs/>
          <w:i/>
        </w:rPr>
        <w:t>kotschyana</w:t>
      </w:r>
      <w:proofErr w:type="spellEnd"/>
      <w:r w:rsidRPr="0003207F">
        <w:rPr>
          <w:bCs/>
          <w:i/>
        </w:rPr>
        <w:t xml:space="preserve">, C. </w:t>
      </w:r>
      <w:proofErr w:type="spellStart"/>
      <w:r w:rsidRPr="0003207F">
        <w:rPr>
          <w:bCs/>
          <w:i/>
        </w:rPr>
        <w:t>scabiosa</w:t>
      </w:r>
      <w:proofErr w:type="spellEnd"/>
      <w:r w:rsidRPr="0003207F">
        <w:rPr>
          <w:bCs/>
          <w:i/>
        </w:rPr>
        <w:t xml:space="preserve">, C. </w:t>
      </w:r>
      <w:proofErr w:type="spellStart"/>
      <w:r w:rsidRPr="0003207F">
        <w:rPr>
          <w:bCs/>
          <w:i/>
        </w:rPr>
        <w:t>salonitana</w:t>
      </w:r>
      <w:proofErr w:type="spellEnd"/>
      <w:r w:rsidRPr="0003207F">
        <w:t xml:space="preserve"> (</w:t>
      </w:r>
      <w:proofErr w:type="spellStart"/>
      <w:r w:rsidRPr="0003207F">
        <w:t>Wraber</w:t>
      </w:r>
      <w:proofErr w:type="spellEnd"/>
      <w:r w:rsidRPr="0003207F">
        <w:t xml:space="preserve">, 1993; </w:t>
      </w:r>
      <w:proofErr w:type="spellStart"/>
      <w:r w:rsidRPr="0003207F">
        <w:t>Vasic</w:t>
      </w:r>
      <w:proofErr w:type="spellEnd"/>
      <w:r w:rsidRPr="0003207F">
        <w:t xml:space="preserve"> et </w:t>
      </w:r>
      <w:proofErr w:type="spellStart"/>
      <w:r w:rsidRPr="0003207F">
        <w:t>al</w:t>
      </w:r>
      <w:proofErr w:type="spellEnd"/>
      <w:r w:rsidRPr="0003207F">
        <w:t>., 1996; Udhëzimi Administrativ Nr. 12/2020 MMPH</w:t>
      </w:r>
      <w:r w:rsidR="00267750" w:rsidRPr="0003207F">
        <w:t xml:space="preserve"> </w:t>
      </w:r>
      <w:sdt>
        <w:sdtPr>
          <w:rPr>
            <w:color w:val="000000"/>
          </w:rPr>
          <w:tag w:val="MENDELEY_CITATION_v3_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"/>
          <w:id w:val="-2037182283"/>
          <w:placeholder>
            <w:docPart w:val="6006026CC56642F4A946DF52EABA130A"/>
          </w:placeholder>
        </w:sdtPr>
        <w:sdtContent>
          <w:r w:rsidR="00267750" w:rsidRPr="0003207F">
            <w:rPr>
              <w:color w:val="000000"/>
            </w:rPr>
            <w:t>MESP, 2020)</w:t>
          </w:r>
        </w:sdtContent>
      </w:sdt>
      <w:r w:rsidR="00632AD9" w:rsidRPr="0003207F">
        <w:t xml:space="preserve">. </w:t>
      </w:r>
      <w:r w:rsidRPr="0003207F">
        <w:t xml:space="preserve">Statusi </w:t>
      </w:r>
      <w:proofErr w:type="spellStart"/>
      <w:r w:rsidRPr="0003207F">
        <w:t>taksonomik</w:t>
      </w:r>
      <w:proofErr w:type="spellEnd"/>
      <w:r w:rsidRPr="0003207F">
        <w:t xml:space="preserve"> i disa prej tyre mbetet ende i paqartë, pasi ato janë përshkruar si lloje të reja, bazuar kryesisht në karakteristikat morfologjike, pa mbështetje në analiza molekulare apo </w:t>
      </w:r>
      <w:proofErr w:type="spellStart"/>
      <w:r w:rsidRPr="0003207F">
        <w:t>kariologjike</w:t>
      </w:r>
      <w:proofErr w:type="spellEnd"/>
      <w:r w:rsidRPr="0003207F">
        <w:t xml:space="preserve"> (</w:t>
      </w:r>
      <w:proofErr w:type="spellStart"/>
      <w:r w:rsidRPr="0003207F">
        <w:t>Lakušić</w:t>
      </w:r>
      <w:proofErr w:type="spellEnd"/>
      <w:r w:rsidRPr="0003207F">
        <w:t xml:space="preserve"> et </w:t>
      </w:r>
      <w:proofErr w:type="spellStart"/>
      <w:r w:rsidRPr="0003207F">
        <w:t>al</w:t>
      </w:r>
      <w:proofErr w:type="spellEnd"/>
      <w:r w:rsidRPr="0003207F">
        <w:t>., 2024).</w:t>
      </w:r>
    </w:p>
    <w:p w14:paraId="787EF812" w14:textId="77777777" w:rsidR="00F0566B" w:rsidRPr="0003207F" w:rsidRDefault="00F0566B" w:rsidP="00F0566B">
      <w:r w:rsidRPr="0003207F">
        <w:t xml:space="preserve">Duke u bazuar në këto të dhëna dhe duke marrë parasysh shkallën e rrezikut, përhapjen e kufizuar, numrin e vogël të popullatave si dhe numrin e vogël të individëve brenda popullatave të llojeve të gjinisë </w:t>
      </w:r>
      <w:proofErr w:type="spellStart"/>
      <w:r w:rsidRPr="0003207F">
        <w:rPr>
          <w:bCs/>
          <w:i/>
        </w:rPr>
        <w:t>Centaurea</w:t>
      </w:r>
      <w:proofErr w:type="spellEnd"/>
      <w:r w:rsidRPr="0003207F">
        <w:t xml:space="preserve"> në Kosovë, nevoja për strategji të qëndrueshme për studimin dhe konservimin e tyre është me rëndësi të veçantë. Në kontekstin </w:t>
      </w:r>
      <w:proofErr w:type="spellStart"/>
      <w:r w:rsidRPr="0003207F">
        <w:t>eko</w:t>
      </w:r>
      <w:proofErr w:type="spellEnd"/>
      <w:r w:rsidRPr="0003207F">
        <w:t xml:space="preserve">-evolutiv dhe të konservimit, njohja e </w:t>
      </w:r>
      <w:proofErr w:type="spellStart"/>
      <w:r w:rsidRPr="0003207F">
        <w:t>diversitetit</w:t>
      </w:r>
      <w:proofErr w:type="spellEnd"/>
      <w:r w:rsidRPr="0003207F">
        <w:t xml:space="preserve"> biokimik të llojeve të rrezikuara është mjet i rëndësishëm i cili ndihmon në analizimin e ndërveprimeve bimë-ambient si përgjigje strategjike adaptuese të bimëve ndaj kushteve të ambientit të jashtëm (</w:t>
      </w:r>
      <w:proofErr w:type="spellStart"/>
      <w:r w:rsidRPr="0003207F">
        <w:t>Uthe</w:t>
      </w:r>
      <w:proofErr w:type="spellEnd"/>
      <w:r w:rsidRPr="0003207F">
        <w:t xml:space="preserve"> et </w:t>
      </w:r>
      <w:proofErr w:type="spellStart"/>
      <w:r w:rsidRPr="0003207F">
        <w:t>al</w:t>
      </w:r>
      <w:proofErr w:type="spellEnd"/>
      <w:r w:rsidRPr="0003207F">
        <w:t xml:space="preserve">., 2021). Pa njohjen e vërtetë dhe thelbësore të </w:t>
      </w:r>
      <w:proofErr w:type="spellStart"/>
      <w:r w:rsidRPr="0003207F">
        <w:t>biodiversitetit</w:t>
      </w:r>
      <w:proofErr w:type="spellEnd"/>
      <w:r w:rsidRPr="0003207F">
        <w:t>, nuk ka mbrojtje adekuate të tij dhe nuk mund të organizohet monitorimi i drejtë (</w:t>
      </w:r>
      <w:proofErr w:type="spellStart"/>
      <w:r w:rsidRPr="0003207F">
        <w:t>Mustafa</w:t>
      </w:r>
      <w:proofErr w:type="spellEnd"/>
      <w:r w:rsidRPr="0003207F">
        <w:t xml:space="preserve"> et </w:t>
      </w:r>
      <w:proofErr w:type="spellStart"/>
      <w:r w:rsidRPr="0003207F">
        <w:t>al</w:t>
      </w:r>
      <w:proofErr w:type="spellEnd"/>
      <w:r w:rsidRPr="0003207F">
        <w:t>., 2009).</w:t>
      </w:r>
    </w:p>
    <w:p w14:paraId="665D270A" w14:textId="407780F3" w:rsidR="00914881" w:rsidRPr="0003207F" w:rsidRDefault="00F0566B" w:rsidP="00F0566B">
      <w:r w:rsidRPr="0003207F">
        <w:t xml:space="preserve">Në mungesë të </w:t>
      </w:r>
      <w:proofErr w:type="spellStart"/>
      <w:r w:rsidRPr="0003207F">
        <w:t>të</w:t>
      </w:r>
      <w:proofErr w:type="spellEnd"/>
      <w:r w:rsidRPr="0003207F">
        <w:t xml:space="preserve"> dhënave të tilla, monitorimi dhe menaxhimi afatgjatë i llojeve është i vështirë. Mbrojtja e </w:t>
      </w:r>
      <w:proofErr w:type="spellStart"/>
      <w:r w:rsidRPr="0003207F">
        <w:t>biodiversitetit</w:t>
      </w:r>
      <w:proofErr w:type="spellEnd"/>
      <w:r w:rsidRPr="0003207F">
        <w:t xml:space="preserve"> nuk është e rëndësishme vetëm në aspektin ekologjik, por </w:t>
      </w:r>
      <w:r w:rsidRPr="0003207F">
        <w:lastRenderedPageBreak/>
        <w:t>është e vlefshme edhe në aspektin shkencor, arsimor, kulturor, rekreativ dhe ekonomik (</w:t>
      </w:r>
      <w:proofErr w:type="spellStart"/>
      <w:r w:rsidRPr="0003207F">
        <w:t>Mustafa</w:t>
      </w:r>
      <w:proofErr w:type="spellEnd"/>
      <w:r w:rsidRPr="0003207F">
        <w:t xml:space="preserve"> et </w:t>
      </w:r>
      <w:proofErr w:type="spellStart"/>
      <w:r w:rsidRPr="0003207F">
        <w:t>al</w:t>
      </w:r>
      <w:proofErr w:type="spellEnd"/>
      <w:r w:rsidRPr="0003207F">
        <w:t>., 2014).</w:t>
      </w:r>
    </w:p>
    <w:p w14:paraId="717362A8" w14:textId="77777777" w:rsidR="00F0566B" w:rsidRPr="0003207F" w:rsidRDefault="00F0566B" w:rsidP="00F0566B">
      <w:pPr>
        <w:pStyle w:val="Heading2"/>
      </w:pPr>
      <w:bookmarkStart w:id="17" w:name="_Toc223829799"/>
      <w:r w:rsidRPr="0003207F">
        <w:t xml:space="preserve">1.1. Sekti </w:t>
      </w:r>
      <w:proofErr w:type="spellStart"/>
      <w:r w:rsidRPr="0003207F">
        <w:rPr>
          <w:i/>
        </w:rPr>
        <w:t>Acrocentron</w:t>
      </w:r>
      <w:proofErr w:type="spellEnd"/>
      <w:r w:rsidRPr="0003207F">
        <w:t xml:space="preserve"> </w:t>
      </w:r>
      <w:proofErr w:type="spellStart"/>
      <w:r w:rsidRPr="0003207F">
        <w:t>Cass</w:t>
      </w:r>
      <w:proofErr w:type="spellEnd"/>
      <w:r w:rsidRPr="0003207F">
        <w:t>.</w:t>
      </w:r>
      <w:bookmarkEnd w:id="17"/>
    </w:p>
    <w:p w14:paraId="445C250B" w14:textId="77777777" w:rsidR="00F0566B" w:rsidRPr="0003207F" w:rsidRDefault="00F0566B" w:rsidP="00F0566B">
      <w:r w:rsidRPr="0003207F">
        <w:t xml:space="preserve">Përpjekjet e para për klasifikimin sistematik të gjinisë </w:t>
      </w:r>
      <w:proofErr w:type="spellStart"/>
      <w:r w:rsidRPr="0003207F">
        <w:rPr>
          <w:bCs/>
          <w:i/>
        </w:rPr>
        <w:t>Centaurea</w:t>
      </w:r>
      <w:proofErr w:type="spellEnd"/>
      <w:r w:rsidRPr="0003207F">
        <w:t xml:space="preserve"> janë bërë nga </w:t>
      </w:r>
      <w:proofErr w:type="spellStart"/>
      <w:r w:rsidRPr="0003207F">
        <w:t>Cassini</w:t>
      </w:r>
      <w:proofErr w:type="spellEnd"/>
      <w:r w:rsidRPr="0003207F">
        <w:t xml:space="preserve"> në vitin 1819, De </w:t>
      </w:r>
      <w:proofErr w:type="spellStart"/>
      <w:r w:rsidRPr="0003207F">
        <w:t>Candolle</w:t>
      </w:r>
      <w:proofErr w:type="spellEnd"/>
      <w:r w:rsidRPr="0003207F">
        <w:t xml:space="preserve"> (1838) e më vonë edhe nga </w:t>
      </w:r>
      <w:proofErr w:type="spellStart"/>
      <w:r w:rsidRPr="0003207F">
        <w:t>Hajek</w:t>
      </w:r>
      <w:proofErr w:type="spellEnd"/>
      <w:r w:rsidRPr="0003207F">
        <w:t xml:space="preserve"> (</w:t>
      </w:r>
      <w:proofErr w:type="spellStart"/>
      <w:r w:rsidRPr="0003207F">
        <w:t>Hayek</w:t>
      </w:r>
      <w:proofErr w:type="spellEnd"/>
      <w:r w:rsidRPr="0003207F">
        <w:t xml:space="preserve"> et </w:t>
      </w:r>
      <w:proofErr w:type="spellStart"/>
      <w:r w:rsidRPr="0003207F">
        <w:t>al</w:t>
      </w:r>
      <w:proofErr w:type="spellEnd"/>
      <w:r w:rsidRPr="0003207F">
        <w:t>., 1901).</w:t>
      </w:r>
    </w:p>
    <w:p w14:paraId="1E05F6C2" w14:textId="77777777" w:rsidR="00F0566B" w:rsidRPr="0003207F" w:rsidRDefault="00F0566B" w:rsidP="00F0566B">
      <w:r w:rsidRPr="0003207F">
        <w:t xml:space="preserve">Një nga sektet më të mëdha të gjinisë </w:t>
      </w:r>
      <w:proofErr w:type="spellStart"/>
      <w:r w:rsidRPr="0003207F">
        <w:rPr>
          <w:bCs/>
          <w:i/>
        </w:rPr>
        <w:t>Centaurea</w:t>
      </w:r>
      <w:proofErr w:type="spellEnd"/>
      <w:r w:rsidRPr="0003207F">
        <w:t xml:space="preserve"> është sekti (grupi) </w:t>
      </w:r>
      <w:proofErr w:type="spellStart"/>
      <w:r w:rsidRPr="0003207F">
        <w:rPr>
          <w:bCs/>
          <w:i/>
        </w:rPr>
        <w:t>Acrocentron</w:t>
      </w:r>
      <w:proofErr w:type="spellEnd"/>
      <w:r w:rsidRPr="0003207F">
        <w:rPr>
          <w:bCs/>
          <w:i/>
        </w:rPr>
        <w:t xml:space="preserve"> </w:t>
      </w:r>
      <w:r w:rsidRPr="007D09E5">
        <w:rPr>
          <w:bCs/>
          <w:iCs/>
        </w:rPr>
        <w:t>(</w:t>
      </w:r>
      <w:proofErr w:type="spellStart"/>
      <w:r w:rsidRPr="007D09E5">
        <w:rPr>
          <w:bCs/>
          <w:iCs/>
        </w:rPr>
        <w:t>Cass</w:t>
      </w:r>
      <w:proofErr w:type="spellEnd"/>
      <w:r w:rsidRPr="007D09E5">
        <w:rPr>
          <w:bCs/>
          <w:iCs/>
        </w:rPr>
        <w:t>)</w:t>
      </w:r>
      <w:r w:rsidRPr="0003207F">
        <w:t xml:space="preserve"> (Font et </w:t>
      </w:r>
      <w:proofErr w:type="spellStart"/>
      <w:r w:rsidRPr="0003207F">
        <w:t>al</w:t>
      </w:r>
      <w:proofErr w:type="spellEnd"/>
      <w:r w:rsidRPr="0003207F">
        <w:t xml:space="preserve">., 2002). Sekti </w:t>
      </w:r>
      <w:proofErr w:type="spellStart"/>
      <w:r w:rsidRPr="0003207F">
        <w:rPr>
          <w:bCs/>
          <w:i/>
        </w:rPr>
        <w:t>Acrocentron</w:t>
      </w:r>
      <w:proofErr w:type="spellEnd"/>
      <w:r w:rsidRPr="0003207F">
        <w:t xml:space="preserve"> përfshin aktualisht rreth 100 lloje të gjinisë </w:t>
      </w:r>
      <w:proofErr w:type="spellStart"/>
      <w:r w:rsidRPr="0003207F">
        <w:rPr>
          <w:bCs/>
          <w:i/>
        </w:rPr>
        <w:t>Centaurea</w:t>
      </w:r>
      <w:proofErr w:type="spellEnd"/>
      <w:r w:rsidRPr="0003207F">
        <w:t xml:space="preserve"> (</w:t>
      </w:r>
      <w:proofErr w:type="spellStart"/>
      <w:r w:rsidRPr="0003207F">
        <w:t>Susanna</w:t>
      </w:r>
      <w:proofErr w:type="spellEnd"/>
      <w:r w:rsidRPr="0003207F">
        <w:t xml:space="preserve"> et </w:t>
      </w:r>
      <w:proofErr w:type="spellStart"/>
      <w:r w:rsidRPr="0003207F">
        <w:t>al</w:t>
      </w:r>
      <w:proofErr w:type="spellEnd"/>
      <w:r w:rsidRPr="0003207F">
        <w:t xml:space="preserve">., 2007). Përshkrimi i parë i këtij grupi u realizua nga </w:t>
      </w:r>
      <w:proofErr w:type="spellStart"/>
      <w:r w:rsidRPr="0003207F">
        <w:t>Cassini</w:t>
      </w:r>
      <w:proofErr w:type="spellEnd"/>
      <w:r w:rsidRPr="0003207F">
        <w:t xml:space="preserve"> më 1819, duke përshkruar në këtë sekt lloje bimore me karakteristika morfologjike mirë të </w:t>
      </w:r>
      <w:proofErr w:type="spellStart"/>
      <w:r w:rsidRPr="0003207F">
        <w:t>definuara</w:t>
      </w:r>
      <w:proofErr w:type="spellEnd"/>
      <w:r w:rsidRPr="0003207F">
        <w:t xml:space="preserve">, me lulesa të mëdha, </w:t>
      </w:r>
      <w:proofErr w:type="spellStart"/>
      <w:r w:rsidRPr="0003207F">
        <w:t>involukrume</w:t>
      </w:r>
      <w:proofErr w:type="spellEnd"/>
      <w:r w:rsidRPr="0003207F">
        <w:t xml:space="preserve"> me brakte të palosura dhe me formë të polenit të tipit </w:t>
      </w:r>
      <w:r w:rsidRPr="0003207F">
        <w:rPr>
          <w:bCs/>
          <w:i/>
        </w:rPr>
        <w:t xml:space="preserve">C. </w:t>
      </w:r>
      <w:proofErr w:type="spellStart"/>
      <w:r w:rsidRPr="0003207F">
        <w:rPr>
          <w:bCs/>
          <w:i/>
        </w:rPr>
        <w:t>scabiosa</w:t>
      </w:r>
      <w:proofErr w:type="spellEnd"/>
      <w:r w:rsidRPr="0003207F">
        <w:t xml:space="preserve"> (</w:t>
      </w:r>
      <w:proofErr w:type="spellStart"/>
      <w:r w:rsidRPr="0003207F">
        <w:t>Wagenitz</w:t>
      </w:r>
      <w:proofErr w:type="spellEnd"/>
      <w:r w:rsidRPr="0003207F">
        <w:t xml:space="preserve">, 1955; </w:t>
      </w:r>
      <w:proofErr w:type="spellStart"/>
      <w:r w:rsidRPr="0003207F">
        <w:t>Novakovic</w:t>
      </w:r>
      <w:proofErr w:type="spellEnd"/>
      <w:r w:rsidRPr="0003207F">
        <w:t xml:space="preserve"> et </w:t>
      </w:r>
      <w:proofErr w:type="spellStart"/>
      <w:r w:rsidRPr="0003207F">
        <w:t>al</w:t>
      </w:r>
      <w:proofErr w:type="spellEnd"/>
      <w:r w:rsidRPr="0003207F">
        <w:t xml:space="preserve">., 2019). Bimët e grupit </w:t>
      </w:r>
      <w:proofErr w:type="spellStart"/>
      <w:r w:rsidRPr="0003207F">
        <w:rPr>
          <w:bCs/>
          <w:i/>
        </w:rPr>
        <w:t>Acrocentron</w:t>
      </w:r>
      <w:proofErr w:type="spellEnd"/>
      <w:r w:rsidRPr="0003207F">
        <w:t xml:space="preserve"> në fillim ishin definuar kështu, bazuar kryesisht në karakteristika të jashtme si forma e polenit, karakteristikat e </w:t>
      </w:r>
      <w:proofErr w:type="spellStart"/>
      <w:r w:rsidRPr="0003207F">
        <w:t>akeneve</w:t>
      </w:r>
      <w:proofErr w:type="spellEnd"/>
      <w:r w:rsidRPr="0003207F">
        <w:t xml:space="preserve"> dhe forma e brakteve të </w:t>
      </w:r>
      <w:proofErr w:type="spellStart"/>
      <w:r w:rsidRPr="0003207F">
        <w:t>involukrumeve</w:t>
      </w:r>
      <w:proofErr w:type="spellEnd"/>
      <w:r w:rsidRPr="0003207F">
        <w:t xml:space="preserve"> (Font et </w:t>
      </w:r>
      <w:proofErr w:type="spellStart"/>
      <w:r w:rsidRPr="0003207F">
        <w:t>al</w:t>
      </w:r>
      <w:proofErr w:type="spellEnd"/>
      <w:r w:rsidRPr="0003207F">
        <w:t xml:space="preserve">., 2002). Megjithatë, kjo qasje rezultoi e pamjaftueshme për shkak të nivelit të lartë të </w:t>
      </w:r>
      <w:proofErr w:type="spellStart"/>
      <w:r w:rsidRPr="0003207F">
        <w:t>endemizmit</w:t>
      </w:r>
      <w:proofErr w:type="spellEnd"/>
      <w:r w:rsidRPr="0003207F">
        <w:t xml:space="preserve">, hibridizimit dhe </w:t>
      </w:r>
      <w:proofErr w:type="spellStart"/>
      <w:r w:rsidRPr="0003207F">
        <w:t>introgresionit</w:t>
      </w:r>
      <w:proofErr w:type="spellEnd"/>
      <w:r w:rsidRPr="0003207F">
        <w:t xml:space="preserve"> të shprehur ndërmjet llojeve, të cilat shpesh e vështirësojnë klasifikimin e saktë vetëm në bazë të </w:t>
      </w:r>
      <w:proofErr w:type="spellStart"/>
      <w:r w:rsidRPr="0003207F">
        <w:t>të</w:t>
      </w:r>
      <w:proofErr w:type="spellEnd"/>
      <w:r w:rsidRPr="0003207F">
        <w:t xml:space="preserve"> dhënave morfologjike (Font et </w:t>
      </w:r>
      <w:proofErr w:type="spellStart"/>
      <w:r w:rsidRPr="0003207F">
        <w:t>al</w:t>
      </w:r>
      <w:proofErr w:type="spellEnd"/>
      <w:r w:rsidRPr="0003207F">
        <w:t xml:space="preserve">., 2002; </w:t>
      </w:r>
      <w:proofErr w:type="spellStart"/>
      <w:r w:rsidRPr="0003207F">
        <w:t>Garcia-Jacas</w:t>
      </w:r>
      <w:proofErr w:type="spellEnd"/>
      <w:r w:rsidRPr="0003207F">
        <w:t xml:space="preserve"> et </w:t>
      </w:r>
      <w:proofErr w:type="spellStart"/>
      <w:r w:rsidRPr="0003207F">
        <w:t>al</w:t>
      </w:r>
      <w:proofErr w:type="spellEnd"/>
      <w:r w:rsidRPr="0003207F">
        <w:t xml:space="preserve">., 2009; </w:t>
      </w:r>
      <w:proofErr w:type="spellStart"/>
      <w:r w:rsidRPr="0003207F">
        <w:t>Vonica</w:t>
      </w:r>
      <w:proofErr w:type="spellEnd"/>
      <w:r w:rsidRPr="0003207F">
        <w:t xml:space="preserve"> et </w:t>
      </w:r>
      <w:proofErr w:type="spellStart"/>
      <w:r w:rsidRPr="0003207F">
        <w:t>al</w:t>
      </w:r>
      <w:proofErr w:type="spellEnd"/>
      <w:r w:rsidRPr="0003207F">
        <w:t>., 2011).</w:t>
      </w:r>
    </w:p>
    <w:p w14:paraId="7B531BF4" w14:textId="10AAB959" w:rsidR="00A44A18" w:rsidRPr="0003207F" w:rsidRDefault="00F0566B" w:rsidP="00F0566B">
      <w:r w:rsidRPr="0003207F">
        <w:t xml:space="preserve">Prandaj, përdorimi i metodave alternative, përfshirë ato molekulare, ishte i domosdoshëm. Kështu, përdorimi i </w:t>
      </w:r>
      <w:proofErr w:type="spellStart"/>
      <w:r w:rsidRPr="0003207F">
        <w:t>markerëve</w:t>
      </w:r>
      <w:proofErr w:type="spellEnd"/>
      <w:r w:rsidRPr="0003207F">
        <w:t xml:space="preserve"> të ADN-së si </w:t>
      </w:r>
      <w:r w:rsidRPr="0003207F">
        <w:rPr>
          <w:bCs/>
          <w:i/>
        </w:rPr>
        <w:t>ITS</w:t>
      </w:r>
      <w:r w:rsidRPr="0003207F">
        <w:t xml:space="preserve"> konfirmoi se grupi </w:t>
      </w:r>
      <w:proofErr w:type="spellStart"/>
      <w:r w:rsidRPr="0003207F">
        <w:rPr>
          <w:bCs/>
          <w:i/>
        </w:rPr>
        <w:t>Acrocentron</w:t>
      </w:r>
      <w:proofErr w:type="spellEnd"/>
      <w:r w:rsidRPr="0003207F">
        <w:t xml:space="preserve"> është grup natyral dhe </w:t>
      </w:r>
      <w:proofErr w:type="spellStart"/>
      <w:r w:rsidRPr="0003207F">
        <w:t>monofiletik</w:t>
      </w:r>
      <w:proofErr w:type="spellEnd"/>
      <w:r w:rsidRPr="0003207F">
        <w:t xml:space="preserve"> dhe se përbëhet nga </w:t>
      </w:r>
      <w:proofErr w:type="spellStart"/>
      <w:r w:rsidRPr="0003207F">
        <w:t>nëngjinia</w:t>
      </w:r>
      <w:proofErr w:type="spellEnd"/>
      <w:r w:rsidRPr="0003207F">
        <w:t xml:space="preserve"> </w:t>
      </w:r>
      <w:proofErr w:type="spellStart"/>
      <w:r w:rsidRPr="0003207F">
        <w:rPr>
          <w:bCs/>
          <w:i/>
        </w:rPr>
        <w:t>Lopholoma</w:t>
      </w:r>
      <w:proofErr w:type="spellEnd"/>
      <w:r w:rsidRPr="0003207F">
        <w:rPr>
          <w:bCs/>
          <w:i/>
        </w:rPr>
        <w:t xml:space="preserve"> </w:t>
      </w:r>
      <w:r w:rsidRPr="007D09E5">
        <w:rPr>
          <w:bCs/>
          <w:iCs/>
        </w:rPr>
        <w:t>(sekt.</w:t>
      </w:r>
      <w:r w:rsidRPr="0003207F">
        <w:rPr>
          <w:bCs/>
          <w:i/>
        </w:rPr>
        <w:t xml:space="preserve"> </w:t>
      </w:r>
      <w:proofErr w:type="spellStart"/>
      <w:r w:rsidRPr="0003207F">
        <w:rPr>
          <w:bCs/>
          <w:i/>
        </w:rPr>
        <w:t>Acrocentron</w:t>
      </w:r>
      <w:proofErr w:type="spellEnd"/>
      <w:r w:rsidRPr="0003207F">
        <w:rPr>
          <w:bCs/>
          <w:i/>
        </w:rPr>
        <w:t xml:space="preserve"> </w:t>
      </w:r>
      <w:proofErr w:type="spellStart"/>
      <w:r w:rsidRPr="007D09E5">
        <w:rPr>
          <w:bCs/>
          <w:iCs/>
        </w:rPr>
        <w:t>Cass</w:t>
      </w:r>
      <w:proofErr w:type="spellEnd"/>
      <w:r w:rsidRPr="007D09E5">
        <w:rPr>
          <w:bCs/>
          <w:iCs/>
        </w:rPr>
        <w:t>)</w:t>
      </w:r>
      <w:r w:rsidRPr="0003207F">
        <w:t xml:space="preserve"> dhe nga dy sekte më të vogla, përkatësisht sekti </w:t>
      </w:r>
      <w:proofErr w:type="spellStart"/>
      <w:r w:rsidRPr="0003207F">
        <w:rPr>
          <w:bCs/>
          <w:i/>
        </w:rPr>
        <w:t>Chamaecyanus</w:t>
      </w:r>
      <w:proofErr w:type="spellEnd"/>
      <w:r w:rsidRPr="0003207F">
        <w:t xml:space="preserve"> dhe sekti </w:t>
      </w:r>
      <w:proofErr w:type="spellStart"/>
      <w:r w:rsidRPr="0003207F">
        <w:rPr>
          <w:bCs/>
          <w:i/>
        </w:rPr>
        <w:t>Stephanochilus</w:t>
      </w:r>
      <w:proofErr w:type="spellEnd"/>
      <w:r w:rsidRPr="0003207F">
        <w:t xml:space="preserve">, duke përjashtuar nga grupi sektet </w:t>
      </w:r>
      <w:proofErr w:type="spellStart"/>
      <w:r w:rsidRPr="0003207F">
        <w:rPr>
          <w:bCs/>
          <w:i/>
        </w:rPr>
        <w:t>Crocodylium</w:t>
      </w:r>
      <w:proofErr w:type="spellEnd"/>
      <w:r w:rsidRPr="0003207F">
        <w:t xml:space="preserve"> dhe </w:t>
      </w:r>
      <w:proofErr w:type="spellStart"/>
      <w:r w:rsidRPr="0003207F">
        <w:rPr>
          <w:bCs/>
          <w:i/>
        </w:rPr>
        <w:t>Aegialophila</w:t>
      </w:r>
      <w:proofErr w:type="spellEnd"/>
      <w:r w:rsidRPr="0003207F">
        <w:t xml:space="preserve"> (Font et </w:t>
      </w:r>
      <w:proofErr w:type="spellStart"/>
      <w:r w:rsidRPr="0003207F">
        <w:t>al</w:t>
      </w:r>
      <w:proofErr w:type="spellEnd"/>
      <w:r w:rsidRPr="0003207F">
        <w:t xml:space="preserve">., 2002; </w:t>
      </w:r>
      <w:proofErr w:type="spellStart"/>
      <w:r w:rsidRPr="0003207F">
        <w:t>Novakovic</w:t>
      </w:r>
      <w:proofErr w:type="spellEnd"/>
      <w:r w:rsidRPr="0003207F">
        <w:t xml:space="preserve"> et </w:t>
      </w:r>
      <w:proofErr w:type="spellStart"/>
      <w:r w:rsidRPr="0003207F">
        <w:t>al</w:t>
      </w:r>
      <w:proofErr w:type="spellEnd"/>
      <w:r w:rsidRPr="0003207F">
        <w:t xml:space="preserve">., 2019). Mirëpo edhe pas kësaj ndarje, llojet e gjinisë </w:t>
      </w:r>
      <w:proofErr w:type="spellStart"/>
      <w:r w:rsidRPr="0003207F">
        <w:rPr>
          <w:bCs/>
          <w:i/>
        </w:rPr>
        <w:t>Centaurea</w:t>
      </w:r>
      <w:proofErr w:type="spellEnd"/>
      <w:r w:rsidRPr="0003207F">
        <w:t xml:space="preserve"> brenda sekteve ende nuk janë saktësisht të sistematizuara dhe me marrëdhënie </w:t>
      </w:r>
      <w:proofErr w:type="spellStart"/>
      <w:r w:rsidRPr="0003207F">
        <w:t>filogjenike</w:t>
      </w:r>
      <w:proofErr w:type="spellEnd"/>
      <w:r w:rsidRPr="0003207F">
        <w:t xml:space="preserve"> të zgjidhura.</w:t>
      </w:r>
    </w:p>
    <w:p w14:paraId="705E61D6" w14:textId="7EAB3BAF" w:rsidR="00A44A18" w:rsidRPr="0003207F" w:rsidRDefault="00F0566B" w:rsidP="00F0566B">
      <w:r w:rsidRPr="0003207F">
        <w:t xml:space="preserve">Grupi </w:t>
      </w:r>
      <w:proofErr w:type="spellStart"/>
      <w:r w:rsidRPr="0003207F">
        <w:rPr>
          <w:bCs/>
          <w:i/>
        </w:rPr>
        <w:t>Acrocentron</w:t>
      </w:r>
      <w:proofErr w:type="spellEnd"/>
      <w:r w:rsidRPr="0003207F">
        <w:t xml:space="preserve"> është i përhapur kryesisht në rajonin e Mesdheut, megjithëse disa lloje nga kompleksi i </w:t>
      </w:r>
      <w:r w:rsidRPr="0003207F">
        <w:rPr>
          <w:bCs/>
          <w:i/>
        </w:rPr>
        <w:t xml:space="preserve">C. </w:t>
      </w:r>
      <w:proofErr w:type="spellStart"/>
      <w:r w:rsidRPr="0003207F">
        <w:rPr>
          <w:bCs/>
          <w:i/>
        </w:rPr>
        <w:t>scabiosa</w:t>
      </w:r>
      <w:proofErr w:type="spellEnd"/>
      <w:r w:rsidRPr="0003207F">
        <w:t xml:space="preserve"> takohen edhe jashtë zonës mesdhetare në rajonin Euro-Siberian (nga Finlanda deri në Irlandë) dhe në lindje të Azisë Qendrore (</w:t>
      </w:r>
      <w:proofErr w:type="spellStart"/>
      <w:r w:rsidRPr="0003207F">
        <w:t>Dostál</w:t>
      </w:r>
      <w:proofErr w:type="spellEnd"/>
      <w:r w:rsidRPr="0003207F">
        <w:t xml:space="preserve">, 1976; Font et </w:t>
      </w:r>
      <w:proofErr w:type="spellStart"/>
      <w:r w:rsidRPr="0003207F">
        <w:t>al</w:t>
      </w:r>
      <w:proofErr w:type="spellEnd"/>
      <w:r w:rsidRPr="0003207F">
        <w:t xml:space="preserve">., 2001). Në rajonin e Mesdheut janë identifikuar dy qendra kryesore të </w:t>
      </w:r>
      <w:proofErr w:type="spellStart"/>
      <w:r w:rsidRPr="0003207F">
        <w:t>diversitetit</w:t>
      </w:r>
      <w:proofErr w:type="spellEnd"/>
      <w:r w:rsidRPr="0003207F">
        <w:t xml:space="preserve"> të këtyre llojeve: njëra në pjesën lindore të Mesdheut (ishujt e Egjeut, Greqia, Turqia, deri në lindje të Iranit) dhe tjetra në pjesën perëndimore të Mesdheut (Gadishulli Iberik, Afrika e Veriut dhe </w:t>
      </w:r>
      <w:r w:rsidRPr="0003207F">
        <w:lastRenderedPageBreak/>
        <w:t>Sicilia), gjë që e ndërlikon filogjenezën e këtij grupi</w:t>
      </w:r>
      <w:r w:rsidR="00A44A18" w:rsidRPr="0003207F">
        <w:t xml:space="preserve"> </w:t>
      </w:r>
      <w:sdt>
        <w:sdtPr>
          <w:rPr>
            <w:color w:val="000000"/>
          </w:rPr>
          <w:tag w:val="MENDELEY_CITATION_v3_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"/>
          <w:id w:val="315147026"/>
          <w:placeholder>
            <w:docPart w:val="DefaultPlaceholder_-1854013440"/>
          </w:placeholder>
        </w:sdtPr>
        <w:sdtContent>
          <w:r w:rsidR="00060659" w:rsidRPr="0003207F">
            <w:rPr>
              <w:rFonts w:eastAsia="Times New Roman"/>
              <w:color w:val="000000"/>
            </w:rPr>
            <w:t>(</w:t>
          </w:r>
          <w:proofErr w:type="spellStart"/>
          <w:r w:rsidR="00060659" w:rsidRPr="0003207F">
            <w:rPr>
              <w:rFonts w:eastAsia="Times New Roman"/>
              <w:color w:val="000000"/>
            </w:rPr>
            <w:t>Jacas</w:t>
          </w:r>
          <w:proofErr w:type="spellEnd"/>
          <w:r w:rsidR="00060659" w:rsidRPr="0003207F">
            <w:rPr>
              <w:rFonts w:eastAsia="Times New Roman"/>
              <w:color w:val="000000"/>
            </w:rPr>
            <w:t xml:space="preserve"> et </w:t>
          </w:r>
          <w:proofErr w:type="spellStart"/>
          <w:r w:rsidR="00060659" w:rsidRPr="0003207F">
            <w:rPr>
              <w:rFonts w:eastAsia="Times New Roman"/>
              <w:color w:val="000000"/>
            </w:rPr>
            <w:t>al</w:t>
          </w:r>
          <w:proofErr w:type="spellEnd"/>
          <w:r w:rsidR="00060659" w:rsidRPr="0003207F">
            <w:rPr>
              <w:rFonts w:eastAsia="Times New Roman"/>
              <w:color w:val="000000"/>
            </w:rPr>
            <w:t>., 1992</w:t>
          </w:r>
        </w:sdtContent>
      </w:sdt>
      <w:r w:rsidR="001F45AF" w:rsidRPr="0003207F">
        <w:t>;</w:t>
      </w:r>
      <w:r w:rsidR="00A44A18" w:rsidRPr="0003207F">
        <w:t xml:space="preserve"> </w:t>
      </w:r>
      <w:sdt>
        <w:sdtPr>
          <w:rPr>
            <w:color w:val="000000"/>
          </w:rPr>
          <w:tag w:val="MENDELEY_CITATION_v3_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"/>
          <w:id w:val="-458959743"/>
          <w:placeholder>
            <w:docPart w:val="DefaultPlaceholder_-1854013440"/>
          </w:placeholder>
        </w:sdtPr>
        <w:sdtContent>
          <w:proofErr w:type="spellStart"/>
          <w:r w:rsidR="00060659" w:rsidRPr="0003207F">
            <w:rPr>
              <w:color w:val="000000"/>
            </w:rPr>
            <w:t>Rahiminejad</w:t>
          </w:r>
          <w:proofErr w:type="spellEnd"/>
          <w:r w:rsidR="00060659" w:rsidRPr="0003207F">
            <w:rPr>
              <w:color w:val="000000"/>
            </w:rPr>
            <w:t xml:space="preserve"> et </w:t>
          </w:r>
          <w:proofErr w:type="spellStart"/>
          <w:r w:rsidR="00060659" w:rsidRPr="0003207F">
            <w:rPr>
              <w:color w:val="000000"/>
            </w:rPr>
            <w:t>al</w:t>
          </w:r>
          <w:proofErr w:type="spellEnd"/>
          <w:r w:rsidR="00060659" w:rsidRPr="0003207F">
            <w:rPr>
              <w:color w:val="000000"/>
            </w:rPr>
            <w:t>., 2010)</w:t>
          </w:r>
        </w:sdtContent>
      </w:sdt>
      <w:r w:rsidR="00A44A18" w:rsidRPr="0003207F">
        <w:t xml:space="preserve">. </w:t>
      </w:r>
      <w:r w:rsidRPr="0003207F">
        <w:t xml:space="preserve">Të dhënat </w:t>
      </w:r>
      <w:proofErr w:type="spellStart"/>
      <w:r w:rsidRPr="0003207F">
        <w:t>kariologjike</w:t>
      </w:r>
      <w:proofErr w:type="spellEnd"/>
      <w:r w:rsidRPr="0003207F">
        <w:t xml:space="preserve"> sugjerojnë se origjina e këtij sekti duhet të jetë e lidhur me rajonin e Mesdheut lindor</w:t>
      </w:r>
      <w:r w:rsidR="00A44A18" w:rsidRPr="0003207F">
        <w:t xml:space="preserve"> (</w:t>
      </w:r>
      <w:proofErr w:type="spellStart"/>
      <w:sdt>
        <w:sdtPr>
          <w:rPr>
            <w:color w:val="000000"/>
          </w:rPr>
          <w:tag w:val="MENDELEY_CITATION_v3_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"/>
          <w:id w:val="921770216"/>
          <w:placeholder>
            <w:docPart w:val="DefaultPlaceholder_-1854013440"/>
          </w:placeholder>
        </w:sdtPr>
        <w:sdtContent>
          <w:r w:rsidR="00060659" w:rsidRPr="0003207F">
            <w:rPr>
              <w:color w:val="000000"/>
            </w:rPr>
            <w:t>Garcia-Jacas</w:t>
          </w:r>
          <w:proofErr w:type="spellEnd"/>
          <w:r w:rsidR="00060659" w:rsidRPr="0003207F">
            <w:rPr>
              <w:color w:val="000000"/>
            </w:rPr>
            <w:t>, 1998)</w:t>
          </w:r>
        </w:sdtContent>
      </w:sdt>
      <w:r w:rsidR="00A44A18" w:rsidRPr="0003207F">
        <w:t xml:space="preserve">. </w:t>
      </w:r>
      <w:r w:rsidRPr="0003207F">
        <w:t>Një pjesë e konsiderueshme e llojeve të këtij grupi janë endemike, me disa që përfaqësohen nga një popullatë e vetme</w:t>
      </w:r>
      <w:r w:rsidR="00A44A18" w:rsidRPr="0003207F">
        <w:t xml:space="preserve"> (</w:t>
      </w:r>
      <w:proofErr w:type="spellStart"/>
      <w:sdt>
        <w:sdtPr>
          <w:rPr>
            <w:color w:val="000000"/>
          </w:rPr>
          <w:tag w:val="MENDELEY_CITATION_v3_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"/>
          <w:id w:val="-1023472161"/>
          <w:placeholder>
            <w:docPart w:val="DefaultPlaceholder_-1854013440"/>
          </w:placeholder>
        </w:sdtPr>
        <w:sdtContent>
          <w:r w:rsidR="00060659" w:rsidRPr="0003207F">
            <w:rPr>
              <w:rFonts w:eastAsia="Times New Roman"/>
              <w:color w:val="000000"/>
            </w:rPr>
            <w:t>Routsi</w:t>
          </w:r>
          <w:proofErr w:type="spellEnd"/>
          <w:r w:rsidR="00060659" w:rsidRPr="0003207F">
            <w:rPr>
              <w:rFonts w:eastAsia="Times New Roman"/>
              <w:color w:val="000000"/>
            </w:rPr>
            <w:t xml:space="preserve"> </w:t>
          </w:r>
          <w:r w:rsidR="003C1BC1" w:rsidRPr="0003207F">
            <w:rPr>
              <w:rFonts w:eastAsia="Times New Roman"/>
              <w:color w:val="000000"/>
            </w:rPr>
            <w:t xml:space="preserve">et </w:t>
          </w:r>
          <w:proofErr w:type="spellStart"/>
          <w:r w:rsidR="003C1BC1" w:rsidRPr="0003207F">
            <w:rPr>
              <w:rFonts w:eastAsia="Times New Roman"/>
              <w:color w:val="000000"/>
            </w:rPr>
            <w:t>al</w:t>
          </w:r>
          <w:proofErr w:type="spellEnd"/>
          <w:r w:rsidR="003C1BC1" w:rsidRPr="0003207F">
            <w:rPr>
              <w:rFonts w:eastAsia="Times New Roman"/>
              <w:color w:val="000000"/>
            </w:rPr>
            <w:t>.</w:t>
          </w:r>
          <w:r w:rsidR="00060659" w:rsidRPr="0003207F">
            <w:rPr>
              <w:rFonts w:eastAsia="Times New Roman"/>
              <w:color w:val="000000"/>
            </w:rPr>
            <w:t>, 1999)</w:t>
          </w:r>
        </w:sdtContent>
      </w:sdt>
      <w:r w:rsidR="00A44A18" w:rsidRPr="0003207F">
        <w:t xml:space="preserve">. </w:t>
      </w:r>
    </w:p>
    <w:p w14:paraId="45AEFF9D" w14:textId="7CBF0977" w:rsidR="00534076" w:rsidRPr="0003207F" w:rsidRDefault="00C74CAB" w:rsidP="00C74CAB">
      <w:pPr>
        <w:pStyle w:val="Heading3"/>
      </w:pPr>
      <w:bookmarkStart w:id="18" w:name="_Toc223829800"/>
      <w:r w:rsidRPr="0003207F">
        <w:t>1.1.1</w:t>
      </w:r>
      <w:r w:rsidR="00834FB4" w:rsidRPr="0003207F">
        <w:t>.</w:t>
      </w:r>
      <w:r w:rsidRPr="0003207F">
        <w:t xml:space="preserve"> Llojet e gjinisë </w:t>
      </w:r>
      <w:proofErr w:type="spellStart"/>
      <w:r w:rsidRPr="0003207F">
        <w:rPr>
          <w:i/>
        </w:rPr>
        <w:t>Centaurea</w:t>
      </w:r>
      <w:proofErr w:type="spellEnd"/>
      <w:r w:rsidRPr="0003207F">
        <w:t xml:space="preserve"> në Kosovë</w:t>
      </w:r>
      <w:bookmarkEnd w:id="18"/>
    </w:p>
    <w:p w14:paraId="7B4CEDE5" w14:textId="2F7F3301" w:rsidR="001A068A" w:rsidRPr="0003207F" w:rsidRDefault="00C74CAB" w:rsidP="00C74CAB">
      <w:r w:rsidRPr="0003207F">
        <w:t xml:space="preserve">Në territorin e Kosovës, gjinia </w:t>
      </w:r>
      <w:proofErr w:type="spellStart"/>
      <w:r w:rsidRPr="0003207F">
        <w:rPr>
          <w:rStyle w:val="Strong"/>
          <w:b w:val="0"/>
          <w:i/>
        </w:rPr>
        <w:t>Centaurea</w:t>
      </w:r>
      <w:proofErr w:type="spellEnd"/>
      <w:r w:rsidRPr="0003207F">
        <w:t xml:space="preserve">, përfshirë sektin </w:t>
      </w:r>
      <w:proofErr w:type="spellStart"/>
      <w:r w:rsidRPr="0003207F">
        <w:rPr>
          <w:rStyle w:val="Strong"/>
          <w:b w:val="0"/>
          <w:i/>
        </w:rPr>
        <w:t>Acrocentron</w:t>
      </w:r>
      <w:proofErr w:type="spellEnd"/>
      <w:r w:rsidRPr="0003207F">
        <w:t xml:space="preserve">, është e përfaqësuar nga një numër i konsiderueshëm llojesh si: </w:t>
      </w:r>
      <w:r w:rsidRPr="0003207F">
        <w:rPr>
          <w:rStyle w:val="Strong"/>
          <w:b w:val="0"/>
          <w:i/>
        </w:rPr>
        <w:t xml:space="preserve">C. </w:t>
      </w:r>
      <w:proofErr w:type="spellStart"/>
      <w:r w:rsidRPr="0003207F">
        <w:rPr>
          <w:rStyle w:val="Strong"/>
          <w:b w:val="0"/>
          <w:i/>
        </w:rPr>
        <w:t>melanocephala</w:t>
      </w:r>
      <w:proofErr w:type="spellEnd"/>
      <w:r w:rsidRPr="0003207F">
        <w:t xml:space="preserve"> </w:t>
      </w:r>
      <w:proofErr w:type="spellStart"/>
      <w:r w:rsidRPr="0003207F">
        <w:t>Pančić</w:t>
      </w:r>
      <w:proofErr w:type="spellEnd"/>
      <w:r w:rsidRPr="0003207F">
        <w:t xml:space="preserve"> L. (</w:t>
      </w:r>
      <w:proofErr w:type="spellStart"/>
      <w:r w:rsidRPr="0003207F">
        <w:t>Stevanović</w:t>
      </w:r>
      <w:proofErr w:type="spellEnd"/>
      <w:r w:rsidRPr="0003207F">
        <w:t xml:space="preserve">, 2003; </w:t>
      </w:r>
      <w:proofErr w:type="spellStart"/>
      <w:r w:rsidRPr="0003207F">
        <w:t>Siljak-Yakovlev</w:t>
      </w:r>
      <w:proofErr w:type="spellEnd"/>
      <w:r w:rsidRPr="0003207F">
        <w:t xml:space="preserve">, 2022), </w:t>
      </w:r>
      <w:r w:rsidRPr="0003207F">
        <w:rPr>
          <w:rStyle w:val="Strong"/>
          <w:b w:val="0"/>
          <w:i/>
        </w:rPr>
        <w:t xml:space="preserve">C. </w:t>
      </w:r>
      <w:proofErr w:type="spellStart"/>
      <w:r w:rsidRPr="0003207F">
        <w:rPr>
          <w:rStyle w:val="Strong"/>
          <w:b w:val="0"/>
          <w:i/>
        </w:rPr>
        <w:t>albertii</w:t>
      </w:r>
      <w:proofErr w:type="spellEnd"/>
      <w:r w:rsidRPr="0003207F">
        <w:t xml:space="preserve"> Rexhepi L. (Rexhepi, 1986), </w:t>
      </w:r>
      <w:r w:rsidRPr="0003207F">
        <w:rPr>
          <w:rStyle w:val="Strong"/>
          <w:b w:val="0"/>
          <w:i/>
        </w:rPr>
        <w:t xml:space="preserve">C. </w:t>
      </w:r>
      <w:proofErr w:type="spellStart"/>
      <w:r w:rsidRPr="0003207F">
        <w:rPr>
          <w:rStyle w:val="Strong"/>
          <w:b w:val="0"/>
          <w:i/>
        </w:rPr>
        <w:t>kosaninii</w:t>
      </w:r>
      <w:proofErr w:type="spellEnd"/>
      <w:r w:rsidRPr="0003207F">
        <w:t xml:space="preserve"> </w:t>
      </w:r>
      <w:proofErr w:type="spellStart"/>
      <w:r w:rsidRPr="0003207F">
        <w:t>Hayek</w:t>
      </w:r>
      <w:proofErr w:type="spellEnd"/>
      <w:r w:rsidRPr="0003207F">
        <w:t xml:space="preserve"> L. (</w:t>
      </w:r>
      <w:proofErr w:type="spellStart"/>
      <w:r w:rsidRPr="0003207F">
        <w:t>Siljak-Yakovlev</w:t>
      </w:r>
      <w:proofErr w:type="spellEnd"/>
      <w:r w:rsidRPr="0003207F">
        <w:t xml:space="preserve">, 2022), </w:t>
      </w:r>
      <w:r w:rsidRPr="0003207F">
        <w:rPr>
          <w:rStyle w:val="Strong"/>
          <w:b w:val="0"/>
          <w:i/>
        </w:rPr>
        <w:t xml:space="preserve">C. </w:t>
      </w:r>
      <w:proofErr w:type="spellStart"/>
      <w:r w:rsidRPr="0003207F">
        <w:rPr>
          <w:rStyle w:val="Strong"/>
          <w:b w:val="0"/>
          <w:i/>
        </w:rPr>
        <w:t>atropurpurea</w:t>
      </w:r>
      <w:proofErr w:type="spellEnd"/>
      <w:r w:rsidRPr="0003207F">
        <w:t xml:space="preserve"> </w:t>
      </w:r>
      <w:proofErr w:type="spellStart"/>
      <w:r w:rsidRPr="0003207F">
        <w:t>Waldst</w:t>
      </w:r>
      <w:proofErr w:type="spellEnd"/>
      <w:r w:rsidRPr="0003207F">
        <w:t>. &amp; Kit. L. (</w:t>
      </w:r>
      <w:proofErr w:type="spellStart"/>
      <w:r w:rsidRPr="0003207F">
        <w:t>Novaković</w:t>
      </w:r>
      <w:proofErr w:type="spellEnd"/>
      <w:r w:rsidRPr="0003207F">
        <w:t xml:space="preserve"> et </w:t>
      </w:r>
      <w:proofErr w:type="spellStart"/>
      <w:r w:rsidRPr="0003207F">
        <w:t>al</w:t>
      </w:r>
      <w:proofErr w:type="spellEnd"/>
      <w:r w:rsidRPr="0003207F">
        <w:t xml:space="preserve">., 2015), </w:t>
      </w:r>
      <w:r w:rsidRPr="0003207F">
        <w:rPr>
          <w:rStyle w:val="Strong"/>
          <w:b w:val="0"/>
          <w:i/>
        </w:rPr>
        <w:t xml:space="preserve">C. </w:t>
      </w:r>
      <w:proofErr w:type="spellStart"/>
      <w:r w:rsidRPr="0003207F">
        <w:rPr>
          <w:rStyle w:val="Strong"/>
          <w:b w:val="0"/>
          <w:i/>
        </w:rPr>
        <w:t>kotschyana</w:t>
      </w:r>
      <w:proofErr w:type="spellEnd"/>
      <w:r w:rsidRPr="0003207F">
        <w:t xml:space="preserve"> </w:t>
      </w:r>
      <w:proofErr w:type="spellStart"/>
      <w:r w:rsidRPr="0003207F">
        <w:t>Heuff</w:t>
      </w:r>
      <w:proofErr w:type="spellEnd"/>
      <w:r w:rsidRPr="0003207F">
        <w:t xml:space="preserve">. L. (MMPH, 2020), </w:t>
      </w:r>
      <w:r w:rsidRPr="0003207F">
        <w:rPr>
          <w:rStyle w:val="Strong"/>
          <w:b w:val="0"/>
          <w:i/>
        </w:rPr>
        <w:t xml:space="preserve">C. </w:t>
      </w:r>
      <w:proofErr w:type="spellStart"/>
      <w:r w:rsidRPr="0003207F">
        <w:rPr>
          <w:rStyle w:val="Strong"/>
          <w:b w:val="0"/>
          <w:i/>
        </w:rPr>
        <w:t>scabiosa</w:t>
      </w:r>
      <w:proofErr w:type="spellEnd"/>
      <w:r w:rsidRPr="0003207F">
        <w:t xml:space="preserve"> L. (</w:t>
      </w:r>
      <w:proofErr w:type="spellStart"/>
      <w:r w:rsidRPr="0003207F">
        <w:t>Krivošej</w:t>
      </w:r>
      <w:proofErr w:type="spellEnd"/>
      <w:r w:rsidRPr="0003207F">
        <w:t xml:space="preserve">, 1989; </w:t>
      </w:r>
      <w:proofErr w:type="spellStart"/>
      <w:r w:rsidRPr="0003207F">
        <w:t>Amidžić</w:t>
      </w:r>
      <w:proofErr w:type="spellEnd"/>
      <w:r w:rsidRPr="0003207F">
        <w:t xml:space="preserve">, 2003), </w:t>
      </w:r>
      <w:r w:rsidRPr="0003207F">
        <w:rPr>
          <w:rStyle w:val="Strong"/>
          <w:b w:val="0"/>
          <w:i/>
        </w:rPr>
        <w:t xml:space="preserve">C. </w:t>
      </w:r>
      <w:proofErr w:type="spellStart"/>
      <w:r w:rsidRPr="0003207F">
        <w:rPr>
          <w:rStyle w:val="Strong"/>
          <w:b w:val="0"/>
          <w:i/>
        </w:rPr>
        <w:t>salonitana</w:t>
      </w:r>
      <w:proofErr w:type="spellEnd"/>
      <w:r w:rsidRPr="0003207F">
        <w:rPr>
          <w:b/>
          <w:i/>
        </w:rPr>
        <w:t xml:space="preserve"> </w:t>
      </w:r>
      <w:r w:rsidRPr="0003207F">
        <w:t>Vis. (</w:t>
      </w:r>
      <w:proofErr w:type="spellStart"/>
      <w:r w:rsidRPr="0003207F">
        <w:t>Amidžić</w:t>
      </w:r>
      <w:proofErr w:type="spellEnd"/>
      <w:r w:rsidRPr="0003207F">
        <w:t xml:space="preserve">, 2003), </w:t>
      </w:r>
      <w:r w:rsidRPr="0003207F">
        <w:rPr>
          <w:rStyle w:val="Strong"/>
          <w:b w:val="0"/>
          <w:i/>
        </w:rPr>
        <w:t xml:space="preserve">C. </w:t>
      </w:r>
      <w:proofErr w:type="spellStart"/>
      <w:r w:rsidRPr="0003207F">
        <w:rPr>
          <w:rStyle w:val="Strong"/>
          <w:b w:val="0"/>
          <w:i/>
        </w:rPr>
        <w:t>jacea</w:t>
      </w:r>
      <w:proofErr w:type="spellEnd"/>
      <w:r w:rsidRPr="0003207F">
        <w:t xml:space="preserve"> L. (</w:t>
      </w:r>
      <w:proofErr w:type="spellStart"/>
      <w:r w:rsidRPr="0003207F">
        <w:t>Krivošej</w:t>
      </w:r>
      <w:proofErr w:type="spellEnd"/>
      <w:r w:rsidRPr="0003207F">
        <w:t xml:space="preserve">, 1989; Rexhepi, 1997; </w:t>
      </w:r>
      <w:proofErr w:type="spellStart"/>
      <w:r w:rsidRPr="0003207F">
        <w:t>Prodanović</w:t>
      </w:r>
      <w:proofErr w:type="spellEnd"/>
      <w:r w:rsidRPr="0003207F">
        <w:t xml:space="preserve">, 2008), </w:t>
      </w:r>
      <w:r w:rsidRPr="0003207F">
        <w:rPr>
          <w:rStyle w:val="Strong"/>
          <w:b w:val="0"/>
          <w:i/>
        </w:rPr>
        <w:t xml:space="preserve">C. </w:t>
      </w:r>
      <w:proofErr w:type="spellStart"/>
      <w:r w:rsidRPr="0003207F">
        <w:rPr>
          <w:rStyle w:val="Strong"/>
          <w:b w:val="0"/>
          <w:i/>
        </w:rPr>
        <w:t>montana</w:t>
      </w:r>
      <w:proofErr w:type="spellEnd"/>
      <w:r w:rsidRPr="0003207F">
        <w:t xml:space="preserve"> L. (</w:t>
      </w:r>
      <w:proofErr w:type="spellStart"/>
      <w:r w:rsidRPr="0003207F">
        <w:t>Amidžić</w:t>
      </w:r>
      <w:proofErr w:type="spellEnd"/>
      <w:r w:rsidRPr="0003207F">
        <w:t xml:space="preserve">, 2003), </w:t>
      </w:r>
      <w:r w:rsidRPr="0003207F">
        <w:rPr>
          <w:rStyle w:val="Strong"/>
          <w:b w:val="0"/>
          <w:i/>
        </w:rPr>
        <w:t xml:space="preserve">C. </w:t>
      </w:r>
      <w:proofErr w:type="spellStart"/>
      <w:r w:rsidRPr="0003207F">
        <w:rPr>
          <w:rStyle w:val="Strong"/>
          <w:b w:val="0"/>
          <w:i/>
        </w:rPr>
        <w:t>margaritacea</w:t>
      </w:r>
      <w:proofErr w:type="spellEnd"/>
      <w:r w:rsidRPr="0003207F">
        <w:t xml:space="preserve"> Ten. (</w:t>
      </w:r>
      <w:proofErr w:type="spellStart"/>
      <w:r w:rsidRPr="0003207F">
        <w:t>Plants</w:t>
      </w:r>
      <w:proofErr w:type="spellEnd"/>
      <w:r w:rsidRPr="0003207F">
        <w:t xml:space="preserve"> </w:t>
      </w:r>
      <w:proofErr w:type="spellStart"/>
      <w:r w:rsidRPr="0003207F">
        <w:t>of</w:t>
      </w:r>
      <w:proofErr w:type="spellEnd"/>
      <w:r w:rsidRPr="0003207F">
        <w:t xml:space="preserve"> the </w:t>
      </w:r>
      <w:proofErr w:type="spellStart"/>
      <w:r w:rsidRPr="0003207F">
        <w:t>World</w:t>
      </w:r>
      <w:proofErr w:type="spellEnd"/>
      <w:r w:rsidRPr="0003207F">
        <w:t xml:space="preserve"> </w:t>
      </w:r>
      <w:proofErr w:type="spellStart"/>
      <w:r w:rsidRPr="0003207F">
        <w:t>Online</w:t>
      </w:r>
      <w:proofErr w:type="spellEnd"/>
      <w:r w:rsidRPr="0003207F">
        <w:t xml:space="preserve">), </w:t>
      </w:r>
      <w:r w:rsidRPr="0003207F">
        <w:rPr>
          <w:rStyle w:val="Strong"/>
          <w:b w:val="0"/>
          <w:i/>
        </w:rPr>
        <w:t xml:space="preserve">C. </w:t>
      </w:r>
      <w:proofErr w:type="spellStart"/>
      <w:r w:rsidRPr="0003207F">
        <w:rPr>
          <w:rStyle w:val="Strong"/>
          <w:b w:val="0"/>
          <w:i/>
        </w:rPr>
        <w:t>ipecensis</w:t>
      </w:r>
      <w:proofErr w:type="spellEnd"/>
      <w:r w:rsidRPr="0003207F">
        <w:t xml:space="preserve"> </w:t>
      </w:r>
      <w:proofErr w:type="spellStart"/>
      <w:r w:rsidRPr="0003207F">
        <w:t>Rech</w:t>
      </w:r>
      <w:proofErr w:type="spellEnd"/>
      <w:r w:rsidRPr="0003207F">
        <w:t>. F. (</w:t>
      </w:r>
      <w:proofErr w:type="spellStart"/>
      <w:r w:rsidRPr="0003207F">
        <w:t>Tomović</w:t>
      </w:r>
      <w:proofErr w:type="spellEnd"/>
      <w:r w:rsidRPr="0003207F">
        <w:t xml:space="preserve"> et </w:t>
      </w:r>
      <w:proofErr w:type="spellStart"/>
      <w:r w:rsidRPr="0003207F">
        <w:t>al</w:t>
      </w:r>
      <w:proofErr w:type="spellEnd"/>
      <w:r w:rsidRPr="0003207F">
        <w:t xml:space="preserve">., 2014), </w:t>
      </w:r>
      <w:r w:rsidRPr="0003207F">
        <w:rPr>
          <w:rStyle w:val="Strong"/>
          <w:b w:val="0"/>
          <w:i/>
        </w:rPr>
        <w:t xml:space="preserve">C. </w:t>
      </w:r>
      <w:proofErr w:type="spellStart"/>
      <w:r w:rsidRPr="0003207F">
        <w:rPr>
          <w:rStyle w:val="Strong"/>
          <w:b w:val="0"/>
          <w:i/>
        </w:rPr>
        <w:t>phrygia</w:t>
      </w:r>
      <w:proofErr w:type="spellEnd"/>
      <w:r w:rsidRPr="0003207F">
        <w:t xml:space="preserve"> L. (</w:t>
      </w:r>
      <w:proofErr w:type="spellStart"/>
      <w:r w:rsidR="007D09E5" w:rsidRPr="0003207F">
        <w:t>Krivošej</w:t>
      </w:r>
      <w:proofErr w:type="spellEnd"/>
      <w:r w:rsidRPr="0003207F">
        <w:t xml:space="preserve">, 1989; </w:t>
      </w:r>
      <w:proofErr w:type="spellStart"/>
      <w:r w:rsidRPr="0003207F">
        <w:t>Tomović</w:t>
      </w:r>
      <w:proofErr w:type="spellEnd"/>
      <w:r w:rsidRPr="0003207F">
        <w:t xml:space="preserve"> et </w:t>
      </w:r>
      <w:proofErr w:type="spellStart"/>
      <w:r w:rsidRPr="0003207F">
        <w:t>al</w:t>
      </w:r>
      <w:proofErr w:type="spellEnd"/>
      <w:r w:rsidRPr="0003207F">
        <w:t xml:space="preserve">., 2014), </w:t>
      </w:r>
      <w:r w:rsidRPr="0003207F">
        <w:rPr>
          <w:rStyle w:val="Strong"/>
          <w:b w:val="0"/>
          <w:i/>
        </w:rPr>
        <w:t xml:space="preserve">C. </w:t>
      </w:r>
      <w:proofErr w:type="spellStart"/>
      <w:r w:rsidRPr="0003207F">
        <w:rPr>
          <w:rStyle w:val="Strong"/>
          <w:b w:val="0"/>
          <w:i/>
        </w:rPr>
        <w:t>triumfettii</w:t>
      </w:r>
      <w:proofErr w:type="spellEnd"/>
      <w:r w:rsidRPr="0003207F">
        <w:t xml:space="preserve"> All. (</w:t>
      </w:r>
      <w:proofErr w:type="spellStart"/>
      <w:r w:rsidRPr="0003207F">
        <w:t>Amidžić</w:t>
      </w:r>
      <w:proofErr w:type="spellEnd"/>
      <w:r w:rsidRPr="0003207F">
        <w:t xml:space="preserve">, 2003), </w:t>
      </w:r>
      <w:r w:rsidRPr="0003207F">
        <w:rPr>
          <w:rStyle w:val="Strong"/>
          <w:b w:val="0"/>
          <w:i/>
        </w:rPr>
        <w:t xml:space="preserve">C. </w:t>
      </w:r>
      <w:proofErr w:type="spellStart"/>
      <w:r w:rsidRPr="0003207F">
        <w:rPr>
          <w:rStyle w:val="Strong"/>
          <w:b w:val="0"/>
          <w:i/>
        </w:rPr>
        <w:t>napulifera</w:t>
      </w:r>
      <w:proofErr w:type="spellEnd"/>
      <w:r w:rsidRPr="0003207F">
        <w:t xml:space="preserve"> </w:t>
      </w:r>
      <w:proofErr w:type="spellStart"/>
      <w:r w:rsidRPr="0003207F">
        <w:t>Rochel</w:t>
      </w:r>
      <w:proofErr w:type="spellEnd"/>
      <w:r w:rsidRPr="0003207F">
        <w:t>. (</w:t>
      </w:r>
      <w:proofErr w:type="spellStart"/>
      <w:r w:rsidRPr="0003207F">
        <w:t>Jovanović</w:t>
      </w:r>
      <w:proofErr w:type="spellEnd"/>
      <w:r w:rsidRPr="0003207F">
        <w:t xml:space="preserve"> et </w:t>
      </w:r>
      <w:proofErr w:type="spellStart"/>
      <w:r w:rsidRPr="0003207F">
        <w:t>al</w:t>
      </w:r>
      <w:proofErr w:type="spellEnd"/>
      <w:r w:rsidRPr="0003207F">
        <w:t xml:space="preserve">., 2017), </w:t>
      </w:r>
      <w:r w:rsidRPr="0003207F">
        <w:rPr>
          <w:rStyle w:val="Strong"/>
          <w:b w:val="0"/>
          <w:i/>
        </w:rPr>
        <w:t xml:space="preserve">C. </w:t>
      </w:r>
      <w:proofErr w:type="spellStart"/>
      <w:r w:rsidRPr="0003207F">
        <w:rPr>
          <w:rStyle w:val="Strong"/>
          <w:b w:val="0"/>
          <w:i/>
        </w:rPr>
        <w:t>paniculata</w:t>
      </w:r>
      <w:proofErr w:type="spellEnd"/>
      <w:r w:rsidRPr="0003207F">
        <w:t xml:space="preserve"> L., </w:t>
      </w:r>
      <w:r w:rsidRPr="0003207F">
        <w:rPr>
          <w:rStyle w:val="Strong"/>
          <w:b w:val="0"/>
          <w:i/>
        </w:rPr>
        <w:t xml:space="preserve">C. </w:t>
      </w:r>
      <w:proofErr w:type="spellStart"/>
      <w:r w:rsidRPr="0003207F">
        <w:rPr>
          <w:rStyle w:val="Strong"/>
          <w:b w:val="0"/>
          <w:i/>
        </w:rPr>
        <w:t>tomorosii</w:t>
      </w:r>
      <w:proofErr w:type="spellEnd"/>
      <w:r w:rsidRPr="0003207F">
        <w:t xml:space="preserve"> </w:t>
      </w:r>
      <w:proofErr w:type="spellStart"/>
      <w:r w:rsidRPr="0003207F">
        <w:t>Micevski</w:t>
      </w:r>
      <w:proofErr w:type="spellEnd"/>
      <w:r w:rsidRPr="0003207F">
        <w:t xml:space="preserve"> (</w:t>
      </w:r>
      <w:proofErr w:type="spellStart"/>
      <w:r w:rsidRPr="0003207F">
        <w:t>Vangjeli</w:t>
      </w:r>
      <w:proofErr w:type="spellEnd"/>
      <w:r w:rsidRPr="0003207F">
        <w:t xml:space="preserve"> et </w:t>
      </w:r>
      <w:proofErr w:type="spellStart"/>
      <w:r w:rsidRPr="0003207F">
        <w:t>al</w:t>
      </w:r>
      <w:proofErr w:type="spellEnd"/>
      <w:r w:rsidRPr="0003207F">
        <w:t xml:space="preserve">., 2000), </w:t>
      </w:r>
      <w:r w:rsidRPr="0003207F">
        <w:rPr>
          <w:rStyle w:val="Strong"/>
          <w:b w:val="0"/>
          <w:i/>
        </w:rPr>
        <w:t xml:space="preserve">C. </w:t>
      </w:r>
      <w:proofErr w:type="spellStart"/>
      <w:r w:rsidRPr="0003207F">
        <w:rPr>
          <w:rStyle w:val="Strong"/>
          <w:b w:val="0"/>
          <w:i/>
        </w:rPr>
        <w:t>stoebe</w:t>
      </w:r>
      <w:proofErr w:type="spellEnd"/>
      <w:r w:rsidRPr="0003207F">
        <w:t xml:space="preserve"> L. (</w:t>
      </w:r>
      <w:proofErr w:type="spellStart"/>
      <w:r w:rsidRPr="0003207F">
        <w:t>Prodanović</w:t>
      </w:r>
      <w:proofErr w:type="spellEnd"/>
      <w:r w:rsidRPr="0003207F">
        <w:t xml:space="preserve">, 2008; </w:t>
      </w:r>
      <w:proofErr w:type="spellStart"/>
      <w:r w:rsidRPr="0003207F">
        <w:t>Pajazitaj</w:t>
      </w:r>
      <w:proofErr w:type="spellEnd"/>
      <w:r w:rsidRPr="0003207F">
        <w:t xml:space="preserve">, 2000; </w:t>
      </w:r>
      <w:proofErr w:type="spellStart"/>
      <w:r w:rsidRPr="0003207F">
        <w:t>Kožić</w:t>
      </w:r>
      <w:proofErr w:type="spellEnd"/>
      <w:r w:rsidRPr="0003207F">
        <w:t xml:space="preserve"> et </w:t>
      </w:r>
      <w:proofErr w:type="spellStart"/>
      <w:r w:rsidRPr="0003207F">
        <w:t>al</w:t>
      </w:r>
      <w:proofErr w:type="spellEnd"/>
      <w:r w:rsidRPr="0003207F">
        <w:t>., 2024), ndër të tjera.</w:t>
      </w:r>
    </w:p>
    <w:p w14:paraId="2688673F" w14:textId="3CB29494" w:rsidR="00A44A18" w:rsidRPr="0003207F" w:rsidRDefault="00C74CAB" w:rsidP="00527DB2">
      <w:pPr>
        <w:pStyle w:val="Heading2"/>
        <w:spacing w:after="120"/>
      </w:pPr>
      <w:bookmarkStart w:id="19" w:name="_Toc203415773"/>
      <w:bookmarkStart w:id="20" w:name="_Toc203415777"/>
      <w:bookmarkStart w:id="21" w:name="_Toc203415778"/>
      <w:bookmarkStart w:id="22" w:name="_Toc203415779"/>
      <w:bookmarkStart w:id="23" w:name="_Toc203415781"/>
      <w:bookmarkStart w:id="24" w:name="_Toc203415782"/>
      <w:bookmarkStart w:id="25" w:name="_Toc203415783"/>
      <w:bookmarkStart w:id="26" w:name="_Toc203415784"/>
      <w:bookmarkStart w:id="27" w:name="_Toc203415786"/>
      <w:bookmarkStart w:id="28" w:name="_Toc203415787"/>
      <w:bookmarkStart w:id="29" w:name="_Toc203415788"/>
      <w:bookmarkStart w:id="30" w:name="_Toc203415791"/>
      <w:bookmarkStart w:id="31" w:name="_Toc203415792"/>
      <w:bookmarkStart w:id="32" w:name="_Toc203415793"/>
      <w:bookmarkStart w:id="33" w:name="_Toc203415794"/>
      <w:bookmarkStart w:id="34" w:name="_Toc203415795"/>
      <w:bookmarkStart w:id="35" w:name="_Toc203415796"/>
      <w:bookmarkStart w:id="36" w:name="_Toc203415797"/>
      <w:bookmarkStart w:id="37" w:name="_Toc203415798"/>
      <w:bookmarkStart w:id="38" w:name="_Toc203415799"/>
      <w:bookmarkStart w:id="39" w:name="_Toc203415800"/>
      <w:bookmarkStart w:id="40" w:name="_Toc203415801"/>
      <w:bookmarkStart w:id="41" w:name="_Toc203415802"/>
      <w:bookmarkStart w:id="42" w:name="_Toc203415803"/>
      <w:bookmarkStart w:id="43" w:name="_Toc203415804"/>
      <w:bookmarkStart w:id="44" w:name="_Toc203415805"/>
      <w:bookmarkStart w:id="45" w:name="_Toc203415806"/>
      <w:bookmarkStart w:id="46" w:name="_Toc203415807"/>
      <w:bookmarkStart w:id="47" w:name="_Toc203415808"/>
      <w:bookmarkStart w:id="48" w:name="_Toc203415809"/>
      <w:bookmarkStart w:id="49" w:name="_Toc203415810"/>
      <w:bookmarkStart w:id="50" w:name="_Toc203415811"/>
      <w:bookmarkStart w:id="51" w:name="_Toc203415812"/>
      <w:bookmarkStart w:id="52" w:name="_Toc203415813"/>
      <w:bookmarkStart w:id="53" w:name="_Toc203415814"/>
      <w:bookmarkStart w:id="54" w:name="_Toc203415815"/>
      <w:bookmarkStart w:id="55" w:name="_Toc203415816"/>
      <w:bookmarkStart w:id="56" w:name="_Toc203415817"/>
      <w:bookmarkStart w:id="57" w:name="_Toc203415818"/>
      <w:bookmarkStart w:id="58" w:name="_Toc208913233"/>
      <w:bookmarkStart w:id="59" w:name="_Toc223829801"/>
      <w:bookmarkStart w:id="60" w:name="_Toc203415819"/>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r w:rsidRPr="0003207F">
        <w:t xml:space="preserve">1.2. </w:t>
      </w:r>
      <w:bookmarkEnd w:id="58"/>
      <w:r w:rsidRPr="0003207F">
        <w:t xml:space="preserve">Përshkrimi botanik i llojeve të gjinisë </w:t>
      </w:r>
      <w:proofErr w:type="spellStart"/>
      <w:r w:rsidRPr="0003207F">
        <w:rPr>
          <w:i/>
        </w:rPr>
        <w:t>Centaurea</w:t>
      </w:r>
      <w:proofErr w:type="spellEnd"/>
      <w:r w:rsidRPr="0003207F">
        <w:t xml:space="preserve"> të përzgjedhura në këtë studim</w:t>
      </w:r>
      <w:bookmarkEnd w:id="59"/>
      <w:r w:rsidR="00A44A18" w:rsidRPr="0003207F">
        <w:t xml:space="preserve"> </w:t>
      </w:r>
      <w:bookmarkEnd w:id="60"/>
    </w:p>
    <w:p w14:paraId="6DEA73E8" w14:textId="4E9805DF" w:rsidR="00534076" w:rsidRPr="0003207F" w:rsidRDefault="00C74CAB" w:rsidP="00C74CAB">
      <w:pPr>
        <w:pStyle w:val="Heading3"/>
        <w:spacing w:before="240"/>
      </w:pPr>
      <w:bookmarkStart w:id="61" w:name="_Toc203415820"/>
      <w:bookmarkStart w:id="62" w:name="_Toc208913234"/>
      <w:bookmarkStart w:id="63" w:name="_Toc223829802"/>
      <w:r w:rsidRPr="0003207F">
        <w:t xml:space="preserve">1.2.1. </w:t>
      </w:r>
      <w:bookmarkEnd w:id="61"/>
      <w:bookmarkEnd w:id="62"/>
      <w:proofErr w:type="spellStart"/>
      <w:r w:rsidRPr="0003207F">
        <w:rPr>
          <w:i/>
        </w:rPr>
        <w:t>Centaurea</w:t>
      </w:r>
      <w:proofErr w:type="spellEnd"/>
      <w:r w:rsidRPr="0003207F">
        <w:rPr>
          <w:i/>
        </w:rPr>
        <w:t xml:space="preserve"> </w:t>
      </w:r>
      <w:proofErr w:type="spellStart"/>
      <w:r w:rsidRPr="0003207F">
        <w:rPr>
          <w:i/>
        </w:rPr>
        <w:t>kosaninii</w:t>
      </w:r>
      <w:proofErr w:type="spellEnd"/>
      <w:r w:rsidRPr="0003207F">
        <w:t xml:space="preserve"> </w:t>
      </w:r>
      <w:proofErr w:type="spellStart"/>
      <w:r w:rsidRPr="0003207F">
        <w:t>Hayek</w:t>
      </w:r>
      <w:bookmarkEnd w:id="63"/>
      <w:proofErr w:type="spellEnd"/>
    </w:p>
    <w:p w14:paraId="66C654D7" w14:textId="77777777" w:rsidR="00FD47DC" w:rsidRPr="0003207F" w:rsidRDefault="00FD47DC" w:rsidP="00FD47DC">
      <w:r w:rsidRPr="0003207F">
        <w:t xml:space="preserve">Lloji </w:t>
      </w:r>
      <w:r w:rsidRPr="0003207F">
        <w:rPr>
          <w:bCs/>
          <w:i/>
        </w:rPr>
        <w:t xml:space="preserve">C. </w:t>
      </w:r>
      <w:proofErr w:type="spellStart"/>
      <w:r w:rsidRPr="0003207F">
        <w:rPr>
          <w:bCs/>
          <w:i/>
        </w:rPr>
        <w:t>kosaninii</w:t>
      </w:r>
      <w:proofErr w:type="spellEnd"/>
      <w:r w:rsidRPr="0003207F">
        <w:t xml:space="preserve"> </w:t>
      </w:r>
      <w:proofErr w:type="spellStart"/>
      <w:r w:rsidRPr="0003207F">
        <w:t>Hayek</w:t>
      </w:r>
      <w:proofErr w:type="spellEnd"/>
      <w:r w:rsidRPr="0003207F">
        <w:t xml:space="preserve"> (emri popullor: </w:t>
      </w:r>
      <w:proofErr w:type="spellStart"/>
      <w:r w:rsidRPr="0003207F">
        <w:t>Kokoqeli</w:t>
      </w:r>
      <w:proofErr w:type="spellEnd"/>
      <w:r w:rsidRPr="0003207F">
        <w:t xml:space="preserve"> i </w:t>
      </w:r>
      <w:proofErr w:type="spellStart"/>
      <w:r w:rsidRPr="0003207F">
        <w:t>Koshaninit</w:t>
      </w:r>
      <w:proofErr w:type="spellEnd"/>
      <w:r w:rsidRPr="0003207F">
        <w:t xml:space="preserve">) është endemik i Ballkanit që i përket gjinisë </w:t>
      </w:r>
      <w:proofErr w:type="spellStart"/>
      <w:r w:rsidRPr="0003207F">
        <w:rPr>
          <w:bCs/>
          <w:i/>
        </w:rPr>
        <w:t>Centaurea</w:t>
      </w:r>
      <w:proofErr w:type="spellEnd"/>
      <w:r w:rsidRPr="0003207F">
        <w:t xml:space="preserve">, sekti </w:t>
      </w:r>
      <w:proofErr w:type="spellStart"/>
      <w:r w:rsidRPr="0003207F">
        <w:rPr>
          <w:bCs/>
          <w:i/>
        </w:rPr>
        <w:t>Acrocentron</w:t>
      </w:r>
      <w:proofErr w:type="spellEnd"/>
      <w:r w:rsidRPr="0003207F">
        <w:t xml:space="preserve"> (</w:t>
      </w:r>
      <w:proofErr w:type="spellStart"/>
      <w:r w:rsidRPr="0003207F">
        <w:t>fam</w:t>
      </w:r>
      <w:proofErr w:type="spellEnd"/>
      <w:r w:rsidRPr="0003207F">
        <w:t xml:space="preserve">. </w:t>
      </w:r>
      <w:proofErr w:type="spellStart"/>
      <w:r w:rsidRPr="0003207F">
        <w:rPr>
          <w:bCs/>
          <w:i/>
        </w:rPr>
        <w:t>Asteraceae</w:t>
      </w:r>
      <w:proofErr w:type="spellEnd"/>
      <w:r w:rsidRPr="0003207F">
        <w:t>) (</w:t>
      </w:r>
      <w:proofErr w:type="spellStart"/>
      <w:r w:rsidRPr="0003207F">
        <w:t>Yakovlev</w:t>
      </w:r>
      <w:proofErr w:type="spellEnd"/>
      <w:r w:rsidRPr="0003207F">
        <w:t xml:space="preserve">, 2022). Ky lloj u përshkrua për herë të parë nga botanisti </w:t>
      </w:r>
      <w:proofErr w:type="spellStart"/>
      <w:r w:rsidRPr="0003207F">
        <w:t>August</w:t>
      </w:r>
      <w:proofErr w:type="spellEnd"/>
      <w:r w:rsidRPr="0003207F">
        <w:t xml:space="preserve"> </w:t>
      </w:r>
      <w:proofErr w:type="spellStart"/>
      <w:r w:rsidRPr="0003207F">
        <w:t>von</w:t>
      </w:r>
      <w:proofErr w:type="spellEnd"/>
      <w:r w:rsidRPr="0003207F">
        <w:t xml:space="preserve"> </w:t>
      </w:r>
      <w:proofErr w:type="spellStart"/>
      <w:r w:rsidRPr="0003207F">
        <w:t>Hayek</w:t>
      </w:r>
      <w:proofErr w:type="spellEnd"/>
      <w:r w:rsidRPr="0003207F">
        <w:t xml:space="preserve"> në vitin 1914, i gjetur në shkëmbinjtë gëlqerorë të malit </w:t>
      </w:r>
      <w:proofErr w:type="spellStart"/>
      <w:r w:rsidRPr="0003207F">
        <w:t>Pashtrik</w:t>
      </w:r>
      <w:proofErr w:type="spellEnd"/>
      <w:r w:rsidRPr="0003207F">
        <w:t xml:space="preserve"> në Shqipërinë Veriore, në lartësi prej 1100 m (</w:t>
      </w:r>
      <w:proofErr w:type="spellStart"/>
      <w:r w:rsidRPr="0003207F">
        <w:t>Hayek</w:t>
      </w:r>
      <w:proofErr w:type="spellEnd"/>
      <w:r w:rsidRPr="0003207F">
        <w:t>, 1914).</w:t>
      </w:r>
    </w:p>
    <w:p w14:paraId="64BA4A68" w14:textId="7BCEA740" w:rsidR="00A44A18" w:rsidRPr="0003207F" w:rsidRDefault="00FD47DC" w:rsidP="00527DB2">
      <w:r w:rsidRPr="0003207F">
        <w:t xml:space="preserve">Lloji </w:t>
      </w:r>
      <w:r w:rsidRPr="0003207F">
        <w:rPr>
          <w:bCs/>
          <w:i/>
        </w:rPr>
        <w:t xml:space="preserve">C. </w:t>
      </w:r>
      <w:proofErr w:type="spellStart"/>
      <w:r w:rsidRPr="0003207F">
        <w:rPr>
          <w:bCs/>
          <w:i/>
        </w:rPr>
        <w:t>kosaninii</w:t>
      </w:r>
      <w:proofErr w:type="spellEnd"/>
      <w:r w:rsidRPr="0003207F">
        <w:t xml:space="preserve"> (Fig. 1) është bimë shumëvjeçare </w:t>
      </w:r>
      <w:proofErr w:type="spellStart"/>
      <w:r w:rsidRPr="0003207F">
        <w:t>hemikriptofite</w:t>
      </w:r>
      <w:proofErr w:type="spellEnd"/>
      <w:r w:rsidRPr="0003207F">
        <w:t xml:space="preserve">, me një rizomë të trashë dhe një kërcell të drejtë që mund të arrijë deri në 80 </w:t>
      </w:r>
      <w:proofErr w:type="spellStart"/>
      <w:r w:rsidRPr="0003207F">
        <w:t>cm</w:t>
      </w:r>
      <w:proofErr w:type="spellEnd"/>
      <w:r w:rsidRPr="0003207F">
        <w:t xml:space="preserve"> në lartësi, i degëzuar në pjesën e sipërme. Gjethet bazale janë të ngushta, të </w:t>
      </w:r>
      <w:proofErr w:type="spellStart"/>
      <w:r w:rsidRPr="0003207F">
        <w:t>segmentuara</w:t>
      </w:r>
      <w:proofErr w:type="spellEnd"/>
      <w:r w:rsidRPr="0003207F">
        <w:t xml:space="preserve"> dhe me formë lineare, të gjera rreth 1 </w:t>
      </w:r>
      <w:proofErr w:type="spellStart"/>
      <w:r w:rsidRPr="0003207F">
        <w:t>mm</w:t>
      </w:r>
      <w:proofErr w:type="spellEnd"/>
      <w:r w:rsidRPr="0003207F">
        <w:t xml:space="preserve">. Gjethet e kërcellit janë më pak të ndara, por të ngjashme me ato bazale. Lulet kanë ngjyrë rozë/vjollcë ose të kuqe të errët, ndërsa koka është me formë vezake-konike, 20 </w:t>
      </w:r>
      <w:proofErr w:type="spellStart"/>
      <w:r w:rsidRPr="0003207F">
        <w:t>mm</w:t>
      </w:r>
      <w:proofErr w:type="spellEnd"/>
      <w:r w:rsidRPr="0003207F">
        <w:t xml:space="preserve"> e gjatë dhe 13 </w:t>
      </w:r>
      <w:proofErr w:type="spellStart"/>
      <w:r w:rsidRPr="0003207F">
        <w:t>mm</w:t>
      </w:r>
      <w:proofErr w:type="spellEnd"/>
      <w:r w:rsidRPr="0003207F">
        <w:t xml:space="preserve"> e gjerë (</w:t>
      </w:r>
      <w:proofErr w:type="spellStart"/>
      <w:r w:rsidRPr="0003207F">
        <w:t>Hayek</w:t>
      </w:r>
      <w:proofErr w:type="spellEnd"/>
      <w:r w:rsidRPr="0003207F">
        <w:t xml:space="preserve">, 1914). Frutat janë </w:t>
      </w:r>
      <w:proofErr w:type="spellStart"/>
      <w:r w:rsidRPr="0003207F">
        <w:t>akene</w:t>
      </w:r>
      <w:proofErr w:type="spellEnd"/>
      <w:r w:rsidRPr="0003207F">
        <w:t xml:space="preserve"> me gjatësi rreth 3.5 </w:t>
      </w:r>
      <w:proofErr w:type="spellStart"/>
      <w:r w:rsidRPr="0003207F">
        <w:t>mm</w:t>
      </w:r>
      <w:proofErr w:type="spellEnd"/>
      <w:r w:rsidRPr="0003207F">
        <w:t xml:space="preserve"> (</w:t>
      </w:r>
      <w:proofErr w:type="spellStart"/>
      <w:r w:rsidRPr="0003207F">
        <w:t>Vangjeli</w:t>
      </w:r>
      <w:proofErr w:type="spellEnd"/>
      <w:r w:rsidRPr="0003207F">
        <w:t xml:space="preserve"> </w:t>
      </w:r>
      <w:r w:rsidRPr="0003207F">
        <w:lastRenderedPageBreak/>
        <w:t xml:space="preserve">et </w:t>
      </w:r>
      <w:proofErr w:type="spellStart"/>
      <w:r w:rsidRPr="0003207F">
        <w:t>al</w:t>
      </w:r>
      <w:proofErr w:type="spellEnd"/>
      <w:r w:rsidRPr="0003207F">
        <w:t xml:space="preserve">., 2000). Numri </w:t>
      </w:r>
      <w:proofErr w:type="spellStart"/>
      <w:r w:rsidRPr="0003207F">
        <w:t>diploid</w:t>
      </w:r>
      <w:proofErr w:type="spellEnd"/>
      <w:r w:rsidRPr="0003207F">
        <w:t xml:space="preserve"> i kromozomeve është </w:t>
      </w:r>
      <w:r w:rsidRPr="0003207F">
        <w:rPr>
          <w:bCs/>
        </w:rPr>
        <w:t>2n = 22</w:t>
      </w:r>
      <w:r w:rsidRPr="0003207F">
        <w:t xml:space="preserve"> (</w:t>
      </w:r>
      <w:proofErr w:type="spellStart"/>
      <w:r w:rsidRPr="0003207F">
        <w:t>Yakovlev</w:t>
      </w:r>
      <w:proofErr w:type="spellEnd"/>
      <w:r w:rsidRPr="0003207F">
        <w:t>, 2022), ndërsa periudha e lulëzimit përkon me muajt qershor–gusht (</w:t>
      </w:r>
      <w:proofErr w:type="spellStart"/>
      <w:r w:rsidRPr="0003207F">
        <w:t>Vangjeli</w:t>
      </w:r>
      <w:proofErr w:type="spellEnd"/>
      <w:r w:rsidRPr="0003207F">
        <w:t xml:space="preserve"> et </w:t>
      </w:r>
      <w:proofErr w:type="spellStart"/>
      <w:r w:rsidRPr="0003207F">
        <w:t>al</w:t>
      </w:r>
      <w:proofErr w:type="spellEnd"/>
      <w:r w:rsidRPr="0003207F">
        <w:t>., 2000).</w:t>
      </w:r>
    </w:p>
    <w:p w14:paraId="0406B959" w14:textId="14675C99" w:rsidR="00A44A18" w:rsidRPr="0003207F" w:rsidRDefault="00A44A18" w:rsidP="00527DB2">
      <w:r w:rsidRPr="0003207F">
        <w:t xml:space="preserve">Ky lloj relikt rritet zakonisht në </w:t>
      </w:r>
      <w:proofErr w:type="spellStart"/>
      <w:r w:rsidRPr="0003207F">
        <w:t>substrate</w:t>
      </w:r>
      <w:proofErr w:type="spellEnd"/>
      <w:r w:rsidRPr="0003207F">
        <w:t xml:space="preserve"> </w:t>
      </w:r>
      <w:proofErr w:type="spellStart"/>
      <w:r w:rsidRPr="0003207F">
        <w:t>serpentine</w:t>
      </w:r>
      <w:proofErr w:type="spellEnd"/>
      <w:r w:rsidRPr="0003207F">
        <w:t xml:space="preserve"> (</w:t>
      </w:r>
      <w:proofErr w:type="spellStart"/>
      <w:sdt>
        <w:sdtPr>
          <w:rPr>
            <w:color w:val="000000"/>
          </w:rPr>
          <w:tag w:val="MENDELEY_CITATION_v3_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"/>
          <w:id w:val="-671335053"/>
          <w:placeholder>
            <w:docPart w:val="DefaultPlaceholder_-1854013440"/>
          </w:placeholder>
        </w:sdtPr>
        <w:sdtContent>
          <w:r w:rsidR="00060659" w:rsidRPr="0003207F">
            <w:rPr>
              <w:color w:val="000000"/>
            </w:rPr>
            <w:t>Stevanović</w:t>
          </w:r>
          <w:proofErr w:type="spellEnd"/>
          <w:r w:rsidR="00060659" w:rsidRPr="0003207F">
            <w:rPr>
              <w:color w:val="000000"/>
            </w:rPr>
            <w:t xml:space="preserve"> et </w:t>
          </w:r>
          <w:proofErr w:type="spellStart"/>
          <w:r w:rsidR="00060659" w:rsidRPr="0003207F">
            <w:rPr>
              <w:color w:val="000000"/>
            </w:rPr>
            <w:t>al</w:t>
          </w:r>
          <w:proofErr w:type="spellEnd"/>
          <w:r w:rsidR="00060659" w:rsidRPr="0003207F">
            <w:rPr>
              <w:color w:val="000000"/>
            </w:rPr>
            <w:t>., 2003</w:t>
          </w:r>
        </w:sdtContent>
      </w:sdt>
      <w:r w:rsidRPr="0003207F">
        <w:t>), ndonëse rrallë haset edhe në terrene gëlqerore (</w:t>
      </w:r>
      <w:proofErr w:type="spellStart"/>
      <w:r w:rsidRPr="0003207F">
        <w:t>Yakovlev</w:t>
      </w:r>
      <w:proofErr w:type="spellEnd"/>
      <w:r w:rsidR="007E73CB" w:rsidRPr="0003207F">
        <w:t>,</w:t>
      </w:r>
      <w:r w:rsidRPr="0003207F">
        <w:t xml:space="preserve"> 2022). Shpërndarja gjeografike përfshinë Shqipërinë (</w:t>
      </w:r>
      <w:proofErr w:type="spellStart"/>
      <w:r w:rsidRPr="0003207F">
        <w:t>Hayek</w:t>
      </w:r>
      <w:proofErr w:type="spellEnd"/>
      <w:r w:rsidR="007E73CB" w:rsidRPr="0003207F">
        <w:t>,</w:t>
      </w:r>
      <w:r w:rsidRPr="0003207F">
        <w:t xml:space="preserve"> 1914</w:t>
      </w:r>
      <w:r w:rsidR="00BC0A10" w:rsidRPr="0003207F">
        <w:t>;</w:t>
      </w:r>
      <w:r w:rsidRPr="0003207F">
        <w:t xml:space="preserve"> </w:t>
      </w:r>
      <w:proofErr w:type="spellStart"/>
      <w:r w:rsidRPr="0003207F">
        <w:t>Kuzmanović</w:t>
      </w:r>
      <w:proofErr w:type="spellEnd"/>
      <w:r w:rsidRPr="0003207F">
        <w:t xml:space="preserve"> et </w:t>
      </w:r>
      <w:proofErr w:type="spellStart"/>
      <w:r w:rsidRPr="0003207F">
        <w:t>al</w:t>
      </w:r>
      <w:proofErr w:type="spellEnd"/>
      <w:r w:rsidRPr="0003207F">
        <w:t>.</w:t>
      </w:r>
      <w:r w:rsidR="007E73CB" w:rsidRPr="0003207F">
        <w:t>,</w:t>
      </w:r>
      <w:r w:rsidRPr="0003207F">
        <w:t xml:space="preserve"> 2016), Kosovën (</w:t>
      </w:r>
      <w:proofErr w:type="spellStart"/>
      <w:r w:rsidRPr="0003207F">
        <w:t>Blečić</w:t>
      </w:r>
      <w:proofErr w:type="spellEnd"/>
      <w:r w:rsidRPr="0003207F">
        <w:t xml:space="preserve"> et </w:t>
      </w:r>
      <w:proofErr w:type="spellStart"/>
      <w:r w:rsidRPr="0003207F">
        <w:t>al</w:t>
      </w:r>
      <w:proofErr w:type="spellEnd"/>
      <w:r w:rsidRPr="0003207F">
        <w:t>.</w:t>
      </w:r>
      <w:r w:rsidR="007E73CB" w:rsidRPr="0003207F">
        <w:t>,</w:t>
      </w:r>
      <w:r w:rsidRPr="0003207F">
        <w:t xml:space="preserve"> 1969</w:t>
      </w:r>
      <w:r w:rsidR="00BC0A10" w:rsidRPr="0003207F">
        <w:t>;</w:t>
      </w:r>
      <w:r w:rsidRPr="0003207F">
        <w:t xml:space="preserve"> </w:t>
      </w:r>
      <w:proofErr w:type="spellStart"/>
      <w:r w:rsidRPr="0003207F">
        <w:t>Kuzmanović</w:t>
      </w:r>
      <w:proofErr w:type="spellEnd"/>
      <w:r w:rsidRPr="0003207F">
        <w:t xml:space="preserve"> et </w:t>
      </w:r>
      <w:proofErr w:type="spellStart"/>
      <w:r w:rsidRPr="0003207F">
        <w:t>al</w:t>
      </w:r>
      <w:proofErr w:type="spellEnd"/>
      <w:r w:rsidRPr="0003207F">
        <w:t>.</w:t>
      </w:r>
      <w:r w:rsidR="007E73CB" w:rsidRPr="0003207F">
        <w:t>,</w:t>
      </w:r>
      <w:r w:rsidRPr="0003207F">
        <w:t xml:space="preserve"> 2016</w:t>
      </w:r>
      <w:r w:rsidR="00BC0A10" w:rsidRPr="0003207F">
        <w:t>;</w:t>
      </w:r>
      <w:r w:rsidRPr="0003207F">
        <w:t xml:space="preserve"> </w:t>
      </w:r>
      <w:proofErr w:type="spellStart"/>
      <w:r w:rsidRPr="0003207F">
        <w:t>Yakovlev</w:t>
      </w:r>
      <w:proofErr w:type="spellEnd"/>
      <w:r w:rsidR="007E73CB" w:rsidRPr="0003207F">
        <w:t>,</w:t>
      </w:r>
      <w:r w:rsidRPr="0003207F">
        <w:t xml:space="preserve"> 2022</w:t>
      </w:r>
      <w:r w:rsidR="00BC0A10" w:rsidRPr="0003207F">
        <w:t>;</w:t>
      </w:r>
      <w:r w:rsidRPr="0003207F">
        <w:t xml:space="preserve"> </w:t>
      </w:r>
      <w:sdt>
        <w:sdtPr>
          <w:rPr>
            <w:color w:val="000000"/>
          </w:rPr>
          <w:tag w:val="MENDELEY_CITATION_v3_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"/>
          <w:id w:val="-642422577"/>
          <w:placeholder>
            <w:docPart w:val="DefaultPlaceholder_-1854013440"/>
          </w:placeholder>
        </w:sdtPr>
        <w:sdtContent>
          <w:proofErr w:type="spellStart"/>
          <w:r w:rsidR="00060659" w:rsidRPr="0003207F">
            <w:rPr>
              <w:color w:val="000000"/>
            </w:rPr>
            <w:t>Tomović</w:t>
          </w:r>
          <w:proofErr w:type="spellEnd"/>
          <w:r w:rsidR="00060659" w:rsidRPr="0003207F">
            <w:rPr>
              <w:color w:val="000000"/>
            </w:rPr>
            <w:t xml:space="preserve"> et </w:t>
          </w:r>
          <w:proofErr w:type="spellStart"/>
          <w:r w:rsidR="00060659" w:rsidRPr="0003207F">
            <w:rPr>
              <w:color w:val="000000"/>
            </w:rPr>
            <w:t>al</w:t>
          </w:r>
          <w:proofErr w:type="spellEnd"/>
          <w:r w:rsidR="00060659" w:rsidRPr="0003207F">
            <w:rPr>
              <w:color w:val="000000"/>
            </w:rPr>
            <w:t>., 2014)</w:t>
          </w:r>
        </w:sdtContent>
      </w:sdt>
      <w:r w:rsidR="002B225E" w:rsidRPr="0003207F">
        <w:t>,</w:t>
      </w:r>
      <w:r w:rsidRPr="0003207F">
        <w:t xml:space="preserve"> Maqedoninë e Veriut (</w:t>
      </w:r>
      <w:proofErr w:type="spellStart"/>
      <w:r w:rsidRPr="0003207F">
        <w:t>Micevski</w:t>
      </w:r>
      <w:proofErr w:type="spellEnd"/>
      <w:r w:rsidRPr="0003207F">
        <w:t xml:space="preserve"> </w:t>
      </w:r>
      <w:r w:rsidR="00BC0A10" w:rsidRPr="0003207F">
        <w:t xml:space="preserve">et </w:t>
      </w:r>
      <w:proofErr w:type="spellStart"/>
      <w:r w:rsidR="00BC0A10" w:rsidRPr="0003207F">
        <w:t>al</w:t>
      </w:r>
      <w:proofErr w:type="spellEnd"/>
      <w:r w:rsidR="00BC0A10" w:rsidRPr="0003207F">
        <w:t>.</w:t>
      </w:r>
      <w:r w:rsidR="007E73CB" w:rsidRPr="0003207F">
        <w:t>,</w:t>
      </w:r>
      <w:r w:rsidRPr="0003207F">
        <w:t xml:space="preserve"> 1987), dhe </w:t>
      </w:r>
      <w:r w:rsidR="003F7E18" w:rsidRPr="0003207F">
        <w:t>Serbinë</w:t>
      </w:r>
      <w:r w:rsidRPr="0003207F">
        <w:t xml:space="preserve"> e Jugut (</w:t>
      </w:r>
      <w:proofErr w:type="spellStart"/>
      <w:sdt>
        <w:sdtPr>
          <w:rPr>
            <w:color w:val="000000"/>
          </w:rPr>
          <w:tag w:val="MENDELEY_CITATION_v3_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"/>
          <w:id w:val="1005408219"/>
          <w:placeholder>
            <w:docPart w:val="DefaultPlaceholder_-1854013440"/>
          </w:placeholder>
        </w:sdtPr>
        <w:sdtContent>
          <w:r w:rsidR="00060659" w:rsidRPr="0003207F">
            <w:rPr>
              <w:color w:val="000000"/>
            </w:rPr>
            <w:t>Kuzmanović</w:t>
          </w:r>
          <w:proofErr w:type="spellEnd"/>
          <w:r w:rsidR="00060659" w:rsidRPr="0003207F">
            <w:rPr>
              <w:color w:val="000000"/>
            </w:rPr>
            <w:t xml:space="preserve"> et </w:t>
          </w:r>
          <w:proofErr w:type="spellStart"/>
          <w:r w:rsidR="00060659" w:rsidRPr="0003207F">
            <w:rPr>
              <w:color w:val="000000"/>
            </w:rPr>
            <w:t>al</w:t>
          </w:r>
          <w:proofErr w:type="spellEnd"/>
          <w:r w:rsidR="00060659" w:rsidRPr="0003207F">
            <w:rPr>
              <w:color w:val="000000"/>
            </w:rPr>
            <w:t>., 2016)</w:t>
          </w:r>
        </w:sdtContent>
      </w:sdt>
      <w:r w:rsidRPr="0003207F">
        <w:t xml:space="preserve">. </w:t>
      </w:r>
      <w:r w:rsidR="00527DB2" w:rsidRPr="0003207F">
        <w:t xml:space="preserve">Në Kosovë, lloji </w:t>
      </w:r>
      <w:r w:rsidR="00527DB2" w:rsidRPr="0003207F">
        <w:rPr>
          <w:bCs/>
          <w:i/>
        </w:rPr>
        <w:t xml:space="preserve">C. </w:t>
      </w:r>
      <w:proofErr w:type="spellStart"/>
      <w:r w:rsidR="00527DB2" w:rsidRPr="0003207F">
        <w:rPr>
          <w:bCs/>
          <w:i/>
        </w:rPr>
        <w:t>kosaninii</w:t>
      </w:r>
      <w:proofErr w:type="spellEnd"/>
      <w:r w:rsidR="00527DB2" w:rsidRPr="0003207F">
        <w:t xml:space="preserve"> është i pranishëm kryesisht në </w:t>
      </w:r>
      <w:proofErr w:type="spellStart"/>
      <w:r w:rsidR="00527DB2" w:rsidRPr="0003207F">
        <w:t>habitate</w:t>
      </w:r>
      <w:proofErr w:type="spellEnd"/>
      <w:r w:rsidR="00527DB2" w:rsidRPr="0003207F">
        <w:t xml:space="preserve"> barishtore e shkëmbore me </w:t>
      </w:r>
      <w:proofErr w:type="spellStart"/>
      <w:r w:rsidR="00527DB2" w:rsidRPr="0003207F">
        <w:t>substrat</w:t>
      </w:r>
      <w:proofErr w:type="spellEnd"/>
      <w:r w:rsidR="00527DB2" w:rsidRPr="0003207F">
        <w:t xml:space="preserve"> </w:t>
      </w:r>
      <w:proofErr w:type="spellStart"/>
      <w:r w:rsidR="00527DB2" w:rsidRPr="0003207F">
        <w:t>serpentin</w:t>
      </w:r>
      <w:proofErr w:type="spellEnd"/>
      <w:r w:rsidR="00527DB2" w:rsidRPr="0003207F">
        <w:t xml:space="preserve">, në lokalitete të tilla si </w:t>
      </w:r>
      <w:proofErr w:type="spellStart"/>
      <w:r w:rsidR="00527DB2" w:rsidRPr="0003207F">
        <w:t>Brezovicë</w:t>
      </w:r>
      <w:proofErr w:type="spellEnd"/>
      <w:r w:rsidR="00527DB2" w:rsidRPr="0003207F">
        <w:t xml:space="preserve">, </w:t>
      </w:r>
      <w:proofErr w:type="spellStart"/>
      <w:r w:rsidR="00527DB2" w:rsidRPr="0003207F">
        <w:t>Badovc</w:t>
      </w:r>
      <w:proofErr w:type="spellEnd"/>
      <w:r w:rsidR="00527DB2" w:rsidRPr="0003207F">
        <w:t xml:space="preserve">, Qafa e Prushit, </w:t>
      </w:r>
      <w:proofErr w:type="spellStart"/>
      <w:r w:rsidR="00527DB2" w:rsidRPr="0003207F">
        <w:t>Devë</w:t>
      </w:r>
      <w:proofErr w:type="spellEnd"/>
      <w:r w:rsidR="00527DB2" w:rsidRPr="0003207F">
        <w:t xml:space="preserve"> dhe Morinë (</w:t>
      </w:r>
      <w:proofErr w:type="spellStart"/>
      <w:r w:rsidR="00527DB2" w:rsidRPr="0003207F">
        <w:t>Buzhala</w:t>
      </w:r>
      <w:proofErr w:type="spellEnd"/>
      <w:r w:rsidR="00527DB2" w:rsidRPr="0003207F">
        <w:t xml:space="preserve"> et </w:t>
      </w:r>
      <w:proofErr w:type="spellStart"/>
      <w:r w:rsidR="00527DB2" w:rsidRPr="0003207F">
        <w:t>al</w:t>
      </w:r>
      <w:proofErr w:type="spellEnd"/>
      <w:r w:rsidR="00527DB2" w:rsidRPr="0003207F">
        <w:t xml:space="preserve">., 2025). Në jug të malit të </w:t>
      </w:r>
      <w:proofErr w:type="spellStart"/>
      <w:r w:rsidR="00527DB2" w:rsidRPr="0003207F">
        <w:t>Pashtrikut</w:t>
      </w:r>
      <w:proofErr w:type="spellEnd"/>
      <w:r w:rsidR="00527DB2" w:rsidRPr="0003207F">
        <w:t xml:space="preserve">, ai gjendet në </w:t>
      </w:r>
      <w:proofErr w:type="spellStart"/>
      <w:r w:rsidR="00527DB2" w:rsidRPr="0003207F">
        <w:t>substrate</w:t>
      </w:r>
      <w:proofErr w:type="spellEnd"/>
      <w:r w:rsidR="00527DB2" w:rsidRPr="0003207F">
        <w:t xml:space="preserve"> gëlqerore. Në </w:t>
      </w:r>
      <w:proofErr w:type="spellStart"/>
      <w:r w:rsidR="00527DB2" w:rsidRPr="0003207F">
        <w:t>habitatet</w:t>
      </w:r>
      <w:proofErr w:type="spellEnd"/>
      <w:r w:rsidR="00527DB2" w:rsidRPr="0003207F">
        <w:t xml:space="preserve"> </w:t>
      </w:r>
      <w:proofErr w:type="spellStart"/>
      <w:r w:rsidR="00527DB2" w:rsidRPr="0003207F">
        <w:t>serpentine</w:t>
      </w:r>
      <w:proofErr w:type="spellEnd"/>
      <w:r w:rsidR="00527DB2" w:rsidRPr="0003207F">
        <w:t xml:space="preserve">, ky lloj krijon bashkësi bimore të veçanta, përfshirë asociacionin </w:t>
      </w:r>
      <w:proofErr w:type="spellStart"/>
      <w:r w:rsidR="00527DB2" w:rsidRPr="0003207F">
        <w:rPr>
          <w:bCs/>
          <w:i/>
        </w:rPr>
        <w:t>Centaureo</w:t>
      </w:r>
      <w:proofErr w:type="spellEnd"/>
      <w:r w:rsidR="00527DB2" w:rsidRPr="0003207F">
        <w:rPr>
          <w:bCs/>
          <w:i/>
        </w:rPr>
        <w:t xml:space="preserve"> </w:t>
      </w:r>
      <w:proofErr w:type="spellStart"/>
      <w:r w:rsidR="00527DB2" w:rsidRPr="0003207F">
        <w:rPr>
          <w:bCs/>
          <w:i/>
        </w:rPr>
        <w:t>kosaninii</w:t>
      </w:r>
      <w:proofErr w:type="spellEnd"/>
      <w:r w:rsidR="00527DB2" w:rsidRPr="0003207F">
        <w:rPr>
          <w:bCs/>
          <w:i/>
        </w:rPr>
        <w:t>–</w:t>
      </w:r>
      <w:proofErr w:type="spellStart"/>
      <w:r w:rsidR="00527DB2" w:rsidRPr="0003207F">
        <w:rPr>
          <w:bCs/>
          <w:i/>
        </w:rPr>
        <w:t>Euphorbietum</w:t>
      </w:r>
      <w:proofErr w:type="spellEnd"/>
      <w:r w:rsidR="00527DB2" w:rsidRPr="0003207F">
        <w:rPr>
          <w:bCs/>
          <w:i/>
        </w:rPr>
        <w:t xml:space="preserve"> </w:t>
      </w:r>
      <w:proofErr w:type="spellStart"/>
      <w:r w:rsidR="00527DB2" w:rsidRPr="0003207F">
        <w:rPr>
          <w:bCs/>
          <w:i/>
        </w:rPr>
        <w:t>glabriflorae</w:t>
      </w:r>
      <w:proofErr w:type="spellEnd"/>
      <w:r w:rsidR="00527DB2" w:rsidRPr="0003207F">
        <w:t xml:space="preserve">, ku bashkëjeton me </w:t>
      </w:r>
      <w:proofErr w:type="spellStart"/>
      <w:r w:rsidR="00527DB2" w:rsidRPr="0003207F">
        <w:rPr>
          <w:bCs/>
          <w:i/>
        </w:rPr>
        <w:t>Euphorbia</w:t>
      </w:r>
      <w:proofErr w:type="spellEnd"/>
      <w:r w:rsidR="00527DB2" w:rsidRPr="0003207F">
        <w:rPr>
          <w:bCs/>
          <w:i/>
        </w:rPr>
        <w:t xml:space="preserve"> </w:t>
      </w:r>
      <w:proofErr w:type="spellStart"/>
      <w:r w:rsidR="00527DB2" w:rsidRPr="0003207F">
        <w:rPr>
          <w:bCs/>
          <w:i/>
        </w:rPr>
        <w:t>glabriflora</w:t>
      </w:r>
      <w:proofErr w:type="spellEnd"/>
      <w:r w:rsidR="00527DB2" w:rsidRPr="0003207F">
        <w:t xml:space="preserve"> (</w:t>
      </w:r>
      <w:proofErr w:type="spellStart"/>
      <w:r w:rsidR="00527DB2" w:rsidRPr="0003207F">
        <w:t>Jovanović</w:t>
      </w:r>
      <w:proofErr w:type="spellEnd"/>
      <w:r w:rsidR="00527DB2" w:rsidRPr="0003207F">
        <w:t xml:space="preserve"> et </w:t>
      </w:r>
      <w:proofErr w:type="spellStart"/>
      <w:r w:rsidR="00527DB2" w:rsidRPr="0003207F">
        <w:t>al</w:t>
      </w:r>
      <w:proofErr w:type="spellEnd"/>
      <w:r w:rsidR="00527DB2" w:rsidRPr="0003207F">
        <w:t xml:space="preserve">., 2017). Për shkak të përhapjes së kufizuar dhe vlerës së saj si lloj endemik, </w:t>
      </w:r>
      <w:r w:rsidR="00527DB2" w:rsidRPr="0003207F">
        <w:rPr>
          <w:bCs/>
          <w:i/>
        </w:rPr>
        <w:t xml:space="preserve">C. </w:t>
      </w:r>
      <w:proofErr w:type="spellStart"/>
      <w:r w:rsidR="00527DB2" w:rsidRPr="0003207F">
        <w:rPr>
          <w:bCs/>
          <w:i/>
        </w:rPr>
        <w:t>kosaninii</w:t>
      </w:r>
      <w:proofErr w:type="spellEnd"/>
      <w:r w:rsidR="00527DB2" w:rsidRPr="0003207F">
        <w:t xml:space="preserve"> është përfshirë në Listën e llojeve të mbrojtura (MMPH, 2020). Megjithatë, duke pasur më shumë se 1000 individë në shumicën e </w:t>
      </w:r>
      <w:proofErr w:type="spellStart"/>
      <w:r w:rsidR="00527DB2" w:rsidRPr="0003207F">
        <w:t>habitateve</w:t>
      </w:r>
      <w:proofErr w:type="spellEnd"/>
      <w:r w:rsidR="00527DB2" w:rsidRPr="0003207F">
        <w:t xml:space="preserve"> të saj, lloji klasifikohet si </w:t>
      </w:r>
      <w:r w:rsidR="00527DB2" w:rsidRPr="0003207F">
        <w:rPr>
          <w:bCs/>
        </w:rPr>
        <w:t xml:space="preserve">“Më pak i rrezikuar” (LR – </w:t>
      </w:r>
      <w:proofErr w:type="spellStart"/>
      <w:r w:rsidR="00527DB2" w:rsidRPr="0003207F">
        <w:rPr>
          <w:bCs/>
        </w:rPr>
        <w:t>Least</w:t>
      </w:r>
      <w:proofErr w:type="spellEnd"/>
      <w:r w:rsidR="00527DB2" w:rsidRPr="0003207F">
        <w:rPr>
          <w:bCs/>
        </w:rPr>
        <w:t xml:space="preserve"> </w:t>
      </w:r>
      <w:proofErr w:type="spellStart"/>
      <w:r w:rsidR="00527DB2" w:rsidRPr="0003207F">
        <w:rPr>
          <w:bCs/>
        </w:rPr>
        <w:t>Concern</w:t>
      </w:r>
      <w:proofErr w:type="spellEnd"/>
      <w:r w:rsidR="00527DB2" w:rsidRPr="0003207F">
        <w:rPr>
          <w:bCs/>
        </w:rPr>
        <w:t>)</w:t>
      </w:r>
      <w:r w:rsidR="00527DB2" w:rsidRPr="0003207F">
        <w:t xml:space="preserve"> sipas kritereve të </w:t>
      </w:r>
      <w:r w:rsidR="00527DB2" w:rsidRPr="0003207F">
        <w:rPr>
          <w:bCs/>
        </w:rPr>
        <w:t>IUCN</w:t>
      </w:r>
      <w:r w:rsidR="00527DB2" w:rsidRPr="0003207F">
        <w:t xml:space="preserve"> (MMPH, 2020).</w:t>
      </w:r>
    </w:p>
    <w:p w14:paraId="23C0AE9C" w14:textId="195DD853" w:rsidR="00A44A18" w:rsidRPr="0003207F" w:rsidRDefault="00527DB2" w:rsidP="00527DB2">
      <w:r w:rsidRPr="0003207F">
        <w:rPr>
          <w:rFonts w:cs="Times New Roman"/>
          <w:noProof/>
          <w:szCs w:val="24"/>
          <w14:ligatures w14:val="standardContextual"/>
        </w:rPr>
        <mc:AlternateContent>
          <mc:Choice Requires="wps">
            <w:drawing>
              <wp:anchor distT="0" distB="0" distL="114300" distR="114300" simplePos="0" relativeHeight="251679744" behindDoc="0" locked="0" layoutInCell="1" allowOverlap="1" wp14:anchorId="01FBD247" wp14:editId="4C7DA7CD">
                <wp:simplePos x="0" y="0"/>
                <wp:positionH relativeFrom="column">
                  <wp:posOffset>1823720</wp:posOffset>
                </wp:positionH>
                <wp:positionV relativeFrom="paragraph">
                  <wp:posOffset>1385570</wp:posOffset>
                </wp:positionV>
                <wp:extent cx="215900" cy="292100"/>
                <wp:effectExtent l="0" t="0" r="0" b="0"/>
                <wp:wrapNone/>
                <wp:docPr id="1635449445" name="Text Box 5"/>
                <wp:cNvGraphicFramePr/>
                <a:graphic xmlns:a="http://schemas.openxmlformats.org/drawingml/2006/main">
                  <a:graphicData uri="http://schemas.microsoft.com/office/word/2010/wordprocessingShape">
                    <wps:wsp>
                      <wps:cNvSpPr txBox="1"/>
                      <wps:spPr>
                        <a:xfrm>
                          <a:off x="0" y="0"/>
                          <a:ext cx="215900" cy="292100"/>
                        </a:xfrm>
                        <a:prstGeom prst="rect">
                          <a:avLst/>
                        </a:prstGeom>
                        <a:noFill/>
                        <a:ln w="6350">
                          <a:noFill/>
                        </a:ln>
                      </wps:spPr>
                      <wps:txbx>
                        <w:txbxContent>
                          <w:p w14:paraId="128DCB1A" w14:textId="4E8BCDF9" w:rsidR="0054676A" w:rsidRPr="00CF2EB3" w:rsidRDefault="0054676A">
                            <w:pPr>
                              <w:rPr>
                                <w:b/>
                                <w:bCs/>
                                <w:color w:val="FFFFFF" w:themeColor="background1"/>
                              </w:rPr>
                            </w:pPr>
                            <w:r w:rsidRPr="00CF2EB3">
                              <w:rPr>
                                <w:b/>
                                <w:bCs/>
                                <w:color w:val="FFFFFF" w:themeColor="background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FBD247" id="_x0000_t202" coordsize="21600,21600" o:spt="202" path="m,l,21600r21600,l21600,xe">
                <v:stroke joinstyle="miter"/>
                <v:path gradientshapeok="t" o:connecttype="rect"/>
              </v:shapetype>
              <v:shape id="Text Box 5" o:spid="_x0000_s1026" type="#_x0000_t202" style="position:absolute;left:0;text-align:left;margin-left:143.6pt;margin-top:109.1pt;width:17pt;height:2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" filled="f" stroked="f" strokeweight=".5pt">
                <v:textbox>
                  <w:txbxContent>
                    <w:p w14:paraId="128DCB1A" w14:textId="4E8BCDF9" w:rsidR="0054676A" w:rsidRPr="00CF2EB3" w:rsidRDefault="0054676A">
                      <w:pPr>
                        <w:rPr>
                          <w:b/>
                          <w:bCs/>
                          <w:color w:val="FFFFFF" w:themeColor="background1"/>
                        </w:rPr>
                      </w:pPr>
                      <w:r w:rsidRPr="00CF2EB3">
                        <w:rPr>
                          <w:b/>
                          <w:bCs/>
                          <w:color w:val="FFFFFF" w:themeColor="background1"/>
                        </w:rPr>
                        <w:t>B</w:t>
                      </w:r>
                    </w:p>
                  </w:txbxContent>
                </v:textbox>
              </v:shape>
            </w:pict>
          </mc:Fallback>
        </mc:AlternateContent>
      </w:r>
      <w:r w:rsidR="00A44A18" w:rsidRPr="0003207F">
        <w:t xml:space="preserve">Njohuritë aktuale mbi statusin </w:t>
      </w:r>
      <w:proofErr w:type="spellStart"/>
      <w:r w:rsidR="00A44A18" w:rsidRPr="0003207F">
        <w:t>taksonomik</w:t>
      </w:r>
      <w:proofErr w:type="spellEnd"/>
      <w:r w:rsidR="00A44A18" w:rsidRPr="0003207F">
        <w:t xml:space="preserve">, përbërjen kimike dhe aktivitetet biologjike të këtij lloji janë ende të kufizuara. Sipas literaturës, vetëm </w:t>
      </w:r>
      <w:r w:rsidR="00B64E9A" w:rsidRPr="0003207F">
        <w:t>një</w:t>
      </w:r>
      <w:r w:rsidR="00A44A18" w:rsidRPr="0003207F">
        <w:t xml:space="preserve"> studim raport</w:t>
      </w:r>
      <w:r w:rsidR="00B64E9A" w:rsidRPr="0003207F">
        <w:t>on për</w:t>
      </w:r>
      <w:r w:rsidR="00A44A18" w:rsidRPr="0003207F">
        <w:t xml:space="preserve"> praninë e </w:t>
      </w:r>
      <w:proofErr w:type="spellStart"/>
      <w:r w:rsidR="00A44A18" w:rsidRPr="0003207F">
        <w:t>laktoneve</w:t>
      </w:r>
      <w:proofErr w:type="spellEnd"/>
      <w:r w:rsidR="00A44A18" w:rsidRPr="0003207F">
        <w:t xml:space="preserve"> </w:t>
      </w:r>
      <w:proofErr w:type="spellStart"/>
      <w:r w:rsidR="00A44A18" w:rsidRPr="0003207F">
        <w:t>sesquiterpene</w:t>
      </w:r>
      <w:proofErr w:type="spellEnd"/>
      <w:r w:rsidR="00A44A18" w:rsidRPr="0003207F">
        <w:t xml:space="preserve"> në një popullatë në </w:t>
      </w:r>
      <w:proofErr w:type="spellStart"/>
      <w:r w:rsidR="00A44A18" w:rsidRPr="0003207F">
        <w:t>Brezovicë</w:t>
      </w:r>
      <w:proofErr w:type="spellEnd"/>
      <w:r w:rsidR="00A44A18" w:rsidRPr="0003207F">
        <w:t xml:space="preserve"> (</w:t>
      </w:r>
      <w:proofErr w:type="spellStart"/>
      <w:r w:rsidR="00A44A18" w:rsidRPr="0003207F">
        <w:t>Tešević</w:t>
      </w:r>
      <w:proofErr w:type="spellEnd"/>
      <w:r w:rsidR="00A44A18" w:rsidRPr="0003207F">
        <w:t xml:space="preserve"> et </w:t>
      </w:r>
      <w:proofErr w:type="spellStart"/>
      <w:r w:rsidR="00A44A18" w:rsidRPr="0003207F">
        <w:t>al</w:t>
      </w:r>
      <w:proofErr w:type="spellEnd"/>
      <w:r w:rsidR="00A44A18" w:rsidRPr="0003207F">
        <w:t xml:space="preserve">., 1998), </w:t>
      </w:r>
      <w:r w:rsidR="00B64E9A" w:rsidRPr="0003207F">
        <w:t>por</w:t>
      </w:r>
      <w:r w:rsidR="00A44A18" w:rsidRPr="0003207F">
        <w:t xml:space="preserve"> mungojnë të dhënat mbi përbërjen e vajrave esencialë</w:t>
      </w:r>
      <w:r w:rsidR="006B0746" w:rsidRPr="0003207F">
        <w:t xml:space="preserve">, </w:t>
      </w:r>
      <w:proofErr w:type="spellStart"/>
      <w:r w:rsidR="006B0746" w:rsidRPr="0003207F">
        <w:t>aktivietin</w:t>
      </w:r>
      <w:proofErr w:type="spellEnd"/>
      <w:r w:rsidR="006B0746" w:rsidRPr="0003207F">
        <w:t xml:space="preserve"> </w:t>
      </w:r>
      <w:proofErr w:type="spellStart"/>
      <w:r w:rsidR="006B0746" w:rsidRPr="0003207F">
        <w:t>antioksidativ</w:t>
      </w:r>
      <w:proofErr w:type="spellEnd"/>
      <w:r w:rsidR="00A44A18" w:rsidRPr="0003207F">
        <w:t xml:space="preserve"> dhe studimet molekulare përmes shënjuesve të ADN-së për popullatat</w:t>
      </w:r>
      <w:r w:rsidR="00B64E9A" w:rsidRPr="0003207F">
        <w:t xml:space="preserve"> </w:t>
      </w:r>
      <w:r w:rsidR="008C58D9" w:rsidRPr="0003207F">
        <w:t xml:space="preserve">e </w:t>
      </w:r>
      <w:r w:rsidR="00B64E9A" w:rsidRPr="0003207F">
        <w:t>tjera</w:t>
      </w:r>
      <w:r w:rsidR="00A44A18" w:rsidRPr="0003207F">
        <w:t xml:space="preserve"> natyrore të këtij lloji në Kosovë.</w:t>
      </w:r>
      <w:r w:rsidR="00B64E9A" w:rsidRPr="0003207F">
        <w:t xml:space="preserve"> </w:t>
      </w:r>
    </w:p>
    <w:p w14:paraId="233ACB42" w14:textId="6474D076" w:rsidR="00527DB2" w:rsidRPr="0003207F" w:rsidRDefault="00527DB2" w:rsidP="00527DB2">
      <w:pPr>
        <w:keepNext/>
        <w:spacing w:after="0"/>
        <w:contextualSpacing/>
        <w:jc w:val="center"/>
      </w:pPr>
      <w:r w:rsidRPr="0003207F">
        <w:rPr>
          <w:rFonts w:cs="Times New Roman"/>
          <w:noProof/>
          <w:szCs w:val="24"/>
          <w14:ligatures w14:val="standardContextual"/>
        </w:rPr>
        <mc:AlternateContent>
          <mc:Choice Requires="wps">
            <w:drawing>
              <wp:anchor distT="0" distB="0" distL="114300" distR="114300" simplePos="0" relativeHeight="251681792" behindDoc="0" locked="0" layoutInCell="1" allowOverlap="1" wp14:anchorId="5B0D658C" wp14:editId="3F187E80">
                <wp:simplePos x="0" y="0"/>
                <wp:positionH relativeFrom="column">
                  <wp:posOffset>3965286</wp:posOffset>
                </wp:positionH>
                <wp:positionV relativeFrom="paragraph">
                  <wp:posOffset>1905</wp:posOffset>
                </wp:positionV>
                <wp:extent cx="215900" cy="292100"/>
                <wp:effectExtent l="0" t="0" r="0" b="0"/>
                <wp:wrapNone/>
                <wp:docPr id="395006280" name="Text Box 5"/>
                <wp:cNvGraphicFramePr/>
                <a:graphic xmlns:a="http://schemas.openxmlformats.org/drawingml/2006/main">
                  <a:graphicData uri="http://schemas.microsoft.com/office/word/2010/wordprocessingShape">
                    <wps:wsp>
                      <wps:cNvSpPr txBox="1"/>
                      <wps:spPr>
                        <a:xfrm>
                          <a:off x="0" y="0"/>
                          <a:ext cx="215900" cy="292100"/>
                        </a:xfrm>
                        <a:prstGeom prst="rect">
                          <a:avLst/>
                        </a:prstGeom>
                        <a:noFill/>
                        <a:ln w="6350">
                          <a:noFill/>
                        </a:ln>
                      </wps:spPr>
                      <wps:txbx>
                        <w:txbxContent>
                          <w:p w14:paraId="052B73CE" w14:textId="02411655" w:rsidR="0054676A" w:rsidRPr="00CF2EB3" w:rsidRDefault="0054676A" w:rsidP="008A6F05">
                            <w:pPr>
                              <w:rPr>
                                <w:b/>
                                <w:bCs/>
                                <w:color w:val="FFFFFF" w:themeColor="background1"/>
                              </w:rPr>
                            </w:pPr>
                            <w:r>
                              <w:rPr>
                                <w:b/>
                                <w:bCs/>
                                <w:color w:val="FFFFFF" w:themeColor="background1"/>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D658C" id="_x0000_s1027" type="#_x0000_t202" style="position:absolute;left:0;text-align:left;margin-left:312.25pt;margin-top:.15pt;width:17pt;height:2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" filled="f" stroked="f" strokeweight=".5pt">
                <v:textbox>
                  <w:txbxContent>
                    <w:p w14:paraId="052B73CE" w14:textId="02411655" w:rsidR="0054676A" w:rsidRPr="00CF2EB3" w:rsidRDefault="0054676A" w:rsidP="008A6F05">
                      <w:pPr>
                        <w:rPr>
                          <w:b/>
                          <w:bCs/>
                          <w:color w:val="FFFFFF" w:themeColor="background1"/>
                        </w:rPr>
                      </w:pPr>
                      <w:r>
                        <w:rPr>
                          <w:b/>
                          <w:bCs/>
                          <w:color w:val="FFFFFF" w:themeColor="background1"/>
                        </w:rPr>
                        <w:t>C</w:t>
                      </w:r>
                    </w:p>
                  </w:txbxContent>
                </v:textbox>
              </v:shape>
            </w:pict>
          </mc:Fallback>
        </mc:AlternateContent>
      </w:r>
      <w:r w:rsidRPr="0003207F">
        <w:rPr>
          <w:noProof/>
          <w14:ligatures w14:val="standardContextual"/>
        </w:rPr>
        <mc:AlternateContent>
          <mc:Choice Requires="wps">
            <w:drawing>
              <wp:anchor distT="0" distB="0" distL="114300" distR="114300" simplePos="0" relativeHeight="251678720" behindDoc="0" locked="0" layoutInCell="1" allowOverlap="1" wp14:anchorId="0C6409B3" wp14:editId="4C96B3D4">
                <wp:simplePos x="0" y="0"/>
                <wp:positionH relativeFrom="margin">
                  <wp:posOffset>163714</wp:posOffset>
                </wp:positionH>
                <wp:positionV relativeFrom="paragraph">
                  <wp:posOffset>6350</wp:posOffset>
                </wp:positionV>
                <wp:extent cx="260350" cy="298450"/>
                <wp:effectExtent l="0" t="0" r="0" b="6350"/>
                <wp:wrapNone/>
                <wp:docPr id="1211825539" name="Text Box 1"/>
                <wp:cNvGraphicFramePr/>
                <a:graphic xmlns:a="http://schemas.openxmlformats.org/drawingml/2006/main">
                  <a:graphicData uri="http://schemas.microsoft.com/office/word/2010/wordprocessingShape">
                    <wps:wsp>
                      <wps:cNvSpPr txBox="1"/>
                      <wps:spPr>
                        <a:xfrm>
                          <a:off x="0" y="0"/>
                          <a:ext cx="260350" cy="298450"/>
                        </a:xfrm>
                        <a:prstGeom prst="rect">
                          <a:avLst/>
                        </a:prstGeom>
                        <a:noFill/>
                        <a:ln w="6350">
                          <a:noFill/>
                        </a:ln>
                      </wps:spPr>
                      <wps:txbx>
                        <w:txbxContent>
                          <w:p w14:paraId="2E6194F0" w14:textId="7963B287" w:rsidR="0054676A" w:rsidRPr="00CF2EB3" w:rsidRDefault="0054676A" w:rsidP="00CF2EB3">
                            <w:pPr>
                              <w:jc w:val="center"/>
                              <w:rPr>
                                <w:b/>
                                <w:bCs/>
                                <w:color w:val="FFFFFF" w:themeColor="background1"/>
                                <w:szCs w:val="24"/>
                              </w:rPr>
                            </w:pPr>
                            <w:r w:rsidRPr="00CF2EB3">
                              <w:rPr>
                                <w:b/>
                                <w:bCs/>
                                <w:color w:val="FFFFFF" w:themeColor="background1"/>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409B3" id="Text Box 1" o:spid="_x0000_s1028" type="#_x0000_t202" style="position:absolute;left:0;text-align:left;margin-left:12.9pt;margin-top:.5pt;width:20.5pt;height:23.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" filled="f" stroked="f" strokeweight=".5pt">
                <v:textbox>
                  <w:txbxContent>
                    <w:p w14:paraId="2E6194F0" w14:textId="7963B287" w:rsidR="0054676A" w:rsidRPr="00CF2EB3" w:rsidRDefault="0054676A" w:rsidP="00CF2EB3">
                      <w:pPr>
                        <w:jc w:val="center"/>
                        <w:rPr>
                          <w:b/>
                          <w:bCs/>
                          <w:color w:val="FFFFFF" w:themeColor="background1"/>
                          <w:szCs w:val="24"/>
                        </w:rPr>
                      </w:pPr>
                      <w:r w:rsidRPr="00CF2EB3">
                        <w:rPr>
                          <w:b/>
                          <w:bCs/>
                          <w:color w:val="FFFFFF" w:themeColor="background1"/>
                          <w:szCs w:val="24"/>
                        </w:rPr>
                        <w:t>A</w:t>
                      </w:r>
                    </w:p>
                  </w:txbxContent>
                </v:textbox>
                <w10:wrap anchorx="margin"/>
              </v:shape>
            </w:pict>
          </mc:Fallback>
        </mc:AlternateContent>
      </w:r>
      <w:r w:rsidR="00A44A18" w:rsidRPr="0003207F">
        <w:rPr>
          <w:rFonts w:cs="Times New Roman"/>
          <w:noProof/>
          <w:szCs w:val="24"/>
        </w:rPr>
        <w:drawing>
          <wp:inline distT="0" distB="0" distL="0" distR="0" wp14:anchorId="7FA96B4E" wp14:editId="47C8003B">
            <wp:extent cx="5436523" cy="2508559"/>
            <wp:effectExtent l="0" t="0" r="0" b="6350"/>
            <wp:docPr id="1681639835" name="Picture 1" descr="A collage of different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639835" name="Picture 1" descr="A collage of different plants&#10;&#10;Description automatically generated"/>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614" t="1014" r="705" b="4435"/>
                    <a:stretch>
                      <a:fillRect/>
                    </a:stretch>
                  </pic:blipFill>
                  <pic:spPr bwMode="auto">
                    <a:xfrm>
                      <a:off x="0" y="0"/>
                      <a:ext cx="5435413" cy="2508047"/>
                    </a:xfrm>
                    <a:prstGeom prst="rect">
                      <a:avLst/>
                    </a:prstGeom>
                    <a:noFill/>
                    <a:ln>
                      <a:noFill/>
                    </a:ln>
                    <a:extLst>
                      <a:ext uri="{53640926-AAD7-44D8-BBD7-CCE9431645EC}">
                        <a14:shadowObscured xmlns:a14="http://schemas.microsoft.com/office/drawing/2010/main"/>
                      </a:ext>
                    </a:extLst>
                  </pic:spPr>
                </pic:pic>
              </a:graphicData>
            </a:graphic>
          </wp:inline>
        </w:drawing>
      </w:r>
    </w:p>
    <w:p w14:paraId="0E7E76E3" w14:textId="7116E712" w:rsidR="0038128D" w:rsidRPr="0003207F" w:rsidRDefault="00527DB2" w:rsidP="00527DB2">
      <w:pPr>
        <w:pStyle w:val="Caption"/>
        <w:jc w:val="center"/>
        <w:rPr>
          <w:rFonts w:cs="Times New Roman"/>
          <w:szCs w:val="24"/>
        </w:rPr>
      </w:pPr>
      <w:bookmarkStart w:id="64" w:name="_Toc223829763"/>
      <w:r w:rsidRPr="0003207F">
        <w:t xml:space="preserve">Figura </w:t>
      </w:r>
      <w:r w:rsidRPr="0003207F">
        <w:fldChar w:fldCharType="begin"/>
      </w:r>
      <w:r w:rsidRPr="0003207F">
        <w:instrText xml:space="preserve"> SEQ Figura \* ARABIC </w:instrText>
      </w:r>
      <w:r w:rsidRPr="0003207F">
        <w:fldChar w:fldCharType="separate"/>
      </w:r>
      <w:r w:rsidR="002C7D37" w:rsidRPr="0003207F">
        <w:t>1</w:t>
      </w:r>
      <w:r w:rsidRPr="0003207F">
        <w:fldChar w:fldCharType="end"/>
      </w:r>
      <w:r w:rsidRPr="0003207F">
        <w:t xml:space="preserve">. </w:t>
      </w:r>
      <w:proofErr w:type="spellStart"/>
      <w:r w:rsidRPr="0003207F">
        <w:t>Centaurea</w:t>
      </w:r>
      <w:proofErr w:type="spellEnd"/>
      <w:r w:rsidRPr="0003207F">
        <w:t xml:space="preserve"> </w:t>
      </w:r>
      <w:proofErr w:type="spellStart"/>
      <w:r w:rsidRPr="0003207F">
        <w:t>kosaninii</w:t>
      </w:r>
      <w:proofErr w:type="spellEnd"/>
      <w:r w:rsidRPr="0003207F">
        <w:t xml:space="preserve"> (A</w:t>
      </w:r>
      <w:r w:rsidR="00FF0EAE" w:rsidRPr="0003207F">
        <w:t xml:space="preserve"> </w:t>
      </w:r>
      <w:r w:rsidRPr="0003207F">
        <w:t>-</w:t>
      </w:r>
      <w:r w:rsidR="00FF0EAE" w:rsidRPr="0003207F">
        <w:t xml:space="preserve"> </w:t>
      </w:r>
      <w:proofErr w:type="spellStart"/>
      <w:r w:rsidRPr="0003207F">
        <w:t>habitat</w:t>
      </w:r>
      <w:proofErr w:type="spellEnd"/>
      <w:r w:rsidRPr="0003207F">
        <w:t xml:space="preserve"> </w:t>
      </w:r>
      <w:proofErr w:type="spellStart"/>
      <w:r w:rsidRPr="0003207F">
        <w:t>serpentin</w:t>
      </w:r>
      <w:proofErr w:type="spellEnd"/>
      <w:r w:rsidRPr="0003207F">
        <w:t>, B</w:t>
      </w:r>
      <w:r w:rsidR="00FF0EAE" w:rsidRPr="0003207F">
        <w:t xml:space="preserve"> </w:t>
      </w:r>
      <w:r w:rsidRPr="0003207F">
        <w:t>-</w:t>
      </w:r>
      <w:r w:rsidR="00FF0EAE" w:rsidRPr="0003207F">
        <w:t xml:space="preserve"> </w:t>
      </w:r>
      <w:proofErr w:type="spellStart"/>
      <w:r w:rsidRPr="0003207F">
        <w:t>habitat</w:t>
      </w:r>
      <w:proofErr w:type="spellEnd"/>
      <w:r w:rsidRPr="0003207F">
        <w:t xml:space="preserve"> gëlqeror, C</w:t>
      </w:r>
      <w:r w:rsidR="00FF0EAE" w:rsidRPr="0003207F">
        <w:t xml:space="preserve"> </w:t>
      </w:r>
      <w:r w:rsidRPr="0003207F">
        <w:t>-</w:t>
      </w:r>
      <w:r w:rsidR="00FF0EAE" w:rsidRPr="0003207F">
        <w:t xml:space="preserve"> </w:t>
      </w:r>
      <w:proofErr w:type="spellStart"/>
      <w:r w:rsidRPr="0003207F">
        <w:t>habitati</w:t>
      </w:r>
      <w:proofErr w:type="spellEnd"/>
      <w:r w:rsidRPr="0003207F">
        <w:t xml:space="preserve"> dhe lulesat)</w:t>
      </w:r>
      <w:bookmarkStart w:id="65" w:name="_Toc203415821"/>
      <w:bookmarkStart w:id="66" w:name="_Toc208913235"/>
      <w:bookmarkEnd w:id="64"/>
    </w:p>
    <w:p w14:paraId="66968293" w14:textId="47DB1DF4" w:rsidR="006572F5" w:rsidRPr="0003207F" w:rsidRDefault="00A44A18" w:rsidP="009E13B7">
      <w:pPr>
        <w:pStyle w:val="Heading3"/>
      </w:pPr>
      <w:bookmarkStart w:id="67" w:name="_Toc223829803"/>
      <w:r w:rsidRPr="0003207F">
        <w:lastRenderedPageBreak/>
        <w:t>1.</w:t>
      </w:r>
      <w:r w:rsidR="00527DB2" w:rsidRPr="0003207F">
        <w:t>2</w:t>
      </w:r>
      <w:r w:rsidRPr="0003207F">
        <w:t>.2</w:t>
      </w:r>
      <w:r w:rsidR="00834FB4" w:rsidRPr="0003207F">
        <w:t>.</w:t>
      </w:r>
      <w:r w:rsidRPr="0003207F">
        <w:t xml:space="preserve"> </w:t>
      </w:r>
      <w:bookmarkEnd w:id="65"/>
      <w:bookmarkEnd w:id="66"/>
      <w:proofErr w:type="spellStart"/>
      <w:r w:rsidR="009E13B7" w:rsidRPr="0003207F">
        <w:rPr>
          <w:i/>
        </w:rPr>
        <w:t>Centaurea</w:t>
      </w:r>
      <w:proofErr w:type="spellEnd"/>
      <w:r w:rsidR="009E13B7" w:rsidRPr="0003207F">
        <w:rPr>
          <w:i/>
        </w:rPr>
        <w:t xml:space="preserve"> </w:t>
      </w:r>
      <w:proofErr w:type="spellStart"/>
      <w:r w:rsidR="009E13B7" w:rsidRPr="0003207F">
        <w:rPr>
          <w:i/>
        </w:rPr>
        <w:t>kotschyana</w:t>
      </w:r>
      <w:proofErr w:type="spellEnd"/>
      <w:r w:rsidR="009E13B7" w:rsidRPr="0003207F">
        <w:t xml:space="preserve"> </w:t>
      </w:r>
      <w:proofErr w:type="spellStart"/>
      <w:r w:rsidR="009E13B7" w:rsidRPr="0003207F">
        <w:t>Heuffel</w:t>
      </w:r>
      <w:proofErr w:type="spellEnd"/>
      <w:r w:rsidR="009E13B7" w:rsidRPr="0003207F">
        <w:t xml:space="preserve"> x </w:t>
      </w:r>
      <w:proofErr w:type="spellStart"/>
      <w:r w:rsidR="009E13B7" w:rsidRPr="0003207F">
        <w:t>Koch</w:t>
      </w:r>
      <w:bookmarkEnd w:id="67"/>
      <w:proofErr w:type="spellEnd"/>
    </w:p>
    <w:p w14:paraId="477F76DE" w14:textId="77777777" w:rsidR="009E13B7" w:rsidRPr="0003207F" w:rsidRDefault="009E13B7" w:rsidP="009E13B7">
      <w:r w:rsidRPr="0003207F">
        <w:t xml:space="preserve">Lloji </w:t>
      </w:r>
      <w:r w:rsidRPr="0003207F">
        <w:rPr>
          <w:bCs/>
          <w:i/>
        </w:rPr>
        <w:t xml:space="preserve">C. </w:t>
      </w:r>
      <w:proofErr w:type="spellStart"/>
      <w:r w:rsidRPr="0003207F">
        <w:rPr>
          <w:bCs/>
          <w:i/>
        </w:rPr>
        <w:t>kotschyana</w:t>
      </w:r>
      <w:proofErr w:type="spellEnd"/>
      <w:r w:rsidRPr="0003207F">
        <w:t xml:space="preserve"> </w:t>
      </w:r>
      <w:proofErr w:type="spellStart"/>
      <w:r w:rsidRPr="0003207F">
        <w:t>Heuffel</w:t>
      </w:r>
      <w:proofErr w:type="spellEnd"/>
      <w:r w:rsidRPr="0003207F">
        <w:t xml:space="preserve"> x </w:t>
      </w:r>
      <w:proofErr w:type="spellStart"/>
      <w:r w:rsidRPr="0003207F">
        <w:t>Koch</w:t>
      </w:r>
      <w:proofErr w:type="spellEnd"/>
      <w:r w:rsidRPr="0003207F">
        <w:t xml:space="preserve"> (Kokoçeli i Koshit) u përshkrua për herë të parë në vitin 1835 nga </w:t>
      </w:r>
      <w:proofErr w:type="spellStart"/>
      <w:r w:rsidRPr="0003207F">
        <w:t>János</w:t>
      </w:r>
      <w:proofErr w:type="spellEnd"/>
      <w:r w:rsidRPr="0003207F">
        <w:t xml:space="preserve"> A. </w:t>
      </w:r>
      <w:proofErr w:type="spellStart"/>
      <w:r w:rsidRPr="0003207F">
        <w:t>Heuffel</w:t>
      </w:r>
      <w:proofErr w:type="spellEnd"/>
      <w:r w:rsidRPr="0003207F">
        <w:t xml:space="preserve"> (Flora 18: 245. 1835), i cili e emërtoi atë për të nderuar botanistin e njohur austriak </w:t>
      </w:r>
      <w:proofErr w:type="spellStart"/>
      <w:r w:rsidRPr="0003207F">
        <w:t>Karl</w:t>
      </w:r>
      <w:proofErr w:type="spellEnd"/>
      <w:r w:rsidRPr="0003207F">
        <w:t xml:space="preserve"> </w:t>
      </w:r>
      <w:proofErr w:type="spellStart"/>
      <w:r w:rsidRPr="0003207F">
        <w:t>Georg</w:t>
      </w:r>
      <w:proofErr w:type="spellEnd"/>
      <w:r w:rsidRPr="0003207F">
        <w:t xml:space="preserve"> </w:t>
      </w:r>
      <w:proofErr w:type="spellStart"/>
      <w:r w:rsidRPr="0003207F">
        <w:t>Theodor</w:t>
      </w:r>
      <w:proofErr w:type="spellEnd"/>
      <w:r w:rsidRPr="0003207F">
        <w:t xml:space="preserve"> </w:t>
      </w:r>
      <w:proofErr w:type="spellStart"/>
      <w:r w:rsidRPr="0003207F">
        <w:t>Kotschy</w:t>
      </w:r>
      <w:proofErr w:type="spellEnd"/>
      <w:r w:rsidRPr="0003207F">
        <w:t xml:space="preserve">. Lloji </w:t>
      </w:r>
      <w:r w:rsidRPr="0003207F">
        <w:rPr>
          <w:bCs/>
          <w:i/>
        </w:rPr>
        <w:t xml:space="preserve">C. </w:t>
      </w:r>
      <w:proofErr w:type="spellStart"/>
      <w:r w:rsidRPr="0003207F">
        <w:rPr>
          <w:bCs/>
          <w:i/>
        </w:rPr>
        <w:t>kotschyana</w:t>
      </w:r>
      <w:proofErr w:type="spellEnd"/>
      <w:r w:rsidRPr="0003207F">
        <w:t xml:space="preserve"> (Fig. 2) është bimë shumëvjeçare </w:t>
      </w:r>
      <w:proofErr w:type="spellStart"/>
      <w:r w:rsidRPr="0003207F">
        <w:t>hemikriptofite</w:t>
      </w:r>
      <w:proofErr w:type="spellEnd"/>
      <w:r w:rsidRPr="0003207F">
        <w:t xml:space="preserve"> me kërcej të drejtë, zakonisht të thjeshtë, të gjatë 50–100 </w:t>
      </w:r>
      <w:proofErr w:type="spellStart"/>
      <w:r w:rsidRPr="0003207F">
        <w:t>cm</w:t>
      </w:r>
      <w:proofErr w:type="spellEnd"/>
      <w:r w:rsidRPr="0003207F">
        <w:t xml:space="preserve">. Lulet kanë ngjyrë të purpurt ose kuqërreme, lulëzon në qershor–korrik, ndërsa fryti është </w:t>
      </w:r>
      <w:proofErr w:type="spellStart"/>
      <w:r w:rsidRPr="0003207F">
        <w:t>aken</w:t>
      </w:r>
      <w:proofErr w:type="spellEnd"/>
      <w:r w:rsidRPr="0003207F">
        <w:t xml:space="preserve">. Gjethet janë të mbuluara me qime kaçurrele; ato bazale janë heshtake me dhëmbë të rrallë, ndërsa ato të kërcellit janë </w:t>
      </w:r>
      <w:proofErr w:type="spellStart"/>
      <w:r w:rsidRPr="0003207F">
        <w:t>lirake</w:t>
      </w:r>
      <w:proofErr w:type="spellEnd"/>
      <w:r w:rsidRPr="0003207F">
        <w:t>-pendore me segmente të gjata, vezake-heshtore (</w:t>
      </w:r>
      <w:proofErr w:type="spellStart"/>
      <w:r w:rsidRPr="0003207F">
        <w:t>Vangjeli</w:t>
      </w:r>
      <w:proofErr w:type="spellEnd"/>
      <w:r w:rsidRPr="0003207F">
        <w:t xml:space="preserve"> et </w:t>
      </w:r>
      <w:proofErr w:type="spellStart"/>
      <w:r w:rsidRPr="0003207F">
        <w:t>al</w:t>
      </w:r>
      <w:proofErr w:type="spellEnd"/>
      <w:r w:rsidRPr="0003207F">
        <w:t xml:space="preserve">., 2000). Numri </w:t>
      </w:r>
      <w:proofErr w:type="spellStart"/>
      <w:r w:rsidRPr="0003207F">
        <w:t>diploid</w:t>
      </w:r>
      <w:proofErr w:type="spellEnd"/>
      <w:r w:rsidRPr="0003207F">
        <w:t xml:space="preserve"> i kromozomeve është </w:t>
      </w:r>
      <w:r w:rsidRPr="0003207F">
        <w:rPr>
          <w:bCs/>
        </w:rPr>
        <w:t>2n = 22</w:t>
      </w:r>
      <w:r w:rsidR="00A44A18" w:rsidRPr="0003207F">
        <w:t xml:space="preserve"> (</w:t>
      </w:r>
      <w:proofErr w:type="spellStart"/>
      <w:sdt>
        <w:sdtPr>
          <w:rPr>
            <w:color w:val="000000"/>
          </w:rPr>
          <w:tag w:val="MENDELEY_CITATION_v3_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"/>
          <w:id w:val="-1010765070"/>
          <w:placeholder>
            <w:docPart w:val="DefaultPlaceholder_-1854013440"/>
          </w:placeholder>
        </w:sdtPr>
        <w:sdtContent>
          <w:r w:rsidR="00060659" w:rsidRPr="0003207F">
            <w:rPr>
              <w:color w:val="000000"/>
            </w:rPr>
            <w:t>Novaković</w:t>
          </w:r>
          <w:proofErr w:type="spellEnd"/>
          <w:r w:rsidR="00060659" w:rsidRPr="0003207F">
            <w:rPr>
              <w:color w:val="000000"/>
            </w:rPr>
            <w:t xml:space="preserve"> et </w:t>
          </w:r>
          <w:proofErr w:type="spellStart"/>
          <w:r w:rsidR="00060659" w:rsidRPr="0003207F">
            <w:rPr>
              <w:color w:val="000000"/>
            </w:rPr>
            <w:t>al</w:t>
          </w:r>
          <w:proofErr w:type="spellEnd"/>
          <w:r w:rsidR="00060659" w:rsidRPr="0003207F">
            <w:rPr>
              <w:color w:val="000000"/>
            </w:rPr>
            <w:t>., 2022)</w:t>
          </w:r>
        </w:sdtContent>
      </w:sdt>
      <w:r w:rsidR="00AF745E" w:rsidRPr="0003207F">
        <w:t>.</w:t>
      </w:r>
      <w:r w:rsidR="00A44A18" w:rsidRPr="0003207F">
        <w:t xml:space="preserve"> </w:t>
      </w:r>
      <w:r w:rsidRPr="0003207F">
        <w:t xml:space="preserve">Preferon toka ranore ose argjilore, të freskëta dhe me ekspozim të kufizuar ndaj diellit të fortë, me shtrirje </w:t>
      </w:r>
      <w:proofErr w:type="spellStart"/>
      <w:r w:rsidRPr="0003207F">
        <w:t>subalpine</w:t>
      </w:r>
      <w:proofErr w:type="spellEnd"/>
      <w:r w:rsidRPr="0003207F">
        <w:t xml:space="preserve"> (</w:t>
      </w:r>
      <w:proofErr w:type="spellStart"/>
      <w:r w:rsidRPr="0003207F">
        <w:t>Dinca</w:t>
      </w:r>
      <w:proofErr w:type="spellEnd"/>
      <w:r w:rsidRPr="0003207F">
        <w:t xml:space="preserve"> et </w:t>
      </w:r>
      <w:proofErr w:type="spellStart"/>
      <w:r w:rsidRPr="0003207F">
        <w:t>al</w:t>
      </w:r>
      <w:proofErr w:type="spellEnd"/>
      <w:r w:rsidRPr="0003207F">
        <w:t xml:space="preserve">., 2017). Përveç vlerave ekologjike, </w:t>
      </w:r>
      <w:r w:rsidRPr="0003207F">
        <w:rPr>
          <w:bCs/>
          <w:i/>
        </w:rPr>
        <w:t xml:space="preserve">C. </w:t>
      </w:r>
      <w:proofErr w:type="spellStart"/>
      <w:r w:rsidRPr="0003207F">
        <w:rPr>
          <w:bCs/>
          <w:i/>
        </w:rPr>
        <w:t>kotschyana</w:t>
      </w:r>
      <w:proofErr w:type="spellEnd"/>
      <w:r w:rsidRPr="0003207F">
        <w:t xml:space="preserve"> përdoret edhe si bimë ornamentale për shkak të luleve të saj të bukura dhe tërheqëse.</w:t>
      </w:r>
    </w:p>
    <w:p w14:paraId="0000027C" w14:textId="77777777" w:rsidR="009E13B7" w:rsidRPr="0003207F" w:rsidRDefault="009E13B7" w:rsidP="009E13B7">
      <w:r w:rsidRPr="0003207F">
        <w:t xml:space="preserve">Ky lloj ka përhapje më të gjerë në zonën </w:t>
      </w:r>
      <w:proofErr w:type="spellStart"/>
      <w:r w:rsidRPr="0003207F">
        <w:t>Ballkano-Karpatiane</w:t>
      </w:r>
      <w:proofErr w:type="spellEnd"/>
      <w:r w:rsidRPr="0003207F">
        <w:t xml:space="preserve"> dhe në Evropën Qendrore (</w:t>
      </w:r>
      <w:proofErr w:type="spellStart"/>
      <w:r w:rsidRPr="0003207F">
        <w:t>Novaković</w:t>
      </w:r>
      <w:proofErr w:type="spellEnd"/>
      <w:r w:rsidRPr="0003207F">
        <w:t xml:space="preserve"> et </w:t>
      </w:r>
      <w:proofErr w:type="spellStart"/>
      <w:r w:rsidRPr="0003207F">
        <w:t>al</w:t>
      </w:r>
      <w:proofErr w:type="spellEnd"/>
      <w:r w:rsidRPr="0003207F">
        <w:t>., 2022). Ai është raportuar të jetë i pranishëm në vende si Shqipëria, Bullgaria, Polonia, Ukraina, Serbia, Mali i Zi, Maqedonia e Veriut dhe Kroacia (</w:t>
      </w:r>
      <w:proofErr w:type="spellStart"/>
      <w:r w:rsidRPr="0003207F">
        <w:t>Plants</w:t>
      </w:r>
      <w:proofErr w:type="spellEnd"/>
      <w:r w:rsidRPr="0003207F">
        <w:t xml:space="preserve"> </w:t>
      </w:r>
      <w:proofErr w:type="spellStart"/>
      <w:r w:rsidRPr="0003207F">
        <w:t>of</w:t>
      </w:r>
      <w:proofErr w:type="spellEnd"/>
      <w:r w:rsidRPr="0003207F">
        <w:t xml:space="preserve"> the </w:t>
      </w:r>
      <w:proofErr w:type="spellStart"/>
      <w:r w:rsidRPr="0003207F">
        <w:t>World</w:t>
      </w:r>
      <w:proofErr w:type="spellEnd"/>
      <w:r w:rsidRPr="0003207F">
        <w:t xml:space="preserve"> </w:t>
      </w:r>
      <w:proofErr w:type="spellStart"/>
      <w:r w:rsidRPr="0003207F">
        <w:t>Online</w:t>
      </w:r>
      <w:proofErr w:type="spellEnd"/>
      <w:r w:rsidRPr="0003207F">
        <w:t xml:space="preserve">). Në Kosovë, shpërndarja e këtij lloji është e kufizuar dhe ne e kemi lokalizuar në rajonet e </w:t>
      </w:r>
      <w:proofErr w:type="spellStart"/>
      <w:r w:rsidRPr="0003207F">
        <w:t>Bajgorës</w:t>
      </w:r>
      <w:proofErr w:type="spellEnd"/>
      <w:r w:rsidRPr="0003207F">
        <w:t xml:space="preserve"> dhe </w:t>
      </w:r>
      <w:proofErr w:type="spellStart"/>
      <w:r w:rsidRPr="0003207F">
        <w:t>Oshlakut</w:t>
      </w:r>
      <w:proofErr w:type="spellEnd"/>
      <w:r w:rsidRPr="0003207F">
        <w:t>.</w:t>
      </w:r>
    </w:p>
    <w:p w14:paraId="5908290B" w14:textId="20BDF1BE" w:rsidR="0044672C" w:rsidRPr="00E87C13" w:rsidRDefault="009E13B7" w:rsidP="00E87C13">
      <w:r w:rsidRPr="0003207F">
        <w:t xml:space="preserve">Njohuritë aktuale mbi statusin </w:t>
      </w:r>
      <w:proofErr w:type="spellStart"/>
      <w:r w:rsidRPr="0003207F">
        <w:t>taksonomik</w:t>
      </w:r>
      <w:proofErr w:type="spellEnd"/>
      <w:r w:rsidRPr="0003207F">
        <w:t xml:space="preserve">, përbërjen kimike dhe aktivitetet biologjike të këtij lloji në Kosovë janë të kufizuara. Deri më tani nuk ekzistojnë të dhëna për përbërjen kimike të vajrave esencialë, aktivitetet </w:t>
      </w:r>
      <w:proofErr w:type="spellStart"/>
      <w:r w:rsidRPr="0003207F">
        <w:t>antioksidative</w:t>
      </w:r>
      <w:proofErr w:type="spellEnd"/>
      <w:r w:rsidRPr="0003207F">
        <w:t xml:space="preserve"> apo analiza molekulare mbi </w:t>
      </w:r>
      <w:proofErr w:type="spellStart"/>
      <w:r w:rsidRPr="0003207F">
        <w:t>diversitetin</w:t>
      </w:r>
      <w:proofErr w:type="spellEnd"/>
      <w:r w:rsidRPr="0003207F">
        <w:t xml:space="preserve"> gjenetik të popullatave natyrore nëpërmjet përdorimit të shënjuesve të ADN-së të këtij lloji në Kosovë. Për shkak të shpërndarjes së kufizuar në Kosovë, ky lloj është përfshirë në Listën Kosovare të Specieve të Mbrojtura dhe </w:t>
      </w:r>
      <w:proofErr w:type="spellStart"/>
      <w:r w:rsidRPr="0003207F">
        <w:t>Rreptësisht</w:t>
      </w:r>
      <w:proofErr w:type="spellEnd"/>
      <w:r w:rsidRPr="0003207F">
        <w:t xml:space="preserve"> të Mbrojtura, i klasifikuar si lloj </w:t>
      </w:r>
      <w:r w:rsidRPr="0003207F">
        <w:rPr>
          <w:bCs/>
        </w:rPr>
        <w:t>“I rrezikuar”</w:t>
      </w:r>
      <w:r w:rsidRPr="0003207F">
        <w:t xml:space="preserve"> sipas kritereve të IUCN (Udhëzimi Administrativ Nr. 12/2020 MMPH</w:t>
      </w:r>
      <w:r w:rsidR="00E87C13">
        <w:t>,</w:t>
      </w:r>
      <w:r w:rsidR="0044672C" w:rsidRPr="0003207F">
        <w:rPr>
          <w:rFonts w:cs="Times New Roman"/>
          <w:szCs w:val="24"/>
        </w:rPr>
        <w:t xml:space="preserve"> </w:t>
      </w:r>
      <w:sdt>
        <w:sdtPr>
          <w:rPr>
            <w:rFonts w:cs="Times New Roman"/>
            <w:color w:val="000000"/>
            <w:szCs w:val="24"/>
          </w:rPr>
          <w:tag w:val="MENDELEY_CITATION_v3_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"/>
          <w:id w:val="-128628859"/>
          <w:placeholder>
            <w:docPart w:val="8E98F0D8C0784D55B712CDDD91A3B2F8"/>
          </w:placeholder>
        </w:sdtPr>
        <w:sdtContent>
          <w:r w:rsidR="0044672C" w:rsidRPr="0003207F">
            <w:rPr>
              <w:rFonts w:cs="Times New Roman"/>
              <w:color w:val="000000"/>
              <w:szCs w:val="24"/>
            </w:rPr>
            <w:t>MESP, 2020)</w:t>
          </w:r>
        </w:sdtContent>
      </w:sdt>
      <w:r w:rsidRPr="0003207F">
        <w:rPr>
          <w:rFonts w:cs="Times New Roman"/>
          <w:color w:val="000000"/>
          <w:szCs w:val="24"/>
        </w:rPr>
        <w:t>.</w:t>
      </w:r>
    </w:p>
    <w:p w14:paraId="3197808B" w14:textId="77777777" w:rsidR="00B46109" w:rsidRPr="0003207F" w:rsidRDefault="00B46109" w:rsidP="00A24730">
      <w:pPr>
        <w:rPr>
          <w:rFonts w:cs="Times New Roman"/>
          <w:szCs w:val="24"/>
        </w:rPr>
      </w:pPr>
    </w:p>
    <w:p w14:paraId="66206AA9" w14:textId="77777777" w:rsidR="00FF0EAE" w:rsidRPr="0003207F" w:rsidRDefault="00FF0EAE" w:rsidP="00FF0EAE">
      <w:pPr>
        <w:pStyle w:val="Caption"/>
        <w:keepNext/>
        <w:spacing w:after="0"/>
        <w:jc w:val="center"/>
      </w:pPr>
      <w:r w:rsidRPr="0003207F">
        <w:rPr>
          <w:rFonts w:cs="Times New Roman"/>
          <w:noProof/>
          <w:szCs w:val="24"/>
          <w14:ligatures w14:val="standardContextual"/>
        </w:rPr>
        <w:lastRenderedPageBreak/>
        <mc:AlternateContent>
          <mc:Choice Requires="wps">
            <w:drawing>
              <wp:anchor distT="0" distB="0" distL="114300" distR="114300" simplePos="0" relativeHeight="251683840" behindDoc="0" locked="0" layoutInCell="1" allowOverlap="1" wp14:anchorId="5D92C1D6" wp14:editId="539B2D6D">
                <wp:simplePos x="0" y="0"/>
                <wp:positionH relativeFrom="column">
                  <wp:posOffset>15240</wp:posOffset>
                </wp:positionH>
                <wp:positionV relativeFrom="paragraph">
                  <wp:posOffset>0</wp:posOffset>
                </wp:positionV>
                <wp:extent cx="215900" cy="292100"/>
                <wp:effectExtent l="0" t="0" r="0" b="0"/>
                <wp:wrapNone/>
                <wp:docPr id="917231806" name="Text Box 5"/>
                <wp:cNvGraphicFramePr/>
                <a:graphic xmlns:a="http://schemas.openxmlformats.org/drawingml/2006/main">
                  <a:graphicData uri="http://schemas.microsoft.com/office/word/2010/wordprocessingShape">
                    <wps:wsp>
                      <wps:cNvSpPr txBox="1"/>
                      <wps:spPr>
                        <a:xfrm>
                          <a:off x="0" y="0"/>
                          <a:ext cx="215900" cy="292100"/>
                        </a:xfrm>
                        <a:prstGeom prst="rect">
                          <a:avLst/>
                        </a:prstGeom>
                        <a:noFill/>
                        <a:ln w="6350">
                          <a:noFill/>
                        </a:ln>
                      </wps:spPr>
                      <wps:txbx>
                        <w:txbxContent>
                          <w:p w14:paraId="4166A83C" w14:textId="444029BC" w:rsidR="0054676A" w:rsidRPr="00CF2EB3" w:rsidRDefault="0054676A" w:rsidP="008A6F05">
                            <w:pPr>
                              <w:rPr>
                                <w:b/>
                                <w:bCs/>
                                <w:color w:val="FFFFFF" w:themeColor="background1"/>
                              </w:rPr>
                            </w:pPr>
                            <w:r>
                              <w:rPr>
                                <w:b/>
                                <w:bCs/>
                                <w:color w:val="FFFFFF" w:themeColor="background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2C1D6" id="_x0000_s1029" type="#_x0000_t202" style="position:absolute;left:0;text-align:left;margin-left:1.2pt;margin-top:0;width:17pt;height:2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" filled="f" stroked="f" strokeweight=".5pt">
                <v:textbox>
                  <w:txbxContent>
                    <w:p w14:paraId="4166A83C" w14:textId="444029BC" w:rsidR="0054676A" w:rsidRPr="00CF2EB3" w:rsidRDefault="0054676A" w:rsidP="008A6F05">
                      <w:pPr>
                        <w:rPr>
                          <w:b/>
                          <w:bCs/>
                          <w:color w:val="FFFFFF" w:themeColor="background1"/>
                        </w:rPr>
                      </w:pPr>
                      <w:r>
                        <w:rPr>
                          <w:b/>
                          <w:bCs/>
                          <w:color w:val="FFFFFF" w:themeColor="background1"/>
                        </w:rPr>
                        <w:t>A</w:t>
                      </w:r>
                    </w:p>
                  </w:txbxContent>
                </v:textbox>
              </v:shape>
            </w:pict>
          </mc:Fallback>
        </mc:AlternateContent>
      </w:r>
      <w:r w:rsidRPr="0003207F">
        <w:rPr>
          <w:rFonts w:cs="Times New Roman"/>
          <w:noProof/>
          <w:szCs w:val="24"/>
          <w14:ligatures w14:val="standardContextual"/>
        </w:rPr>
        <mc:AlternateContent>
          <mc:Choice Requires="wps">
            <w:drawing>
              <wp:anchor distT="0" distB="0" distL="114300" distR="114300" simplePos="0" relativeHeight="251685888" behindDoc="0" locked="0" layoutInCell="1" allowOverlap="1" wp14:anchorId="3B040431" wp14:editId="59029857">
                <wp:simplePos x="0" y="0"/>
                <wp:positionH relativeFrom="column">
                  <wp:posOffset>3373755</wp:posOffset>
                </wp:positionH>
                <wp:positionV relativeFrom="paragraph">
                  <wp:posOffset>2540</wp:posOffset>
                </wp:positionV>
                <wp:extent cx="215900" cy="292100"/>
                <wp:effectExtent l="0" t="0" r="0" b="0"/>
                <wp:wrapNone/>
                <wp:docPr id="871361361" name="Text Box 5"/>
                <wp:cNvGraphicFramePr/>
                <a:graphic xmlns:a="http://schemas.openxmlformats.org/drawingml/2006/main">
                  <a:graphicData uri="http://schemas.microsoft.com/office/word/2010/wordprocessingShape">
                    <wps:wsp>
                      <wps:cNvSpPr txBox="1"/>
                      <wps:spPr>
                        <a:xfrm>
                          <a:off x="0" y="0"/>
                          <a:ext cx="215900" cy="292100"/>
                        </a:xfrm>
                        <a:prstGeom prst="rect">
                          <a:avLst/>
                        </a:prstGeom>
                        <a:noFill/>
                        <a:ln w="6350">
                          <a:noFill/>
                        </a:ln>
                      </wps:spPr>
                      <wps:txbx>
                        <w:txbxContent>
                          <w:p w14:paraId="30D2855D" w14:textId="77777777" w:rsidR="0054676A" w:rsidRPr="00CF2EB3" w:rsidRDefault="0054676A" w:rsidP="008A6F05">
                            <w:pPr>
                              <w:rPr>
                                <w:b/>
                                <w:bCs/>
                                <w:color w:val="FFFFFF" w:themeColor="background1"/>
                              </w:rPr>
                            </w:pPr>
                            <w:r w:rsidRPr="00CF2EB3">
                              <w:rPr>
                                <w:b/>
                                <w:bCs/>
                                <w:color w:val="FFFFFF" w:themeColor="background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40431" id="_x0000_s1030" type="#_x0000_t202" style="position:absolute;left:0;text-align:left;margin-left:265.65pt;margin-top:.2pt;width:17pt;height:2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" filled="f" stroked="f" strokeweight=".5pt">
                <v:textbox>
                  <w:txbxContent>
                    <w:p w14:paraId="30D2855D" w14:textId="77777777" w:rsidR="0054676A" w:rsidRPr="00CF2EB3" w:rsidRDefault="0054676A" w:rsidP="008A6F05">
                      <w:pPr>
                        <w:rPr>
                          <w:b/>
                          <w:bCs/>
                          <w:color w:val="FFFFFF" w:themeColor="background1"/>
                        </w:rPr>
                      </w:pPr>
                      <w:r w:rsidRPr="00CF2EB3">
                        <w:rPr>
                          <w:b/>
                          <w:bCs/>
                          <w:color w:val="FFFFFF" w:themeColor="background1"/>
                        </w:rPr>
                        <w:t>B</w:t>
                      </w:r>
                    </w:p>
                  </w:txbxContent>
                </v:textbox>
              </v:shape>
            </w:pict>
          </mc:Fallback>
        </mc:AlternateContent>
      </w:r>
      <w:r w:rsidR="009B2B21" w:rsidRPr="0003207F">
        <w:rPr>
          <w:rFonts w:cs="Times New Roman"/>
          <w:noProof/>
          <w:szCs w:val="24"/>
        </w:rPr>
        <w:drawing>
          <wp:inline distT="0" distB="0" distL="0" distR="0" wp14:anchorId="34C6420F" wp14:editId="198698AE">
            <wp:extent cx="5710844" cy="2519569"/>
            <wp:effectExtent l="0" t="0" r="4445" b="0"/>
            <wp:docPr id="7924247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3927" cy="2520929"/>
                    </a:xfrm>
                    <a:prstGeom prst="rect">
                      <a:avLst/>
                    </a:prstGeom>
                    <a:noFill/>
                  </pic:spPr>
                </pic:pic>
              </a:graphicData>
            </a:graphic>
          </wp:inline>
        </w:drawing>
      </w:r>
    </w:p>
    <w:p w14:paraId="6CB4DEC1" w14:textId="45BD8867" w:rsidR="00187654" w:rsidRPr="0003207F" w:rsidRDefault="00FF0EAE" w:rsidP="00FF0EAE">
      <w:pPr>
        <w:pStyle w:val="Caption"/>
        <w:spacing w:after="240"/>
        <w:jc w:val="center"/>
        <w:rPr>
          <w:rFonts w:cs="Times New Roman"/>
          <w:szCs w:val="24"/>
        </w:rPr>
      </w:pPr>
      <w:bookmarkStart w:id="68" w:name="_Toc223829764"/>
      <w:r w:rsidRPr="0003207F">
        <w:t xml:space="preserve">Figura </w:t>
      </w:r>
      <w:r w:rsidRPr="0003207F">
        <w:fldChar w:fldCharType="begin"/>
      </w:r>
      <w:r w:rsidRPr="0003207F">
        <w:instrText xml:space="preserve"> SEQ Figura \* ARABIC </w:instrText>
      </w:r>
      <w:r w:rsidRPr="0003207F">
        <w:fldChar w:fldCharType="separate"/>
      </w:r>
      <w:r w:rsidR="002C7D37" w:rsidRPr="0003207F">
        <w:t>2</w:t>
      </w:r>
      <w:r w:rsidRPr="0003207F">
        <w:fldChar w:fldCharType="end"/>
      </w:r>
      <w:r w:rsidRPr="0003207F">
        <w:t xml:space="preserve">. </w:t>
      </w:r>
      <w:proofErr w:type="spellStart"/>
      <w:r w:rsidRPr="0003207F">
        <w:t>Centaurea</w:t>
      </w:r>
      <w:proofErr w:type="spellEnd"/>
      <w:r w:rsidRPr="0003207F">
        <w:t xml:space="preserve"> </w:t>
      </w:r>
      <w:proofErr w:type="spellStart"/>
      <w:r w:rsidRPr="0003207F">
        <w:t>kotschyana</w:t>
      </w:r>
      <w:proofErr w:type="spellEnd"/>
      <w:r w:rsidRPr="0003207F">
        <w:t xml:space="preserve"> (A - </w:t>
      </w:r>
      <w:proofErr w:type="spellStart"/>
      <w:r w:rsidRPr="0003207F">
        <w:t>habitati</w:t>
      </w:r>
      <w:proofErr w:type="spellEnd"/>
      <w:r w:rsidRPr="0003207F">
        <w:t>, B - lulesa)</w:t>
      </w:r>
      <w:bookmarkEnd w:id="68"/>
    </w:p>
    <w:p w14:paraId="6123B73A" w14:textId="77777777" w:rsidR="00FF0EAE" w:rsidRPr="0003207F" w:rsidRDefault="00187654" w:rsidP="00FF0EAE">
      <w:pPr>
        <w:keepNext/>
        <w:spacing w:after="0"/>
        <w:jc w:val="center"/>
      </w:pPr>
      <w:r w:rsidRPr="0003207F">
        <w:rPr>
          <w:noProof/>
          <w14:ligatures w14:val="standardContextual"/>
        </w:rPr>
        <w:drawing>
          <wp:inline distT="0" distB="0" distL="0" distR="0" wp14:anchorId="15A17E4E" wp14:editId="47AF1341">
            <wp:extent cx="4572000" cy="3068516"/>
            <wp:effectExtent l="19050" t="19050" r="19050" b="17780"/>
            <wp:docPr id="4" name="Picture 3">
              <a:extLst xmlns:a="http://schemas.openxmlformats.org/drawingml/2006/main">
                <a:ext uri="{FF2B5EF4-FFF2-40B4-BE49-F238E27FC236}">
                  <a16:creationId xmlns:a16="http://schemas.microsoft.com/office/drawing/2014/main" id="{1C02F9E7-9C41-40B2-68AE-BF053743C9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C02F9E7-9C41-40B2-68AE-BF053743C9C7}"/>
                        </a:ext>
                      </a:extLst>
                    </pic:cNvPr>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82384" cy="3075485"/>
                    </a:xfrm>
                    <a:prstGeom prst="rect">
                      <a:avLst/>
                    </a:prstGeom>
                    <a:noFill/>
                    <a:ln w="12700">
                      <a:solidFill>
                        <a:schemeClr val="tx1"/>
                      </a:solidFill>
                    </a:ln>
                  </pic:spPr>
                </pic:pic>
              </a:graphicData>
            </a:graphic>
          </wp:inline>
        </w:drawing>
      </w:r>
    </w:p>
    <w:p w14:paraId="7A81142B" w14:textId="4C74D876" w:rsidR="00187654" w:rsidRPr="0003207F" w:rsidRDefault="00FF0EAE" w:rsidP="00FF0EAE">
      <w:pPr>
        <w:pStyle w:val="Caption"/>
        <w:jc w:val="center"/>
        <w:rPr>
          <w:rFonts w:cs="Times New Roman"/>
          <w:szCs w:val="24"/>
        </w:rPr>
      </w:pPr>
      <w:bookmarkStart w:id="69" w:name="_Toc223829765"/>
      <w:r w:rsidRPr="0003207F">
        <w:t xml:space="preserve">Figura </w:t>
      </w:r>
      <w:r w:rsidRPr="0003207F">
        <w:fldChar w:fldCharType="begin"/>
      </w:r>
      <w:r w:rsidRPr="0003207F">
        <w:instrText xml:space="preserve"> SEQ Figura \* ARABIC </w:instrText>
      </w:r>
      <w:r w:rsidRPr="0003207F">
        <w:fldChar w:fldCharType="separate"/>
      </w:r>
      <w:r w:rsidR="002C7D37" w:rsidRPr="0003207F">
        <w:t>3</w:t>
      </w:r>
      <w:r w:rsidRPr="0003207F">
        <w:fldChar w:fldCharType="end"/>
      </w:r>
      <w:r w:rsidRPr="0003207F">
        <w:t xml:space="preserve">. Lulesat e llojit </w:t>
      </w:r>
      <w:proofErr w:type="spellStart"/>
      <w:r w:rsidRPr="0003207F">
        <w:t>Centaurea</w:t>
      </w:r>
      <w:proofErr w:type="spellEnd"/>
      <w:r w:rsidRPr="0003207F">
        <w:t xml:space="preserve"> </w:t>
      </w:r>
      <w:proofErr w:type="spellStart"/>
      <w:r w:rsidRPr="0003207F">
        <w:t>kotschyana</w:t>
      </w:r>
      <w:proofErr w:type="spellEnd"/>
      <w:r w:rsidRPr="0003207F">
        <w:t xml:space="preserve"> në tri nuanca të ndryshme</w:t>
      </w:r>
      <w:bookmarkEnd w:id="69"/>
    </w:p>
    <w:p w14:paraId="091820A5" w14:textId="3C190011" w:rsidR="00A44A18" w:rsidRPr="0003207F" w:rsidRDefault="00A44A18" w:rsidP="00FF0EAE">
      <w:pPr>
        <w:pStyle w:val="Heading3"/>
      </w:pPr>
      <w:bookmarkStart w:id="70" w:name="_Toc203415822"/>
      <w:bookmarkStart w:id="71" w:name="_Toc208913236"/>
      <w:bookmarkStart w:id="72" w:name="_Toc223829804"/>
      <w:r w:rsidRPr="0003207F">
        <w:t>1.</w:t>
      </w:r>
      <w:r w:rsidR="00FF0EAE" w:rsidRPr="0003207F">
        <w:t>2</w:t>
      </w:r>
      <w:r w:rsidRPr="0003207F">
        <w:t>.3</w:t>
      </w:r>
      <w:r w:rsidR="00834FB4" w:rsidRPr="0003207F">
        <w:t>.</w:t>
      </w:r>
      <w:r w:rsidR="00D808E6" w:rsidRPr="0003207F">
        <w:t xml:space="preserve"> </w:t>
      </w:r>
      <w:bookmarkEnd w:id="70"/>
      <w:bookmarkEnd w:id="71"/>
      <w:r w:rsidR="00FF0EAE" w:rsidRPr="0003207F">
        <w:t xml:space="preserve">Lloji </w:t>
      </w:r>
      <w:proofErr w:type="spellStart"/>
      <w:r w:rsidR="00FF0EAE" w:rsidRPr="0003207F">
        <w:rPr>
          <w:i/>
        </w:rPr>
        <w:t>Centaurea</w:t>
      </w:r>
      <w:proofErr w:type="spellEnd"/>
      <w:r w:rsidR="00FF0EAE" w:rsidRPr="0003207F">
        <w:rPr>
          <w:i/>
        </w:rPr>
        <w:t xml:space="preserve"> </w:t>
      </w:r>
      <w:proofErr w:type="spellStart"/>
      <w:r w:rsidR="00FF0EAE" w:rsidRPr="0003207F">
        <w:rPr>
          <w:i/>
        </w:rPr>
        <w:t>atropurpurea</w:t>
      </w:r>
      <w:proofErr w:type="spellEnd"/>
      <w:r w:rsidR="00FF0EAE" w:rsidRPr="0003207F">
        <w:t xml:space="preserve"> </w:t>
      </w:r>
      <w:proofErr w:type="spellStart"/>
      <w:r w:rsidR="00FF0EAE" w:rsidRPr="0003207F">
        <w:t>Waldst</w:t>
      </w:r>
      <w:proofErr w:type="spellEnd"/>
      <w:r w:rsidR="00FF0EAE" w:rsidRPr="0003207F">
        <w:t>. &amp; Kit.</w:t>
      </w:r>
      <w:bookmarkEnd w:id="72"/>
    </w:p>
    <w:p w14:paraId="5B8E1B5C" w14:textId="310FCF62" w:rsidR="00A44A18" w:rsidRPr="0003207F" w:rsidRDefault="00FF0EAE" w:rsidP="00FF0EAE">
      <w:r w:rsidRPr="0003207F">
        <w:t xml:space="preserve">Lloji </w:t>
      </w:r>
      <w:proofErr w:type="spellStart"/>
      <w:r w:rsidRPr="0003207F">
        <w:rPr>
          <w:i/>
          <w:iCs/>
        </w:rPr>
        <w:t>Centaurea</w:t>
      </w:r>
      <w:proofErr w:type="spellEnd"/>
      <w:r w:rsidRPr="0003207F">
        <w:rPr>
          <w:i/>
          <w:iCs/>
        </w:rPr>
        <w:t xml:space="preserve"> </w:t>
      </w:r>
      <w:proofErr w:type="spellStart"/>
      <w:r w:rsidRPr="0003207F">
        <w:rPr>
          <w:i/>
          <w:iCs/>
        </w:rPr>
        <w:t>atropurpurea</w:t>
      </w:r>
      <w:proofErr w:type="spellEnd"/>
      <w:r w:rsidRPr="0003207F">
        <w:t xml:space="preserve"> </w:t>
      </w:r>
      <w:proofErr w:type="spellStart"/>
      <w:r w:rsidRPr="0003207F">
        <w:t>Waldst</w:t>
      </w:r>
      <w:proofErr w:type="spellEnd"/>
      <w:r w:rsidRPr="0003207F">
        <w:t>. &amp; Kit. (</w:t>
      </w:r>
      <w:proofErr w:type="spellStart"/>
      <w:r w:rsidRPr="0003207F">
        <w:t>sin</w:t>
      </w:r>
      <w:proofErr w:type="spellEnd"/>
      <w:r w:rsidRPr="0003207F">
        <w:t xml:space="preserve">. </w:t>
      </w:r>
      <w:r w:rsidRPr="0003207F">
        <w:rPr>
          <w:i/>
          <w:iCs/>
        </w:rPr>
        <w:t xml:space="preserve">C. </w:t>
      </w:r>
      <w:proofErr w:type="spellStart"/>
      <w:r w:rsidRPr="0003207F">
        <w:rPr>
          <w:i/>
          <w:iCs/>
        </w:rPr>
        <w:t>calocephala</w:t>
      </w:r>
      <w:proofErr w:type="spellEnd"/>
      <w:r w:rsidRPr="0003207F">
        <w:t xml:space="preserve"> </w:t>
      </w:r>
      <w:proofErr w:type="spellStart"/>
      <w:r w:rsidRPr="0003207F">
        <w:t>Willd</w:t>
      </w:r>
      <w:proofErr w:type="spellEnd"/>
      <w:r w:rsidRPr="0003207F">
        <w:t xml:space="preserve">.), (Kokoçeli i </w:t>
      </w:r>
      <w:proofErr w:type="spellStart"/>
      <w:r w:rsidRPr="0003207F">
        <w:t>purpurtë</w:t>
      </w:r>
      <w:proofErr w:type="spellEnd"/>
      <w:r w:rsidRPr="0003207F">
        <w:t xml:space="preserve">), për herë të parë u raportua më 1803 nga </w:t>
      </w:r>
      <w:proofErr w:type="spellStart"/>
      <w:r w:rsidRPr="0003207F">
        <w:t>Waldstein</w:t>
      </w:r>
      <w:proofErr w:type="spellEnd"/>
      <w:r w:rsidRPr="0003207F">
        <w:t xml:space="preserve"> (</w:t>
      </w:r>
      <w:proofErr w:type="spellStart"/>
      <w:r w:rsidRPr="0003207F">
        <w:t>Waldstein</w:t>
      </w:r>
      <w:proofErr w:type="spellEnd"/>
      <w:r w:rsidRPr="0003207F">
        <w:t xml:space="preserve">, 1803), dhe më pas është publikuar nën sinonimin </w:t>
      </w:r>
      <w:r w:rsidRPr="0003207F">
        <w:rPr>
          <w:i/>
          <w:iCs/>
        </w:rPr>
        <w:t xml:space="preserve">C. </w:t>
      </w:r>
      <w:proofErr w:type="spellStart"/>
      <w:r w:rsidRPr="0003207F">
        <w:rPr>
          <w:i/>
          <w:iCs/>
        </w:rPr>
        <w:t>calocephala</w:t>
      </w:r>
      <w:proofErr w:type="spellEnd"/>
      <w:r w:rsidRPr="0003207F">
        <w:t xml:space="preserve"> </w:t>
      </w:r>
      <w:proofErr w:type="spellStart"/>
      <w:r w:rsidRPr="0003207F">
        <w:t>Willd</w:t>
      </w:r>
      <w:proofErr w:type="spellEnd"/>
      <w:r w:rsidRPr="0003207F">
        <w:t>. (</w:t>
      </w:r>
      <w:proofErr w:type="spellStart"/>
      <w:r w:rsidRPr="0003207F">
        <w:t>Willdenow</w:t>
      </w:r>
      <w:proofErr w:type="spellEnd"/>
      <w:r w:rsidRPr="0003207F">
        <w:t xml:space="preserve">, 1809). Lloji </w:t>
      </w:r>
      <w:r w:rsidRPr="0003207F">
        <w:rPr>
          <w:i/>
          <w:iCs/>
        </w:rPr>
        <w:t xml:space="preserve">C. </w:t>
      </w:r>
      <w:proofErr w:type="spellStart"/>
      <w:r w:rsidRPr="0003207F">
        <w:rPr>
          <w:i/>
          <w:iCs/>
        </w:rPr>
        <w:t>atropurpurea</w:t>
      </w:r>
      <w:proofErr w:type="spellEnd"/>
      <w:r w:rsidRPr="0003207F">
        <w:t xml:space="preserve"> (Fig. 4) është bimë shumëvjeçare </w:t>
      </w:r>
      <w:proofErr w:type="spellStart"/>
      <w:r w:rsidRPr="0003207F">
        <w:t>hemikriptofite</w:t>
      </w:r>
      <w:proofErr w:type="spellEnd"/>
      <w:r w:rsidRPr="0003207F">
        <w:t xml:space="preserve"> me rizomë të fortë, me trashësi deri në 1.5 </w:t>
      </w:r>
      <w:proofErr w:type="spellStart"/>
      <w:r w:rsidRPr="0003207F">
        <w:t>cm</w:t>
      </w:r>
      <w:proofErr w:type="spellEnd"/>
      <w:r w:rsidRPr="0003207F">
        <w:t xml:space="preserve">. Kërcelli është i drejtë, 100–200 </w:t>
      </w:r>
      <w:proofErr w:type="spellStart"/>
      <w:r w:rsidRPr="0003207F">
        <w:t>cm</w:t>
      </w:r>
      <w:proofErr w:type="spellEnd"/>
      <w:r w:rsidRPr="0003207F">
        <w:t xml:space="preserve">, me formë këndore dhe brazda të thella. Kërcejtë janë pak të degëzuar nga mesi e sipër, me gjethe të përqendruara në pjesën e </w:t>
      </w:r>
      <w:r w:rsidRPr="0003207F">
        <w:lastRenderedPageBreak/>
        <w:t>sipërme. Lulet janë me ngjyrë purpur të errët, rrallë të verdha (</w:t>
      </w:r>
      <w:proofErr w:type="spellStart"/>
      <w:r w:rsidRPr="0003207F">
        <w:t>Vangjeli</w:t>
      </w:r>
      <w:proofErr w:type="spellEnd"/>
      <w:r w:rsidRPr="0003207F">
        <w:t xml:space="preserve"> et </w:t>
      </w:r>
      <w:proofErr w:type="spellStart"/>
      <w:r w:rsidRPr="0003207F">
        <w:t>al</w:t>
      </w:r>
      <w:proofErr w:type="spellEnd"/>
      <w:r w:rsidRPr="0003207F">
        <w:t xml:space="preserve">., 2000). Periudha e lulëzimit është qershor–gusht; lloji është </w:t>
      </w:r>
      <w:proofErr w:type="spellStart"/>
      <w:r w:rsidRPr="0003207F">
        <w:t>entomofil</w:t>
      </w:r>
      <w:proofErr w:type="spellEnd"/>
      <w:r w:rsidRPr="0003207F">
        <w:t xml:space="preserve"> dhe shumohet nëpërmjet farave</w:t>
      </w:r>
      <w:r w:rsidR="00A44A18" w:rsidRPr="0003207F">
        <w:t xml:space="preserve"> (</w:t>
      </w:r>
      <w:proofErr w:type="spellStart"/>
      <w:sdt>
        <w:sdtPr>
          <w:rPr>
            <w:color w:val="000000"/>
          </w:rPr>
          <w:tag w:val="MENDELEY_CITATION_v3_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"/>
          <w:id w:val="1405880303"/>
          <w:placeholder>
            <w:docPart w:val="DefaultPlaceholder_-1854013440"/>
          </w:placeholder>
        </w:sdtPr>
        <w:sdtContent>
          <w:r w:rsidR="00060659" w:rsidRPr="0003207F">
            <w:rPr>
              <w:rFonts w:eastAsia="Times New Roman"/>
              <w:color w:val="000000"/>
            </w:rPr>
            <w:t>Bancheva</w:t>
          </w:r>
          <w:proofErr w:type="spellEnd"/>
          <w:r w:rsidR="00060659" w:rsidRPr="0003207F">
            <w:rPr>
              <w:rFonts w:eastAsia="Times New Roman"/>
              <w:color w:val="000000"/>
            </w:rPr>
            <w:t xml:space="preserve"> et </w:t>
          </w:r>
          <w:proofErr w:type="spellStart"/>
          <w:r w:rsidR="00060659" w:rsidRPr="0003207F">
            <w:rPr>
              <w:rFonts w:eastAsia="Times New Roman"/>
              <w:color w:val="000000"/>
            </w:rPr>
            <w:t>al</w:t>
          </w:r>
          <w:proofErr w:type="spellEnd"/>
          <w:r w:rsidR="00060659" w:rsidRPr="0003207F">
            <w:rPr>
              <w:rFonts w:eastAsia="Times New Roman"/>
              <w:color w:val="000000"/>
            </w:rPr>
            <w:t>., 2006)</w:t>
          </w:r>
        </w:sdtContent>
      </w:sdt>
      <w:r w:rsidR="002B225E" w:rsidRPr="0003207F">
        <w:t>.</w:t>
      </w:r>
    </w:p>
    <w:p w14:paraId="7C84258A" w14:textId="2E808A0B" w:rsidR="00FF0EAE" w:rsidRPr="0003207F" w:rsidRDefault="00E87C13" w:rsidP="00FF0EAE">
      <w:r w:rsidRPr="0003207F">
        <w:rPr>
          <w:i/>
          <w:iCs/>
        </w:rPr>
        <w:t xml:space="preserve">C. </w:t>
      </w:r>
      <w:proofErr w:type="spellStart"/>
      <w:r w:rsidRPr="0003207F">
        <w:rPr>
          <w:i/>
          <w:iCs/>
        </w:rPr>
        <w:t>atropurpurea</w:t>
      </w:r>
      <w:proofErr w:type="spellEnd"/>
      <w:r w:rsidRPr="0003207F">
        <w:t xml:space="preserve"> ë</w:t>
      </w:r>
      <w:r w:rsidR="00FF0EAE" w:rsidRPr="0003207F">
        <w:t xml:space="preserve">shtë lloj </w:t>
      </w:r>
      <w:proofErr w:type="spellStart"/>
      <w:r w:rsidR="00FF0EAE" w:rsidRPr="0003207F">
        <w:t>ksero-mezofit</w:t>
      </w:r>
      <w:proofErr w:type="spellEnd"/>
      <w:r w:rsidR="00FF0EAE" w:rsidRPr="0003207F">
        <w:t xml:space="preserve">, preferon shpate shkëmbore malore me </w:t>
      </w:r>
      <w:proofErr w:type="spellStart"/>
      <w:r w:rsidR="00FF0EAE" w:rsidRPr="0003207F">
        <w:t>substrate</w:t>
      </w:r>
      <w:proofErr w:type="spellEnd"/>
      <w:r w:rsidR="00FF0EAE" w:rsidRPr="0003207F">
        <w:t xml:space="preserve"> gëlqerore të pasura me </w:t>
      </w:r>
      <w:proofErr w:type="spellStart"/>
      <w:r w:rsidR="00FF0EAE" w:rsidRPr="0003207F">
        <w:t>CaCO</w:t>
      </w:r>
      <w:proofErr w:type="spellEnd"/>
      <w:r w:rsidR="00FF0EAE" w:rsidRPr="0003207F">
        <w:t>₃ (</w:t>
      </w:r>
      <w:proofErr w:type="spellStart"/>
      <w:r w:rsidR="00FF0EAE" w:rsidRPr="0003207F">
        <w:t>Vonica</w:t>
      </w:r>
      <w:proofErr w:type="spellEnd"/>
      <w:r w:rsidR="00FF0EAE" w:rsidRPr="0003207F">
        <w:t xml:space="preserve"> et </w:t>
      </w:r>
      <w:proofErr w:type="spellStart"/>
      <w:r w:rsidR="00FF0EAE" w:rsidRPr="0003207F">
        <w:t>al</w:t>
      </w:r>
      <w:proofErr w:type="spellEnd"/>
      <w:r w:rsidR="00FF0EAE" w:rsidRPr="0003207F">
        <w:t>., 2012). Zakonisht gjendet në ekspozicion jugor me ndriçim të bollshëm (</w:t>
      </w:r>
      <w:proofErr w:type="spellStart"/>
      <w:r w:rsidR="00FF0EAE" w:rsidRPr="0003207F">
        <w:t>Dinca</w:t>
      </w:r>
      <w:proofErr w:type="spellEnd"/>
      <w:r w:rsidR="00FF0EAE" w:rsidRPr="0003207F">
        <w:t xml:space="preserve"> et </w:t>
      </w:r>
      <w:proofErr w:type="spellStart"/>
      <w:r w:rsidR="00FF0EAE" w:rsidRPr="0003207F">
        <w:t>al</w:t>
      </w:r>
      <w:proofErr w:type="spellEnd"/>
      <w:r w:rsidR="00FF0EAE" w:rsidRPr="0003207F">
        <w:t xml:space="preserve">., 2017). Numri </w:t>
      </w:r>
      <w:proofErr w:type="spellStart"/>
      <w:r w:rsidR="00FF0EAE" w:rsidRPr="0003207F">
        <w:t>diploid</w:t>
      </w:r>
      <w:proofErr w:type="spellEnd"/>
      <w:r w:rsidR="00FF0EAE" w:rsidRPr="0003207F">
        <w:t xml:space="preserve"> i kromozomeve është 2n = 20 (</w:t>
      </w:r>
      <w:proofErr w:type="spellStart"/>
      <w:r w:rsidR="00FF0EAE" w:rsidRPr="0003207F">
        <w:t>Novaković</w:t>
      </w:r>
      <w:proofErr w:type="spellEnd"/>
      <w:r w:rsidR="00FF0EAE" w:rsidRPr="0003207F">
        <w:t xml:space="preserve"> et </w:t>
      </w:r>
      <w:proofErr w:type="spellStart"/>
      <w:r w:rsidR="00FF0EAE" w:rsidRPr="0003207F">
        <w:t>al</w:t>
      </w:r>
      <w:proofErr w:type="spellEnd"/>
      <w:r w:rsidR="00FF0EAE" w:rsidRPr="0003207F">
        <w:t>., 2022).</w:t>
      </w:r>
    </w:p>
    <w:p w14:paraId="74A11F55" w14:textId="77777777" w:rsidR="00FF0EAE" w:rsidRPr="0003207F" w:rsidRDefault="00FF0EAE" w:rsidP="00FF0EAE">
      <w:r w:rsidRPr="0003207F">
        <w:t xml:space="preserve">Shpërndarja e </w:t>
      </w:r>
      <w:r w:rsidRPr="0003207F">
        <w:rPr>
          <w:i/>
          <w:iCs/>
        </w:rPr>
        <w:t xml:space="preserve">C. </w:t>
      </w:r>
      <w:proofErr w:type="spellStart"/>
      <w:r w:rsidRPr="0003207F">
        <w:rPr>
          <w:i/>
          <w:iCs/>
        </w:rPr>
        <w:t>atropurpurea</w:t>
      </w:r>
      <w:proofErr w:type="spellEnd"/>
      <w:r w:rsidRPr="0003207F">
        <w:t xml:space="preserve"> është përqendruar në Gadishullin Ballkanik dhe zonat përreth, përfshirë Kosovën, Shqipërinë, Serbinë, Maqedoninë e Veriut, Bullgarinë, Kroacinë dhe Rumaninë (</w:t>
      </w:r>
      <w:proofErr w:type="spellStart"/>
      <w:r w:rsidRPr="0003207F">
        <w:t>Novaković</w:t>
      </w:r>
      <w:proofErr w:type="spellEnd"/>
      <w:r w:rsidRPr="0003207F">
        <w:t xml:space="preserve"> et </w:t>
      </w:r>
      <w:proofErr w:type="spellStart"/>
      <w:r w:rsidRPr="0003207F">
        <w:t>al</w:t>
      </w:r>
      <w:proofErr w:type="spellEnd"/>
      <w:r w:rsidRPr="0003207F">
        <w:t xml:space="preserve">., 2015). Bazuar në këtë shpërndarje, konsiderohet si një lloj </w:t>
      </w:r>
      <w:proofErr w:type="spellStart"/>
      <w:r w:rsidRPr="0003207F">
        <w:t>sub</w:t>
      </w:r>
      <w:proofErr w:type="spellEnd"/>
      <w:r w:rsidRPr="0003207F">
        <w:t xml:space="preserve">-endemik </w:t>
      </w:r>
      <w:proofErr w:type="spellStart"/>
      <w:r w:rsidRPr="0003207F">
        <w:t>Ballkano-Karpatian</w:t>
      </w:r>
      <w:proofErr w:type="spellEnd"/>
      <w:r w:rsidRPr="0003207F">
        <w:t xml:space="preserve"> (</w:t>
      </w:r>
      <w:proofErr w:type="spellStart"/>
      <w:r w:rsidRPr="0003207F">
        <w:t>Novaković</w:t>
      </w:r>
      <w:proofErr w:type="spellEnd"/>
      <w:r w:rsidRPr="0003207F">
        <w:t xml:space="preserve"> et </w:t>
      </w:r>
      <w:proofErr w:type="spellStart"/>
      <w:r w:rsidRPr="0003207F">
        <w:t>al</w:t>
      </w:r>
      <w:proofErr w:type="spellEnd"/>
      <w:r w:rsidRPr="0003207F">
        <w:t xml:space="preserve">., 2022). Në Kosovë ne e kemi hasur në malin e </w:t>
      </w:r>
      <w:proofErr w:type="spellStart"/>
      <w:r w:rsidRPr="0003207F">
        <w:t>Pashtrikut</w:t>
      </w:r>
      <w:proofErr w:type="spellEnd"/>
      <w:r w:rsidRPr="0003207F">
        <w:t>.</w:t>
      </w:r>
    </w:p>
    <w:p w14:paraId="643BF7FD" w14:textId="77777777" w:rsidR="00FF0EAE" w:rsidRPr="0003207F" w:rsidRDefault="00FF0EAE" w:rsidP="00FF0EAE">
      <w:r w:rsidRPr="0003207F">
        <w:t xml:space="preserve">Ky lloj ka tërhequr vëmendje për përbërjen e tij kimike, sidomos për praninë e </w:t>
      </w:r>
      <w:proofErr w:type="spellStart"/>
      <w:r w:rsidRPr="0003207F">
        <w:t>komponimeve</w:t>
      </w:r>
      <w:proofErr w:type="spellEnd"/>
      <w:r w:rsidRPr="0003207F">
        <w:t xml:space="preserve"> </w:t>
      </w:r>
      <w:proofErr w:type="spellStart"/>
      <w:r w:rsidRPr="0003207F">
        <w:t>bioaktive</w:t>
      </w:r>
      <w:proofErr w:type="spellEnd"/>
      <w:r w:rsidRPr="0003207F">
        <w:t xml:space="preserve"> të pranishme në vajrat esenciale, duke përfshirë </w:t>
      </w:r>
      <w:proofErr w:type="spellStart"/>
      <w:r w:rsidRPr="0003207F">
        <w:t>seskuiterpenet</w:t>
      </w:r>
      <w:proofErr w:type="spellEnd"/>
      <w:r w:rsidRPr="0003207F">
        <w:t xml:space="preserve"> dhe derivatet e tyre të oksigjenuara, të raportuara në popullata të mbledhura në Ballkanin Qendror dhe Kroaci (</w:t>
      </w:r>
      <w:proofErr w:type="spellStart"/>
      <w:r w:rsidRPr="0003207F">
        <w:t>Novaković</w:t>
      </w:r>
      <w:proofErr w:type="spellEnd"/>
      <w:r w:rsidRPr="0003207F">
        <w:t xml:space="preserve"> et </w:t>
      </w:r>
      <w:proofErr w:type="spellStart"/>
      <w:r w:rsidRPr="0003207F">
        <w:t>al</w:t>
      </w:r>
      <w:proofErr w:type="spellEnd"/>
      <w:r w:rsidRPr="0003207F">
        <w:t xml:space="preserve">., 2016). Megjithatë, njohuritë aktuale mbi statusin </w:t>
      </w:r>
      <w:proofErr w:type="spellStart"/>
      <w:r w:rsidRPr="0003207F">
        <w:t>taksonomik</w:t>
      </w:r>
      <w:proofErr w:type="spellEnd"/>
      <w:r w:rsidRPr="0003207F">
        <w:t xml:space="preserve">, përbërjen e plotë kimike dhe aktivitetet biologjike të këtij lloji mbeten të kufizuara, duke nënvizuar nevojën për hulumtime të mëtejshme </w:t>
      </w:r>
      <w:proofErr w:type="spellStart"/>
      <w:r w:rsidRPr="0003207F">
        <w:t>fitokimike</w:t>
      </w:r>
      <w:proofErr w:type="spellEnd"/>
      <w:r w:rsidRPr="0003207F">
        <w:t xml:space="preserve"> dhe molekulare.</w:t>
      </w:r>
    </w:p>
    <w:p w14:paraId="3A88EB70" w14:textId="4DA6A829" w:rsidR="00A27EC4" w:rsidRPr="0003207F" w:rsidRDefault="00FF0EAE" w:rsidP="00FF0EAE">
      <w:r w:rsidRPr="0003207F">
        <w:t xml:space="preserve">Për shkak të shpërndarjes së kufizuar në Kosovë, ky lloj është përfshirë në Listën Kosovare të Specieve të Mbrojtura dhe </w:t>
      </w:r>
      <w:proofErr w:type="spellStart"/>
      <w:r w:rsidRPr="0003207F">
        <w:t>Rreptësisht</w:t>
      </w:r>
      <w:proofErr w:type="spellEnd"/>
      <w:r w:rsidRPr="0003207F">
        <w:t xml:space="preserve"> të Mbrojtura, i klasifikuar si një lloj </w:t>
      </w:r>
      <w:r w:rsidRPr="0003207F">
        <w:rPr>
          <w:bCs/>
        </w:rPr>
        <w:t>“I rrezikuar”</w:t>
      </w:r>
      <w:r w:rsidRPr="0003207F">
        <w:t xml:space="preserve"> sipas kritereve të IUCN (Udhëzimi Administrativ Nr. 12/2020 MMPH</w:t>
      </w:r>
      <w:r w:rsidR="00A44A18" w:rsidRPr="0003207F">
        <w:t xml:space="preserve"> </w:t>
      </w:r>
      <w:sdt>
        <w:sdtPr>
          <w:rPr>
            <w:color w:val="000000"/>
          </w:rPr>
          <w:tag w:val="MENDELEY_CITATION_v3_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"/>
          <w:id w:val="2091885316"/>
          <w:placeholder>
            <w:docPart w:val="DefaultPlaceholder_-1854013440"/>
          </w:placeholder>
        </w:sdtPr>
        <w:sdtContent>
          <w:r w:rsidR="00060659" w:rsidRPr="0003207F">
            <w:rPr>
              <w:color w:val="000000"/>
            </w:rPr>
            <w:t>MESP, 2020)</w:t>
          </w:r>
        </w:sdtContent>
      </w:sdt>
    </w:p>
    <w:p w14:paraId="4FE3AD0F" w14:textId="77777777" w:rsidR="00FF0EAE" w:rsidRPr="0003207F" w:rsidRDefault="00FF0EAE" w:rsidP="00FF0EAE">
      <w:pPr>
        <w:keepNext/>
        <w:spacing w:after="0"/>
        <w:contextualSpacing/>
        <w:jc w:val="center"/>
      </w:pPr>
      <w:r w:rsidRPr="0003207F">
        <w:rPr>
          <w:rFonts w:cs="Times New Roman"/>
          <w:noProof/>
          <w:szCs w:val="24"/>
          <w14:ligatures w14:val="standardContextual"/>
        </w:rPr>
        <mc:AlternateContent>
          <mc:Choice Requires="wps">
            <w:drawing>
              <wp:anchor distT="0" distB="0" distL="114300" distR="114300" simplePos="0" relativeHeight="251691008" behindDoc="0" locked="0" layoutInCell="1" allowOverlap="1" wp14:anchorId="42C6D9A9" wp14:editId="00AFAEB5">
                <wp:simplePos x="0" y="0"/>
                <wp:positionH relativeFrom="margin">
                  <wp:posOffset>4018280</wp:posOffset>
                </wp:positionH>
                <wp:positionV relativeFrom="paragraph">
                  <wp:posOffset>3810</wp:posOffset>
                </wp:positionV>
                <wp:extent cx="228600" cy="273050"/>
                <wp:effectExtent l="0" t="0" r="0" b="0"/>
                <wp:wrapNone/>
                <wp:docPr id="1833296123" name="Text Box 6"/>
                <wp:cNvGraphicFramePr/>
                <a:graphic xmlns:a="http://schemas.openxmlformats.org/drawingml/2006/main">
                  <a:graphicData uri="http://schemas.microsoft.com/office/word/2010/wordprocessingShape">
                    <wps:wsp>
                      <wps:cNvSpPr txBox="1"/>
                      <wps:spPr>
                        <a:xfrm>
                          <a:off x="0" y="0"/>
                          <a:ext cx="228600" cy="273050"/>
                        </a:xfrm>
                        <a:prstGeom prst="rect">
                          <a:avLst/>
                        </a:prstGeom>
                        <a:noFill/>
                        <a:ln w="6350">
                          <a:noFill/>
                        </a:ln>
                      </wps:spPr>
                      <wps:txbx>
                        <w:txbxContent>
                          <w:p w14:paraId="1A43BF49" w14:textId="1B0FBD4C" w:rsidR="0054676A" w:rsidRPr="00CF2EB3" w:rsidRDefault="0054676A" w:rsidP="0013149A">
                            <w:pPr>
                              <w:rPr>
                                <w:b/>
                                <w:bCs/>
                                <w:color w:val="FFFFFF" w:themeColor="background1"/>
                              </w:rPr>
                            </w:pPr>
                            <w:r>
                              <w:rPr>
                                <w:b/>
                                <w:bCs/>
                                <w:color w:val="FFFFFF" w:themeColor="background1"/>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6D9A9" id="Text Box 6" o:spid="_x0000_s1031" type="#_x0000_t202" style="position:absolute;left:0;text-align:left;margin-left:316.4pt;margin-top:.3pt;width:18pt;height:21.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" filled="f" stroked="f" strokeweight=".5pt">
                <v:textbox>
                  <w:txbxContent>
                    <w:p w14:paraId="1A43BF49" w14:textId="1B0FBD4C" w:rsidR="0054676A" w:rsidRPr="00CF2EB3" w:rsidRDefault="0054676A" w:rsidP="0013149A">
                      <w:pPr>
                        <w:rPr>
                          <w:b/>
                          <w:bCs/>
                          <w:color w:val="FFFFFF" w:themeColor="background1"/>
                        </w:rPr>
                      </w:pPr>
                      <w:r>
                        <w:rPr>
                          <w:b/>
                          <w:bCs/>
                          <w:color w:val="FFFFFF" w:themeColor="background1"/>
                        </w:rPr>
                        <w:t>C</w:t>
                      </w:r>
                    </w:p>
                  </w:txbxContent>
                </v:textbox>
                <w10:wrap anchorx="margin"/>
              </v:shape>
            </w:pict>
          </mc:Fallback>
        </mc:AlternateContent>
      </w:r>
      <w:r w:rsidRPr="0003207F">
        <w:rPr>
          <w:rFonts w:cs="Times New Roman"/>
          <w:noProof/>
          <w:szCs w:val="24"/>
          <w14:ligatures w14:val="standardContextual"/>
        </w:rPr>
        <mc:AlternateContent>
          <mc:Choice Requires="wps">
            <w:drawing>
              <wp:anchor distT="0" distB="0" distL="114300" distR="114300" simplePos="0" relativeHeight="251688960" behindDoc="0" locked="0" layoutInCell="1" allowOverlap="1" wp14:anchorId="0F80DC53" wp14:editId="3B56816B">
                <wp:simplePos x="0" y="0"/>
                <wp:positionH relativeFrom="margin">
                  <wp:posOffset>2317750</wp:posOffset>
                </wp:positionH>
                <wp:positionV relativeFrom="paragraph">
                  <wp:posOffset>3810</wp:posOffset>
                </wp:positionV>
                <wp:extent cx="228600" cy="273050"/>
                <wp:effectExtent l="0" t="0" r="0" b="0"/>
                <wp:wrapNone/>
                <wp:docPr id="991084559" name="Text Box 6"/>
                <wp:cNvGraphicFramePr/>
                <a:graphic xmlns:a="http://schemas.openxmlformats.org/drawingml/2006/main">
                  <a:graphicData uri="http://schemas.microsoft.com/office/word/2010/wordprocessingShape">
                    <wps:wsp>
                      <wps:cNvSpPr txBox="1"/>
                      <wps:spPr>
                        <a:xfrm>
                          <a:off x="0" y="0"/>
                          <a:ext cx="228600" cy="273050"/>
                        </a:xfrm>
                        <a:prstGeom prst="rect">
                          <a:avLst/>
                        </a:prstGeom>
                        <a:noFill/>
                        <a:ln w="6350">
                          <a:noFill/>
                        </a:ln>
                      </wps:spPr>
                      <wps:txbx>
                        <w:txbxContent>
                          <w:p w14:paraId="1F6A0CD0" w14:textId="1A069FFA" w:rsidR="0054676A" w:rsidRPr="00CF2EB3" w:rsidRDefault="0054676A" w:rsidP="0013149A">
                            <w:pPr>
                              <w:rPr>
                                <w:b/>
                                <w:bCs/>
                                <w:color w:val="FFFFFF" w:themeColor="background1"/>
                              </w:rPr>
                            </w:pPr>
                            <w:r>
                              <w:rPr>
                                <w:b/>
                                <w:bCs/>
                                <w:color w:val="FFFFFF" w:themeColor="background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0DC53" id="_x0000_s1032" type="#_x0000_t202" style="position:absolute;left:0;text-align:left;margin-left:182.5pt;margin-top:.3pt;width:18pt;height:21.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" filled="f" stroked="f" strokeweight=".5pt">
                <v:textbox>
                  <w:txbxContent>
                    <w:p w14:paraId="1F6A0CD0" w14:textId="1A069FFA" w:rsidR="0054676A" w:rsidRPr="00CF2EB3" w:rsidRDefault="0054676A" w:rsidP="0013149A">
                      <w:pPr>
                        <w:rPr>
                          <w:b/>
                          <w:bCs/>
                          <w:color w:val="FFFFFF" w:themeColor="background1"/>
                        </w:rPr>
                      </w:pPr>
                      <w:r>
                        <w:rPr>
                          <w:b/>
                          <w:bCs/>
                          <w:color w:val="FFFFFF" w:themeColor="background1"/>
                        </w:rPr>
                        <w:t>B</w:t>
                      </w:r>
                    </w:p>
                  </w:txbxContent>
                </v:textbox>
                <w10:wrap anchorx="margin"/>
              </v:shape>
            </w:pict>
          </mc:Fallback>
        </mc:AlternateContent>
      </w:r>
      <w:r w:rsidR="0013149A" w:rsidRPr="0003207F">
        <w:rPr>
          <w:rFonts w:cs="Times New Roman"/>
          <w:noProof/>
          <w:szCs w:val="24"/>
          <w14:ligatures w14:val="standardContextual"/>
        </w:rPr>
        <mc:AlternateContent>
          <mc:Choice Requires="wps">
            <w:drawing>
              <wp:anchor distT="0" distB="0" distL="114300" distR="114300" simplePos="0" relativeHeight="251686912" behindDoc="0" locked="0" layoutInCell="1" allowOverlap="1" wp14:anchorId="13355DBB" wp14:editId="46CF9C8A">
                <wp:simplePos x="0" y="0"/>
                <wp:positionH relativeFrom="margin">
                  <wp:align>left</wp:align>
                </wp:positionH>
                <wp:positionV relativeFrom="paragraph">
                  <wp:posOffset>3810</wp:posOffset>
                </wp:positionV>
                <wp:extent cx="228600" cy="273050"/>
                <wp:effectExtent l="0" t="0" r="0" b="0"/>
                <wp:wrapNone/>
                <wp:docPr id="632544858" name="Text Box 6"/>
                <wp:cNvGraphicFramePr/>
                <a:graphic xmlns:a="http://schemas.openxmlformats.org/drawingml/2006/main">
                  <a:graphicData uri="http://schemas.microsoft.com/office/word/2010/wordprocessingShape">
                    <wps:wsp>
                      <wps:cNvSpPr txBox="1"/>
                      <wps:spPr>
                        <a:xfrm>
                          <a:off x="0" y="0"/>
                          <a:ext cx="228600" cy="273050"/>
                        </a:xfrm>
                        <a:prstGeom prst="rect">
                          <a:avLst/>
                        </a:prstGeom>
                        <a:noFill/>
                        <a:ln w="6350">
                          <a:noFill/>
                        </a:ln>
                      </wps:spPr>
                      <wps:txbx>
                        <w:txbxContent>
                          <w:p w14:paraId="62F196D3" w14:textId="6C085B4A" w:rsidR="0054676A" w:rsidRPr="00CF2EB3" w:rsidRDefault="0054676A">
                            <w:pPr>
                              <w:rPr>
                                <w:b/>
                                <w:bCs/>
                                <w:color w:val="FFFFFF" w:themeColor="background1"/>
                              </w:rPr>
                            </w:pPr>
                            <w:r w:rsidRPr="00CF2EB3">
                              <w:rPr>
                                <w:b/>
                                <w:bCs/>
                                <w:color w:val="FFFFFF" w:themeColor="background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55DBB" id="_x0000_s1033" type="#_x0000_t202" style="position:absolute;left:0;text-align:left;margin-left:0;margin-top:.3pt;width:18pt;height:21.5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" filled="f" stroked="f" strokeweight=".5pt">
                <v:textbox>
                  <w:txbxContent>
                    <w:p w14:paraId="62F196D3" w14:textId="6C085B4A" w:rsidR="0054676A" w:rsidRPr="00CF2EB3" w:rsidRDefault="0054676A">
                      <w:pPr>
                        <w:rPr>
                          <w:b/>
                          <w:bCs/>
                          <w:color w:val="FFFFFF" w:themeColor="background1"/>
                        </w:rPr>
                      </w:pPr>
                      <w:r w:rsidRPr="00CF2EB3">
                        <w:rPr>
                          <w:b/>
                          <w:bCs/>
                          <w:color w:val="FFFFFF" w:themeColor="background1"/>
                        </w:rPr>
                        <w:t>A</w:t>
                      </w:r>
                    </w:p>
                  </w:txbxContent>
                </v:textbox>
                <w10:wrap anchorx="margin"/>
              </v:shape>
            </w:pict>
          </mc:Fallback>
        </mc:AlternateContent>
      </w:r>
      <w:r w:rsidR="00A27EC4" w:rsidRPr="0003207F">
        <w:rPr>
          <w:rFonts w:cs="Times New Roman"/>
          <w:noProof/>
          <w:szCs w:val="24"/>
        </w:rPr>
        <w:drawing>
          <wp:inline distT="0" distB="0" distL="0" distR="0" wp14:anchorId="744AE4C8" wp14:editId="31C75F72">
            <wp:extent cx="5752407" cy="2318274"/>
            <wp:effectExtent l="0" t="0" r="1270" b="6350"/>
            <wp:docPr id="6931745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9607" cy="2325206"/>
                    </a:xfrm>
                    <a:prstGeom prst="rect">
                      <a:avLst/>
                    </a:prstGeom>
                    <a:noFill/>
                  </pic:spPr>
                </pic:pic>
              </a:graphicData>
            </a:graphic>
          </wp:inline>
        </w:drawing>
      </w:r>
    </w:p>
    <w:p w14:paraId="441EEF52" w14:textId="12B37FE2" w:rsidR="00A27EC4" w:rsidRPr="0003207F" w:rsidRDefault="00FF0EAE" w:rsidP="00FF0EAE">
      <w:pPr>
        <w:pStyle w:val="Caption"/>
        <w:jc w:val="center"/>
        <w:rPr>
          <w:rFonts w:cs="Times New Roman"/>
          <w:szCs w:val="24"/>
        </w:rPr>
      </w:pPr>
      <w:bookmarkStart w:id="73" w:name="_Toc223829766"/>
      <w:r w:rsidRPr="0003207F">
        <w:t xml:space="preserve">Figura </w:t>
      </w:r>
      <w:r w:rsidRPr="0003207F">
        <w:fldChar w:fldCharType="begin"/>
      </w:r>
      <w:r w:rsidRPr="0003207F">
        <w:instrText xml:space="preserve"> SEQ Figura \* ARABIC </w:instrText>
      </w:r>
      <w:r w:rsidRPr="0003207F">
        <w:fldChar w:fldCharType="separate"/>
      </w:r>
      <w:r w:rsidR="002C7D37" w:rsidRPr="0003207F">
        <w:t>4</w:t>
      </w:r>
      <w:r w:rsidRPr="0003207F">
        <w:fldChar w:fldCharType="end"/>
      </w:r>
      <w:r w:rsidRPr="0003207F">
        <w:t xml:space="preserve">. </w:t>
      </w:r>
      <w:proofErr w:type="spellStart"/>
      <w:r w:rsidRPr="0003207F">
        <w:t>Centaurea</w:t>
      </w:r>
      <w:proofErr w:type="spellEnd"/>
      <w:r w:rsidRPr="0003207F">
        <w:t xml:space="preserve"> </w:t>
      </w:r>
      <w:proofErr w:type="spellStart"/>
      <w:r w:rsidRPr="0003207F">
        <w:t>atropurpurea</w:t>
      </w:r>
      <w:proofErr w:type="spellEnd"/>
      <w:r w:rsidRPr="0003207F">
        <w:t xml:space="preserve"> (A - lokaliteti, B - </w:t>
      </w:r>
      <w:proofErr w:type="spellStart"/>
      <w:r w:rsidRPr="0003207F">
        <w:t>habitati</w:t>
      </w:r>
      <w:proofErr w:type="spellEnd"/>
      <w:r w:rsidRPr="0003207F">
        <w:t>, C - lulesa)</w:t>
      </w:r>
      <w:bookmarkEnd w:id="73"/>
    </w:p>
    <w:p w14:paraId="745A5DAC" w14:textId="77777777" w:rsidR="00E86B87" w:rsidRPr="0003207F" w:rsidRDefault="00E86B87" w:rsidP="00F134F1">
      <w:pPr>
        <w:rPr>
          <w:rFonts w:cs="Times New Roman"/>
          <w:szCs w:val="24"/>
        </w:rPr>
      </w:pPr>
    </w:p>
    <w:p w14:paraId="77A3CC2E" w14:textId="262471A1" w:rsidR="00381CEB" w:rsidRPr="0003207F" w:rsidRDefault="00A44A18" w:rsidP="00FF0EAE">
      <w:pPr>
        <w:pStyle w:val="Heading3"/>
      </w:pPr>
      <w:bookmarkStart w:id="74" w:name="_Toc203415823"/>
      <w:bookmarkStart w:id="75" w:name="_Toc208913237"/>
      <w:bookmarkStart w:id="76" w:name="_Toc223829805"/>
      <w:r w:rsidRPr="0003207F">
        <w:lastRenderedPageBreak/>
        <w:t>1.</w:t>
      </w:r>
      <w:r w:rsidR="00FF0EAE" w:rsidRPr="0003207F">
        <w:t>2</w:t>
      </w:r>
      <w:r w:rsidRPr="0003207F">
        <w:t>.4</w:t>
      </w:r>
      <w:r w:rsidR="00834FB4" w:rsidRPr="0003207F">
        <w:t>.</w:t>
      </w:r>
      <w:r w:rsidRPr="0003207F">
        <w:t xml:space="preserve"> </w:t>
      </w:r>
      <w:bookmarkEnd w:id="74"/>
      <w:bookmarkEnd w:id="75"/>
      <w:r w:rsidR="00FF0EAE" w:rsidRPr="0003207F">
        <w:t xml:space="preserve">Lloji </w:t>
      </w:r>
      <w:proofErr w:type="spellStart"/>
      <w:r w:rsidR="00FF0EAE" w:rsidRPr="0003207F">
        <w:rPr>
          <w:i/>
          <w:iCs/>
        </w:rPr>
        <w:t>Centaurea</w:t>
      </w:r>
      <w:proofErr w:type="spellEnd"/>
      <w:r w:rsidR="00FF0EAE" w:rsidRPr="0003207F">
        <w:rPr>
          <w:i/>
          <w:iCs/>
        </w:rPr>
        <w:t xml:space="preserve"> </w:t>
      </w:r>
      <w:proofErr w:type="spellStart"/>
      <w:r w:rsidR="00FF0EAE" w:rsidRPr="0003207F">
        <w:rPr>
          <w:i/>
          <w:iCs/>
        </w:rPr>
        <w:t>scabiosa</w:t>
      </w:r>
      <w:proofErr w:type="spellEnd"/>
      <w:r w:rsidR="00FF0EAE" w:rsidRPr="0003207F">
        <w:t xml:space="preserve"> L.</w:t>
      </w:r>
      <w:bookmarkEnd w:id="76"/>
    </w:p>
    <w:p w14:paraId="4606561E" w14:textId="77777777" w:rsidR="00FF0EAE" w:rsidRPr="0003207F" w:rsidRDefault="00FF0EAE" w:rsidP="00FF0EAE">
      <w:r w:rsidRPr="0003207F">
        <w:t xml:space="preserve">Lloji </w:t>
      </w:r>
      <w:proofErr w:type="spellStart"/>
      <w:r w:rsidRPr="0003207F">
        <w:rPr>
          <w:i/>
          <w:iCs/>
        </w:rPr>
        <w:t>Centaurea</w:t>
      </w:r>
      <w:proofErr w:type="spellEnd"/>
      <w:r w:rsidRPr="0003207F">
        <w:rPr>
          <w:i/>
          <w:iCs/>
        </w:rPr>
        <w:t xml:space="preserve"> </w:t>
      </w:r>
      <w:proofErr w:type="spellStart"/>
      <w:r w:rsidRPr="0003207F">
        <w:rPr>
          <w:i/>
          <w:iCs/>
        </w:rPr>
        <w:t>scabiosa</w:t>
      </w:r>
      <w:proofErr w:type="spellEnd"/>
      <w:r w:rsidRPr="0003207F">
        <w:t xml:space="preserve"> L., e njohur në gjuhën popullore si Kokoçeli </w:t>
      </w:r>
      <w:proofErr w:type="spellStart"/>
      <w:r w:rsidRPr="0003207F">
        <w:t>barzgjebe</w:t>
      </w:r>
      <w:proofErr w:type="spellEnd"/>
      <w:r w:rsidRPr="0003207F">
        <w:t xml:space="preserve">, për herë të parë është publikuar dhe përshkruar nga </w:t>
      </w:r>
      <w:proofErr w:type="spellStart"/>
      <w:r w:rsidRPr="0003207F">
        <w:t>Lineu</w:t>
      </w:r>
      <w:proofErr w:type="spellEnd"/>
      <w:r w:rsidRPr="0003207F">
        <w:t xml:space="preserve"> në veprën </w:t>
      </w:r>
      <w:r w:rsidRPr="0003207F">
        <w:rPr>
          <w:i/>
          <w:iCs/>
        </w:rPr>
        <w:t xml:space="preserve">Species </w:t>
      </w:r>
      <w:proofErr w:type="spellStart"/>
      <w:r w:rsidRPr="0003207F">
        <w:rPr>
          <w:i/>
          <w:iCs/>
        </w:rPr>
        <w:t>Plantarum</w:t>
      </w:r>
      <w:proofErr w:type="spellEnd"/>
      <w:r w:rsidRPr="0003207F">
        <w:t xml:space="preserve"> në vitin 1753. Ka një shtrirje të gjerë në të gjithë Evropën, Siberi dhe një pjesë të Azisë Qendrore (</w:t>
      </w:r>
      <w:proofErr w:type="spellStart"/>
      <w:r w:rsidRPr="0003207F">
        <w:t>Wala</w:t>
      </w:r>
      <w:proofErr w:type="spellEnd"/>
      <w:r w:rsidRPr="0003207F">
        <w:t xml:space="preserve"> et </w:t>
      </w:r>
      <w:proofErr w:type="spellStart"/>
      <w:r w:rsidRPr="0003207F">
        <w:t>al</w:t>
      </w:r>
      <w:proofErr w:type="spellEnd"/>
      <w:r w:rsidRPr="0003207F">
        <w:t>., 2021).</w:t>
      </w:r>
    </w:p>
    <w:p w14:paraId="7C22A233" w14:textId="77777777" w:rsidR="00FF0EAE" w:rsidRPr="0003207F" w:rsidRDefault="00FF0EAE" w:rsidP="00FF0EAE">
      <w:r w:rsidRPr="0003207F">
        <w:t xml:space="preserve">Në Kosovë është identifikuar në një sërë lokalitetesh si: </w:t>
      </w:r>
      <w:proofErr w:type="spellStart"/>
      <w:r w:rsidRPr="0003207F">
        <w:t>Bajgorë</w:t>
      </w:r>
      <w:proofErr w:type="spellEnd"/>
      <w:r w:rsidRPr="0003207F">
        <w:t xml:space="preserve">, </w:t>
      </w:r>
      <w:proofErr w:type="spellStart"/>
      <w:r w:rsidRPr="0003207F">
        <w:t>Gërmi</w:t>
      </w:r>
      <w:proofErr w:type="spellEnd"/>
      <w:r w:rsidRPr="0003207F">
        <w:t xml:space="preserve">, Liqeni i </w:t>
      </w:r>
      <w:proofErr w:type="spellStart"/>
      <w:r w:rsidRPr="0003207F">
        <w:t>Badovcit</w:t>
      </w:r>
      <w:proofErr w:type="spellEnd"/>
      <w:r w:rsidRPr="0003207F">
        <w:t xml:space="preserve">, </w:t>
      </w:r>
      <w:proofErr w:type="spellStart"/>
      <w:r w:rsidRPr="0003207F">
        <w:t>Okusnicë</w:t>
      </w:r>
      <w:proofErr w:type="spellEnd"/>
      <w:r w:rsidRPr="0003207F">
        <w:t xml:space="preserve">, Rugovë dhe Gryka e Shushicës, duke reflektuar një </w:t>
      </w:r>
      <w:proofErr w:type="spellStart"/>
      <w:r w:rsidRPr="0003207F">
        <w:t>adaptueshmëri</w:t>
      </w:r>
      <w:proofErr w:type="spellEnd"/>
      <w:r w:rsidRPr="0003207F">
        <w:t xml:space="preserve"> të lartë ndaj kushteve të ndryshme klimatike dhe pedologjike, siç është përshkruar edhe në rajone të tjera (</w:t>
      </w:r>
      <w:proofErr w:type="spellStart"/>
      <w:r w:rsidRPr="0003207F">
        <w:t>Wala</w:t>
      </w:r>
      <w:proofErr w:type="spellEnd"/>
      <w:r w:rsidRPr="0003207F">
        <w:t xml:space="preserve"> et </w:t>
      </w:r>
      <w:proofErr w:type="spellStart"/>
      <w:r w:rsidRPr="0003207F">
        <w:t>al</w:t>
      </w:r>
      <w:proofErr w:type="spellEnd"/>
      <w:r w:rsidRPr="0003207F">
        <w:t xml:space="preserve">., 2021). Rritet kryesisht në toka që kullohen mirë, me ekspozim ndaj diellit dhe në </w:t>
      </w:r>
      <w:proofErr w:type="spellStart"/>
      <w:r w:rsidRPr="0003207F">
        <w:t>substrate</w:t>
      </w:r>
      <w:proofErr w:type="spellEnd"/>
      <w:r w:rsidRPr="0003207F">
        <w:t xml:space="preserve"> të ndryshme gjeologjike.</w:t>
      </w:r>
    </w:p>
    <w:p w14:paraId="57B56E8B" w14:textId="77777777" w:rsidR="00FF0EAE" w:rsidRPr="0003207F" w:rsidRDefault="00FF0EAE" w:rsidP="00FF0EAE">
      <w:r w:rsidRPr="0003207F">
        <w:t xml:space="preserve">Lloji </w:t>
      </w:r>
      <w:r w:rsidRPr="0003207F">
        <w:rPr>
          <w:i/>
          <w:iCs/>
        </w:rPr>
        <w:t xml:space="preserve">C. </w:t>
      </w:r>
      <w:proofErr w:type="spellStart"/>
      <w:r w:rsidRPr="0003207F">
        <w:rPr>
          <w:i/>
          <w:iCs/>
        </w:rPr>
        <w:t>scabiosa</w:t>
      </w:r>
      <w:proofErr w:type="spellEnd"/>
      <w:r w:rsidRPr="0003207F">
        <w:t xml:space="preserve"> (Fig. 5) është bimë barishtore shumëvjeçare </w:t>
      </w:r>
      <w:proofErr w:type="spellStart"/>
      <w:r w:rsidRPr="0003207F">
        <w:t>hemikriptofite</w:t>
      </w:r>
      <w:proofErr w:type="spellEnd"/>
      <w:r w:rsidRPr="0003207F">
        <w:t xml:space="preserve">, me kërcej 30–150 </w:t>
      </w:r>
      <w:proofErr w:type="spellStart"/>
      <w:r w:rsidRPr="0003207F">
        <w:t>cm</w:t>
      </w:r>
      <w:proofErr w:type="spellEnd"/>
      <w:r w:rsidRPr="0003207F">
        <w:t xml:space="preserve"> të gjatë, me degëzim </w:t>
      </w:r>
      <w:proofErr w:type="spellStart"/>
      <w:r w:rsidRPr="0003207F">
        <w:t>vastakor</w:t>
      </w:r>
      <w:proofErr w:type="spellEnd"/>
      <w:r w:rsidRPr="0003207F">
        <w:t xml:space="preserve">. Gjethet janë të ashpra; ato bazale me bishtak. </w:t>
      </w:r>
      <w:proofErr w:type="spellStart"/>
      <w:r w:rsidRPr="0003207F">
        <w:t>Pështjella</w:t>
      </w:r>
      <w:proofErr w:type="spellEnd"/>
      <w:r w:rsidRPr="0003207F">
        <w:t xml:space="preserve"> 18–25 </w:t>
      </w:r>
      <w:proofErr w:type="spellStart"/>
      <w:r w:rsidRPr="0003207F">
        <w:t>mm</w:t>
      </w:r>
      <w:proofErr w:type="spellEnd"/>
      <w:r w:rsidRPr="0003207F">
        <w:t xml:space="preserve"> në diametër, me brakte vezake 3–4 </w:t>
      </w:r>
      <w:proofErr w:type="spellStart"/>
      <w:r w:rsidRPr="0003207F">
        <w:t>mm</w:t>
      </w:r>
      <w:proofErr w:type="spellEnd"/>
      <w:r w:rsidRPr="0003207F">
        <w:t xml:space="preserve"> të gjera, të shumta. Lulet janë me ngjyrë vjollcë e errët, lulëzon qershor–gusht dhe </w:t>
      </w:r>
      <w:proofErr w:type="spellStart"/>
      <w:r w:rsidRPr="0003207F">
        <w:t>fruti</w:t>
      </w:r>
      <w:proofErr w:type="spellEnd"/>
      <w:r w:rsidRPr="0003207F">
        <w:t xml:space="preserve"> është i tipit </w:t>
      </w:r>
      <w:proofErr w:type="spellStart"/>
      <w:r w:rsidRPr="0003207F">
        <w:t>aken</w:t>
      </w:r>
      <w:proofErr w:type="spellEnd"/>
      <w:r w:rsidRPr="0003207F">
        <w:t xml:space="preserve">. Takohet në asociacionin </w:t>
      </w:r>
      <w:proofErr w:type="spellStart"/>
      <w:r w:rsidRPr="0003207F">
        <w:rPr>
          <w:i/>
          <w:iCs/>
        </w:rPr>
        <w:t>Festuco-Brometea</w:t>
      </w:r>
      <w:proofErr w:type="spellEnd"/>
      <w:r w:rsidRPr="0003207F">
        <w:t xml:space="preserve"> (</w:t>
      </w:r>
      <w:proofErr w:type="spellStart"/>
      <w:r w:rsidRPr="0003207F">
        <w:t>Vangjeli</w:t>
      </w:r>
      <w:proofErr w:type="spellEnd"/>
      <w:r w:rsidRPr="0003207F">
        <w:t xml:space="preserve"> et </w:t>
      </w:r>
      <w:proofErr w:type="spellStart"/>
      <w:r w:rsidRPr="0003207F">
        <w:t>al</w:t>
      </w:r>
      <w:proofErr w:type="spellEnd"/>
      <w:r w:rsidRPr="0003207F">
        <w:t xml:space="preserve">., 2000). Numri </w:t>
      </w:r>
      <w:proofErr w:type="spellStart"/>
      <w:r w:rsidRPr="0003207F">
        <w:t>diploid</w:t>
      </w:r>
      <w:proofErr w:type="spellEnd"/>
      <w:r w:rsidRPr="0003207F">
        <w:t xml:space="preserve"> i kromozomeve është </w:t>
      </w:r>
      <w:r w:rsidRPr="0003207F">
        <w:rPr>
          <w:bCs/>
        </w:rPr>
        <w:t>2n = 20</w:t>
      </w:r>
      <w:r w:rsidRPr="0003207F">
        <w:t>, Kroaci (</w:t>
      </w:r>
      <w:proofErr w:type="spellStart"/>
      <w:r w:rsidRPr="0003207F">
        <w:t>Carev</w:t>
      </w:r>
      <w:proofErr w:type="spellEnd"/>
      <w:r w:rsidRPr="0003207F">
        <w:t xml:space="preserve"> et </w:t>
      </w:r>
      <w:proofErr w:type="spellStart"/>
      <w:r w:rsidRPr="0003207F">
        <w:t>al</w:t>
      </w:r>
      <w:proofErr w:type="spellEnd"/>
      <w:r w:rsidRPr="0003207F">
        <w:t>., 2022).</w:t>
      </w:r>
    </w:p>
    <w:p w14:paraId="665EB99D" w14:textId="77777777" w:rsidR="00FF0EAE" w:rsidRPr="0003207F" w:rsidRDefault="00FF0EAE" w:rsidP="00FF0EAE">
      <w:r w:rsidRPr="0003207F">
        <w:t xml:space="preserve">Edhe lloji </w:t>
      </w:r>
      <w:r w:rsidRPr="0003207F">
        <w:rPr>
          <w:i/>
          <w:iCs/>
        </w:rPr>
        <w:t xml:space="preserve">C. </w:t>
      </w:r>
      <w:proofErr w:type="spellStart"/>
      <w:r w:rsidRPr="0003207F">
        <w:rPr>
          <w:i/>
          <w:iCs/>
        </w:rPr>
        <w:t>scabiosa</w:t>
      </w:r>
      <w:proofErr w:type="spellEnd"/>
      <w:r w:rsidRPr="0003207F">
        <w:t xml:space="preserve"> është mjaft i pasur me </w:t>
      </w:r>
      <w:proofErr w:type="spellStart"/>
      <w:r w:rsidRPr="0003207F">
        <w:t>komponime</w:t>
      </w:r>
      <w:proofErr w:type="spellEnd"/>
      <w:r w:rsidRPr="0003207F">
        <w:t xml:space="preserve"> </w:t>
      </w:r>
      <w:proofErr w:type="spellStart"/>
      <w:r w:rsidRPr="0003207F">
        <w:t>bioaktive</w:t>
      </w:r>
      <w:proofErr w:type="spellEnd"/>
      <w:r w:rsidRPr="0003207F">
        <w:t xml:space="preserve">, përfshirë </w:t>
      </w:r>
      <w:proofErr w:type="spellStart"/>
      <w:r w:rsidRPr="0003207F">
        <w:t>terpenet</w:t>
      </w:r>
      <w:proofErr w:type="spellEnd"/>
      <w:r w:rsidRPr="0003207F">
        <w:t xml:space="preserve">, </w:t>
      </w:r>
      <w:proofErr w:type="spellStart"/>
      <w:r w:rsidRPr="0003207F">
        <w:t>diterpenet</w:t>
      </w:r>
      <w:proofErr w:type="spellEnd"/>
      <w:r w:rsidRPr="0003207F">
        <w:t xml:space="preserve">, </w:t>
      </w:r>
      <w:proofErr w:type="spellStart"/>
      <w:r w:rsidRPr="0003207F">
        <w:t>terpenet</w:t>
      </w:r>
      <w:proofErr w:type="spellEnd"/>
      <w:r w:rsidRPr="0003207F">
        <w:t xml:space="preserve"> e oksigjenuara (</w:t>
      </w:r>
      <w:proofErr w:type="spellStart"/>
      <w:r w:rsidRPr="0003207F">
        <w:t>Carev</w:t>
      </w:r>
      <w:proofErr w:type="spellEnd"/>
      <w:r w:rsidRPr="0003207F">
        <w:t xml:space="preserve"> et </w:t>
      </w:r>
      <w:proofErr w:type="spellStart"/>
      <w:r w:rsidRPr="0003207F">
        <w:t>al</w:t>
      </w:r>
      <w:proofErr w:type="spellEnd"/>
      <w:r w:rsidRPr="0003207F">
        <w:t xml:space="preserve">., 2022), si dhe </w:t>
      </w:r>
      <w:proofErr w:type="spellStart"/>
      <w:r w:rsidRPr="0003207F">
        <w:t>lignanët</w:t>
      </w:r>
      <w:proofErr w:type="spellEnd"/>
      <w:r w:rsidRPr="0003207F">
        <w:t xml:space="preserve"> (</w:t>
      </w:r>
      <w:proofErr w:type="spellStart"/>
      <w:r w:rsidRPr="0003207F">
        <w:t>Kumarasamy</w:t>
      </w:r>
      <w:proofErr w:type="spellEnd"/>
      <w:r w:rsidRPr="0003207F">
        <w:t xml:space="preserve"> et </w:t>
      </w:r>
      <w:proofErr w:type="spellStart"/>
      <w:r w:rsidRPr="0003207F">
        <w:t>al</w:t>
      </w:r>
      <w:proofErr w:type="spellEnd"/>
      <w:r w:rsidRPr="0003207F">
        <w:t>., 2003).</w:t>
      </w:r>
    </w:p>
    <w:p w14:paraId="797AE415" w14:textId="2ACE08B3" w:rsidR="00A44A18" w:rsidRPr="0003207F" w:rsidRDefault="00FF0EAE" w:rsidP="00FF0EAE">
      <w:r w:rsidRPr="0003207F">
        <w:t xml:space="preserve">Ky lloj ka një histori të gjatë përdorimi në mjekësinë tradicionale. Qysh nga shekulli XIV, është përdorur në përgatitjen e pomadave të ndryshme për trajtimin e plagëve në lëkurë, </w:t>
      </w:r>
      <w:proofErr w:type="spellStart"/>
      <w:r w:rsidRPr="0003207F">
        <w:t>mavijosjeve</w:t>
      </w:r>
      <w:proofErr w:type="spellEnd"/>
      <w:r w:rsidRPr="0003207F">
        <w:t>; madje është përdorur edhe për stimulimin e oreksit në kombinim me biber të zi (</w:t>
      </w:r>
      <w:proofErr w:type="spellStart"/>
      <w:r w:rsidRPr="0003207F">
        <w:t>Grieve</w:t>
      </w:r>
      <w:proofErr w:type="spellEnd"/>
      <w:r w:rsidRPr="0003207F">
        <w:t>, 1995). Emërtimi i saj shkencor “</w:t>
      </w:r>
      <w:proofErr w:type="spellStart"/>
      <w:r w:rsidRPr="0003207F">
        <w:t>scabiosa</w:t>
      </w:r>
      <w:proofErr w:type="spellEnd"/>
      <w:r w:rsidRPr="0003207F">
        <w:t xml:space="preserve">” vjen nga përdorimi i saj në trajtimin e sëmundjeve ngjitëse të lëkurës si </w:t>
      </w:r>
      <w:proofErr w:type="spellStart"/>
      <w:r w:rsidRPr="0003207F">
        <w:t>skabiesi</w:t>
      </w:r>
      <w:proofErr w:type="spellEnd"/>
      <w:r w:rsidRPr="0003207F">
        <w:t xml:space="preserve"> apo zgjeba (</w:t>
      </w:r>
      <w:proofErr w:type="spellStart"/>
      <w:r w:rsidRPr="0003207F">
        <w:t>Carev</w:t>
      </w:r>
      <w:proofErr w:type="spellEnd"/>
      <w:r w:rsidRPr="0003207F">
        <w:t xml:space="preserve"> et </w:t>
      </w:r>
      <w:proofErr w:type="spellStart"/>
      <w:r w:rsidRPr="0003207F">
        <w:t>al</w:t>
      </w:r>
      <w:proofErr w:type="spellEnd"/>
      <w:r w:rsidRPr="0003207F">
        <w:t>., 2022).</w:t>
      </w:r>
    </w:p>
    <w:p w14:paraId="7A8CF422" w14:textId="05F775E4" w:rsidR="00A44A18" w:rsidRPr="0003207F" w:rsidRDefault="00FF0EAE" w:rsidP="00FF0EAE">
      <w:r w:rsidRPr="0003207F">
        <w:t xml:space="preserve">Rrënjët dhe farat e </w:t>
      </w:r>
      <w:r w:rsidRPr="0003207F">
        <w:rPr>
          <w:i/>
          <w:iCs/>
        </w:rPr>
        <w:t xml:space="preserve">C. </w:t>
      </w:r>
      <w:proofErr w:type="spellStart"/>
      <w:r w:rsidRPr="0003207F">
        <w:rPr>
          <w:i/>
          <w:iCs/>
        </w:rPr>
        <w:t>scabiosa</w:t>
      </w:r>
      <w:proofErr w:type="spellEnd"/>
      <w:r w:rsidRPr="0003207F">
        <w:t xml:space="preserve"> përdoren po ashtu si ilaç për trajtimin e plagëve, problemeve të veshkave, ulcerave të gojës dhe si agjent për qëllime tonike dhe </w:t>
      </w:r>
      <w:proofErr w:type="spellStart"/>
      <w:r w:rsidRPr="0003207F">
        <w:t>diuretike</w:t>
      </w:r>
      <w:proofErr w:type="spellEnd"/>
      <w:r w:rsidR="00A44A18" w:rsidRPr="0003207F">
        <w:t xml:space="preserve"> (</w:t>
      </w:r>
      <w:proofErr w:type="spellStart"/>
      <w:sdt>
        <w:sdtPr>
          <w:rPr>
            <w:color w:val="000000"/>
          </w:rPr>
          <w:tag w:val="MENDELEY_CITATION_v3_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"/>
          <w:id w:val="-1518231877"/>
          <w:placeholder>
            <w:docPart w:val="DefaultPlaceholder_-1854013440"/>
          </w:placeholder>
        </w:sdtPr>
        <w:sdtContent>
          <w:r w:rsidR="00060659" w:rsidRPr="0003207F">
            <w:rPr>
              <w:color w:val="000000"/>
            </w:rPr>
            <w:t>Kenny</w:t>
          </w:r>
          <w:proofErr w:type="spellEnd"/>
          <w:r w:rsidR="00060659" w:rsidRPr="0003207F">
            <w:rPr>
              <w:color w:val="000000"/>
            </w:rPr>
            <w:t xml:space="preserve"> et </w:t>
          </w:r>
          <w:proofErr w:type="spellStart"/>
          <w:r w:rsidR="00060659" w:rsidRPr="0003207F">
            <w:rPr>
              <w:color w:val="000000"/>
            </w:rPr>
            <w:t>al</w:t>
          </w:r>
          <w:proofErr w:type="spellEnd"/>
          <w:r w:rsidR="00060659" w:rsidRPr="0003207F">
            <w:rPr>
              <w:color w:val="000000"/>
            </w:rPr>
            <w:t>., 2014)</w:t>
          </w:r>
        </w:sdtContent>
      </w:sdt>
      <w:r w:rsidR="002B225E" w:rsidRPr="0003207F">
        <w:t>.</w:t>
      </w:r>
      <w:r w:rsidR="00A44A18" w:rsidRPr="0003207F">
        <w:t xml:space="preserve"> </w:t>
      </w:r>
      <w:r w:rsidRPr="0003207F">
        <w:rPr>
          <w:i/>
        </w:rPr>
        <w:t xml:space="preserve">C. </w:t>
      </w:r>
      <w:proofErr w:type="spellStart"/>
      <w:r w:rsidRPr="0003207F">
        <w:rPr>
          <w:i/>
        </w:rPr>
        <w:t>scabiosa</w:t>
      </w:r>
      <w:proofErr w:type="spellEnd"/>
      <w:r w:rsidRPr="0003207F">
        <w:t xml:space="preserve"> po ashtu përdoret për trajtimin e kollës dhe infeksioneve në sy dhe, në kombinim me </w:t>
      </w:r>
      <w:r w:rsidRPr="0003207F">
        <w:rPr>
          <w:i/>
        </w:rPr>
        <w:t xml:space="preserve">C. </w:t>
      </w:r>
      <w:proofErr w:type="spellStart"/>
      <w:r w:rsidRPr="0003207F">
        <w:rPr>
          <w:i/>
        </w:rPr>
        <w:t>cyanus</w:t>
      </w:r>
      <w:proofErr w:type="spellEnd"/>
      <w:r w:rsidRPr="0003207F">
        <w:t xml:space="preserve">, ka treguar veti të theksuara </w:t>
      </w:r>
      <w:proofErr w:type="spellStart"/>
      <w:r w:rsidRPr="0003207F">
        <w:t>antioksiduese</w:t>
      </w:r>
      <w:proofErr w:type="spellEnd"/>
      <w:r w:rsidR="00A44A18" w:rsidRPr="0003207F">
        <w:rPr>
          <w:i/>
          <w:iCs/>
        </w:rPr>
        <w:t xml:space="preserve"> </w:t>
      </w:r>
      <w:r w:rsidR="00A44A18" w:rsidRPr="0003207F">
        <w:t>(</w:t>
      </w:r>
      <w:proofErr w:type="spellStart"/>
      <w:sdt>
        <w:sdtPr>
          <w:rPr>
            <w:color w:val="000000"/>
          </w:rPr>
          <w:tag w:val="MENDELEY_CITATION_v3_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"/>
          <w:id w:val="-414405311"/>
          <w:placeholder>
            <w:docPart w:val="DefaultPlaceholder_-1854013440"/>
          </w:placeholder>
        </w:sdtPr>
        <w:sdtContent>
          <w:r w:rsidR="00060659" w:rsidRPr="0003207F">
            <w:rPr>
              <w:color w:val="000000"/>
            </w:rPr>
            <w:t>Flamini</w:t>
          </w:r>
          <w:proofErr w:type="spellEnd"/>
          <w:r w:rsidR="00060659" w:rsidRPr="0003207F">
            <w:rPr>
              <w:color w:val="000000"/>
            </w:rPr>
            <w:t xml:space="preserve"> et </w:t>
          </w:r>
          <w:proofErr w:type="spellStart"/>
          <w:r w:rsidR="00060659" w:rsidRPr="0003207F">
            <w:rPr>
              <w:color w:val="000000"/>
            </w:rPr>
            <w:t>al</w:t>
          </w:r>
          <w:proofErr w:type="spellEnd"/>
          <w:r w:rsidR="00060659" w:rsidRPr="0003207F">
            <w:rPr>
              <w:color w:val="000000"/>
            </w:rPr>
            <w:t>., 2001</w:t>
          </w:r>
        </w:sdtContent>
      </w:sdt>
      <w:r w:rsidR="00A44A18" w:rsidRPr="0003207F">
        <w:t xml:space="preserve">, </w:t>
      </w:r>
      <w:sdt>
        <w:sdtPr>
          <w:rPr>
            <w:color w:val="000000"/>
          </w:rPr>
          <w:tag w:val="MENDELEY_CITATION_v3_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"/>
          <w:id w:val="-1950388111"/>
          <w:placeholder>
            <w:docPart w:val="DefaultPlaceholder_-1854013440"/>
          </w:placeholder>
        </w:sdtPr>
        <w:sdtContent>
          <w:proofErr w:type="spellStart"/>
          <w:r w:rsidR="00060659" w:rsidRPr="0003207F">
            <w:rPr>
              <w:color w:val="000000"/>
            </w:rPr>
            <w:t>Kumarasamy</w:t>
          </w:r>
          <w:proofErr w:type="spellEnd"/>
          <w:r w:rsidR="00060659" w:rsidRPr="0003207F">
            <w:rPr>
              <w:color w:val="000000"/>
            </w:rPr>
            <w:t xml:space="preserve"> et </w:t>
          </w:r>
          <w:proofErr w:type="spellStart"/>
          <w:r w:rsidR="00060659" w:rsidRPr="0003207F">
            <w:rPr>
              <w:color w:val="000000"/>
            </w:rPr>
            <w:t>al</w:t>
          </w:r>
          <w:proofErr w:type="spellEnd"/>
          <w:r w:rsidR="00060659" w:rsidRPr="0003207F">
            <w:rPr>
              <w:color w:val="000000"/>
            </w:rPr>
            <w:t>., 2003)</w:t>
          </w:r>
        </w:sdtContent>
      </w:sdt>
      <w:r w:rsidRPr="0003207F">
        <w:rPr>
          <w:color w:val="000000"/>
        </w:rPr>
        <w:t>,</w:t>
      </w:r>
      <w:r w:rsidR="00B70531" w:rsidRPr="0003207F">
        <w:t xml:space="preserve"> </w:t>
      </w:r>
      <w:r w:rsidRPr="0003207F">
        <w:t xml:space="preserve">si dhe aktivitet antibakterial ndaj </w:t>
      </w:r>
      <w:proofErr w:type="spellStart"/>
      <w:r w:rsidRPr="0003207F">
        <w:t>shtameve</w:t>
      </w:r>
      <w:proofErr w:type="spellEnd"/>
      <w:r w:rsidRPr="0003207F">
        <w:t xml:space="preserve"> të ndryshme të patogjenëve humanë</w:t>
      </w:r>
      <w:r w:rsidR="00A44A18" w:rsidRPr="0003207F">
        <w:t xml:space="preserve"> (</w:t>
      </w:r>
      <w:proofErr w:type="spellStart"/>
      <w:sdt>
        <w:sdtPr>
          <w:rPr>
            <w:color w:val="000000"/>
          </w:rPr>
          <w:tag w:val="MENDELEY_CITATION_v3_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"/>
          <w:id w:val="-825827220"/>
          <w:placeholder>
            <w:docPart w:val="DefaultPlaceholder_-1854013440"/>
          </w:placeholder>
        </w:sdtPr>
        <w:sdtContent>
          <w:r w:rsidR="00060659" w:rsidRPr="0003207F">
            <w:rPr>
              <w:color w:val="000000"/>
            </w:rPr>
            <w:t>Sharonova</w:t>
          </w:r>
          <w:proofErr w:type="spellEnd"/>
          <w:r w:rsidR="00060659" w:rsidRPr="0003207F">
            <w:rPr>
              <w:color w:val="000000"/>
            </w:rPr>
            <w:t xml:space="preserve"> et </w:t>
          </w:r>
          <w:proofErr w:type="spellStart"/>
          <w:r w:rsidR="00060659" w:rsidRPr="0003207F">
            <w:rPr>
              <w:color w:val="000000"/>
            </w:rPr>
            <w:t>al</w:t>
          </w:r>
          <w:proofErr w:type="spellEnd"/>
          <w:r w:rsidR="00060659" w:rsidRPr="0003207F">
            <w:rPr>
              <w:color w:val="000000"/>
            </w:rPr>
            <w:t>., 2021)</w:t>
          </w:r>
        </w:sdtContent>
      </w:sdt>
      <w:r w:rsidR="00BB310A" w:rsidRPr="0003207F">
        <w:t>.</w:t>
      </w:r>
      <w:r w:rsidR="00A44A18" w:rsidRPr="0003207F">
        <w:t xml:space="preserve"> </w:t>
      </w:r>
      <w:r w:rsidRPr="0003207F">
        <w:t>Si bimë e egër është përdorur edhe si ushqim për njerëzit në regjionin e Mesdheut dhe në Dalmaci</w:t>
      </w:r>
      <w:r w:rsidR="00A44A18" w:rsidRPr="0003207F">
        <w:t xml:space="preserve"> (</w:t>
      </w:r>
      <w:proofErr w:type="spellStart"/>
      <w:sdt>
        <w:sdtPr>
          <w:rPr>
            <w:color w:val="000000"/>
          </w:rPr>
          <w:tag w:val="MENDELEY_CITATION_v3_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"/>
          <w:id w:val="18370476"/>
          <w:placeholder>
            <w:docPart w:val="DefaultPlaceholder_-1854013440"/>
          </w:placeholder>
        </w:sdtPr>
        <w:sdtContent>
          <w:r w:rsidR="00060659" w:rsidRPr="0003207F">
            <w:rPr>
              <w:color w:val="000000"/>
            </w:rPr>
            <w:t>Łuczaj</w:t>
          </w:r>
          <w:proofErr w:type="spellEnd"/>
          <w:r w:rsidR="00060659" w:rsidRPr="0003207F">
            <w:rPr>
              <w:color w:val="000000"/>
            </w:rPr>
            <w:t xml:space="preserve"> et </w:t>
          </w:r>
          <w:proofErr w:type="spellStart"/>
          <w:r w:rsidR="00060659" w:rsidRPr="0003207F">
            <w:rPr>
              <w:color w:val="000000"/>
            </w:rPr>
            <w:t>al</w:t>
          </w:r>
          <w:proofErr w:type="spellEnd"/>
          <w:r w:rsidR="00060659" w:rsidRPr="0003207F">
            <w:rPr>
              <w:color w:val="000000"/>
            </w:rPr>
            <w:t>., 2013)</w:t>
          </w:r>
        </w:sdtContent>
      </w:sdt>
      <w:r w:rsidR="00B70531" w:rsidRPr="0003207F">
        <w:t>.</w:t>
      </w:r>
      <w:r w:rsidR="00A44A18" w:rsidRPr="0003207F">
        <w:t xml:space="preserve"> </w:t>
      </w:r>
    </w:p>
    <w:p w14:paraId="7F27273A" w14:textId="77777777" w:rsidR="00FF0EAE" w:rsidRPr="0003207F" w:rsidRDefault="00FF0EAE" w:rsidP="00FF0EAE">
      <w:r w:rsidRPr="0003207F">
        <w:lastRenderedPageBreak/>
        <w:t xml:space="preserve">Megjithatë, të dhënat mbi përbërjen kimike të plotë, statusin </w:t>
      </w:r>
      <w:proofErr w:type="spellStart"/>
      <w:r w:rsidRPr="0003207F">
        <w:t>taksonomik</w:t>
      </w:r>
      <w:proofErr w:type="spellEnd"/>
      <w:r w:rsidRPr="0003207F">
        <w:t xml:space="preserve"> dhe aktivitetet biologjike janë ende të pamjaftueshme, duke treguar nevojën për studime më të thelluara </w:t>
      </w:r>
      <w:proofErr w:type="spellStart"/>
      <w:r w:rsidRPr="0003207F">
        <w:t>fitokimike</w:t>
      </w:r>
      <w:proofErr w:type="spellEnd"/>
      <w:r w:rsidRPr="0003207F">
        <w:t xml:space="preserve"> dhe molekulare.</w:t>
      </w:r>
    </w:p>
    <w:p w14:paraId="17C2CE91" w14:textId="029C3812" w:rsidR="00A44A18" w:rsidRPr="0003207F" w:rsidRDefault="00FF0EAE" w:rsidP="0098630E">
      <w:r w:rsidRPr="0003207F">
        <w:t xml:space="preserve">Ky lloj nuk është i përfshirë në Listën Kosovare të Specieve të Mbrojtura dhe </w:t>
      </w:r>
      <w:proofErr w:type="spellStart"/>
      <w:r w:rsidRPr="0003207F">
        <w:t>Rreptësisht</w:t>
      </w:r>
      <w:proofErr w:type="spellEnd"/>
      <w:r w:rsidRPr="0003207F">
        <w:t xml:space="preserve"> të Mbrojtura (Udhëzimi Administrativ Nr. 12/2020 MMPH, 2020).</w:t>
      </w:r>
    </w:p>
    <w:p w14:paraId="40E18DA8" w14:textId="69B75251" w:rsidR="0098630E" w:rsidRPr="0003207F" w:rsidRDefault="00834FB4" w:rsidP="0098630E">
      <w:pPr>
        <w:keepNext/>
        <w:spacing w:after="0"/>
        <w:contextualSpacing/>
      </w:pPr>
      <w:r w:rsidRPr="0003207F">
        <w:rPr>
          <w:rFonts w:cs="Times New Roman"/>
          <w:noProof/>
          <w:szCs w:val="24"/>
          <w14:ligatures w14:val="standardContextual"/>
        </w:rPr>
        <mc:AlternateContent>
          <mc:Choice Requires="wps">
            <w:drawing>
              <wp:anchor distT="0" distB="0" distL="114300" distR="114300" simplePos="0" relativeHeight="251693056" behindDoc="0" locked="0" layoutInCell="1" allowOverlap="1" wp14:anchorId="577FC3E5" wp14:editId="38DDD26E">
                <wp:simplePos x="0" y="0"/>
                <wp:positionH relativeFrom="margin">
                  <wp:posOffset>16510</wp:posOffset>
                </wp:positionH>
                <wp:positionV relativeFrom="paragraph">
                  <wp:posOffset>14605</wp:posOffset>
                </wp:positionV>
                <wp:extent cx="228600" cy="273050"/>
                <wp:effectExtent l="0" t="0" r="0" b="0"/>
                <wp:wrapNone/>
                <wp:docPr id="547547796" name="Text Box 6"/>
                <wp:cNvGraphicFramePr/>
                <a:graphic xmlns:a="http://schemas.openxmlformats.org/drawingml/2006/main">
                  <a:graphicData uri="http://schemas.microsoft.com/office/word/2010/wordprocessingShape">
                    <wps:wsp>
                      <wps:cNvSpPr txBox="1"/>
                      <wps:spPr>
                        <a:xfrm>
                          <a:off x="0" y="0"/>
                          <a:ext cx="228600" cy="273050"/>
                        </a:xfrm>
                        <a:prstGeom prst="rect">
                          <a:avLst/>
                        </a:prstGeom>
                        <a:noFill/>
                        <a:ln w="6350">
                          <a:noFill/>
                        </a:ln>
                      </wps:spPr>
                      <wps:txbx>
                        <w:txbxContent>
                          <w:p w14:paraId="6559CE6E" w14:textId="77777777" w:rsidR="0054676A" w:rsidRPr="00CF2EB3" w:rsidRDefault="0054676A" w:rsidP="0013149A">
                            <w:pPr>
                              <w:rPr>
                                <w:b/>
                                <w:bCs/>
                                <w:color w:val="FFFFFF" w:themeColor="background1"/>
                              </w:rPr>
                            </w:pPr>
                            <w:r w:rsidRPr="00CF2EB3">
                              <w:rPr>
                                <w:b/>
                                <w:bCs/>
                                <w:color w:val="FFFFFF" w:themeColor="background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FC3E5" id="_x0000_s1034" type="#_x0000_t202" style="position:absolute;left:0;text-align:left;margin-left:1.3pt;margin-top:1.15pt;width:18pt;height:21.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" filled="f" stroked="f" strokeweight=".5pt">
                <v:textbox>
                  <w:txbxContent>
                    <w:p w14:paraId="6559CE6E" w14:textId="77777777" w:rsidR="0054676A" w:rsidRPr="00CF2EB3" w:rsidRDefault="0054676A" w:rsidP="0013149A">
                      <w:pPr>
                        <w:rPr>
                          <w:b/>
                          <w:bCs/>
                          <w:color w:val="FFFFFF" w:themeColor="background1"/>
                        </w:rPr>
                      </w:pPr>
                      <w:r w:rsidRPr="00CF2EB3">
                        <w:rPr>
                          <w:b/>
                          <w:bCs/>
                          <w:color w:val="FFFFFF" w:themeColor="background1"/>
                        </w:rPr>
                        <w:t>A</w:t>
                      </w:r>
                    </w:p>
                  </w:txbxContent>
                </v:textbox>
                <w10:wrap anchorx="margin"/>
              </v:shape>
            </w:pict>
          </mc:Fallback>
        </mc:AlternateContent>
      </w:r>
      <w:r w:rsidR="0098630E" w:rsidRPr="0003207F">
        <w:rPr>
          <w:rFonts w:cs="Times New Roman"/>
          <w:noProof/>
          <w:szCs w:val="24"/>
          <w14:ligatures w14:val="standardContextual"/>
        </w:rPr>
        <mc:AlternateContent>
          <mc:Choice Requires="wps">
            <w:drawing>
              <wp:anchor distT="0" distB="0" distL="114300" distR="114300" simplePos="0" relativeHeight="251697152" behindDoc="0" locked="0" layoutInCell="1" allowOverlap="1" wp14:anchorId="3F758724" wp14:editId="1635907C">
                <wp:simplePos x="0" y="0"/>
                <wp:positionH relativeFrom="margin">
                  <wp:posOffset>3798570</wp:posOffset>
                </wp:positionH>
                <wp:positionV relativeFrom="paragraph">
                  <wp:posOffset>24130</wp:posOffset>
                </wp:positionV>
                <wp:extent cx="228600" cy="273050"/>
                <wp:effectExtent l="0" t="0" r="0" b="0"/>
                <wp:wrapNone/>
                <wp:docPr id="29250651" name="Text Box 6"/>
                <wp:cNvGraphicFramePr/>
                <a:graphic xmlns:a="http://schemas.openxmlformats.org/drawingml/2006/main">
                  <a:graphicData uri="http://schemas.microsoft.com/office/word/2010/wordprocessingShape">
                    <wps:wsp>
                      <wps:cNvSpPr txBox="1"/>
                      <wps:spPr>
                        <a:xfrm>
                          <a:off x="0" y="0"/>
                          <a:ext cx="228600" cy="273050"/>
                        </a:xfrm>
                        <a:prstGeom prst="rect">
                          <a:avLst/>
                        </a:prstGeom>
                        <a:noFill/>
                        <a:ln w="6350">
                          <a:noFill/>
                        </a:ln>
                      </wps:spPr>
                      <wps:txbx>
                        <w:txbxContent>
                          <w:p w14:paraId="5695C275" w14:textId="29A3BF7A" w:rsidR="0054676A" w:rsidRPr="00CF2EB3" w:rsidRDefault="0054676A" w:rsidP="0013149A">
                            <w:pPr>
                              <w:rPr>
                                <w:b/>
                                <w:bCs/>
                                <w:color w:val="FFFFFF" w:themeColor="background1"/>
                              </w:rPr>
                            </w:pPr>
                            <w:r>
                              <w:rPr>
                                <w:b/>
                                <w:bCs/>
                                <w:color w:val="FFFFFF" w:themeColor="background1"/>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58724" id="_x0000_s1035" type="#_x0000_t202" style="position:absolute;left:0;text-align:left;margin-left:299.1pt;margin-top:1.9pt;width:18pt;height:21.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" filled="f" stroked="f" strokeweight=".5pt">
                <v:textbox>
                  <w:txbxContent>
                    <w:p w14:paraId="5695C275" w14:textId="29A3BF7A" w:rsidR="0054676A" w:rsidRPr="00CF2EB3" w:rsidRDefault="0054676A" w:rsidP="0013149A">
                      <w:pPr>
                        <w:rPr>
                          <w:b/>
                          <w:bCs/>
                          <w:color w:val="FFFFFF" w:themeColor="background1"/>
                        </w:rPr>
                      </w:pPr>
                      <w:r>
                        <w:rPr>
                          <w:b/>
                          <w:bCs/>
                          <w:color w:val="FFFFFF" w:themeColor="background1"/>
                        </w:rPr>
                        <w:t>C</w:t>
                      </w:r>
                    </w:p>
                  </w:txbxContent>
                </v:textbox>
                <w10:wrap anchorx="margin"/>
              </v:shape>
            </w:pict>
          </mc:Fallback>
        </mc:AlternateContent>
      </w:r>
      <w:r w:rsidR="0098630E" w:rsidRPr="0003207F">
        <w:rPr>
          <w:rFonts w:cs="Times New Roman"/>
          <w:noProof/>
          <w:szCs w:val="24"/>
          <w14:ligatures w14:val="standardContextual"/>
        </w:rPr>
        <mc:AlternateContent>
          <mc:Choice Requires="wps">
            <w:drawing>
              <wp:anchor distT="0" distB="0" distL="114300" distR="114300" simplePos="0" relativeHeight="251695104" behindDoc="0" locked="0" layoutInCell="1" allowOverlap="1" wp14:anchorId="12D11F08" wp14:editId="6B32C828">
                <wp:simplePos x="0" y="0"/>
                <wp:positionH relativeFrom="margin">
                  <wp:posOffset>1818640</wp:posOffset>
                </wp:positionH>
                <wp:positionV relativeFrom="paragraph">
                  <wp:posOffset>15240</wp:posOffset>
                </wp:positionV>
                <wp:extent cx="228600" cy="273050"/>
                <wp:effectExtent l="0" t="0" r="0" b="0"/>
                <wp:wrapNone/>
                <wp:docPr id="1680918100" name="Text Box 6"/>
                <wp:cNvGraphicFramePr/>
                <a:graphic xmlns:a="http://schemas.openxmlformats.org/drawingml/2006/main">
                  <a:graphicData uri="http://schemas.microsoft.com/office/word/2010/wordprocessingShape">
                    <wps:wsp>
                      <wps:cNvSpPr txBox="1"/>
                      <wps:spPr>
                        <a:xfrm>
                          <a:off x="0" y="0"/>
                          <a:ext cx="228600" cy="273050"/>
                        </a:xfrm>
                        <a:prstGeom prst="rect">
                          <a:avLst/>
                        </a:prstGeom>
                        <a:noFill/>
                        <a:ln w="6350">
                          <a:noFill/>
                        </a:ln>
                      </wps:spPr>
                      <wps:txbx>
                        <w:txbxContent>
                          <w:p w14:paraId="472BD487" w14:textId="16B7FAA1" w:rsidR="0054676A" w:rsidRPr="00CF2EB3" w:rsidRDefault="0054676A" w:rsidP="0013149A">
                            <w:pPr>
                              <w:rPr>
                                <w:b/>
                                <w:bCs/>
                                <w:color w:val="FFFFFF" w:themeColor="background1"/>
                              </w:rPr>
                            </w:pPr>
                            <w:r>
                              <w:rPr>
                                <w:b/>
                                <w:bCs/>
                                <w:color w:val="FFFFFF" w:themeColor="background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11F08" id="_x0000_s1036" type="#_x0000_t202" style="position:absolute;left:0;text-align:left;margin-left:143.2pt;margin-top:1.2pt;width:18pt;height:21.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" filled="f" stroked="f" strokeweight=".5pt">
                <v:textbox>
                  <w:txbxContent>
                    <w:p w14:paraId="472BD487" w14:textId="16B7FAA1" w:rsidR="0054676A" w:rsidRPr="00CF2EB3" w:rsidRDefault="0054676A" w:rsidP="0013149A">
                      <w:pPr>
                        <w:rPr>
                          <w:b/>
                          <w:bCs/>
                          <w:color w:val="FFFFFF" w:themeColor="background1"/>
                        </w:rPr>
                      </w:pPr>
                      <w:r>
                        <w:rPr>
                          <w:b/>
                          <w:bCs/>
                          <w:color w:val="FFFFFF" w:themeColor="background1"/>
                        </w:rPr>
                        <w:t>B</w:t>
                      </w:r>
                    </w:p>
                  </w:txbxContent>
                </v:textbox>
                <w10:wrap anchorx="margin"/>
              </v:shape>
            </w:pict>
          </mc:Fallback>
        </mc:AlternateContent>
      </w:r>
      <w:r w:rsidR="00FF0EAE" w:rsidRPr="0003207F">
        <w:rPr>
          <w:noProof/>
          <w14:ligatures w14:val="standardContextual"/>
        </w:rPr>
        <mc:AlternateContent>
          <mc:Choice Requires="wpg">
            <w:drawing>
              <wp:inline distT="0" distB="0" distL="0" distR="0" wp14:anchorId="3352720C" wp14:editId="581FE2B8">
                <wp:extent cx="5710844" cy="2044931"/>
                <wp:effectExtent l="19050" t="19050" r="23495" b="12700"/>
                <wp:docPr id="631897738" name="Group 1"/>
                <wp:cNvGraphicFramePr/>
                <a:graphic xmlns:a="http://schemas.openxmlformats.org/drawingml/2006/main">
                  <a:graphicData uri="http://schemas.microsoft.com/office/word/2010/wordprocessingGroup">
                    <wpg:wgp>
                      <wpg:cNvGrpSpPr/>
                      <wpg:grpSpPr>
                        <a:xfrm>
                          <a:off x="0" y="0"/>
                          <a:ext cx="5710844" cy="2044931"/>
                          <a:chOff x="0" y="0"/>
                          <a:chExt cx="11810081" cy="5409282"/>
                        </a:xfrm>
                      </wpg:grpSpPr>
                      <pic:pic xmlns:pic="http://schemas.openxmlformats.org/drawingml/2006/picture">
                        <pic:nvPicPr>
                          <pic:cNvPr id="1112633639" name="Picture 1112633639"/>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883558" y="883558"/>
                            <a:ext cx="5404677" cy="3637562"/>
                          </a:xfrm>
                          <a:prstGeom prst="rect">
                            <a:avLst/>
                          </a:prstGeom>
                          <a:noFill/>
                          <a:ln w="12700">
                            <a:solidFill>
                              <a:sysClr val="windowText" lastClr="000000"/>
                            </a:solidFill>
                          </a:ln>
                        </pic:spPr>
                      </pic:pic>
                      <pic:pic xmlns:pic="http://schemas.openxmlformats.org/drawingml/2006/picture">
                        <pic:nvPicPr>
                          <pic:cNvPr id="216306124" name="Picture 216306124"/>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3734718" y="1"/>
                            <a:ext cx="3996513" cy="5409281"/>
                          </a:xfrm>
                          <a:prstGeom prst="rect">
                            <a:avLst/>
                          </a:prstGeom>
                          <a:noFill/>
                          <a:ln w="12700">
                            <a:solidFill>
                              <a:sysClr val="windowText" lastClr="000000"/>
                            </a:solidFill>
                          </a:ln>
                        </pic:spPr>
                      </pic:pic>
                      <pic:pic xmlns:pic="http://schemas.openxmlformats.org/drawingml/2006/picture">
                        <pic:nvPicPr>
                          <pic:cNvPr id="339015062" name="Picture 339015062"/>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7828388" y="1"/>
                            <a:ext cx="3981693" cy="5409281"/>
                          </a:xfrm>
                          <a:prstGeom prst="rect">
                            <a:avLst/>
                          </a:prstGeom>
                          <a:noFill/>
                          <a:ln w="12700">
                            <a:solidFill>
                              <a:sysClr val="windowText" lastClr="000000"/>
                            </a:solidFill>
                          </a:ln>
                        </pic:spPr>
                      </pic:pic>
                    </wpg:wgp>
                  </a:graphicData>
                </a:graphic>
              </wp:inline>
            </w:drawing>
          </mc:Choice>
          <mc:Fallback>
            <w:pict>
              <v:group w14:anchorId="2ED5A291" id="Group 1" o:spid="_x0000_s1026" style="width:449.65pt;height:161pt;mso-position-horizontal-relative:char;mso-position-vertical-relative:line" coordsize="118100,5409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12633639" o:spid="_x0000_s1027" type="#_x0000_t75" style="position:absolute;left:-8835;top:8835;width:54046;height:3637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" stroked="t" strokecolor="windowText" strokeweight="1pt">
                  <v:imagedata r:id="rId20" o:title=""/>
                  <v:path arrowok="t"/>
                </v:shape>
                <v:shape id="Picture 216306124" o:spid="_x0000_s1028" type="#_x0000_t75" style="position:absolute;left:37347;width:39965;height:54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" stroked="t" strokecolor="windowText" strokeweight="1pt">
                  <v:imagedata r:id="rId21" o:title=""/>
                  <v:path arrowok="t"/>
                </v:shape>
                <v:shape id="Picture 339015062" o:spid="_x0000_s1029" type="#_x0000_t75" style="position:absolute;left:78283;width:39817;height:54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" stroked="t" strokecolor="windowText" strokeweight="1pt">
                  <v:imagedata r:id="rId22" o:title=""/>
                  <v:path arrowok="t"/>
                </v:shape>
                <w10:anchorlock/>
              </v:group>
            </w:pict>
          </mc:Fallback>
        </mc:AlternateContent>
      </w:r>
    </w:p>
    <w:p w14:paraId="1A668197" w14:textId="54A56F9A" w:rsidR="00770290" w:rsidRPr="0003207F" w:rsidRDefault="0098630E" w:rsidP="0098630E">
      <w:pPr>
        <w:pStyle w:val="Caption"/>
        <w:jc w:val="center"/>
      </w:pPr>
      <w:bookmarkStart w:id="77" w:name="_Toc223829767"/>
      <w:r w:rsidRPr="0003207F">
        <w:t xml:space="preserve">Figura </w:t>
      </w:r>
      <w:r w:rsidRPr="0003207F">
        <w:fldChar w:fldCharType="begin"/>
      </w:r>
      <w:r w:rsidRPr="0003207F">
        <w:instrText xml:space="preserve"> SEQ Figura \* ARABIC </w:instrText>
      </w:r>
      <w:r w:rsidRPr="0003207F">
        <w:fldChar w:fldCharType="separate"/>
      </w:r>
      <w:r w:rsidR="002C7D37" w:rsidRPr="0003207F">
        <w:t>5</w:t>
      </w:r>
      <w:r w:rsidRPr="0003207F">
        <w:fldChar w:fldCharType="end"/>
      </w:r>
      <w:r w:rsidRPr="0003207F">
        <w:t xml:space="preserve">. </w:t>
      </w:r>
      <w:proofErr w:type="spellStart"/>
      <w:r w:rsidRPr="0003207F">
        <w:t>Centaurea</w:t>
      </w:r>
      <w:proofErr w:type="spellEnd"/>
      <w:r w:rsidRPr="0003207F">
        <w:t xml:space="preserve"> </w:t>
      </w:r>
      <w:proofErr w:type="spellStart"/>
      <w:r w:rsidRPr="0003207F">
        <w:t>scabiosa</w:t>
      </w:r>
      <w:proofErr w:type="spellEnd"/>
      <w:r w:rsidRPr="0003207F">
        <w:t xml:space="preserve"> (A - </w:t>
      </w:r>
      <w:proofErr w:type="spellStart"/>
      <w:r w:rsidRPr="0003207F">
        <w:t>habitati</w:t>
      </w:r>
      <w:proofErr w:type="spellEnd"/>
      <w:r w:rsidRPr="0003207F">
        <w:t>, B - lulesat, C - lulesat)</w:t>
      </w:r>
      <w:bookmarkStart w:id="78" w:name="_Toc203415824"/>
      <w:bookmarkStart w:id="79" w:name="_Toc208913238"/>
      <w:bookmarkEnd w:id="77"/>
    </w:p>
    <w:p w14:paraId="35AF838E" w14:textId="5F280514" w:rsidR="00381CEB" w:rsidRPr="0003207F" w:rsidRDefault="00A44A18" w:rsidP="0098630E">
      <w:pPr>
        <w:pStyle w:val="Heading3"/>
      </w:pPr>
      <w:bookmarkStart w:id="80" w:name="_Toc223829806"/>
      <w:r w:rsidRPr="0003207F">
        <w:t>1.</w:t>
      </w:r>
      <w:r w:rsidR="0098630E" w:rsidRPr="0003207F">
        <w:t>2</w:t>
      </w:r>
      <w:r w:rsidRPr="0003207F">
        <w:t>.5</w:t>
      </w:r>
      <w:r w:rsidR="00834FB4" w:rsidRPr="0003207F">
        <w:t>.</w:t>
      </w:r>
      <w:r w:rsidRPr="0003207F">
        <w:t xml:space="preserve"> </w:t>
      </w:r>
      <w:bookmarkEnd w:id="78"/>
      <w:bookmarkEnd w:id="79"/>
      <w:r w:rsidR="0098630E" w:rsidRPr="0003207F">
        <w:t xml:space="preserve">Lloji </w:t>
      </w:r>
      <w:proofErr w:type="spellStart"/>
      <w:r w:rsidR="0098630E" w:rsidRPr="0003207F">
        <w:rPr>
          <w:i/>
          <w:iCs/>
        </w:rPr>
        <w:t>Centaurea</w:t>
      </w:r>
      <w:proofErr w:type="spellEnd"/>
      <w:r w:rsidR="0098630E" w:rsidRPr="0003207F">
        <w:rPr>
          <w:i/>
          <w:iCs/>
        </w:rPr>
        <w:t xml:space="preserve"> </w:t>
      </w:r>
      <w:proofErr w:type="spellStart"/>
      <w:r w:rsidR="0098630E" w:rsidRPr="0003207F">
        <w:rPr>
          <w:i/>
          <w:iCs/>
        </w:rPr>
        <w:t>salonitana</w:t>
      </w:r>
      <w:proofErr w:type="spellEnd"/>
      <w:r w:rsidR="0098630E" w:rsidRPr="0003207F">
        <w:t xml:space="preserve"> Vis.</w:t>
      </w:r>
      <w:bookmarkEnd w:id="80"/>
    </w:p>
    <w:p w14:paraId="340DBF8C" w14:textId="582AFF30" w:rsidR="00A44A18" w:rsidRPr="0003207F" w:rsidRDefault="0098630E" w:rsidP="0098630E">
      <w:r w:rsidRPr="0003207F">
        <w:t xml:space="preserve">Lloji </w:t>
      </w:r>
      <w:proofErr w:type="spellStart"/>
      <w:r w:rsidRPr="0003207F">
        <w:rPr>
          <w:i/>
          <w:iCs/>
        </w:rPr>
        <w:t>Centaurea</w:t>
      </w:r>
      <w:proofErr w:type="spellEnd"/>
      <w:r w:rsidRPr="0003207F">
        <w:rPr>
          <w:i/>
          <w:iCs/>
        </w:rPr>
        <w:t xml:space="preserve"> </w:t>
      </w:r>
      <w:proofErr w:type="spellStart"/>
      <w:r w:rsidRPr="0003207F">
        <w:rPr>
          <w:i/>
          <w:iCs/>
        </w:rPr>
        <w:t>salonitana</w:t>
      </w:r>
      <w:proofErr w:type="spellEnd"/>
      <w:r w:rsidRPr="0003207F">
        <w:t xml:space="preserve"> Vis., e njohur në gjuhën popullore si Kokoçeli i </w:t>
      </w:r>
      <w:proofErr w:type="spellStart"/>
      <w:r w:rsidRPr="0003207F">
        <w:t>Salonitës</w:t>
      </w:r>
      <w:proofErr w:type="spellEnd"/>
      <w:r w:rsidRPr="0003207F">
        <w:t xml:space="preserve">, për herë të parë është përshkruar nga botanisti </w:t>
      </w:r>
      <w:proofErr w:type="spellStart"/>
      <w:r w:rsidRPr="0003207F">
        <w:t>Roberto</w:t>
      </w:r>
      <w:proofErr w:type="spellEnd"/>
      <w:r w:rsidRPr="0003207F">
        <w:t xml:space="preserve"> de </w:t>
      </w:r>
      <w:proofErr w:type="spellStart"/>
      <w:r w:rsidRPr="0003207F">
        <w:t>Visiani</w:t>
      </w:r>
      <w:proofErr w:type="spellEnd"/>
      <w:r w:rsidRPr="0003207F">
        <w:t xml:space="preserve"> në vitin 1829 dhe u publikua në veprën </w:t>
      </w:r>
      <w:r w:rsidRPr="0003207F">
        <w:rPr>
          <w:i/>
          <w:iCs/>
        </w:rPr>
        <w:t>Flora</w:t>
      </w:r>
      <w:r w:rsidRPr="0003207F">
        <w:t xml:space="preserve"> (</w:t>
      </w:r>
      <w:proofErr w:type="spellStart"/>
      <w:r w:rsidRPr="0003207F">
        <w:t>Visiani</w:t>
      </w:r>
      <w:proofErr w:type="spellEnd"/>
      <w:r w:rsidRPr="0003207F">
        <w:t xml:space="preserve">, 1829). Lloji </w:t>
      </w:r>
      <w:r w:rsidRPr="0003207F">
        <w:rPr>
          <w:i/>
          <w:iCs/>
        </w:rPr>
        <w:t xml:space="preserve">C. </w:t>
      </w:r>
      <w:proofErr w:type="spellStart"/>
      <w:r w:rsidRPr="0003207F">
        <w:rPr>
          <w:i/>
          <w:iCs/>
        </w:rPr>
        <w:t>salonitana</w:t>
      </w:r>
      <w:proofErr w:type="spellEnd"/>
      <w:r w:rsidRPr="0003207F">
        <w:t xml:space="preserve"> (Fig. 6) është bimë barishtore </w:t>
      </w:r>
      <w:proofErr w:type="spellStart"/>
      <w:r w:rsidRPr="0003207F">
        <w:t>hemikriptofite</w:t>
      </w:r>
      <w:proofErr w:type="spellEnd"/>
      <w:r w:rsidRPr="0003207F">
        <w:t xml:space="preserve"> me kërcej deri në 100 </w:t>
      </w:r>
      <w:proofErr w:type="spellStart"/>
      <w:r w:rsidRPr="0003207F">
        <w:t>cm</w:t>
      </w:r>
      <w:proofErr w:type="spellEnd"/>
      <w:r w:rsidRPr="0003207F">
        <w:t xml:space="preserve"> të gjatë dhe pak të degëzuar. Gjethet janë të ashpra; ato bazale janë një deri dyfish të prera në mënyrë pendore, kurse gjethet e mesme të kërcellit janë po ashtu pendore të çara. Lulet janë me ngjyrë të verdhë të ndritshme, me lulet e jashtme disi më të gjata se të brendshmet. </w:t>
      </w:r>
      <w:proofErr w:type="spellStart"/>
      <w:r w:rsidRPr="0003207F">
        <w:t>Fruti</w:t>
      </w:r>
      <w:proofErr w:type="spellEnd"/>
      <w:r w:rsidRPr="0003207F">
        <w:t xml:space="preserve"> është i tipit </w:t>
      </w:r>
      <w:proofErr w:type="spellStart"/>
      <w:r w:rsidRPr="0003207F">
        <w:t>aken</w:t>
      </w:r>
      <w:proofErr w:type="spellEnd"/>
      <w:r w:rsidRPr="0003207F">
        <w:t xml:space="preserve">. Lulëzon qershor–gusht, preferon </w:t>
      </w:r>
      <w:proofErr w:type="spellStart"/>
      <w:r w:rsidRPr="0003207F">
        <w:t>habitatet</w:t>
      </w:r>
      <w:proofErr w:type="spellEnd"/>
      <w:r w:rsidRPr="0003207F">
        <w:t xml:space="preserve"> e kullosave dhe pyjeve të hapura, kryesisht në toka gëlqerore dhe të thata (</w:t>
      </w:r>
      <w:proofErr w:type="spellStart"/>
      <w:r w:rsidRPr="0003207F">
        <w:t>Vangjeli</w:t>
      </w:r>
      <w:proofErr w:type="spellEnd"/>
      <w:r w:rsidRPr="0003207F">
        <w:t xml:space="preserve"> et </w:t>
      </w:r>
      <w:proofErr w:type="spellStart"/>
      <w:r w:rsidRPr="0003207F">
        <w:t>al</w:t>
      </w:r>
      <w:proofErr w:type="spellEnd"/>
      <w:r w:rsidRPr="0003207F">
        <w:t xml:space="preserve">., 2000). Numri i kromozomeve është </w:t>
      </w:r>
      <w:proofErr w:type="spellStart"/>
      <w:r w:rsidRPr="0003207F">
        <w:t>diploid</w:t>
      </w:r>
      <w:proofErr w:type="spellEnd"/>
      <w:r w:rsidRPr="0003207F">
        <w:t xml:space="preserve"> </w:t>
      </w:r>
      <w:r w:rsidRPr="0003207F">
        <w:rPr>
          <w:bCs/>
        </w:rPr>
        <w:t>2n = 20</w:t>
      </w:r>
      <w:r w:rsidRPr="0003207F">
        <w:t xml:space="preserve">, por janë gjetur edhe popullata me numër </w:t>
      </w:r>
      <w:proofErr w:type="spellStart"/>
      <w:r w:rsidRPr="0003207F">
        <w:t>tetraploid</w:t>
      </w:r>
      <w:proofErr w:type="spellEnd"/>
      <w:r w:rsidRPr="0003207F">
        <w:t xml:space="preserve"> të kromozomeve </w:t>
      </w:r>
      <w:r w:rsidRPr="0003207F">
        <w:rPr>
          <w:bCs/>
        </w:rPr>
        <w:t>2n = 4x = 40</w:t>
      </w:r>
      <w:r w:rsidRPr="0003207F">
        <w:t>, Kroaci</w:t>
      </w:r>
      <w:r w:rsidR="00A44A18" w:rsidRPr="0003207F">
        <w:t xml:space="preserve"> (</w:t>
      </w:r>
      <w:proofErr w:type="spellStart"/>
      <w:sdt>
        <w:sdtPr>
          <w:rPr>
            <w:color w:val="000000"/>
          </w:rPr>
          <w:tag w:val="MENDELEY_CITATION_v3_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"/>
          <w:id w:val="2045941830"/>
          <w:placeholder>
            <w:docPart w:val="DefaultPlaceholder_-1854013440"/>
          </w:placeholder>
        </w:sdtPr>
        <w:sdtContent>
          <w:r w:rsidR="00060659" w:rsidRPr="0003207F">
            <w:rPr>
              <w:color w:val="000000"/>
            </w:rPr>
            <w:t>Carev</w:t>
          </w:r>
          <w:proofErr w:type="spellEnd"/>
          <w:r w:rsidR="00060659" w:rsidRPr="0003207F">
            <w:rPr>
              <w:color w:val="000000"/>
            </w:rPr>
            <w:t xml:space="preserve"> et </w:t>
          </w:r>
          <w:proofErr w:type="spellStart"/>
          <w:r w:rsidR="00060659" w:rsidRPr="0003207F">
            <w:rPr>
              <w:color w:val="000000"/>
            </w:rPr>
            <w:t>al</w:t>
          </w:r>
          <w:proofErr w:type="spellEnd"/>
          <w:r w:rsidR="00060659" w:rsidRPr="0003207F">
            <w:rPr>
              <w:color w:val="000000"/>
            </w:rPr>
            <w:t>., 2023)</w:t>
          </w:r>
        </w:sdtContent>
      </w:sdt>
      <w:r w:rsidR="00AC0D62" w:rsidRPr="0003207F">
        <w:t>.</w:t>
      </w:r>
    </w:p>
    <w:p w14:paraId="0E7A312F" w14:textId="027CAAC9" w:rsidR="00A44A18" w:rsidRPr="0003207F" w:rsidRDefault="0098630E" w:rsidP="0098630E">
      <w:r w:rsidRPr="0003207F">
        <w:t xml:space="preserve">Edhe lloji </w:t>
      </w:r>
      <w:r w:rsidRPr="0003207F">
        <w:rPr>
          <w:i/>
          <w:iCs/>
        </w:rPr>
        <w:t xml:space="preserve">C. </w:t>
      </w:r>
      <w:proofErr w:type="spellStart"/>
      <w:r w:rsidRPr="0003207F">
        <w:rPr>
          <w:i/>
          <w:iCs/>
        </w:rPr>
        <w:t>salonitana</w:t>
      </w:r>
      <w:proofErr w:type="spellEnd"/>
      <w:r w:rsidRPr="0003207F">
        <w:t xml:space="preserve"> ka një shtrirje të gjerë në rajone të ndryshme të Evropës dhe Azisë, përfshirë Kaukazin, Turqinë dhe një pjesë të Ukrainës</w:t>
      </w:r>
      <w:r w:rsidR="00A44A18" w:rsidRPr="0003207F">
        <w:t xml:space="preserve"> (</w:t>
      </w:r>
      <w:proofErr w:type="spellStart"/>
      <w:r w:rsidR="00A44A18" w:rsidRPr="0003207F">
        <w:t>Novakovic</w:t>
      </w:r>
      <w:proofErr w:type="spellEnd"/>
      <w:r w:rsidR="00A44A18" w:rsidRPr="0003207F">
        <w:t xml:space="preserve"> et </w:t>
      </w:r>
      <w:proofErr w:type="spellStart"/>
      <w:r w:rsidR="00A44A18" w:rsidRPr="0003207F">
        <w:t>al</w:t>
      </w:r>
      <w:proofErr w:type="spellEnd"/>
      <w:r w:rsidR="00A44A18" w:rsidRPr="0003207F">
        <w:t>.</w:t>
      </w:r>
      <w:r w:rsidR="007E73CB" w:rsidRPr="0003207F">
        <w:t>,</w:t>
      </w:r>
      <w:r w:rsidR="00A44A18" w:rsidRPr="0003207F">
        <w:t xml:space="preserve"> 2022</w:t>
      </w:r>
      <w:sdt>
        <w:sdtPr>
          <w:rPr>
            <w:color w:val="000000"/>
          </w:rPr>
          <w:tag w:val="MENDELEY_CITATION_v3_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"/>
          <w:id w:val="773905466"/>
          <w:placeholder>
            <w:docPart w:val="DefaultPlaceholder_-1854013440"/>
          </w:placeholder>
        </w:sdtPr>
        <w:sdtContent>
          <w:r w:rsidR="00060659" w:rsidRPr="0003207F">
            <w:rPr>
              <w:rFonts w:eastAsia="Times New Roman"/>
              <w:color w:val="000000"/>
            </w:rPr>
            <w:t xml:space="preserve">, </w:t>
          </w:r>
          <w:proofErr w:type="spellStart"/>
          <w:r w:rsidR="00060659" w:rsidRPr="0003207F">
            <w:rPr>
              <w:rFonts w:eastAsia="Times New Roman"/>
              <w:color w:val="000000"/>
            </w:rPr>
            <w:t>Lazăr</w:t>
          </w:r>
          <w:proofErr w:type="spellEnd"/>
          <w:r w:rsidR="00060659" w:rsidRPr="0003207F">
            <w:rPr>
              <w:rFonts w:eastAsia="Times New Roman"/>
              <w:color w:val="000000"/>
            </w:rPr>
            <w:t xml:space="preserve"> et </w:t>
          </w:r>
          <w:proofErr w:type="spellStart"/>
          <w:r w:rsidR="00060659" w:rsidRPr="0003207F">
            <w:rPr>
              <w:rFonts w:eastAsia="Times New Roman"/>
              <w:color w:val="000000"/>
            </w:rPr>
            <w:t>al</w:t>
          </w:r>
          <w:proofErr w:type="spellEnd"/>
          <w:r w:rsidR="00060659" w:rsidRPr="0003207F">
            <w:rPr>
              <w:rFonts w:eastAsia="Times New Roman"/>
              <w:color w:val="000000"/>
            </w:rPr>
            <w:t>., 2021)</w:t>
          </w:r>
        </w:sdtContent>
      </w:sdt>
      <w:r w:rsidR="00A44A18" w:rsidRPr="0003207F">
        <w:t xml:space="preserve">. </w:t>
      </w:r>
      <w:r w:rsidRPr="0003207F">
        <w:t xml:space="preserve">Në Kosovë e kemi hasur dhe mbledhur në këto lokalitete: Prishtinë (Shkolla Normale), Liqeni i </w:t>
      </w:r>
      <w:proofErr w:type="spellStart"/>
      <w:r w:rsidRPr="0003207F">
        <w:t>Badovcit</w:t>
      </w:r>
      <w:proofErr w:type="spellEnd"/>
      <w:r w:rsidRPr="0003207F">
        <w:t xml:space="preserve">, </w:t>
      </w:r>
      <w:proofErr w:type="spellStart"/>
      <w:r w:rsidRPr="0003207F">
        <w:t>Novosellë</w:t>
      </w:r>
      <w:proofErr w:type="spellEnd"/>
      <w:r w:rsidRPr="0003207F">
        <w:t xml:space="preserve">, </w:t>
      </w:r>
      <w:proofErr w:type="spellStart"/>
      <w:r w:rsidRPr="0003207F">
        <w:t>Okusnicë</w:t>
      </w:r>
      <w:proofErr w:type="spellEnd"/>
      <w:r w:rsidRPr="0003207F">
        <w:t xml:space="preserve">, </w:t>
      </w:r>
      <w:proofErr w:type="spellStart"/>
      <w:r w:rsidRPr="0003207F">
        <w:t>Gorancë</w:t>
      </w:r>
      <w:proofErr w:type="spellEnd"/>
      <w:r w:rsidRPr="0003207F">
        <w:t xml:space="preserve">, </w:t>
      </w:r>
      <w:proofErr w:type="spellStart"/>
      <w:r w:rsidRPr="0003207F">
        <w:t>Pashtrik</w:t>
      </w:r>
      <w:proofErr w:type="spellEnd"/>
      <w:r w:rsidRPr="0003207F">
        <w:t xml:space="preserve">, </w:t>
      </w:r>
      <w:proofErr w:type="spellStart"/>
      <w:r w:rsidRPr="0003207F">
        <w:t>Gjonaj</w:t>
      </w:r>
      <w:proofErr w:type="spellEnd"/>
      <w:r w:rsidRPr="0003207F">
        <w:t>.</w:t>
      </w:r>
      <w:r w:rsidR="00A44A18" w:rsidRPr="0003207F">
        <w:t xml:space="preserve"> </w:t>
      </w:r>
    </w:p>
    <w:p w14:paraId="00BD8AF4" w14:textId="722D46C2" w:rsidR="00A44A18" w:rsidRPr="0003207F" w:rsidRDefault="0098630E" w:rsidP="0098630E">
      <w:r w:rsidRPr="0003207F">
        <w:t xml:space="preserve">Për sa i përket përbërjes kimike, </w:t>
      </w:r>
      <w:r w:rsidRPr="0003207F">
        <w:rPr>
          <w:i/>
          <w:iCs/>
        </w:rPr>
        <w:t xml:space="preserve">C. </w:t>
      </w:r>
      <w:proofErr w:type="spellStart"/>
      <w:r w:rsidRPr="0003207F">
        <w:rPr>
          <w:i/>
          <w:iCs/>
        </w:rPr>
        <w:t>salonitana</w:t>
      </w:r>
      <w:proofErr w:type="spellEnd"/>
      <w:r w:rsidRPr="0003207F">
        <w:t xml:space="preserve"> është veçanërisht e pasur me përbërës </w:t>
      </w:r>
      <w:proofErr w:type="spellStart"/>
      <w:r w:rsidRPr="0003207F">
        <w:t>bioaktivë</w:t>
      </w:r>
      <w:proofErr w:type="spellEnd"/>
      <w:r w:rsidRPr="0003207F">
        <w:t xml:space="preserve"> të fituar nga vajrat esenciale ku përfshihen: </w:t>
      </w:r>
      <w:proofErr w:type="spellStart"/>
      <w:r w:rsidRPr="0003207F">
        <w:t>seskuiterpenet</w:t>
      </w:r>
      <w:proofErr w:type="spellEnd"/>
      <w:r w:rsidRPr="0003207F">
        <w:t xml:space="preserve">, </w:t>
      </w:r>
      <w:proofErr w:type="spellStart"/>
      <w:r w:rsidRPr="0003207F">
        <w:t>laktonet</w:t>
      </w:r>
      <w:proofErr w:type="spellEnd"/>
      <w:r w:rsidR="00A44A18" w:rsidRPr="0003207F">
        <w:t xml:space="preserve"> (</w:t>
      </w:r>
      <w:proofErr w:type="spellStart"/>
      <w:r w:rsidR="00A44A18" w:rsidRPr="0003207F">
        <w:t>Daniewski</w:t>
      </w:r>
      <w:proofErr w:type="spellEnd"/>
      <w:r w:rsidR="00A44A18" w:rsidRPr="0003207F">
        <w:t xml:space="preserve"> et </w:t>
      </w:r>
      <w:proofErr w:type="spellStart"/>
      <w:r w:rsidR="00A44A18" w:rsidRPr="0003207F">
        <w:lastRenderedPageBreak/>
        <w:t>al</w:t>
      </w:r>
      <w:proofErr w:type="spellEnd"/>
      <w:r w:rsidR="007E73CB" w:rsidRPr="0003207F">
        <w:t>.,</w:t>
      </w:r>
      <w:r w:rsidR="00A44A18" w:rsidRPr="0003207F">
        <w:t xml:space="preserve"> 1992</w:t>
      </w:r>
      <w:r w:rsidR="0044672C" w:rsidRPr="0003207F">
        <w:t>;</w:t>
      </w:r>
      <w:r w:rsidR="00A44A18" w:rsidRPr="0003207F">
        <w:t xml:space="preserve"> </w:t>
      </w:r>
      <w:sdt>
        <w:sdtPr>
          <w:rPr>
            <w:color w:val="000000"/>
          </w:rPr>
          <w:tag w:val="MENDELEY_CITATION_v3_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"/>
          <w:id w:val="1526828921"/>
          <w:placeholder>
            <w:docPart w:val="DefaultPlaceholder_-1854013440"/>
          </w:placeholder>
        </w:sdtPr>
        <w:sdtContent>
          <w:proofErr w:type="spellStart"/>
          <w:r w:rsidR="00060659" w:rsidRPr="0003207F">
            <w:rPr>
              <w:color w:val="000000"/>
            </w:rPr>
            <w:t>Csupor</w:t>
          </w:r>
          <w:proofErr w:type="spellEnd"/>
          <w:r w:rsidR="00060659" w:rsidRPr="0003207F">
            <w:rPr>
              <w:color w:val="000000"/>
            </w:rPr>
            <w:t xml:space="preserve"> et </w:t>
          </w:r>
          <w:proofErr w:type="spellStart"/>
          <w:r w:rsidR="00060659" w:rsidRPr="0003207F">
            <w:rPr>
              <w:color w:val="000000"/>
            </w:rPr>
            <w:t>al</w:t>
          </w:r>
          <w:proofErr w:type="spellEnd"/>
          <w:r w:rsidR="00060659" w:rsidRPr="0003207F">
            <w:rPr>
              <w:color w:val="000000"/>
            </w:rPr>
            <w:t>., 2011)</w:t>
          </w:r>
        </w:sdtContent>
      </w:sdt>
      <w:r w:rsidR="00BA3B13" w:rsidRPr="0003207F">
        <w:rPr>
          <w:color w:val="000000"/>
        </w:rPr>
        <w:t xml:space="preserve"> </w:t>
      </w:r>
      <w:proofErr w:type="spellStart"/>
      <w:r w:rsidR="00BA3B13" w:rsidRPr="0003207F">
        <w:t>s</w:t>
      </w:r>
      <w:r w:rsidR="00A44A18" w:rsidRPr="0003207F">
        <w:t>eskuiterpenet</w:t>
      </w:r>
      <w:proofErr w:type="spellEnd"/>
      <w:r w:rsidR="00A44A18" w:rsidRPr="0003207F">
        <w:t xml:space="preserve"> e </w:t>
      </w:r>
      <w:proofErr w:type="spellStart"/>
      <w:r w:rsidR="00A44A18" w:rsidRPr="0003207F">
        <w:t>oskigjenuara</w:t>
      </w:r>
      <w:proofErr w:type="spellEnd"/>
      <w:r w:rsidR="00A44A18" w:rsidRPr="0003207F">
        <w:t xml:space="preserve"> (</w:t>
      </w:r>
      <w:proofErr w:type="spellStart"/>
      <w:sdt>
        <w:sdtPr>
          <w:rPr>
            <w:color w:val="000000"/>
          </w:rPr>
          <w:tag w:val="MENDELEY_CITATION_v3_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"/>
          <w:id w:val="-1991009866"/>
          <w:placeholder>
            <w:docPart w:val="DefaultPlaceholder_-1854013440"/>
          </w:placeholder>
        </w:sdtPr>
        <w:sdtContent>
          <w:r w:rsidR="00060659" w:rsidRPr="0003207F">
            <w:rPr>
              <w:color w:val="000000"/>
            </w:rPr>
            <w:t>Carev</w:t>
          </w:r>
          <w:proofErr w:type="spellEnd"/>
          <w:r w:rsidR="00060659" w:rsidRPr="0003207F">
            <w:rPr>
              <w:color w:val="000000"/>
            </w:rPr>
            <w:t xml:space="preserve"> et </w:t>
          </w:r>
          <w:proofErr w:type="spellStart"/>
          <w:r w:rsidR="00060659" w:rsidRPr="0003207F">
            <w:rPr>
              <w:color w:val="000000"/>
            </w:rPr>
            <w:t>al</w:t>
          </w:r>
          <w:proofErr w:type="spellEnd"/>
          <w:r w:rsidR="00060659" w:rsidRPr="0003207F">
            <w:rPr>
              <w:color w:val="000000"/>
            </w:rPr>
            <w:t>., 2023)</w:t>
          </w:r>
        </w:sdtContent>
      </w:sdt>
      <w:r w:rsidRPr="0003207F">
        <w:rPr>
          <w:color w:val="000000"/>
        </w:rPr>
        <w:t>,</w:t>
      </w:r>
      <w:r w:rsidR="00AC0D62" w:rsidRPr="0003207F">
        <w:t xml:space="preserve"> </w:t>
      </w:r>
      <w:r w:rsidR="00A44A18" w:rsidRPr="0003207F">
        <w:t xml:space="preserve">si dhe </w:t>
      </w:r>
      <w:proofErr w:type="spellStart"/>
      <w:r w:rsidR="00A44A18" w:rsidRPr="0003207F">
        <w:t>flavonoide</w:t>
      </w:r>
      <w:proofErr w:type="spellEnd"/>
      <w:r w:rsidR="00A44A18" w:rsidRPr="0003207F">
        <w:t xml:space="preserve"> (</w:t>
      </w:r>
      <w:proofErr w:type="spellStart"/>
      <w:r w:rsidR="00A44A18" w:rsidRPr="0003207F">
        <w:t>Salan</w:t>
      </w:r>
      <w:proofErr w:type="spellEnd"/>
      <w:r w:rsidR="00A44A18" w:rsidRPr="0003207F">
        <w:t xml:space="preserve"> et </w:t>
      </w:r>
      <w:proofErr w:type="spellStart"/>
      <w:r w:rsidR="00A44A18" w:rsidRPr="0003207F">
        <w:t>al</w:t>
      </w:r>
      <w:proofErr w:type="spellEnd"/>
      <w:r w:rsidR="007E73CB" w:rsidRPr="0003207F">
        <w:t>.</w:t>
      </w:r>
      <w:r w:rsidR="00A44A18" w:rsidRPr="0003207F">
        <w:t xml:space="preserve">, 2001). </w:t>
      </w:r>
    </w:p>
    <w:p w14:paraId="2F3AEEC4" w14:textId="77777777" w:rsidR="0098630E" w:rsidRPr="0003207F" w:rsidRDefault="0098630E" w:rsidP="0098630E">
      <w:r w:rsidRPr="0003207F">
        <w:t xml:space="preserve">Megjithatë, njohuritë aktuale mbi statusin </w:t>
      </w:r>
      <w:proofErr w:type="spellStart"/>
      <w:r w:rsidRPr="0003207F">
        <w:t>taksonomik</w:t>
      </w:r>
      <w:proofErr w:type="spellEnd"/>
      <w:r w:rsidRPr="0003207F">
        <w:t>, përbërjen kimike të detajuar dhe aktivitetet biologjike të këtij lloji në popullatat natyrore në Kosovë janë ende të pamjaftueshme, duke lënë hapësirë për studime të mëtejshme në të ardhmen.</w:t>
      </w:r>
    </w:p>
    <w:p w14:paraId="351CBC25" w14:textId="08E7D61D" w:rsidR="00522877" w:rsidRPr="0003207F" w:rsidRDefault="0098630E" w:rsidP="0098630E">
      <w:r w:rsidRPr="0003207F">
        <w:t xml:space="preserve">Ky lloj nuk është i përfshirë në Listën Kosovare të Specieve të Mbrojtura dhe </w:t>
      </w:r>
      <w:proofErr w:type="spellStart"/>
      <w:r w:rsidRPr="0003207F">
        <w:t>Rreptësisht</w:t>
      </w:r>
      <w:proofErr w:type="spellEnd"/>
      <w:r w:rsidRPr="0003207F">
        <w:t xml:space="preserve"> të Mbrojtura (Udhëzimi Administrativ Nr. 12/2020 MMPH, 2020).</w:t>
      </w:r>
    </w:p>
    <w:p w14:paraId="1F656401" w14:textId="77777777" w:rsidR="0098630E" w:rsidRPr="0003207F" w:rsidRDefault="0098630E" w:rsidP="0098630E">
      <w:pPr>
        <w:keepNext/>
        <w:spacing w:after="0"/>
        <w:contextualSpacing/>
        <w:jc w:val="center"/>
      </w:pPr>
      <w:r w:rsidRPr="0003207F">
        <w:rPr>
          <w:rFonts w:cs="Times New Roman"/>
          <w:noProof/>
          <w:szCs w:val="24"/>
          <w14:ligatures w14:val="standardContextual"/>
        </w:rPr>
        <mc:AlternateContent>
          <mc:Choice Requires="wps">
            <w:drawing>
              <wp:anchor distT="0" distB="0" distL="114300" distR="114300" simplePos="0" relativeHeight="251700224" behindDoc="0" locked="0" layoutInCell="1" allowOverlap="1" wp14:anchorId="1C68EEC3" wp14:editId="7C001341">
                <wp:simplePos x="0" y="0"/>
                <wp:positionH relativeFrom="margin">
                  <wp:posOffset>3862705</wp:posOffset>
                </wp:positionH>
                <wp:positionV relativeFrom="paragraph">
                  <wp:posOffset>6985</wp:posOffset>
                </wp:positionV>
                <wp:extent cx="914400" cy="304800"/>
                <wp:effectExtent l="0" t="0" r="0" b="0"/>
                <wp:wrapNone/>
                <wp:docPr id="1538421805" name="Text Box 7"/>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noFill/>
                        </a:ln>
                      </wps:spPr>
                      <wps:txbx>
                        <w:txbxContent>
                          <w:p w14:paraId="6A7B014C" w14:textId="1C0CADFA" w:rsidR="0054676A" w:rsidRPr="00CF2EB3" w:rsidRDefault="0054676A" w:rsidP="00A93492">
                            <w:pPr>
                              <w:rPr>
                                <w:b/>
                                <w:bCs/>
                                <w:color w:val="FFFFFF" w:themeColor="background1"/>
                                <w:szCs w:val="24"/>
                              </w:rPr>
                            </w:pPr>
                            <w:r>
                              <w:rPr>
                                <w:b/>
                                <w:bCs/>
                                <w:color w:val="FFFFFF" w:themeColor="background1"/>
                                <w:szCs w:val="24"/>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68EEC3" id="Text Box 7" o:spid="_x0000_s1037" type="#_x0000_t202" style="position:absolute;left:0;text-align:left;margin-left:304.15pt;margin-top:.55pt;width:1in;height:24pt;z-index:25170022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" filled="f" stroked="f" strokeweight=".5pt">
                <v:textbox>
                  <w:txbxContent>
                    <w:p w14:paraId="6A7B014C" w14:textId="1C0CADFA" w:rsidR="0054676A" w:rsidRPr="00CF2EB3" w:rsidRDefault="0054676A" w:rsidP="00A93492">
                      <w:pPr>
                        <w:rPr>
                          <w:b/>
                          <w:bCs/>
                          <w:color w:val="FFFFFF" w:themeColor="background1"/>
                          <w:szCs w:val="24"/>
                        </w:rPr>
                      </w:pPr>
                      <w:r>
                        <w:rPr>
                          <w:b/>
                          <w:bCs/>
                          <w:color w:val="FFFFFF" w:themeColor="background1"/>
                          <w:szCs w:val="24"/>
                        </w:rPr>
                        <w:t>C</w:t>
                      </w:r>
                    </w:p>
                  </w:txbxContent>
                </v:textbox>
                <w10:wrap anchorx="margin"/>
              </v:shape>
            </w:pict>
          </mc:Fallback>
        </mc:AlternateContent>
      </w:r>
      <w:r w:rsidR="00A93492" w:rsidRPr="0003207F">
        <w:rPr>
          <w:rFonts w:cs="Times New Roman"/>
          <w:noProof/>
          <w:szCs w:val="24"/>
          <w14:ligatures w14:val="standardContextual"/>
        </w:rPr>
        <mc:AlternateContent>
          <mc:Choice Requires="wps">
            <w:drawing>
              <wp:anchor distT="0" distB="0" distL="114300" distR="114300" simplePos="0" relativeHeight="251702272" behindDoc="0" locked="0" layoutInCell="1" allowOverlap="1" wp14:anchorId="678B150C" wp14:editId="313FE9FB">
                <wp:simplePos x="0" y="0"/>
                <wp:positionH relativeFrom="margin">
                  <wp:posOffset>1847619</wp:posOffset>
                </wp:positionH>
                <wp:positionV relativeFrom="paragraph">
                  <wp:posOffset>8313</wp:posOffset>
                </wp:positionV>
                <wp:extent cx="914400" cy="336550"/>
                <wp:effectExtent l="0" t="0" r="0" b="6350"/>
                <wp:wrapNone/>
                <wp:docPr id="1865262529" name="Text Box 7"/>
                <wp:cNvGraphicFramePr/>
                <a:graphic xmlns:a="http://schemas.openxmlformats.org/drawingml/2006/main">
                  <a:graphicData uri="http://schemas.microsoft.com/office/word/2010/wordprocessingShape">
                    <wps:wsp>
                      <wps:cNvSpPr txBox="1"/>
                      <wps:spPr>
                        <a:xfrm>
                          <a:off x="0" y="0"/>
                          <a:ext cx="914400" cy="336550"/>
                        </a:xfrm>
                        <a:prstGeom prst="rect">
                          <a:avLst/>
                        </a:prstGeom>
                        <a:noFill/>
                        <a:ln w="6350">
                          <a:noFill/>
                        </a:ln>
                      </wps:spPr>
                      <wps:txbx>
                        <w:txbxContent>
                          <w:p w14:paraId="44E2B9CC" w14:textId="51994F3D" w:rsidR="0054676A" w:rsidRPr="00CF2EB3" w:rsidRDefault="0054676A" w:rsidP="00A93492">
                            <w:pPr>
                              <w:rPr>
                                <w:b/>
                                <w:bCs/>
                                <w:color w:val="FFFFFF" w:themeColor="background1"/>
                                <w:szCs w:val="24"/>
                              </w:rPr>
                            </w:pPr>
                            <w:r>
                              <w:rPr>
                                <w:b/>
                                <w:bCs/>
                                <w:color w:val="FFFFFF" w:themeColor="background1"/>
                                <w:szCs w:val="24"/>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8B150C" id="_x0000_s1038" type="#_x0000_t202" style="position:absolute;left:0;text-align:left;margin-left:145.5pt;margin-top:.65pt;width:1in;height:26.5pt;z-index:25170227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" filled="f" stroked="f" strokeweight=".5pt">
                <v:textbox>
                  <w:txbxContent>
                    <w:p w14:paraId="44E2B9CC" w14:textId="51994F3D" w:rsidR="0054676A" w:rsidRPr="00CF2EB3" w:rsidRDefault="0054676A" w:rsidP="00A93492">
                      <w:pPr>
                        <w:rPr>
                          <w:b/>
                          <w:bCs/>
                          <w:color w:val="FFFFFF" w:themeColor="background1"/>
                          <w:szCs w:val="24"/>
                        </w:rPr>
                      </w:pPr>
                      <w:r>
                        <w:rPr>
                          <w:b/>
                          <w:bCs/>
                          <w:color w:val="FFFFFF" w:themeColor="background1"/>
                          <w:szCs w:val="24"/>
                        </w:rPr>
                        <w:t>B</w:t>
                      </w:r>
                    </w:p>
                  </w:txbxContent>
                </v:textbox>
                <w10:wrap anchorx="margin"/>
              </v:shape>
            </w:pict>
          </mc:Fallback>
        </mc:AlternateContent>
      </w:r>
      <w:r w:rsidR="00A93492" w:rsidRPr="0003207F">
        <w:rPr>
          <w:rFonts w:cs="Times New Roman"/>
          <w:noProof/>
          <w:szCs w:val="24"/>
          <w14:ligatures w14:val="standardContextual"/>
        </w:rPr>
        <mc:AlternateContent>
          <mc:Choice Requires="wps">
            <w:drawing>
              <wp:anchor distT="0" distB="0" distL="114300" distR="114300" simplePos="0" relativeHeight="251698176" behindDoc="0" locked="0" layoutInCell="1" allowOverlap="1" wp14:anchorId="360E1046" wp14:editId="05F3D95A">
                <wp:simplePos x="0" y="0"/>
                <wp:positionH relativeFrom="margin">
                  <wp:align>left</wp:align>
                </wp:positionH>
                <wp:positionV relativeFrom="paragraph">
                  <wp:posOffset>6350</wp:posOffset>
                </wp:positionV>
                <wp:extent cx="914400" cy="304800"/>
                <wp:effectExtent l="0" t="0" r="0" b="0"/>
                <wp:wrapNone/>
                <wp:docPr id="1538043564" name="Text Box 7"/>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noFill/>
                        </a:ln>
                      </wps:spPr>
                      <wps:txbx>
                        <w:txbxContent>
                          <w:p w14:paraId="539174C9" w14:textId="22F16B25" w:rsidR="0054676A" w:rsidRPr="00CF2EB3" w:rsidRDefault="0054676A">
                            <w:pPr>
                              <w:rPr>
                                <w:b/>
                                <w:bCs/>
                                <w:color w:val="FFFFFF" w:themeColor="background1"/>
                                <w:szCs w:val="24"/>
                              </w:rPr>
                            </w:pPr>
                            <w:r w:rsidRPr="00CF2EB3">
                              <w:rPr>
                                <w:b/>
                                <w:bCs/>
                                <w:color w:val="FFFFFF" w:themeColor="background1"/>
                                <w:szCs w:val="24"/>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0E1046" id="_x0000_s1039" type="#_x0000_t202" style="position:absolute;left:0;text-align:left;margin-left:0;margin-top:.5pt;width:1in;height:24pt;z-index:251698176;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" filled="f" stroked="f" strokeweight=".5pt">
                <v:textbox>
                  <w:txbxContent>
                    <w:p w14:paraId="539174C9" w14:textId="22F16B25" w:rsidR="0054676A" w:rsidRPr="00CF2EB3" w:rsidRDefault="0054676A">
                      <w:pPr>
                        <w:rPr>
                          <w:b/>
                          <w:bCs/>
                          <w:color w:val="FFFFFF" w:themeColor="background1"/>
                          <w:szCs w:val="24"/>
                        </w:rPr>
                      </w:pPr>
                      <w:r w:rsidRPr="00CF2EB3">
                        <w:rPr>
                          <w:b/>
                          <w:bCs/>
                          <w:color w:val="FFFFFF" w:themeColor="background1"/>
                          <w:szCs w:val="24"/>
                        </w:rPr>
                        <w:t>A</w:t>
                      </w:r>
                    </w:p>
                  </w:txbxContent>
                </v:textbox>
                <w10:wrap anchorx="margin"/>
              </v:shape>
            </w:pict>
          </mc:Fallback>
        </mc:AlternateContent>
      </w:r>
      <w:r w:rsidR="00371AE7" w:rsidRPr="0003207F">
        <w:rPr>
          <w:rFonts w:cs="Times New Roman"/>
          <w:noProof/>
          <w:szCs w:val="24"/>
        </w:rPr>
        <w:drawing>
          <wp:inline distT="0" distB="0" distL="0" distR="0" wp14:anchorId="7F61D346" wp14:editId="6EEDCF78">
            <wp:extent cx="5727469" cy="2465842"/>
            <wp:effectExtent l="0" t="0" r="6985" b="0"/>
            <wp:docPr id="1592706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7486" cy="2483071"/>
                    </a:xfrm>
                    <a:prstGeom prst="rect">
                      <a:avLst/>
                    </a:prstGeom>
                    <a:noFill/>
                  </pic:spPr>
                </pic:pic>
              </a:graphicData>
            </a:graphic>
          </wp:inline>
        </w:drawing>
      </w:r>
    </w:p>
    <w:p w14:paraId="01C76C9D" w14:textId="1EF27CF4" w:rsidR="00E86B87" w:rsidRPr="0003207F" w:rsidRDefault="0098630E" w:rsidP="0098630E">
      <w:pPr>
        <w:pStyle w:val="Caption"/>
        <w:jc w:val="center"/>
        <w:rPr>
          <w:rFonts w:cs="Times New Roman"/>
          <w:szCs w:val="24"/>
        </w:rPr>
      </w:pPr>
      <w:bookmarkStart w:id="81" w:name="_Toc223829768"/>
      <w:r w:rsidRPr="0003207F">
        <w:t xml:space="preserve">Figura </w:t>
      </w:r>
      <w:r w:rsidRPr="0003207F">
        <w:fldChar w:fldCharType="begin"/>
      </w:r>
      <w:r w:rsidRPr="0003207F">
        <w:instrText xml:space="preserve"> SEQ Figura \* ARABIC </w:instrText>
      </w:r>
      <w:r w:rsidRPr="0003207F">
        <w:fldChar w:fldCharType="separate"/>
      </w:r>
      <w:r w:rsidR="002C7D37" w:rsidRPr="0003207F">
        <w:t>6</w:t>
      </w:r>
      <w:r w:rsidRPr="0003207F">
        <w:fldChar w:fldCharType="end"/>
      </w:r>
      <w:r w:rsidRPr="0003207F">
        <w:t xml:space="preserve">. </w:t>
      </w:r>
      <w:proofErr w:type="spellStart"/>
      <w:r w:rsidRPr="0003207F">
        <w:t>Centaurea</w:t>
      </w:r>
      <w:proofErr w:type="spellEnd"/>
      <w:r w:rsidRPr="0003207F">
        <w:t xml:space="preserve"> </w:t>
      </w:r>
      <w:proofErr w:type="spellStart"/>
      <w:r w:rsidRPr="0003207F">
        <w:t>salonitana</w:t>
      </w:r>
      <w:proofErr w:type="spellEnd"/>
      <w:r w:rsidRPr="0003207F">
        <w:t xml:space="preserve"> (A - </w:t>
      </w:r>
      <w:proofErr w:type="spellStart"/>
      <w:r w:rsidRPr="0003207F">
        <w:t>habitati</w:t>
      </w:r>
      <w:proofErr w:type="spellEnd"/>
      <w:r w:rsidRPr="0003207F">
        <w:t>, B - lulesa në nuancë të verdhë, C - lulesa në nuancë vjollcë)</w:t>
      </w:r>
      <w:bookmarkEnd w:id="81"/>
    </w:p>
    <w:p w14:paraId="679B6B54" w14:textId="30DE9A1B" w:rsidR="00655F06" w:rsidRPr="0003207F" w:rsidRDefault="00A44A18" w:rsidP="0098630E">
      <w:pPr>
        <w:pStyle w:val="Heading3"/>
      </w:pPr>
      <w:bookmarkStart w:id="82" w:name="_Toc203415825"/>
      <w:bookmarkStart w:id="83" w:name="_Toc223829807"/>
      <w:bookmarkStart w:id="84" w:name="_Toc208913239"/>
      <w:r w:rsidRPr="0003207F">
        <w:t>1.</w:t>
      </w:r>
      <w:r w:rsidR="0098630E" w:rsidRPr="0003207F">
        <w:t>2</w:t>
      </w:r>
      <w:r w:rsidRPr="0003207F">
        <w:t>.6</w:t>
      </w:r>
      <w:bookmarkEnd w:id="82"/>
      <w:r w:rsidR="00834FB4" w:rsidRPr="0003207F">
        <w:t>.</w:t>
      </w:r>
      <w:r w:rsidR="00655F06" w:rsidRPr="0003207F">
        <w:t xml:space="preserve"> </w:t>
      </w:r>
      <w:bookmarkStart w:id="85" w:name="_Hlk195467126"/>
      <w:r w:rsidR="0098630E" w:rsidRPr="0003207F">
        <w:t xml:space="preserve">Lloji </w:t>
      </w:r>
      <w:proofErr w:type="spellStart"/>
      <w:r w:rsidR="0098630E" w:rsidRPr="0003207F">
        <w:rPr>
          <w:rStyle w:val="Emphasis"/>
        </w:rPr>
        <w:t>Centaurea</w:t>
      </w:r>
      <w:proofErr w:type="spellEnd"/>
      <w:r w:rsidR="0098630E" w:rsidRPr="0003207F">
        <w:rPr>
          <w:rStyle w:val="Emphasis"/>
        </w:rPr>
        <w:t xml:space="preserve"> </w:t>
      </w:r>
      <w:proofErr w:type="spellStart"/>
      <w:r w:rsidR="0098630E" w:rsidRPr="0003207F">
        <w:rPr>
          <w:rStyle w:val="Emphasis"/>
        </w:rPr>
        <w:t>melanocephala</w:t>
      </w:r>
      <w:proofErr w:type="spellEnd"/>
      <w:r w:rsidR="0098630E" w:rsidRPr="0003207F">
        <w:t xml:space="preserve"> </w:t>
      </w:r>
      <w:proofErr w:type="spellStart"/>
      <w:r w:rsidR="0098630E" w:rsidRPr="0003207F">
        <w:t>Pančić</w:t>
      </w:r>
      <w:bookmarkEnd w:id="83"/>
      <w:proofErr w:type="spellEnd"/>
      <w:r w:rsidR="00215515" w:rsidRPr="0003207F">
        <w:t xml:space="preserve"> </w:t>
      </w:r>
      <w:bookmarkEnd w:id="84"/>
    </w:p>
    <w:bookmarkEnd w:id="85"/>
    <w:p w14:paraId="4DB5B85D" w14:textId="77777777" w:rsidR="0098630E" w:rsidRPr="0003207F" w:rsidRDefault="0098630E" w:rsidP="0098630E">
      <w:r w:rsidRPr="0003207F">
        <w:t xml:space="preserve">Lloji </w:t>
      </w:r>
      <w:r w:rsidRPr="0003207F">
        <w:rPr>
          <w:i/>
          <w:iCs/>
        </w:rPr>
        <w:t xml:space="preserve">C. </w:t>
      </w:r>
      <w:proofErr w:type="spellStart"/>
      <w:r w:rsidRPr="0003207F">
        <w:rPr>
          <w:i/>
          <w:iCs/>
        </w:rPr>
        <w:t>melanocephala</w:t>
      </w:r>
      <w:proofErr w:type="spellEnd"/>
      <w:r w:rsidRPr="0003207F">
        <w:t xml:space="preserve"> është përshkruar për herë të parë nga botanisti </w:t>
      </w:r>
      <w:proofErr w:type="spellStart"/>
      <w:r w:rsidRPr="0003207F">
        <w:t>Josif</w:t>
      </w:r>
      <w:proofErr w:type="spellEnd"/>
      <w:r w:rsidRPr="0003207F">
        <w:t xml:space="preserve"> </w:t>
      </w:r>
      <w:proofErr w:type="spellStart"/>
      <w:r w:rsidRPr="0003207F">
        <w:t>Pančić</w:t>
      </w:r>
      <w:proofErr w:type="spellEnd"/>
      <w:r w:rsidRPr="0003207F">
        <w:t xml:space="preserve"> (</w:t>
      </w:r>
      <w:proofErr w:type="spellStart"/>
      <w:r w:rsidRPr="0003207F">
        <w:t>Pančić</w:t>
      </w:r>
      <w:proofErr w:type="spellEnd"/>
      <w:r w:rsidRPr="0003207F">
        <w:t xml:space="preserve">, 1874), i cili e kishte hasur në shpatet malore afër </w:t>
      </w:r>
      <w:proofErr w:type="spellStart"/>
      <w:r w:rsidRPr="0003207F">
        <w:t>Kraljevës</w:t>
      </w:r>
      <w:proofErr w:type="spellEnd"/>
      <w:r w:rsidRPr="0003207F">
        <w:t>.</w:t>
      </w:r>
    </w:p>
    <w:p w14:paraId="4F6EB21C" w14:textId="77777777" w:rsidR="0098630E" w:rsidRPr="0003207F" w:rsidRDefault="0098630E" w:rsidP="0098630E">
      <w:r w:rsidRPr="0003207F">
        <w:t xml:space="preserve">Lloji </w:t>
      </w:r>
      <w:r w:rsidRPr="0003207F">
        <w:rPr>
          <w:i/>
          <w:iCs/>
        </w:rPr>
        <w:t xml:space="preserve">C. </w:t>
      </w:r>
      <w:proofErr w:type="spellStart"/>
      <w:r w:rsidRPr="0003207F">
        <w:rPr>
          <w:i/>
          <w:iCs/>
        </w:rPr>
        <w:t>melanocephala</w:t>
      </w:r>
      <w:proofErr w:type="spellEnd"/>
      <w:r w:rsidRPr="0003207F">
        <w:t xml:space="preserve"> (Fig. 7) sot konsiderohet lloj endemik i Ballkanit Perëndimor, me shpërndarje të kufizuar në Kosovë, Shqipëri dhe Serbi, në lartësi mbidetare nga 800–1000 m (</w:t>
      </w:r>
      <w:proofErr w:type="spellStart"/>
      <w:r w:rsidRPr="0003207F">
        <w:t>Niketić</w:t>
      </w:r>
      <w:proofErr w:type="spellEnd"/>
      <w:r w:rsidRPr="0003207F">
        <w:t xml:space="preserve">, 2014; </w:t>
      </w:r>
      <w:proofErr w:type="spellStart"/>
      <w:r w:rsidRPr="0003207F">
        <w:t>Zlatković</w:t>
      </w:r>
      <w:proofErr w:type="spellEnd"/>
      <w:r w:rsidRPr="0003207F">
        <w:t xml:space="preserve"> et </w:t>
      </w:r>
      <w:proofErr w:type="spellStart"/>
      <w:r w:rsidRPr="0003207F">
        <w:t>al</w:t>
      </w:r>
      <w:proofErr w:type="spellEnd"/>
      <w:r w:rsidRPr="0003207F">
        <w:t xml:space="preserve">., 2014; </w:t>
      </w:r>
      <w:proofErr w:type="spellStart"/>
      <w:r w:rsidRPr="0003207F">
        <w:t>Yakovlev</w:t>
      </w:r>
      <w:proofErr w:type="spellEnd"/>
      <w:r w:rsidRPr="0003207F">
        <w:t>, 2022).</w:t>
      </w:r>
    </w:p>
    <w:p w14:paraId="64B3AC58" w14:textId="77777777" w:rsidR="0098630E" w:rsidRPr="0003207F" w:rsidRDefault="0098630E" w:rsidP="0098630E">
      <w:r w:rsidRPr="0003207F">
        <w:t xml:space="preserve">Lloji </w:t>
      </w:r>
      <w:r w:rsidRPr="0003207F">
        <w:rPr>
          <w:i/>
          <w:iCs/>
        </w:rPr>
        <w:t xml:space="preserve">C. </w:t>
      </w:r>
      <w:proofErr w:type="spellStart"/>
      <w:r w:rsidRPr="0003207F">
        <w:rPr>
          <w:i/>
          <w:iCs/>
        </w:rPr>
        <w:t>melanocephala</w:t>
      </w:r>
      <w:proofErr w:type="spellEnd"/>
      <w:r w:rsidRPr="0003207F">
        <w:t xml:space="preserve"> është bimë barishtore shumëvjeçare, me kërcej deri në 100–150 </w:t>
      </w:r>
      <w:proofErr w:type="spellStart"/>
      <w:r w:rsidRPr="0003207F">
        <w:t>cm</w:t>
      </w:r>
      <w:proofErr w:type="spellEnd"/>
      <w:r w:rsidRPr="0003207F">
        <w:t xml:space="preserve"> të gjatë, pothuajse e zhveshur. Një e treta ose një e katërta e degëve të sipërme degëzohen më tej, me çdo degë që përfundon në një ose dy koka lulesash. Gjethet janë të mbuluara me qime të bardha si rrjetë merimange, veçanërisht në pjesën e poshtme të gjethit në dellin qendror. Gjethet ndahen shumë herë me lobe heshtake, të tëra, rrallë të prera. Gjethet bazale arrijnë deri në 50 </w:t>
      </w:r>
      <w:proofErr w:type="spellStart"/>
      <w:r w:rsidRPr="0003207F">
        <w:t>cm</w:t>
      </w:r>
      <w:proofErr w:type="spellEnd"/>
      <w:r w:rsidRPr="0003207F">
        <w:t xml:space="preserve"> në gjatësi dhe 20 </w:t>
      </w:r>
      <w:proofErr w:type="spellStart"/>
      <w:r w:rsidRPr="0003207F">
        <w:t>cm</w:t>
      </w:r>
      <w:proofErr w:type="spellEnd"/>
      <w:r w:rsidRPr="0003207F">
        <w:t xml:space="preserve"> në gjerësi, me lobe 15–17 </w:t>
      </w:r>
      <w:proofErr w:type="spellStart"/>
      <w:r w:rsidRPr="0003207F">
        <w:t>mm</w:t>
      </w:r>
      <w:proofErr w:type="spellEnd"/>
      <w:r w:rsidRPr="0003207F">
        <w:t xml:space="preserve"> të gjera dhe rreth 11 </w:t>
      </w:r>
      <w:proofErr w:type="spellStart"/>
      <w:r w:rsidRPr="0003207F">
        <w:t>cm</w:t>
      </w:r>
      <w:proofErr w:type="spellEnd"/>
      <w:r w:rsidRPr="0003207F">
        <w:t xml:space="preserve"> të </w:t>
      </w:r>
      <w:r w:rsidRPr="0003207F">
        <w:lastRenderedPageBreak/>
        <w:t xml:space="preserve">gjata. Gjethet e kërcellit janë më të vogla, ndërsa të sipërmet janë të palëvizshme. </w:t>
      </w:r>
      <w:proofErr w:type="spellStart"/>
      <w:r w:rsidRPr="0003207F">
        <w:t>Involukrumi</w:t>
      </w:r>
      <w:proofErr w:type="spellEnd"/>
      <w:r w:rsidRPr="0003207F">
        <w:t xml:space="preserve"> është 23–24 </w:t>
      </w:r>
      <w:proofErr w:type="spellStart"/>
      <w:r w:rsidRPr="0003207F">
        <w:t>mm</w:t>
      </w:r>
      <w:proofErr w:type="spellEnd"/>
      <w:r w:rsidRPr="0003207F">
        <w:t xml:space="preserve"> i gjatë dhe 16–20 </w:t>
      </w:r>
      <w:proofErr w:type="spellStart"/>
      <w:r w:rsidRPr="0003207F">
        <w:t>mm</w:t>
      </w:r>
      <w:proofErr w:type="spellEnd"/>
      <w:r w:rsidRPr="0003207F">
        <w:t xml:space="preserve"> i gjerë, me gjethe lineare-heshtake. Lulet janë me ngjyrë të kuqe të errët. </w:t>
      </w:r>
      <w:proofErr w:type="spellStart"/>
      <w:r w:rsidRPr="0003207F">
        <w:t>Fruti</w:t>
      </w:r>
      <w:proofErr w:type="spellEnd"/>
      <w:r w:rsidRPr="0003207F">
        <w:t xml:space="preserve"> është i tipit </w:t>
      </w:r>
      <w:proofErr w:type="spellStart"/>
      <w:r w:rsidRPr="0003207F">
        <w:t>aken</w:t>
      </w:r>
      <w:proofErr w:type="spellEnd"/>
      <w:r w:rsidRPr="0003207F">
        <w:t xml:space="preserve">, i rrafshuar anash, 6–6.5 </w:t>
      </w:r>
      <w:proofErr w:type="spellStart"/>
      <w:r w:rsidRPr="0003207F">
        <w:t>mm</w:t>
      </w:r>
      <w:proofErr w:type="spellEnd"/>
      <w:r w:rsidRPr="0003207F">
        <w:t xml:space="preserve"> i gjatë, me </w:t>
      </w:r>
      <w:proofErr w:type="spellStart"/>
      <w:r w:rsidRPr="0003207F">
        <w:t>pappus</w:t>
      </w:r>
      <w:proofErr w:type="spellEnd"/>
      <w:r w:rsidRPr="0003207F">
        <w:t xml:space="preserve"> ngjyrë kafe, 6–7 </w:t>
      </w:r>
      <w:proofErr w:type="spellStart"/>
      <w:r w:rsidRPr="0003207F">
        <w:t>mm</w:t>
      </w:r>
      <w:proofErr w:type="spellEnd"/>
      <w:r w:rsidRPr="0003207F">
        <w:t xml:space="preserve"> i gjatë (</w:t>
      </w:r>
      <w:proofErr w:type="spellStart"/>
      <w:r w:rsidRPr="0003207F">
        <w:t>Novaković</w:t>
      </w:r>
      <w:proofErr w:type="spellEnd"/>
      <w:r w:rsidRPr="0003207F">
        <w:t xml:space="preserve"> et </w:t>
      </w:r>
      <w:proofErr w:type="spellStart"/>
      <w:r w:rsidRPr="0003207F">
        <w:t>al</w:t>
      </w:r>
      <w:proofErr w:type="spellEnd"/>
      <w:r w:rsidRPr="0003207F">
        <w:t xml:space="preserve">., 2019). Numri </w:t>
      </w:r>
      <w:proofErr w:type="spellStart"/>
      <w:r w:rsidRPr="0003207F">
        <w:t>diploid</w:t>
      </w:r>
      <w:proofErr w:type="spellEnd"/>
      <w:r w:rsidRPr="0003207F">
        <w:t xml:space="preserve"> i kromozomeve është </w:t>
      </w:r>
      <w:r w:rsidRPr="0003207F">
        <w:rPr>
          <w:bCs/>
        </w:rPr>
        <w:t>2n = 22</w:t>
      </w:r>
      <w:r w:rsidRPr="0003207F">
        <w:t xml:space="preserve"> (</w:t>
      </w:r>
      <w:proofErr w:type="spellStart"/>
      <w:r w:rsidRPr="0003207F">
        <w:t>Novakovic</w:t>
      </w:r>
      <w:proofErr w:type="spellEnd"/>
      <w:r w:rsidRPr="0003207F">
        <w:t xml:space="preserve"> et </w:t>
      </w:r>
      <w:proofErr w:type="spellStart"/>
      <w:r w:rsidRPr="0003207F">
        <w:t>al</w:t>
      </w:r>
      <w:proofErr w:type="spellEnd"/>
      <w:r w:rsidRPr="0003207F">
        <w:t>., 2022).</w:t>
      </w:r>
    </w:p>
    <w:p w14:paraId="5BE79371" w14:textId="77777777" w:rsidR="0098630E" w:rsidRPr="0003207F" w:rsidRDefault="0098630E" w:rsidP="0098630E">
      <w:r w:rsidRPr="0003207F">
        <w:t xml:space="preserve">Ky lloj është </w:t>
      </w:r>
      <w:proofErr w:type="spellStart"/>
      <w:r w:rsidRPr="0003207F">
        <w:t>serpentinofit</w:t>
      </w:r>
      <w:proofErr w:type="spellEnd"/>
      <w:r w:rsidRPr="0003207F">
        <w:t xml:space="preserve"> </w:t>
      </w:r>
      <w:proofErr w:type="spellStart"/>
      <w:r w:rsidRPr="0003207F">
        <w:t>obligativ</w:t>
      </w:r>
      <w:proofErr w:type="spellEnd"/>
      <w:r w:rsidRPr="0003207F">
        <w:t xml:space="preserve"> që rritet në kullosa malore shkëmbore në terrene me përbërje </w:t>
      </w:r>
      <w:proofErr w:type="spellStart"/>
      <w:r w:rsidRPr="0003207F">
        <w:t>serpentine</w:t>
      </w:r>
      <w:proofErr w:type="spellEnd"/>
      <w:r w:rsidRPr="0003207F">
        <w:t xml:space="preserve">. Takohet në asociacionin </w:t>
      </w:r>
      <w:proofErr w:type="spellStart"/>
      <w:r w:rsidRPr="0003207F">
        <w:rPr>
          <w:i/>
          <w:iCs/>
        </w:rPr>
        <w:t>Halacsyetalia</w:t>
      </w:r>
      <w:proofErr w:type="spellEnd"/>
      <w:r w:rsidRPr="0003207F">
        <w:rPr>
          <w:i/>
          <w:iCs/>
        </w:rPr>
        <w:t xml:space="preserve"> </w:t>
      </w:r>
      <w:proofErr w:type="spellStart"/>
      <w:r w:rsidRPr="0003207F">
        <w:rPr>
          <w:i/>
          <w:iCs/>
        </w:rPr>
        <w:t>sendtneri</w:t>
      </w:r>
      <w:proofErr w:type="spellEnd"/>
      <w:r w:rsidRPr="0003207F">
        <w:t xml:space="preserve"> (</w:t>
      </w:r>
      <w:proofErr w:type="spellStart"/>
      <w:r w:rsidRPr="0003207F">
        <w:t>Novakovic</w:t>
      </w:r>
      <w:proofErr w:type="spellEnd"/>
      <w:r w:rsidRPr="0003207F">
        <w:t xml:space="preserve"> et </w:t>
      </w:r>
      <w:proofErr w:type="spellStart"/>
      <w:r w:rsidRPr="0003207F">
        <w:t>al</w:t>
      </w:r>
      <w:proofErr w:type="spellEnd"/>
      <w:r w:rsidRPr="0003207F">
        <w:t xml:space="preserve">., 2022), kurse në Kosovë takohet edhe në asociacionet </w:t>
      </w:r>
      <w:proofErr w:type="spellStart"/>
      <w:r w:rsidRPr="0003207F">
        <w:rPr>
          <w:i/>
          <w:iCs/>
        </w:rPr>
        <w:t>Hyperico-Euphorbietum</w:t>
      </w:r>
      <w:proofErr w:type="spellEnd"/>
      <w:r w:rsidRPr="0003207F">
        <w:rPr>
          <w:i/>
          <w:iCs/>
        </w:rPr>
        <w:t xml:space="preserve"> </w:t>
      </w:r>
      <w:proofErr w:type="spellStart"/>
      <w:r w:rsidRPr="0003207F">
        <w:rPr>
          <w:i/>
          <w:iCs/>
        </w:rPr>
        <w:t>glabriflorae</w:t>
      </w:r>
      <w:proofErr w:type="spellEnd"/>
      <w:r w:rsidRPr="0003207F">
        <w:t xml:space="preserve"> dhe </w:t>
      </w:r>
      <w:proofErr w:type="spellStart"/>
      <w:r w:rsidRPr="0003207F">
        <w:rPr>
          <w:i/>
          <w:iCs/>
        </w:rPr>
        <w:t>Polygalo-Genistetum</w:t>
      </w:r>
      <w:proofErr w:type="spellEnd"/>
      <w:r w:rsidRPr="0003207F">
        <w:rPr>
          <w:i/>
          <w:iCs/>
        </w:rPr>
        <w:t xml:space="preserve"> </w:t>
      </w:r>
      <w:proofErr w:type="spellStart"/>
      <w:r w:rsidRPr="0003207F">
        <w:rPr>
          <w:i/>
          <w:iCs/>
        </w:rPr>
        <w:t>hassertianae</w:t>
      </w:r>
      <w:proofErr w:type="spellEnd"/>
      <w:r w:rsidRPr="0003207F">
        <w:t xml:space="preserve"> (</w:t>
      </w:r>
      <w:proofErr w:type="spellStart"/>
      <w:r w:rsidRPr="0003207F">
        <w:t>Millaku</w:t>
      </w:r>
      <w:proofErr w:type="spellEnd"/>
      <w:r w:rsidRPr="0003207F">
        <w:t xml:space="preserve"> et </w:t>
      </w:r>
      <w:proofErr w:type="spellStart"/>
      <w:r w:rsidRPr="0003207F">
        <w:t>al</w:t>
      </w:r>
      <w:proofErr w:type="spellEnd"/>
      <w:r w:rsidRPr="0003207F">
        <w:t xml:space="preserve">., 2008). Ne e kemi hasur në </w:t>
      </w:r>
      <w:proofErr w:type="spellStart"/>
      <w:r w:rsidRPr="0003207F">
        <w:t>Devë</w:t>
      </w:r>
      <w:proofErr w:type="spellEnd"/>
      <w:r w:rsidRPr="0003207F">
        <w:t xml:space="preserve">, </w:t>
      </w:r>
      <w:proofErr w:type="spellStart"/>
      <w:r w:rsidRPr="0003207F">
        <w:t>Golesh</w:t>
      </w:r>
      <w:proofErr w:type="spellEnd"/>
      <w:r w:rsidRPr="0003207F">
        <w:t xml:space="preserve">, </w:t>
      </w:r>
      <w:proofErr w:type="spellStart"/>
      <w:r w:rsidRPr="0003207F">
        <w:t>Bajgorë</w:t>
      </w:r>
      <w:proofErr w:type="spellEnd"/>
      <w:r w:rsidRPr="0003207F">
        <w:t xml:space="preserve"> dhe Qafë Prush.</w:t>
      </w:r>
    </w:p>
    <w:p w14:paraId="58542C0E" w14:textId="47044E45" w:rsidR="002168FD" w:rsidRPr="0003207F" w:rsidRDefault="0098630E" w:rsidP="0098630E">
      <w:r w:rsidRPr="0003207F">
        <w:t xml:space="preserve">Sipas njohurive tona deri më tani vetëm një punim ka raportuar për përbërjen kimike të këtij lloji, duke evidentuar praninë e </w:t>
      </w:r>
      <w:proofErr w:type="spellStart"/>
      <w:r w:rsidRPr="0003207F">
        <w:t>seskuiterpenëve</w:t>
      </w:r>
      <w:proofErr w:type="spellEnd"/>
      <w:r w:rsidRPr="0003207F">
        <w:t xml:space="preserve"> të oksigjenuar në vajrat esencialë (</w:t>
      </w:r>
      <w:proofErr w:type="spellStart"/>
      <w:r w:rsidRPr="0003207F">
        <w:t>Novaković</w:t>
      </w:r>
      <w:proofErr w:type="spellEnd"/>
      <w:r w:rsidRPr="0003207F">
        <w:t xml:space="preserve"> et </w:t>
      </w:r>
      <w:proofErr w:type="spellStart"/>
      <w:r w:rsidRPr="0003207F">
        <w:t>al</w:t>
      </w:r>
      <w:proofErr w:type="spellEnd"/>
      <w:r w:rsidRPr="0003207F">
        <w:t xml:space="preserve">., 2019). Gjithashtu një punim e trajton taksonominë e llojeve </w:t>
      </w:r>
      <w:r w:rsidRPr="0003207F">
        <w:rPr>
          <w:i/>
          <w:iCs/>
        </w:rPr>
        <w:t xml:space="preserve">C. </w:t>
      </w:r>
      <w:proofErr w:type="spellStart"/>
      <w:r w:rsidRPr="0003207F">
        <w:rPr>
          <w:i/>
          <w:iCs/>
        </w:rPr>
        <w:t>melanocephala</w:t>
      </w:r>
      <w:proofErr w:type="spellEnd"/>
      <w:r w:rsidRPr="0003207F">
        <w:rPr>
          <w:i/>
          <w:iCs/>
        </w:rPr>
        <w:t xml:space="preserve">, C. </w:t>
      </w:r>
      <w:proofErr w:type="spellStart"/>
      <w:r w:rsidRPr="0003207F">
        <w:rPr>
          <w:i/>
          <w:iCs/>
        </w:rPr>
        <w:t>albertii</w:t>
      </w:r>
      <w:proofErr w:type="spellEnd"/>
      <w:r w:rsidRPr="0003207F">
        <w:t xml:space="preserve"> dhe </w:t>
      </w:r>
      <w:r w:rsidRPr="0003207F">
        <w:rPr>
          <w:i/>
          <w:iCs/>
        </w:rPr>
        <w:t xml:space="preserve">C. </w:t>
      </w:r>
      <w:proofErr w:type="spellStart"/>
      <w:r w:rsidRPr="0003207F">
        <w:rPr>
          <w:i/>
          <w:iCs/>
        </w:rPr>
        <w:t>candelabrum</w:t>
      </w:r>
      <w:proofErr w:type="spellEnd"/>
      <w:r w:rsidRPr="0003207F">
        <w:t xml:space="preserve"> duke u mbështetur vetëm në vëzhgimin morfologjik të tyre (</w:t>
      </w:r>
      <w:proofErr w:type="spellStart"/>
      <w:r w:rsidRPr="0003207F">
        <w:t>Lakušić</w:t>
      </w:r>
      <w:proofErr w:type="spellEnd"/>
      <w:r w:rsidRPr="0003207F">
        <w:t xml:space="preserve"> et </w:t>
      </w:r>
      <w:proofErr w:type="spellStart"/>
      <w:r w:rsidRPr="0003207F">
        <w:t>al</w:t>
      </w:r>
      <w:proofErr w:type="spellEnd"/>
      <w:r w:rsidRPr="0003207F">
        <w:t xml:space="preserve">., 2024), mirëpo asnjë punim ende nuk e trajton taksonominë e këtyre llojeve në nivelin molekular, duke lënë kështu hapësirë për kërkime të mëtejshme për të vërtetuar nëse këto lloje kanë variabilitet gjenetik mes tyre apo janë sinonime të njëra-tjetrës. Për shkak të shpërndarjes së kufizuar në Kosovë, ky lloj është përfshirë në Listën Kosovare të Specieve të Mbrojtura dhe </w:t>
      </w:r>
      <w:proofErr w:type="spellStart"/>
      <w:r w:rsidRPr="0003207F">
        <w:t>Rreptësisht</w:t>
      </w:r>
      <w:proofErr w:type="spellEnd"/>
      <w:r w:rsidRPr="0003207F">
        <w:t xml:space="preserve"> të Mbrojtura, i klasifikuar si një lloj </w:t>
      </w:r>
      <w:r w:rsidRPr="0003207F">
        <w:rPr>
          <w:bCs/>
        </w:rPr>
        <w:t>“I përkeqësuar”</w:t>
      </w:r>
      <w:r w:rsidRPr="0003207F">
        <w:t xml:space="preserve"> sipas kritereve të IUCN (Udhëzimi Administrativ Nr. 12/2020 MMPH</w:t>
      </w:r>
      <w:r w:rsidR="00D2665D" w:rsidRPr="0003207F">
        <w:t xml:space="preserve"> </w:t>
      </w:r>
      <w:sdt>
        <w:sdtPr>
          <w:rPr>
            <w:color w:val="000000"/>
          </w:rPr>
          <w:tag w:val="MENDELEY_CITATION_v3_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"/>
          <w:id w:val="-289514761"/>
          <w:placeholder>
            <w:docPart w:val="53F5D34AB0794E8AA7737F72F847D3BD"/>
          </w:placeholder>
        </w:sdtPr>
        <w:sdtContent>
          <w:r w:rsidR="00D2665D" w:rsidRPr="0003207F">
            <w:rPr>
              <w:color w:val="000000"/>
            </w:rPr>
            <w:t>MESP, 2020</w:t>
          </w:r>
        </w:sdtContent>
      </w:sdt>
      <w:r w:rsidR="00D2665D" w:rsidRPr="0003207F">
        <w:t>).</w:t>
      </w:r>
      <w:r w:rsidR="00C72CA2" w:rsidRPr="0003207F">
        <w:rPr>
          <w:rFonts w:eastAsia="Times New Roman"/>
        </w:rPr>
        <w:t xml:space="preserve"> </w:t>
      </w:r>
    </w:p>
    <w:p w14:paraId="37EEDE3E" w14:textId="77777777" w:rsidR="0098630E" w:rsidRPr="0003207F" w:rsidRDefault="0098630E" w:rsidP="0098630E">
      <w:pPr>
        <w:keepNext/>
        <w:spacing w:after="0"/>
        <w:jc w:val="center"/>
      </w:pPr>
      <w:r w:rsidRPr="0003207F">
        <w:rPr>
          <w:rFonts w:cs="Times New Roman"/>
          <w:noProof/>
          <w:szCs w:val="24"/>
          <w14:ligatures w14:val="standardContextual"/>
        </w:rPr>
        <mc:AlternateContent>
          <mc:Choice Requires="wps">
            <w:drawing>
              <wp:anchor distT="0" distB="0" distL="114300" distR="114300" simplePos="0" relativeHeight="251703296" behindDoc="0" locked="0" layoutInCell="1" allowOverlap="1" wp14:anchorId="21853ED5" wp14:editId="1F900566">
                <wp:simplePos x="0" y="0"/>
                <wp:positionH relativeFrom="margin">
                  <wp:posOffset>116205</wp:posOffset>
                </wp:positionH>
                <wp:positionV relativeFrom="paragraph">
                  <wp:posOffset>19050</wp:posOffset>
                </wp:positionV>
                <wp:extent cx="914400" cy="330200"/>
                <wp:effectExtent l="0" t="0" r="0" b="0"/>
                <wp:wrapNone/>
                <wp:docPr id="1744969873" name="Text Box 8"/>
                <wp:cNvGraphicFramePr/>
                <a:graphic xmlns:a="http://schemas.openxmlformats.org/drawingml/2006/main">
                  <a:graphicData uri="http://schemas.microsoft.com/office/word/2010/wordprocessingShape">
                    <wps:wsp>
                      <wps:cNvSpPr txBox="1"/>
                      <wps:spPr>
                        <a:xfrm>
                          <a:off x="0" y="0"/>
                          <a:ext cx="914400" cy="330200"/>
                        </a:xfrm>
                        <a:prstGeom prst="rect">
                          <a:avLst/>
                        </a:prstGeom>
                        <a:noFill/>
                        <a:ln w="6350">
                          <a:noFill/>
                        </a:ln>
                      </wps:spPr>
                      <wps:txbx>
                        <w:txbxContent>
                          <w:p w14:paraId="12161485" w14:textId="3BFFA833" w:rsidR="0054676A" w:rsidRPr="00CF2EB3" w:rsidRDefault="0054676A">
                            <w:pPr>
                              <w:rPr>
                                <w:b/>
                                <w:bCs/>
                                <w:color w:val="FFFFFF" w:themeColor="background1"/>
                                <w:szCs w:val="24"/>
                              </w:rPr>
                            </w:pPr>
                            <w:r w:rsidRPr="00CF2EB3">
                              <w:rPr>
                                <w:b/>
                                <w:bCs/>
                                <w:color w:val="FFFFFF" w:themeColor="background1"/>
                                <w:szCs w:val="24"/>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853ED5" id="Text Box 8" o:spid="_x0000_s1040" type="#_x0000_t202" style="position:absolute;left:0;text-align:left;margin-left:9.15pt;margin-top:1.5pt;width:1in;height:26pt;z-index:25170329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" filled="f" stroked="f" strokeweight=".5pt">
                <v:textbox>
                  <w:txbxContent>
                    <w:p w14:paraId="12161485" w14:textId="3BFFA833" w:rsidR="0054676A" w:rsidRPr="00CF2EB3" w:rsidRDefault="0054676A">
                      <w:pPr>
                        <w:rPr>
                          <w:b/>
                          <w:bCs/>
                          <w:color w:val="FFFFFF" w:themeColor="background1"/>
                          <w:szCs w:val="24"/>
                        </w:rPr>
                      </w:pPr>
                      <w:r w:rsidRPr="00CF2EB3">
                        <w:rPr>
                          <w:b/>
                          <w:bCs/>
                          <w:color w:val="FFFFFF" w:themeColor="background1"/>
                          <w:szCs w:val="24"/>
                        </w:rPr>
                        <w:t>A</w:t>
                      </w:r>
                    </w:p>
                  </w:txbxContent>
                </v:textbox>
                <w10:wrap anchorx="margin"/>
              </v:shape>
            </w:pict>
          </mc:Fallback>
        </mc:AlternateContent>
      </w:r>
      <w:r w:rsidRPr="0003207F">
        <w:rPr>
          <w:rFonts w:cs="Times New Roman"/>
          <w:noProof/>
          <w:szCs w:val="24"/>
          <w14:ligatures w14:val="standardContextual"/>
        </w:rPr>
        <mc:AlternateContent>
          <mc:Choice Requires="wps">
            <w:drawing>
              <wp:anchor distT="0" distB="0" distL="114300" distR="114300" simplePos="0" relativeHeight="251707392" behindDoc="0" locked="0" layoutInCell="1" allowOverlap="1" wp14:anchorId="361DAC19" wp14:editId="50065FA4">
                <wp:simplePos x="0" y="0"/>
                <wp:positionH relativeFrom="margin">
                  <wp:posOffset>3410585</wp:posOffset>
                </wp:positionH>
                <wp:positionV relativeFrom="paragraph">
                  <wp:posOffset>19050</wp:posOffset>
                </wp:positionV>
                <wp:extent cx="914400" cy="330200"/>
                <wp:effectExtent l="0" t="0" r="0" b="0"/>
                <wp:wrapNone/>
                <wp:docPr id="1488386672" name="Text Box 8"/>
                <wp:cNvGraphicFramePr/>
                <a:graphic xmlns:a="http://schemas.openxmlformats.org/drawingml/2006/main">
                  <a:graphicData uri="http://schemas.microsoft.com/office/word/2010/wordprocessingShape">
                    <wps:wsp>
                      <wps:cNvSpPr txBox="1"/>
                      <wps:spPr>
                        <a:xfrm>
                          <a:off x="0" y="0"/>
                          <a:ext cx="914400" cy="330200"/>
                        </a:xfrm>
                        <a:prstGeom prst="rect">
                          <a:avLst/>
                        </a:prstGeom>
                        <a:noFill/>
                        <a:ln w="6350">
                          <a:noFill/>
                        </a:ln>
                      </wps:spPr>
                      <wps:txbx>
                        <w:txbxContent>
                          <w:p w14:paraId="03AA0F89" w14:textId="50E98A2D" w:rsidR="0054676A" w:rsidRPr="00CF2EB3" w:rsidRDefault="0054676A" w:rsidP="001978BB">
                            <w:pPr>
                              <w:rPr>
                                <w:b/>
                                <w:bCs/>
                                <w:color w:val="FFFFFF" w:themeColor="background1"/>
                                <w:szCs w:val="24"/>
                              </w:rPr>
                            </w:pPr>
                            <w:r>
                              <w:rPr>
                                <w:b/>
                                <w:bCs/>
                                <w:color w:val="FFFFFF" w:themeColor="background1"/>
                                <w:szCs w:val="24"/>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1DAC19" id="_x0000_s1041" type="#_x0000_t202" style="position:absolute;left:0;text-align:left;margin-left:268.55pt;margin-top:1.5pt;width:1in;height:26pt;z-index:25170739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" filled="f" stroked="f" strokeweight=".5pt">
                <v:textbox>
                  <w:txbxContent>
                    <w:p w14:paraId="03AA0F89" w14:textId="50E98A2D" w:rsidR="0054676A" w:rsidRPr="00CF2EB3" w:rsidRDefault="0054676A" w:rsidP="001978BB">
                      <w:pPr>
                        <w:rPr>
                          <w:b/>
                          <w:bCs/>
                          <w:color w:val="FFFFFF" w:themeColor="background1"/>
                          <w:szCs w:val="24"/>
                        </w:rPr>
                      </w:pPr>
                      <w:r>
                        <w:rPr>
                          <w:b/>
                          <w:bCs/>
                          <w:color w:val="FFFFFF" w:themeColor="background1"/>
                          <w:szCs w:val="24"/>
                        </w:rPr>
                        <w:t>B</w:t>
                      </w:r>
                    </w:p>
                  </w:txbxContent>
                </v:textbox>
                <w10:wrap anchorx="margin"/>
              </v:shape>
            </w:pict>
          </mc:Fallback>
        </mc:AlternateContent>
      </w:r>
      <w:r w:rsidR="001978BB" w:rsidRPr="0003207F">
        <w:rPr>
          <w:rFonts w:cs="Times New Roman"/>
          <w:noProof/>
          <w:szCs w:val="24"/>
          <w14:ligatures w14:val="standardContextual"/>
        </w:rPr>
        <mc:AlternateContent>
          <mc:Choice Requires="wps">
            <w:drawing>
              <wp:anchor distT="0" distB="0" distL="114300" distR="114300" simplePos="0" relativeHeight="251705344" behindDoc="0" locked="0" layoutInCell="1" allowOverlap="1" wp14:anchorId="207997C5" wp14:editId="7EEAAEF8">
                <wp:simplePos x="0" y="0"/>
                <wp:positionH relativeFrom="margin">
                  <wp:align>left</wp:align>
                </wp:positionH>
                <wp:positionV relativeFrom="paragraph">
                  <wp:posOffset>283210</wp:posOffset>
                </wp:positionV>
                <wp:extent cx="3524250" cy="45719"/>
                <wp:effectExtent l="0" t="19050" r="0" b="12065"/>
                <wp:wrapNone/>
                <wp:docPr id="1570264541" name="Text Box 8"/>
                <wp:cNvGraphicFramePr/>
                <a:graphic xmlns:a="http://schemas.openxmlformats.org/drawingml/2006/main">
                  <a:graphicData uri="http://schemas.microsoft.com/office/word/2010/wordprocessingShape">
                    <wps:wsp>
                      <wps:cNvSpPr txBox="1"/>
                      <wps:spPr>
                        <a:xfrm>
                          <a:off x="0" y="0"/>
                          <a:ext cx="3524250" cy="45719"/>
                        </a:xfrm>
                        <a:prstGeom prst="rect">
                          <a:avLst/>
                        </a:prstGeom>
                        <a:noFill/>
                        <a:ln w="6350">
                          <a:noFill/>
                        </a:ln>
                      </wps:spPr>
                      <wps:txbx>
                        <w:txbxContent>
                          <w:p w14:paraId="35655CC3" w14:textId="77777777" w:rsidR="0054676A" w:rsidRPr="00CF2EB3" w:rsidRDefault="0054676A" w:rsidP="001978BB">
                            <w:pPr>
                              <w:rPr>
                                <w:b/>
                                <w:bCs/>
                                <w:color w:val="FFFFFF" w:themeColor="background1"/>
                                <w:szCs w:val="24"/>
                              </w:rPr>
                            </w:pPr>
                            <w:r w:rsidRPr="00CF2EB3">
                              <w:rPr>
                                <w:b/>
                                <w:bCs/>
                                <w:color w:val="FFFFFF" w:themeColor="background1"/>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997C5" id="_x0000_s1042" type="#_x0000_t202" style="position:absolute;left:0;text-align:left;margin-left:0;margin-top:22.3pt;width:277.5pt;height:3.6pt;z-index:251705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" filled="f" stroked="f" strokeweight=".5pt">
                <v:textbox>
                  <w:txbxContent>
                    <w:p w14:paraId="35655CC3" w14:textId="77777777" w:rsidR="0054676A" w:rsidRPr="00CF2EB3" w:rsidRDefault="0054676A" w:rsidP="001978BB">
                      <w:pPr>
                        <w:rPr>
                          <w:b/>
                          <w:bCs/>
                          <w:color w:val="FFFFFF" w:themeColor="background1"/>
                          <w:szCs w:val="24"/>
                        </w:rPr>
                      </w:pPr>
                      <w:r w:rsidRPr="00CF2EB3">
                        <w:rPr>
                          <w:b/>
                          <w:bCs/>
                          <w:color w:val="FFFFFF" w:themeColor="background1"/>
                          <w:szCs w:val="24"/>
                        </w:rPr>
                        <w:t>A</w:t>
                      </w:r>
                    </w:p>
                  </w:txbxContent>
                </v:textbox>
                <w10:wrap anchorx="margin"/>
              </v:shape>
            </w:pict>
          </mc:Fallback>
        </mc:AlternateContent>
      </w:r>
      <w:r w:rsidR="002168FD" w:rsidRPr="0003207F">
        <w:rPr>
          <w:rFonts w:cs="Times New Roman"/>
          <w:noProof/>
          <w:szCs w:val="24"/>
        </w:rPr>
        <w:drawing>
          <wp:inline distT="0" distB="0" distL="0" distR="0" wp14:anchorId="327FEF52" wp14:editId="35DD23EA">
            <wp:extent cx="5494713" cy="3070174"/>
            <wp:effectExtent l="0" t="0" r="0" b="0"/>
            <wp:docPr id="6617212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10199" cy="3078827"/>
                    </a:xfrm>
                    <a:prstGeom prst="rect">
                      <a:avLst/>
                    </a:prstGeom>
                    <a:noFill/>
                  </pic:spPr>
                </pic:pic>
              </a:graphicData>
            </a:graphic>
          </wp:inline>
        </w:drawing>
      </w:r>
    </w:p>
    <w:p w14:paraId="4D2DC14D" w14:textId="52C72EDE" w:rsidR="00CF60E8" w:rsidRPr="0003207F" w:rsidRDefault="0098630E" w:rsidP="0098630E">
      <w:pPr>
        <w:pStyle w:val="Caption"/>
        <w:jc w:val="center"/>
        <w:rPr>
          <w:rFonts w:cs="Times New Roman"/>
          <w:szCs w:val="24"/>
        </w:rPr>
      </w:pPr>
      <w:bookmarkStart w:id="86" w:name="_Toc223829769"/>
      <w:r w:rsidRPr="0003207F">
        <w:t xml:space="preserve">Figura </w:t>
      </w:r>
      <w:r w:rsidRPr="0003207F">
        <w:fldChar w:fldCharType="begin"/>
      </w:r>
      <w:r w:rsidRPr="0003207F">
        <w:instrText xml:space="preserve"> SEQ Figura \* ARABIC </w:instrText>
      </w:r>
      <w:r w:rsidRPr="0003207F">
        <w:fldChar w:fldCharType="separate"/>
      </w:r>
      <w:r w:rsidR="002C7D37" w:rsidRPr="0003207F">
        <w:t>7</w:t>
      </w:r>
      <w:r w:rsidRPr="0003207F">
        <w:fldChar w:fldCharType="end"/>
      </w:r>
      <w:r w:rsidRPr="0003207F">
        <w:t xml:space="preserve">. </w:t>
      </w:r>
      <w:proofErr w:type="spellStart"/>
      <w:r w:rsidRPr="0003207F">
        <w:t>Centaurea</w:t>
      </w:r>
      <w:proofErr w:type="spellEnd"/>
      <w:r w:rsidRPr="0003207F">
        <w:t xml:space="preserve"> </w:t>
      </w:r>
      <w:proofErr w:type="spellStart"/>
      <w:r w:rsidRPr="0003207F">
        <w:t>melanocephala</w:t>
      </w:r>
      <w:proofErr w:type="spellEnd"/>
      <w:r w:rsidRPr="0003207F">
        <w:t xml:space="preserve"> (A - lokaliteti </w:t>
      </w:r>
      <w:proofErr w:type="spellStart"/>
      <w:r w:rsidRPr="0003207F">
        <w:t>Bajgorë</w:t>
      </w:r>
      <w:proofErr w:type="spellEnd"/>
      <w:r w:rsidRPr="0003207F">
        <w:t>, B - lulesat)</w:t>
      </w:r>
      <w:bookmarkEnd w:id="86"/>
    </w:p>
    <w:p w14:paraId="38168D7F" w14:textId="001BE1E7" w:rsidR="00680D70" w:rsidRPr="0003207F" w:rsidRDefault="00680D70" w:rsidP="0098630E">
      <w:pPr>
        <w:pStyle w:val="Heading3"/>
      </w:pPr>
      <w:bookmarkStart w:id="87" w:name="_Toc223829808"/>
      <w:r w:rsidRPr="0003207F">
        <w:lastRenderedPageBreak/>
        <w:t>1.</w:t>
      </w:r>
      <w:r w:rsidR="0003207F" w:rsidRPr="0003207F">
        <w:t>2</w:t>
      </w:r>
      <w:r w:rsidRPr="0003207F">
        <w:t>.7</w:t>
      </w:r>
      <w:r w:rsidR="00834FB4" w:rsidRPr="0003207F">
        <w:t>.</w:t>
      </w:r>
      <w:r w:rsidRPr="0003207F">
        <w:t xml:space="preserve"> </w:t>
      </w:r>
      <w:r w:rsidR="0098630E" w:rsidRPr="0003207F">
        <w:t xml:space="preserve">Lloji </w:t>
      </w:r>
      <w:proofErr w:type="spellStart"/>
      <w:r w:rsidR="0098630E" w:rsidRPr="0003207F">
        <w:rPr>
          <w:i/>
          <w:iCs/>
        </w:rPr>
        <w:t>Centaurea</w:t>
      </w:r>
      <w:proofErr w:type="spellEnd"/>
      <w:r w:rsidR="0098630E" w:rsidRPr="0003207F">
        <w:rPr>
          <w:i/>
          <w:iCs/>
        </w:rPr>
        <w:t xml:space="preserve"> </w:t>
      </w:r>
      <w:proofErr w:type="spellStart"/>
      <w:r w:rsidR="0098630E" w:rsidRPr="0003207F">
        <w:rPr>
          <w:i/>
          <w:iCs/>
        </w:rPr>
        <w:t>albertii</w:t>
      </w:r>
      <w:proofErr w:type="spellEnd"/>
      <w:r w:rsidR="0098630E" w:rsidRPr="0003207F">
        <w:t xml:space="preserve"> Rexhepi</w:t>
      </w:r>
      <w:bookmarkEnd w:id="87"/>
    </w:p>
    <w:p w14:paraId="3E234D4B" w14:textId="77777777" w:rsidR="0098630E" w:rsidRPr="0003207F" w:rsidRDefault="0098630E" w:rsidP="0098630E">
      <w:r w:rsidRPr="0003207F">
        <w:t xml:space="preserve">Lloji </w:t>
      </w:r>
      <w:r w:rsidRPr="0003207F">
        <w:rPr>
          <w:i/>
          <w:iCs/>
        </w:rPr>
        <w:t xml:space="preserve">C. </w:t>
      </w:r>
      <w:proofErr w:type="spellStart"/>
      <w:r w:rsidRPr="0003207F">
        <w:rPr>
          <w:i/>
          <w:iCs/>
        </w:rPr>
        <w:t>albertii</w:t>
      </w:r>
      <w:proofErr w:type="spellEnd"/>
      <w:r w:rsidRPr="0003207F">
        <w:t xml:space="preserve">, i njohur në gjuhën popullore si </w:t>
      </w:r>
      <w:proofErr w:type="spellStart"/>
      <w:r w:rsidRPr="0003207F">
        <w:t>Kokoqeli</w:t>
      </w:r>
      <w:proofErr w:type="spellEnd"/>
      <w:r w:rsidRPr="0003207F">
        <w:t xml:space="preserve"> i </w:t>
      </w:r>
      <w:proofErr w:type="spellStart"/>
      <w:r w:rsidRPr="0003207F">
        <w:t>Albertit</w:t>
      </w:r>
      <w:proofErr w:type="spellEnd"/>
      <w:r w:rsidRPr="0003207F">
        <w:t xml:space="preserve">, në Kosovë është gjetur dhe përshkruar për herë të parë nga </w:t>
      </w:r>
      <w:proofErr w:type="spellStart"/>
      <w:r w:rsidRPr="0003207F">
        <w:t>Ferat</w:t>
      </w:r>
      <w:proofErr w:type="spellEnd"/>
      <w:r w:rsidRPr="0003207F">
        <w:t xml:space="preserve"> Rexhepi, në bazë të materialeve të mbledhura në lokalitetet </w:t>
      </w:r>
      <w:proofErr w:type="spellStart"/>
      <w:r w:rsidRPr="0003207F">
        <w:t>Devë</w:t>
      </w:r>
      <w:proofErr w:type="spellEnd"/>
      <w:r w:rsidRPr="0003207F">
        <w:t xml:space="preserve"> dhe </w:t>
      </w:r>
      <w:proofErr w:type="spellStart"/>
      <w:r w:rsidRPr="0003207F">
        <w:t>Golesh</w:t>
      </w:r>
      <w:proofErr w:type="spellEnd"/>
      <w:r w:rsidRPr="0003207F">
        <w:t xml:space="preserve"> në vitet 1977 dhe 1980 (Rexhepi, 1986). Është publikuar në veprën </w:t>
      </w:r>
      <w:r w:rsidRPr="0003207F">
        <w:rPr>
          <w:i/>
          <w:iCs/>
        </w:rPr>
        <w:t xml:space="preserve">Flora SR </w:t>
      </w:r>
      <w:proofErr w:type="spellStart"/>
      <w:r w:rsidRPr="0003207F">
        <w:rPr>
          <w:i/>
          <w:iCs/>
        </w:rPr>
        <w:t>Srbije</w:t>
      </w:r>
      <w:proofErr w:type="spellEnd"/>
      <w:r w:rsidRPr="0003207F">
        <w:t xml:space="preserve"> 10: 351 (1986) (</w:t>
      </w:r>
      <w:proofErr w:type="spellStart"/>
      <w:r w:rsidRPr="0003207F">
        <w:t>Vasić</w:t>
      </w:r>
      <w:proofErr w:type="spellEnd"/>
      <w:r w:rsidRPr="0003207F">
        <w:t xml:space="preserve"> et </w:t>
      </w:r>
      <w:proofErr w:type="spellStart"/>
      <w:r w:rsidRPr="0003207F">
        <w:t>al</w:t>
      </w:r>
      <w:proofErr w:type="spellEnd"/>
      <w:r w:rsidRPr="0003207F">
        <w:t>., 1996).</w:t>
      </w:r>
    </w:p>
    <w:p w14:paraId="6B58FEED" w14:textId="77777777" w:rsidR="0098630E" w:rsidRPr="0003207F" w:rsidRDefault="0098630E" w:rsidP="0098630E">
      <w:r w:rsidRPr="0003207F">
        <w:t xml:space="preserve">Në aspektin botanik, </w:t>
      </w:r>
      <w:r w:rsidRPr="0003207F">
        <w:rPr>
          <w:i/>
          <w:iCs/>
        </w:rPr>
        <w:t xml:space="preserve">C. </w:t>
      </w:r>
      <w:proofErr w:type="spellStart"/>
      <w:r w:rsidRPr="0003207F">
        <w:rPr>
          <w:i/>
          <w:iCs/>
        </w:rPr>
        <w:t>albertii</w:t>
      </w:r>
      <w:proofErr w:type="spellEnd"/>
      <w:r w:rsidRPr="0003207F">
        <w:t xml:space="preserve"> (Fig. 8, 9, 10) është bimë barishtore shumëvjeçare </w:t>
      </w:r>
      <w:proofErr w:type="spellStart"/>
      <w:r w:rsidRPr="0003207F">
        <w:t>hemikriptofite</w:t>
      </w:r>
      <w:proofErr w:type="spellEnd"/>
      <w:r w:rsidRPr="0003207F">
        <w:t xml:space="preserve">, me kërcej që arrijnë deri në 1.5 m lartësi. Lulet janë me ngjyrë vjollcë të mbyllur dhe lulëzon gjatë qershorit dhe korrikut, ndërsa frutat zhvillohen në muajt gusht dhe shtator. Preferon </w:t>
      </w:r>
      <w:proofErr w:type="spellStart"/>
      <w:r w:rsidRPr="0003207F">
        <w:t>habitate</w:t>
      </w:r>
      <w:proofErr w:type="spellEnd"/>
      <w:r w:rsidRPr="0003207F">
        <w:t xml:space="preserve"> shkëmbore dhe terrene kodrinore me bar deri në 1000 m mbi nivelin e detit. Është </w:t>
      </w:r>
      <w:proofErr w:type="spellStart"/>
      <w:r w:rsidRPr="0003207F">
        <w:t>serpentinofite</w:t>
      </w:r>
      <w:proofErr w:type="spellEnd"/>
      <w:r w:rsidRPr="0003207F">
        <w:t xml:space="preserve"> </w:t>
      </w:r>
      <w:proofErr w:type="spellStart"/>
      <w:r w:rsidRPr="0003207F">
        <w:t>obligative</w:t>
      </w:r>
      <w:proofErr w:type="spellEnd"/>
      <w:r w:rsidRPr="0003207F">
        <w:t xml:space="preserve"> dhe takohet në asociacionet </w:t>
      </w:r>
      <w:proofErr w:type="spellStart"/>
      <w:r w:rsidRPr="0003207F">
        <w:rPr>
          <w:i/>
          <w:iCs/>
        </w:rPr>
        <w:t>Hyperico-Euphorbietum</w:t>
      </w:r>
      <w:proofErr w:type="spellEnd"/>
      <w:r w:rsidRPr="0003207F">
        <w:rPr>
          <w:i/>
          <w:iCs/>
        </w:rPr>
        <w:t xml:space="preserve"> </w:t>
      </w:r>
      <w:proofErr w:type="spellStart"/>
      <w:r w:rsidRPr="0003207F">
        <w:rPr>
          <w:i/>
          <w:iCs/>
        </w:rPr>
        <w:t>glabriflorae</w:t>
      </w:r>
      <w:proofErr w:type="spellEnd"/>
      <w:r w:rsidRPr="0003207F">
        <w:t xml:space="preserve"> dhe </w:t>
      </w:r>
      <w:proofErr w:type="spellStart"/>
      <w:r w:rsidRPr="0003207F">
        <w:rPr>
          <w:i/>
          <w:iCs/>
        </w:rPr>
        <w:t>Polygalo-Genistetum</w:t>
      </w:r>
      <w:proofErr w:type="spellEnd"/>
      <w:r w:rsidRPr="0003207F">
        <w:rPr>
          <w:i/>
          <w:iCs/>
        </w:rPr>
        <w:t xml:space="preserve"> </w:t>
      </w:r>
      <w:proofErr w:type="spellStart"/>
      <w:r w:rsidRPr="0003207F">
        <w:rPr>
          <w:i/>
          <w:iCs/>
        </w:rPr>
        <w:t>hassertianae</w:t>
      </w:r>
      <w:proofErr w:type="spellEnd"/>
      <w:r w:rsidRPr="0003207F">
        <w:t xml:space="preserve"> (</w:t>
      </w:r>
      <w:proofErr w:type="spellStart"/>
      <w:r w:rsidRPr="0003207F">
        <w:t>Millaku</w:t>
      </w:r>
      <w:proofErr w:type="spellEnd"/>
      <w:r w:rsidRPr="0003207F">
        <w:t xml:space="preserve"> et </w:t>
      </w:r>
      <w:proofErr w:type="spellStart"/>
      <w:r w:rsidRPr="0003207F">
        <w:t>al</w:t>
      </w:r>
      <w:proofErr w:type="spellEnd"/>
      <w:r w:rsidRPr="0003207F">
        <w:t>., 2008). Sipas disa autorëve, ky lloj ende konsiderohet si endemik për Kosovën me shpërndarje shumë të kufizuar (</w:t>
      </w:r>
      <w:proofErr w:type="spellStart"/>
      <w:r w:rsidRPr="0003207F">
        <w:t>Millaku</w:t>
      </w:r>
      <w:proofErr w:type="spellEnd"/>
      <w:r w:rsidRPr="0003207F">
        <w:t xml:space="preserve"> et </w:t>
      </w:r>
      <w:proofErr w:type="spellStart"/>
      <w:r w:rsidRPr="0003207F">
        <w:t>al</w:t>
      </w:r>
      <w:proofErr w:type="spellEnd"/>
      <w:r w:rsidRPr="0003207F">
        <w:t xml:space="preserve">., 2008; Krasniqi, 2019). Ne e kemi hasur në </w:t>
      </w:r>
      <w:proofErr w:type="spellStart"/>
      <w:r w:rsidRPr="0003207F">
        <w:t>Devë</w:t>
      </w:r>
      <w:proofErr w:type="spellEnd"/>
      <w:r w:rsidRPr="0003207F">
        <w:t xml:space="preserve">, </w:t>
      </w:r>
      <w:proofErr w:type="spellStart"/>
      <w:r w:rsidRPr="0003207F">
        <w:t>Golesh</w:t>
      </w:r>
      <w:proofErr w:type="spellEnd"/>
      <w:r w:rsidRPr="0003207F">
        <w:t xml:space="preserve">, </w:t>
      </w:r>
      <w:proofErr w:type="spellStart"/>
      <w:r w:rsidRPr="0003207F">
        <w:t>Bajgorë</w:t>
      </w:r>
      <w:proofErr w:type="spellEnd"/>
      <w:r w:rsidRPr="0003207F">
        <w:t xml:space="preserve"> dhe Qafë Prush.</w:t>
      </w:r>
    </w:p>
    <w:p w14:paraId="5B4D3A48" w14:textId="6B6677FF" w:rsidR="00680D70" w:rsidRPr="0003207F" w:rsidRDefault="0098630E" w:rsidP="0098630E">
      <w:r w:rsidRPr="0003207F">
        <w:t xml:space="preserve">Deri më tani, literatura shkencore është shumë e kufizuar sa i përket studimeve mbi përbërjen kimike dhe vetitë biologjike të </w:t>
      </w:r>
      <w:r w:rsidRPr="0003207F">
        <w:rPr>
          <w:i/>
          <w:iCs/>
        </w:rPr>
        <w:t xml:space="preserve">C. </w:t>
      </w:r>
      <w:proofErr w:type="spellStart"/>
      <w:r w:rsidRPr="0003207F">
        <w:rPr>
          <w:i/>
          <w:iCs/>
        </w:rPr>
        <w:t>albertii</w:t>
      </w:r>
      <w:proofErr w:type="spellEnd"/>
      <w:r w:rsidRPr="0003207F">
        <w:t xml:space="preserve">. Nuk ka të dhëna të dokumentuara mbi përbërësit </w:t>
      </w:r>
      <w:proofErr w:type="spellStart"/>
      <w:r w:rsidRPr="0003207F">
        <w:t>bioaktivë</w:t>
      </w:r>
      <w:proofErr w:type="spellEnd"/>
      <w:r w:rsidRPr="0003207F">
        <w:t xml:space="preserve"> të nxjerrë nga vajrat esenciale të këtij lloji dhe, sipas njohurive tona, asnjë punim ende nuk e trajton taksonominë e këtyre llojeve në nivelin molekular, siç e kemi theksuar edhe më lart. Për shkak të shpërndarjes së kufizuar në Kosovë, ky lloj është përfshirë në Listën Kosovare të Specieve të Mbrojtura dhe </w:t>
      </w:r>
      <w:proofErr w:type="spellStart"/>
      <w:r w:rsidRPr="0003207F">
        <w:t>Rreptësisht</w:t>
      </w:r>
      <w:proofErr w:type="spellEnd"/>
      <w:r w:rsidRPr="0003207F">
        <w:t xml:space="preserve"> të Mbrojtura (Udhëzimi Administrativ Nr. 12/2020, MMPH, 2020).</w:t>
      </w:r>
    </w:p>
    <w:p w14:paraId="4459305B" w14:textId="77777777" w:rsidR="0098630E" w:rsidRPr="0003207F" w:rsidRDefault="0098630E" w:rsidP="0098630E">
      <w:pPr>
        <w:keepNext/>
        <w:spacing w:after="0"/>
        <w:contextualSpacing/>
        <w:jc w:val="center"/>
      </w:pPr>
      <w:r w:rsidRPr="0003207F">
        <w:rPr>
          <w:rFonts w:cs="Times New Roman"/>
          <w:b/>
          <w:bCs/>
          <w:noProof/>
          <w:szCs w:val="24"/>
          <w14:ligatures w14:val="standardContextual"/>
        </w:rPr>
        <mc:AlternateContent>
          <mc:Choice Requires="wps">
            <w:drawing>
              <wp:anchor distT="0" distB="0" distL="114300" distR="114300" simplePos="0" relativeHeight="251712512" behindDoc="0" locked="0" layoutInCell="1" allowOverlap="1" wp14:anchorId="46446A60" wp14:editId="4D6ED46C">
                <wp:simplePos x="0" y="0"/>
                <wp:positionH relativeFrom="margin">
                  <wp:posOffset>4051300</wp:posOffset>
                </wp:positionH>
                <wp:positionV relativeFrom="paragraph">
                  <wp:posOffset>8890</wp:posOffset>
                </wp:positionV>
                <wp:extent cx="914400" cy="292100"/>
                <wp:effectExtent l="0" t="0" r="0" b="0"/>
                <wp:wrapNone/>
                <wp:docPr id="134508380" name="Text Box 9"/>
                <wp:cNvGraphicFramePr/>
                <a:graphic xmlns:a="http://schemas.openxmlformats.org/drawingml/2006/main">
                  <a:graphicData uri="http://schemas.microsoft.com/office/word/2010/wordprocessingShape">
                    <wps:wsp>
                      <wps:cNvSpPr txBox="1"/>
                      <wps:spPr>
                        <a:xfrm>
                          <a:off x="0" y="0"/>
                          <a:ext cx="914400" cy="292100"/>
                        </a:xfrm>
                        <a:prstGeom prst="rect">
                          <a:avLst/>
                        </a:prstGeom>
                        <a:noFill/>
                        <a:ln w="6350">
                          <a:noFill/>
                        </a:ln>
                      </wps:spPr>
                      <wps:txbx>
                        <w:txbxContent>
                          <w:p w14:paraId="357547A5" w14:textId="4C714DAA" w:rsidR="0054676A" w:rsidRPr="00CF2EB3" w:rsidRDefault="0054676A" w:rsidP="001978BB">
                            <w:pPr>
                              <w:rPr>
                                <w:b/>
                                <w:bCs/>
                                <w:color w:val="FFFFFF" w:themeColor="background1"/>
                                <w:szCs w:val="24"/>
                              </w:rPr>
                            </w:pPr>
                            <w:r>
                              <w:rPr>
                                <w:b/>
                                <w:bCs/>
                                <w:color w:val="FFFFFF" w:themeColor="background1"/>
                                <w:szCs w:val="24"/>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446A60" id="Text Box 9" o:spid="_x0000_s1043" type="#_x0000_t202" style="position:absolute;left:0;text-align:left;margin-left:319pt;margin-top:.7pt;width:1in;height:23pt;z-index:25171251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" filled="f" stroked="f" strokeweight=".5pt">
                <v:textbox>
                  <w:txbxContent>
                    <w:p w14:paraId="357547A5" w14:textId="4C714DAA" w:rsidR="0054676A" w:rsidRPr="00CF2EB3" w:rsidRDefault="0054676A" w:rsidP="001978BB">
                      <w:pPr>
                        <w:rPr>
                          <w:b/>
                          <w:bCs/>
                          <w:color w:val="FFFFFF" w:themeColor="background1"/>
                          <w:szCs w:val="24"/>
                        </w:rPr>
                      </w:pPr>
                      <w:r>
                        <w:rPr>
                          <w:b/>
                          <w:bCs/>
                          <w:color w:val="FFFFFF" w:themeColor="background1"/>
                          <w:szCs w:val="24"/>
                        </w:rPr>
                        <w:t>C</w:t>
                      </w:r>
                    </w:p>
                  </w:txbxContent>
                </v:textbox>
                <w10:wrap anchorx="margin"/>
              </v:shape>
            </w:pict>
          </mc:Fallback>
        </mc:AlternateContent>
      </w:r>
      <w:r w:rsidRPr="0003207F">
        <w:rPr>
          <w:rFonts w:cs="Times New Roman"/>
          <w:b/>
          <w:bCs/>
          <w:noProof/>
          <w:szCs w:val="24"/>
          <w14:ligatures w14:val="standardContextual"/>
        </w:rPr>
        <mc:AlternateContent>
          <mc:Choice Requires="wps">
            <w:drawing>
              <wp:anchor distT="0" distB="0" distL="114300" distR="114300" simplePos="0" relativeHeight="251710464" behindDoc="0" locked="0" layoutInCell="1" allowOverlap="1" wp14:anchorId="27AC831A" wp14:editId="590C7199">
                <wp:simplePos x="0" y="0"/>
                <wp:positionH relativeFrom="margin">
                  <wp:posOffset>1970405</wp:posOffset>
                </wp:positionH>
                <wp:positionV relativeFrom="paragraph">
                  <wp:posOffset>-2540</wp:posOffset>
                </wp:positionV>
                <wp:extent cx="914400" cy="292100"/>
                <wp:effectExtent l="0" t="0" r="0" b="0"/>
                <wp:wrapNone/>
                <wp:docPr id="1336073727" name="Text Box 9"/>
                <wp:cNvGraphicFramePr/>
                <a:graphic xmlns:a="http://schemas.openxmlformats.org/drawingml/2006/main">
                  <a:graphicData uri="http://schemas.microsoft.com/office/word/2010/wordprocessingShape">
                    <wps:wsp>
                      <wps:cNvSpPr txBox="1"/>
                      <wps:spPr>
                        <a:xfrm>
                          <a:off x="0" y="0"/>
                          <a:ext cx="914400" cy="292100"/>
                        </a:xfrm>
                        <a:prstGeom prst="rect">
                          <a:avLst/>
                        </a:prstGeom>
                        <a:noFill/>
                        <a:ln w="6350">
                          <a:noFill/>
                        </a:ln>
                      </wps:spPr>
                      <wps:txbx>
                        <w:txbxContent>
                          <w:p w14:paraId="6B59322B" w14:textId="02662D37" w:rsidR="0054676A" w:rsidRPr="00CF2EB3" w:rsidRDefault="0054676A" w:rsidP="001978BB">
                            <w:pPr>
                              <w:rPr>
                                <w:b/>
                                <w:bCs/>
                                <w:color w:val="FFFFFF" w:themeColor="background1"/>
                                <w:szCs w:val="24"/>
                              </w:rPr>
                            </w:pPr>
                            <w:r>
                              <w:rPr>
                                <w:b/>
                                <w:bCs/>
                                <w:color w:val="FFFFFF" w:themeColor="background1"/>
                                <w:szCs w:val="24"/>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AC831A" id="_x0000_s1044" type="#_x0000_t202" style="position:absolute;left:0;text-align:left;margin-left:155.15pt;margin-top:-.2pt;width:1in;height:23pt;z-index:25171046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" filled="f" stroked="f" strokeweight=".5pt">
                <v:textbox>
                  <w:txbxContent>
                    <w:p w14:paraId="6B59322B" w14:textId="02662D37" w:rsidR="0054676A" w:rsidRPr="00CF2EB3" w:rsidRDefault="0054676A" w:rsidP="001978BB">
                      <w:pPr>
                        <w:rPr>
                          <w:b/>
                          <w:bCs/>
                          <w:color w:val="FFFFFF" w:themeColor="background1"/>
                          <w:szCs w:val="24"/>
                        </w:rPr>
                      </w:pPr>
                      <w:r>
                        <w:rPr>
                          <w:b/>
                          <w:bCs/>
                          <w:color w:val="FFFFFF" w:themeColor="background1"/>
                          <w:szCs w:val="24"/>
                        </w:rPr>
                        <w:t>B</w:t>
                      </w:r>
                    </w:p>
                  </w:txbxContent>
                </v:textbox>
                <w10:wrap anchorx="margin"/>
              </v:shape>
            </w:pict>
          </mc:Fallback>
        </mc:AlternateContent>
      </w:r>
      <w:r w:rsidR="001978BB" w:rsidRPr="0003207F">
        <w:rPr>
          <w:rFonts w:cs="Times New Roman"/>
          <w:b/>
          <w:bCs/>
          <w:noProof/>
          <w:szCs w:val="24"/>
          <w14:ligatures w14:val="standardContextual"/>
        </w:rPr>
        <mc:AlternateContent>
          <mc:Choice Requires="wps">
            <w:drawing>
              <wp:anchor distT="0" distB="0" distL="114300" distR="114300" simplePos="0" relativeHeight="251708416" behindDoc="0" locked="0" layoutInCell="1" allowOverlap="1" wp14:anchorId="0B49EC1F" wp14:editId="6ADBE316">
                <wp:simplePos x="0" y="0"/>
                <wp:positionH relativeFrom="margin">
                  <wp:align>left</wp:align>
                </wp:positionH>
                <wp:positionV relativeFrom="paragraph">
                  <wp:posOffset>0</wp:posOffset>
                </wp:positionV>
                <wp:extent cx="914400" cy="292100"/>
                <wp:effectExtent l="0" t="0" r="0" b="0"/>
                <wp:wrapNone/>
                <wp:docPr id="575108437" name="Text Box 9"/>
                <wp:cNvGraphicFramePr/>
                <a:graphic xmlns:a="http://schemas.openxmlformats.org/drawingml/2006/main">
                  <a:graphicData uri="http://schemas.microsoft.com/office/word/2010/wordprocessingShape">
                    <wps:wsp>
                      <wps:cNvSpPr txBox="1"/>
                      <wps:spPr>
                        <a:xfrm>
                          <a:off x="0" y="0"/>
                          <a:ext cx="914400" cy="292100"/>
                        </a:xfrm>
                        <a:prstGeom prst="rect">
                          <a:avLst/>
                        </a:prstGeom>
                        <a:noFill/>
                        <a:ln w="6350">
                          <a:noFill/>
                        </a:ln>
                      </wps:spPr>
                      <wps:txbx>
                        <w:txbxContent>
                          <w:p w14:paraId="47EA7B60" w14:textId="2DD11965" w:rsidR="0054676A" w:rsidRPr="00CF2EB3" w:rsidRDefault="0054676A">
                            <w:pPr>
                              <w:rPr>
                                <w:b/>
                                <w:bCs/>
                                <w:color w:val="FFFFFF" w:themeColor="background1"/>
                                <w:szCs w:val="24"/>
                              </w:rPr>
                            </w:pPr>
                            <w:r w:rsidRPr="00CF2EB3">
                              <w:rPr>
                                <w:b/>
                                <w:bCs/>
                                <w:color w:val="FFFFFF" w:themeColor="background1"/>
                                <w:szCs w:val="24"/>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49EC1F" id="_x0000_s1045" type="#_x0000_t202" style="position:absolute;left:0;text-align:left;margin-left:0;margin-top:0;width:1in;height:23pt;z-index:251708416;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" filled="f" stroked="f" strokeweight=".5pt">
                <v:textbox>
                  <w:txbxContent>
                    <w:p w14:paraId="47EA7B60" w14:textId="2DD11965" w:rsidR="0054676A" w:rsidRPr="00CF2EB3" w:rsidRDefault="0054676A">
                      <w:pPr>
                        <w:rPr>
                          <w:b/>
                          <w:bCs/>
                          <w:color w:val="FFFFFF" w:themeColor="background1"/>
                          <w:szCs w:val="24"/>
                        </w:rPr>
                      </w:pPr>
                      <w:r w:rsidRPr="00CF2EB3">
                        <w:rPr>
                          <w:b/>
                          <w:bCs/>
                          <w:color w:val="FFFFFF" w:themeColor="background1"/>
                          <w:szCs w:val="24"/>
                        </w:rPr>
                        <w:t>A</w:t>
                      </w:r>
                    </w:p>
                  </w:txbxContent>
                </v:textbox>
                <w10:wrap anchorx="margin"/>
              </v:shape>
            </w:pict>
          </mc:Fallback>
        </mc:AlternateContent>
      </w:r>
      <w:r w:rsidR="00E62316" w:rsidRPr="0003207F">
        <w:rPr>
          <w:rFonts w:cs="Times New Roman"/>
          <w:b/>
          <w:bCs/>
          <w:noProof/>
          <w:szCs w:val="24"/>
        </w:rPr>
        <w:drawing>
          <wp:inline distT="0" distB="0" distL="0" distR="0" wp14:anchorId="6E8B3758" wp14:editId="7668D84F">
            <wp:extent cx="5719156" cy="2211607"/>
            <wp:effectExtent l="0" t="0" r="0" b="0"/>
            <wp:docPr id="318012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0799" cy="2212242"/>
                    </a:xfrm>
                    <a:prstGeom prst="rect">
                      <a:avLst/>
                    </a:prstGeom>
                    <a:noFill/>
                  </pic:spPr>
                </pic:pic>
              </a:graphicData>
            </a:graphic>
          </wp:inline>
        </w:drawing>
      </w:r>
    </w:p>
    <w:p w14:paraId="2D59A161" w14:textId="242505F9" w:rsidR="00E62316" w:rsidRPr="0003207F" w:rsidRDefault="0098630E" w:rsidP="0098630E">
      <w:pPr>
        <w:pStyle w:val="Caption"/>
        <w:jc w:val="center"/>
        <w:rPr>
          <w:rFonts w:cs="Times New Roman"/>
          <w:b/>
          <w:bCs/>
          <w:szCs w:val="24"/>
        </w:rPr>
      </w:pPr>
      <w:bookmarkStart w:id="88" w:name="_Toc223829770"/>
      <w:r w:rsidRPr="0003207F">
        <w:t xml:space="preserve">Figura </w:t>
      </w:r>
      <w:r w:rsidRPr="0003207F">
        <w:fldChar w:fldCharType="begin"/>
      </w:r>
      <w:r w:rsidRPr="0003207F">
        <w:instrText xml:space="preserve"> SEQ Figura \* ARABIC </w:instrText>
      </w:r>
      <w:r w:rsidRPr="0003207F">
        <w:fldChar w:fldCharType="separate"/>
      </w:r>
      <w:r w:rsidR="002C7D37" w:rsidRPr="0003207F">
        <w:t>8</w:t>
      </w:r>
      <w:r w:rsidRPr="0003207F">
        <w:fldChar w:fldCharType="end"/>
      </w:r>
      <w:r w:rsidRPr="0003207F">
        <w:t xml:space="preserve">. </w:t>
      </w:r>
      <w:proofErr w:type="spellStart"/>
      <w:r w:rsidRPr="0003207F">
        <w:t>Centaurea</w:t>
      </w:r>
      <w:proofErr w:type="spellEnd"/>
      <w:r w:rsidRPr="0003207F">
        <w:t xml:space="preserve"> </w:t>
      </w:r>
      <w:proofErr w:type="spellStart"/>
      <w:r w:rsidRPr="0003207F">
        <w:t>albertii</w:t>
      </w:r>
      <w:proofErr w:type="spellEnd"/>
      <w:r w:rsidRPr="0003207F">
        <w:t xml:space="preserve"> (A - lokaliteti </w:t>
      </w:r>
      <w:proofErr w:type="spellStart"/>
      <w:r w:rsidRPr="0003207F">
        <w:t>Golesh</w:t>
      </w:r>
      <w:proofErr w:type="spellEnd"/>
      <w:r w:rsidRPr="0003207F">
        <w:t xml:space="preserve">, B - lulesat, C - </w:t>
      </w:r>
      <w:proofErr w:type="spellStart"/>
      <w:r w:rsidRPr="0003207F">
        <w:t>habitati</w:t>
      </w:r>
      <w:proofErr w:type="spellEnd"/>
      <w:r w:rsidRPr="0003207F">
        <w:t>)</w:t>
      </w:r>
      <w:bookmarkEnd w:id="88"/>
    </w:p>
    <w:p w14:paraId="6F47AAC9" w14:textId="1AAD8388" w:rsidR="00F32494" w:rsidRPr="0003207F" w:rsidRDefault="005A7258" w:rsidP="00DA5E4B">
      <w:pPr>
        <w:pStyle w:val="Caption"/>
        <w:rPr>
          <w:rFonts w:cs="Times New Roman"/>
          <w:szCs w:val="24"/>
        </w:rPr>
      </w:pPr>
      <w:r w:rsidRPr="0003207F">
        <w:rPr>
          <w:rFonts w:cs="Times New Roman"/>
          <w:szCs w:val="24"/>
        </w:rPr>
        <w:t xml:space="preserve">                                           </w:t>
      </w:r>
    </w:p>
    <w:p w14:paraId="2A492AC7" w14:textId="77777777" w:rsidR="0098630E" w:rsidRPr="0003207F" w:rsidRDefault="0098630E" w:rsidP="0098630E">
      <w:pPr>
        <w:pStyle w:val="Caption"/>
        <w:keepNext/>
        <w:spacing w:after="0"/>
        <w:jc w:val="center"/>
      </w:pPr>
      <w:r w:rsidRPr="0003207F">
        <w:rPr>
          <w:rFonts w:cs="Times New Roman"/>
          <w:b/>
          <w:bCs/>
          <w:noProof/>
          <w:szCs w:val="24"/>
          <w14:ligatures w14:val="standardContextual"/>
        </w:rPr>
        <w:lastRenderedPageBreak/>
        <mc:AlternateContent>
          <mc:Choice Requires="wps">
            <w:drawing>
              <wp:anchor distT="0" distB="0" distL="114300" distR="114300" simplePos="0" relativeHeight="251716608" behindDoc="0" locked="0" layoutInCell="1" allowOverlap="1" wp14:anchorId="1F386F6F" wp14:editId="46F15C2A">
                <wp:simplePos x="0" y="0"/>
                <wp:positionH relativeFrom="margin">
                  <wp:posOffset>3018790</wp:posOffset>
                </wp:positionH>
                <wp:positionV relativeFrom="paragraph">
                  <wp:posOffset>6350</wp:posOffset>
                </wp:positionV>
                <wp:extent cx="914400" cy="292100"/>
                <wp:effectExtent l="0" t="0" r="0" b="0"/>
                <wp:wrapNone/>
                <wp:docPr id="759982526" name="Text Box 9"/>
                <wp:cNvGraphicFramePr/>
                <a:graphic xmlns:a="http://schemas.openxmlformats.org/drawingml/2006/main">
                  <a:graphicData uri="http://schemas.microsoft.com/office/word/2010/wordprocessingShape">
                    <wps:wsp>
                      <wps:cNvSpPr txBox="1"/>
                      <wps:spPr>
                        <a:xfrm>
                          <a:off x="0" y="0"/>
                          <a:ext cx="914400" cy="292100"/>
                        </a:xfrm>
                        <a:prstGeom prst="rect">
                          <a:avLst/>
                        </a:prstGeom>
                        <a:noFill/>
                        <a:ln w="6350">
                          <a:noFill/>
                        </a:ln>
                      </wps:spPr>
                      <wps:txbx>
                        <w:txbxContent>
                          <w:p w14:paraId="4E5BFFB1" w14:textId="77777777" w:rsidR="0054676A" w:rsidRPr="00CF2EB3" w:rsidRDefault="0054676A" w:rsidP="00DA0613">
                            <w:pPr>
                              <w:rPr>
                                <w:b/>
                                <w:bCs/>
                                <w:color w:val="FFFFFF" w:themeColor="background1"/>
                                <w:szCs w:val="24"/>
                              </w:rPr>
                            </w:pPr>
                            <w:r>
                              <w:rPr>
                                <w:b/>
                                <w:bCs/>
                                <w:color w:val="FFFFFF" w:themeColor="background1"/>
                                <w:szCs w:val="24"/>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386F6F" id="_x0000_s1046" type="#_x0000_t202" style="position:absolute;left:0;text-align:left;margin-left:237.7pt;margin-top:.5pt;width:1in;height:23pt;z-index:25171660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" filled="f" stroked="f" strokeweight=".5pt">
                <v:textbox>
                  <w:txbxContent>
                    <w:p w14:paraId="4E5BFFB1" w14:textId="77777777" w:rsidR="0054676A" w:rsidRPr="00CF2EB3" w:rsidRDefault="0054676A" w:rsidP="00DA0613">
                      <w:pPr>
                        <w:rPr>
                          <w:b/>
                          <w:bCs/>
                          <w:color w:val="FFFFFF" w:themeColor="background1"/>
                          <w:szCs w:val="24"/>
                        </w:rPr>
                      </w:pPr>
                      <w:r>
                        <w:rPr>
                          <w:b/>
                          <w:bCs/>
                          <w:color w:val="FFFFFF" w:themeColor="background1"/>
                          <w:szCs w:val="24"/>
                        </w:rPr>
                        <w:t>B</w:t>
                      </w:r>
                    </w:p>
                  </w:txbxContent>
                </v:textbox>
                <w10:wrap anchorx="margin"/>
              </v:shape>
            </w:pict>
          </mc:Fallback>
        </mc:AlternateContent>
      </w:r>
      <w:r w:rsidRPr="0003207F">
        <w:rPr>
          <w:rFonts w:cs="Times New Roman"/>
          <w:b/>
          <w:bCs/>
          <w:noProof/>
          <w:szCs w:val="24"/>
          <w14:ligatures w14:val="standardContextual"/>
        </w:rPr>
        <mc:AlternateContent>
          <mc:Choice Requires="wps">
            <w:drawing>
              <wp:anchor distT="0" distB="0" distL="114300" distR="114300" simplePos="0" relativeHeight="251714560" behindDoc="0" locked="0" layoutInCell="1" allowOverlap="1" wp14:anchorId="091B6D19" wp14:editId="7EEF8C96">
                <wp:simplePos x="0" y="0"/>
                <wp:positionH relativeFrom="margin">
                  <wp:posOffset>304800</wp:posOffset>
                </wp:positionH>
                <wp:positionV relativeFrom="paragraph">
                  <wp:posOffset>0</wp:posOffset>
                </wp:positionV>
                <wp:extent cx="914400" cy="292100"/>
                <wp:effectExtent l="0" t="0" r="0" b="0"/>
                <wp:wrapNone/>
                <wp:docPr id="1301964669" name="Text Box 9"/>
                <wp:cNvGraphicFramePr/>
                <a:graphic xmlns:a="http://schemas.openxmlformats.org/drawingml/2006/main">
                  <a:graphicData uri="http://schemas.microsoft.com/office/word/2010/wordprocessingShape">
                    <wps:wsp>
                      <wps:cNvSpPr txBox="1"/>
                      <wps:spPr>
                        <a:xfrm>
                          <a:off x="0" y="0"/>
                          <a:ext cx="914400" cy="292100"/>
                        </a:xfrm>
                        <a:prstGeom prst="rect">
                          <a:avLst/>
                        </a:prstGeom>
                        <a:noFill/>
                        <a:ln w="6350">
                          <a:noFill/>
                        </a:ln>
                      </wps:spPr>
                      <wps:txbx>
                        <w:txbxContent>
                          <w:p w14:paraId="581229A2" w14:textId="0B9E3521" w:rsidR="0054676A" w:rsidRPr="00CF2EB3" w:rsidRDefault="0054676A" w:rsidP="00DA0613">
                            <w:pPr>
                              <w:rPr>
                                <w:b/>
                                <w:bCs/>
                                <w:color w:val="FFFFFF" w:themeColor="background1"/>
                                <w:szCs w:val="24"/>
                              </w:rPr>
                            </w:pPr>
                            <w:r>
                              <w:rPr>
                                <w:b/>
                                <w:bCs/>
                                <w:color w:val="FFFFFF" w:themeColor="background1"/>
                                <w:szCs w:val="24"/>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1B6D19" id="_x0000_s1047" type="#_x0000_t202" style="position:absolute;left:0;text-align:left;margin-left:24pt;margin-top:0;width:1in;height:23pt;z-index:25171456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" filled="f" stroked="f" strokeweight=".5pt">
                <v:textbox>
                  <w:txbxContent>
                    <w:p w14:paraId="581229A2" w14:textId="0B9E3521" w:rsidR="0054676A" w:rsidRPr="00CF2EB3" w:rsidRDefault="0054676A" w:rsidP="00DA0613">
                      <w:pPr>
                        <w:rPr>
                          <w:b/>
                          <w:bCs/>
                          <w:color w:val="FFFFFF" w:themeColor="background1"/>
                          <w:szCs w:val="24"/>
                        </w:rPr>
                      </w:pPr>
                      <w:r>
                        <w:rPr>
                          <w:b/>
                          <w:bCs/>
                          <w:color w:val="FFFFFF" w:themeColor="background1"/>
                          <w:szCs w:val="24"/>
                        </w:rPr>
                        <w:t>A</w:t>
                      </w:r>
                    </w:p>
                  </w:txbxContent>
                </v:textbox>
                <w10:wrap anchorx="margin"/>
              </v:shape>
            </w:pict>
          </mc:Fallback>
        </mc:AlternateContent>
      </w:r>
      <w:r w:rsidR="00F32494" w:rsidRPr="0003207F">
        <w:rPr>
          <w:rFonts w:cs="Times New Roman"/>
          <w:noProof/>
          <w:szCs w:val="24"/>
        </w:rPr>
        <w:drawing>
          <wp:inline distT="0" distB="0" distL="0" distR="0" wp14:anchorId="4C7F4918" wp14:editId="385DD0E0">
            <wp:extent cx="5124967" cy="3470110"/>
            <wp:effectExtent l="0" t="0" r="0" b="0"/>
            <wp:docPr id="15607556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43064" cy="3482364"/>
                    </a:xfrm>
                    <a:prstGeom prst="rect">
                      <a:avLst/>
                    </a:prstGeom>
                    <a:noFill/>
                  </pic:spPr>
                </pic:pic>
              </a:graphicData>
            </a:graphic>
          </wp:inline>
        </w:drawing>
      </w:r>
    </w:p>
    <w:p w14:paraId="660D7B11" w14:textId="20ABF0DD" w:rsidR="00995033" w:rsidRPr="0003207F" w:rsidRDefault="0098630E" w:rsidP="0098630E">
      <w:pPr>
        <w:pStyle w:val="Caption"/>
        <w:jc w:val="center"/>
      </w:pPr>
      <w:bookmarkStart w:id="89" w:name="_Toc223829771"/>
      <w:r w:rsidRPr="0003207F">
        <w:t xml:space="preserve">Figura </w:t>
      </w:r>
      <w:r w:rsidRPr="0003207F">
        <w:fldChar w:fldCharType="begin"/>
      </w:r>
      <w:r w:rsidRPr="0003207F">
        <w:instrText xml:space="preserve"> SEQ Figura \* ARABIC </w:instrText>
      </w:r>
      <w:r w:rsidRPr="0003207F">
        <w:fldChar w:fldCharType="separate"/>
      </w:r>
      <w:r w:rsidR="002C7D37" w:rsidRPr="0003207F">
        <w:t>9</w:t>
      </w:r>
      <w:r w:rsidRPr="0003207F">
        <w:fldChar w:fldCharType="end"/>
      </w:r>
      <w:r w:rsidRPr="0003207F">
        <w:t xml:space="preserve">. </w:t>
      </w:r>
      <w:proofErr w:type="spellStart"/>
      <w:r w:rsidRPr="0003207F">
        <w:t>Centaurea</w:t>
      </w:r>
      <w:proofErr w:type="spellEnd"/>
      <w:r w:rsidRPr="0003207F">
        <w:t xml:space="preserve"> </w:t>
      </w:r>
      <w:proofErr w:type="spellStart"/>
      <w:r w:rsidRPr="0003207F">
        <w:t>albertii</w:t>
      </w:r>
      <w:proofErr w:type="spellEnd"/>
      <w:r w:rsidRPr="0003207F">
        <w:t xml:space="preserve"> (A - lokaliteti Qafë Prush, B - lulesa)</w:t>
      </w:r>
      <w:bookmarkEnd w:id="89"/>
    </w:p>
    <w:p w14:paraId="7F441B88" w14:textId="77777777" w:rsidR="0098630E" w:rsidRPr="0003207F" w:rsidRDefault="0098630E" w:rsidP="0098630E">
      <w:pPr>
        <w:spacing w:after="0"/>
      </w:pPr>
    </w:p>
    <w:p w14:paraId="6D4DA2E4" w14:textId="77777777" w:rsidR="0098630E" w:rsidRPr="0003207F" w:rsidRDefault="0098630E" w:rsidP="0098630E">
      <w:pPr>
        <w:keepNext/>
        <w:spacing w:after="0"/>
        <w:jc w:val="center"/>
      </w:pPr>
      <w:r w:rsidRPr="0003207F">
        <w:rPr>
          <w:rFonts w:cs="Times New Roman"/>
          <w:b/>
          <w:bCs/>
          <w:noProof/>
          <w:szCs w:val="24"/>
          <w14:ligatures w14:val="standardContextual"/>
        </w:rPr>
        <mc:AlternateContent>
          <mc:Choice Requires="wps">
            <w:drawing>
              <wp:anchor distT="0" distB="0" distL="114300" distR="114300" simplePos="0" relativeHeight="251720704" behindDoc="0" locked="0" layoutInCell="1" allowOverlap="1" wp14:anchorId="6AEA9646" wp14:editId="059F4F95">
                <wp:simplePos x="0" y="0"/>
                <wp:positionH relativeFrom="margin">
                  <wp:posOffset>2880995</wp:posOffset>
                </wp:positionH>
                <wp:positionV relativeFrom="paragraph">
                  <wp:posOffset>0</wp:posOffset>
                </wp:positionV>
                <wp:extent cx="914400" cy="292100"/>
                <wp:effectExtent l="0" t="0" r="0" b="0"/>
                <wp:wrapNone/>
                <wp:docPr id="814120254" name="Text Box 9"/>
                <wp:cNvGraphicFramePr/>
                <a:graphic xmlns:a="http://schemas.openxmlformats.org/drawingml/2006/main">
                  <a:graphicData uri="http://schemas.microsoft.com/office/word/2010/wordprocessingShape">
                    <wps:wsp>
                      <wps:cNvSpPr txBox="1"/>
                      <wps:spPr>
                        <a:xfrm>
                          <a:off x="0" y="0"/>
                          <a:ext cx="914400" cy="292100"/>
                        </a:xfrm>
                        <a:prstGeom prst="rect">
                          <a:avLst/>
                        </a:prstGeom>
                        <a:noFill/>
                        <a:ln w="6350">
                          <a:noFill/>
                        </a:ln>
                      </wps:spPr>
                      <wps:txbx>
                        <w:txbxContent>
                          <w:p w14:paraId="6A7EEAAB" w14:textId="77777777" w:rsidR="0054676A" w:rsidRPr="00CF2EB3" w:rsidRDefault="0054676A" w:rsidP="00DA0613">
                            <w:pPr>
                              <w:rPr>
                                <w:b/>
                                <w:bCs/>
                                <w:color w:val="FFFFFF" w:themeColor="background1"/>
                                <w:szCs w:val="24"/>
                              </w:rPr>
                            </w:pPr>
                            <w:r>
                              <w:rPr>
                                <w:b/>
                                <w:bCs/>
                                <w:color w:val="FFFFFF" w:themeColor="background1"/>
                                <w:szCs w:val="24"/>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EA9646" id="_x0000_s1048" type="#_x0000_t202" style="position:absolute;left:0;text-align:left;margin-left:226.85pt;margin-top:0;width:1in;height:23pt;z-index:25172070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" filled="f" stroked="f" strokeweight=".5pt">
                <v:textbox>
                  <w:txbxContent>
                    <w:p w14:paraId="6A7EEAAB" w14:textId="77777777" w:rsidR="0054676A" w:rsidRPr="00CF2EB3" w:rsidRDefault="0054676A" w:rsidP="00DA0613">
                      <w:pPr>
                        <w:rPr>
                          <w:b/>
                          <w:bCs/>
                          <w:color w:val="FFFFFF" w:themeColor="background1"/>
                          <w:szCs w:val="24"/>
                        </w:rPr>
                      </w:pPr>
                      <w:r>
                        <w:rPr>
                          <w:b/>
                          <w:bCs/>
                          <w:color w:val="FFFFFF" w:themeColor="background1"/>
                          <w:szCs w:val="24"/>
                        </w:rPr>
                        <w:t>B</w:t>
                      </w:r>
                    </w:p>
                  </w:txbxContent>
                </v:textbox>
                <w10:wrap anchorx="margin"/>
              </v:shape>
            </w:pict>
          </mc:Fallback>
        </mc:AlternateContent>
      </w:r>
      <w:r w:rsidRPr="0003207F">
        <w:rPr>
          <w:rFonts w:cs="Times New Roman"/>
          <w:b/>
          <w:bCs/>
          <w:noProof/>
          <w:szCs w:val="24"/>
          <w14:ligatures w14:val="standardContextual"/>
        </w:rPr>
        <mc:AlternateContent>
          <mc:Choice Requires="wps">
            <w:drawing>
              <wp:anchor distT="0" distB="0" distL="114300" distR="114300" simplePos="0" relativeHeight="251718656" behindDoc="0" locked="0" layoutInCell="1" allowOverlap="1" wp14:anchorId="16B26B21" wp14:editId="1ADC0457">
                <wp:simplePos x="0" y="0"/>
                <wp:positionH relativeFrom="margin">
                  <wp:posOffset>267970</wp:posOffset>
                </wp:positionH>
                <wp:positionV relativeFrom="paragraph">
                  <wp:posOffset>0</wp:posOffset>
                </wp:positionV>
                <wp:extent cx="914400" cy="292100"/>
                <wp:effectExtent l="0" t="0" r="0" b="0"/>
                <wp:wrapNone/>
                <wp:docPr id="611385033" name="Text Box 9"/>
                <wp:cNvGraphicFramePr/>
                <a:graphic xmlns:a="http://schemas.openxmlformats.org/drawingml/2006/main">
                  <a:graphicData uri="http://schemas.microsoft.com/office/word/2010/wordprocessingShape">
                    <wps:wsp>
                      <wps:cNvSpPr txBox="1"/>
                      <wps:spPr>
                        <a:xfrm>
                          <a:off x="0" y="0"/>
                          <a:ext cx="914400" cy="292100"/>
                        </a:xfrm>
                        <a:prstGeom prst="rect">
                          <a:avLst/>
                        </a:prstGeom>
                        <a:noFill/>
                        <a:ln w="6350">
                          <a:noFill/>
                        </a:ln>
                      </wps:spPr>
                      <wps:txbx>
                        <w:txbxContent>
                          <w:p w14:paraId="641CC1B3" w14:textId="7F121C8E" w:rsidR="0054676A" w:rsidRPr="00CF2EB3" w:rsidRDefault="0054676A" w:rsidP="00DA0613">
                            <w:pPr>
                              <w:rPr>
                                <w:b/>
                                <w:bCs/>
                                <w:color w:val="FFFFFF" w:themeColor="background1"/>
                                <w:szCs w:val="24"/>
                              </w:rPr>
                            </w:pPr>
                            <w:r>
                              <w:rPr>
                                <w:b/>
                                <w:bCs/>
                                <w:color w:val="FFFFFF" w:themeColor="background1"/>
                                <w:szCs w:val="24"/>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B26B21" id="_x0000_s1049" type="#_x0000_t202" style="position:absolute;left:0;text-align:left;margin-left:21.1pt;margin-top:0;width:1in;height:23pt;z-index:25171865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" filled="f" stroked="f" strokeweight=".5pt">
                <v:textbox>
                  <w:txbxContent>
                    <w:p w14:paraId="641CC1B3" w14:textId="7F121C8E" w:rsidR="0054676A" w:rsidRPr="00CF2EB3" w:rsidRDefault="0054676A" w:rsidP="00DA0613">
                      <w:pPr>
                        <w:rPr>
                          <w:b/>
                          <w:bCs/>
                          <w:color w:val="FFFFFF" w:themeColor="background1"/>
                          <w:szCs w:val="24"/>
                        </w:rPr>
                      </w:pPr>
                      <w:r>
                        <w:rPr>
                          <w:b/>
                          <w:bCs/>
                          <w:color w:val="FFFFFF" w:themeColor="background1"/>
                          <w:szCs w:val="24"/>
                        </w:rPr>
                        <w:t>A</w:t>
                      </w:r>
                    </w:p>
                  </w:txbxContent>
                </v:textbox>
                <w10:wrap anchorx="margin"/>
              </v:shape>
            </w:pict>
          </mc:Fallback>
        </mc:AlternateContent>
      </w:r>
      <w:r w:rsidR="00693900" w:rsidRPr="0003207F">
        <w:rPr>
          <w:noProof/>
        </w:rPr>
        <w:drawing>
          <wp:inline distT="0" distB="0" distL="0" distR="0" wp14:anchorId="4B771A29" wp14:editId="21FE6B0F">
            <wp:extent cx="5207000" cy="3131064"/>
            <wp:effectExtent l="0" t="0" r="0" b="0"/>
            <wp:docPr id="9136064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25887" cy="3142421"/>
                    </a:xfrm>
                    <a:prstGeom prst="rect">
                      <a:avLst/>
                    </a:prstGeom>
                    <a:noFill/>
                  </pic:spPr>
                </pic:pic>
              </a:graphicData>
            </a:graphic>
          </wp:inline>
        </w:drawing>
      </w:r>
    </w:p>
    <w:p w14:paraId="005F9034" w14:textId="7ECCA29A" w:rsidR="00693900" w:rsidRPr="0003207F" w:rsidRDefault="0098630E" w:rsidP="0098630E">
      <w:pPr>
        <w:pStyle w:val="Caption"/>
        <w:jc w:val="center"/>
      </w:pPr>
      <w:bookmarkStart w:id="90" w:name="_Toc223829772"/>
      <w:r w:rsidRPr="0003207F">
        <w:t xml:space="preserve">Figura </w:t>
      </w:r>
      <w:r w:rsidRPr="0003207F">
        <w:fldChar w:fldCharType="begin"/>
      </w:r>
      <w:r w:rsidRPr="0003207F">
        <w:instrText xml:space="preserve"> SEQ Figura \* ARABIC </w:instrText>
      </w:r>
      <w:r w:rsidRPr="0003207F">
        <w:fldChar w:fldCharType="separate"/>
      </w:r>
      <w:r w:rsidR="002C7D37" w:rsidRPr="0003207F">
        <w:t>10</w:t>
      </w:r>
      <w:r w:rsidRPr="0003207F">
        <w:fldChar w:fldCharType="end"/>
      </w:r>
      <w:r w:rsidRPr="0003207F">
        <w:t xml:space="preserve">. </w:t>
      </w:r>
      <w:proofErr w:type="spellStart"/>
      <w:r w:rsidRPr="0003207F">
        <w:t>Centaurea</w:t>
      </w:r>
      <w:proofErr w:type="spellEnd"/>
      <w:r w:rsidRPr="0003207F">
        <w:t xml:space="preserve"> </w:t>
      </w:r>
      <w:proofErr w:type="spellStart"/>
      <w:r w:rsidRPr="0003207F">
        <w:t>albertii</w:t>
      </w:r>
      <w:proofErr w:type="spellEnd"/>
      <w:r w:rsidRPr="0003207F">
        <w:t xml:space="preserve"> (A - lokaliteti </w:t>
      </w:r>
      <w:proofErr w:type="spellStart"/>
      <w:r w:rsidRPr="0003207F">
        <w:t>Devë</w:t>
      </w:r>
      <w:proofErr w:type="spellEnd"/>
      <w:r w:rsidRPr="0003207F">
        <w:t>, B - lulesat)</w:t>
      </w:r>
      <w:bookmarkEnd w:id="90"/>
    </w:p>
    <w:p w14:paraId="297BAFBB" w14:textId="77777777" w:rsidR="00DA0613" w:rsidRPr="0003207F" w:rsidRDefault="00DA0613">
      <w:pPr>
        <w:rPr>
          <w:rFonts w:eastAsia="Calibri" w:cs="Times New Roman"/>
          <w:color w:val="44546A" w:themeColor="text2"/>
          <w:szCs w:val="24"/>
        </w:rPr>
      </w:pPr>
    </w:p>
    <w:p w14:paraId="25FCC04A" w14:textId="77777777" w:rsidR="0098630E" w:rsidRPr="0003207F" w:rsidRDefault="0098630E">
      <w:pPr>
        <w:rPr>
          <w:rFonts w:eastAsia="Calibri" w:cs="Times New Roman"/>
          <w:color w:val="44546A" w:themeColor="text2"/>
          <w:szCs w:val="24"/>
        </w:rPr>
      </w:pPr>
    </w:p>
    <w:p w14:paraId="1A3147B0" w14:textId="77777777" w:rsidR="00680D70" w:rsidRPr="0003207F" w:rsidRDefault="00680D70" w:rsidP="00A24730">
      <w:pPr>
        <w:rPr>
          <w:rFonts w:cs="Times New Roman"/>
          <w:szCs w:val="24"/>
        </w:rPr>
      </w:pPr>
    </w:p>
    <w:p w14:paraId="653673D8" w14:textId="0EA5EE25" w:rsidR="00844606" w:rsidRPr="0003207F" w:rsidRDefault="00680D70" w:rsidP="001364B1">
      <w:pPr>
        <w:pStyle w:val="Heading3"/>
      </w:pPr>
      <w:bookmarkStart w:id="91" w:name="_Toc223829809"/>
      <w:r w:rsidRPr="0003207F">
        <w:lastRenderedPageBreak/>
        <w:t>1.</w:t>
      </w:r>
      <w:r w:rsidR="003A614D" w:rsidRPr="0003207F">
        <w:t>2</w:t>
      </w:r>
      <w:r w:rsidRPr="0003207F">
        <w:t>.8</w:t>
      </w:r>
      <w:r w:rsidR="00834FB4" w:rsidRPr="0003207F">
        <w:t>.</w:t>
      </w:r>
      <w:r w:rsidRPr="0003207F">
        <w:t xml:space="preserve"> </w:t>
      </w:r>
      <w:r w:rsidR="001364B1" w:rsidRPr="0003207F">
        <w:t xml:space="preserve">Lloji </w:t>
      </w:r>
      <w:proofErr w:type="spellStart"/>
      <w:r w:rsidR="001364B1" w:rsidRPr="0003207F">
        <w:rPr>
          <w:rStyle w:val="Emphasis"/>
        </w:rPr>
        <w:t>Centaurea</w:t>
      </w:r>
      <w:proofErr w:type="spellEnd"/>
      <w:r w:rsidR="001364B1" w:rsidRPr="0003207F">
        <w:rPr>
          <w:rStyle w:val="Emphasis"/>
        </w:rPr>
        <w:t xml:space="preserve"> </w:t>
      </w:r>
      <w:proofErr w:type="spellStart"/>
      <w:r w:rsidR="001364B1" w:rsidRPr="0003207F">
        <w:rPr>
          <w:rStyle w:val="Emphasis"/>
        </w:rPr>
        <w:t>candelabrum</w:t>
      </w:r>
      <w:proofErr w:type="spellEnd"/>
      <w:r w:rsidR="001364B1" w:rsidRPr="0003207F">
        <w:t xml:space="preserve"> </w:t>
      </w:r>
      <w:proofErr w:type="spellStart"/>
      <w:r w:rsidR="001364B1" w:rsidRPr="0003207F">
        <w:t>Hayek</w:t>
      </w:r>
      <w:proofErr w:type="spellEnd"/>
      <w:r w:rsidR="001364B1" w:rsidRPr="0003207F">
        <w:t xml:space="preserve"> &amp; </w:t>
      </w:r>
      <w:proofErr w:type="spellStart"/>
      <w:r w:rsidR="001364B1" w:rsidRPr="0003207F">
        <w:t>Košanin</w:t>
      </w:r>
      <w:bookmarkEnd w:id="91"/>
      <w:proofErr w:type="spellEnd"/>
    </w:p>
    <w:p w14:paraId="59EB30CA" w14:textId="77777777" w:rsidR="009E42A8" w:rsidRPr="0003207F" w:rsidRDefault="009E42A8" w:rsidP="009E42A8">
      <w:r w:rsidRPr="0003207F">
        <w:t xml:space="preserve">Lloji </w:t>
      </w:r>
      <w:r w:rsidRPr="0003207F">
        <w:rPr>
          <w:i/>
          <w:iCs/>
        </w:rPr>
        <w:t xml:space="preserve">C. </w:t>
      </w:r>
      <w:proofErr w:type="spellStart"/>
      <w:r w:rsidRPr="0003207F">
        <w:rPr>
          <w:i/>
          <w:iCs/>
        </w:rPr>
        <w:t>candelabrum</w:t>
      </w:r>
      <w:proofErr w:type="spellEnd"/>
      <w:r w:rsidRPr="0003207F">
        <w:t xml:space="preserve"> është përshkruar për herë të parë nga </w:t>
      </w:r>
      <w:proofErr w:type="spellStart"/>
      <w:r w:rsidRPr="0003207F">
        <w:t>Hayek</w:t>
      </w:r>
      <w:proofErr w:type="spellEnd"/>
      <w:r w:rsidRPr="0003207F">
        <w:t xml:space="preserve"> dhe </w:t>
      </w:r>
      <w:proofErr w:type="spellStart"/>
      <w:r w:rsidRPr="0003207F">
        <w:t>Košanin</w:t>
      </w:r>
      <w:proofErr w:type="spellEnd"/>
      <w:r w:rsidRPr="0003207F">
        <w:t xml:space="preserve"> nga materiali i mbledhur nga </w:t>
      </w:r>
      <w:proofErr w:type="spellStart"/>
      <w:r w:rsidRPr="0003207F">
        <w:t>Košanin</w:t>
      </w:r>
      <w:proofErr w:type="spellEnd"/>
      <w:r w:rsidRPr="0003207F">
        <w:t xml:space="preserve"> (1931) në </w:t>
      </w:r>
      <w:proofErr w:type="spellStart"/>
      <w:r w:rsidRPr="0003207F">
        <w:t>habitatet</w:t>
      </w:r>
      <w:proofErr w:type="spellEnd"/>
      <w:r w:rsidRPr="0003207F">
        <w:t xml:space="preserve"> shkëmbore </w:t>
      </w:r>
      <w:proofErr w:type="spellStart"/>
      <w:r w:rsidRPr="0003207F">
        <w:t>serpentine</w:t>
      </w:r>
      <w:proofErr w:type="spellEnd"/>
      <w:r w:rsidRPr="0003207F">
        <w:t xml:space="preserve"> në veri të Shqipërisë (</w:t>
      </w:r>
      <w:proofErr w:type="spellStart"/>
      <w:r w:rsidRPr="0003207F">
        <w:t>Lakušić</w:t>
      </w:r>
      <w:proofErr w:type="spellEnd"/>
      <w:r w:rsidRPr="0003207F">
        <w:t xml:space="preserve"> et </w:t>
      </w:r>
      <w:proofErr w:type="spellStart"/>
      <w:r w:rsidRPr="0003207F">
        <w:t>al</w:t>
      </w:r>
      <w:proofErr w:type="spellEnd"/>
      <w:r w:rsidRPr="0003207F">
        <w:t xml:space="preserve">., 2024). Është botuar për herë të parë në </w:t>
      </w:r>
      <w:proofErr w:type="spellStart"/>
      <w:r w:rsidRPr="0003207F">
        <w:rPr>
          <w:i/>
          <w:iCs/>
        </w:rPr>
        <w:t>Prodromus</w:t>
      </w:r>
      <w:proofErr w:type="spellEnd"/>
      <w:r w:rsidRPr="0003207F">
        <w:rPr>
          <w:i/>
          <w:iCs/>
        </w:rPr>
        <w:t xml:space="preserve"> </w:t>
      </w:r>
      <w:proofErr w:type="spellStart"/>
      <w:r w:rsidRPr="0003207F">
        <w:rPr>
          <w:i/>
          <w:iCs/>
        </w:rPr>
        <w:t>Florae</w:t>
      </w:r>
      <w:proofErr w:type="spellEnd"/>
      <w:r w:rsidRPr="0003207F">
        <w:rPr>
          <w:i/>
          <w:iCs/>
        </w:rPr>
        <w:t xml:space="preserve"> </w:t>
      </w:r>
      <w:proofErr w:type="spellStart"/>
      <w:r w:rsidRPr="0003207F">
        <w:rPr>
          <w:i/>
          <w:iCs/>
        </w:rPr>
        <w:t>Peninsulae</w:t>
      </w:r>
      <w:proofErr w:type="spellEnd"/>
      <w:r w:rsidRPr="0003207F">
        <w:rPr>
          <w:i/>
          <w:iCs/>
        </w:rPr>
        <w:t xml:space="preserve"> </w:t>
      </w:r>
      <w:proofErr w:type="spellStart"/>
      <w:r w:rsidRPr="0003207F">
        <w:rPr>
          <w:i/>
          <w:iCs/>
        </w:rPr>
        <w:t>Balcanicae</w:t>
      </w:r>
      <w:proofErr w:type="spellEnd"/>
      <w:r w:rsidRPr="0003207F">
        <w:t xml:space="preserve"> 2: 746 (Tutin et </w:t>
      </w:r>
      <w:proofErr w:type="spellStart"/>
      <w:r w:rsidRPr="0003207F">
        <w:t>al</w:t>
      </w:r>
      <w:proofErr w:type="spellEnd"/>
      <w:r w:rsidRPr="0003207F">
        <w:t xml:space="preserve">., 1976) dhe në shtojcën periodike </w:t>
      </w:r>
      <w:proofErr w:type="spellStart"/>
      <w:r w:rsidRPr="0003207F">
        <w:rPr>
          <w:i/>
          <w:iCs/>
        </w:rPr>
        <w:t>Repertorium</w:t>
      </w:r>
      <w:proofErr w:type="spellEnd"/>
      <w:r w:rsidRPr="0003207F">
        <w:rPr>
          <w:i/>
          <w:iCs/>
        </w:rPr>
        <w:t xml:space="preserve"> </w:t>
      </w:r>
      <w:proofErr w:type="spellStart"/>
      <w:r w:rsidRPr="0003207F">
        <w:rPr>
          <w:i/>
          <w:iCs/>
        </w:rPr>
        <w:t>specierum</w:t>
      </w:r>
      <w:proofErr w:type="spellEnd"/>
      <w:r w:rsidRPr="0003207F">
        <w:rPr>
          <w:i/>
          <w:iCs/>
        </w:rPr>
        <w:t xml:space="preserve"> </w:t>
      </w:r>
      <w:proofErr w:type="spellStart"/>
      <w:r w:rsidRPr="0003207F">
        <w:rPr>
          <w:i/>
          <w:iCs/>
        </w:rPr>
        <w:t>novarum</w:t>
      </w:r>
      <w:proofErr w:type="spellEnd"/>
      <w:r w:rsidRPr="0003207F">
        <w:rPr>
          <w:i/>
          <w:iCs/>
        </w:rPr>
        <w:t xml:space="preserve"> </w:t>
      </w:r>
      <w:proofErr w:type="spellStart"/>
      <w:r w:rsidRPr="0003207F">
        <w:rPr>
          <w:i/>
          <w:iCs/>
        </w:rPr>
        <w:t>regni</w:t>
      </w:r>
      <w:proofErr w:type="spellEnd"/>
      <w:r w:rsidRPr="0003207F">
        <w:rPr>
          <w:i/>
          <w:iCs/>
        </w:rPr>
        <w:t xml:space="preserve"> </w:t>
      </w:r>
      <w:proofErr w:type="spellStart"/>
      <w:r w:rsidRPr="0003207F">
        <w:rPr>
          <w:i/>
          <w:iCs/>
        </w:rPr>
        <w:t>vegetabilis</w:t>
      </w:r>
      <w:proofErr w:type="spellEnd"/>
      <w:r w:rsidRPr="0003207F">
        <w:rPr>
          <w:i/>
          <w:iCs/>
        </w:rPr>
        <w:t xml:space="preserve">. </w:t>
      </w:r>
      <w:proofErr w:type="spellStart"/>
      <w:r w:rsidRPr="0003207F">
        <w:rPr>
          <w:i/>
          <w:iCs/>
        </w:rPr>
        <w:t>Beihefte</w:t>
      </w:r>
      <w:proofErr w:type="spellEnd"/>
      <w:r w:rsidRPr="0003207F">
        <w:t xml:space="preserve"> më 1931 (</w:t>
      </w:r>
      <w:proofErr w:type="spellStart"/>
      <w:r w:rsidRPr="0003207F">
        <w:t>Lakušić</w:t>
      </w:r>
      <w:proofErr w:type="spellEnd"/>
      <w:r w:rsidRPr="0003207F">
        <w:t xml:space="preserve"> et </w:t>
      </w:r>
      <w:proofErr w:type="spellStart"/>
      <w:r w:rsidRPr="0003207F">
        <w:t>al</w:t>
      </w:r>
      <w:proofErr w:type="spellEnd"/>
      <w:r w:rsidRPr="0003207F">
        <w:t>., 2024).</w:t>
      </w:r>
    </w:p>
    <w:p w14:paraId="1C6EF3A6" w14:textId="0A6F9B1D" w:rsidR="003016B1" w:rsidRPr="0003207F" w:rsidRDefault="009E42A8" w:rsidP="009E42A8">
      <w:r w:rsidRPr="0003207F">
        <w:rPr>
          <w:i/>
          <w:iCs/>
        </w:rPr>
        <w:t xml:space="preserve">C. </w:t>
      </w:r>
      <w:proofErr w:type="spellStart"/>
      <w:r w:rsidRPr="0003207F">
        <w:rPr>
          <w:i/>
          <w:iCs/>
        </w:rPr>
        <w:t>candelabrum</w:t>
      </w:r>
      <w:proofErr w:type="spellEnd"/>
      <w:r w:rsidRPr="0003207F">
        <w:t xml:space="preserve"> (Fig. 11) është bimë </w:t>
      </w:r>
      <w:proofErr w:type="spellStart"/>
      <w:r w:rsidRPr="0003207F">
        <w:t>hemikriptofite</w:t>
      </w:r>
      <w:proofErr w:type="spellEnd"/>
      <w:r w:rsidRPr="0003207F">
        <w:t xml:space="preserve">, me kërcej deri në 200 </w:t>
      </w:r>
      <w:proofErr w:type="spellStart"/>
      <w:r w:rsidRPr="0003207F">
        <w:t>cm</w:t>
      </w:r>
      <w:proofErr w:type="spellEnd"/>
      <w:r w:rsidRPr="0003207F">
        <w:t xml:space="preserve">, të degëzuar, pa gjethe në pjesën e sipërme. Gjethet kryesisht janë pendore të çara; </w:t>
      </w:r>
      <w:proofErr w:type="spellStart"/>
      <w:r w:rsidRPr="0003207F">
        <w:t>pështjella</w:t>
      </w:r>
      <w:proofErr w:type="spellEnd"/>
      <w:r w:rsidRPr="0003207F">
        <w:t xml:space="preserve"> 18–20 </w:t>
      </w:r>
      <w:proofErr w:type="spellStart"/>
      <w:r w:rsidRPr="0003207F">
        <w:t>mm</w:t>
      </w:r>
      <w:proofErr w:type="spellEnd"/>
      <w:r w:rsidRPr="0003207F">
        <w:t>, vezake dhe me gjemba. Lulet janë me ngjyrë vjollcë të mbyllur dhe lulëzon gjatë periudhës qershor–gusht (</w:t>
      </w:r>
      <w:proofErr w:type="spellStart"/>
      <w:r w:rsidRPr="0003207F">
        <w:t>Vangjeli</w:t>
      </w:r>
      <w:proofErr w:type="spellEnd"/>
      <w:r w:rsidRPr="0003207F">
        <w:t xml:space="preserve"> et </w:t>
      </w:r>
      <w:proofErr w:type="spellStart"/>
      <w:r w:rsidRPr="0003207F">
        <w:t>al</w:t>
      </w:r>
      <w:proofErr w:type="spellEnd"/>
      <w:r w:rsidRPr="0003207F">
        <w:t xml:space="preserve">., 2000). Është </w:t>
      </w:r>
      <w:proofErr w:type="spellStart"/>
      <w:r w:rsidRPr="0003207F">
        <w:t>serpentinofite</w:t>
      </w:r>
      <w:proofErr w:type="spellEnd"/>
      <w:r w:rsidRPr="0003207F">
        <w:t xml:space="preserve"> </w:t>
      </w:r>
      <w:proofErr w:type="spellStart"/>
      <w:r w:rsidRPr="0003207F">
        <w:t>obligative</w:t>
      </w:r>
      <w:proofErr w:type="spellEnd"/>
      <w:r w:rsidRPr="0003207F">
        <w:t xml:space="preserve"> dhe sipas literaturës </w:t>
      </w:r>
      <w:r w:rsidRPr="0003207F">
        <w:rPr>
          <w:i/>
          <w:iCs/>
        </w:rPr>
        <w:t xml:space="preserve">C. </w:t>
      </w:r>
      <w:proofErr w:type="spellStart"/>
      <w:r w:rsidRPr="0003207F">
        <w:rPr>
          <w:i/>
          <w:iCs/>
        </w:rPr>
        <w:t>candelabrum</w:t>
      </w:r>
      <w:proofErr w:type="spellEnd"/>
      <w:r w:rsidRPr="0003207F">
        <w:t xml:space="preserve"> në Shqipëri haset në disa lokalitete në shkëmbinjtë </w:t>
      </w:r>
      <w:proofErr w:type="spellStart"/>
      <w:r w:rsidRPr="0003207F">
        <w:t>serpentinikë</w:t>
      </w:r>
      <w:proofErr w:type="spellEnd"/>
      <w:r w:rsidRPr="0003207F">
        <w:t xml:space="preserve"> në veriun e Shqipërisë etj. (</w:t>
      </w:r>
      <w:proofErr w:type="spellStart"/>
      <w:r w:rsidRPr="0003207F">
        <w:t>Lakušić</w:t>
      </w:r>
      <w:proofErr w:type="spellEnd"/>
      <w:r w:rsidRPr="0003207F">
        <w:t xml:space="preserve"> et </w:t>
      </w:r>
      <w:proofErr w:type="spellStart"/>
      <w:r w:rsidRPr="0003207F">
        <w:t>al</w:t>
      </w:r>
      <w:proofErr w:type="spellEnd"/>
      <w:r w:rsidRPr="0003207F">
        <w:t xml:space="preserve">., 2024), kurse ne e kemi hasur në rajonin e Hasit, rrëzë Malit të </w:t>
      </w:r>
      <w:proofErr w:type="spellStart"/>
      <w:r w:rsidRPr="0003207F">
        <w:t>Pashtrikut</w:t>
      </w:r>
      <w:proofErr w:type="spellEnd"/>
      <w:r w:rsidRPr="0003207F">
        <w:t>.</w:t>
      </w:r>
    </w:p>
    <w:p w14:paraId="6627DA75" w14:textId="769E711D" w:rsidR="009E42A8" w:rsidRPr="0003207F" w:rsidRDefault="009E42A8" w:rsidP="009E42A8">
      <w:pPr>
        <w:keepNext/>
        <w:jc w:val="center"/>
      </w:pPr>
      <w:r w:rsidRPr="0003207F">
        <w:rPr>
          <w:rFonts w:cs="Times New Roman"/>
          <w:noProof/>
          <w:szCs w:val="24"/>
          <w14:ligatures w14:val="standardContextual"/>
        </w:rPr>
        <mc:AlternateContent>
          <mc:Choice Requires="wps">
            <w:drawing>
              <wp:anchor distT="0" distB="0" distL="114300" distR="114300" simplePos="0" relativeHeight="251725824" behindDoc="0" locked="0" layoutInCell="1" allowOverlap="1" wp14:anchorId="26D77F15" wp14:editId="37664D9D">
                <wp:simplePos x="0" y="0"/>
                <wp:positionH relativeFrom="column">
                  <wp:posOffset>3841115</wp:posOffset>
                </wp:positionH>
                <wp:positionV relativeFrom="paragraph">
                  <wp:posOffset>-1270</wp:posOffset>
                </wp:positionV>
                <wp:extent cx="914400" cy="298450"/>
                <wp:effectExtent l="0" t="0" r="0" b="6350"/>
                <wp:wrapNone/>
                <wp:docPr id="1901707050" name="Text Box 10"/>
                <wp:cNvGraphicFramePr/>
                <a:graphic xmlns:a="http://schemas.openxmlformats.org/drawingml/2006/main">
                  <a:graphicData uri="http://schemas.microsoft.com/office/word/2010/wordprocessingShape">
                    <wps:wsp>
                      <wps:cNvSpPr txBox="1"/>
                      <wps:spPr>
                        <a:xfrm>
                          <a:off x="0" y="0"/>
                          <a:ext cx="914400" cy="298450"/>
                        </a:xfrm>
                        <a:prstGeom prst="rect">
                          <a:avLst/>
                        </a:prstGeom>
                        <a:noFill/>
                        <a:ln w="6350">
                          <a:noFill/>
                        </a:ln>
                      </wps:spPr>
                      <wps:txbx>
                        <w:txbxContent>
                          <w:p w14:paraId="26B95B5D" w14:textId="5CC2B383" w:rsidR="0054676A" w:rsidRPr="00CF2EB3" w:rsidRDefault="0054676A" w:rsidP="00673360">
                            <w:pPr>
                              <w:rPr>
                                <w:b/>
                                <w:bCs/>
                                <w:color w:val="FFFFFF" w:themeColor="background1"/>
                                <w:szCs w:val="24"/>
                              </w:rPr>
                            </w:pPr>
                            <w:r>
                              <w:rPr>
                                <w:b/>
                                <w:bCs/>
                                <w:color w:val="FFFFFF" w:themeColor="background1"/>
                                <w:szCs w:val="24"/>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D77F15" id="Text Box 10" o:spid="_x0000_s1050" type="#_x0000_t202" style="position:absolute;left:0;text-align:left;margin-left:302.45pt;margin-top:-.1pt;width:1in;height:23.5pt;z-index:2517258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" filled="f" stroked="f" strokeweight=".5pt">
                <v:textbox>
                  <w:txbxContent>
                    <w:p w14:paraId="26B95B5D" w14:textId="5CC2B383" w:rsidR="0054676A" w:rsidRPr="00CF2EB3" w:rsidRDefault="0054676A" w:rsidP="00673360">
                      <w:pPr>
                        <w:rPr>
                          <w:b/>
                          <w:bCs/>
                          <w:color w:val="FFFFFF" w:themeColor="background1"/>
                          <w:szCs w:val="24"/>
                        </w:rPr>
                      </w:pPr>
                      <w:r>
                        <w:rPr>
                          <w:b/>
                          <w:bCs/>
                          <w:color w:val="FFFFFF" w:themeColor="background1"/>
                          <w:szCs w:val="24"/>
                        </w:rPr>
                        <w:t>C</w:t>
                      </w:r>
                    </w:p>
                  </w:txbxContent>
                </v:textbox>
              </v:shape>
            </w:pict>
          </mc:Fallback>
        </mc:AlternateContent>
      </w:r>
      <w:r w:rsidRPr="0003207F">
        <w:rPr>
          <w:rFonts w:cs="Times New Roman"/>
          <w:noProof/>
          <w:szCs w:val="24"/>
          <w14:ligatures w14:val="standardContextual"/>
        </w:rPr>
        <mc:AlternateContent>
          <mc:Choice Requires="wps">
            <w:drawing>
              <wp:anchor distT="0" distB="0" distL="114300" distR="114300" simplePos="0" relativeHeight="251723776" behindDoc="0" locked="0" layoutInCell="1" allowOverlap="1" wp14:anchorId="0C872FA6" wp14:editId="09C8F356">
                <wp:simplePos x="0" y="0"/>
                <wp:positionH relativeFrom="column">
                  <wp:posOffset>2291715</wp:posOffset>
                </wp:positionH>
                <wp:positionV relativeFrom="paragraph">
                  <wp:posOffset>2540</wp:posOffset>
                </wp:positionV>
                <wp:extent cx="914400" cy="298450"/>
                <wp:effectExtent l="0" t="0" r="0" b="6350"/>
                <wp:wrapNone/>
                <wp:docPr id="89031941" name="Text Box 10"/>
                <wp:cNvGraphicFramePr/>
                <a:graphic xmlns:a="http://schemas.openxmlformats.org/drawingml/2006/main">
                  <a:graphicData uri="http://schemas.microsoft.com/office/word/2010/wordprocessingShape">
                    <wps:wsp>
                      <wps:cNvSpPr txBox="1"/>
                      <wps:spPr>
                        <a:xfrm>
                          <a:off x="0" y="0"/>
                          <a:ext cx="914400" cy="298450"/>
                        </a:xfrm>
                        <a:prstGeom prst="rect">
                          <a:avLst/>
                        </a:prstGeom>
                        <a:noFill/>
                        <a:ln w="6350">
                          <a:noFill/>
                        </a:ln>
                      </wps:spPr>
                      <wps:txbx>
                        <w:txbxContent>
                          <w:p w14:paraId="2877285F" w14:textId="0122A5A7" w:rsidR="0054676A" w:rsidRPr="00CF2EB3" w:rsidRDefault="0054676A" w:rsidP="00673360">
                            <w:pPr>
                              <w:rPr>
                                <w:b/>
                                <w:bCs/>
                                <w:color w:val="FFFFFF" w:themeColor="background1"/>
                                <w:szCs w:val="24"/>
                              </w:rPr>
                            </w:pPr>
                            <w:r>
                              <w:rPr>
                                <w:b/>
                                <w:bCs/>
                                <w:color w:val="FFFFFF" w:themeColor="background1"/>
                                <w:szCs w:val="24"/>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872FA6" id="_x0000_s1051" type="#_x0000_t202" style="position:absolute;left:0;text-align:left;margin-left:180.45pt;margin-top:.2pt;width:1in;height:23.5pt;z-index:2517237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" filled="f" stroked="f" strokeweight=".5pt">
                <v:textbox>
                  <w:txbxContent>
                    <w:p w14:paraId="2877285F" w14:textId="0122A5A7" w:rsidR="0054676A" w:rsidRPr="00CF2EB3" w:rsidRDefault="0054676A" w:rsidP="00673360">
                      <w:pPr>
                        <w:rPr>
                          <w:b/>
                          <w:bCs/>
                          <w:color w:val="FFFFFF" w:themeColor="background1"/>
                          <w:szCs w:val="24"/>
                        </w:rPr>
                      </w:pPr>
                      <w:r>
                        <w:rPr>
                          <w:b/>
                          <w:bCs/>
                          <w:color w:val="FFFFFF" w:themeColor="background1"/>
                          <w:szCs w:val="24"/>
                        </w:rPr>
                        <w:t>B</w:t>
                      </w:r>
                    </w:p>
                  </w:txbxContent>
                </v:textbox>
              </v:shape>
            </w:pict>
          </mc:Fallback>
        </mc:AlternateContent>
      </w:r>
      <w:r w:rsidRPr="0003207F">
        <w:rPr>
          <w:rFonts w:cs="Times New Roman"/>
          <w:noProof/>
          <w:szCs w:val="24"/>
          <w14:ligatures w14:val="standardContextual"/>
        </w:rPr>
        <mc:AlternateContent>
          <mc:Choice Requires="wps">
            <w:drawing>
              <wp:anchor distT="0" distB="0" distL="114300" distR="114300" simplePos="0" relativeHeight="251721728" behindDoc="0" locked="0" layoutInCell="1" allowOverlap="1" wp14:anchorId="1AFC7C7F" wp14:editId="06F1AAE9">
                <wp:simplePos x="0" y="0"/>
                <wp:positionH relativeFrom="column">
                  <wp:posOffset>-635</wp:posOffset>
                </wp:positionH>
                <wp:positionV relativeFrom="paragraph">
                  <wp:posOffset>2540</wp:posOffset>
                </wp:positionV>
                <wp:extent cx="914400" cy="298450"/>
                <wp:effectExtent l="0" t="0" r="0" b="6350"/>
                <wp:wrapNone/>
                <wp:docPr id="943369001" name="Text Box 10"/>
                <wp:cNvGraphicFramePr/>
                <a:graphic xmlns:a="http://schemas.openxmlformats.org/drawingml/2006/main">
                  <a:graphicData uri="http://schemas.microsoft.com/office/word/2010/wordprocessingShape">
                    <wps:wsp>
                      <wps:cNvSpPr txBox="1"/>
                      <wps:spPr>
                        <a:xfrm>
                          <a:off x="0" y="0"/>
                          <a:ext cx="914400" cy="298450"/>
                        </a:xfrm>
                        <a:prstGeom prst="rect">
                          <a:avLst/>
                        </a:prstGeom>
                        <a:noFill/>
                        <a:ln w="6350">
                          <a:noFill/>
                        </a:ln>
                      </wps:spPr>
                      <wps:txbx>
                        <w:txbxContent>
                          <w:p w14:paraId="31501D77" w14:textId="238FE505" w:rsidR="0054676A" w:rsidRPr="00CF2EB3" w:rsidRDefault="0054676A">
                            <w:pPr>
                              <w:rPr>
                                <w:b/>
                                <w:bCs/>
                                <w:color w:val="FFFFFF" w:themeColor="background1"/>
                                <w:szCs w:val="24"/>
                              </w:rPr>
                            </w:pPr>
                            <w:r w:rsidRPr="00CF2EB3">
                              <w:rPr>
                                <w:b/>
                                <w:bCs/>
                                <w:color w:val="FFFFFF" w:themeColor="background1"/>
                                <w:szCs w:val="24"/>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FC7C7F" id="_x0000_s1052" type="#_x0000_t202" style="position:absolute;left:0;text-align:left;margin-left:-.05pt;margin-top:.2pt;width:1in;height:23.5pt;z-index:2517217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" filled="f" stroked="f" strokeweight=".5pt">
                <v:textbox>
                  <w:txbxContent>
                    <w:p w14:paraId="31501D77" w14:textId="238FE505" w:rsidR="0054676A" w:rsidRPr="00CF2EB3" w:rsidRDefault="0054676A">
                      <w:pPr>
                        <w:rPr>
                          <w:b/>
                          <w:bCs/>
                          <w:color w:val="FFFFFF" w:themeColor="background1"/>
                          <w:szCs w:val="24"/>
                        </w:rPr>
                      </w:pPr>
                      <w:r w:rsidRPr="00CF2EB3">
                        <w:rPr>
                          <w:b/>
                          <w:bCs/>
                          <w:color w:val="FFFFFF" w:themeColor="background1"/>
                          <w:szCs w:val="24"/>
                        </w:rPr>
                        <w:t>A</w:t>
                      </w:r>
                    </w:p>
                  </w:txbxContent>
                </v:textbox>
              </v:shape>
            </w:pict>
          </mc:Fallback>
        </mc:AlternateContent>
      </w:r>
      <w:r w:rsidR="001E7488" w:rsidRPr="0003207F">
        <w:rPr>
          <w:rFonts w:cs="Times New Roman"/>
          <w:noProof/>
          <w:szCs w:val="24"/>
        </w:rPr>
        <w:drawing>
          <wp:inline distT="0" distB="0" distL="0" distR="0" wp14:anchorId="0FBD173B" wp14:editId="4A949356">
            <wp:extent cx="5727469" cy="2098547"/>
            <wp:effectExtent l="0" t="0" r="6985" b="0"/>
            <wp:docPr id="5798796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0076" cy="2099502"/>
                    </a:xfrm>
                    <a:prstGeom prst="rect">
                      <a:avLst/>
                    </a:prstGeom>
                    <a:noFill/>
                  </pic:spPr>
                </pic:pic>
              </a:graphicData>
            </a:graphic>
          </wp:inline>
        </w:drawing>
      </w:r>
    </w:p>
    <w:p w14:paraId="72993CDB" w14:textId="3AAFC64E" w:rsidR="00DA0613" w:rsidRDefault="009E42A8" w:rsidP="009E42A8">
      <w:pPr>
        <w:pStyle w:val="Caption"/>
        <w:jc w:val="center"/>
      </w:pPr>
      <w:bookmarkStart w:id="92" w:name="_Toc223829773"/>
      <w:r w:rsidRPr="0003207F">
        <w:t xml:space="preserve">Figura </w:t>
      </w:r>
      <w:r w:rsidRPr="0003207F">
        <w:fldChar w:fldCharType="begin"/>
      </w:r>
      <w:r w:rsidRPr="0003207F">
        <w:instrText xml:space="preserve"> SEQ Figura \* ARABIC </w:instrText>
      </w:r>
      <w:r w:rsidRPr="0003207F">
        <w:fldChar w:fldCharType="separate"/>
      </w:r>
      <w:r w:rsidR="002C7D37" w:rsidRPr="0003207F">
        <w:t>11</w:t>
      </w:r>
      <w:r w:rsidRPr="0003207F">
        <w:fldChar w:fldCharType="end"/>
      </w:r>
      <w:r w:rsidRPr="0003207F">
        <w:t xml:space="preserve">. </w:t>
      </w:r>
      <w:proofErr w:type="spellStart"/>
      <w:r w:rsidRPr="0003207F">
        <w:t>Centaurea</w:t>
      </w:r>
      <w:proofErr w:type="spellEnd"/>
      <w:r w:rsidRPr="0003207F">
        <w:t xml:space="preserve"> </w:t>
      </w:r>
      <w:proofErr w:type="spellStart"/>
      <w:r w:rsidRPr="0003207F">
        <w:t>candelabrum</w:t>
      </w:r>
      <w:proofErr w:type="spellEnd"/>
      <w:r w:rsidRPr="0003207F">
        <w:t xml:space="preserve"> (A – lokaliteti Has, Shqipëri, B – </w:t>
      </w:r>
      <w:proofErr w:type="spellStart"/>
      <w:r w:rsidRPr="0003207F">
        <w:t>habitati</w:t>
      </w:r>
      <w:proofErr w:type="spellEnd"/>
      <w:r w:rsidRPr="0003207F">
        <w:t>, C – lulesa)</w:t>
      </w:r>
      <w:bookmarkEnd w:id="92"/>
    </w:p>
    <w:p w14:paraId="7B3A77D2" w14:textId="77777777" w:rsidR="00CF4955" w:rsidRDefault="00CF4955" w:rsidP="00CF4955"/>
    <w:p w14:paraId="4827571A" w14:textId="77777777" w:rsidR="00CF4955" w:rsidRDefault="00CF4955" w:rsidP="00CF4955"/>
    <w:p w14:paraId="226E75D6" w14:textId="77777777" w:rsidR="00CF4955" w:rsidRDefault="00CF4955" w:rsidP="00CF4955"/>
    <w:p w14:paraId="3839708F" w14:textId="77777777" w:rsidR="00CF4955" w:rsidRDefault="00CF4955" w:rsidP="00CF4955"/>
    <w:p w14:paraId="7638440B" w14:textId="77777777" w:rsidR="00CF4955" w:rsidRPr="00CF4955" w:rsidRDefault="00CF4955" w:rsidP="00CF4955"/>
    <w:p w14:paraId="5368BE85" w14:textId="68E0AA93" w:rsidR="0088645B" w:rsidRPr="0003207F" w:rsidRDefault="009E42A8" w:rsidP="00834FB4">
      <w:pPr>
        <w:pStyle w:val="Heading2"/>
      </w:pPr>
      <w:bookmarkStart w:id="93" w:name="_Toc208913241"/>
      <w:bookmarkStart w:id="94" w:name="_Toc223829810"/>
      <w:bookmarkStart w:id="95" w:name="_Toc203414496"/>
      <w:bookmarkStart w:id="96" w:name="_Toc203415830"/>
      <w:r w:rsidRPr="0003207F">
        <w:lastRenderedPageBreak/>
        <w:t xml:space="preserve">1.3. </w:t>
      </w:r>
      <w:bookmarkEnd w:id="93"/>
      <w:r w:rsidR="00834FB4" w:rsidRPr="0003207F">
        <w:t xml:space="preserve">Taksonomia e llojeve të gjinisë </w:t>
      </w:r>
      <w:proofErr w:type="spellStart"/>
      <w:r w:rsidR="00834FB4" w:rsidRPr="0003207F">
        <w:rPr>
          <w:i/>
          <w:iCs/>
        </w:rPr>
        <w:t>Centaurea</w:t>
      </w:r>
      <w:bookmarkEnd w:id="94"/>
      <w:proofErr w:type="spellEnd"/>
      <w:r w:rsidR="00A44A18" w:rsidRPr="0003207F">
        <w:t xml:space="preserve"> </w:t>
      </w:r>
      <w:bookmarkEnd w:id="95"/>
      <w:bookmarkEnd w:id="96"/>
    </w:p>
    <w:p w14:paraId="31AEC63F" w14:textId="77777777" w:rsidR="00834FB4" w:rsidRPr="0003207F" w:rsidRDefault="00834FB4" w:rsidP="00834FB4">
      <w:r w:rsidRPr="0003207F">
        <w:t xml:space="preserve">Sistematika e gjinisë </w:t>
      </w:r>
      <w:proofErr w:type="spellStart"/>
      <w:r w:rsidRPr="0003207F">
        <w:rPr>
          <w:i/>
          <w:iCs/>
        </w:rPr>
        <w:t>Centaurea</w:t>
      </w:r>
      <w:proofErr w:type="spellEnd"/>
      <w:r w:rsidRPr="0003207F">
        <w:t xml:space="preserve"> L. është mjaft komplekse dhe ka pësuar ndryshime të konsiderueshme përgjatë kohës, sepse zgjidhja e marrëdhënieve </w:t>
      </w:r>
      <w:proofErr w:type="spellStart"/>
      <w:r w:rsidRPr="0003207F">
        <w:t>filogjenetike</w:t>
      </w:r>
      <w:proofErr w:type="spellEnd"/>
      <w:r w:rsidRPr="0003207F">
        <w:t xml:space="preserve"> brenda llojeve të kësaj gjinie ishte një detyrë e vështirë, duke reflektuar një histori evolutive të ndërlikuar të saj. Kjo e ka bërë atë subjekt të studimeve të shumta, të cilat kryesisht kanë qenë të natyrës përshkruese dhe janë mbështetur në analizimin morfologjik të llojeve (</w:t>
      </w:r>
      <w:proofErr w:type="spellStart"/>
      <w:r w:rsidRPr="0003207F">
        <w:t>Rosche</w:t>
      </w:r>
      <w:proofErr w:type="spellEnd"/>
      <w:r w:rsidRPr="0003207F">
        <w:t xml:space="preserve"> et </w:t>
      </w:r>
      <w:proofErr w:type="spellStart"/>
      <w:r w:rsidRPr="0003207F">
        <w:t>al</w:t>
      </w:r>
      <w:proofErr w:type="spellEnd"/>
      <w:r w:rsidRPr="0003207F">
        <w:t xml:space="preserve">., 2025). Aplikimi i metodave molekulare duke përdorur </w:t>
      </w:r>
      <w:proofErr w:type="spellStart"/>
      <w:r w:rsidRPr="0003207F">
        <w:t>markerët</w:t>
      </w:r>
      <w:proofErr w:type="spellEnd"/>
      <w:r w:rsidRPr="0003207F">
        <w:t xml:space="preserve"> e ADN-së ka ndihmuar ndjeshëm në përafrimin e përcaktimit </w:t>
      </w:r>
      <w:proofErr w:type="spellStart"/>
      <w:r w:rsidRPr="0003207F">
        <w:t>taksonomik</w:t>
      </w:r>
      <w:proofErr w:type="spellEnd"/>
      <w:r w:rsidRPr="0003207F">
        <w:t xml:space="preserve"> më të saktë dhe të qëndrueshëm për këtë gjini (</w:t>
      </w:r>
      <w:proofErr w:type="spellStart"/>
      <w:r w:rsidRPr="0003207F">
        <w:t>Garcia-Jacas</w:t>
      </w:r>
      <w:proofErr w:type="spellEnd"/>
      <w:r w:rsidRPr="0003207F">
        <w:t xml:space="preserve"> et </w:t>
      </w:r>
      <w:proofErr w:type="spellStart"/>
      <w:r w:rsidRPr="0003207F">
        <w:t>al</w:t>
      </w:r>
      <w:proofErr w:type="spellEnd"/>
      <w:r w:rsidRPr="0003207F">
        <w:t xml:space="preserve">., 2001; </w:t>
      </w:r>
      <w:proofErr w:type="spellStart"/>
      <w:r w:rsidRPr="0003207F">
        <w:t>Garcia-Jacas</w:t>
      </w:r>
      <w:proofErr w:type="spellEnd"/>
      <w:r w:rsidRPr="0003207F">
        <w:t xml:space="preserve"> et </w:t>
      </w:r>
      <w:proofErr w:type="spellStart"/>
      <w:r w:rsidRPr="0003207F">
        <w:t>al</w:t>
      </w:r>
      <w:proofErr w:type="spellEnd"/>
      <w:r w:rsidRPr="0003207F">
        <w:t xml:space="preserve">., 2006). </w:t>
      </w:r>
      <w:proofErr w:type="spellStart"/>
      <w:r w:rsidRPr="0003207F">
        <w:t>Markerët</w:t>
      </w:r>
      <w:proofErr w:type="spellEnd"/>
      <w:r w:rsidRPr="0003207F">
        <w:t xml:space="preserve"> e ADN-së janë avancuar si një mjet i fuqishëm në sistematikën e bimëve dhe janë bërë një teknikë e rëndësishme dhe e besueshme për analizat </w:t>
      </w:r>
      <w:proofErr w:type="spellStart"/>
      <w:r w:rsidRPr="0003207F">
        <w:t>filogjenetike</w:t>
      </w:r>
      <w:proofErr w:type="spellEnd"/>
      <w:r w:rsidRPr="0003207F">
        <w:t xml:space="preserve"> (</w:t>
      </w:r>
      <w:proofErr w:type="spellStart"/>
      <w:r w:rsidRPr="0003207F">
        <w:t>Hajdari</w:t>
      </w:r>
      <w:proofErr w:type="spellEnd"/>
      <w:r w:rsidRPr="0003207F">
        <w:t xml:space="preserve"> et </w:t>
      </w:r>
      <w:proofErr w:type="spellStart"/>
      <w:r w:rsidRPr="0003207F">
        <w:t>al</w:t>
      </w:r>
      <w:proofErr w:type="spellEnd"/>
      <w:r w:rsidRPr="0003207F">
        <w:t>., 2021).</w:t>
      </w:r>
    </w:p>
    <w:p w14:paraId="18F81AE8" w14:textId="77777777" w:rsidR="00834FB4" w:rsidRPr="0003207F" w:rsidRDefault="00834FB4" w:rsidP="00834FB4">
      <w:r w:rsidRPr="0003207F">
        <w:t xml:space="preserve">Sipas </w:t>
      </w:r>
      <w:proofErr w:type="spellStart"/>
      <w:r w:rsidRPr="0003207F">
        <w:t>Hilpold</w:t>
      </w:r>
      <w:proofErr w:type="spellEnd"/>
      <w:r w:rsidRPr="0003207F">
        <w:t xml:space="preserve"> et </w:t>
      </w:r>
      <w:proofErr w:type="spellStart"/>
      <w:r w:rsidRPr="0003207F">
        <w:t>al</w:t>
      </w:r>
      <w:proofErr w:type="spellEnd"/>
      <w:r w:rsidRPr="0003207F">
        <w:t xml:space="preserve">. (2014), duke pasur një qasje të kombinuar në morfologji, tipin e polenit, të dhënat </w:t>
      </w:r>
      <w:proofErr w:type="spellStart"/>
      <w:r w:rsidRPr="0003207F">
        <w:t>kariologjike</w:t>
      </w:r>
      <w:proofErr w:type="spellEnd"/>
      <w:r w:rsidRPr="0003207F">
        <w:t xml:space="preserve"> dhe së fundmi edhe në </w:t>
      </w:r>
      <w:proofErr w:type="spellStart"/>
      <w:r w:rsidRPr="0003207F">
        <w:t>markerët</w:t>
      </w:r>
      <w:proofErr w:type="spellEnd"/>
      <w:r w:rsidRPr="0003207F">
        <w:t xml:space="preserve"> molekularë, është mundësuar ndarja e gjinisë </w:t>
      </w:r>
      <w:proofErr w:type="spellStart"/>
      <w:r w:rsidRPr="0003207F">
        <w:rPr>
          <w:i/>
          <w:iCs/>
        </w:rPr>
        <w:t>Centaurea</w:t>
      </w:r>
      <w:proofErr w:type="spellEnd"/>
      <w:r w:rsidRPr="0003207F">
        <w:t xml:space="preserve"> në tri </w:t>
      </w:r>
      <w:proofErr w:type="spellStart"/>
      <w:r w:rsidRPr="0003207F">
        <w:t>nëngjini</w:t>
      </w:r>
      <w:proofErr w:type="spellEnd"/>
      <w:r w:rsidRPr="0003207F">
        <w:t xml:space="preserve"> të </w:t>
      </w:r>
      <w:proofErr w:type="spellStart"/>
      <w:r w:rsidRPr="0003207F">
        <w:t>mirëpërcaktuara</w:t>
      </w:r>
      <w:proofErr w:type="spellEnd"/>
      <w:r w:rsidRPr="0003207F">
        <w:t xml:space="preserve">: </w:t>
      </w:r>
      <w:proofErr w:type="spellStart"/>
      <w:r w:rsidRPr="0003207F">
        <w:rPr>
          <w:i/>
          <w:iCs/>
        </w:rPr>
        <w:t>Centaurea</w:t>
      </w:r>
      <w:proofErr w:type="spellEnd"/>
      <w:r w:rsidRPr="0003207F">
        <w:t xml:space="preserve">, </w:t>
      </w:r>
      <w:proofErr w:type="spellStart"/>
      <w:r w:rsidRPr="0003207F">
        <w:rPr>
          <w:i/>
          <w:iCs/>
        </w:rPr>
        <w:t>Cyanus</w:t>
      </w:r>
      <w:proofErr w:type="spellEnd"/>
      <w:r w:rsidRPr="0003207F">
        <w:t xml:space="preserve"> dhe </w:t>
      </w:r>
      <w:proofErr w:type="spellStart"/>
      <w:r w:rsidRPr="0003207F">
        <w:rPr>
          <w:i/>
          <w:iCs/>
        </w:rPr>
        <w:t>Lopholoma</w:t>
      </w:r>
      <w:proofErr w:type="spellEnd"/>
      <w:r w:rsidRPr="0003207F">
        <w:t>.</w:t>
      </w:r>
    </w:p>
    <w:p w14:paraId="012CFCB8" w14:textId="1BF37055" w:rsidR="00834FB4" w:rsidRPr="0003207F" w:rsidRDefault="00834FB4" w:rsidP="00834FB4">
      <w:r w:rsidRPr="0003207F">
        <w:t xml:space="preserve">Bazuar në </w:t>
      </w:r>
      <w:proofErr w:type="spellStart"/>
      <w:r w:rsidRPr="0003207F">
        <w:t>markerin</w:t>
      </w:r>
      <w:proofErr w:type="spellEnd"/>
      <w:r w:rsidRPr="0003207F">
        <w:t xml:space="preserve"> molekular (ITS), </w:t>
      </w:r>
      <w:proofErr w:type="spellStart"/>
      <w:r w:rsidRPr="0003207F">
        <w:t>nëngjinia</w:t>
      </w:r>
      <w:proofErr w:type="spellEnd"/>
      <w:r w:rsidRPr="0003207F">
        <w:t xml:space="preserve"> </w:t>
      </w:r>
      <w:proofErr w:type="spellStart"/>
      <w:r w:rsidRPr="0003207F">
        <w:rPr>
          <w:i/>
          <w:iCs/>
        </w:rPr>
        <w:t>Centaurea</w:t>
      </w:r>
      <w:proofErr w:type="spellEnd"/>
      <w:r w:rsidRPr="0003207F">
        <w:t xml:space="preserve"> ndahet në tri </w:t>
      </w:r>
      <w:proofErr w:type="spellStart"/>
      <w:r w:rsidRPr="0003207F">
        <w:t>klade</w:t>
      </w:r>
      <w:proofErr w:type="spellEnd"/>
      <w:r w:rsidRPr="0003207F">
        <w:t xml:space="preserve"> ose grupe joformale të emërtuara sipas shtrirjes gjeografike: Grupi i Mesdheut Lindor (</w:t>
      </w:r>
      <w:proofErr w:type="spellStart"/>
      <w:r w:rsidRPr="0003207F">
        <w:rPr>
          <w:i/>
          <w:iCs/>
        </w:rPr>
        <w:t>Eastern</w:t>
      </w:r>
      <w:proofErr w:type="spellEnd"/>
      <w:r w:rsidRPr="0003207F">
        <w:rPr>
          <w:i/>
          <w:iCs/>
        </w:rPr>
        <w:t xml:space="preserve"> </w:t>
      </w:r>
      <w:proofErr w:type="spellStart"/>
      <w:r w:rsidRPr="0003207F">
        <w:rPr>
          <w:i/>
          <w:iCs/>
        </w:rPr>
        <w:t>Mediterranean</w:t>
      </w:r>
      <w:proofErr w:type="spellEnd"/>
      <w:r w:rsidRPr="0003207F">
        <w:rPr>
          <w:i/>
          <w:iCs/>
        </w:rPr>
        <w:t xml:space="preserve"> </w:t>
      </w:r>
      <w:proofErr w:type="spellStart"/>
      <w:r w:rsidRPr="0003207F">
        <w:rPr>
          <w:i/>
          <w:iCs/>
        </w:rPr>
        <w:t>Clade</w:t>
      </w:r>
      <w:proofErr w:type="spellEnd"/>
      <w:r w:rsidRPr="0003207F">
        <w:t>), Grupi i Mesdheut Perëndimor (</w:t>
      </w:r>
      <w:proofErr w:type="spellStart"/>
      <w:r w:rsidRPr="0003207F">
        <w:rPr>
          <w:i/>
          <w:iCs/>
        </w:rPr>
        <w:t>Western</w:t>
      </w:r>
      <w:proofErr w:type="spellEnd"/>
      <w:r w:rsidRPr="0003207F">
        <w:rPr>
          <w:i/>
          <w:iCs/>
        </w:rPr>
        <w:t xml:space="preserve"> </w:t>
      </w:r>
      <w:proofErr w:type="spellStart"/>
      <w:r w:rsidRPr="0003207F">
        <w:rPr>
          <w:i/>
          <w:iCs/>
        </w:rPr>
        <w:t>Mediterranean</w:t>
      </w:r>
      <w:proofErr w:type="spellEnd"/>
      <w:r w:rsidRPr="0003207F">
        <w:rPr>
          <w:i/>
          <w:iCs/>
        </w:rPr>
        <w:t xml:space="preserve"> </w:t>
      </w:r>
      <w:proofErr w:type="spellStart"/>
      <w:r w:rsidRPr="0003207F">
        <w:rPr>
          <w:i/>
          <w:iCs/>
        </w:rPr>
        <w:t>Clade</w:t>
      </w:r>
      <w:proofErr w:type="spellEnd"/>
      <w:r w:rsidRPr="0003207F">
        <w:t>) dhe Grupi i Rrethit të Mesdheut (</w:t>
      </w:r>
      <w:proofErr w:type="spellStart"/>
      <w:r w:rsidRPr="0003207F">
        <w:rPr>
          <w:i/>
          <w:iCs/>
        </w:rPr>
        <w:t>Circum</w:t>
      </w:r>
      <w:proofErr w:type="spellEnd"/>
      <w:r w:rsidRPr="0003207F">
        <w:rPr>
          <w:i/>
          <w:iCs/>
        </w:rPr>
        <w:t xml:space="preserve"> </w:t>
      </w:r>
      <w:proofErr w:type="spellStart"/>
      <w:r w:rsidRPr="0003207F">
        <w:rPr>
          <w:i/>
          <w:iCs/>
        </w:rPr>
        <w:t>Mediterranean</w:t>
      </w:r>
      <w:proofErr w:type="spellEnd"/>
      <w:r w:rsidRPr="0003207F">
        <w:rPr>
          <w:i/>
          <w:iCs/>
        </w:rPr>
        <w:t xml:space="preserve"> </w:t>
      </w:r>
      <w:proofErr w:type="spellStart"/>
      <w:r w:rsidRPr="0003207F">
        <w:rPr>
          <w:i/>
          <w:iCs/>
        </w:rPr>
        <w:t>Clade</w:t>
      </w:r>
      <w:proofErr w:type="spellEnd"/>
      <w:r w:rsidRPr="0003207F">
        <w:t>) (</w:t>
      </w:r>
      <w:proofErr w:type="spellStart"/>
      <w:r w:rsidRPr="0003207F">
        <w:t>Guacchio</w:t>
      </w:r>
      <w:proofErr w:type="spellEnd"/>
      <w:r w:rsidRPr="0003207F">
        <w:t xml:space="preserve"> et </w:t>
      </w:r>
      <w:proofErr w:type="spellStart"/>
      <w:r w:rsidRPr="0003207F">
        <w:t>al</w:t>
      </w:r>
      <w:proofErr w:type="spellEnd"/>
      <w:r w:rsidRPr="0003207F">
        <w:t xml:space="preserve">., 2020; </w:t>
      </w:r>
      <w:proofErr w:type="spellStart"/>
      <w:r w:rsidRPr="0003207F">
        <w:t>Hilpold</w:t>
      </w:r>
      <w:proofErr w:type="spellEnd"/>
      <w:r w:rsidRPr="0003207F">
        <w:t xml:space="preserve"> et </w:t>
      </w:r>
      <w:proofErr w:type="spellStart"/>
      <w:r w:rsidRPr="0003207F">
        <w:t>al</w:t>
      </w:r>
      <w:proofErr w:type="spellEnd"/>
      <w:r w:rsidRPr="0003207F">
        <w:t xml:space="preserve">., 2014). Kjo </w:t>
      </w:r>
      <w:proofErr w:type="spellStart"/>
      <w:r w:rsidRPr="0003207F">
        <w:t>nëngjini</w:t>
      </w:r>
      <w:proofErr w:type="spellEnd"/>
      <w:r w:rsidRPr="0003207F">
        <w:t xml:space="preserve"> kryesisht përb</w:t>
      </w:r>
      <w:r w:rsidR="00051EF9" w:rsidRPr="0003207F">
        <w:t>ë</w:t>
      </w:r>
      <w:r w:rsidR="00051EF9">
        <w:t>n</w:t>
      </w:r>
      <w:r w:rsidRPr="0003207F">
        <w:t xml:space="preserve"> sekti</w:t>
      </w:r>
      <w:r w:rsidR="00051EF9">
        <w:t>n</w:t>
      </w:r>
      <w:r w:rsidRPr="0003207F">
        <w:t xml:space="preserve"> </w:t>
      </w:r>
      <w:proofErr w:type="spellStart"/>
      <w:r w:rsidRPr="0003207F">
        <w:rPr>
          <w:i/>
          <w:iCs/>
        </w:rPr>
        <w:t>Jacea</w:t>
      </w:r>
      <w:proofErr w:type="spellEnd"/>
      <w:r w:rsidRPr="0003207F">
        <w:rPr>
          <w:i/>
          <w:iCs/>
        </w:rPr>
        <w:t>/</w:t>
      </w:r>
      <w:proofErr w:type="spellStart"/>
      <w:r w:rsidRPr="0003207F">
        <w:rPr>
          <w:i/>
          <w:iCs/>
        </w:rPr>
        <w:t>Phrygia</w:t>
      </w:r>
      <w:proofErr w:type="spellEnd"/>
      <w:r w:rsidRPr="0003207F">
        <w:t xml:space="preserve"> (</w:t>
      </w:r>
      <w:proofErr w:type="spellStart"/>
      <w:r w:rsidRPr="0003207F">
        <w:t>Hilpold</w:t>
      </w:r>
      <w:proofErr w:type="spellEnd"/>
      <w:r w:rsidRPr="0003207F">
        <w:t xml:space="preserve"> et </w:t>
      </w:r>
      <w:proofErr w:type="spellStart"/>
      <w:r w:rsidRPr="0003207F">
        <w:t>al</w:t>
      </w:r>
      <w:proofErr w:type="spellEnd"/>
      <w:r w:rsidRPr="0003207F">
        <w:t>., 2014).</w:t>
      </w:r>
    </w:p>
    <w:p w14:paraId="35E7C86E" w14:textId="77777777" w:rsidR="00834FB4" w:rsidRPr="0003207F" w:rsidRDefault="00834FB4" w:rsidP="00834FB4">
      <w:proofErr w:type="spellStart"/>
      <w:r w:rsidRPr="0003207F">
        <w:t>Nëngjinia</w:t>
      </w:r>
      <w:proofErr w:type="spellEnd"/>
      <w:r w:rsidRPr="0003207F">
        <w:t xml:space="preserve"> </w:t>
      </w:r>
      <w:proofErr w:type="spellStart"/>
      <w:r w:rsidRPr="0003207F">
        <w:rPr>
          <w:i/>
          <w:iCs/>
        </w:rPr>
        <w:t>Cyanus</w:t>
      </w:r>
      <w:proofErr w:type="spellEnd"/>
      <w:r w:rsidRPr="0003207F">
        <w:t xml:space="preserve"> karakterizohet me lloje me karakteristika morfologjike mirë të </w:t>
      </w:r>
      <w:proofErr w:type="spellStart"/>
      <w:r w:rsidRPr="0003207F">
        <w:t>definuara</w:t>
      </w:r>
      <w:proofErr w:type="spellEnd"/>
      <w:r w:rsidRPr="0003207F">
        <w:t xml:space="preserve">, ku ngjyra e kaltër e lulesave është njëra nga karakteristikat e para dalluese, siç vërehet në përfaqësuesin kryesor të tyre </w:t>
      </w:r>
      <w:r w:rsidRPr="0003207F">
        <w:rPr>
          <w:i/>
          <w:iCs/>
        </w:rPr>
        <w:t xml:space="preserve">C. </w:t>
      </w:r>
      <w:proofErr w:type="spellStart"/>
      <w:r w:rsidRPr="0003207F">
        <w:rPr>
          <w:i/>
          <w:iCs/>
        </w:rPr>
        <w:t>cyanus</w:t>
      </w:r>
      <w:proofErr w:type="spellEnd"/>
      <w:r w:rsidRPr="0003207F">
        <w:t xml:space="preserve">. Kjo </w:t>
      </w:r>
      <w:proofErr w:type="spellStart"/>
      <w:r w:rsidRPr="0003207F">
        <w:t>nëngjini</w:t>
      </w:r>
      <w:proofErr w:type="spellEnd"/>
      <w:r w:rsidRPr="0003207F">
        <w:t xml:space="preserve"> ndahet në dy </w:t>
      </w:r>
      <w:proofErr w:type="spellStart"/>
      <w:r w:rsidRPr="0003207F">
        <w:t>nënsekte</w:t>
      </w:r>
      <w:proofErr w:type="spellEnd"/>
      <w:r w:rsidRPr="0003207F">
        <w:t xml:space="preserve"> të vogla që dallohen në bazë të formës së polenit: </w:t>
      </w:r>
      <w:proofErr w:type="spellStart"/>
      <w:r w:rsidRPr="0003207F">
        <w:t>nënsekti</w:t>
      </w:r>
      <w:proofErr w:type="spellEnd"/>
      <w:r w:rsidRPr="0003207F">
        <w:t xml:space="preserve"> </w:t>
      </w:r>
      <w:proofErr w:type="spellStart"/>
      <w:r w:rsidRPr="0003207F">
        <w:rPr>
          <w:i/>
          <w:iCs/>
        </w:rPr>
        <w:t>Cyanus</w:t>
      </w:r>
      <w:proofErr w:type="spellEnd"/>
      <w:r w:rsidRPr="0003207F">
        <w:t xml:space="preserve">, që përfshin bimë njëvjeçare me formën e polenit të tipit </w:t>
      </w:r>
      <w:proofErr w:type="spellStart"/>
      <w:r w:rsidRPr="0003207F">
        <w:rPr>
          <w:i/>
          <w:iCs/>
        </w:rPr>
        <w:t>Cyanus</w:t>
      </w:r>
      <w:proofErr w:type="spellEnd"/>
      <w:r w:rsidRPr="0003207F">
        <w:t xml:space="preserve">, dhe </w:t>
      </w:r>
      <w:proofErr w:type="spellStart"/>
      <w:r w:rsidRPr="0003207F">
        <w:t>nënsekti</w:t>
      </w:r>
      <w:proofErr w:type="spellEnd"/>
      <w:r w:rsidRPr="0003207F">
        <w:t xml:space="preserve"> </w:t>
      </w:r>
      <w:proofErr w:type="spellStart"/>
      <w:r w:rsidRPr="0003207F">
        <w:rPr>
          <w:i/>
          <w:iCs/>
        </w:rPr>
        <w:t>Perennes</w:t>
      </w:r>
      <w:proofErr w:type="spellEnd"/>
      <w:r w:rsidRPr="0003207F">
        <w:t xml:space="preserve">, që përfshin lloje shumëvjeçare me tipin e polenit </w:t>
      </w:r>
      <w:proofErr w:type="spellStart"/>
      <w:r w:rsidRPr="0003207F">
        <w:rPr>
          <w:i/>
          <w:iCs/>
        </w:rPr>
        <w:t>Montana</w:t>
      </w:r>
      <w:proofErr w:type="spellEnd"/>
      <w:r w:rsidRPr="0003207F">
        <w:t xml:space="preserve"> (</w:t>
      </w:r>
      <w:proofErr w:type="spellStart"/>
      <w:r w:rsidRPr="0003207F">
        <w:t>Boršić</w:t>
      </w:r>
      <w:proofErr w:type="spellEnd"/>
      <w:r w:rsidRPr="0003207F">
        <w:t xml:space="preserve"> et </w:t>
      </w:r>
      <w:proofErr w:type="spellStart"/>
      <w:r w:rsidRPr="0003207F">
        <w:t>al</w:t>
      </w:r>
      <w:proofErr w:type="spellEnd"/>
      <w:r w:rsidRPr="0003207F">
        <w:t>., 2011).</w:t>
      </w:r>
    </w:p>
    <w:p w14:paraId="1800F689" w14:textId="77777777" w:rsidR="00834FB4" w:rsidRPr="0003207F" w:rsidRDefault="00834FB4" w:rsidP="00834FB4">
      <w:proofErr w:type="spellStart"/>
      <w:r w:rsidRPr="0003207F">
        <w:t>Nëngjinia</w:t>
      </w:r>
      <w:proofErr w:type="spellEnd"/>
      <w:r w:rsidRPr="0003207F">
        <w:t xml:space="preserve"> </w:t>
      </w:r>
      <w:proofErr w:type="spellStart"/>
      <w:r w:rsidRPr="0003207F">
        <w:rPr>
          <w:i/>
          <w:iCs/>
        </w:rPr>
        <w:t>Lopholoma</w:t>
      </w:r>
      <w:proofErr w:type="spellEnd"/>
      <w:r w:rsidRPr="0003207F">
        <w:t xml:space="preserve"> është gjithashtu e përkufizuar qartë, me bimë me karakteristika morfologjike të dallueshme, sidomos për sa i përket tipit të polenit që korrespondon me atë të </w:t>
      </w:r>
      <w:r w:rsidRPr="0003207F">
        <w:rPr>
          <w:i/>
          <w:iCs/>
        </w:rPr>
        <w:t xml:space="preserve">C. </w:t>
      </w:r>
      <w:proofErr w:type="spellStart"/>
      <w:r w:rsidRPr="0003207F">
        <w:rPr>
          <w:i/>
          <w:iCs/>
        </w:rPr>
        <w:t>scabiosa</w:t>
      </w:r>
      <w:proofErr w:type="spellEnd"/>
      <w:r w:rsidRPr="0003207F">
        <w:t xml:space="preserve">. Kjo </w:t>
      </w:r>
      <w:proofErr w:type="spellStart"/>
      <w:r w:rsidRPr="0003207F">
        <w:t>nëngjini</w:t>
      </w:r>
      <w:proofErr w:type="spellEnd"/>
      <w:r w:rsidRPr="0003207F">
        <w:t xml:space="preserve"> përbën grupin </w:t>
      </w:r>
      <w:proofErr w:type="spellStart"/>
      <w:r w:rsidRPr="0003207F">
        <w:rPr>
          <w:i/>
          <w:iCs/>
        </w:rPr>
        <w:t>Acrocentron</w:t>
      </w:r>
      <w:proofErr w:type="spellEnd"/>
      <w:r w:rsidRPr="0003207F">
        <w:t xml:space="preserve">, i cili përfshin sektin </w:t>
      </w:r>
      <w:proofErr w:type="spellStart"/>
      <w:r w:rsidRPr="0003207F">
        <w:rPr>
          <w:i/>
          <w:iCs/>
        </w:rPr>
        <w:t>Acrocentron</w:t>
      </w:r>
      <w:proofErr w:type="spellEnd"/>
      <w:r w:rsidRPr="0003207F">
        <w:t xml:space="preserve"> dhe edhe dy sekte më të vogla: </w:t>
      </w:r>
      <w:proofErr w:type="spellStart"/>
      <w:r w:rsidRPr="0003207F">
        <w:rPr>
          <w:i/>
          <w:iCs/>
        </w:rPr>
        <w:t>Stephanochilus</w:t>
      </w:r>
      <w:proofErr w:type="spellEnd"/>
      <w:r w:rsidRPr="0003207F">
        <w:t xml:space="preserve"> </w:t>
      </w:r>
      <w:proofErr w:type="spellStart"/>
      <w:r w:rsidRPr="0003207F">
        <w:t>Coss</w:t>
      </w:r>
      <w:proofErr w:type="spellEnd"/>
      <w:r w:rsidRPr="0003207F">
        <w:t xml:space="preserve">. &amp; </w:t>
      </w:r>
      <w:proofErr w:type="spellStart"/>
      <w:r w:rsidRPr="0003207F">
        <w:t>Dur</w:t>
      </w:r>
      <w:proofErr w:type="spellEnd"/>
      <w:r w:rsidRPr="0003207F">
        <w:t xml:space="preserve">. </w:t>
      </w:r>
      <w:proofErr w:type="spellStart"/>
      <w:r w:rsidRPr="0003207F">
        <w:t>ex</w:t>
      </w:r>
      <w:proofErr w:type="spellEnd"/>
      <w:r w:rsidRPr="0003207F">
        <w:t xml:space="preserve"> </w:t>
      </w:r>
      <w:proofErr w:type="spellStart"/>
      <w:r w:rsidRPr="0003207F">
        <w:t>Benth</w:t>
      </w:r>
      <w:proofErr w:type="spellEnd"/>
      <w:r w:rsidRPr="0003207F">
        <w:t xml:space="preserve"> dhe </w:t>
      </w:r>
      <w:proofErr w:type="spellStart"/>
      <w:r w:rsidRPr="0003207F">
        <w:rPr>
          <w:i/>
          <w:iCs/>
        </w:rPr>
        <w:t>Chamaecyanus</w:t>
      </w:r>
      <w:proofErr w:type="spellEnd"/>
      <w:r w:rsidRPr="0003207F">
        <w:t xml:space="preserve"> </w:t>
      </w:r>
      <w:proofErr w:type="spellStart"/>
      <w:r w:rsidRPr="0003207F">
        <w:t>Willk</w:t>
      </w:r>
      <w:proofErr w:type="spellEnd"/>
      <w:r w:rsidRPr="0003207F">
        <w:t xml:space="preserve">. (Font et </w:t>
      </w:r>
      <w:proofErr w:type="spellStart"/>
      <w:r w:rsidRPr="0003207F">
        <w:t>al</w:t>
      </w:r>
      <w:proofErr w:type="spellEnd"/>
      <w:r w:rsidRPr="0003207F">
        <w:t xml:space="preserve">., 2009; </w:t>
      </w:r>
      <w:proofErr w:type="spellStart"/>
      <w:r w:rsidRPr="0003207F">
        <w:t>Hilpold</w:t>
      </w:r>
      <w:proofErr w:type="spellEnd"/>
      <w:r w:rsidRPr="0003207F">
        <w:t xml:space="preserve"> et </w:t>
      </w:r>
      <w:proofErr w:type="spellStart"/>
      <w:r w:rsidRPr="0003207F">
        <w:t>al</w:t>
      </w:r>
      <w:proofErr w:type="spellEnd"/>
      <w:r w:rsidRPr="0003207F">
        <w:t>., 2014).</w:t>
      </w:r>
    </w:p>
    <w:p w14:paraId="77FEAB26" w14:textId="77777777" w:rsidR="00834FB4" w:rsidRPr="0003207F" w:rsidRDefault="00834FB4" w:rsidP="00834FB4">
      <w:r w:rsidRPr="0003207F">
        <w:lastRenderedPageBreak/>
        <w:t xml:space="preserve">Sipas </w:t>
      </w:r>
      <w:proofErr w:type="spellStart"/>
      <w:r w:rsidRPr="0003207F">
        <w:t>Novaković</w:t>
      </w:r>
      <w:proofErr w:type="spellEnd"/>
      <w:r w:rsidRPr="0003207F">
        <w:t xml:space="preserve"> et </w:t>
      </w:r>
      <w:proofErr w:type="spellStart"/>
      <w:r w:rsidRPr="0003207F">
        <w:t>al</w:t>
      </w:r>
      <w:proofErr w:type="spellEnd"/>
      <w:r w:rsidRPr="0003207F">
        <w:t xml:space="preserve">. (2022), llojet e gjinisë </w:t>
      </w:r>
      <w:proofErr w:type="spellStart"/>
      <w:r w:rsidRPr="0003207F">
        <w:rPr>
          <w:i/>
          <w:iCs/>
        </w:rPr>
        <w:t>Centaurea</w:t>
      </w:r>
      <w:proofErr w:type="spellEnd"/>
      <w:r w:rsidRPr="0003207F">
        <w:t xml:space="preserve"> në Gadishullin Ballkanik datojnë që nga epoka e akullnajave, lëvizjet e të cilave kanë mundësuar kontakte të drejtpërdrejta midis llojeve dhe popullatave nga </w:t>
      </w:r>
      <w:proofErr w:type="spellStart"/>
      <w:r w:rsidRPr="0003207F">
        <w:t>habitate</w:t>
      </w:r>
      <w:proofErr w:type="spellEnd"/>
      <w:r w:rsidRPr="0003207F">
        <w:t xml:space="preserve"> të ndryshme dhe të largëta, duke i bërë ato përkohësisht </w:t>
      </w:r>
      <w:proofErr w:type="spellStart"/>
      <w:r w:rsidRPr="0003207F">
        <w:t>simpatrike</w:t>
      </w:r>
      <w:proofErr w:type="spellEnd"/>
      <w:r w:rsidRPr="0003207F">
        <w:t xml:space="preserve"> mes vete. Këto kontakte kanë lehtësuar proceset e hibridizimit, </w:t>
      </w:r>
      <w:proofErr w:type="spellStart"/>
      <w:r w:rsidRPr="0003207F">
        <w:t>introgresionit</w:t>
      </w:r>
      <w:proofErr w:type="spellEnd"/>
      <w:r w:rsidRPr="0003207F">
        <w:t xml:space="preserve"> dhe rrjedhjes së gjeneve, duke ndërlikuar ndjeshëm përcaktimin </w:t>
      </w:r>
      <w:proofErr w:type="spellStart"/>
      <w:r w:rsidRPr="0003207F">
        <w:t>taksonomik</w:t>
      </w:r>
      <w:proofErr w:type="spellEnd"/>
      <w:r w:rsidRPr="0003207F">
        <w:t xml:space="preserve"> dhe rikonstruktimin e marrëdhënieve </w:t>
      </w:r>
      <w:proofErr w:type="spellStart"/>
      <w:r w:rsidRPr="0003207F">
        <w:t>filogjenetike</w:t>
      </w:r>
      <w:proofErr w:type="spellEnd"/>
      <w:r w:rsidRPr="0003207F">
        <w:t xml:space="preserve"> të gjinisë </w:t>
      </w:r>
      <w:proofErr w:type="spellStart"/>
      <w:r w:rsidRPr="0003207F">
        <w:rPr>
          <w:i/>
          <w:iCs/>
        </w:rPr>
        <w:t>Centaurea</w:t>
      </w:r>
      <w:proofErr w:type="spellEnd"/>
      <w:r w:rsidRPr="0003207F">
        <w:t xml:space="preserve">, madje edhe në rastet kur përdoren </w:t>
      </w:r>
      <w:proofErr w:type="spellStart"/>
      <w:r w:rsidRPr="0003207F">
        <w:t>markerët</w:t>
      </w:r>
      <w:proofErr w:type="spellEnd"/>
      <w:r w:rsidRPr="0003207F">
        <w:t xml:space="preserve"> molekularë (</w:t>
      </w:r>
      <w:proofErr w:type="spellStart"/>
      <w:r w:rsidRPr="0003207F">
        <w:t>Novaković</w:t>
      </w:r>
      <w:proofErr w:type="spellEnd"/>
      <w:r w:rsidRPr="0003207F">
        <w:t xml:space="preserve"> et </w:t>
      </w:r>
      <w:proofErr w:type="spellStart"/>
      <w:r w:rsidRPr="0003207F">
        <w:t>al</w:t>
      </w:r>
      <w:proofErr w:type="spellEnd"/>
      <w:r w:rsidRPr="0003207F">
        <w:t xml:space="preserve">., 2022). Kjo mund të jetë një nga arsyet pse në Ballkan ende ekzistojnë lloje të gjinisë </w:t>
      </w:r>
      <w:proofErr w:type="spellStart"/>
      <w:r w:rsidRPr="0003207F">
        <w:rPr>
          <w:i/>
          <w:iCs/>
        </w:rPr>
        <w:t>Centaurea</w:t>
      </w:r>
      <w:proofErr w:type="spellEnd"/>
      <w:r w:rsidRPr="0003207F">
        <w:t xml:space="preserve"> me status </w:t>
      </w:r>
      <w:proofErr w:type="spellStart"/>
      <w:r w:rsidRPr="0003207F">
        <w:t>taksonomik</w:t>
      </w:r>
      <w:proofErr w:type="spellEnd"/>
      <w:r w:rsidRPr="0003207F">
        <w:t xml:space="preserve"> të papërcaktuar qartë, të cilat në kohë të ndryshme janë propozuar si lloje të reja për shkencën, siç janë llojet </w:t>
      </w:r>
      <w:r w:rsidRPr="0003207F">
        <w:rPr>
          <w:i/>
          <w:iCs/>
        </w:rPr>
        <w:t xml:space="preserve">C. </w:t>
      </w:r>
      <w:proofErr w:type="spellStart"/>
      <w:r w:rsidRPr="0003207F">
        <w:rPr>
          <w:i/>
          <w:iCs/>
        </w:rPr>
        <w:t>melanocephala</w:t>
      </w:r>
      <w:proofErr w:type="spellEnd"/>
      <w:r w:rsidRPr="0003207F">
        <w:t xml:space="preserve">, </w:t>
      </w:r>
      <w:r w:rsidRPr="0003207F">
        <w:rPr>
          <w:i/>
          <w:iCs/>
        </w:rPr>
        <w:t xml:space="preserve">C. </w:t>
      </w:r>
      <w:proofErr w:type="spellStart"/>
      <w:r w:rsidRPr="0003207F">
        <w:rPr>
          <w:i/>
          <w:iCs/>
        </w:rPr>
        <w:t>albertii</w:t>
      </w:r>
      <w:proofErr w:type="spellEnd"/>
      <w:r w:rsidRPr="0003207F">
        <w:t xml:space="preserve"> dhe </w:t>
      </w:r>
      <w:r w:rsidRPr="0003207F">
        <w:rPr>
          <w:i/>
          <w:iCs/>
        </w:rPr>
        <w:t xml:space="preserve">C. </w:t>
      </w:r>
      <w:proofErr w:type="spellStart"/>
      <w:r w:rsidRPr="0003207F">
        <w:rPr>
          <w:i/>
          <w:iCs/>
        </w:rPr>
        <w:t>candelabrum</w:t>
      </w:r>
      <w:proofErr w:type="spellEnd"/>
      <w:r w:rsidRPr="0003207F">
        <w:t>.</w:t>
      </w:r>
    </w:p>
    <w:p w14:paraId="7FF8D8A5" w14:textId="77777777" w:rsidR="00834FB4" w:rsidRPr="0003207F" w:rsidRDefault="00834FB4" w:rsidP="00834FB4">
      <w:r w:rsidRPr="0003207F">
        <w:t xml:space="preserve">Lloji </w:t>
      </w:r>
      <w:r w:rsidRPr="0003207F">
        <w:rPr>
          <w:i/>
          <w:iCs/>
        </w:rPr>
        <w:t xml:space="preserve">C. </w:t>
      </w:r>
      <w:proofErr w:type="spellStart"/>
      <w:r w:rsidRPr="0003207F">
        <w:rPr>
          <w:i/>
          <w:iCs/>
        </w:rPr>
        <w:t>melanocephala</w:t>
      </w:r>
      <w:proofErr w:type="spellEnd"/>
      <w:r w:rsidRPr="0003207F">
        <w:t xml:space="preserve">, i përshkruar në vitin 1874 nga </w:t>
      </w:r>
      <w:proofErr w:type="spellStart"/>
      <w:r w:rsidRPr="0003207F">
        <w:t>Pančić</w:t>
      </w:r>
      <w:proofErr w:type="spellEnd"/>
      <w:r w:rsidRPr="0003207F">
        <w:t>, për një periudhë është konsideruar si endemik për Serbinë (</w:t>
      </w:r>
      <w:proofErr w:type="spellStart"/>
      <w:r w:rsidRPr="0003207F">
        <w:t>Wagenitz</w:t>
      </w:r>
      <w:proofErr w:type="spellEnd"/>
      <w:r w:rsidRPr="0003207F">
        <w:t xml:space="preserve">, 1981). Lloji </w:t>
      </w:r>
      <w:r w:rsidRPr="0003207F">
        <w:rPr>
          <w:i/>
          <w:iCs/>
        </w:rPr>
        <w:t xml:space="preserve">C. </w:t>
      </w:r>
      <w:proofErr w:type="spellStart"/>
      <w:r w:rsidRPr="0003207F">
        <w:rPr>
          <w:i/>
          <w:iCs/>
        </w:rPr>
        <w:t>candelabrum</w:t>
      </w:r>
      <w:proofErr w:type="spellEnd"/>
      <w:r w:rsidRPr="0003207F">
        <w:t xml:space="preserve"> nga veriu i Shqipërisë u përshkrua dhe u botua në vitin 1931, mirëpo vazhdimisht është konsideruar i njëjtë me </w:t>
      </w:r>
      <w:r w:rsidRPr="0003207F">
        <w:rPr>
          <w:i/>
          <w:iCs/>
        </w:rPr>
        <w:t xml:space="preserve">C. </w:t>
      </w:r>
      <w:proofErr w:type="spellStart"/>
      <w:r w:rsidRPr="0003207F">
        <w:rPr>
          <w:i/>
          <w:iCs/>
        </w:rPr>
        <w:t>melanocephala</w:t>
      </w:r>
      <w:proofErr w:type="spellEnd"/>
      <w:r w:rsidRPr="0003207F">
        <w:t xml:space="preserve">, ndërsa lloji </w:t>
      </w:r>
      <w:r w:rsidRPr="0003207F">
        <w:rPr>
          <w:i/>
          <w:iCs/>
        </w:rPr>
        <w:t xml:space="preserve">C. </w:t>
      </w:r>
      <w:proofErr w:type="spellStart"/>
      <w:r w:rsidRPr="0003207F">
        <w:rPr>
          <w:i/>
          <w:iCs/>
        </w:rPr>
        <w:t>albertii</w:t>
      </w:r>
      <w:proofErr w:type="spellEnd"/>
      <w:r w:rsidRPr="0003207F">
        <w:t xml:space="preserve"> nga Kosova u botua dhe u pranua si lloj i ri në vitin 1986 (Rexhepi, 1986).</w:t>
      </w:r>
    </w:p>
    <w:p w14:paraId="089C3E49" w14:textId="77777777" w:rsidR="00834FB4" w:rsidRPr="0003207F" w:rsidRDefault="00834FB4" w:rsidP="00834FB4">
      <w:r w:rsidRPr="0003207F">
        <w:t xml:space="preserve">Edhe pse llojet </w:t>
      </w:r>
      <w:r w:rsidRPr="0003207F">
        <w:rPr>
          <w:i/>
          <w:iCs/>
        </w:rPr>
        <w:t xml:space="preserve">C. </w:t>
      </w:r>
      <w:proofErr w:type="spellStart"/>
      <w:r w:rsidRPr="0003207F">
        <w:rPr>
          <w:i/>
          <w:iCs/>
        </w:rPr>
        <w:t>albertii</w:t>
      </w:r>
      <w:proofErr w:type="spellEnd"/>
      <w:r w:rsidRPr="0003207F">
        <w:t xml:space="preserve"> dhe </w:t>
      </w:r>
      <w:r w:rsidRPr="0003207F">
        <w:rPr>
          <w:i/>
          <w:iCs/>
        </w:rPr>
        <w:t xml:space="preserve">C. </w:t>
      </w:r>
      <w:proofErr w:type="spellStart"/>
      <w:r w:rsidRPr="0003207F">
        <w:rPr>
          <w:i/>
          <w:iCs/>
        </w:rPr>
        <w:t>candelabrum</w:t>
      </w:r>
      <w:proofErr w:type="spellEnd"/>
      <w:r w:rsidRPr="0003207F">
        <w:t xml:space="preserve"> ishin pranuar si lloje të veçanta, në mesin e komunitetit shkencor ekzistonte një shkallë e caktuar paqartësie lidhur me statusin e tyre </w:t>
      </w:r>
      <w:proofErr w:type="spellStart"/>
      <w:r w:rsidRPr="0003207F">
        <w:t>taksonomik</w:t>
      </w:r>
      <w:proofErr w:type="spellEnd"/>
      <w:r w:rsidRPr="0003207F">
        <w:t>. Në takimin e Organizatës për Hulumtime Fito-</w:t>
      </w:r>
      <w:proofErr w:type="spellStart"/>
      <w:r w:rsidRPr="0003207F">
        <w:t>Taksonomike</w:t>
      </w:r>
      <w:proofErr w:type="spellEnd"/>
      <w:r w:rsidRPr="0003207F">
        <w:t xml:space="preserve"> të Rajonit të Mesdheut (VII OPTIMA), të mbajtur në vitin 1993, </w:t>
      </w:r>
      <w:proofErr w:type="spellStart"/>
      <w:r w:rsidRPr="0003207F">
        <w:t>Wraber</w:t>
      </w:r>
      <w:proofErr w:type="spellEnd"/>
      <w:r w:rsidRPr="0003207F">
        <w:t xml:space="preserve"> kundërshtoi vlefshmërinë e dallimeve ndërmjet llojit </w:t>
      </w:r>
      <w:r w:rsidRPr="0003207F">
        <w:rPr>
          <w:i/>
          <w:iCs/>
        </w:rPr>
        <w:t xml:space="preserve">C. </w:t>
      </w:r>
      <w:proofErr w:type="spellStart"/>
      <w:r w:rsidRPr="0003207F">
        <w:rPr>
          <w:i/>
          <w:iCs/>
        </w:rPr>
        <w:t>albertii</w:t>
      </w:r>
      <w:proofErr w:type="spellEnd"/>
      <w:r w:rsidRPr="0003207F">
        <w:t xml:space="preserve"> dhe </w:t>
      </w:r>
      <w:r w:rsidRPr="0003207F">
        <w:rPr>
          <w:i/>
          <w:iCs/>
        </w:rPr>
        <w:t xml:space="preserve">C. </w:t>
      </w:r>
      <w:proofErr w:type="spellStart"/>
      <w:r w:rsidRPr="0003207F">
        <w:rPr>
          <w:i/>
          <w:iCs/>
        </w:rPr>
        <w:t>melanocephala</w:t>
      </w:r>
      <w:proofErr w:type="spellEnd"/>
      <w:r w:rsidRPr="0003207F">
        <w:t xml:space="preserve">, duke argumentuar se tiparet morfologjike të </w:t>
      </w:r>
      <w:r w:rsidRPr="0003207F">
        <w:rPr>
          <w:i/>
          <w:iCs/>
        </w:rPr>
        <w:t xml:space="preserve">C. </w:t>
      </w:r>
      <w:proofErr w:type="spellStart"/>
      <w:r w:rsidRPr="0003207F">
        <w:rPr>
          <w:i/>
          <w:iCs/>
        </w:rPr>
        <w:t>albertii</w:t>
      </w:r>
      <w:proofErr w:type="spellEnd"/>
      <w:r w:rsidRPr="0003207F">
        <w:t xml:space="preserve"> përputhen plotësisht me ato të </w:t>
      </w:r>
      <w:r w:rsidRPr="0003207F">
        <w:rPr>
          <w:i/>
          <w:iCs/>
        </w:rPr>
        <w:t xml:space="preserve">C. </w:t>
      </w:r>
      <w:proofErr w:type="spellStart"/>
      <w:r w:rsidRPr="0003207F">
        <w:rPr>
          <w:i/>
          <w:iCs/>
        </w:rPr>
        <w:t>melanocephala</w:t>
      </w:r>
      <w:proofErr w:type="spellEnd"/>
      <w:r w:rsidRPr="0003207F">
        <w:t xml:space="preserve"> dhe se rrjedhimisht </w:t>
      </w:r>
      <w:r w:rsidRPr="0003207F">
        <w:rPr>
          <w:i/>
          <w:iCs/>
        </w:rPr>
        <w:t xml:space="preserve">C. </w:t>
      </w:r>
      <w:proofErr w:type="spellStart"/>
      <w:r w:rsidRPr="0003207F">
        <w:rPr>
          <w:i/>
          <w:iCs/>
        </w:rPr>
        <w:t>albertii</w:t>
      </w:r>
      <w:proofErr w:type="spellEnd"/>
      <w:r w:rsidRPr="0003207F">
        <w:t xml:space="preserve"> duhet të konsiderohet si sinonim i këtij të fundit (</w:t>
      </w:r>
      <w:proofErr w:type="spellStart"/>
      <w:r w:rsidRPr="0003207F">
        <w:t>Vasić</w:t>
      </w:r>
      <w:proofErr w:type="spellEnd"/>
      <w:r w:rsidRPr="0003207F">
        <w:t xml:space="preserve"> et </w:t>
      </w:r>
      <w:proofErr w:type="spellStart"/>
      <w:r w:rsidRPr="0003207F">
        <w:t>al</w:t>
      </w:r>
      <w:proofErr w:type="spellEnd"/>
      <w:r w:rsidRPr="0003207F">
        <w:t xml:space="preserve">., 2006). Gjithashtu, ai sugjeroi që edhe lloji </w:t>
      </w:r>
      <w:r w:rsidRPr="0003207F">
        <w:rPr>
          <w:i/>
          <w:iCs/>
        </w:rPr>
        <w:t xml:space="preserve">C. </w:t>
      </w:r>
      <w:proofErr w:type="spellStart"/>
      <w:r w:rsidRPr="0003207F">
        <w:rPr>
          <w:i/>
          <w:iCs/>
        </w:rPr>
        <w:t>candelabrum</w:t>
      </w:r>
      <w:proofErr w:type="spellEnd"/>
      <w:r w:rsidRPr="0003207F">
        <w:t xml:space="preserve"> nga Shqipëria duhet të konsiderohet si i njëjtë me </w:t>
      </w:r>
      <w:r w:rsidRPr="0003207F">
        <w:rPr>
          <w:i/>
          <w:iCs/>
        </w:rPr>
        <w:t xml:space="preserve">C. </w:t>
      </w:r>
      <w:proofErr w:type="spellStart"/>
      <w:r w:rsidRPr="0003207F">
        <w:rPr>
          <w:i/>
          <w:iCs/>
        </w:rPr>
        <w:t>melanocephala</w:t>
      </w:r>
      <w:proofErr w:type="spellEnd"/>
      <w:r w:rsidRPr="0003207F">
        <w:t xml:space="preserve">, duke argumentuar se të dy llojet kanë karakteristika identike me ato të vëzhguara në </w:t>
      </w:r>
      <w:r w:rsidRPr="0003207F">
        <w:rPr>
          <w:i/>
          <w:iCs/>
        </w:rPr>
        <w:t xml:space="preserve">C. </w:t>
      </w:r>
      <w:proofErr w:type="spellStart"/>
      <w:r w:rsidRPr="0003207F">
        <w:rPr>
          <w:i/>
          <w:iCs/>
        </w:rPr>
        <w:t>melanocephala</w:t>
      </w:r>
      <w:proofErr w:type="spellEnd"/>
      <w:r w:rsidRPr="0003207F">
        <w:t xml:space="preserve"> (</w:t>
      </w:r>
      <w:proofErr w:type="spellStart"/>
      <w:r w:rsidRPr="0003207F">
        <w:t>Wraber</w:t>
      </w:r>
      <w:proofErr w:type="spellEnd"/>
      <w:r w:rsidRPr="0003207F">
        <w:t xml:space="preserve">, 1993; </w:t>
      </w:r>
      <w:proofErr w:type="spellStart"/>
      <w:r w:rsidRPr="0003207F">
        <w:t>Niketić</w:t>
      </w:r>
      <w:proofErr w:type="spellEnd"/>
      <w:r w:rsidRPr="0003207F">
        <w:t xml:space="preserve">, 2014; </w:t>
      </w:r>
      <w:proofErr w:type="spellStart"/>
      <w:r w:rsidRPr="0003207F">
        <w:t>Zlatković</w:t>
      </w:r>
      <w:proofErr w:type="spellEnd"/>
      <w:r w:rsidRPr="0003207F">
        <w:t xml:space="preserve">, 2014). Në këtë takim u sugjerua të kryhej një hulumtim i mëtejshëm duke përdorur metoda më të avancuara për të vërtetuar nëse këto lloje janë të ndryshme apo bien në </w:t>
      </w:r>
      <w:proofErr w:type="spellStart"/>
      <w:r w:rsidRPr="0003207F">
        <w:t>sinonimitet</w:t>
      </w:r>
      <w:proofErr w:type="spellEnd"/>
      <w:r w:rsidRPr="0003207F">
        <w:t xml:space="preserve"> me njëra-tjetrën (</w:t>
      </w:r>
      <w:proofErr w:type="spellStart"/>
      <w:r w:rsidRPr="0003207F">
        <w:t>Vasić</w:t>
      </w:r>
      <w:proofErr w:type="spellEnd"/>
      <w:r w:rsidRPr="0003207F">
        <w:t xml:space="preserve"> et </w:t>
      </w:r>
      <w:proofErr w:type="spellStart"/>
      <w:r w:rsidRPr="0003207F">
        <w:t>al</w:t>
      </w:r>
      <w:proofErr w:type="spellEnd"/>
      <w:r w:rsidRPr="0003207F">
        <w:t>., 1996).</w:t>
      </w:r>
    </w:p>
    <w:p w14:paraId="6D0E323C" w14:textId="77777777" w:rsidR="00834FB4" w:rsidRPr="0003207F" w:rsidRDefault="00834FB4" w:rsidP="00834FB4">
      <w:r w:rsidRPr="0003207F">
        <w:t xml:space="preserve">Sipas </w:t>
      </w:r>
      <w:proofErr w:type="spellStart"/>
      <w:r w:rsidRPr="0003207F">
        <w:t>Vasić</w:t>
      </w:r>
      <w:proofErr w:type="spellEnd"/>
      <w:r w:rsidRPr="0003207F">
        <w:t xml:space="preserve"> et </w:t>
      </w:r>
      <w:proofErr w:type="spellStart"/>
      <w:r w:rsidRPr="0003207F">
        <w:t>al</w:t>
      </w:r>
      <w:proofErr w:type="spellEnd"/>
      <w:r w:rsidRPr="0003207F">
        <w:t xml:space="preserve">. (2006), edhe vetë Rexhepi e dallonte </w:t>
      </w:r>
      <w:r w:rsidRPr="0003207F">
        <w:rPr>
          <w:i/>
          <w:iCs/>
        </w:rPr>
        <w:t xml:space="preserve">C. </w:t>
      </w:r>
      <w:proofErr w:type="spellStart"/>
      <w:r w:rsidRPr="0003207F">
        <w:rPr>
          <w:i/>
          <w:iCs/>
        </w:rPr>
        <w:t>albertii</w:t>
      </w:r>
      <w:proofErr w:type="spellEnd"/>
      <w:r w:rsidRPr="0003207F">
        <w:t xml:space="preserve"> nga disa lloje të afërta, por jo nga </w:t>
      </w:r>
      <w:r w:rsidRPr="0003207F">
        <w:rPr>
          <w:i/>
          <w:iCs/>
        </w:rPr>
        <w:t xml:space="preserve">C. </w:t>
      </w:r>
      <w:proofErr w:type="spellStart"/>
      <w:r w:rsidRPr="0003207F">
        <w:rPr>
          <w:i/>
          <w:iCs/>
        </w:rPr>
        <w:t>melanocephala</w:t>
      </w:r>
      <w:proofErr w:type="spellEnd"/>
      <w:r w:rsidRPr="0003207F">
        <w:t xml:space="preserve"> dhe as nga prindërit e saj të supozuar. Ky autor gjithashtu sugjeron hulumtime të tjera për të vërtetuar raportet mes këtyre llojeve (</w:t>
      </w:r>
      <w:proofErr w:type="spellStart"/>
      <w:r w:rsidRPr="0003207F">
        <w:t>Vasić</w:t>
      </w:r>
      <w:proofErr w:type="spellEnd"/>
      <w:r w:rsidRPr="0003207F">
        <w:t xml:space="preserve"> et </w:t>
      </w:r>
      <w:proofErr w:type="spellStart"/>
      <w:r w:rsidRPr="0003207F">
        <w:t>al</w:t>
      </w:r>
      <w:proofErr w:type="spellEnd"/>
      <w:r w:rsidRPr="0003207F">
        <w:t xml:space="preserve">., 2006). Edhe autorë të tjerë kanë vënë në dyshim veçantinë e këtyre llojeve, duke pohuar se karakteristikat morfologjike të tyre janë identike me ato të </w:t>
      </w:r>
      <w:r w:rsidRPr="0003207F">
        <w:rPr>
          <w:i/>
          <w:iCs/>
        </w:rPr>
        <w:t xml:space="preserve">C. </w:t>
      </w:r>
      <w:proofErr w:type="spellStart"/>
      <w:r w:rsidRPr="0003207F">
        <w:rPr>
          <w:i/>
          <w:iCs/>
        </w:rPr>
        <w:t>melanocephala</w:t>
      </w:r>
      <w:proofErr w:type="spellEnd"/>
      <w:r w:rsidRPr="0003207F">
        <w:t xml:space="preserve"> (</w:t>
      </w:r>
      <w:proofErr w:type="spellStart"/>
      <w:r w:rsidRPr="0003207F">
        <w:t>Niketić</w:t>
      </w:r>
      <w:proofErr w:type="spellEnd"/>
      <w:r w:rsidRPr="0003207F">
        <w:t xml:space="preserve">, 2014; </w:t>
      </w:r>
      <w:proofErr w:type="spellStart"/>
      <w:r w:rsidRPr="0003207F">
        <w:t>Zlatković</w:t>
      </w:r>
      <w:proofErr w:type="spellEnd"/>
      <w:r w:rsidRPr="0003207F">
        <w:t xml:space="preserve">, </w:t>
      </w:r>
      <w:r w:rsidRPr="0003207F">
        <w:lastRenderedPageBreak/>
        <w:t xml:space="preserve">2014). Llojet </w:t>
      </w:r>
      <w:r w:rsidRPr="0003207F">
        <w:rPr>
          <w:i/>
          <w:iCs/>
        </w:rPr>
        <w:t xml:space="preserve">C. </w:t>
      </w:r>
      <w:proofErr w:type="spellStart"/>
      <w:r w:rsidRPr="0003207F">
        <w:rPr>
          <w:i/>
          <w:iCs/>
        </w:rPr>
        <w:t>albertii</w:t>
      </w:r>
      <w:proofErr w:type="spellEnd"/>
      <w:r w:rsidRPr="0003207F">
        <w:t xml:space="preserve"> dhe </w:t>
      </w:r>
      <w:r w:rsidRPr="0003207F">
        <w:rPr>
          <w:i/>
          <w:iCs/>
        </w:rPr>
        <w:t xml:space="preserve">C. </w:t>
      </w:r>
      <w:proofErr w:type="spellStart"/>
      <w:r w:rsidRPr="0003207F">
        <w:rPr>
          <w:i/>
          <w:iCs/>
        </w:rPr>
        <w:t>candelabrum</w:t>
      </w:r>
      <w:proofErr w:type="spellEnd"/>
      <w:r w:rsidRPr="0003207F">
        <w:t>, si lloje të veçanta, referohen kryesisht në punimet e botanistëve vendorë (</w:t>
      </w:r>
      <w:proofErr w:type="spellStart"/>
      <w:r w:rsidRPr="0003207F">
        <w:t>Millaku</w:t>
      </w:r>
      <w:proofErr w:type="spellEnd"/>
      <w:r w:rsidRPr="0003207F">
        <w:t xml:space="preserve"> et </w:t>
      </w:r>
      <w:proofErr w:type="spellStart"/>
      <w:r w:rsidRPr="0003207F">
        <w:t>al</w:t>
      </w:r>
      <w:proofErr w:type="spellEnd"/>
      <w:r w:rsidRPr="0003207F">
        <w:t xml:space="preserve">., 2008; Shuka, 2009; </w:t>
      </w:r>
      <w:proofErr w:type="spellStart"/>
      <w:r w:rsidRPr="0003207F">
        <w:t>Mahmutaj</w:t>
      </w:r>
      <w:proofErr w:type="spellEnd"/>
      <w:r w:rsidRPr="0003207F">
        <w:t xml:space="preserve"> et </w:t>
      </w:r>
      <w:proofErr w:type="spellStart"/>
      <w:r w:rsidRPr="0003207F">
        <w:t>al</w:t>
      </w:r>
      <w:proofErr w:type="spellEnd"/>
      <w:r w:rsidRPr="0003207F">
        <w:t xml:space="preserve">., 2015; Krasniqi, 2019; Shuka et </w:t>
      </w:r>
      <w:proofErr w:type="spellStart"/>
      <w:r w:rsidRPr="0003207F">
        <w:t>al</w:t>
      </w:r>
      <w:proofErr w:type="spellEnd"/>
      <w:r w:rsidRPr="0003207F">
        <w:t>., 2023).</w:t>
      </w:r>
    </w:p>
    <w:p w14:paraId="54AA1F15" w14:textId="77777777" w:rsidR="00834FB4" w:rsidRPr="0003207F" w:rsidRDefault="00834FB4" w:rsidP="00834FB4">
      <w:r w:rsidRPr="0003207F">
        <w:t xml:space="preserve">Sipas </w:t>
      </w:r>
      <w:proofErr w:type="spellStart"/>
      <w:r w:rsidRPr="0003207F">
        <w:t>Lakušić</w:t>
      </w:r>
      <w:proofErr w:type="spellEnd"/>
      <w:r w:rsidRPr="0003207F">
        <w:t xml:space="preserve"> et </w:t>
      </w:r>
      <w:proofErr w:type="spellStart"/>
      <w:r w:rsidRPr="0003207F">
        <w:t>al</w:t>
      </w:r>
      <w:proofErr w:type="spellEnd"/>
      <w:r w:rsidRPr="0003207F">
        <w:t xml:space="preserve">. (2024), </w:t>
      </w:r>
      <w:r w:rsidRPr="0003207F">
        <w:rPr>
          <w:i/>
          <w:iCs/>
        </w:rPr>
        <w:t xml:space="preserve">C. </w:t>
      </w:r>
      <w:proofErr w:type="spellStart"/>
      <w:r w:rsidRPr="0003207F">
        <w:rPr>
          <w:i/>
          <w:iCs/>
        </w:rPr>
        <w:t>melanocephala</w:t>
      </w:r>
      <w:proofErr w:type="spellEnd"/>
      <w:r w:rsidRPr="0003207F">
        <w:t xml:space="preserve"> nga Serbia ka dallime morfologjike me </w:t>
      </w:r>
      <w:r w:rsidRPr="0003207F">
        <w:rPr>
          <w:i/>
          <w:iCs/>
        </w:rPr>
        <w:t xml:space="preserve">C. </w:t>
      </w:r>
      <w:proofErr w:type="spellStart"/>
      <w:r w:rsidRPr="0003207F">
        <w:rPr>
          <w:i/>
          <w:iCs/>
        </w:rPr>
        <w:t>albertii</w:t>
      </w:r>
      <w:proofErr w:type="spellEnd"/>
      <w:r w:rsidRPr="0003207F">
        <w:t xml:space="preserve"> nga Kosova dhe </w:t>
      </w:r>
      <w:r w:rsidRPr="0003207F">
        <w:rPr>
          <w:i/>
          <w:iCs/>
        </w:rPr>
        <w:t xml:space="preserve">C. </w:t>
      </w:r>
      <w:proofErr w:type="spellStart"/>
      <w:r w:rsidRPr="0003207F">
        <w:rPr>
          <w:i/>
          <w:iCs/>
        </w:rPr>
        <w:t>candelabrum</w:t>
      </w:r>
      <w:proofErr w:type="spellEnd"/>
      <w:r w:rsidRPr="0003207F">
        <w:t xml:space="preserve"> nga Shqipëria dhe se duhet të konsiderohen si lloje të veçanta, kurse </w:t>
      </w:r>
      <w:r w:rsidRPr="0003207F">
        <w:rPr>
          <w:i/>
          <w:iCs/>
        </w:rPr>
        <w:t xml:space="preserve">C. </w:t>
      </w:r>
      <w:proofErr w:type="spellStart"/>
      <w:r w:rsidRPr="0003207F">
        <w:rPr>
          <w:i/>
          <w:iCs/>
        </w:rPr>
        <w:t>albertii</w:t>
      </w:r>
      <w:proofErr w:type="spellEnd"/>
      <w:r w:rsidRPr="0003207F">
        <w:t xml:space="preserve"> dhe </w:t>
      </w:r>
      <w:r w:rsidRPr="0003207F">
        <w:rPr>
          <w:i/>
          <w:iCs/>
        </w:rPr>
        <w:t xml:space="preserve">C. </w:t>
      </w:r>
      <w:proofErr w:type="spellStart"/>
      <w:r w:rsidRPr="0003207F">
        <w:rPr>
          <w:i/>
          <w:iCs/>
        </w:rPr>
        <w:t>candelabrum</w:t>
      </w:r>
      <w:proofErr w:type="spellEnd"/>
      <w:r w:rsidRPr="0003207F">
        <w:t xml:space="preserve"> shfaqin më shumë ngjashmëri mes vete. Ky autor sugjeron të formohet një grup i veçantë dhe të quhet </w:t>
      </w:r>
      <w:r w:rsidRPr="0003207F">
        <w:rPr>
          <w:bCs/>
        </w:rPr>
        <w:t xml:space="preserve">“kompleksi i llojeve </w:t>
      </w:r>
      <w:r w:rsidRPr="0003207F">
        <w:rPr>
          <w:bCs/>
          <w:i/>
          <w:iCs/>
        </w:rPr>
        <w:t xml:space="preserve">C. </w:t>
      </w:r>
      <w:proofErr w:type="spellStart"/>
      <w:r w:rsidRPr="0003207F">
        <w:rPr>
          <w:bCs/>
          <w:i/>
          <w:iCs/>
        </w:rPr>
        <w:t>melanocephala</w:t>
      </w:r>
      <w:proofErr w:type="spellEnd"/>
      <w:r w:rsidRPr="0003207F">
        <w:rPr>
          <w:bCs/>
        </w:rPr>
        <w:t>”</w:t>
      </w:r>
      <w:r w:rsidRPr="0003207F">
        <w:t xml:space="preserve">, në të cilin do të duhej të </w:t>
      </w:r>
      <w:proofErr w:type="spellStart"/>
      <w:r w:rsidRPr="0003207F">
        <w:t>rangoheshin</w:t>
      </w:r>
      <w:proofErr w:type="spellEnd"/>
      <w:r w:rsidRPr="0003207F">
        <w:t xml:space="preserve"> këto tre lloje. Mirëpo studimi i tij është i bazuar vetëm në analizimin morfologjik të llojeve, vëzhgime të bimëve në terren dhe hulumtimin e herbariumeve të vjetërsuara ose të mangëta. Përfundimisht edhe ky autor lë të hapur mundësinë për studime më të thelluara për të vendosur taksonominë e këtyre llojeve ndërmjet vete dhe përcaktimin e pozitës së tyre brenda grupit </w:t>
      </w:r>
      <w:proofErr w:type="spellStart"/>
      <w:r w:rsidRPr="0003207F">
        <w:rPr>
          <w:i/>
          <w:iCs/>
        </w:rPr>
        <w:t>Acrocentron</w:t>
      </w:r>
      <w:proofErr w:type="spellEnd"/>
      <w:r w:rsidRPr="0003207F">
        <w:t xml:space="preserve"> (</w:t>
      </w:r>
      <w:proofErr w:type="spellStart"/>
      <w:r w:rsidRPr="0003207F">
        <w:t>Lakušić</w:t>
      </w:r>
      <w:proofErr w:type="spellEnd"/>
      <w:r w:rsidRPr="0003207F">
        <w:t xml:space="preserve"> et </w:t>
      </w:r>
      <w:proofErr w:type="spellStart"/>
      <w:r w:rsidRPr="0003207F">
        <w:t>al</w:t>
      </w:r>
      <w:proofErr w:type="spellEnd"/>
      <w:r w:rsidRPr="0003207F">
        <w:t>., 2024).</w:t>
      </w:r>
    </w:p>
    <w:p w14:paraId="1D774910" w14:textId="77777777" w:rsidR="00834FB4" w:rsidRPr="0003207F" w:rsidRDefault="00834FB4" w:rsidP="00834FB4">
      <w:r w:rsidRPr="0003207F">
        <w:t xml:space="preserve">Sipas njohurive tona, vetëm një studim i realizuar nga </w:t>
      </w:r>
      <w:proofErr w:type="spellStart"/>
      <w:r w:rsidRPr="0003207F">
        <w:t>Novaković</w:t>
      </w:r>
      <w:proofErr w:type="spellEnd"/>
      <w:r w:rsidRPr="0003207F">
        <w:t xml:space="preserve"> et </w:t>
      </w:r>
      <w:proofErr w:type="spellStart"/>
      <w:r w:rsidRPr="0003207F">
        <w:t>al</w:t>
      </w:r>
      <w:proofErr w:type="spellEnd"/>
      <w:r w:rsidRPr="0003207F">
        <w:t xml:space="preserve">. (2022) ka trajtuar </w:t>
      </w:r>
      <w:proofErr w:type="spellStart"/>
      <w:r w:rsidRPr="0003207F">
        <w:t>filogjeninë</w:t>
      </w:r>
      <w:proofErr w:type="spellEnd"/>
      <w:r w:rsidRPr="0003207F">
        <w:t xml:space="preserve"> e disa llojeve të gjinisë </w:t>
      </w:r>
      <w:proofErr w:type="spellStart"/>
      <w:r w:rsidRPr="0003207F">
        <w:rPr>
          <w:i/>
          <w:iCs/>
        </w:rPr>
        <w:t>Centaurea</w:t>
      </w:r>
      <w:proofErr w:type="spellEnd"/>
      <w:r w:rsidRPr="0003207F">
        <w:t xml:space="preserve"> që i përkasin grupit të </w:t>
      </w:r>
      <w:r w:rsidRPr="0003207F">
        <w:rPr>
          <w:i/>
          <w:iCs/>
        </w:rPr>
        <w:t xml:space="preserve">C. </w:t>
      </w:r>
      <w:proofErr w:type="spellStart"/>
      <w:r w:rsidRPr="0003207F">
        <w:rPr>
          <w:i/>
          <w:iCs/>
        </w:rPr>
        <w:t>calocephala</w:t>
      </w:r>
      <w:proofErr w:type="spellEnd"/>
      <w:r w:rsidRPr="0003207F">
        <w:t xml:space="preserve">, siç janë </w:t>
      </w:r>
      <w:r w:rsidRPr="0003207F">
        <w:rPr>
          <w:i/>
          <w:iCs/>
        </w:rPr>
        <w:t xml:space="preserve">C. </w:t>
      </w:r>
      <w:proofErr w:type="spellStart"/>
      <w:r w:rsidRPr="0003207F">
        <w:rPr>
          <w:i/>
          <w:iCs/>
        </w:rPr>
        <w:t>atropurpurea</w:t>
      </w:r>
      <w:proofErr w:type="spellEnd"/>
      <w:r w:rsidRPr="0003207F">
        <w:t xml:space="preserve">, </w:t>
      </w:r>
      <w:r w:rsidRPr="0003207F">
        <w:rPr>
          <w:i/>
          <w:iCs/>
        </w:rPr>
        <w:t xml:space="preserve">C. </w:t>
      </w:r>
      <w:proofErr w:type="spellStart"/>
      <w:r w:rsidRPr="0003207F">
        <w:rPr>
          <w:i/>
          <w:iCs/>
        </w:rPr>
        <w:t>melanocephala</w:t>
      </w:r>
      <w:proofErr w:type="spellEnd"/>
      <w:r w:rsidRPr="0003207F">
        <w:t xml:space="preserve">, </w:t>
      </w:r>
      <w:r w:rsidRPr="0003207F">
        <w:rPr>
          <w:i/>
          <w:iCs/>
        </w:rPr>
        <w:t xml:space="preserve">C. </w:t>
      </w:r>
      <w:proofErr w:type="spellStart"/>
      <w:r w:rsidRPr="0003207F">
        <w:rPr>
          <w:i/>
          <w:iCs/>
        </w:rPr>
        <w:t>kotschyana</w:t>
      </w:r>
      <w:proofErr w:type="spellEnd"/>
      <w:r w:rsidRPr="0003207F">
        <w:t xml:space="preserve"> ndër të tjera, duke përdorur metoda molekulare. Përfundimet e këtij studimi tregojnë se </w:t>
      </w:r>
      <w:proofErr w:type="spellStart"/>
      <w:r w:rsidRPr="0003207F">
        <w:t>kladi</w:t>
      </w:r>
      <w:proofErr w:type="spellEnd"/>
      <w:r w:rsidRPr="0003207F">
        <w:t xml:space="preserve"> euro-aziatik i gjinisë </w:t>
      </w:r>
      <w:proofErr w:type="spellStart"/>
      <w:r w:rsidRPr="0003207F">
        <w:rPr>
          <w:i/>
          <w:iCs/>
        </w:rPr>
        <w:t>Centaurea</w:t>
      </w:r>
      <w:proofErr w:type="spellEnd"/>
      <w:r w:rsidRPr="0003207F">
        <w:t xml:space="preserve"> në Ballkan përbën një grup natyral, ndërsa kompleksi i </w:t>
      </w:r>
      <w:r w:rsidRPr="0003207F">
        <w:rPr>
          <w:i/>
          <w:iCs/>
        </w:rPr>
        <w:t xml:space="preserve">C. </w:t>
      </w:r>
      <w:proofErr w:type="spellStart"/>
      <w:r w:rsidRPr="0003207F">
        <w:rPr>
          <w:i/>
          <w:iCs/>
        </w:rPr>
        <w:t>calocephala</w:t>
      </w:r>
      <w:proofErr w:type="spellEnd"/>
      <w:r w:rsidRPr="0003207F">
        <w:t xml:space="preserve"> nuk është </w:t>
      </w:r>
      <w:proofErr w:type="spellStart"/>
      <w:r w:rsidRPr="0003207F">
        <w:t>monofiletik</w:t>
      </w:r>
      <w:proofErr w:type="spellEnd"/>
      <w:r w:rsidRPr="0003207F">
        <w:t xml:space="preserve">, por është rezultat i hibridizimeve të shumta ndërmjet llojeve. Gjithashtu </w:t>
      </w:r>
      <w:r w:rsidRPr="0003207F">
        <w:rPr>
          <w:i/>
          <w:iCs/>
        </w:rPr>
        <w:t xml:space="preserve">C. </w:t>
      </w:r>
      <w:proofErr w:type="spellStart"/>
      <w:r w:rsidRPr="0003207F">
        <w:rPr>
          <w:i/>
          <w:iCs/>
        </w:rPr>
        <w:t>melanocephala</w:t>
      </w:r>
      <w:proofErr w:type="spellEnd"/>
      <w:r w:rsidRPr="0003207F">
        <w:t xml:space="preserve"> nuk rezultoi se përkon me grupin e </w:t>
      </w:r>
      <w:r w:rsidRPr="0003207F">
        <w:rPr>
          <w:i/>
          <w:iCs/>
        </w:rPr>
        <w:t xml:space="preserve">C. </w:t>
      </w:r>
      <w:proofErr w:type="spellStart"/>
      <w:r w:rsidRPr="0003207F">
        <w:rPr>
          <w:i/>
          <w:iCs/>
        </w:rPr>
        <w:t>calocephala</w:t>
      </w:r>
      <w:proofErr w:type="spellEnd"/>
      <w:r w:rsidRPr="0003207F">
        <w:t xml:space="preserve">, por është më e afërt me grupin e </w:t>
      </w:r>
      <w:r w:rsidRPr="0003207F">
        <w:rPr>
          <w:i/>
          <w:iCs/>
        </w:rPr>
        <w:t xml:space="preserve">C. </w:t>
      </w:r>
      <w:proofErr w:type="spellStart"/>
      <w:r w:rsidRPr="0003207F">
        <w:rPr>
          <w:i/>
          <w:iCs/>
        </w:rPr>
        <w:t>scabiosa</w:t>
      </w:r>
      <w:proofErr w:type="spellEnd"/>
      <w:r w:rsidRPr="0003207F">
        <w:t>.</w:t>
      </w:r>
    </w:p>
    <w:p w14:paraId="043ABBE4" w14:textId="77777777" w:rsidR="00834FB4" w:rsidRPr="0003207F" w:rsidRDefault="00834FB4" w:rsidP="00834FB4">
      <w:r w:rsidRPr="0003207F">
        <w:t xml:space="preserve">Përveç këtyre llojeve, edhe llojet e tjera të përzgjedhura për analizë në këtë punim nuk i kanë të </w:t>
      </w:r>
      <w:proofErr w:type="spellStart"/>
      <w:r w:rsidRPr="0003207F">
        <w:t>definuara</w:t>
      </w:r>
      <w:proofErr w:type="spellEnd"/>
      <w:r w:rsidRPr="0003207F">
        <w:t xml:space="preserve"> saktë raportet </w:t>
      </w:r>
      <w:proofErr w:type="spellStart"/>
      <w:r w:rsidRPr="0003207F">
        <w:t>filogjenetike</w:t>
      </w:r>
      <w:proofErr w:type="spellEnd"/>
      <w:r w:rsidRPr="0003207F">
        <w:t xml:space="preserve"> në mes tyre, pasi deri më tani asnjë punim nuk e trajton </w:t>
      </w:r>
      <w:proofErr w:type="spellStart"/>
      <w:r w:rsidRPr="0003207F">
        <w:t>filogjeninë</w:t>
      </w:r>
      <w:proofErr w:type="spellEnd"/>
      <w:r w:rsidRPr="0003207F">
        <w:t xml:space="preserve"> e të gjitha llojeve në mënyrë të integruar.</w:t>
      </w:r>
    </w:p>
    <w:p w14:paraId="122E173F" w14:textId="27D1ED88" w:rsidR="0000728A" w:rsidRPr="0003207F" w:rsidRDefault="00834FB4" w:rsidP="00834FB4">
      <w:r w:rsidRPr="0003207F">
        <w:t xml:space="preserve">Kjo situatë sugjeron domosdoshmërinë për përdorim të metodave molekulare bashkëkohore dhe analizave </w:t>
      </w:r>
      <w:proofErr w:type="spellStart"/>
      <w:r w:rsidRPr="0003207F">
        <w:t>fitokimike</w:t>
      </w:r>
      <w:proofErr w:type="spellEnd"/>
      <w:r w:rsidRPr="0003207F">
        <w:t xml:space="preserve"> për të qartësuar në mënyrë më të saktë statusin </w:t>
      </w:r>
      <w:proofErr w:type="spellStart"/>
      <w:r w:rsidRPr="0003207F">
        <w:t>taksonomik</w:t>
      </w:r>
      <w:proofErr w:type="spellEnd"/>
      <w:r w:rsidRPr="0003207F">
        <w:t xml:space="preserve"> dhe marrëdhëniet </w:t>
      </w:r>
      <w:proofErr w:type="spellStart"/>
      <w:r w:rsidRPr="0003207F">
        <w:t>filogjenetike</w:t>
      </w:r>
      <w:proofErr w:type="spellEnd"/>
      <w:r w:rsidRPr="0003207F">
        <w:t xml:space="preserve"> të llojeve të gjinisë </w:t>
      </w:r>
      <w:proofErr w:type="spellStart"/>
      <w:r w:rsidRPr="0003207F">
        <w:rPr>
          <w:i/>
          <w:iCs/>
        </w:rPr>
        <w:t>Centaurea</w:t>
      </w:r>
      <w:proofErr w:type="spellEnd"/>
      <w:r w:rsidRPr="0003207F">
        <w:t xml:space="preserve"> në Kosovë. Njohuritë aktuale mbi statusin </w:t>
      </w:r>
      <w:proofErr w:type="spellStart"/>
      <w:r w:rsidRPr="0003207F">
        <w:t>taksonomik</w:t>
      </w:r>
      <w:proofErr w:type="spellEnd"/>
      <w:r w:rsidRPr="0003207F">
        <w:t>, përbërjen kimike dhe aktivitetet biologjike të këtyre llojeve janë ende të pamjaftueshme, duke pamundësuar një klasifikim të qëndrueshëm dhe shkencërisht të verifikuar të kësaj gjinie në këtë rajon.</w:t>
      </w:r>
      <w:bookmarkStart w:id="97" w:name="_Hlk216006335"/>
    </w:p>
    <w:p w14:paraId="1B3FC8E3" w14:textId="0EDDA3DB" w:rsidR="00CE40FB" w:rsidRPr="0003207F" w:rsidRDefault="00834FB4" w:rsidP="00834FB4">
      <w:pPr>
        <w:pStyle w:val="Heading2"/>
      </w:pPr>
      <w:bookmarkStart w:id="98" w:name="_Toc223829811"/>
      <w:bookmarkEnd w:id="97"/>
      <w:r w:rsidRPr="0003207F">
        <w:lastRenderedPageBreak/>
        <w:t xml:space="preserve">1.4. </w:t>
      </w:r>
      <w:r w:rsidR="00FF42E5" w:rsidRPr="0003207F">
        <w:t xml:space="preserve">Përbërja kimike e llojeve të gjinisë </w:t>
      </w:r>
      <w:proofErr w:type="spellStart"/>
      <w:r w:rsidR="00FF42E5" w:rsidRPr="0003207F">
        <w:rPr>
          <w:i/>
          <w:iCs/>
        </w:rPr>
        <w:t>Centaurea</w:t>
      </w:r>
      <w:bookmarkEnd w:id="98"/>
      <w:proofErr w:type="spellEnd"/>
    </w:p>
    <w:p w14:paraId="646E07CB" w14:textId="77777777" w:rsidR="00FF42E5" w:rsidRPr="0003207F" w:rsidRDefault="00FF42E5" w:rsidP="00FF42E5">
      <w:pPr>
        <w:rPr>
          <w:rFonts w:cs="Times New Roman"/>
          <w:szCs w:val="24"/>
        </w:rPr>
      </w:pPr>
      <w:r w:rsidRPr="0003207F">
        <w:rPr>
          <w:rFonts w:cs="Times New Roman"/>
          <w:szCs w:val="24"/>
        </w:rPr>
        <w:t xml:space="preserve">Llojet e gjinisë </w:t>
      </w:r>
      <w:proofErr w:type="spellStart"/>
      <w:r w:rsidRPr="0003207F">
        <w:rPr>
          <w:rFonts w:cs="Times New Roman"/>
          <w:i/>
          <w:iCs/>
          <w:szCs w:val="24"/>
        </w:rPr>
        <w:t>Centaurea</w:t>
      </w:r>
      <w:proofErr w:type="spellEnd"/>
      <w:r w:rsidRPr="0003207F">
        <w:rPr>
          <w:rFonts w:cs="Times New Roman"/>
          <w:szCs w:val="24"/>
        </w:rPr>
        <w:t xml:space="preserve"> janë të pasura me </w:t>
      </w:r>
      <w:proofErr w:type="spellStart"/>
      <w:r w:rsidRPr="0003207F">
        <w:rPr>
          <w:rFonts w:cs="Times New Roman"/>
          <w:szCs w:val="24"/>
        </w:rPr>
        <w:t>komponime</w:t>
      </w:r>
      <w:proofErr w:type="spellEnd"/>
      <w:r w:rsidRPr="0003207F">
        <w:rPr>
          <w:rFonts w:cs="Times New Roman"/>
          <w:szCs w:val="24"/>
        </w:rPr>
        <w:t xml:space="preserve"> organike </w:t>
      </w:r>
      <w:proofErr w:type="spellStart"/>
      <w:r w:rsidRPr="0003207F">
        <w:rPr>
          <w:rFonts w:cs="Times New Roman"/>
          <w:szCs w:val="24"/>
        </w:rPr>
        <w:t>bioaktive</w:t>
      </w:r>
      <w:proofErr w:type="spellEnd"/>
      <w:r w:rsidRPr="0003207F">
        <w:rPr>
          <w:rFonts w:cs="Times New Roman"/>
          <w:szCs w:val="24"/>
        </w:rPr>
        <w:t xml:space="preserve">, të cilat luajnë role thelbësore ekologjike në ndërmjetësimin e ndërveprimeve midis bimës dhe ambientit. Këto </w:t>
      </w:r>
      <w:proofErr w:type="spellStart"/>
      <w:r w:rsidRPr="0003207F">
        <w:rPr>
          <w:rFonts w:cs="Times New Roman"/>
          <w:szCs w:val="24"/>
        </w:rPr>
        <w:t>komponime</w:t>
      </w:r>
      <w:proofErr w:type="spellEnd"/>
      <w:r w:rsidRPr="0003207F">
        <w:rPr>
          <w:rFonts w:cs="Times New Roman"/>
          <w:szCs w:val="24"/>
        </w:rPr>
        <w:t xml:space="preserve"> organike përfshijnë substanca biologjike që gjenden në vajrat esenciale të bimëve ose në ekstraktet e tyre dhe kryejnë funksione kyçe ekologjike (</w:t>
      </w:r>
      <w:proofErr w:type="spellStart"/>
      <w:r w:rsidRPr="0003207F">
        <w:rPr>
          <w:rFonts w:cs="Times New Roman"/>
          <w:szCs w:val="24"/>
        </w:rPr>
        <w:t>Baldwin</w:t>
      </w:r>
      <w:proofErr w:type="spellEnd"/>
      <w:r w:rsidRPr="0003207F">
        <w:rPr>
          <w:rFonts w:cs="Times New Roman"/>
          <w:szCs w:val="24"/>
        </w:rPr>
        <w:t>, 2010). Ato veprojnë si mekanizma mbrojtës kundër bimëngrënësve dhe patogjenëve, kurse aromat e tyre tërheqin polenizues dhe shpërndarës farash, duke përmirësuar suksesin riprodhues të bimëve (</w:t>
      </w:r>
      <w:proofErr w:type="spellStart"/>
      <w:r w:rsidRPr="0003207F">
        <w:rPr>
          <w:rFonts w:cs="Times New Roman"/>
          <w:szCs w:val="24"/>
        </w:rPr>
        <w:t>Bichoff</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xml:space="preserve">., 2015). </w:t>
      </w:r>
      <w:proofErr w:type="spellStart"/>
      <w:r w:rsidRPr="0003207F">
        <w:rPr>
          <w:rFonts w:cs="Times New Roman"/>
          <w:szCs w:val="24"/>
        </w:rPr>
        <w:t>Metabolitët</w:t>
      </w:r>
      <w:proofErr w:type="spellEnd"/>
      <w:r w:rsidRPr="0003207F">
        <w:rPr>
          <w:rFonts w:cs="Times New Roman"/>
          <w:szCs w:val="24"/>
        </w:rPr>
        <w:t xml:space="preserve"> sekondarë të liruar nga rrënjët ndikojnë në përmirësimin e kualitetit të dheut, duke stimuluar bakteret </w:t>
      </w:r>
      <w:proofErr w:type="spellStart"/>
      <w:r w:rsidRPr="0003207F">
        <w:rPr>
          <w:rFonts w:cs="Times New Roman"/>
          <w:szCs w:val="24"/>
        </w:rPr>
        <w:t>azotfiksuese</w:t>
      </w:r>
      <w:proofErr w:type="spellEnd"/>
      <w:r w:rsidRPr="0003207F">
        <w:rPr>
          <w:rFonts w:cs="Times New Roman"/>
          <w:szCs w:val="24"/>
        </w:rPr>
        <w:t xml:space="preserve"> dhe duke ndihmuar furnizimin e tokës me azot (</w:t>
      </w:r>
      <w:proofErr w:type="spellStart"/>
      <w:r w:rsidRPr="0003207F">
        <w:rPr>
          <w:rFonts w:cs="Times New Roman"/>
          <w:szCs w:val="24"/>
        </w:rPr>
        <w:t>Coskun</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xml:space="preserve">., 2017). Disa </w:t>
      </w:r>
      <w:proofErr w:type="spellStart"/>
      <w:r w:rsidRPr="0003207F">
        <w:rPr>
          <w:rFonts w:cs="Times New Roman"/>
          <w:szCs w:val="24"/>
        </w:rPr>
        <w:t>metabolitë</w:t>
      </w:r>
      <w:proofErr w:type="spellEnd"/>
      <w:r w:rsidRPr="0003207F">
        <w:rPr>
          <w:rFonts w:cs="Times New Roman"/>
          <w:szCs w:val="24"/>
        </w:rPr>
        <w:t xml:space="preserve"> të tjerë ushtrojnë efekt </w:t>
      </w:r>
      <w:proofErr w:type="spellStart"/>
      <w:r w:rsidRPr="0003207F">
        <w:rPr>
          <w:rFonts w:cs="Times New Roman"/>
          <w:szCs w:val="24"/>
        </w:rPr>
        <w:t>alelopatik</w:t>
      </w:r>
      <w:proofErr w:type="spellEnd"/>
      <w:r w:rsidRPr="0003207F">
        <w:rPr>
          <w:rFonts w:cs="Times New Roman"/>
          <w:szCs w:val="24"/>
        </w:rPr>
        <w:t xml:space="preserve"> kundër bimëve konkurrente dhe ndikojnë në ciklin e lëndëve ushqyese të ekosistemit (</w:t>
      </w:r>
      <w:proofErr w:type="spellStart"/>
      <w:r w:rsidRPr="0003207F">
        <w:rPr>
          <w:rFonts w:cs="Times New Roman"/>
          <w:szCs w:val="24"/>
        </w:rPr>
        <w:t>Coskun</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xml:space="preserve">., 2017). </w:t>
      </w:r>
      <w:proofErr w:type="spellStart"/>
      <w:r w:rsidRPr="0003207F">
        <w:rPr>
          <w:rFonts w:cs="Times New Roman"/>
          <w:szCs w:val="24"/>
        </w:rPr>
        <w:t>Metabolitët</w:t>
      </w:r>
      <w:proofErr w:type="spellEnd"/>
      <w:r w:rsidRPr="0003207F">
        <w:rPr>
          <w:rFonts w:cs="Times New Roman"/>
          <w:szCs w:val="24"/>
        </w:rPr>
        <w:t xml:space="preserve"> sekondarë ndikojnë edhe në adaptimin e bimëve ndaj stresit abiotik, duke vepruar si </w:t>
      </w:r>
      <w:proofErr w:type="spellStart"/>
      <w:r w:rsidRPr="0003207F">
        <w:rPr>
          <w:rFonts w:cs="Times New Roman"/>
          <w:szCs w:val="24"/>
        </w:rPr>
        <w:t>antioksidantë</w:t>
      </w:r>
      <w:proofErr w:type="spellEnd"/>
      <w:r w:rsidRPr="0003207F">
        <w:rPr>
          <w:rFonts w:cs="Times New Roman"/>
          <w:szCs w:val="24"/>
        </w:rPr>
        <w:t xml:space="preserve"> dhe duke mbrojtur qelizat bimore nga dëmtimet e shkaktuara nga rrezet UV ose thatësira (</w:t>
      </w:r>
      <w:proofErr w:type="spellStart"/>
      <w:r w:rsidRPr="0003207F">
        <w:rPr>
          <w:rFonts w:cs="Times New Roman"/>
          <w:szCs w:val="24"/>
        </w:rPr>
        <w:t>Chomel</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2016). Prodhimi i tyre rritet në kushtet e stresit mjedisor, duke i ndihmuar bimët të përballojnë temperaturat ekstreme ose mungesën e ujit (</w:t>
      </w:r>
      <w:proofErr w:type="spellStart"/>
      <w:r w:rsidRPr="0003207F">
        <w:rPr>
          <w:rFonts w:cs="Times New Roman"/>
          <w:szCs w:val="24"/>
        </w:rPr>
        <w:t>Chomel</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xml:space="preserve">., 2016). Në këtë mënyrë, </w:t>
      </w:r>
      <w:proofErr w:type="spellStart"/>
      <w:r w:rsidRPr="0003207F">
        <w:rPr>
          <w:rFonts w:cs="Times New Roman"/>
          <w:szCs w:val="24"/>
        </w:rPr>
        <w:t>metabolitët</w:t>
      </w:r>
      <w:proofErr w:type="spellEnd"/>
      <w:r w:rsidRPr="0003207F">
        <w:rPr>
          <w:rFonts w:cs="Times New Roman"/>
          <w:szCs w:val="24"/>
        </w:rPr>
        <w:t xml:space="preserve"> sekondarë janë pjesë e strategjive ekologjike të bimëve për të rritur përshtatshmërinë dhe mbijetesën e tyre në ekosisteme (</w:t>
      </w:r>
      <w:proofErr w:type="spellStart"/>
      <w:r w:rsidRPr="0003207F">
        <w:rPr>
          <w:rFonts w:cs="Times New Roman"/>
          <w:szCs w:val="24"/>
        </w:rPr>
        <w:t>Clemensen</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2020).</w:t>
      </w:r>
    </w:p>
    <w:p w14:paraId="6C2DD321" w14:textId="77777777" w:rsidR="00FF42E5" w:rsidRPr="0003207F" w:rsidRDefault="00FF42E5" w:rsidP="00FF42E5">
      <w:pPr>
        <w:rPr>
          <w:rFonts w:cs="Times New Roman"/>
          <w:szCs w:val="24"/>
        </w:rPr>
      </w:pPr>
      <w:r w:rsidRPr="0003207F">
        <w:rPr>
          <w:rFonts w:cs="Times New Roman"/>
          <w:szCs w:val="24"/>
        </w:rPr>
        <w:t xml:space="preserve">Llojet e gjinisë </w:t>
      </w:r>
      <w:proofErr w:type="spellStart"/>
      <w:r w:rsidRPr="0003207F">
        <w:rPr>
          <w:rFonts w:cs="Times New Roman"/>
          <w:i/>
          <w:iCs/>
          <w:szCs w:val="24"/>
        </w:rPr>
        <w:t>Centaurea</w:t>
      </w:r>
      <w:proofErr w:type="spellEnd"/>
      <w:r w:rsidRPr="0003207F">
        <w:rPr>
          <w:rFonts w:cs="Times New Roman"/>
          <w:szCs w:val="24"/>
        </w:rPr>
        <w:t xml:space="preserve"> prodhojnë vajra esenciale të pasura me </w:t>
      </w:r>
      <w:proofErr w:type="spellStart"/>
      <w:r w:rsidRPr="0003207F">
        <w:rPr>
          <w:rFonts w:cs="Times New Roman"/>
          <w:szCs w:val="24"/>
        </w:rPr>
        <w:t>komponime</w:t>
      </w:r>
      <w:proofErr w:type="spellEnd"/>
      <w:r w:rsidRPr="0003207F">
        <w:rPr>
          <w:rFonts w:cs="Times New Roman"/>
          <w:szCs w:val="24"/>
        </w:rPr>
        <w:t xml:space="preserve"> të ndryshme organike </w:t>
      </w:r>
      <w:proofErr w:type="spellStart"/>
      <w:r w:rsidRPr="0003207F">
        <w:rPr>
          <w:rFonts w:cs="Times New Roman"/>
          <w:szCs w:val="24"/>
        </w:rPr>
        <w:t>biologjikisht</w:t>
      </w:r>
      <w:proofErr w:type="spellEnd"/>
      <w:r w:rsidRPr="0003207F">
        <w:rPr>
          <w:rFonts w:cs="Times New Roman"/>
          <w:szCs w:val="24"/>
        </w:rPr>
        <w:t xml:space="preserve"> aktive, të cilat kryejnë funksione kyçe në aktivitetet jetësore të vetë bimëve dhe u japin këtyre llojeve vlera të konsiderueshme mjekësore (</w:t>
      </w:r>
      <w:proofErr w:type="spellStart"/>
      <w:r w:rsidRPr="0003207F">
        <w:rPr>
          <w:rFonts w:cs="Times New Roman"/>
          <w:szCs w:val="24"/>
        </w:rPr>
        <w:t>Carev</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xml:space="preserve">., 2022). Këto </w:t>
      </w:r>
      <w:proofErr w:type="spellStart"/>
      <w:r w:rsidRPr="0003207F">
        <w:rPr>
          <w:rFonts w:cs="Times New Roman"/>
          <w:szCs w:val="24"/>
        </w:rPr>
        <w:t>komponime</w:t>
      </w:r>
      <w:proofErr w:type="spellEnd"/>
      <w:r w:rsidRPr="0003207F">
        <w:rPr>
          <w:rFonts w:cs="Times New Roman"/>
          <w:szCs w:val="24"/>
        </w:rPr>
        <w:t xml:space="preserve"> organike </w:t>
      </w:r>
      <w:proofErr w:type="spellStart"/>
      <w:r w:rsidRPr="0003207F">
        <w:rPr>
          <w:rFonts w:cs="Times New Roman"/>
          <w:szCs w:val="24"/>
        </w:rPr>
        <w:t>bioaktive</w:t>
      </w:r>
      <w:proofErr w:type="spellEnd"/>
      <w:r w:rsidRPr="0003207F">
        <w:rPr>
          <w:rFonts w:cs="Times New Roman"/>
          <w:szCs w:val="24"/>
        </w:rPr>
        <w:t xml:space="preserve"> luajnë rol thelbësor në ndërveprimet bimë–ambient, duke kontribuar në adaptimin lokal, komunikimin mes llojeve dhe funksionalitetin e ekosistemeve në tërësi (</w:t>
      </w:r>
      <w:proofErr w:type="spellStart"/>
      <w:r w:rsidRPr="0003207F">
        <w:rPr>
          <w:rFonts w:cs="Times New Roman"/>
          <w:szCs w:val="24"/>
        </w:rPr>
        <w:t>Kessler</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2011). Ato shërbejnë si mekanizma të mbrojtjes kimike, duke larguar bimëngrënësit përmes efekteve të tyre toksike (</w:t>
      </w:r>
      <w:proofErr w:type="spellStart"/>
      <w:r w:rsidRPr="0003207F">
        <w:rPr>
          <w:rFonts w:cs="Times New Roman"/>
          <w:szCs w:val="24"/>
        </w:rPr>
        <w:t>Hampus</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xml:space="preserve">., 2024). </w:t>
      </w:r>
      <w:proofErr w:type="spellStart"/>
      <w:r w:rsidRPr="0003207F">
        <w:rPr>
          <w:rFonts w:cs="Times New Roman"/>
          <w:szCs w:val="24"/>
        </w:rPr>
        <w:t>Komponimet</w:t>
      </w:r>
      <w:proofErr w:type="spellEnd"/>
      <w:r w:rsidRPr="0003207F">
        <w:rPr>
          <w:rFonts w:cs="Times New Roman"/>
          <w:szCs w:val="24"/>
        </w:rPr>
        <w:t xml:space="preserve"> organike të avullueshme ndërmjetësojnë edhe në proceset evolutive të krijimit të llojeve të reja, përmes mekanizmave të seleksionimit riprodhues, duke mundësuar aroma specifike që tërheqin polenizues të veçantë dhe ndikojnë në suksesin riprodhues të bimëve (</w:t>
      </w:r>
      <w:proofErr w:type="spellStart"/>
      <w:r w:rsidRPr="0003207F">
        <w:rPr>
          <w:rFonts w:cs="Times New Roman"/>
          <w:szCs w:val="24"/>
        </w:rPr>
        <w:t>Bichoff</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xml:space="preserve">., 2015). Përveç vajrave esenciale, llojet e gjinisë </w:t>
      </w:r>
      <w:proofErr w:type="spellStart"/>
      <w:r w:rsidRPr="0003207F">
        <w:rPr>
          <w:rFonts w:cs="Times New Roman"/>
          <w:i/>
          <w:iCs/>
          <w:szCs w:val="24"/>
        </w:rPr>
        <w:t>Centaurea</w:t>
      </w:r>
      <w:proofErr w:type="spellEnd"/>
      <w:r w:rsidRPr="0003207F">
        <w:rPr>
          <w:rFonts w:cs="Times New Roman"/>
          <w:szCs w:val="24"/>
        </w:rPr>
        <w:t xml:space="preserve"> janë të pasura edhe me </w:t>
      </w:r>
      <w:proofErr w:type="spellStart"/>
      <w:r w:rsidRPr="0003207F">
        <w:rPr>
          <w:rFonts w:cs="Times New Roman"/>
          <w:szCs w:val="24"/>
        </w:rPr>
        <w:t>metabolitë</w:t>
      </w:r>
      <w:proofErr w:type="spellEnd"/>
      <w:r w:rsidRPr="0003207F">
        <w:rPr>
          <w:rFonts w:cs="Times New Roman"/>
          <w:szCs w:val="24"/>
        </w:rPr>
        <w:t xml:space="preserve"> sekondarë, në veçanti </w:t>
      </w:r>
      <w:proofErr w:type="spellStart"/>
      <w:r w:rsidRPr="0003207F">
        <w:rPr>
          <w:rFonts w:cs="Times New Roman"/>
          <w:szCs w:val="24"/>
        </w:rPr>
        <w:t>fenole</w:t>
      </w:r>
      <w:proofErr w:type="spellEnd"/>
      <w:r w:rsidRPr="0003207F">
        <w:rPr>
          <w:rFonts w:cs="Times New Roman"/>
          <w:szCs w:val="24"/>
        </w:rPr>
        <w:t xml:space="preserve"> dhe </w:t>
      </w:r>
      <w:proofErr w:type="spellStart"/>
      <w:r w:rsidRPr="0003207F">
        <w:rPr>
          <w:rFonts w:cs="Times New Roman"/>
          <w:szCs w:val="24"/>
        </w:rPr>
        <w:t>flavonoide</w:t>
      </w:r>
      <w:proofErr w:type="spellEnd"/>
      <w:r w:rsidRPr="0003207F">
        <w:rPr>
          <w:rFonts w:cs="Times New Roman"/>
          <w:szCs w:val="24"/>
        </w:rPr>
        <w:t xml:space="preserve">, të cilat luajnë rol të rëndësishëm në rezistencën e bimëve ndaj stresit biotik dhe abiotik. Vetitë </w:t>
      </w:r>
      <w:proofErr w:type="spellStart"/>
      <w:r w:rsidRPr="0003207F">
        <w:rPr>
          <w:rFonts w:cs="Times New Roman"/>
          <w:szCs w:val="24"/>
        </w:rPr>
        <w:t>antioksiduese</w:t>
      </w:r>
      <w:proofErr w:type="spellEnd"/>
      <w:r w:rsidRPr="0003207F">
        <w:rPr>
          <w:rFonts w:cs="Times New Roman"/>
          <w:szCs w:val="24"/>
        </w:rPr>
        <w:t xml:space="preserve"> të këtyre </w:t>
      </w:r>
      <w:proofErr w:type="spellStart"/>
      <w:r w:rsidRPr="0003207F">
        <w:rPr>
          <w:rFonts w:cs="Times New Roman"/>
          <w:szCs w:val="24"/>
        </w:rPr>
        <w:t>komponimeve</w:t>
      </w:r>
      <w:proofErr w:type="spellEnd"/>
      <w:r w:rsidRPr="0003207F">
        <w:rPr>
          <w:rFonts w:cs="Times New Roman"/>
          <w:szCs w:val="24"/>
        </w:rPr>
        <w:t xml:space="preserve"> rrisin kapacitetet adaptuese të bimëve dhe përmirësojnë mbijetesën në kushte mjedisore të pafavorshme (</w:t>
      </w:r>
      <w:proofErr w:type="spellStart"/>
      <w:r w:rsidRPr="0003207F">
        <w:rPr>
          <w:rFonts w:cs="Times New Roman"/>
          <w:szCs w:val="24"/>
        </w:rPr>
        <w:t>Petren</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xml:space="preserve">., 2024). Për shkak të këtyre vlerave të njohura, llojet e </w:t>
      </w:r>
      <w:r w:rsidRPr="0003207F">
        <w:rPr>
          <w:rFonts w:cs="Times New Roman"/>
          <w:szCs w:val="24"/>
        </w:rPr>
        <w:lastRenderedPageBreak/>
        <w:t xml:space="preserve">gjinisë </w:t>
      </w:r>
      <w:proofErr w:type="spellStart"/>
      <w:r w:rsidRPr="0003207F">
        <w:rPr>
          <w:rFonts w:cs="Times New Roman"/>
          <w:i/>
          <w:iCs/>
          <w:szCs w:val="24"/>
        </w:rPr>
        <w:t>Centaurea</w:t>
      </w:r>
      <w:proofErr w:type="spellEnd"/>
      <w:r w:rsidRPr="0003207F">
        <w:rPr>
          <w:rFonts w:cs="Times New Roman"/>
          <w:szCs w:val="24"/>
        </w:rPr>
        <w:t xml:space="preserve"> kanë rëndësi të lartë ekonomike dhe potencial për aplikime mjekësore, farmaceutike, si agjentë </w:t>
      </w:r>
      <w:proofErr w:type="spellStart"/>
      <w:r w:rsidRPr="0003207F">
        <w:rPr>
          <w:rFonts w:cs="Times New Roman"/>
          <w:szCs w:val="24"/>
        </w:rPr>
        <w:t>antimikrobialë</w:t>
      </w:r>
      <w:proofErr w:type="spellEnd"/>
      <w:r w:rsidRPr="0003207F">
        <w:rPr>
          <w:rFonts w:cs="Times New Roman"/>
          <w:szCs w:val="24"/>
        </w:rPr>
        <w:t xml:space="preserve"> dhe në industrinë kozmetike (</w:t>
      </w:r>
      <w:proofErr w:type="spellStart"/>
      <w:r w:rsidRPr="0003207F">
        <w:rPr>
          <w:rFonts w:cs="Times New Roman"/>
          <w:szCs w:val="24"/>
        </w:rPr>
        <w:t>Carev</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2023). Nga pikëpamja aplikative, interesimi për përdorimin e bimëve mjekësore si alternativa ndaj terapive sintetike është rritur ndjeshëm, duke bërë që bimët të studiohen më shumë, të zbulohen barna të reja dhe antibiotikë me efikasitet të lartë, një qasje kjo e njohur si “vala e gjelbër” (</w:t>
      </w:r>
      <w:proofErr w:type="spellStart"/>
      <w:r w:rsidRPr="0003207F">
        <w:rPr>
          <w:rFonts w:cs="Times New Roman"/>
          <w:szCs w:val="24"/>
        </w:rPr>
        <w:t>Khammar</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xml:space="preserve">., 2012). Vlerat mjekësore të bimëve, përfshirë llojet e gjinisë </w:t>
      </w:r>
      <w:proofErr w:type="spellStart"/>
      <w:r w:rsidRPr="0003207F">
        <w:rPr>
          <w:rFonts w:cs="Times New Roman"/>
          <w:i/>
          <w:iCs/>
          <w:szCs w:val="24"/>
        </w:rPr>
        <w:t>Centaurea</w:t>
      </w:r>
      <w:proofErr w:type="spellEnd"/>
      <w:r w:rsidRPr="0003207F">
        <w:rPr>
          <w:rFonts w:cs="Times New Roman"/>
          <w:szCs w:val="24"/>
        </w:rPr>
        <w:t xml:space="preserve">, u atribuohen kryesisht pranisë së vajrave esenciale si përzierje komplekse kimike, të cilat mund të përmbajnë me qindra </w:t>
      </w:r>
      <w:proofErr w:type="spellStart"/>
      <w:r w:rsidRPr="0003207F">
        <w:rPr>
          <w:rFonts w:cs="Times New Roman"/>
          <w:szCs w:val="24"/>
        </w:rPr>
        <w:t>komponime</w:t>
      </w:r>
      <w:proofErr w:type="spellEnd"/>
      <w:r w:rsidRPr="0003207F">
        <w:rPr>
          <w:rFonts w:cs="Times New Roman"/>
          <w:szCs w:val="24"/>
        </w:rPr>
        <w:t xml:space="preserve"> </w:t>
      </w:r>
      <w:proofErr w:type="spellStart"/>
      <w:r w:rsidRPr="0003207F">
        <w:rPr>
          <w:rFonts w:cs="Times New Roman"/>
          <w:szCs w:val="24"/>
        </w:rPr>
        <w:t>bioaktive</w:t>
      </w:r>
      <w:proofErr w:type="spellEnd"/>
      <w:r w:rsidRPr="0003207F">
        <w:rPr>
          <w:rFonts w:cs="Times New Roman"/>
          <w:szCs w:val="24"/>
        </w:rPr>
        <w:t xml:space="preserve">. Grupet më të rëndësishme të përbërësve aktivë të vajrave esenciale në llojet e gjinisë </w:t>
      </w:r>
      <w:proofErr w:type="spellStart"/>
      <w:r w:rsidRPr="0003207F">
        <w:rPr>
          <w:rFonts w:cs="Times New Roman"/>
          <w:i/>
          <w:iCs/>
          <w:szCs w:val="24"/>
        </w:rPr>
        <w:t>Centaurea</w:t>
      </w:r>
      <w:proofErr w:type="spellEnd"/>
      <w:r w:rsidRPr="0003207F">
        <w:rPr>
          <w:rFonts w:cs="Times New Roman"/>
          <w:szCs w:val="24"/>
        </w:rPr>
        <w:t xml:space="preserve"> janë: </w:t>
      </w:r>
      <w:proofErr w:type="spellStart"/>
      <w:r w:rsidRPr="0003207F">
        <w:rPr>
          <w:rFonts w:cs="Times New Roman"/>
          <w:szCs w:val="24"/>
        </w:rPr>
        <w:t>terpenet</w:t>
      </w:r>
      <w:proofErr w:type="spellEnd"/>
      <w:r w:rsidRPr="0003207F">
        <w:rPr>
          <w:rFonts w:cs="Times New Roman"/>
          <w:szCs w:val="24"/>
        </w:rPr>
        <w:t xml:space="preserve">, </w:t>
      </w:r>
      <w:proofErr w:type="spellStart"/>
      <w:r w:rsidRPr="0003207F">
        <w:rPr>
          <w:rFonts w:cs="Times New Roman"/>
          <w:szCs w:val="24"/>
        </w:rPr>
        <w:t>laktonet</w:t>
      </w:r>
      <w:proofErr w:type="spellEnd"/>
      <w:r w:rsidRPr="0003207F">
        <w:rPr>
          <w:rFonts w:cs="Times New Roman"/>
          <w:szCs w:val="24"/>
        </w:rPr>
        <w:t xml:space="preserve">, </w:t>
      </w:r>
      <w:proofErr w:type="spellStart"/>
      <w:r w:rsidRPr="0003207F">
        <w:rPr>
          <w:rFonts w:cs="Times New Roman"/>
          <w:szCs w:val="24"/>
        </w:rPr>
        <w:t>alkaloidet</w:t>
      </w:r>
      <w:proofErr w:type="spellEnd"/>
      <w:r w:rsidRPr="0003207F">
        <w:rPr>
          <w:rFonts w:cs="Times New Roman"/>
          <w:szCs w:val="24"/>
        </w:rPr>
        <w:t xml:space="preserve">, </w:t>
      </w:r>
      <w:proofErr w:type="spellStart"/>
      <w:r w:rsidRPr="0003207F">
        <w:rPr>
          <w:rFonts w:cs="Times New Roman"/>
          <w:szCs w:val="24"/>
        </w:rPr>
        <w:t>seskuiterpenet</w:t>
      </w:r>
      <w:proofErr w:type="spellEnd"/>
      <w:r w:rsidRPr="0003207F">
        <w:rPr>
          <w:rFonts w:cs="Times New Roman"/>
          <w:szCs w:val="24"/>
        </w:rPr>
        <w:t xml:space="preserve">, </w:t>
      </w:r>
      <w:proofErr w:type="spellStart"/>
      <w:r w:rsidRPr="0003207F">
        <w:rPr>
          <w:rFonts w:cs="Times New Roman"/>
          <w:szCs w:val="24"/>
        </w:rPr>
        <w:t>seskuiterpene</w:t>
      </w:r>
      <w:proofErr w:type="spellEnd"/>
      <w:r w:rsidRPr="0003207F">
        <w:rPr>
          <w:rFonts w:cs="Times New Roman"/>
          <w:szCs w:val="24"/>
        </w:rPr>
        <w:t xml:space="preserve"> të oksigjenuara, hidrokarburet, acidet yndyrore, </w:t>
      </w:r>
      <w:proofErr w:type="spellStart"/>
      <w:r w:rsidRPr="0003207F">
        <w:rPr>
          <w:rFonts w:cs="Times New Roman"/>
          <w:szCs w:val="24"/>
        </w:rPr>
        <w:t>esteret</w:t>
      </w:r>
      <w:proofErr w:type="spellEnd"/>
      <w:r w:rsidRPr="0003207F">
        <w:rPr>
          <w:rFonts w:cs="Times New Roman"/>
          <w:szCs w:val="24"/>
        </w:rPr>
        <w:t xml:space="preserve"> etj. (</w:t>
      </w:r>
      <w:proofErr w:type="spellStart"/>
      <w:r w:rsidRPr="0003207F">
        <w:rPr>
          <w:rFonts w:cs="Times New Roman"/>
          <w:szCs w:val="24"/>
        </w:rPr>
        <w:t>Carev</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xml:space="preserve">., 2022; </w:t>
      </w:r>
      <w:proofErr w:type="spellStart"/>
      <w:r w:rsidRPr="0003207F">
        <w:rPr>
          <w:rFonts w:cs="Times New Roman"/>
          <w:szCs w:val="24"/>
        </w:rPr>
        <w:t>Salachna</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xml:space="preserve">., 2021; </w:t>
      </w:r>
      <w:proofErr w:type="spellStart"/>
      <w:r w:rsidRPr="0003207F">
        <w:rPr>
          <w:rFonts w:cs="Times New Roman"/>
          <w:szCs w:val="24"/>
        </w:rPr>
        <w:t>Sharonova</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xml:space="preserve">., 2021; </w:t>
      </w:r>
      <w:proofErr w:type="spellStart"/>
      <w:r w:rsidRPr="0003207F">
        <w:rPr>
          <w:rFonts w:cs="Times New Roman"/>
          <w:szCs w:val="24"/>
        </w:rPr>
        <w:t>Novakovic</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xml:space="preserve">., 2019). </w:t>
      </w:r>
      <w:proofErr w:type="spellStart"/>
      <w:r w:rsidRPr="0003207F">
        <w:rPr>
          <w:rFonts w:cs="Times New Roman"/>
          <w:szCs w:val="24"/>
        </w:rPr>
        <w:t>Komponimet</w:t>
      </w:r>
      <w:proofErr w:type="spellEnd"/>
      <w:r w:rsidRPr="0003207F">
        <w:rPr>
          <w:rFonts w:cs="Times New Roman"/>
          <w:szCs w:val="24"/>
        </w:rPr>
        <w:t xml:space="preserve"> individuale më të shpeshta të hasura te llojet e gjinisë </w:t>
      </w:r>
      <w:proofErr w:type="spellStart"/>
      <w:r w:rsidRPr="0003207F">
        <w:rPr>
          <w:rFonts w:cs="Times New Roman"/>
          <w:i/>
          <w:iCs/>
          <w:szCs w:val="24"/>
        </w:rPr>
        <w:t>Centaurea</w:t>
      </w:r>
      <w:proofErr w:type="spellEnd"/>
      <w:r w:rsidRPr="0003207F">
        <w:rPr>
          <w:rFonts w:cs="Times New Roman"/>
          <w:szCs w:val="24"/>
        </w:rPr>
        <w:t xml:space="preserve"> janë: </w:t>
      </w:r>
      <w:proofErr w:type="spellStart"/>
      <w:r w:rsidRPr="0003207F">
        <w:rPr>
          <w:rFonts w:cs="Times New Roman"/>
          <w:szCs w:val="24"/>
        </w:rPr>
        <w:t>germakreni</w:t>
      </w:r>
      <w:proofErr w:type="spellEnd"/>
      <w:r w:rsidRPr="0003207F">
        <w:rPr>
          <w:rFonts w:cs="Times New Roman"/>
          <w:szCs w:val="24"/>
        </w:rPr>
        <w:t xml:space="preserve"> D, </w:t>
      </w:r>
      <w:proofErr w:type="spellStart"/>
      <w:r w:rsidRPr="0003207F">
        <w:rPr>
          <w:rFonts w:cs="Times New Roman"/>
          <w:szCs w:val="24"/>
        </w:rPr>
        <w:t>kariofillen</w:t>
      </w:r>
      <w:proofErr w:type="spellEnd"/>
      <w:r w:rsidRPr="0003207F">
        <w:rPr>
          <w:rFonts w:cs="Times New Roman"/>
          <w:szCs w:val="24"/>
        </w:rPr>
        <w:t xml:space="preserve"> oksidi, </w:t>
      </w:r>
      <w:proofErr w:type="spellStart"/>
      <w:r w:rsidRPr="0003207F">
        <w:rPr>
          <w:rFonts w:cs="Times New Roman"/>
          <w:szCs w:val="24"/>
        </w:rPr>
        <w:t>heksakosani</w:t>
      </w:r>
      <w:proofErr w:type="spellEnd"/>
      <w:r w:rsidRPr="0003207F">
        <w:rPr>
          <w:rFonts w:cs="Times New Roman"/>
          <w:szCs w:val="24"/>
        </w:rPr>
        <w:t>, n-</w:t>
      </w:r>
      <w:proofErr w:type="spellStart"/>
      <w:r w:rsidRPr="0003207F">
        <w:rPr>
          <w:rFonts w:cs="Times New Roman"/>
          <w:szCs w:val="24"/>
        </w:rPr>
        <w:t>heptakosani</w:t>
      </w:r>
      <w:proofErr w:type="spellEnd"/>
      <w:r w:rsidRPr="0003207F">
        <w:rPr>
          <w:rFonts w:cs="Times New Roman"/>
          <w:szCs w:val="24"/>
        </w:rPr>
        <w:t>, n-</w:t>
      </w:r>
      <w:proofErr w:type="spellStart"/>
      <w:r w:rsidRPr="0003207F">
        <w:rPr>
          <w:rFonts w:cs="Times New Roman"/>
          <w:szCs w:val="24"/>
        </w:rPr>
        <w:t>pentakosani</w:t>
      </w:r>
      <w:proofErr w:type="spellEnd"/>
      <w:r w:rsidRPr="0003207F">
        <w:rPr>
          <w:rFonts w:cs="Times New Roman"/>
          <w:szCs w:val="24"/>
        </w:rPr>
        <w:t>, n-</w:t>
      </w:r>
      <w:proofErr w:type="spellStart"/>
      <w:r w:rsidRPr="0003207F">
        <w:rPr>
          <w:rFonts w:cs="Times New Roman"/>
          <w:szCs w:val="24"/>
        </w:rPr>
        <w:t>tetrakosani</w:t>
      </w:r>
      <w:proofErr w:type="spellEnd"/>
      <w:r w:rsidRPr="0003207F">
        <w:rPr>
          <w:rFonts w:cs="Times New Roman"/>
          <w:szCs w:val="24"/>
        </w:rPr>
        <w:t>, β-</w:t>
      </w:r>
      <w:proofErr w:type="spellStart"/>
      <w:r w:rsidRPr="0003207F">
        <w:rPr>
          <w:rFonts w:cs="Times New Roman"/>
          <w:szCs w:val="24"/>
        </w:rPr>
        <w:t>kariofilleni</w:t>
      </w:r>
      <w:proofErr w:type="spellEnd"/>
      <w:r w:rsidRPr="0003207F">
        <w:rPr>
          <w:rFonts w:cs="Times New Roman"/>
          <w:szCs w:val="24"/>
        </w:rPr>
        <w:t xml:space="preserve">, acidi </w:t>
      </w:r>
      <w:proofErr w:type="spellStart"/>
      <w:r w:rsidRPr="0003207F">
        <w:rPr>
          <w:rFonts w:cs="Times New Roman"/>
          <w:szCs w:val="24"/>
        </w:rPr>
        <w:t>heksadekanoik</w:t>
      </w:r>
      <w:proofErr w:type="spellEnd"/>
      <w:r w:rsidRPr="0003207F">
        <w:rPr>
          <w:rFonts w:cs="Times New Roman"/>
          <w:szCs w:val="24"/>
        </w:rPr>
        <w:t xml:space="preserve"> etj. (</w:t>
      </w:r>
      <w:proofErr w:type="spellStart"/>
      <w:r w:rsidRPr="0003207F">
        <w:rPr>
          <w:rFonts w:cs="Times New Roman"/>
          <w:szCs w:val="24"/>
        </w:rPr>
        <w:t>Politeo</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xml:space="preserve">., 2012; </w:t>
      </w:r>
      <w:proofErr w:type="spellStart"/>
      <w:r w:rsidRPr="0003207F">
        <w:rPr>
          <w:rFonts w:cs="Times New Roman"/>
          <w:szCs w:val="24"/>
        </w:rPr>
        <w:t>Jemia</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xml:space="preserve">., 2012; </w:t>
      </w:r>
      <w:proofErr w:type="spellStart"/>
      <w:r w:rsidRPr="0003207F">
        <w:rPr>
          <w:rFonts w:cs="Times New Roman"/>
          <w:szCs w:val="24"/>
        </w:rPr>
        <w:t>Carev</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xml:space="preserve">., 2022; </w:t>
      </w:r>
      <w:proofErr w:type="spellStart"/>
      <w:r w:rsidRPr="0003207F">
        <w:rPr>
          <w:rFonts w:cs="Times New Roman"/>
          <w:szCs w:val="24"/>
        </w:rPr>
        <w:t>Buzhala</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xml:space="preserve">., 2022). </w:t>
      </w:r>
      <w:proofErr w:type="spellStart"/>
      <w:r w:rsidRPr="0003207F">
        <w:rPr>
          <w:rFonts w:cs="Times New Roman"/>
          <w:szCs w:val="24"/>
        </w:rPr>
        <w:t>Terpenet</w:t>
      </w:r>
      <w:proofErr w:type="spellEnd"/>
      <w:r w:rsidRPr="0003207F">
        <w:rPr>
          <w:rFonts w:cs="Times New Roman"/>
          <w:szCs w:val="24"/>
        </w:rPr>
        <w:t xml:space="preserve"> dhe derivatet e tyre si përbërës të vajrave esenciale shpesh përdoren si </w:t>
      </w:r>
      <w:proofErr w:type="spellStart"/>
      <w:r w:rsidRPr="0003207F">
        <w:rPr>
          <w:rFonts w:cs="Times New Roman"/>
          <w:szCs w:val="24"/>
        </w:rPr>
        <w:t>markerë</w:t>
      </w:r>
      <w:proofErr w:type="spellEnd"/>
      <w:r w:rsidRPr="0003207F">
        <w:rPr>
          <w:rFonts w:cs="Times New Roman"/>
          <w:szCs w:val="24"/>
        </w:rPr>
        <w:t xml:space="preserve"> </w:t>
      </w:r>
      <w:proofErr w:type="spellStart"/>
      <w:r w:rsidRPr="0003207F">
        <w:rPr>
          <w:rFonts w:cs="Times New Roman"/>
          <w:szCs w:val="24"/>
        </w:rPr>
        <w:t>kemotaksonomikë</w:t>
      </w:r>
      <w:proofErr w:type="spellEnd"/>
      <w:r w:rsidRPr="0003207F">
        <w:rPr>
          <w:rFonts w:cs="Times New Roman"/>
          <w:szCs w:val="24"/>
        </w:rPr>
        <w:t>, për shkak të kontrollit të fortë gjenetik të biosintezës së tyre (</w:t>
      </w:r>
      <w:proofErr w:type="spellStart"/>
      <w:r w:rsidRPr="0003207F">
        <w:rPr>
          <w:rFonts w:cs="Times New Roman"/>
          <w:szCs w:val="24"/>
        </w:rPr>
        <w:t>Salimpour</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2011).</w:t>
      </w:r>
    </w:p>
    <w:p w14:paraId="350997C5" w14:textId="77777777" w:rsidR="00FF42E5" w:rsidRPr="0003207F" w:rsidRDefault="00FF42E5" w:rsidP="00FF42E5">
      <w:r w:rsidRPr="0003207F">
        <w:t xml:space="preserve">Ekstraktet </w:t>
      </w:r>
      <w:proofErr w:type="spellStart"/>
      <w:r w:rsidRPr="0003207F">
        <w:t>metanolike</w:t>
      </w:r>
      <w:proofErr w:type="spellEnd"/>
      <w:r w:rsidRPr="0003207F">
        <w:t xml:space="preserve"> të llojeve </w:t>
      </w:r>
      <w:proofErr w:type="spellStart"/>
      <w:r w:rsidRPr="0003207F">
        <w:rPr>
          <w:i/>
          <w:iCs/>
        </w:rPr>
        <w:t>Centaurea</w:t>
      </w:r>
      <w:proofErr w:type="spellEnd"/>
      <w:r w:rsidRPr="0003207F">
        <w:t xml:space="preserve"> gjithashtu kanë treguar një gamë të gjerë aktivitetesh biologjike, me theks të veçantë kundër stresit </w:t>
      </w:r>
      <w:proofErr w:type="spellStart"/>
      <w:r w:rsidRPr="0003207F">
        <w:t>oksidativ</w:t>
      </w:r>
      <w:proofErr w:type="spellEnd"/>
      <w:r w:rsidRPr="0003207F">
        <w:t xml:space="preserve"> si dhe efekte mbrojtëse nga stresi qelizor i shkaktuar nga terapia kundër kancerit (</w:t>
      </w:r>
      <w:proofErr w:type="spellStart"/>
      <w:r w:rsidRPr="0003207F">
        <w:t>Korga</w:t>
      </w:r>
      <w:proofErr w:type="spellEnd"/>
      <w:r w:rsidRPr="0003207F">
        <w:t xml:space="preserve"> et </w:t>
      </w:r>
      <w:proofErr w:type="spellStart"/>
      <w:r w:rsidRPr="0003207F">
        <w:t>al</w:t>
      </w:r>
      <w:proofErr w:type="spellEnd"/>
      <w:r w:rsidRPr="0003207F">
        <w:t xml:space="preserve">., 2017). Këto efekte i bëjnë llojet e gjinisë </w:t>
      </w:r>
      <w:proofErr w:type="spellStart"/>
      <w:r w:rsidRPr="0003207F">
        <w:rPr>
          <w:i/>
          <w:iCs/>
        </w:rPr>
        <w:t>Centaurea</w:t>
      </w:r>
      <w:proofErr w:type="spellEnd"/>
      <w:r w:rsidRPr="0003207F">
        <w:t xml:space="preserve"> një burim potencial për zhvillimin e barnave natyrale për trajtimin e kancerit dhe modifikimin e sekretimit të </w:t>
      </w:r>
      <w:proofErr w:type="spellStart"/>
      <w:r w:rsidRPr="0003207F">
        <w:t>citokineve</w:t>
      </w:r>
      <w:proofErr w:type="spellEnd"/>
      <w:r w:rsidRPr="0003207F">
        <w:t xml:space="preserve"> (</w:t>
      </w:r>
      <w:proofErr w:type="spellStart"/>
      <w:r w:rsidRPr="0003207F">
        <w:t>Alper</w:t>
      </w:r>
      <w:proofErr w:type="spellEnd"/>
      <w:r w:rsidRPr="0003207F">
        <w:t xml:space="preserve"> et </w:t>
      </w:r>
      <w:proofErr w:type="spellStart"/>
      <w:r w:rsidRPr="0003207F">
        <w:t>al</w:t>
      </w:r>
      <w:proofErr w:type="spellEnd"/>
      <w:r w:rsidRPr="0003207F">
        <w:t xml:space="preserve">., 2017; 2019). Aktiviteti i lartë </w:t>
      </w:r>
      <w:proofErr w:type="spellStart"/>
      <w:r w:rsidRPr="0003207F">
        <w:t>antioksidativ</w:t>
      </w:r>
      <w:proofErr w:type="spellEnd"/>
      <w:r w:rsidRPr="0003207F">
        <w:t xml:space="preserve"> i këtyre bimëve mundësohet kryesisht për shkak të pranisë së bollshme të </w:t>
      </w:r>
      <w:proofErr w:type="spellStart"/>
      <w:r w:rsidRPr="0003207F">
        <w:t>metabolitëve</w:t>
      </w:r>
      <w:proofErr w:type="spellEnd"/>
      <w:r w:rsidRPr="0003207F">
        <w:t xml:space="preserve"> sekondarë, përfshirë </w:t>
      </w:r>
      <w:proofErr w:type="spellStart"/>
      <w:r w:rsidRPr="0003207F">
        <w:t>komponimet</w:t>
      </w:r>
      <w:proofErr w:type="spellEnd"/>
      <w:r w:rsidRPr="0003207F">
        <w:t xml:space="preserve"> </w:t>
      </w:r>
      <w:proofErr w:type="spellStart"/>
      <w:r w:rsidRPr="0003207F">
        <w:t>fenolike</w:t>
      </w:r>
      <w:proofErr w:type="spellEnd"/>
      <w:r w:rsidRPr="0003207F">
        <w:t xml:space="preserve">, </w:t>
      </w:r>
      <w:proofErr w:type="spellStart"/>
      <w:r w:rsidRPr="0003207F">
        <w:t>polifenole</w:t>
      </w:r>
      <w:proofErr w:type="spellEnd"/>
      <w:r w:rsidRPr="0003207F">
        <w:t xml:space="preserve">, </w:t>
      </w:r>
      <w:proofErr w:type="spellStart"/>
      <w:r w:rsidRPr="0003207F">
        <w:t>flavonoide</w:t>
      </w:r>
      <w:proofErr w:type="spellEnd"/>
      <w:r w:rsidRPr="0003207F">
        <w:t xml:space="preserve"> dhe </w:t>
      </w:r>
      <w:proofErr w:type="spellStart"/>
      <w:r w:rsidRPr="0003207F">
        <w:t>lignanë</w:t>
      </w:r>
      <w:proofErr w:type="spellEnd"/>
      <w:r w:rsidRPr="0003207F">
        <w:t xml:space="preserve"> (</w:t>
      </w:r>
      <w:proofErr w:type="spellStart"/>
      <w:r w:rsidRPr="0003207F">
        <w:t>Salachna</w:t>
      </w:r>
      <w:proofErr w:type="spellEnd"/>
      <w:r w:rsidRPr="0003207F">
        <w:t xml:space="preserve"> et </w:t>
      </w:r>
      <w:proofErr w:type="spellStart"/>
      <w:r w:rsidRPr="0003207F">
        <w:t>al</w:t>
      </w:r>
      <w:proofErr w:type="spellEnd"/>
      <w:r w:rsidRPr="0003207F">
        <w:t xml:space="preserve">., 2021; </w:t>
      </w:r>
      <w:proofErr w:type="spellStart"/>
      <w:r w:rsidRPr="0003207F">
        <w:t>Sharonova</w:t>
      </w:r>
      <w:proofErr w:type="spellEnd"/>
      <w:r w:rsidRPr="0003207F">
        <w:t xml:space="preserve"> et </w:t>
      </w:r>
      <w:proofErr w:type="spellStart"/>
      <w:r w:rsidRPr="0003207F">
        <w:t>al</w:t>
      </w:r>
      <w:proofErr w:type="spellEnd"/>
      <w:r w:rsidRPr="0003207F">
        <w:t xml:space="preserve">., 2021; </w:t>
      </w:r>
      <w:proofErr w:type="spellStart"/>
      <w:r w:rsidRPr="0003207F">
        <w:t>Koufali</w:t>
      </w:r>
      <w:proofErr w:type="spellEnd"/>
      <w:r w:rsidRPr="0003207F">
        <w:t xml:space="preserve"> et </w:t>
      </w:r>
      <w:proofErr w:type="spellStart"/>
      <w:r w:rsidRPr="0003207F">
        <w:t>al</w:t>
      </w:r>
      <w:proofErr w:type="spellEnd"/>
      <w:r w:rsidRPr="0003207F">
        <w:t>., 2023).</w:t>
      </w:r>
    </w:p>
    <w:p w14:paraId="4C1020EE" w14:textId="77777777" w:rsidR="00FF42E5" w:rsidRPr="0003207F" w:rsidRDefault="00FF42E5" w:rsidP="00FF42E5">
      <w:r w:rsidRPr="0003207F">
        <w:t xml:space="preserve">Stresi </w:t>
      </w:r>
      <w:proofErr w:type="spellStart"/>
      <w:r w:rsidRPr="0003207F">
        <w:t>oksidativ</w:t>
      </w:r>
      <w:proofErr w:type="spellEnd"/>
      <w:r w:rsidRPr="0003207F">
        <w:t xml:space="preserve">, si një proces i shkaktuar nga </w:t>
      </w:r>
      <w:proofErr w:type="spellStart"/>
      <w:r w:rsidRPr="0003207F">
        <w:t>disbalanca</w:t>
      </w:r>
      <w:proofErr w:type="spellEnd"/>
      <w:r w:rsidRPr="0003207F">
        <w:t xml:space="preserve"> ndërmjet prodhimit të radikaleve të lira dhe kapacitetit </w:t>
      </w:r>
      <w:proofErr w:type="spellStart"/>
      <w:r w:rsidRPr="0003207F">
        <w:t>antioksidativ</w:t>
      </w:r>
      <w:proofErr w:type="spellEnd"/>
      <w:r w:rsidRPr="0003207F">
        <w:t xml:space="preserve"> të organizmit, mund të dëmtojë strukturat qelizore si membranat, proteinat dhe ADN-në. Kjo mund të përshpejtojë procesin e plakjes së trupit dhe të rrisë rrezikun për zhvillimin e një sërë sëmundjesh kronike, si </w:t>
      </w:r>
      <w:proofErr w:type="spellStart"/>
      <w:r w:rsidRPr="0003207F">
        <w:t>obeziteti</w:t>
      </w:r>
      <w:proofErr w:type="spellEnd"/>
      <w:r w:rsidRPr="0003207F">
        <w:t xml:space="preserve">, diabeti, </w:t>
      </w:r>
      <w:proofErr w:type="spellStart"/>
      <w:r w:rsidRPr="0003207F">
        <w:t>ateroskleroza</w:t>
      </w:r>
      <w:proofErr w:type="spellEnd"/>
      <w:r w:rsidRPr="0003207F">
        <w:t xml:space="preserve">, goditjet në tru, sëmundja e </w:t>
      </w:r>
      <w:proofErr w:type="spellStart"/>
      <w:r w:rsidRPr="0003207F">
        <w:t>Parkinsonit</w:t>
      </w:r>
      <w:proofErr w:type="spellEnd"/>
      <w:r w:rsidRPr="0003207F">
        <w:t xml:space="preserve">, sëmundja e </w:t>
      </w:r>
      <w:proofErr w:type="spellStart"/>
      <w:r w:rsidRPr="0003207F">
        <w:t>Alzheimerit</w:t>
      </w:r>
      <w:proofErr w:type="spellEnd"/>
      <w:r w:rsidRPr="0003207F">
        <w:t xml:space="preserve"> dhe kanceri (</w:t>
      </w:r>
      <w:proofErr w:type="spellStart"/>
      <w:r w:rsidRPr="0003207F">
        <w:t>Aktumsek</w:t>
      </w:r>
      <w:proofErr w:type="spellEnd"/>
      <w:r w:rsidRPr="0003207F">
        <w:t xml:space="preserve"> et </w:t>
      </w:r>
      <w:proofErr w:type="spellStart"/>
      <w:r w:rsidRPr="0003207F">
        <w:t>al</w:t>
      </w:r>
      <w:proofErr w:type="spellEnd"/>
      <w:r w:rsidRPr="0003207F">
        <w:t xml:space="preserve">., 2013; </w:t>
      </w:r>
      <w:proofErr w:type="spellStart"/>
      <w:r w:rsidRPr="0003207F">
        <w:t>Salachna</w:t>
      </w:r>
      <w:proofErr w:type="spellEnd"/>
      <w:r w:rsidRPr="0003207F">
        <w:t xml:space="preserve"> et </w:t>
      </w:r>
      <w:proofErr w:type="spellStart"/>
      <w:r w:rsidRPr="0003207F">
        <w:t>al</w:t>
      </w:r>
      <w:proofErr w:type="spellEnd"/>
      <w:r w:rsidRPr="0003207F">
        <w:t xml:space="preserve">., 2021). </w:t>
      </w:r>
      <w:proofErr w:type="spellStart"/>
      <w:r w:rsidRPr="0003207F">
        <w:t>Antioksidantët</w:t>
      </w:r>
      <w:proofErr w:type="spellEnd"/>
      <w:r w:rsidRPr="0003207F">
        <w:t xml:space="preserve"> luajnë një rol të rëndësishëm në parandalimin e këtyre sëmundjeve, falë aftësisë së tyre për të neutralizuar radikalet e lira, duke i reduktuar ato me dhënien e një hidrogjeni, me çka radikalet e lira kthehen në molekula </w:t>
      </w:r>
      <w:proofErr w:type="spellStart"/>
      <w:r w:rsidRPr="0003207F">
        <w:lastRenderedPageBreak/>
        <w:t>stabile</w:t>
      </w:r>
      <w:proofErr w:type="spellEnd"/>
      <w:r w:rsidRPr="0003207F">
        <w:t xml:space="preserve"> (Kris-</w:t>
      </w:r>
      <w:proofErr w:type="spellStart"/>
      <w:r w:rsidRPr="0003207F">
        <w:t>Etherton</w:t>
      </w:r>
      <w:proofErr w:type="spellEnd"/>
      <w:r w:rsidRPr="0003207F">
        <w:t xml:space="preserve"> et </w:t>
      </w:r>
      <w:proofErr w:type="spellStart"/>
      <w:r w:rsidRPr="0003207F">
        <w:t>al</w:t>
      </w:r>
      <w:proofErr w:type="spellEnd"/>
      <w:r w:rsidRPr="0003207F">
        <w:t xml:space="preserve">., 2004; </w:t>
      </w:r>
      <w:proofErr w:type="spellStart"/>
      <w:r w:rsidRPr="0003207F">
        <w:t>Alonso</w:t>
      </w:r>
      <w:proofErr w:type="spellEnd"/>
      <w:r w:rsidRPr="0003207F">
        <w:t xml:space="preserve"> et </w:t>
      </w:r>
      <w:proofErr w:type="spellStart"/>
      <w:r w:rsidRPr="0003207F">
        <w:t>al</w:t>
      </w:r>
      <w:proofErr w:type="spellEnd"/>
      <w:r w:rsidRPr="0003207F">
        <w:t xml:space="preserve">., 2002). Efektiviteti i </w:t>
      </w:r>
      <w:proofErr w:type="spellStart"/>
      <w:r w:rsidRPr="0003207F">
        <w:t>antioksidantëve</w:t>
      </w:r>
      <w:proofErr w:type="spellEnd"/>
      <w:r w:rsidRPr="0003207F">
        <w:t xml:space="preserve"> në mbrojtjen e organizmit kundër dëmeve të shkaktuara nga radikalet e lira është i mbështetur nga të dhëna shkencore. Studime të shumta kanë demonstruar një lidhje pozitive midis konsumit të ushqimeve të pasura me </w:t>
      </w:r>
      <w:proofErr w:type="spellStart"/>
      <w:r w:rsidRPr="0003207F">
        <w:t>antioksidantë</w:t>
      </w:r>
      <w:proofErr w:type="spellEnd"/>
      <w:r w:rsidRPr="0003207F">
        <w:t xml:space="preserve"> natyrorë dhe reduktimit të efekteve </w:t>
      </w:r>
      <w:proofErr w:type="spellStart"/>
      <w:r w:rsidRPr="0003207F">
        <w:t>degjenerative</w:t>
      </w:r>
      <w:proofErr w:type="spellEnd"/>
      <w:r w:rsidRPr="0003207F">
        <w:t xml:space="preserve"> të lidhura me stresin </w:t>
      </w:r>
      <w:proofErr w:type="spellStart"/>
      <w:r w:rsidRPr="0003207F">
        <w:t>oksidativ</w:t>
      </w:r>
      <w:proofErr w:type="spellEnd"/>
      <w:r w:rsidRPr="0003207F">
        <w:t xml:space="preserve"> (</w:t>
      </w:r>
      <w:proofErr w:type="spellStart"/>
      <w:r w:rsidRPr="0003207F">
        <w:t>Pietta</w:t>
      </w:r>
      <w:proofErr w:type="spellEnd"/>
      <w:r w:rsidRPr="0003207F">
        <w:t xml:space="preserve"> et </w:t>
      </w:r>
      <w:proofErr w:type="spellStart"/>
      <w:r w:rsidRPr="0003207F">
        <w:t>al</w:t>
      </w:r>
      <w:proofErr w:type="spellEnd"/>
      <w:r w:rsidRPr="0003207F">
        <w:t>., 2000).</w:t>
      </w:r>
    </w:p>
    <w:p w14:paraId="13800525" w14:textId="428E3402" w:rsidR="00D525AF" w:rsidRPr="0003207F" w:rsidRDefault="00D525AF" w:rsidP="00A24730">
      <w:pPr>
        <w:rPr>
          <w:rFonts w:cs="Times New Roman"/>
          <w:szCs w:val="24"/>
        </w:rPr>
      </w:pPr>
      <w:r w:rsidRPr="0003207F">
        <w:rPr>
          <w:rFonts w:cs="Times New Roman"/>
          <w:szCs w:val="24"/>
        </w:rPr>
        <w:t xml:space="preserve"> </w:t>
      </w:r>
    </w:p>
    <w:p w14:paraId="7AEA586D" w14:textId="77777777" w:rsidR="00167402" w:rsidRPr="0003207F" w:rsidRDefault="00167402" w:rsidP="00A24730">
      <w:pPr>
        <w:spacing w:after="0"/>
        <w:contextualSpacing/>
        <w:rPr>
          <w:rFonts w:cs="Times New Roman"/>
          <w:szCs w:val="24"/>
        </w:rPr>
      </w:pPr>
    </w:p>
    <w:p w14:paraId="26258B19" w14:textId="77777777" w:rsidR="00FF42E5" w:rsidRDefault="00FF42E5" w:rsidP="00A24730">
      <w:pPr>
        <w:spacing w:after="0"/>
        <w:contextualSpacing/>
        <w:rPr>
          <w:rFonts w:cs="Times New Roman"/>
          <w:szCs w:val="24"/>
        </w:rPr>
      </w:pPr>
    </w:p>
    <w:p w14:paraId="10EC8569" w14:textId="77777777" w:rsidR="00CF4955" w:rsidRDefault="00CF4955" w:rsidP="00A24730">
      <w:pPr>
        <w:spacing w:after="0"/>
        <w:contextualSpacing/>
        <w:rPr>
          <w:rFonts w:cs="Times New Roman"/>
          <w:szCs w:val="24"/>
        </w:rPr>
      </w:pPr>
    </w:p>
    <w:p w14:paraId="21F08A39" w14:textId="77777777" w:rsidR="00CF4955" w:rsidRDefault="00CF4955" w:rsidP="00A24730">
      <w:pPr>
        <w:spacing w:after="0"/>
        <w:contextualSpacing/>
        <w:rPr>
          <w:rFonts w:cs="Times New Roman"/>
          <w:szCs w:val="24"/>
        </w:rPr>
      </w:pPr>
    </w:p>
    <w:p w14:paraId="4D52DF00" w14:textId="77777777" w:rsidR="00CF4955" w:rsidRDefault="00CF4955" w:rsidP="00A24730">
      <w:pPr>
        <w:spacing w:after="0"/>
        <w:contextualSpacing/>
        <w:rPr>
          <w:rFonts w:cs="Times New Roman"/>
          <w:szCs w:val="24"/>
        </w:rPr>
      </w:pPr>
    </w:p>
    <w:p w14:paraId="1E5FE328" w14:textId="77777777" w:rsidR="00CF4955" w:rsidRDefault="00CF4955" w:rsidP="00A24730">
      <w:pPr>
        <w:spacing w:after="0"/>
        <w:contextualSpacing/>
        <w:rPr>
          <w:rFonts w:cs="Times New Roman"/>
          <w:szCs w:val="24"/>
        </w:rPr>
      </w:pPr>
    </w:p>
    <w:p w14:paraId="3B2660BD" w14:textId="77777777" w:rsidR="00CF4955" w:rsidRDefault="00CF4955" w:rsidP="00A24730">
      <w:pPr>
        <w:spacing w:after="0"/>
        <w:contextualSpacing/>
        <w:rPr>
          <w:rFonts w:cs="Times New Roman"/>
          <w:szCs w:val="24"/>
        </w:rPr>
      </w:pPr>
    </w:p>
    <w:p w14:paraId="7CC38EFA" w14:textId="77777777" w:rsidR="00CF4955" w:rsidRDefault="00CF4955" w:rsidP="00A24730">
      <w:pPr>
        <w:spacing w:after="0"/>
        <w:contextualSpacing/>
        <w:rPr>
          <w:rFonts w:cs="Times New Roman"/>
          <w:szCs w:val="24"/>
        </w:rPr>
      </w:pPr>
    </w:p>
    <w:p w14:paraId="419B6EDC" w14:textId="77777777" w:rsidR="00CF4955" w:rsidRDefault="00CF4955" w:rsidP="00A24730">
      <w:pPr>
        <w:spacing w:after="0"/>
        <w:contextualSpacing/>
        <w:rPr>
          <w:rFonts w:cs="Times New Roman"/>
          <w:szCs w:val="24"/>
        </w:rPr>
      </w:pPr>
    </w:p>
    <w:p w14:paraId="19EF79BA" w14:textId="77777777" w:rsidR="00CF4955" w:rsidRDefault="00CF4955" w:rsidP="00A24730">
      <w:pPr>
        <w:spacing w:after="0"/>
        <w:contextualSpacing/>
        <w:rPr>
          <w:rFonts w:cs="Times New Roman"/>
          <w:szCs w:val="24"/>
        </w:rPr>
      </w:pPr>
    </w:p>
    <w:p w14:paraId="6F5AD8A2" w14:textId="77777777" w:rsidR="00CF4955" w:rsidRDefault="00CF4955" w:rsidP="00A24730">
      <w:pPr>
        <w:spacing w:after="0"/>
        <w:contextualSpacing/>
        <w:rPr>
          <w:rFonts w:cs="Times New Roman"/>
          <w:szCs w:val="24"/>
        </w:rPr>
      </w:pPr>
    </w:p>
    <w:p w14:paraId="2881E750" w14:textId="77777777" w:rsidR="00CF4955" w:rsidRDefault="00CF4955" w:rsidP="00A24730">
      <w:pPr>
        <w:spacing w:after="0"/>
        <w:contextualSpacing/>
        <w:rPr>
          <w:rFonts w:cs="Times New Roman"/>
          <w:szCs w:val="24"/>
        </w:rPr>
      </w:pPr>
    </w:p>
    <w:p w14:paraId="30C7B4FF" w14:textId="77777777" w:rsidR="00CF4955" w:rsidRDefault="00CF4955" w:rsidP="00A24730">
      <w:pPr>
        <w:spacing w:after="0"/>
        <w:contextualSpacing/>
        <w:rPr>
          <w:rFonts w:cs="Times New Roman"/>
          <w:szCs w:val="24"/>
        </w:rPr>
      </w:pPr>
    </w:p>
    <w:p w14:paraId="19911FEF" w14:textId="77777777" w:rsidR="00CF4955" w:rsidRDefault="00CF4955" w:rsidP="00A24730">
      <w:pPr>
        <w:spacing w:after="0"/>
        <w:contextualSpacing/>
        <w:rPr>
          <w:rFonts w:cs="Times New Roman"/>
          <w:szCs w:val="24"/>
        </w:rPr>
      </w:pPr>
    </w:p>
    <w:p w14:paraId="0A99FED1" w14:textId="77777777" w:rsidR="00CF4955" w:rsidRDefault="00CF4955" w:rsidP="00A24730">
      <w:pPr>
        <w:spacing w:after="0"/>
        <w:contextualSpacing/>
        <w:rPr>
          <w:rFonts w:cs="Times New Roman"/>
          <w:szCs w:val="24"/>
        </w:rPr>
      </w:pPr>
    </w:p>
    <w:p w14:paraId="07BC864D" w14:textId="77777777" w:rsidR="00CF4955" w:rsidRDefault="00CF4955" w:rsidP="00A24730">
      <w:pPr>
        <w:spacing w:after="0"/>
        <w:contextualSpacing/>
        <w:rPr>
          <w:rFonts w:cs="Times New Roman"/>
          <w:szCs w:val="24"/>
        </w:rPr>
      </w:pPr>
    </w:p>
    <w:p w14:paraId="48C222E1" w14:textId="77777777" w:rsidR="00CF4955" w:rsidRDefault="00CF4955" w:rsidP="00A24730">
      <w:pPr>
        <w:spacing w:after="0"/>
        <w:contextualSpacing/>
        <w:rPr>
          <w:rFonts w:cs="Times New Roman"/>
          <w:szCs w:val="24"/>
        </w:rPr>
      </w:pPr>
    </w:p>
    <w:p w14:paraId="3653DBDA" w14:textId="77777777" w:rsidR="00CF4955" w:rsidRDefault="00CF4955" w:rsidP="00A24730">
      <w:pPr>
        <w:spacing w:after="0"/>
        <w:contextualSpacing/>
        <w:rPr>
          <w:rFonts w:cs="Times New Roman"/>
          <w:szCs w:val="24"/>
        </w:rPr>
      </w:pPr>
    </w:p>
    <w:p w14:paraId="30EFB98C" w14:textId="77777777" w:rsidR="00CF4955" w:rsidRDefault="00CF4955" w:rsidP="00A24730">
      <w:pPr>
        <w:spacing w:after="0"/>
        <w:contextualSpacing/>
        <w:rPr>
          <w:rFonts w:cs="Times New Roman"/>
          <w:szCs w:val="24"/>
        </w:rPr>
      </w:pPr>
    </w:p>
    <w:p w14:paraId="698BF726" w14:textId="77777777" w:rsidR="00CF4955" w:rsidRDefault="00CF4955" w:rsidP="00A24730">
      <w:pPr>
        <w:spacing w:after="0"/>
        <w:contextualSpacing/>
        <w:rPr>
          <w:rFonts w:cs="Times New Roman"/>
          <w:szCs w:val="24"/>
        </w:rPr>
      </w:pPr>
    </w:p>
    <w:p w14:paraId="2051D5DC" w14:textId="77777777" w:rsidR="00CF4955" w:rsidRPr="0003207F" w:rsidRDefault="00CF4955" w:rsidP="00A24730">
      <w:pPr>
        <w:spacing w:after="0"/>
        <w:contextualSpacing/>
        <w:rPr>
          <w:rFonts w:cs="Times New Roman"/>
          <w:szCs w:val="24"/>
        </w:rPr>
      </w:pPr>
    </w:p>
    <w:p w14:paraId="095607E4" w14:textId="77777777" w:rsidR="00FF42E5" w:rsidRPr="0003207F" w:rsidRDefault="00FF42E5" w:rsidP="00A24730">
      <w:pPr>
        <w:spacing w:after="0"/>
        <w:contextualSpacing/>
        <w:rPr>
          <w:rFonts w:cs="Times New Roman"/>
          <w:szCs w:val="24"/>
        </w:rPr>
      </w:pPr>
    </w:p>
    <w:p w14:paraId="78405316" w14:textId="598DE55B" w:rsidR="00C71FB3" w:rsidRPr="0003207F" w:rsidRDefault="00BC5D5E" w:rsidP="00FF42E5">
      <w:pPr>
        <w:pStyle w:val="Heading2"/>
      </w:pPr>
      <w:bookmarkStart w:id="99" w:name="_Toc203414497"/>
      <w:bookmarkStart w:id="100" w:name="_Toc203415832"/>
      <w:bookmarkStart w:id="101" w:name="_Toc208913243"/>
      <w:bookmarkStart w:id="102" w:name="_Toc223829812"/>
      <w:r w:rsidRPr="0003207F">
        <w:lastRenderedPageBreak/>
        <w:t>1.</w:t>
      </w:r>
      <w:r w:rsidR="00FF42E5" w:rsidRPr="0003207F">
        <w:t>5.</w:t>
      </w:r>
      <w:r w:rsidRPr="0003207F">
        <w:t xml:space="preserve"> </w:t>
      </w:r>
      <w:r w:rsidR="00A44A18" w:rsidRPr="0003207F">
        <w:t>Qëllimi i punimit</w:t>
      </w:r>
      <w:bookmarkEnd w:id="99"/>
      <w:bookmarkEnd w:id="100"/>
      <w:bookmarkEnd w:id="101"/>
      <w:bookmarkEnd w:id="102"/>
    </w:p>
    <w:p w14:paraId="08C54D73" w14:textId="77777777" w:rsidR="00FF42E5" w:rsidRPr="0003207F" w:rsidRDefault="00FF42E5" w:rsidP="00FF42E5">
      <w:r w:rsidRPr="0003207F">
        <w:t xml:space="preserve">Ky punim ka për qëllim vlerësimin </w:t>
      </w:r>
      <w:proofErr w:type="spellStart"/>
      <w:r w:rsidRPr="0003207F">
        <w:t>taksonomik</w:t>
      </w:r>
      <w:proofErr w:type="spellEnd"/>
      <w:r w:rsidRPr="0003207F">
        <w:t xml:space="preserve"> të llojeve të gjinisë </w:t>
      </w:r>
      <w:proofErr w:type="spellStart"/>
      <w:r w:rsidRPr="0003207F">
        <w:rPr>
          <w:i/>
        </w:rPr>
        <w:t>Centaurea</w:t>
      </w:r>
      <w:proofErr w:type="spellEnd"/>
      <w:r w:rsidRPr="0003207F">
        <w:t xml:space="preserve"> të pranishme në Kosovë, bazuar në një qasje të integruar në parametra </w:t>
      </w:r>
      <w:proofErr w:type="spellStart"/>
      <w:r w:rsidRPr="0003207F">
        <w:t>fitokimikë</w:t>
      </w:r>
      <w:proofErr w:type="spellEnd"/>
      <w:r w:rsidRPr="0003207F">
        <w:t xml:space="preserve"> dhe gjenetikë. Me theks të veçantë, punimi synon:</w:t>
      </w:r>
    </w:p>
    <w:p w14:paraId="1438DCDE" w14:textId="77777777" w:rsidR="00FF42E5" w:rsidRPr="0003207F" w:rsidRDefault="00FF42E5" w:rsidP="00FF42E5">
      <w:pPr>
        <w:pStyle w:val="ListParagraph"/>
        <w:numPr>
          <w:ilvl w:val="0"/>
          <w:numId w:val="42"/>
        </w:numPr>
        <w:tabs>
          <w:tab w:val="clear" w:pos="720"/>
          <w:tab w:val="num" w:pos="709"/>
        </w:tabs>
        <w:ind w:left="709" w:hanging="425"/>
        <w:contextualSpacing w:val="0"/>
      </w:pPr>
      <w:r w:rsidRPr="0003207F">
        <w:t xml:space="preserve">Analizimin e përbërjes kimike të </w:t>
      </w:r>
      <w:proofErr w:type="spellStart"/>
      <w:r w:rsidRPr="0003207F">
        <w:t>komponimeve</w:t>
      </w:r>
      <w:proofErr w:type="spellEnd"/>
      <w:r w:rsidRPr="0003207F">
        <w:t xml:space="preserve"> organike të avullueshme të pranishme në vajrat esenciale të llojeve të përzgjedhura të kësaj gjinie;</w:t>
      </w:r>
    </w:p>
    <w:p w14:paraId="647DEAF1" w14:textId="77777777" w:rsidR="00FF42E5" w:rsidRPr="0003207F" w:rsidRDefault="00FF42E5" w:rsidP="00FF42E5">
      <w:pPr>
        <w:pStyle w:val="ListParagraph"/>
        <w:numPr>
          <w:ilvl w:val="0"/>
          <w:numId w:val="42"/>
        </w:numPr>
        <w:tabs>
          <w:tab w:val="clear" w:pos="720"/>
          <w:tab w:val="num" w:pos="709"/>
        </w:tabs>
        <w:ind w:left="709" w:hanging="425"/>
        <w:contextualSpacing w:val="0"/>
      </w:pPr>
      <w:r w:rsidRPr="0003207F">
        <w:t xml:space="preserve">Analizimin e </w:t>
      </w:r>
      <w:proofErr w:type="spellStart"/>
      <w:r w:rsidRPr="0003207F">
        <w:t>fenoleve</w:t>
      </w:r>
      <w:proofErr w:type="spellEnd"/>
      <w:r w:rsidRPr="0003207F">
        <w:t xml:space="preserve"> dhe </w:t>
      </w:r>
      <w:proofErr w:type="spellStart"/>
      <w:r w:rsidRPr="0003207F">
        <w:t>flavonoideve</w:t>
      </w:r>
      <w:proofErr w:type="spellEnd"/>
      <w:r w:rsidRPr="0003207F">
        <w:t xml:space="preserve"> totale, si dhe vlerësimin e potencialit </w:t>
      </w:r>
      <w:proofErr w:type="spellStart"/>
      <w:r w:rsidRPr="0003207F">
        <w:t>antioksidativ</w:t>
      </w:r>
      <w:proofErr w:type="spellEnd"/>
      <w:r w:rsidRPr="0003207F">
        <w:t xml:space="preserve"> përmes metodave DPPH dhe FRAP; dhe</w:t>
      </w:r>
    </w:p>
    <w:p w14:paraId="68CDAA36" w14:textId="503C3C08" w:rsidR="00CA4927" w:rsidRPr="0003207F" w:rsidRDefault="00FF42E5" w:rsidP="00FF42E5">
      <w:pPr>
        <w:pStyle w:val="ListParagraph"/>
        <w:numPr>
          <w:ilvl w:val="0"/>
          <w:numId w:val="42"/>
        </w:numPr>
        <w:tabs>
          <w:tab w:val="clear" w:pos="720"/>
          <w:tab w:val="num" w:pos="709"/>
        </w:tabs>
        <w:ind w:left="709" w:hanging="425"/>
      </w:pPr>
      <w:r w:rsidRPr="0003207F">
        <w:t xml:space="preserve">Analizimin e variabilitetit gjenetik të disa llojeve të përzgjedhura të gjinisë </w:t>
      </w:r>
      <w:proofErr w:type="spellStart"/>
      <w:r w:rsidRPr="0003207F">
        <w:rPr>
          <w:i/>
        </w:rPr>
        <w:t>Centaurea</w:t>
      </w:r>
      <w:proofErr w:type="spellEnd"/>
      <w:r w:rsidRPr="0003207F">
        <w:t xml:space="preserve"> në territorin e Kosovës, përmes përdorimit të </w:t>
      </w:r>
      <w:proofErr w:type="spellStart"/>
      <w:r w:rsidRPr="0003207F">
        <w:t>markerëve</w:t>
      </w:r>
      <w:proofErr w:type="spellEnd"/>
      <w:r w:rsidRPr="0003207F">
        <w:t xml:space="preserve"> të ADN-së.</w:t>
      </w:r>
    </w:p>
    <w:p w14:paraId="7E597F65" w14:textId="77777777" w:rsidR="00A44A18" w:rsidRPr="0003207F" w:rsidRDefault="00A44A18" w:rsidP="00F134F1">
      <w:pPr>
        <w:spacing w:before="120" w:after="0" w:line="240" w:lineRule="auto"/>
        <w:rPr>
          <w:rFonts w:eastAsia="Times New Roman" w:cs="Times New Roman"/>
          <w:color w:val="000000"/>
          <w:szCs w:val="24"/>
          <w:lang w:eastAsia="hr-HR"/>
        </w:rPr>
      </w:pPr>
    </w:p>
    <w:p w14:paraId="4A794D3D" w14:textId="77777777" w:rsidR="00A44A18" w:rsidRPr="0003207F" w:rsidRDefault="00A44A18" w:rsidP="00F134F1">
      <w:pPr>
        <w:spacing w:before="120" w:after="0" w:line="240" w:lineRule="auto"/>
        <w:rPr>
          <w:rFonts w:eastAsia="Times New Roman" w:cs="Times New Roman"/>
          <w:color w:val="000000"/>
          <w:szCs w:val="24"/>
          <w:lang w:eastAsia="hr-HR"/>
        </w:rPr>
      </w:pPr>
    </w:p>
    <w:p w14:paraId="2A94FE32" w14:textId="77777777" w:rsidR="00A44A18" w:rsidRPr="0003207F" w:rsidRDefault="00A44A18" w:rsidP="00F134F1">
      <w:pPr>
        <w:spacing w:before="120" w:after="0" w:line="240" w:lineRule="auto"/>
        <w:rPr>
          <w:rFonts w:eastAsia="Times New Roman" w:cs="Times New Roman"/>
          <w:color w:val="000000"/>
          <w:szCs w:val="24"/>
          <w:lang w:eastAsia="hr-HR"/>
        </w:rPr>
      </w:pPr>
    </w:p>
    <w:p w14:paraId="7F9A70F0" w14:textId="77777777" w:rsidR="00FF42E5" w:rsidRPr="0003207F" w:rsidRDefault="00FF42E5" w:rsidP="00F134F1">
      <w:pPr>
        <w:spacing w:before="120" w:after="0" w:line="240" w:lineRule="auto"/>
        <w:rPr>
          <w:rFonts w:eastAsia="Times New Roman" w:cs="Times New Roman"/>
          <w:color w:val="000000"/>
          <w:szCs w:val="24"/>
          <w:lang w:eastAsia="hr-HR"/>
        </w:rPr>
        <w:sectPr w:rsidR="00FF42E5" w:rsidRPr="0003207F" w:rsidSect="00B11203">
          <w:pgSz w:w="11907" w:h="16839" w:code="9"/>
          <w:pgMar w:top="1440" w:right="1440" w:bottom="1440" w:left="1440" w:header="720" w:footer="720" w:gutter="0"/>
          <w:cols w:space="720"/>
          <w:titlePg/>
          <w:docGrid w:linePitch="360"/>
        </w:sectPr>
      </w:pPr>
    </w:p>
    <w:p w14:paraId="5662FAC7" w14:textId="6A6DBA18" w:rsidR="00A44A18" w:rsidRPr="0003207F" w:rsidRDefault="00E64A62" w:rsidP="00B22EAC">
      <w:pPr>
        <w:pStyle w:val="Heading1"/>
        <w:spacing w:before="0" w:after="240"/>
        <w:rPr>
          <w:rFonts w:cs="Times New Roman"/>
          <w:szCs w:val="24"/>
        </w:rPr>
      </w:pPr>
      <w:bookmarkStart w:id="103" w:name="_Toc203414498"/>
      <w:bookmarkStart w:id="104" w:name="_Toc203415833"/>
      <w:bookmarkStart w:id="105" w:name="_Toc208913244"/>
      <w:bookmarkStart w:id="106" w:name="_Toc223829813"/>
      <w:r w:rsidRPr="0003207F">
        <w:rPr>
          <w:rFonts w:eastAsia="Times New Roman" w:cs="Times New Roman"/>
          <w:szCs w:val="24"/>
          <w:lang w:eastAsia="hr-HR"/>
        </w:rPr>
        <w:lastRenderedPageBreak/>
        <w:t>II</w:t>
      </w:r>
      <w:r w:rsidR="00BC5D5E" w:rsidRPr="0003207F">
        <w:rPr>
          <w:rFonts w:eastAsia="Times New Roman" w:cs="Times New Roman"/>
          <w:szCs w:val="24"/>
          <w:lang w:eastAsia="hr-HR"/>
        </w:rPr>
        <w:t>.</w:t>
      </w:r>
      <w:bookmarkEnd w:id="103"/>
      <w:bookmarkEnd w:id="104"/>
      <w:r w:rsidR="00BC5D5E" w:rsidRPr="0003207F">
        <w:rPr>
          <w:rFonts w:eastAsia="Times New Roman" w:cs="Times New Roman"/>
          <w:szCs w:val="24"/>
          <w:lang w:eastAsia="hr-HR"/>
        </w:rPr>
        <w:t xml:space="preserve"> </w:t>
      </w:r>
      <w:bookmarkEnd w:id="105"/>
      <w:r w:rsidR="00FF42E5" w:rsidRPr="0003207F">
        <w:t>METODOLOGJIA</w:t>
      </w:r>
      <w:bookmarkEnd w:id="106"/>
    </w:p>
    <w:p w14:paraId="3BBBCC04" w14:textId="50B3F0EE" w:rsidR="00A44A18" w:rsidRPr="0003207F" w:rsidRDefault="00BC5D5E" w:rsidP="00FF42E5">
      <w:pPr>
        <w:pStyle w:val="Heading2"/>
      </w:pPr>
      <w:bookmarkStart w:id="107" w:name="_Toc203414500"/>
      <w:bookmarkStart w:id="108" w:name="_Toc203415835"/>
      <w:bookmarkStart w:id="109" w:name="_Toc208913245"/>
      <w:bookmarkStart w:id="110" w:name="_Toc223829814"/>
      <w:r w:rsidRPr="0003207F">
        <w:t>2.1</w:t>
      </w:r>
      <w:r w:rsidR="00FF42E5" w:rsidRPr="0003207F">
        <w:t>.</w:t>
      </w:r>
      <w:r w:rsidR="00A44A18" w:rsidRPr="0003207F">
        <w:t xml:space="preserve"> </w:t>
      </w:r>
      <w:bookmarkEnd w:id="107"/>
      <w:bookmarkEnd w:id="108"/>
      <w:bookmarkEnd w:id="109"/>
      <w:r w:rsidR="00FF42E5" w:rsidRPr="0003207F">
        <w:t>Materiali bimor</w:t>
      </w:r>
      <w:bookmarkEnd w:id="110"/>
      <w:r w:rsidR="00A44A18" w:rsidRPr="0003207F">
        <w:t xml:space="preserve"> </w:t>
      </w:r>
    </w:p>
    <w:p w14:paraId="17085653" w14:textId="22FD04E5" w:rsidR="00FF42E5" w:rsidRPr="0003207F" w:rsidRDefault="00FF42E5" w:rsidP="00FF42E5">
      <w:pPr>
        <w:ind w:right="-57"/>
      </w:pPr>
      <w:r w:rsidRPr="0003207F">
        <w:t xml:space="preserve">Materialet janë mbledhur nga popullatat natyrore të llojeve të gjinisë </w:t>
      </w:r>
      <w:proofErr w:type="spellStart"/>
      <w:r w:rsidRPr="0003207F">
        <w:rPr>
          <w:i/>
          <w:iCs/>
        </w:rPr>
        <w:t>Centaurea</w:t>
      </w:r>
      <w:proofErr w:type="spellEnd"/>
      <w:r w:rsidRPr="0003207F">
        <w:t xml:space="preserve"> në territorin e Kosovës gjatë periudhës qershor–gusht 2022. Për analiza molekulare të ADN-së janë përzgjedhur 17 lloje; 16 lloje janë mbledhur në territorin e Kosovës dhe lloji </w:t>
      </w:r>
      <w:r w:rsidRPr="0003207F">
        <w:rPr>
          <w:i/>
          <w:iCs/>
        </w:rPr>
        <w:t xml:space="preserve">C. </w:t>
      </w:r>
      <w:proofErr w:type="spellStart"/>
      <w:r w:rsidRPr="0003207F">
        <w:rPr>
          <w:i/>
          <w:iCs/>
        </w:rPr>
        <w:t>candelabrum</w:t>
      </w:r>
      <w:proofErr w:type="spellEnd"/>
      <w:r w:rsidRPr="0003207F">
        <w:t xml:space="preserve"> në rajonin e Hasit, Shqipëri. Lloji </w:t>
      </w:r>
      <w:proofErr w:type="spellStart"/>
      <w:r w:rsidRPr="0003207F">
        <w:rPr>
          <w:i/>
          <w:iCs/>
        </w:rPr>
        <w:t>Jurinea</w:t>
      </w:r>
      <w:proofErr w:type="spellEnd"/>
      <w:r w:rsidRPr="0003207F">
        <w:rPr>
          <w:i/>
          <w:iCs/>
        </w:rPr>
        <w:t xml:space="preserve"> </w:t>
      </w:r>
      <w:proofErr w:type="spellStart"/>
      <w:r w:rsidRPr="0003207F">
        <w:rPr>
          <w:i/>
          <w:iCs/>
        </w:rPr>
        <w:t>mollis</w:t>
      </w:r>
      <w:proofErr w:type="spellEnd"/>
      <w:r w:rsidRPr="0003207F">
        <w:t xml:space="preserve"> është përdorur për të rrënjëzuar trungjet </w:t>
      </w:r>
      <w:proofErr w:type="spellStart"/>
      <w:r w:rsidRPr="0003207F">
        <w:t>filogjenetike</w:t>
      </w:r>
      <w:proofErr w:type="spellEnd"/>
      <w:r w:rsidRPr="0003207F">
        <w:t xml:space="preserve"> si grup kontroll. Përveç sekuencave të ADN-së të llojeve të gjinisë </w:t>
      </w:r>
      <w:proofErr w:type="spellStart"/>
      <w:r w:rsidRPr="0003207F">
        <w:rPr>
          <w:i/>
          <w:iCs/>
        </w:rPr>
        <w:t>Centaurea</w:t>
      </w:r>
      <w:proofErr w:type="spellEnd"/>
      <w:r w:rsidRPr="0003207F">
        <w:t xml:space="preserve"> në Kosovë (Tabela 1 dhe 7, shtojcë 1), për vlerësim </w:t>
      </w:r>
      <w:proofErr w:type="spellStart"/>
      <w:r w:rsidRPr="0003207F">
        <w:t>taksonomik</w:t>
      </w:r>
      <w:proofErr w:type="spellEnd"/>
      <w:r w:rsidRPr="0003207F">
        <w:t xml:space="preserve"> janë përdorur edhe sekuenca nga baza e të dhënave e Bankës Botërore të Gjeneve (</w:t>
      </w:r>
      <w:hyperlink r:id="rId29" w:tgtFrame="_new" w:history="1">
        <w:r w:rsidRPr="0003207F">
          <w:rPr>
            <w:rStyle w:val="Hyperlink"/>
            <w:rFonts w:cs="Times New Roman"/>
            <w:szCs w:val="24"/>
          </w:rPr>
          <w:t>https://www.ncbi.nlm.nih.gov/genbank/</w:t>
        </w:r>
      </w:hyperlink>
      <w:r w:rsidRPr="0003207F">
        <w:t>) si kontribut i rëndësishëm shkencor (Tabela 8, shtojcë 1).</w:t>
      </w:r>
    </w:p>
    <w:p w14:paraId="35E46A05" w14:textId="77777777" w:rsidR="00FF42E5" w:rsidRPr="0003207F" w:rsidRDefault="00FF42E5" w:rsidP="004D2E68">
      <w:pPr>
        <w:ind w:right="-57"/>
      </w:pPr>
      <w:r w:rsidRPr="0003207F">
        <w:t>Gjethet e freskëta të këtyre llojeve janë mbledhur dhe janë ruajtur në gel silici deri në momentin e ekstraktimit të ADN-së, për të garantuar ruajtjen e cilësisë së materialit gjenetik për secilin lloj të përfshirë në studim.</w:t>
      </w:r>
    </w:p>
    <w:p w14:paraId="16C420AE" w14:textId="77777777" w:rsidR="00FF42E5" w:rsidRPr="0003207F" w:rsidRDefault="00FF42E5" w:rsidP="004D2E68">
      <w:pPr>
        <w:ind w:right="-57"/>
      </w:pPr>
      <w:r w:rsidRPr="0003207F">
        <w:t xml:space="preserve">Për të analizuar </w:t>
      </w:r>
      <w:proofErr w:type="spellStart"/>
      <w:r w:rsidRPr="0003207F">
        <w:t>fenolet</w:t>
      </w:r>
      <w:proofErr w:type="spellEnd"/>
      <w:r w:rsidRPr="0003207F">
        <w:t xml:space="preserve"> totale, </w:t>
      </w:r>
      <w:proofErr w:type="spellStart"/>
      <w:r w:rsidRPr="0003207F">
        <w:t>flavonoidet</w:t>
      </w:r>
      <w:proofErr w:type="spellEnd"/>
      <w:r w:rsidRPr="0003207F">
        <w:t xml:space="preserve"> totale dhe aktivitetin </w:t>
      </w:r>
      <w:proofErr w:type="spellStart"/>
      <w:r w:rsidRPr="0003207F">
        <w:t>antioksidativ</w:t>
      </w:r>
      <w:proofErr w:type="spellEnd"/>
      <w:r w:rsidRPr="0003207F">
        <w:t xml:space="preserve">, materialet bimore (gjethe dhe lulesa) u mblodhën nga pesë individë për çdo lokalitet për llojet: </w:t>
      </w:r>
      <w:r w:rsidRPr="0003207F">
        <w:rPr>
          <w:i/>
          <w:iCs/>
        </w:rPr>
        <w:t xml:space="preserve">C. </w:t>
      </w:r>
      <w:proofErr w:type="spellStart"/>
      <w:r w:rsidRPr="0003207F">
        <w:rPr>
          <w:i/>
          <w:iCs/>
        </w:rPr>
        <w:t>kosaninii</w:t>
      </w:r>
      <w:proofErr w:type="spellEnd"/>
      <w:r w:rsidRPr="0003207F">
        <w:t xml:space="preserve">, </w:t>
      </w:r>
      <w:r w:rsidRPr="0003207F">
        <w:rPr>
          <w:i/>
          <w:iCs/>
        </w:rPr>
        <w:t xml:space="preserve">C. </w:t>
      </w:r>
      <w:proofErr w:type="spellStart"/>
      <w:r w:rsidRPr="0003207F">
        <w:rPr>
          <w:i/>
          <w:iCs/>
        </w:rPr>
        <w:t>atropurpurea</w:t>
      </w:r>
      <w:proofErr w:type="spellEnd"/>
      <w:r w:rsidRPr="0003207F">
        <w:t xml:space="preserve">, </w:t>
      </w:r>
      <w:r w:rsidRPr="0003207F">
        <w:rPr>
          <w:i/>
          <w:iCs/>
        </w:rPr>
        <w:t xml:space="preserve">C. </w:t>
      </w:r>
      <w:proofErr w:type="spellStart"/>
      <w:r w:rsidRPr="0003207F">
        <w:rPr>
          <w:i/>
          <w:iCs/>
        </w:rPr>
        <w:t>kotschyana</w:t>
      </w:r>
      <w:proofErr w:type="spellEnd"/>
      <w:r w:rsidRPr="0003207F">
        <w:t xml:space="preserve">, </w:t>
      </w:r>
      <w:r w:rsidRPr="0003207F">
        <w:rPr>
          <w:i/>
          <w:iCs/>
        </w:rPr>
        <w:t xml:space="preserve">C. </w:t>
      </w:r>
      <w:proofErr w:type="spellStart"/>
      <w:r w:rsidRPr="0003207F">
        <w:rPr>
          <w:i/>
          <w:iCs/>
        </w:rPr>
        <w:t>scabiosa</w:t>
      </w:r>
      <w:proofErr w:type="spellEnd"/>
      <w:r w:rsidRPr="0003207F">
        <w:t xml:space="preserve">, </w:t>
      </w:r>
      <w:r w:rsidRPr="0003207F">
        <w:rPr>
          <w:i/>
          <w:iCs/>
        </w:rPr>
        <w:t xml:space="preserve">C. </w:t>
      </w:r>
      <w:proofErr w:type="spellStart"/>
      <w:r w:rsidRPr="0003207F">
        <w:rPr>
          <w:i/>
          <w:iCs/>
        </w:rPr>
        <w:t>salonitana</w:t>
      </w:r>
      <w:proofErr w:type="spellEnd"/>
      <w:r w:rsidRPr="0003207F">
        <w:t xml:space="preserve"> dhe </w:t>
      </w:r>
      <w:r w:rsidRPr="0003207F">
        <w:rPr>
          <w:i/>
          <w:iCs/>
        </w:rPr>
        <w:t xml:space="preserve">C. </w:t>
      </w:r>
      <w:proofErr w:type="spellStart"/>
      <w:r w:rsidRPr="0003207F">
        <w:rPr>
          <w:i/>
          <w:iCs/>
        </w:rPr>
        <w:t>melanocephala</w:t>
      </w:r>
      <w:proofErr w:type="spellEnd"/>
      <w:r w:rsidRPr="0003207F">
        <w:t>. Mostrat u thanë në kabinet në temperaturë konstante prej 35°C për pesë ditë. Në total, për këtë pjesë të studimit janë mbledhur dhe ekstraktuar 144 mostra, ndërsa individët janë përzgjedhur nga të gjitha lokalitetet ku janë evidentuar llojet përkatëse (Tabela 1).</w:t>
      </w:r>
    </w:p>
    <w:p w14:paraId="7D266509" w14:textId="77777777" w:rsidR="00FF42E5" w:rsidRPr="0003207F" w:rsidRDefault="00FF42E5" w:rsidP="004D2E68">
      <w:pPr>
        <w:ind w:right="-57"/>
      </w:pPr>
      <w:r w:rsidRPr="0003207F">
        <w:t xml:space="preserve">Për të analizuar përbërjen kimike të vajrave esenciale janë përdorur vetëm lulesat për llojet: </w:t>
      </w:r>
      <w:r w:rsidRPr="0003207F">
        <w:rPr>
          <w:i/>
          <w:iCs/>
        </w:rPr>
        <w:t xml:space="preserve">C. </w:t>
      </w:r>
      <w:proofErr w:type="spellStart"/>
      <w:r w:rsidRPr="0003207F">
        <w:rPr>
          <w:i/>
          <w:iCs/>
        </w:rPr>
        <w:t>kosaninii</w:t>
      </w:r>
      <w:proofErr w:type="spellEnd"/>
      <w:r w:rsidRPr="0003207F">
        <w:t xml:space="preserve">, </w:t>
      </w:r>
      <w:r w:rsidRPr="0003207F">
        <w:rPr>
          <w:i/>
          <w:iCs/>
        </w:rPr>
        <w:t xml:space="preserve">C. </w:t>
      </w:r>
      <w:proofErr w:type="spellStart"/>
      <w:r w:rsidRPr="0003207F">
        <w:rPr>
          <w:i/>
          <w:iCs/>
        </w:rPr>
        <w:t>atropurpurea</w:t>
      </w:r>
      <w:proofErr w:type="spellEnd"/>
      <w:r w:rsidRPr="0003207F">
        <w:t xml:space="preserve">, </w:t>
      </w:r>
      <w:r w:rsidRPr="0003207F">
        <w:rPr>
          <w:i/>
          <w:iCs/>
        </w:rPr>
        <w:t xml:space="preserve">C. </w:t>
      </w:r>
      <w:proofErr w:type="spellStart"/>
      <w:r w:rsidRPr="0003207F">
        <w:rPr>
          <w:i/>
          <w:iCs/>
        </w:rPr>
        <w:t>kotschyana</w:t>
      </w:r>
      <w:proofErr w:type="spellEnd"/>
      <w:r w:rsidRPr="0003207F">
        <w:t xml:space="preserve">, </w:t>
      </w:r>
      <w:r w:rsidRPr="0003207F">
        <w:rPr>
          <w:i/>
          <w:iCs/>
        </w:rPr>
        <w:t xml:space="preserve">C. </w:t>
      </w:r>
      <w:proofErr w:type="spellStart"/>
      <w:r w:rsidRPr="0003207F">
        <w:rPr>
          <w:i/>
          <w:iCs/>
        </w:rPr>
        <w:t>scabiosa</w:t>
      </w:r>
      <w:proofErr w:type="spellEnd"/>
      <w:r w:rsidRPr="0003207F">
        <w:t xml:space="preserve">, </w:t>
      </w:r>
      <w:r w:rsidRPr="0003207F">
        <w:rPr>
          <w:i/>
          <w:iCs/>
        </w:rPr>
        <w:t xml:space="preserve">C. </w:t>
      </w:r>
      <w:proofErr w:type="spellStart"/>
      <w:r w:rsidRPr="0003207F">
        <w:rPr>
          <w:i/>
          <w:iCs/>
        </w:rPr>
        <w:t>salonitana</w:t>
      </w:r>
      <w:proofErr w:type="spellEnd"/>
      <w:r w:rsidRPr="0003207F">
        <w:t xml:space="preserve"> dhe </w:t>
      </w:r>
      <w:r w:rsidRPr="0003207F">
        <w:rPr>
          <w:i/>
          <w:iCs/>
        </w:rPr>
        <w:t xml:space="preserve">C. </w:t>
      </w:r>
      <w:proofErr w:type="spellStart"/>
      <w:r w:rsidRPr="0003207F">
        <w:rPr>
          <w:i/>
          <w:iCs/>
        </w:rPr>
        <w:t>melanocephala</w:t>
      </w:r>
      <w:proofErr w:type="spellEnd"/>
      <w:r w:rsidRPr="0003207F">
        <w:t>. Meqenëse për ekstraktimin e vajrave esenciale kërkohej një sasi më e madhe e materialit bimor (15–30 g), janë mbledhur lulet nga të paktën dhjetë individë për çdo lokalitet, të cilat janë kombinuar për të krijuar një mostër të vetme për distilim. Pas mbledhjes, materiali bimor është ruajtur në frigorifer në temperaturën –18°C deri në kryerjen e analizave të mëtejshme.</w:t>
      </w:r>
    </w:p>
    <w:p w14:paraId="558EDA1B" w14:textId="6A3B3C9B" w:rsidR="00E72B85" w:rsidRPr="0003207F" w:rsidRDefault="00FF42E5" w:rsidP="004D2E68">
      <w:pPr>
        <w:ind w:right="-57"/>
      </w:pPr>
      <w:r w:rsidRPr="0003207F">
        <w:t>Të gjitha llojet e mbledhura, pas tharjes, janë përgatitur për herbarium duke u etiketuar me të dhënat e nevojshme si: emri shkencor i llojit, koordinatat gjeografike të lokalitetit të mbledhjes, data e mbledhjes dhe emrat e anëtarëve të ekipit që kanë marrë pjesë në mbledhjen e bimëve në terren (Tabela 1 dhe 7).</w:t>
      </w:r>
    </w:p>
    <w:p w14:paraId="7D90E4B7" w14:textId="77777777" w:rsidR="004D2E68" w:rsidRPr="0003207F" w:rsidRDefault="004D2E68" w:rsidP="004D2E68">
      <w:pPr>
        <w:ind w:right="-57"/>
      </w:pPr>
    </w:p>
    <w:p w14:paraId="3AA33B97" w14:textId="77777777" w:rsidR="004D2E68" w:rsidRPr="0003207F" w:rsidRDefault="004D2E68" w:rsidP="004D2E68">
      <w:pPr>
        <w:ind w:right="-57"/>
        <w:sectPr w:rsidR="004D2E68" w:rsidRPr="0003207F" w:rsidSect="00B11203">
          <w:pgSz w:w="11907" w:h="16839" w:code="9"/>
          <w:pgMar w:top="1440" w:right="1440" w:bottom="1440" w:left="1440" w:header="720" w:footer="720" w:gutter="0"/>
          <w:cols w:space="720"/>
          <w:titlePg/>
          <w:docGrid w:linePitch="360"/>
        </w:sectPr>
      </w:pPr>
    </w:p>
    <w:p w14:paraId="37499624" w14:textId="5EB39AA4" w:rsidR="004D2E68" w:rsidRPr="0003207F" w:rsidRDefault="004D2E68" w:rsidP="004D2E68">
      <w:pPr>
        <w:pStyle w:val="Caption"/>
        <w:keepNext/>
      </w:pPr>
      <w:bookmarkStart w:id="111" w:name="_Toc223829755"/>
      <w:r w:rsidRPr="0003207F">
        <w:lastRenderedPageBreak/>
        <w:t xml:space="preserve">Tabela </w:t>
      </w:r>
      <w:r w:rsidRPr="0003207F">
        <w:fldChar w:fldCharType="begin"/>
      </w:r>
      <w:r w:rsidRPr="0003207F">
        <w:instrText xml:space="preserve"> SEQ Tabela \* ARABIC </w:instrText>
      </w:r>
      <w:r w:rsidRPr="0003207F">
        <w:fldChar w:fldCharType="separate"/>
      </w:r>
      <w:r w:rsidR="002C7D37" w:rsidRPr="0003207F">
        <w:t>1</w:t>
      </w:r>
      <w:r w:rsidRPr="0003207F">
        <w:fldChar w:fldCharType="end"/>
      </w:r>
      <w:r w:rsidRPr="0003207F">
        <w:t xml:space="preserve">. Llojet e mbledhura, me specifikat e lokaliteteve dhe numrat e </w:t>
      </w:r>
      <w:proofErr w:type="spellStart"/>
      <w:r w:rsidRPr="0003207F">
        <w:t>akcesionit</w:t>
      </w:r>
      <w:bookmarkEnd w:id="111"/>
      <w:proofErr w:type="spellEnd"/>
    </w:p>
    <w:tbl>
      <w:tblPr>
        <w:tblStyle w:val="TableGrid2"/>
        <w:tblW w:w="14000" w:type="dxa"/>
        <w:tblLayout w:type="fixed"/>
        <w:tblLook w:val="04A0" w:firstRow="1" w:lastRow="0" w:firstColumn="1" w:lastColumn="0" w:noHBand="0" w:noVBand="1"/>
      </w:tblPr>
      <w:tblGrid>
        <w:gridCol w:w="988"/>
        <w:gridCol w:w="1701"/>
        <w:gridCol w:w="1247"/>
        <w:gridCol w:w="1275"/>
        <w:gridCol w:w="1134"/>
        <w:gridCol w:w="1134"/>
        <w:gridCol w:w="851"/>
        <w:gridCol w:w="1134"/>
        <w:gridCol w:w="1134"/>
        <w:gridCol w:w="1134"/>
        <w:gridCol w:w="1134"/>
        <w:gridCol w:w="1134"/>
      </w:tblGrid>
      <w:tr w:rsidR="00AA61CB" w:rsidRPr="0003207F" w14:paraId="012C02FA" w14:textId="77777777" w:rsidTr="004D2E68">
        <w:trPr>
          <w:trHeight w:val="335"/>
        </w:trPr>
        <w:tc>
          <w:tcPr>
            <w:tcW w:w="988" w:type="dxa"/>
          </w:tcPr>
          <w:p w14:paraId="71E58BF6" w14:textId="77777777" w:rsidR="00AA61CB" w:rsidRPr="0003207F" w:rsidRDefault="00AA61CB" w:rsidP="004D2E68">
            <w:pPr>
              <w:spacing w:after="160" w:line="240" w:lineRule="auto"/>
              <w:ind w:left="-57" w:right="-57"/>
              <w:jc w:val="left"/>
              <w:rPr>
                <w:rFonts w:cs="Times New Roman"/>
                <w:kern w:val="2"/>
                <w:sz w:val="20"/>
                <w:szCs w:val="20"/>
                <w14:ligatures w14:val="standardContextual"/>
              </w:rPr>
            </w:pPr>
            <w:r w:rsidRPr="0003207F">
              <w:rPr>
                <w:rFonts w:cs="Times New Roman"/>
                <w:kern w:val="2"/>
                <w:sz w:val="20"/>
                <w:szCs w:val="20"/>
                <w14:ligatures w14:val="standardContextual"/>
              </w:rPr>
              <w:t>Kodi</w:t>
            </w:r>
          </w:p>
        </w:tc>
        <w:tc>
          <w:tcPr>
            <w:tcW w:w="1701" w:type="dxa"/>
          </w:tcPr>
          <w:p w14:paraId="0E37632B" w14:textId="77777777" w:rsidR="00AA61CB" w:rsidRPr="0003207F" w:rsidRDefault="00AA61CB" w:rsidP="004D2E68">
            <w:pPr>
              <w:spacing w:after="160" w:line="240" w:lineRule="auto"/>
              <w:ind w:left="-57" w:right="-57"/>
              <w:jc w:val="left"/>
              <w:rPr>
                <w:rFonts w:cs="Times New Roman"/>
                <w:kern w:val="2"/>
                <w:sz w:val="20"/>
                <w:szCs w:val="20"/>
                <w14:ligatures w14:val="standardContextual"/>
              </w:rPr>
            </w:pPr>
            <w:r w:rsidRPr="0003207F">
              <w:rPr>
                <w:rFonts w:cs="Times New Roman"/>
                <w:kern w:val="2"/>
                <w:sz w:val="20"/>
                <w:szCs w:val="20"/>
                <w14:ligatures w14:val="standardContextual"/>
              </w:rPr>
              <w:t>Lloji</w:t>
            </w:r>
          </w:p>
        </w:tc>
        <w:tc>
          <w:tcPr>
            <w:tcW w:w="1247" w:type="dxa"/>
          </w:tcPr>
          <w:p w14:paraId="7DE41367" w14:textId="77777777" w:rsidR="00AA61CB" w:rsidRPr="0003207F" w:rsidRDefault="00AA61CB" w:rsidP="004D2E68">
            <w:pPr>
              <w:spacing w:after="160" w:line="240" w:lineRule="auto"/>
              <w:ind w:left="-57" w:right="-57"/>
              <w:jc w:val="left"/>
              <w:rPr>
                <w:rFonts w:cs="Times New Roman"/>
                <w:kern w:val="2"/>
                <w:sz w:val="20"/>
                <w:szCs w:val="20"/>
                <w14:ligatures w14:val="standardContextual"/>
              </w:rPr>
            </w:pPr>
            <w:r w:rsidRPr="0003207F">
              <w:rPr>
                <w:rFonts w:cs="Times New Roman"/>
                <w:kern w:val="2"/>
                <w:sz w:val="20"/>
                <w:szCs w:val="20"/>
                <w14:ligatures w14:val="standardContextual"/>
              </w:rPr>
              <w:t>Lokaliteti</w:t>
            </w:r>
          </w:p>
        </w:tc>
        <w:tc>
          <w:tcPr>
            <w:tcW w:w="1275" w:type="dxa"/>
          </w:tcPr>
          <w:p w14:paraId="3DED964C" w14:textId="0C66C761" w:rsidR="00AA61CB" w:rsidRPr="0003207F" w:rsidRDefault="00CB4ED5" w:rsidP="004D2E68">
            <w:pPr>
              <w:spacing w:after="160" w:line="240" w:lineRule="auto"/>
              <w:ind w:left="-57" w:right="-57"/>
              <w:jc w:val="left"/>
              <w:rPr>
                <w:rFonts w:cs="Times New Roman"/>
                <w:kern w:val="2"/>
                <w:sz w:val="20"/>
                <w:szCs w:val="20"/>
                <w14:ligatures w14:val="standardContextual"/>
              </w:rPr>
            </w:pPr>
            <w:r w:rsidRPr="0003207F">
              <w:rPr>
                <w:rFonts w:cs="Times New Roman"/>
                <w:kern w:val="2"/>
                <w:sz w:val="20"/>
                <w:szCs w:val="20"/>
                <w14:ligatures w14:val="standardContextual"/>
              </w:rPr>
              <w:t xml:space="preserve">Të përdorura për </w:t>
            </w:r>
            <w:r w:rsidR="00A9065B" w:rsidRPr="0003207F">
              <w:rPr>
                <w:rFonts w:cs="Times New Roman"/>
                <w:kern w:val="2"/>
                <w:sz w:val="20"/>
                <w:szCs w:val="20"/>
                <w14:ligatures w14:val="standardContextual"/>
              </w:rPr>
              <w:t>analizë</w:t>
            </w:r>
            <w:r w:rsidRPr="0003207F">
              <w:rPr>
                <w:rFonts w:cs="Times New Roman"/>
                <w:kern w:val="2"/>
                <w:sz w:val="20"/>
                <w:szCs w:val="20"/>
                <w14:ligatures w14:val="standardContextual"/>
              </w:rPr>
              <w:t>:</w:t>
            </w:r>
          </w:p>
        </w:tc>
        <w:tc>
          <w:tcPr>
            <w:tcW w:w="1134" w:type="dxa"/>
          </w:tcPr>
          <w:p w14:paraId="31C94BC2" w14:textId="26C5A151" w:rsidR="00AA61CB" w:rsidRPr="0003207F" w:rsidRDefault="00AA61CB" w:rsidP="004D2E68">
            <w:pPr>
              <w:spacing w:after="160" w:line="240" w:lineRule="auto"/>
              <w:ind w:left="-57" w:right="-57"/>
              <w:jc w:val="left"/>
              <w:rPr>
                <w:rFonts w:cs="Times New Roman"/>
                <w:kern w:val="2"/>
                <w:sz w:val="20"/>
                <w:szCs w:val="20"/>
                <w14:ligatures w14:val="standardContextual"/>
              </w:rPr>
            </w:pPr>
            <w:r w:rsidRPr="0003207F">
              <w:rPr>
                <w:rFonts w:cs="Times New Roman"/>
                <w:kern w:val="2"/>
                <w:sz w:val="20"/>
                <w:szCs w:val="20"/>
                <w14:ligatures w14:val="standardContextual"/>
              </w:rPr>
              <w:t>Gjat</w:t>
            </w:r>
            <w:r w:rsidRPr="0003207F">
              <w:rPr>
                <w:rFonts w:cs="Times New Roman"/>
                <w:sz w:val="20"/>
                <w:szCs w:val="20"/>
              </w:rPr>
              <w:t>ë</w:t>
            </w:r>
            <w:r w:rsidRPr="0003207F">
              <w:rPr>
                <w:rFonts w:cs="Times New Roman"/>
                <w:kern w:val="2"/>
                <w:sz w:val="20"/>
                <w:szCs w:val="20"/>
                <w14:ligatures w14:val="standardContextual"/>
              </w:rPr>
              <w:t xml:space="preserve">sia </w:t>
            </w:r>
          </w:p>
        </w:tc>
        <w:tc>
          <w:tcPr>
            <w:tcW w:w="1134" w:type="dxa"/>
          </w:tcPr>
          <w:p w14:paraId="126C1657" w14:textId="77777777" w:rsidR="00AA61CB" w:rsidRPr="0003207F" w:rsidRDefault="00AA61CB" w:rsidP="004D2E68">
            <w:pPr>
              <w:spacing w:after="160" w:line="240" w:lineRule="auto"/>
              <w:ind w:left="-57" w:right="-57"/>
              <w:jc w:val="left"/>
              <w:rPr>
                <w:rFonts w:cs="Times New Roman"/>
                <w:kern w:val="2"/>
                <w:sz w:val="20"/>
                <w:szCs w:val="20"/>
                <w14:ligatures w14:val="standardContextual"/>
              </w:rPr>
            </w:pPr>
            <w:r w:rsidRPr="0003207F">
              <w:rPr>
                <w:rFonts w:cs="Times New Roman"/>
                <w:kern w:val="2"/>
                <w:sz w:val="20"/>
                <w:szCs w:val="20"/>
                <w14:ligatures w14:val="standardContextual"/>
              </w:rPr>
              <w:t>Gjer</w:t>
            </w:r>
            <w:r w:rsidRPr="0003207F">
              <w:rPr>
                <w:rFonts w:cs="Times New Roman"/>
                <w:sz w:val="20"/>
                <w:szCs w:val="20"/>
              </w:rPr>
              <w:t>ë</w:t>
            </w:r>
            <w:r w:rsidRPr="0003207F">
              <w:rPr>
                <w:rFonts w:cs="Times New Roman"/>
                <w:kern w:val="2"/>
                <w:sz w:val="20"/>
                <w:szCs w:val="20"/>
                <w14:ligatures w14:val="standardContextual"/>
              </w:rPr>
              <w:t>sia</w:t>
            </w:r>
          </w:p>
        </w:tc>
        <w:tc>
          <w:tcPr>
            <w:tcW w:w="851" w:type="dxa"/>
          </w:tcPr>
          <w:p w14:paraId="57A1B84F" w14:textId="77777777" w:rsidR="00AA61CB" w:rsidRPr="0003207F" w:rsidRDefault="00AA61CB" w:rsidP="004D2E68">
            <w:pPr>
              <w:spacing w:after="160" w:line="240" w:lineRule="auto"/>
              <w:ind w:left="-57" w:right="-57"/>
              <w:jc w:val="left"/>
              <w:rPr>
                <w:rFonts w:cs="Times New Roman"/>
                <w:kern w:val="2"/>
                <w:sz w:val="20"/>
                <w:szCs w:val="20"/>
                <w14:ligatures w14:val="standardContextual"/>
              </w:rPr>
            </w:pPr>
            <w:r w:rsidRPr="0003207F">
              <w:rPr>
                <w:rFonts w:cs="Times New Roman"/>
                <w:kern w:val="2"/>
                <w:sz w:val="20"/>
                <w:szCs w:val="20"/>
                <w14:ligatures w14:val="standardContextual"/>
              </w:rPr>
              <w:t>Lart</w:t>
            </w:r>
            <w:r w:rsidRPr="0003207F">
              <w:rPr>
                <w:rFonts w:cs="Times New Roman"/>
                <w:sz w:val="20"/>
                <w:szCs w:val="20"/>
              </w:rPr>
              <w:t>ë</w:t>
            </w:r>
            <w:r w:rsidRPr="0003207F">
              <w:rPr>
                <w:rFonts w:cs="Times New Roman"/>
                <w:kern w:val="2"/>
                <w:sz w:val="20"/>
                <w:szCs w:val="20"/>
                <w14:ligatures w14:val="standardContextual"/>
              </w:rPr>
              <w:t xml:space="preserve">sia </w:t>
            </w:r>
          </w:p>
        </w:tc>
        <w:tc>
          <w:tcPr>
            <w:tcW w:w="1134" w:type="dxa"/>
          </w:tcPr>
          <w:p w14:paraId="72288B15" w14:textId="77777777" w:rsidR="00AA61CB" w:rsidRPr="0003207F" w:rsidRDefault="00AA61CB" w:rsidP="004D2E68">
            <w:pPr>
              <w:spacing w:after="160" w:line="240" w:lineRule="auto"/>
              <w:ind w:left="-57" w:right="-57"/>
              <w:jc w:val="left"/>
              <w:rPr>
                <w:rFonts w:cs="Times New Roman"/>
                <w:kern w:val="2"/>
                <w:sz w:val="20"/>
                <w:szCs w:val="20"/>
                <w14:ligatures w14:val="standardContextual"/>
              </w:rPr>
            </w:pPr>
            <w:r w:rsidRPr="0003207F">
              <w:rPr>
                <w:rFonts w:cs="Times New Roman"/>
                <w:kern w:val="2"/>
                <w:sz w:val="20"/>
                <w:szCs w:val="20"/>
                <w14:ligatures w14:val="standardContextual"/>
              </w:rPr>
              <w:t xml:space="preserve">Nr. i </w:t>
            </w:r>
            <w:proofErr w:type="spellStart"/>
            <w:r w:rsidRPr="0003207F">
              <w:rPr>
                <w:rFonts w:cs="Times New Roman"/>
                <w:kern w:val="2"/>
                <w:sz w:val="20"/>
                <w:szCs w:val="20"/>
                <w14:ligatures w14:val="standardContextual"/>
              </w:rPr>
              <w:t>herbarit</w:t>
            </w:r>
            <w:proofErr w:type="spellEnd"/>
          </w:p>
        </w:tc>
        <w:tc>
          <w:tcPr>
            <w:tcW w:w="1134" w:type="dxa"/>
          </w:tcPr>
          <w:p w14:paraId="186CA369" w14:textId="77777777" w:rsidR="00AA61CB" w:rsidRPr="0003207F" w:rsidRDefault="00AA61CB" w:rsidP="004D2E68">
            <w:pPr>
              <w:spacing w:after="160" w:line="240" w:lineRule="auto"/>
              <w:ind w:left="-57" w:right="-57"/>
              <w:jc w:val="left"/>
              <w:rPr>
                <w:rFonts w:cs="Times New Roman"/>
                <w:kern w:val="2"/>
                <w:sz w:val="20"/>
                <w:szCs w:val="20"/>
                <w14:ligatures w14:val="standardContextual"/>
              </w:rPr>
            </w:pPr>
            <w:r w:rsidRPr="0003207F">
              <w:rPr>
                <w:rFonts w:cs="Times New Roman"/>
                <w:kern w:val="2"/>
                <w:sz w:val="20"/>
                <w:szCs w:val="20"/>
                <w14:ligatures w14:val="standardContextual"/>
              </w:rPr>
              <w:t>ITS</w:t>
            </w:r>
          </w:p>
        </w:tc>
        <w:tc>
          <w:tcPr>
            <w:tcW w:w="1134" w:type="dxa"/>
          </w:tcPr>
          <w:p w14:paraId="1AC5B383" w14:textId="77777777" w:rsidR="00AA61CB" w:rsidRPr="0003207F" w:rsidRDefault="00AA61CB" w:rsidP="004D2E68">
            <w:pPr>
              <w:spacing w:after="160" w:line="240" w:lineRule="auto"/>
              <w:ind w:left="-57" w:right="-57"/>
              <w:jc w:val="left"/>
              <w:rPr>
                <w:rFonts w:cs="Times New Roman"/>
                <w:kern w:val="2"/>
                <w:sz w:val="20"/>
                <w:szCs w:val="20"/>
                <w14:ligatures w14:val="standardContextual"/>
              </w:rPr>
            </w:pPr>
            <w:proofErr w:type="spellStart"/>
            <w:r w:rsidRPr="0003207F">
              <w:rPr>
                <w:rFonts w:cs="Times New Roman"/>
                <w:kern w:val="2"/>
                <w:sz w:val="20"/>
                <w:szCs w:val="20"/>
                <w14:ligatures w14:val="standardContextual"/>
              </w:rPr>
              <w:t>trnL</w:t>
            </w:r>
            <w:proofErr w:type="spellEnd"/>
          </w:p>
        </w:tc>
        <w:tc>
          <w:tcPr>
            <w:tcW w:w="1134" w:type="dxa"/>
          </w:tcPr>
          <w:p w14:paraId="2D845D31" w14:textId="77777777" w:rsidR="00AA61CB" w:rsidRPr="0003207F" w:rsidRDefault="00AA61CB" w:rsidP="004D2E68">
            <w:pPr>
              <w:spacing w:after="160" w:line="240" w:lineRule="auto"/>
              <w:ind w:left="-57" w:right="-57"/>
              <w:jc w:val="left"/>
              <w:rPr>
                <w:rFonts w:cs="Times New Roman"/>
                <w:kern w:val="2"/>
                <w:sz w:val="20"/>
                <w:szCs w:val="20"/>
                <w14:ligatures w14:val="standardContextual"/>
              </w:rPr>
            </w:pPr>
            <w:proofErr w:type="spellStart"/>
            <w:r w:rsidRPr="0003207F">
              <w:rPr>
                <w:rFonts w:cs="Times New Roman"/>
                <w:kern w:val="2"/>
                <w:sz w:val="20"/>
                <w:szCs w:val="20"/>
                <w14:ligatures w14:val="standardContextual"/>
              </w:rPr>
              <w:t>rbcL</w:t>
            </w:r>
            <w:proofErr w:type="spellEnd"/>
          </w:p>
        </w:tc>
        <w:tc>
          <w:tcPr>
            <w:tcW w:w="1134" w:type="dxa"/>
          </w:tcPr>
          <w:p w14:paraId="49F7E7E8" w14:textId="77777777" w:rsidR="00AA61CB" w:rsidRPr="0003207F" w:rsidRDefault="00AA61CB" w:rsidP="004D2E68">
            <w:pPr>
              <w:spacing w:after="160" w:line="240" w:lineRule="auto"/>
              <w:ind w:left="-57" w:right="-57"/>
              <w:jc w:val="left"/>
              <w:rPr>
                <w:rFonts w:cs="Times New Roman"/>
                <w:kern w:val="2"/>
                <w:sz w:val="20"/>
                <w:szCs w:val="20"/>
                <w14:ligatures w14:val="standardContextual"/>
              </w:rPr>
            </w:pPr>
            <w:proofErr w:type="spellStart"/>
            <w:r w:rsidRPr="0003207F">
              <w:rPr>
                <w:rFonts w:cs="Times New Roman"/>
                <w:kern w:val="2"/>
                <w:sz w:val="20"/>
                <w:szCs w:val="20"/>
                <w14:ligatures w14:val="standardContextual"/>
              </w:rPr>
              <w:t>PSBa</w:t>
            </w:r>
            <w:proofErr w:type="spellEnd"/>
          </w:p>
        </w:tc>
      </w:tr>
      <w:tr w:rsidR="00AA61CB" w:rsidRPr="0003207F" w14:paraId="4E932E11" w14:textId="77777777" w:rsidTr="004D2E68">
        <w:trPr>
          <w:trHeight w:val="324"/>
        </w:trPr>
        <w:tc>
          <w:tcPr>
            <w:tcW w:w="988" w:type="dxa"/>
          </w:tcPr>
          <w:p w14:paraId="107AEE1D"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C1/M05</w:t>
            </w:r>
          </w:p>
        </w:tc>
        <w:tc>
          <w:tcPr>
            <w:tcW w:w="1701" w:type="dxa"/>
          </w:tcPr>
          <w:p w14:paraId="570D9857" w14:textId="77777777" w:rsidR="00AA61CB" w:rsidRPr="0003207F" w:rsidRDefault="00AA61CB" w:rsidP="00A24730">
            <w:pPr>
              <w:spacing w:after="160" w:line="240" w:lineRule="auto"/>
              <w:rPr>
                <w:rFonts w:cs="Times New Roman"/>
                <w:i/>
                <w:iCs/>
                <w:kern w:val="2"/>
                <w:sz w:val="20"/>
                <w:szCs w:val="20"/>
                <w14:ligatures w14:val="standardContextual"/>
              </w:rPr>
            </w:pPr>
            <w:proofErr w:type="spellStart"/>
            <w:r w:rsidRPr="0003207F">
              <w:rPr>
                <w:rFonts w:cs="Times New Roman"/>
                <w:i/>
                <w:iCs/>
                <w:kern w:val="2"/>
                <w:sz w:val="20"/>
                <w:szCs w:val="20"/>
                <w14:ligatures w14:val="standardContextual"/>
              </w:rPr>
              <w:t>C.melanocephala</w:t>
            </w:r>
            <w:proofErr w:type="spellEnd"/>
          </w:p>
        </w:tc>
        <w:tc>
          <w:tcPr>
            <w:tcW w:w="1247" w:type="dxa"/>
          </w:tcPr>
          <w:p w14:paraId="3F9A23B9" w14:textId="77777777" w:rsidR="00AA61CB" w:rsidRPr="0003207F" w:rsidRDefault="00AA61CB" w:rsidP="00A24730">
            <w:pPr>
              <w:spacing w:after="160" w:line="240" w:lineRule="auto"/>
              <w:rPr>
                <w:rFonts w:cs="Times New Roman"/>
                <w:kern w:val="2"/>
                <w:sz w:val="20"/>
                <w:szCs w:val="20"/>
                <w14:ligatures w14:val="standardContextual"/>
              </w:rPr>
            </w:pPr>
            <w:proofErr w:type="spellStart"/>
            <w:r w:rsidRPr="0003207F">
              <w:rPr>
                <w:rFonts w:cs="Times New Roman"/>
                <w:kern w:val="2"/>
                <w:sz w:val="20"/>
                <w:szCs w:val="20"/>
                <w14:ligatures w14:val="standardContextual"/>
              </w:rPr>
              <w:t>Bajgor</w:t>
            </w:r>
            <w:r w:rsidRPr="0003207F">
              <w:rPr>
                <w:rFonts w:cs="Times New Roman"/>
                <w:sz w:val="20"/>
                <w:szCs w:val="20"/>
              </w:rPr>
              <w:t>ë</w:t>
            </w:r>
            <w:proofErr w:type="spellEnd"/>
          </w:p>
        </w:tc>
        <w:tc>
          <w:tcPr>
            <w:tcW w:w="1275" w:type="dxa"/>
          </w:tcPr>
          <w:p w14:paraId="7CD8A13B" w14:textId="3E978B4F" w:rsidR="00AA61CB" w:rsidRPr="0003207F" w:rsidRDefault="00846F7C" w:rsidP="00A24730">
            <w:pPr>
              <w:spacing w:after="160" w:line="240" w:lineRule="auto"/>
              <w:rPr>
                <w:rFonts w:cs="Times New Roman"/>
                <w:color w:val="000000"/>
                <w:sz w:val="16"/>
                <w:szCs w:val="16"/>
              </w:rPr>
            </w:pPr>
            <w:r w:rsidRPr="0003207F">
              <w:rPr>
                <w:rFonts w:cs="Times New Roman"/>
                <w:color w:val="000000"/>
                <w:sz w:val="16"/>
                <w:szCs w:val="16"/>
              </w:rPr>
              <w:t>AM, FK, AO</w:t>
            </w:r>
          </w:p>
        </w:tc>
        <w:tc>
          <w:tcPr>
            <w:tcW w:w="1134" w:type="dxa"/>
          </w:tcPr>
          <w:p w14:paraId="175957C3" w14:textId="5EABB8AD"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21° 0' 58''</w:t>
            </w:r>
          </w:p>
        </w:tc>
        <w:tc>
          <w:tcPr>
            <w:tcW w:w="1134" w:type="dxa"/>
          </w:tcPr>
          <w:p w14:paraId="5988885D" w14:textId="25FD1741"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43° 0' 34''</w:t>
            </w:r>
          </w:p>
        </w:tc>
        <w:tc>
          <w:tcPr>
            <w:tcW w:w="851" w:type="dxa"/>
          </w:tcPr>
          <w:p w14:paraId="65E43E49" w14:textId="06CA7A0B"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1581m</w:t>
            </w:r>
          </w:p>
        </w:tc>
        <w:tc>
          <w:tcPr>
            <w:tcW w:w="1134" w:type="dxa"/>
          </w:tcPr>
          <w:p w14:paraId="003662F2" w14:textId="5BFE365E"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00002389</w:t>
            </w:r>
          </w:p>
        </w:tc>
        <w:tc>
          <w:tcPr>
            <w:tcW w:w="1134" w:type="dxa"/>
          </w:tcPr>
          <w:p w14:paraId="417E8B05"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OR906337</w:t>
            </w:r>
          </w:p>
        </w:tc>
        <w:tc>
          <w:tcPr>
            <w:tcW w:w="1134" w:type="dxa"/>
          </w:tcPr>
          <w:p w14:paraId="03C66E13" w14:textId="64246D00" w:rsidR="00AA61CB" w:rsidRPr="0003207F" w:rsidRDefault="00AA61CB" w:rsidP="00A24730">
            <w:pPr>
              <w:spacing w:after="160" w:line="240" w:lineRule="auto"/>
              <w:jc w:val="center"/>
              <w:rPr>
                <w:rFonts w:cs="Times New Roman"/>
                <w:kern w:val="2"/>
                <w:sz w:val="20"/>
                <w:szCs w:val="20"/>
                <w14:ligatures w14:val="standardContextual"/>
              </w:rPr>
            </w:pPr>
            <w:r w:rsidRPr="0003207F">
              <w:rPr>
                <w:rFonts w:cs="Times New Roman"/>
                <w:kern w:val="2"/>
                <w:sz w:val="20"/>
                <w:szCs w:val="20"/>
                <w14:ligatures w14:val="standardContextual"/>
              </w:rPr>
              <w:t>PP035458</w:t>
            </w:r>
          </w:p>
        </w:tc>
        <w:tc>
          <w:tcPr>
            <w:tcW w:w="1134" w:type="dxa"/>
          </w:tcPr>
          <w:p w14:paraId="451025FB" w14:textId="75985017" w:rsidR="00AA61CB" w:rsidRPr="0003207F" w:rsidRDefault="00AA61CB" w:rsidP="00A24730">
            <w:pPr>
              <w:spacing w:after="160" w:line="278" w:lineRule="auto"/>
              <w:rPr>
                <w:rFonts w:cs="Times New Roman"/>
                <w:sz w:val="20"/>
                <w:szCs w:val="20"/>
              </w:rPr>
            </w:pPr>
            <w:r w:rsidRPr="0003207F">
              <w:rPr>
                <w:rFonts w:cs="Times New Roman"/>
                <w:sz w:val="20"/>
                <w:szCs w:val="20"/>
              </w:rPr>
              <w:t>PP297735</w:t>
            </w:r>
          </w:p>
        </w:tc>
        <w:tc>
          <w:tcPr>
            <w:tcW w:w="1134" w:type="dxa"/>
          </w:tcPr>
          <w:p w14:paraId="3B07F479" w14:textId="57A325CC" w:rsidR="00AA61CB" w:rsidRPr="0003207F" w:rsidRDefault="00AA61CB" w:rsidP="00A24730">
            <w:pPr>
              <w:rPr>
                <w:rFonts w:cs="Times New Roman"/>
                <w:sz w:val="20"/>
                <w:szCs w:val="20"/>
              </w:rPr>
            </w:pPr>
            <w:r w:rsidRPr="0003207F">
              <w:rPr>
                <w:rFonts w:cs="Times New Roman"/>
                <w:sz w:val="20"/>
                <w:szCs w:val="20"/>
              </w:rPr>
              <w:t>PP297793</w:t>
            </w:r>
          </w:p>
        </w:tc>
      </w:tr>
      <w:tr w:rsidR="00AA61CB" w:rsidRPr="0003207F" w14:paraId="280AEA21" w14:textId="77777777" w:rsidTr="004D2E68">
        <w:trPr>
          <w:trHeight w:val="335"/>
        </w:trPr>
        <w:tc>
          <w:tcPr>
            <w:tcW w:w="988" w:type="dxa"/>
          </w:tcPr>
          <w:p w14:paraId="7F5B2A53"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C2 /M79</w:t>
            </w:r>
          </w:p>
        </w:tc>
        <w:tc>
          <w:tcPr>
            <w:tcW w:w="1701" w:type="dxa"/>
          </w:tcPr>
          <w:p w14:paraId="67739E6C" w14:textId="77777777" w:rsidR="00AA61CB" w:rsidRPr="0003207F" w:rsidRDefault="00AA61CB" w:rsidP="00A24730">
            <w:pPr>
              <w:spacing w:after="160" w:line="240" w:lineRule="auto"/>
              <w:rPr>
                <w:rFonts w:cs="Times New Roman"/>
                <w:i/>
                <w:iCs/>
                <w:kern w:val="2"/>
                <w:sz w:val="20"/>
                <w:szCs w:val="20"/>
                <w14:ligatures w14:val="standardContextual"/>
              </w:rPr>
            </w:pPr>
            <w:proofErr w:type="spellStart"/>
            <w:r w:rsidRPr="0003207F">
              <w:rPr>
                <w:rFonts w:cs="Times New Roman"/>
                <w:i/>
                <w:iCs/>
                <w:kern w:val="2"/>
                <w:sz w:val="20"/>
                <w:szCs w:val="20"/>
                <w14:ligatures w14:val="standardContextual"/>
              </w:rPr>
              <w:t>C.melanocephala</w:t>
            </w:r>
            <w:proofErr w:type="spellEnd"/>
          </w:p>
        </w:tc>
        <w:tc>
          <w:tcPr>
            <w:tcW w:w="1247" w:type="dxa"/>
          </w:tcPr>
          <w:p w14:paraId="59918134" w14:textId="77777777" w:rsidR="00AA61CB" w:rsidRPr="0003207F" w:rsidRDefault="00AA61CB" w:rsidP="00A24730">
            <w:pPr>
              <w:spacing w:after="160" w:line="240" w:lineRule="auto"/>
              <w:rPr>
                <w:rFonts w:cs="Times New Roman"/>
                <w:kern w:val="2"/>
                <w:sz w:val="20"/>
                <w:szCs w:val="20"/>
                <w14:ligatures w14:val="standardContextual"/>
              </w:rPr>
            </w:pPr>
            <w:proofErr w:type="spellStart"/>
            <w:r w:rsidRPr="0003207F">
              <w:rPr>
                <w:rFonts w:cs="Times New Roman"/>
                <w:kern w:val="2"/>
                <w:sz w:val="20"/>
                <w:szCs w:val="20"/>
                <w14:ligatures w14:val="standardContextual"/>
              </w:rPr>
              <w:t>Bajgor</w:t>
            </w:r>
            <w:r w:rsidRPr="0003207F">
              <w:rPr>
                <w:rFonts w:cs="Times New Roman"/>
                <w:sz w:val="20"/>
                <w:szCs w:val="20"/>
              </w:rPr>
              <w:t>ë</w:t>
            </w:r>
            <w:proofErr w:type="spellEnd"/>
          </w:p>
        </w:tc>
        <w:tc>
          <w:tcPr>
            <w:tcW w:w="1275" w:type="dxa"/>
          </w:tcPr>
          <w:p w14:paraId="43BB2558" w14:textId="2C73B72C" w:rsidR="00AA61CB" w:rsidRPr="0003207F" w:rsidRDefault="00846F7C" w:rsidP="00A24730">
            <w:pPr>
              <w:spacing w:after="160" w:line="240" w:lineRule="auto"/>
              <w:rPr>
                <w:rFonts w:cs="Times New Roman"/>
                <w:color w:val="000000"/>
                <w:sz w:val="16"/>
                <w:szCs w:val="16"/>
              </w:rPr>
            </w:pPr>
            <w:r w:rsidRPr="0003207F">
              <w:rPr>
                <w:rFonts w:cs="Times New Roman"/>
                <w:color w:val="000000"/>
                <w:sz w:val="16"/>
                <w:szCs w:val="16"/>
              </w:rPr>
              <w:t>AM, FK, AO</w:t>
            </w:r>
          </w:p>
        </w:tc>
        <w:tc>
          <w:tcPr>
            <w:tcW w:w="1134" w:type="dxa"/>
          </w:tcPr>
          <w:p w14:paraId="3E169E47" w14:textId="20B8B4C4"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21°11' 52''</w:t>
            </w:r>
          </w:p>
        </w:tc>
        <w:tc>
          <w:tcPr>
            <w:tcW w:w="1134" w:type="dxa"/>
          </w:tcPr>
          <w:p w14:paraId="04C2E356" w14:textId="68FB829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42°40' 29''</w:t>
            </w:r>
          </w:p>
        </w:tc>
        <w:tc>
          <w:tcPr>
            <w:tcW w:w="851" w:type="dxa"/>
          </w:tcPr>
          <w:p w14:paraId="4398100A" w14:textId="13CDCE53"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1581m</w:t>
            </w:r>
          </w:p>
        </w:tc>
        <w:tc>
          <w:tcPr>
            <w:tcW w:w="1134" w:type="dxa"/>
          </w:tcPr>
          <w:p w14:paraId="3BAC3982" w14:textId="1E5229BE"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00002392</w:t>
            </w:r>
          </w:p>
        </w:tc>
        <w:tc>
          <w:tcPr>
            <w:tcW w:w="1134" w:type="dxa"/>
          </w:tcPr>
          <w:p w14:paraId="5926FCF4" w14:textId="5B61CC2B"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OR906338</w:t>
            </w:r>
          </w:p>
        </w:tc>
        <w:tc>
          <w:tcPr>
            <w:tcW w:w="1134" w:type="dxa"/>
          </w:tcPr>
          <w:p w14:paraId="47C2F67B" w14:textId="7A9B7E5C" w:rsidR="00AA61CB" w:rsidRPr="0003207F" w:rsidRDefault="00AA61CB" w:rsidP="00A24730">
            <w:pPr>
              <w:spacing w:after="160" w:line="240" w:lineRule="auto"/>
              <w:jc w:val="center"/>
              <w:rPr>
                <w:rFonts w:cs="Times New Roman"/>
                <w:kern w:val="2"/>
                <w:sz w:val="20"/>
                <w:szCs w:val="20"/>
                <w14:ligatures w14:val="standardContextual"/>
              </w:rPr>
            </w:pPr>
            <w:r w:rsidRPr="0003207F">
              <w:rPr>
                <w:rFonts w:cs="Times New Roman"/>
                <w:kern w:val="2"/>
                <w:sz w:val="20"/>
                <w:szCs w:val="20"/>
                <w14:ligatures w14:val="standardContextual"/>
              </w:rPr>
              <w:t>N/A</w:t>
            </w:r>
          </w:p>
        </w:tc>
        <w:tc>
          <w:tcPr>
            <w:tcW w:w="1134" w:type="dxa"/>
          </w:tcPr>
          <w:p w14:paraId="6AA5E272" w14:textId="51E26942" w:rsidR="00AA61CB" w:rsidRPr="0003207F" w:rsidRDefault="00AA61CB" w:rsidP="00A24730">
            <w:pPr>
              <w:spacing w:after="160" w:line="278" w:lineRule="auto"/>
              <w:rPr>
                <w:rFonts w:cs="Times New Roman"/>
                <w:sz w:val="20"/>
                <w:szCs w:val="20"/>
              </w:rPr>
            </w:pPr>
            <w:r w:rsidRPr="0003207F">
              <w:rPr>
                <w:rFonts w:cs="Times New Roman"/>
                <w:sz w:val="20"/>
                <w:szCs w:val="20"/>
              </w:rPr>
              <w:t>PP297736</w:t>
            </w:r>
          </w:p>
        </w:tc>
        <w:tc>
          <w:tcPr>
            <w:tcW w:w="1134" w:type="dxa"/>
          </w:tcPr>
          <w:p w14:paraId="3C8B061E" w14:textId="75ECE86F" w:rsidR="00AA61CB" w:rsidRPr="0003207F" w:rsidRDefault="00AA61CB" w:rsidP="00A24730">
            <w:pPr>
              <w:rPr>
                <w:rFonts w:cs="Times New Roman"/>
                <w:sz w:val="20"/>
                <w:szCs w:val="20"/>
              </w:rPr>
            </w:pPr>
            <w:r w:rsidRPr="0003207F">
              <w:rPr>
                <w:rFonts w:cs="Times New Roman"/>
                <w:sz w:val="20"/>
                <w:szCs w:val="20"/>
              </w:rPr>
              <w:t>PP297794</w:t>
            </w:r>
          </w:p>
        </w:tc>
      </w:tr>
      <w:tr w:rsidR="00AA61CB" w:rsidRPr="0003207F" w14:paraId="1935496B" w14:textId="77777777" w:rsidTr="004D2E68">
        <w:trPr>
          <w:trHeight w:val="335"/>
        </w:trPr>
        <w:tc>
          <w:tcPr>
            <w:tcW w:w="988" w:type="dxa"/>
          </w:tcPr>
          <w:p w14:paraId="45C4C463"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C3/M80</w:t>
            </w:r>
          </w:p>
        </w:tc>
        <w:tc>
          <w:tcPr>
            <w:tcW w:w="1701" w:type="dxa"/>
          </w:tcPr>
          <w:p w14:paraId="28AEDFFC" w14:textId="77777777" w:rsidR="00AA61CB" w:rsidRPr="0003207F" w:rsidRDefault="00AA61CB" w:rsidP="00A24730">
            <w:pPr>
              <w:spacing w:after="160" w:line="240" w:lineRule="auto"/>
              <w:rPr>
                <w:rFonts w:cs="Times New Roman"/>
                <w:i/>
                <w:iCs/>
                <w:kern w:val="2"/>
                <w:sz w:val="20"/>
                <w:szCs w:val="20"/>
                <w14:ligatures w14:val="standardContextual"/>
              </w:rPr>
            </w:pPr>
            <w:proofErr w:type="spellStart"/>
            <w:r w:rsidRPr="0003207F">
              <w:rPr>
                <w:rFonts w:cs="Times New Roman"/>
                <w:i/>
                <w:iCs/>
                <w:kern w:val="2"/>
                <w:sz w:val="20"/>
                <w:szCs w:val="20"/>
                <w14:ligatures w14:val="standardContextual"/>
              </w:rPr>
              <w:t>C.melanocephala</w:t>
            </w:r>
            <w:proofErr w:type="spellEnd"/>
          </w:p>
        </w:tc>
        <w:tc>
          <w:tcPr>
            <w:tcW w:w="1247" w:type="dxa"/>
          </w:tcPr>
          <w:p w14:paraId="57D38E1A" w14:textId="77777777" w:rsidR="00AA61CB" w:rsidRPr="0003207F" w:rsidRDefault="00AA61CB" w:rsidP="00A24730">
            <w:pPr>
              <w:spacing w:after="160" w:line="240" w:lineRule="auto"/>
              <w:rPr>
                <w:rFonts w:cs="Times New Roman"/>
                <w:kern w:val="2"/>
                <w:sz w:val="20"/>
                <w:szCs w:val="20"/>
                <w14:ligatures w14:val="standardContextual"/>
              </w:rPr>
            </w:pPr>
            <w:proofErr w:type="spellStart"/>
            <w:r w:rsidRPr="0003207F">
              <w:rPr>
                <w:rFonts w:cs="Times New Roman"/>
                <w:kern w:val="2"/>
                <w:sz w:val="20"/>
                <w:szCs w:val="20"/>
                <w14:ligatures w14:val="standardContextual"/>
              </w:rPr>
              <w:t>Bajgor</w:t>
            </w:r>
            <w:r w:rsidRPr="0003207F">
              <w:rPr>
                <w:rFonts w:cs="Times New Roman"/>
                <w:sz w:val="20"/>
                <w:szCs w:val="20"/>
              </w:rPr>
              <w:t>ë</w:t>
            </w:r>
            <w:proofErr w:type="spellEnd"/>
          </w:p>
        </w:tc>
        <w:tc>
          <w:tcPr>
            <w:tcW w:w="1275" w:type="dxa"/>
          </w:tcPr>
          <w:p w14:paraId="446346EE" w14:textId="3D9F181C" w:rsidR="00AA61CB" w:rsidRPr="0003207F" w:rsidRDefault="00846F7C" w:rsidP="00A24730">
            <w:pPr>
              <w:spacing w:after="160" w:line="240" w:lineRule="auto"/>
              <w:rPr>
                <w:rFonts w:cs="Times New Roman"/>
                <w:color w:val="000000"/>
                <w:sz w:val="16"/>
                <w:szCs w:val="16"/>
              </w:rPr>
            </w:pPr>
            <w:r w:rsidRPr="0003207F">
              <w:rPr>
                <w:rFonts w:cs="Times New Roman"/>
                <w:color w:val="000000"/>
                <w:sz w:val="16"/>
                <w:szCs w:val="16"/>
              </w:rPr>
              <w:t>AM, FK, AO</w:t>
            </w:r>
          </w:p>
        </w:tc>
        <w:tc>
          <w:tcPr>
            <w:tcW w:w="1134" w:type="dxa"/>
          </w:tcPr>
          <w:p w14:paraId="69FF6731" w14:textId="7D947BEE"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21° 0' 48''</w:t>
            </w:r>
          </w:p>
        </w:tc>
        <w:tc>
          <w:tcPr>
            <w:tcW w:w="1134" w:type="dxa"/>
          </w:tcPr>
          <w:p w14:paraId="0626A449" w14:textId="272A6E80"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43° 0' 38''</w:t>
            </w:r>
          </w:p>
        </w:tc>
        <w:tc>
          <w:tcPr>
            <w:tcW w:w="851" w:type="dxa"/>
          </w:tcPr>
          <w:p w14:paraId="13794410" w14:textId="5970F61B"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1581m</w:t>
            </w:r>
          </w:p>
        </w:tc>
        <w:tc>
          <w:tcPr>
            <w:tcW w:w="1134" w:type="dxa"/>
          </w:tcPr>
          <w:p w14:paraId="2E34CE7D" w14:textId="57BAFEB9"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00002393</w:t>
            </w:r>
          </w:p>
        </w:tc>
        <w:tc>
          <w:tcPr>
            <w:tcW w:w="1134" w:type="dxa"/>
          </w:tcPr>
          <w:p w14:paraId="3AE25F7C"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OR906339</w:t>
            </w:r>
          </w:p>
        </w:tc>
        <w:tc>
          <w:tcPr>
            <w:tcW w:w="1134" w:type="dxa"/>
          </w:tcPr>
          <w:p w14:paraId="5E5A114A" w14:textId="6476795B" w:rsidR="00AA61CB" w:rsidRPr="0003207F" w:rsidRDefault="00AA61CB" w:rsidP="00A24730">
            <w:pPr>
              <w:spacing w:after="160" w:line="240" w:lineRule="auto"/>
              <w:jc w:val="center"/>
              <w:rPr>
                <w:rFonts w:cs="Times New Roman"/>
                <w:kern w:val="2"/>
                <w:sz w:val="20"/>
                <w:szCs w:val="20"/>
                <w14:ligatures w14:val="standardContextual"/>
              </w:rPr>
            </w:pPr>
            <w:r w:rsidRPr="0003207F">
              <w:rPr>
                <w:rFonts w:cs="Times New Roman"/>
                <w:kern w:val="2"/>
                <w:sz w:val="20"/>
                <w:szCs w:val="20"/>
                <w14:ligatures w14:val="standardContextual"/>
              </w:rPr>
              <w:t>PP035459</w:t>
            </w:r>
          </w:p>
        </w:tc>
        <w:tc>
          <w:tcPr>
            <w:tcW w:w="1134" w:type="dxa"/>
          </w:tcPr>
          <w:p w14:paraId="43B08904" w14:textId="6DD6F5D8" w:rsidR="00AA61CB" w:rsidRPr="0003207F" w:rsidRDefault="00AA61CB" w:rsidP="00A24730">
            <w:pPr>
              <w:spacing w:after="160" w:line="278" w:lineRule="auto"/>
              <w:rPr>
                <w:rFonts w:cs="Times New Roman"/>
                <w:sz w:val="20"/>
                <w:szCs w:val="20"/>
              </w:rPr>
            </w:pPr>
            <w:r w:rsidRPr="0003207F">
              <w:rPr>
                <w:rFonts w:cs="Times New Roman"/>
                <w:sz w:val="20"/>
                <w:szCs w:val="20"/>
              </w:rPr>
              <w:t>PP297737</w:t>
            </w:r>
          </w:p>
        </w:tc>
        <w:tc>
          <w:tcPr>
            <w:tcW w:w="1134" w:type="dxa"/>
          </w:tcPr>
          <w:p w14:paraId="1F99A940" w14:textId="6AA250C2" w:rsidR="00AA61CB" w:rsidRPr="0003207F" w:rsidRDefault="00AA61CB" w:rsidP="00A24730">
            <w:pPr>
              <w:rPr>
                <w:rFonts w:cs="Times New Roman"/>
                <w:sz w:val="20"/>
                <w:szCs w:val="20"/>
              </w:rPr>
            </w:pPr>
            <w:r w:rsidRPr="0003207F">
              <w:rPr>
                <w:rFonts w:cs="Times New Roman"/>
                <w:sz w:val="20"/>
                <w:szCs w:val="20"/>
              </w:rPr>
              <w:t>PP297795</w:t>
            </w:r>
          </w:p>
        </w:tc>
      </w:tr>
      <w:tr w:rsidR="00AA61CB" w:rsidRPr="0003207F" w14:paraId="21E5933E" w14:textId="77777777" w:rsidTr="004D2E68">
        <w:trPr>
          <w:trHeight w:val="335"/>
        </w:trPr>
        <w:tc>
          <w:tcPr>
            <w:tcW w:w="988" w:type="dxa"/>
          </w:tcPr>
          <w:p w14:paraId="2C4E4C4A"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C4/M40</w:t>
            </w:r>
          </w:p>
        </w:tc>
        <w:tc>
          <w:tcPr>
            <w:tcW w:w="1701" w:type="dxa"/>
          </w:tcPr>
          <w:p w14:paraId="52D1721F" w14:textId="77777777" w:rsidR="00AA61CB" w:rsidRPr="0003207F" w:rsidRDefault="00AA61CB" w:rsidP="00A24730">
            <w:pPr>
              <w:spacing w:after="160" w:line="240" w:lineRule="auto"/>
              <w:rPr>
                <w:rFonts w:cs="Times New Roman"/>
                <w:i/>
                <w:iCs/>
                <w:kern w:val="2"/>
                <w:sz w:val="20"/>
                <w:szCs w:val="20"/>
                <w14:ligatures w14:val="standardContextual"/>
              </w:rPr>
            </w:pPr>
            <w:proofErr w:type="spellStart"/>
            <w:r w:rsidRPr="0003207F">
              <w:rPr>
                <w:rFonts w:cs="Times New Roman"/>
                <w:i/>
                <w:iCs/>
                <w:kern w:val="2"/>
                <w:sz w:val="20"/>
                <w:szCs w:val="20"/>
                <w14:ligatures w14:val="standardContextual"/>
              </w:rPr>
              <w:t>C.albertii</w:t>
            </w:r>
            <w:proofErr w:type="spellEnd"/>
          </w:p>
        </w:tc>
        <w:tc>
          <w:tcPr>
            <w:tcW w:w="1247" w:type="dxa"/>
          </w:tcPr>
          <w:p w14:paraId="4813F4CA" w14:textId="77777777" w:rsidR="00AA61CB" w:rsidRPr="0003207F" w:rsidRDefault="00AA61CB" w:rsidP="00A24730">
            <w:pPr>
              <w:spacing w:after="160" w:line="240" w:lineRule="auto"/>
              <w:rPr>
                <w:rFonts w:cs="Times New Roman"/>
                <w:kern w:val="2"/>
                <w:sz w:val="20"/>
                <w:szCs w:val="20"/>
                <w14:ligatures w14:val="standardContextual"/>
              </w:rPr>
            </w:pPr>
            <w:proofErr w:type="spellStart"/>
            <w:r w:rsidRPr="0003207F">
              <w:rPr>
                <w:rFonts w:cs="Times New Roman"/>
                <w:kern w:val="2"/>
                <w:sz w:val="20"/>
                <w:szCs w:val="20"/>
                <w14:ligatures w14:val="standardContextual"/>
              </w:rPr>
              <w:t>Golesh</w:t>
            </w:r>
            <w:proofErr w:type="spellEnd"/>
          </w:p>
        </w:tc>
        <w:tc>
          <w:tcPr>
            <w:tcW w:w="1275" w:type="dxa"/>
          </w:tcPr>
          <w:p w14:paraId="681DEC8E" w14:textId="1F7C0EB1" w:rsidR="00AA61CB" w:rsidRPr="0003207F" w:rsidRDefault="00846F7C" w:rsidP="00A24730">
            <w:pPr>
              <w:spacing w:after="160" w:line="240" w:lineRule="auto"/>
              <w:rPr>
                <w:rFonts w:cs="Times New Roman"/>
                <w:color w:val="000000"/>
                <w:sz w:val="16"/>
                <w:szCs w:val="16"/>
              </w:rPr>
            </w:pPr>
            <w:r w:rsidRPr="0003207F">
              <w:rPr>
                <w:rFonts w:cs="Times New Roman"/>
                <w:color w:val="000000"/>
                <w:sz w:val="16"/>
                <w:szCs w:val="16"/>
              </w:rPr>
              <w:t>AM, FK, AO</w:t>
            </w:r>
          </w:p>
        </w:tc>
        <w:tc>
          <w:tcPr>
            <w:tcW w:w="1134" w:type="dxa"/>
          </w:tcPr>
          <w:p w14:paraId="40A2C7F1" w14:textId="2FA500D6"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20°58' 42''</w:t>
            </w:r>
          </w:p>
        </w:tc>
        <w:tc>
          <w:tcPr>
            <w:tcW w:w="1134" w:type="dxa"/>
          </w:tcPr>
          <w:p w14:paraId="3FDD4B3B" w14:textId="5D9E4D3D"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42°34' 17''</w:t>
            </w:r>
          </w:p>
        </w:tc>
        <w:tc>
          <w:tcPr>
            <w:tcW w:w="851" w:type="dxa"/>
          </w:tcPr>
          <w:p w14:paraId="279BF8BE" w14:textId="00408D2C"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964 m</w:t>
            </w:r>
          </w:p>
        </w:tc>
        <w:tc>
          <w:tcPr>
            <w:tcW w:w="1134" w:type="dxa"/>
          </w:tcPr>
          <w:p w14:paraId="25A2507D" w14:textId="44186775"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00002386</w:t>
            </w:r>
          </w:p>
        </w:tc>
        <w:tc>
          <w:tcPr>
            <w:tcW w:w="1134" w:type="dxa"/>
          </w:tcPr>
          <w:p w14:paraId="5EF69F7A"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OR906340</w:t>
            </w:r>
          </w:p>
        </w:tc>
        <w:tc>
          <w:tcPr>
            <w:tcW w:w="1134" w:type="dxa"/>
          </w:tcPr>
          <w:p w14:paraId="5D0EB28B" w14:textId="301A8887" w:rsidR="00AA61CB" w:rsidRPr="0003207F" w:rsidRDefault="00AA61CB" w:rsidP="00A24730">
            <w:pPr>
              <w:spacing w:after="160" w:line="240" w:lineRule="auto"/>
              <w:jc w:val="center"/>
              <w:rPr>
                <w:rFonts w:cs="Times New Roman"/>
                <w:kern w:val="2"/>
                <w:sz w:val="20"/>
                <w:szCs w:val="20"/>
                <w14:ligatures w14:val="standardContextual"/>
              </w:rPr>
            </w:pPr>
            <w:r w:rsidRPr="0003207F">
              <w:rPr>
                <w:rFonts w:cs="Times New Roman"/>
                <w:kern w:val="2"/>
                <w:sz w:val="20"/>
                <w:szCs w:val="20"/>
                <w14:ligatures w14:val="standardContextual"/>
              </w:rPr>
              <w:t>PP035460</w:t>
            </w:r>
          </w:p>
        </w:tc>
        <w:tc>
          <w:tcPr>
            <w:tcW w:w="1134" w:type="dxa"/>
          </w:tcPr>
          <w:p w14:paraId="2DCD3089" w14:textId="748B56AD" w:rsidR="00AA61CB" w:rsidRPr="0003207F" w:rsidRDefault="00AA61CB" w:rsidP="00A24730">
            <w:pPr>
              <w:spacing w:after="160" w:line="278" w:lineRule="auto"/>
              <w:rPr>
                <w:rFonts w:cs="Times New Roman"/>
                <w:sz w:val="20"/>
                <w:szCs w:val="20"/>
              </w:rPr>
            </w:pPr>
            <w:r w:rsidRPr="0003207F">
              <w:rPr>
                <w:rFonts w:cs="Times New Roman"/>
                <w:sz w:val="20"/>
                <w:szCs w:val="20"/>
              </w:rPr>
              <w:t>PP297738</w:t>
            </w:r>
          </w:p>
        </w:tc>
        <w:tc>
          <w:tcPr>
            <w:tcW w:w="1134" w:type="dxa"/>
          </w:tcPr>
          <w:p w14:paraId="2D2F5F9B" w14:textId="208921C3" w:rsidR="00AA61CB" w:rsidRPr="0003207F" w:rsidRDefault="00AA61CB" w:rsidP="00A24730">
            <w:pPr>
              <w:rPr>
                <w:rFonts w:cs="Times New Roman"/>
                <w:sz w:val="20"/>
                <w:szCs w:val="20"/>
              </w:rPr>
            </w:pPr>
            <w:r w:rsidRPr="0003207F">
              <w:rPr>
                <w:rFonts w:cs="Times New Roman"/>
                <w:sz w:val="20"/>
                <w:szCs w:val="20"/>
              </w:rPr>
              <w:t>PP297796</w:t>
            </w:r>
          </w:p>
        </w:tc>
      </w:tr>
      <w:tr w:rsidR="00AA61CB" w:rsidRPr="0003207F" w14:paraId="1FB0ED07" w14:textId="77777777" w:rsidTr="004D2E68">
        <w:trPr>
          <w:trHeight w:val="324"/>
        </w:trPr>
        <w:tc>
          <w:tcPr>
            <w:tcW w:w="988" w:type="dxa"/>
          </w:tcPr>
          <w:p w14:paraId="7F4E8451"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C5/M35</w:t>
            </w:r>
          </w:p>
        </w:tc>
        <w:tc>
          <w:tcPr>
            <w:tcW w:w="1701" w:type="dxa"/>
          </w:tcPr>
          <w:p w14:paraId="02370C9E" w14:textId="77777777" w:rsidR="00AA61CB" w:rsidRPr="0003207F" w:rsidRDefault="00AA61CB" w:rsidP="00A24730">
            <w:pPr>
              <w:spacing w:after="160" w:line="240" w:lineRule="auto"/>
              <w:rPr>
                <w:rFonts w:cs="Times New Roman"/>
                <w:i/>
                <w:iCs/>
                <w:kern w:val="2"/>
                <w:sz w:val="20"/>
                <w:szCs w:val="20"/>
                <w14:ligatures w14:val="standardContextual"/>
              </w:rPr>
            </w:pPr>
            <w:proofErr w:type="spellStart"/>
            <w:r w:rsidRPr="0003207F">
              <w:rPr>
                <w:rFonts w:cs="Times New Roman"/>
                <w:i/>
                <w:iCs/>
                <w:kern w:val="2"/>
                <w:sz w:val="20"/>
                <w:szCs w:val="20"/>
                <w14:ligatures w14:val="standardContextual"/>
              </w:rPr>
              <w:t>C.albertii</w:t>
            </w:r>
            <w:proofErr w:type="spellEnd"/>
          </w:p>
        </w:tc>
        <w:tc>
          <w:tcPr>
            <w:tcW w:w="1247" w:type="dxa"/>
          </w:tcPr>
          <w:p w14:paraId="14EBC02D"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Q. Prush</w:t>
            </w:r>
          </w:p>
        </w:tc>
        <w:tc>
          <w:tcPr>
            <w:tcW w:w="1275" w:type="dxa"/>
          </w:tcPr>
          <w:p w14:paraId="72FDE670" w14:textId="22C1C473" w:rsidR="00AA61CB" w:rsidRPr="0003207F" w:rsidRDefault="00846F7C" w:rsidP="00A24730">
            <w:pPr>
              <w:spacing w:after="160" w:line="240" w:lineRule="auto"/>
              <w:rPr>
                <w:rFonts w:cs="Times New Roman"/>
                <w:kern w:val="2"/>
                <w:sz w:val="16"/>
                <w:szCs w:val="16"/>
                <w14:ligatures w14:val="standardContextual"/>
              </w:rPr>
            </w:pPr>
            <w:r w:rsidRPr="0003207F">
              <w:rPr>
                <w:rFonts w:cs="Times New Roman"/>
                <w:color w:val="000000"/>
                <w:sz w:val="16"/>
                <w:szCs w:val="16"/>
              </w:rPr>
              <w:t>AM, FK, AO</w:t>
            </w:r>
          </w:p>
        </w:tc>
        <w:tc>
          <w:tcPr>
            <w:tcW w:w="1134" w:type="dxa"/>
          </w:tcPr>
          <w:p w14:paraId="3338295C" w14:textId="1D05F86D"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 xml:space="preserve">20°22' 35''  </w:t>
            </w:r>
          </w:p>
        </w:tc>
        <w:tc>
          <w:tcPr>
            <w:tcW w:w="1134" w:type="dxa"/>
          </w:tcPr>
          <w:p w14:paraId="0C9782F2" w14:textId="09182A38"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42°18' 25''</w:t>
            </w:r>
          </w:p>
        </w:tc>
        <w:tc>
          <w:tcPr>
            <w:tcW w:w="851" w:type="dxa"/>
          </w:tcPr>
          <w:p w14:paraId="2B872D32" w14:textId="109B41F5"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745 m</w:t>
            </w:r>
          </w:p>
        </w:tc>
        <w:tc>
          <w:tcPr>
            <w:tcW w:w="1134" w:type="dxa"/>
          </w:tcPr>
          <w:p w14:paraId="7BDDA23D" w14:textId="03B32CBE"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00002390</w:t>
            </w:r>
          </w:p>
        </w:tc>
        <w:tc>
          <w:tcPr>
            <w:tcW w:w="1134" w:type="dxa"/>
          </w:tcPr>
          <w:p w14:paraId="00A5FE84"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OR906341</w:t>
            </w:r>
          </w:p>
        </w:tc>
        <w:tc>
          <w:tcPr>
            <w:tcW w:w="1134" w:type="dxa"/>
          </w:tcPr>
          <w:p w14:paraId="59E6A08C" w14:textId="47E0F381" w:rsidR="00AA61CB" w:rsidRPr="0003207F" w:rsidRDefault="00AA61CB" w:rsidP="00A24730">
            <w:pPr>
              <w:spacing w:after="160" w:line="240" w:lineRule="auto"/>
              <w:jc w:val="center"/>
              <w:rPr>
                <w:rFonts w:cs="Times New Roman"/>
                <w:kern w:val="2"/>
                <w:sz w:val="20"/>
                <w:szCs w:val="20"/>
                <w14:ligatures w14:val="standardContextual"/>
              </w:rPr>
            </w:pPr>
            <w:r w:rsidRPr="0003207F">
              <w:rPr>
                <w:rFonts w:cs="Times New Roman"/>
                <w:kern w:val="2"/>
                <w:sz w:val="20"/>
                <w:szCs w:val="20"/>
                <w14:ligatures w14:val="standardContextual"/>
              </w:rPr>
              <w:t>PP035461</w:t>
            </w:r>
          </w:p>
        </w:tc>
        <w:tc>
          <w:tcPr>
            <w:tcW w:w="1134" w:type="dxa"/>
          </w:tcPr>
          <w:p w14:paraId="35990EA6" w14:textId="1BEA8883" w:rsidR="00AA61CB" w:rsidRPr="0003207F" w:rsidRDefault="00AA61CB" w:rsidP="00A24730">
            <w:pPr>
              <w:spacing w:after="160" w:line="278" w:lineRule="auto"/>
              <w:rPr>
                <w:rFonts w:cs="Times New Roman"/>
                <w:sz w:val="20"/>
                <w:szCs w:val="20"/>
              </w:rPr>
            </w:pPr>
            <w:r w:rsidRPr="0003207F">
              <w:rPr>
                <w:rFonts w:cs="Times New Roman"/>
                <w:sz w:val="20"/>
                <w:szCs w:val="20"/>
              </w:rPr>
              <w:t>PP297739</w:t>
            </w:r>
          </w:p>
        </w:tc>
        <w:tc>
          <w:tcPr>
            <w:tcW w:w="1134" w:type="dxa"/>
          </w:tcPr>
          <w:p w14:paraId="177D71C6" w14:textId="0F83CB9B" w:rsidR="00AA61CB" w:rsidRPr="0003207F" w:rsidRDefault="00AA61CB" w:rsidP="00A24730">
            <w:pPr>
              <w:rPr>
                <w:rFonts w:cs="Times New Roman"/>
                <w:sz w:val="20"/>
                <w:szCs w:val="20"/>
              </w:rPr>
            </w:pPr>
            <w:r w:rsidRPr="0003207F">
              <w:rPr>
                <w:rFonts w:cs="Times New Roman"/>
                <w:sz w:val="20"/>
                <w:szCs w:val="20"/>
              </w:rPr>
              <w:t>PP297797</w:t>
            </w:r>
          </w:p>
        </w:tc>
      </w:tr>
      <w:tr w:rsidR="00AA61CB" w:rsidRPr="0003207F" w14:paraId="42F1E779" w14:textId="77777777" w:rsidTr="004D2E68">
        <w:trPr>
          <w:trHeight w:val="335"/>
        </w:trPr>
        <w:tc>
          <w:tcPr>
            <w:tcW w:w="988" w:type="dxa"/>
          </w:tcPr>
          <w:p w14:paraId="6181D69F"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C6/M81</w:t>
            </w:r>
          </w:p>
        </w:tc>
        <w:tc>
          <w:tcPr>
            <w:tcW w:w="1701" w:type="dxa"/>
          </w:tcPr>
          <w:p w14:paraId="4D136AA0" w14:textId="77777777" w:rsidR="00AA61CB" w:rsidRPr="0003207F" w:rsidRDefault="00AA61CB" w:rsidP="00A24730">
            <w:pPr>
              <w:spacing w:after="160" w:line="240" w:lineRule="auto"/>
              <w:rPr>
                <w:rFonts w:cs="Times New Roman"/>
                <w:i/>
                <w:iCs/>
                <w:kern w:val="2"/>
                <w:sz w:val="20"/>
                <w:szCs w:val="20"/>
                <w14:ligatures w14:val="standardContextual"/>
              </w:rPr>
            </w:pPr>
            <w:r w:rsidRPr="0003207F">
              <w:rPr>
                <w:rFonts w:cs="Times New Roman"/>
                <w:i/>
                <w:iCs/>
                <w:kern w:val="2"/>
                <w:sz w:val="20"/>
                <w:szCs w:val="20"/>
                <w14:ligatures w14:val="standardContextual"/>
              </w:rPr>
              <w:t xml:space="preserve">C. </w:t>
            </w:r>
            <w:proofErr w:type="spellStart"/>
            <w:r w:rsidRPr="0003207F">
              <w:rPr>
                <w:rFonts w:cs="Times New Roman"/>
                <w:i/>
                <w:iCs/>
                <w:kern w:val="2"/>
                <w:sz w:val="20"/>
                <w:szCs w:val="20"/>
                <w14:ligatures w14:val="standardContextual"/>
              </w:rPr>
              <w:t>albertii</w:t>
            </w:r>
            <w:proofErr w:type="spellEnd"/>
          </w:p>
        </w:tc>
        <w:tc>
          <w:tcPr>
            <w:tcW w:w="1247" w:type="dxa"/>
          </w:tcPr>
          <w:p w14:paraId="7CEE664C" w14:textId="77777777" w:rsidR="00AA61CB" w:rsidRPr="0003207F" w:rsidRDefault="00AA61CB" w:rsidP="00A24730">
            <w:pPr>
              <w:spacing w:after="160" w:line="240" w:lineRule="auto"/>
              <w:rPr>
                <w:rFonts w:cs="Times New Roman"/>
                <w:kern w:val="2"/>
                <w:sz w:val="20"/>
                <w:szCs w:val="20"/>
                <w14:ligatures w14:val="standardContextual"/>
              </w:rPr>
            </w:pPr>
            <w:proofErr w:type="spellStart"/>
            <w:r w:rsidRPr="0003207F">
              <w:rPr>
                <w:rFonts w:cs="Times New Roman"/>
                <w:kern w:val="2"/>
                <w:sz w:val="20"/>
                <w:szCs w:val="20"/>
                <w14:ligatures w14:val="standardContextual"/>
              </w:rPr>
              <w:t>Dev</w:t>
            </w:r>
            <w:r w:rsidRPr="0003207F">
              <w:rPr>
                <w:rFonts w:cs="Times New Roman"/>
                <w:sz w:val="20"/>
                <w:szCs w:val="20"/>
              </w:rPr>
              <w:t>ë</w:t>
            </w:r>
            <w:proofErr w:type="spellEnd"/>
          </w:p>
        </w:tc>
        <w:tc>
          <w:tcPr>
            <w:tcW w:w="1275" w:type="dxa"/>
          </w:tcPr>
          <w:p w14:paraId="35D58637" w14:textId="1E8A0023" w:rsidR="00AA61CB" w:rsidRPr="0003207F" w:rsidRDefault="00846F7C" w:rsidP="00A24730">
            <w:pPr>
              <w:spacing w:after="160" w:line="240" w:lineRule="auto"/>
              <w:rPr>
                <w:rFonts w:cs="Times New Roman"/>
                <w:color w:val="000000"/>
                <w:sz w:val="16"/>
                <w:szCs w:val="16"/>
              </w:rPr>
            </w:pPr>
            <w:r w:rsidRPr="0003207F">
              <w:rPr>
                <w:rFonts w:cs="Times New Roman"/>
                <w:color w:val="000000"/>
                <w:sz w:val="16"/>
                <w:szCs w:val="16"/>
              </w:rPr>
              <w:t>AM, FK, AO</w:t>
            </w:r>
          </w:p>
        </w:tc>
        <w:tc>
          <w:tcPr>
            <w:tcW w:w="1134" w:type="dxa"/>
          </w:tcPr>
          <w:p w14:paraId="60D75A35" w14:textId="7F1857CB"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20°22' 43''</w:t>
            </w:r>
          </w:p>
        </w:tc>
        <w:tc>
          <w:tcPr>
            <w:tcW w:w="1134" w:type="dxa"/>
          </w:tcPr>
          <w:p w14:paraId="40AC92F9" w14:textId="63ED0273"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42°18' 28''</w:t>
            </w:r>
          </w:p>
        </w:tc>
        <w:tc>
          <w:tcPr>
            <w:tcW w:w="851" w:type="dxa"/>
          </w:tcPr>
          <w:p w14:paraId="378F2DA1" w14:textId="68040B86"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450 m</w:t>
            </w:r>
          </w:p>
        </w:tc>
        <w:tc>
          <w:tcPr>
            <w:tcW w:w="1134" w:type="dxa"/>
          </w:tcPr>
          <w:p w14:paraId="0AD644CB" w14:textId="5520574A"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00002387</w:t>
            </w:r>
          </w:p>
        </w:tc>
        <w:tc>
          <w:tcPr>
            <w:tcW w:w="1134" w:type="dxa"/>
          </w:tcPr>
          <w:p w14:paraId="5919E847"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OR906342</w:t>
            </w:r>
          </w:p>
        </w:tc>
        <w:tc>
          <w:tcPr>
            <w:tcW w:w="1134" w:type="dxa"/>
          </w:tcPr>
          <w:p w14:paraId="1BDDB4E8" w14:textId="04F46F2D" w:rsidR="00AA61CB" w:rsidRPr="0003207F" w:rsidRDefault="00AA61CB" w:rsidP="00A24730">
            <w:pPr>
              <w:spacing w:after="160" w:line="240" w:lineRule="auto"/>
              <w:jc w:val="center"/>
              <w:rPr>
                <w:rFonts w:cs="Times New Roman"/>
                <w:kern w:val="2"/>
                <w:sz w:val="20"/>
                <w:szCs w:val="20"/>
                <w14:ligatures w14:val="standardContextual"/>
              </w:rPr>
            </w:pPr>
            <w:r w:rsidRPr="0003207F">
              <w:rPr>
                <w:rFonts w:cs="Times New Roman"/>
                <w:kern w:val="2"/>
                <w:sz w:val="20"/>
                <w:szCs w:val="20"/>
                <w14:ligatures w14:val="standardContextual"/>
              </w:rPr>
              <w:t>PP035462</w:t>
            </w:r>
          </w:p>
        </w:tc>
        <w:tc>
          <w:tcPr>
            <w:tcW w:w="1134" w:type="dxa"/>
          </w:tcPr>
          <w:p w14:paraId="649215EB" w14:textId="3CE4CB03" w:rsidR="00AA61CB" w:rsidRPr="0003207F" w:rsidRDefault="00AA61CB" w:rsidP="00A24730">
            <w:pPr>
              <w:spacing w:after="160" w:line="278" w:lineRule="auto"/>
              <w:rPr>
                <w:rFonts w:cs="Times New Roman"/>
                <w:sz w:val="20"/>
                <w:szCs w:val="20"/>
              </w:rPr>
            </w:pPr>
            <w:r w:rsidRPr="0003207F">
              <w:rPr>
                <w:rFonts w:cs="Times New Roman"/>
                <w:sz w:val="20"/>
                <w:szCs w:val="20"/>
              </w:rPr>
              <w:t>PP297740</w:t>
            </w:r>
          </w:p>
        </w:tc>
        <w:tc>
          <w:tcPr>
            <w:tcW w:w="1134" w:type="dxa"/>
          </w:tcPr>
          <w:p w14:paraId="535FCD7C" w14:textId="4498E6C4"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N/A</w:t>
            </w:r>
          </w:p>
        </w:tc>
      </w:tr>
      <w:tr w:rsidR="00AA61CB" w:rsidRPr="0003207F" w14:paraId="3E4A3E58" w14:textId="77777777" w:rsidTr="004D2E68">
        <w:trPr>
          <w:trHeight w:val="335"/>
        </w:trPr>
        <w:tc>
          <w:tcPr>
            <w:tcW w:w="988" w:type="dxa"/>
          </w:tcPr>
          <w:p w14:paraId="5549F076"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C7/M88</w:t>
            </w:r>
          </w:p>
        </w:tc>
        <w:tc>
          <w:tcPr>
            <w:tcW w:w="1701" w:type="dxa"/>
          </w:tcPr>
          <w:p w14:paraId="109AC11A" w14:textId="77777777" w:rsidR="00AA61CB" w:rsidRPr="0003207F" w:rsidRDefault="00AA61CB" w:rsidP="00A24730">
            <w:pPr>
              <w:spacing w:after="160" w:line="240" w:lineRule="auto"/>
              <w:rPr>
                <w:rFonts w:cs="Times New Roman"/>
                <w:i/>
                <w:iCs/>
                <w:kern w:val="2"/>
                <w:sz w:val="20"/>
                <w:szCs w:val="20"/>
                <w14:ligatures w14:val="standardContextual"/>
              </w:rPr>
            </w:pPr>
            <w:proofErr w:type="spellStart"/>
            <w:r w:rsidRPr="0003207F">
              <w:rPr>
                <w:rFonts w:cs="Times New Roman"/>
                <w:i/>
                <w:iCs/>
                <w:kern w:val="2"/>
                <w:sz w:val="20"/>
                <w:szCs w:val="20"/>
                <w14:ligatures w14:val="standardContextual"/>
              </w:rPr>
              <w:t>C.candelabrum</w:t>
            </w:r>
            <w:proofErr w:type="spellEnd"/>
          </w:p>
        </w:tc>
        <w:tc>
          <w:tcPr>
            <w:tcW w:w="1247" w:type="dxa"/>
          </w:tcPr>
          <w:p w14:paraId="1BEEBAF2"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Has</w:t>
            </w:r>
          </w:p>
        </w:tc>
        <w:tc>
          <w:tcPr>
            <w:tcW w:w="1275" w:type="dxa"/>
          </w:tcPr>
          <w:p w14:paraId="74E545B1" w14:textId="0CA2D9C3" w:rsidR="00AA61CB" w:rsidRPr="0003207F" w:rsidRDefault="00846F7C" w:rsidP="00F134F1">
            <w:pPr>
              <w:spacing w:after="160" w:line="240" w:lineRule="auto"/>
              <w:jc w:val="center"/>
              <w:rPr>
                <w:rFonts w:cs="Times New Roman"/>
                <w:color w:val="000000"/>
                <w:sz w:val="16"/>
                <w:szCs w:val="16"/>
              </w:rPr>
            </w:pPr>
            <w:r w:rsidRPr="0003207F">
              <w:rPr>
                <w:rFonts w:cs="Times New Roman"/>
                <w:color w:val="000000"/>
                <w:sz w:val="16"/>
                <w:szCs w:val="16"/>
              </w:rPr>
              <w:t>AM</w:t>
            </w:r>
          </w:p>
        </w:tc>
        <w:tc>
          <w:tcPr>
            <w:tcW w:w="1134" w:type="dxa"/>
          </w:tcPr>
          <w:p w14:paraId="308687BE" w14:textId="1683F1C9"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20°19' 49''</w:t>
            </w:r>
          </w:p>
        </w:tc>
        <w:tc>
          <w:tcPr>
            <w:tcW w:w="1134" w:type="dxa"/>
          </w:tcPr>
          <w:p w14:paraId="341255D9" w14:textId="5EDF7719"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42°11' 08''</w:t>
            </w:r>
          </w:p>
        </w:tc>
        <w:tc>
          <w:tcPr>
            <w:tcW w:w="851" w:type="dxa"/>
          </w:tcPr>
          <w:p w14:paraId="3E7426CC" w14:textId="3DE8D412"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1722m</w:t>
            </w:r>
          </w:p>
        </w:tc>
        <w:tc>
          <w:tcPr>
            <w:tcW w:w="1134" w:type="dxa"/>
          </w:tcPr>
          <w:p w14:paraId="09012619" w14:textId="5A5077DF"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N/A</w:t>
            </w:r>
          </w:p>
        </w:tc>
        <w:tc>
          <w:tcPr>
            <w:tcW w:w="1134" w:type="dxa"/>
          </w:tcPr>
          <w:p w14:paraId="0C1F3339"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OR906343</w:t>
            </w:r>
          </w:p>
        </w:tc>
        <w:tc>
          <w:tcPr>
            <w:tcW w:w="1134" w:type="dxa"/>
          </w:tcPr>
          <w:p w14:paraId="35C32F9D" w14:textId="3059B371" w:rsidR="00AA61CB" w:rsidRPr="0003207F" w:rsidRDefault="00AA61CB" w:rsidP="00A24730">
            <w:pPr>
              <w:spacing w:after="160" w:line="240" w:lineRule="auto"/>
              <w:jc w:val="center"/>
              <w:rPr>
                <w:rFonts w:cs="Times New Roman"/>
                <w:kern w:val="2"/>
                <w:sz w:val="20"/>
                <w:szCs w:val="20"/>
                <w14:ligatures w14:val="standardContextual"/>
              </w:rPr>
            </w:pPr>
            <w:r w:rsidRPr="0003207F">
              <w:rPr>
                <w:rFonts w:cs="Times New Roman"/>
                <w:kern w:val="2"/>
                <w:sz w:val="20"/>
                <w:szCs w:val="20"/>
                <w14:ligatures w14:val="standardContextual"/>
              </w:rPr>
              <w:t>PP035463</w:t>
            </w:r>
          </w:p>
        </w:tc>
        <w:tc>
          <w:tcPr>
            <w:tcW w:w="1134" w:type="dxa"/>
          </w:tcPr>
          <w:p w14:paraId="3E5BCCC3" w14:textId="1476B62A" w:rsidR="00AA61CB" w:rsidRPr="0003207F" w:rsidRDefault="00AA61CB" w:rsidP="00A24730">
            <w:pPr>
              <w:spacing w:after="160" w:line="278" w:lineRule="auto"/>
              <w:rPr>
                <w:rFonts w:cs="Times New Roman"/>
                <w:sz w:val="20"/>
                <w:szCs w:val="20"/>
              </w:rPr>
            </w:pPr>
            <w:r w:rsidRPr="0003207F">
              <w:rPr>
                <w:rFonts w:cs="Times New Roman"/>
                <w:sz w:val="20"/>
                <w:szCs w:val="20"/>
              </w:rPr>
              <w:t>PP297741</w:t>
            </w:r>
          </w:p>
        </w:tc>
        <w:tc>
          <w:tcPr>
            <w:tcW w:w="1134" w:type="dxa"/>
          </w:tcPr>
          <w:p w14:paraId="2931EAB8" w14:textId="29372D98" w:rsidR="00AA61CB" w:rsidRPr="0003207F" w:rsidRDefault="00AA61CB" w:rsidP="00A24730">
            <w:pPr>
              <w:rPr>
                <w:rFonts w:cs="Times New Roman"/>
                <w:sz w:val="20"/>
                <w:szCs w:val="20"/>
              </w:rPr>
            </w:pPr>
            <w:r w:rsidRPr="0003207F">
              <w:rPr>
                <w:rFonts w:cs="Times New Roman"/>
                <w:sz w:val="20"/>
                <w:szCs w:val="20"/>
              </w:rPr>
              <w:t>PP297798</w:t>
            </w:r>
          </w:p>
        </w:tc>
      </w:tr>
      <w:tr w:rsidR="00AA61CB" w:rsidRPr="0003207F" w14:paraId="50DAC884" w14:textId="77777777" w:rsidTr="004D2E68">
        <w:trPr>
          <w:trHeight w:val="335"/>
        </w:trPr>
        <w:tc>
          <w:tcPr>
            <w:tcW w:w="988" w:type="dxa"/>
          </w:tcPr>
          <w:p w14:paraId="414695F4"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C8/M13</w:t>
            </w:r>
          </w:p>
        </w:tc>
        <w:tc>
          <w:tcPr>
            <w:tcW w:w="1701" w:type="dxa"/>
          </w:tcPr>
          <w:p w14:paraId="4BF37F44" w14:textId="77777777" w:rsidR="00AA61CB" w:rsidRPr="0003207F" w:rsidRDefault="00AA61CB" w:rsidP="00A24730">
            <w:pPr>
              <w:spacing w:after="160" w:line="240" w:lineRule="auto"/>
              <w:rPr>
                <w:rFonts w:cs="Times New Roman"/>
                <w:i/>
                <w:iCs/>
                <w:kern w:val="2"/>
                <w:sz w:val="20"/>
                <w:szCs w:val="20"/>
                <w14:ligatures w14:val="standardContextual"/>
              </w:rPr>
            </w:pPr>
            <w:r w:rsidRPr="0003207F">
              <w:rPr>
                <w:rFonts w:cs="Times New Roman"/>
                <w:i/>
                <w:iCs/>
                <w:kern w:val="2"/>
                <w:sz w:val="20"/>
                <w:szCs w:val="20"/>
                <w14:ligatures w14:val="standardContextual"/>
              </w:rPr>
              <w:t xml:space="preserve">C. </w:t>
            </w:r>
            <w:proofErr w:type="spellStart"/>
            <w:r w:rsidRPr="0003207F">
              <w:rPr>
                <w:rFonts w:cs="Times New Roman"/>
                <w:i/>
                <w:iCs/>
                <w:kern w:val="2"/>
                <w:sz w:val="20"/>
                <w:szCs w:val="20"/>
                <w14:ligatures w14:val="standardContextual"/>
              </w:rPr>
              <w:t>kosaninii</w:t>
            </w:r>
            <w:proofErr w:type="spellEnd"/>
          </w:p>
        </w:tc>
        <w:tc>
          <w:tcPr>
            <w:tcW w:w="1247" w:type="dxa"/>
          </w:tcPr>
          <w:p w14:paraId="5766346F" w14:textId="77777777" w:rsidR="00AA61CB" w:rsidRPr="0003207F" w:rsidRDefault="00AA61CB" w:rsidP="00A24730">
            <w:pPr>
              <w:spacing w:after="160" w:line="240" w:lineRule="auto"/>
              <w:rPr>
                <w:rFonts w:cs="Times New Roman"/>
                <w:kern w:val="2"/>
                <w:sz w:val="20"/>
                <w:szCs w:val="20"/>
                <w14:ligatures w14:val="standardContextual"/>
              </w:rPr>
            </w:pPr>
            <w:proofErr w:type="spellStart"/>
            <w:r w:rsidRPr="0003207F">
              <w:rPr>
                <w:rFonts w:cs="Times New Roman"/>
                <w:kern w:val="2"/>
                <w:sz w:val="20"/>
                <w:szCs w:val="20"/>
                <w14:ligatures w14:val="standardContextual"/>
              </w:rPr>
              <w:t>Kishnic</w:t>
            </w:r>
            <w:r w:rsidRPr="0003207F">
              <w:rPr>
                <w:rFonts w:cs="Times New Roman"/>
                <w:sz w:val="20"/>
                <w:szCs w:val="20"/>
              </w:rPr>
              <w:t>ë</w:t>
            </w:r>
            <w:proofErr w:type="spellEnd"/>
          </w:p>
        </w:tc>
        <w:tc>
          <w:tcPr>
            <w:tcW w:w="1275" w:type="dxa"/>
          </w:tcPr>
          <w:p w14:paraId="5CC72805" w14:textId="476D8140" w:rsidR="00AA61CB" w:rsidRPr="0003207F" w:rsidRDefault="00846F7C" w:rsidP="00F134F1">
            <w:pPr>
              <w:spacing w:after="160" w:line="240" w:lineRule="auto"/>
              <w:jc w:val="center"/>
              <w:rPr>
                <w:rFonts w:eastAsia="Times New Roman" w:cs="Times New Roman"/>
                <w:sz w:val="16"/>
                <w:szCs w:val="16"/>
                <w:lang w:eastAsia="sq-AL"/>
              </w:rPr>
            </w:pPr>
            <w:r w:rsidRPr="0003207F">
              <w:rPr>
                <w:rFonts w:cs="Times New Roman"/>
                <w:color w:val="000000"/>
                <w:sz w:val="16"/>
                <w:szCs w:val="16"/>
              </w:rPr>
              <w:t>AM</w:t>
            </w:r>
          </w:p>
        </w:tc>
        <w:tc>
          <w:tcPr>
            <w:tcW w:w="1134" w:type="dxa"/>
            <w:vAlign w:val="center"/>
          </w:tcPr>
          <w:p w14:paraId="06F67346" w14:textId="1AAF93D6"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42°37'5.8"</w:t>
            </w:r>
          </w:p>
        </w:tc>
        <w:tc>
          <w:tcPr>
            <w:tcW w:w="1134" w:type="dxa"/>
            <w:vAlign w:val="center"/>
          </w:tcPr>
          <w:p w14:paraId="37B0FBF4"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21°13'30"</w:t>
            </w:r>
          </w:p>
        </w:tc>
        <w:tc>
          <w:tcPr>
            <w:tcW w:w="851" w:type="dxa"/>
            <w:vAlign w:val="center"/>
          </w:tcPr>
          <w:p w14:paraId="1BBE89F9"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681 m</w:t>
            </w:r>
          </w:p>
        </w:tc>
        <w:tc>
          <w:tcPr>
            <w:tcW w:w="1134" w:type="dxa"/>
            <w:vAlign w:val="center"/>
          </w:tcPr>
          <w:p w14:paraId="77BFD01F" w14:textId="5BEEFD37" w:rsidR="00AA61CB" w:rsidRPr="0003207F" w:rsidRDefault="00AA61CB" w:rsidP="00A24730">
            <w:pPr>
              <w:spacing w:after="0" w:line="240" w:lineRule="auto"/>
              <w:rPr>
                <w:rFonts w:cs="Times New Roman"/>
                <w:sz w:val="20"/>
                <w:szCs w:val="20"/>
              </w:rPr>
            </w:pPr>
            <w:r w:rsidRPr="0003207F">
              <w:rPr>
                <w:rStyle w:val="fontstyle01"/>
                <w:rFonts w:ascii="Times New Roman" w:hAnsi="Times New Roman" w:cs="Times New Roman"/>
                <w:sz w:val="20"/>
                <w:szCs w:val="20"/>
              </w:rPr>
              <w:t>00002031</w:t>
            </w:r>
          </w:p>
        </w:tc>
        <w:tc>
          <w:tcPr>
            <w:tcW w:w="1134" w:type="dxa"/>
            <w:vAlign w:val="center"/>
          </w:tcPr>
          <w:p w14:paraId="14A03E15" w14:textId="77777777" w:rsidR="00AA61CB" w:rsidRPr="0003207F" w:rsidRDefault="00AA61CB" w:rsidP="00A24730">
            <w:pPr>
              <w:spacing w:after="160" w:line="240" w:lineRule="auto"/>
              <w:rPr>
                <w:rFonts w:eastAsia="Times New Roman" w:cs="Times New Roman"/>
                <w:sz w:val="20"/>
                <w:szCs w:val="20"/>
                <w:lang w:eastAsia="sq-AL"/>
              </w:rPr>
            </w:pPr>
            <w:r w:rsidRPr="0003207F">
              <w:rPr>
                <w:rFonts w:eastAsia="Times New Roman" w:cs="Times New Roman"/>
                <w:sz w:val="20"/>
                <w:szCs w:val="20"/>
                <w:lang w:eastAsia="sq-AL"/>
              </w:rPr>
              <w:t>OR906344</w:t>
            </w:r>
          </w:p>
        </w:tc>
        <w:tc>
          <w:tcPr>
            <w:tcW w:w="1134" w:type="dxa"/>
            <w:vAlign w:val="center"/>
          </w:tcPr>
          <w:p w14:paraId="627A792E" w14:textId="7C45C253" w:rsidR="00AA61CB" w:rsidRPr="0003207F" w:rsidRDefault="00AA61CB" w:rsidP="00A24730">
            <w:pPr>
              <w:spacing w:after="160" w:line="240" w:lineRule="auto"/>
              <w:jc w:val="center"/>
              <w:rPr>
                <w:rFonts w:eastAsia="Times New Roman" w:cs="Times New Roman"/>
                <w:sz w:val="20"/>
                <w:szCs w:val="20"/>
                <w:lang w:eastAsia="sq-AL"/>
              </w:rPr>
            </w:pPr>
            <w:r w:rsidRPr="0003207F">
              <w:rPr>
                <w:rFonts w:eastAsia="Times New Roman" w:cs="Times New Roman"/>
                <w:sz w:val="20"/>
                <w:szCs w:val="20"/>
                <w:lang w:eastAsia="sq-AL"/>
              </w:rPr>
              <w:t>PP035464</w:t>
            </w:r>
          </w:p>
        </w:tc>
        <w:tc>
          <w:tcPr>
            <w:tcW w:w="1134" w:type="dxa"/>
            <w:vAlign w:val="center"/>
          </w:tcPr>
          <w:p w14:paraId="0F87B37A" w14:textId="77777777" w:rsidR="00AA61CB" w:rsidRPr="0003207F" w:rsidRDefault="00AA61CB" w:rsidP="00A24730">
            <w:pPr>
              <w:spacing w:after="160" w:line="240" w:lineRule="auto"/>
              <w:rPr>
                <w:rFonts w:eastAsia="Times New Roman" w:cs="Times New Roman"/>
                <w:sz w:val="20"/>
                <w:szCs w:val="20"/>
                <w:lang w:eastAsia="sq-AL"/>
              </w:rPr>
            </w:pPr>
            <w:r w:rsidRPr="0003207F">
              <w:rPr>
                <w:rFonts w:eastAsia="Times New Roman" w:cs="Times New Roman"/>
                <w:sz w:val="20"/>
                <w:szCs w:val="20"/>
                <w:lang w:eastAsia="sq-AL"/>
              </w:rPr>
              <w:t>PP297742</w:t>
            </w:r>
          </w:p>
        </w:tc>
        <w:tc>
          <w:tcPr>
            <w:tcW w:w="1134" w:type="dxa"/>
            <w:vAlign w:val="center"/>
          </w:tcPr>
          <w:p w14:paraId="63FD1A06" w14:textId="77777777" w:rsidR="00AA61CB" w:rsidRPr="0003207F" w:rsidRDefault="00AA61CB" w:rsidP="00A24730">
            <w:pPr>
              <w:spacing w:after="160" w:line="240" w:lineRule="auto"/>
              <w:rPr>
                <w:rFonts w:eastAsia="Times New Roman" w:cs="Times New Roman"/>
                <w:sz w:val="20"/>
                <w:szCs w:val="20"/>
                <w:lang w:eastAsia="sq-AL"/>
              </w:rPr>
            </w:pPr>
            <w:r w:rsidRPr="0003207F">
              <w:rPr>
                <w:rFonts w:eastAsia="Times New Roman" w:cs="Times New Roman"/>
                <w:sz w:val="20"/>
                <w:szCs w:val="20"/>
                <w:lang w:eastAsia="sq-AL"/>
              </w:rPr>
              <w:t>PP297799</w:t>
            </w:r>
          </w:p>
        </w:tc>
      </w:tr>
      <w:tr w:rsidR="00AA61CB" w:rsidRPr="0003207F" w14:paraId="4BC2B204" w14:textId="77777777" w:rsidTr="004D2E68">
        <w:trPr>
          <w:trHeight w:val="324"/>
        </w:trPr>
        <w:tc>
          <w:tcPr>
            <w:tcW w:w="988" w:type="dxa"/>
          </w:tcPr>
          <w:p w14:paraId="744B5780"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C9/M62</w:t>
            </w:r>
          </w:p>
        </w:tc>
        <w:tc>
          <w:tcPr>
            <w:tcW w:w="1701" w:type="dxa"/>
          </w:tcPr>
          <w:p w14:paraId="0968CAC1" w14:textId="77777777" w:rsidR="00AA61CB" w:rsidRPr="0003207F" w:rsidRDefault="00AA61CB" w:rsidP="00A24730">
            <w:pPr>
              <w:spacing w:after="160" w:line="240" w:lineRule="auto"/>
              <w:rPr>
                <w:rFonts w:cs="Times New Roman"/>
                <w:i/>
                <w:iCs/>
                <w:kern w:val="2"/>
                <w:sz w:val="20"/>
                <w:szCs w:val="20"/>
                <w14:ligatures w14:val="standardContextual"/>
              </w:rPr>
            </w:pPr>
            <w:r w:rsidRPr="0003207F">
              <w:rPr>
                <w:rFonts w:cs="Times New Roman"/>
                <w:i/>
                <w:iCs/>
                <w:kern w:val="2"/>
                <w:sz w:val="20"/>
                <w:szCs w:val="20"/>
                <w14:ligatures w14:val="standardContextual"/>
              </w:rPr>
              <w:t xml:space="preserve">C. </w:t>
            </w:r>
            <w:proofErr w:type="spellStart"/>
            <w:r w:rsidRPr="0003207F">
              <w:rPr>
                <w:rFonts w:cs="Times New Roman"/>
                <w:i/>
                <w:iCs/>
                <w:kern w:val="2"/>
                <w:sz w:val="20"/>
                <w:szCs w:val="20"/>
                <w14:ligatures w14:val="standardContextual"/>
              </w:rPr>
              <w:t>kosaninii</w:t>
            </w:r>
            <w:proofErr w:type="spellEnd"/>
          </w:p>
        </w:tc>
        <w:tc>
          <w:tcPr>
            <w:tcW w:w="1247" w:type="dxa"/>
          </w:tcPr>
          <w:p w14:paraId="14370E54" w14:textId="77777777" w:rsidR="00AA61CB" w:rsidRPr="0003207F" w:rsidRDefault="00AA61CB" w:rsidP="00A24730">
            <w:pPr>
              <w:spacing w:after="160" w:line="240" w:lineRule="auto"/>
              <w:rPr>
                <w:rFonts w:cs="Times New Roman"/>
                <w:kern w:val="2"/>
                <w:sz w:val="20"/>
                <w:szCs w:val="20"/>
                <w14:ligatures w14:val="standardContextual"/>
              </w:rPr>
            </w:pPr>
            <w:proofErr w:type="spellStart"/>
            <w:r w:rsidRPr="0003207F">
              <w:rPr>
                <w:rFonts w:cs="Times New Roman"/>
                <w:kern w:val="2"/>
                <w:sz w:val="20"/>
                <w:szCs w:val="20"/>
                <w14:ligatures w14:val="standardContextual"/>
              </w:rPr>
              <w:t>Shterpc</w:t>
            </w:r>
            <w:r w:rsidRPr="0003207F">
              <w:rPr>
                <w:rFonts w:cs="Times New Roman"/>
                <w:sz w:val="20"/>
                <w:szCs w:val="20"/>
              </w:rPr>
              <w:t>ë</w:t>
            </w:r>
            <w:proofErr w:type="spellEnd"/>
          </w:p>
        </w:tc>
        <w:tc>
          <w:tcPr>
            <w:tcW w:w="1275" w:type="dxa"/>
          </w:tcPr>
          <w:p w14:paraId="303C72F7" w14:textId="492F6C5C" w:rsidR="00AA61CB" w:rsidRPr="0003207F" w:rsidRDefault="00846F7C" w:rsidP="00A24730">
            <w:pPr>
              <w:spacing w:after="160" w:line="240" w:lineRule="auto"/>
              <w:rPr>
                <w:rFonts w:eastAsia="Times New Roman" w:cs="Times New Roman"/>
                <w:sz w:val="16"/>
                <w:szCs w:val="16"/>
                <w:lang w:eastAsia="sq-AL"/>
              </w:rPr>
            </w:pPr>
            <w:r w:rsidRPr="0003207F">
              <w:rPr>
                <w:rFonts w:cs="Times New Roman"/>
                <w:color w:val="000000"/>
                <w:sz w:val="16"/>
                <w:szCs w:val="16"/>
              </w:rPr>
              <w:t>AM, FK, AO</w:t>
            </w:r>
          </w:p>
        </w:tc>
        <w:tc>
          <w:tcPr>
            <w:tcW w:w="1134" w:type="dxa"/>
            <w:vAlign w:val="center"/>
          </w:tcPr>
          <w:p w14:paraId="1F2D798B" w14:textId="5F573942"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42°13’31”</w:t>
            </w:r>
          </w:p>
        </w:tc>
        <w:tc>
          <w:tcPr>
            <w:tcW w:w="1134" w:type="dxa"/>
            <w:vAlign w:val="center"/>
          </w:tcPr>
          <w:p w14:paraId="2E9C98D9" w14:textId="2AEEE206"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21°0’33”</w:t>
            </w:r>
          </w:p>
        </w:tc>
        <w:tc>
          <w:tcPr>
            <w:tcW w:w="851" w:type="dxa"/>
            <w:vAlign w:val="center"/>
          </w:tcPr>
          <w:p w14:paraId="48A07E05"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894 m</w:t>
            </w:r>
          </w:p>
        </w:tc>
        <w:tc>
          <w:tcPr>
            <w:tcW w:w="1134" w:type="dxa"/>
            <w:vAlign w:val="center"/>
          </w:tcPr>
          <w:p w14:paraId="500F60B4" w14:textId="71ED677E" w:rsidR="00AA61CB" w:rsidRPr="0003207F" w:rsidRDefault="00AA61CB" w:rsidP="00A24730">
            <w:pPr>
              <w:spacing w:after="0" w:line="240" w:lineRule="auto"/>
              <w:rPr>
                <w:rFonts w:cs="Times New Roman"/>
                <w:sz w:val="20"/>
                <w:szCs w:val="20"/>
              </w:rPr>
            </w:pPr>
            <w:r w:rsidRPr="0003207F">
              <w:rPr>
                <w:rStyle w:val="fontstyle01"/>
                <w:rFonts w:ascii="Times New Roman" w:hAnsi="Times New Roman" w:cs="Times New Roman"/>
                <w:sz w:val="20"/>
                <w:szCs w:val="20"/>
              </w:rPr>
              <w:t>00002032</w:t>
            </w:r>
          </w:p>
        </w:tc>
        <w:tc>
          <w:tcPr>
            <w:tcW w:w="1134" w:type="dxa"/>
            <w:vAlign w:val="center"/>
          </w:tcPr>
          <w:p w14:paraId="78FDBFE4"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OR906345</w:t>
            </w:r>
          </w:p>
        </w:tc>
        <w:tc>
          <w:tcPr>
            <w:tcW w:w="1134" w:type="dxa"/>
            <w:vAlign w:val="center"/>
          </w:tcPr>
          <w:p w14:paraId="39B77A40" w14:textId="1B3CE6E9" w:rsidR="00AA61CB" w:rsidRPr="0003207F" w:rsidRDefault="00AA61CB" w:rsidP="00A24730">
            <w:pPr>
              <w:spacing w:after="160" w:line="240" w:lineRule="auto"/>
              <w:jc w:val="center"/>
              <w:rPr>
                <w:rFonts w:cs="Times New Roman"/>
                <w:kern w:val="2"/>
                <w:sz w:val="20"/>
                <w:szCs w:val="20"/>
                <w14:ligatures w14:val="standardContextual"/>
              </w:rPr>
            </w:pPr>
            <w:r w:rsidRPr="0003207F">
              <w:rPr>
                <w:rFonts w:eastAsia="Times New Roman" w:cs="Times New Roman"/>
                <w:sz w:val="20"/>
                <w:szCs w:val="20"/>
                <w:lang w:eastAsia="sq-AL"/>
              </w:rPr>
              <w:t>PP035465</w:t>
            </w:r>
          </w:p>
        </w:tc>
        <w:tc>
          <w:tcPr>
            <w:tcW w:w="1134" w:type="dxa"/>
            <w:vAlign w:val="center"/>
          </w:tcPr>
          <w:p w14:paraId="4ED9BCCB"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PP297743</w:t>
            </w:r>
          </w:p>
        </w:tc>
        <w:tc>
          <w:tcPr>
            <w:tcW w:w="1134" w:type="dxa"/>
            <w:vAlign w:val="center"/>
          </w:tcPr>
          <w:p w14:paraId="122CA5E5"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PP297800</w:t>
            </w:r>
          </w:p>
        </w:tc>
      </w:tr>
      <w:tr w:rsidR="00AA61CB" w:rsidRPr="0003207F" w14:paraId="40CAD7B9" w14:textId="77777777" w:rsidTr="004D2E68">
        <w:trPr>
          <w:trHeight w:val="335"/>
        </w:trPr>
        <w:tc>
          <w:tcPr>
            <w:tcW w:w="988" w:type="dxa"/>
          </w:tcPr>
          <w:p w14:paraId="07342A7C"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C10/M29</w:t>
            </w:r>
          </w:p>
        </w:tc>
        <w:tc>
          <w:tcPr>
            <w:tcW w:w="1701" w:type="dxa"/>
          </w:tcPr>
          <w:p w14:paraId="774E8127" w14:textId="77777777" w:rsidR="00AA61CB" w:rsidRPr="0003207F" w:rsidRDefault="00AA61CB" w:rsidP="00A24730">
            <w:pPr>
              <w:spacing w:after="160" w:line="240" w:lineRule="auto"/>
              <w:rPr>
                <w:rFonts w:cs="Times New Roman"/>
                <w:i/>
                <w:iCs/>
                <w:kern w:val="2"/>
                <w:sz w:val="20"/>
                <w:szCs w:val="20"/>
                <w14:ligatures w14:val="standardContextual"/>
              </w:rPr>
            </w:pPr>
            <w:r w:rsidRPr="0003207F">
              <w:rPr>
                <w:rFonts w:cs="Times New Roman"/>
                <w:i/>
                <w:iCs/>
                <w:kern w:val="2"/>
                <w:sz w:val="20"/>
                <w:szCs w:val="20"/>
                <w14:ligatures w14:val="standardContextual"/>
              </w:rPr>
              <w:t xml:space="preserve">C. </w:t>
            </w:r>
            <w:proofErr w:type="spellStart"/>
            <w:r w:rsidRPr="0003207F">
              <w:rPr>
                <w:rFonts w:cs="Times New Roman"/>
                <w:i/>
                <w:iCs/>
                <w:kern w:val="2"/>
                <w:sz w:val="20"/>
                <w:szCs w:val="20"/>
                <w14:ligatures w14:val="standardContextual"/>
              </w:rPr>
              <w:t>kosaninii</w:t>
            </w:r>
            <w:proofErr w:type="spellEnd"/>
          </w:p>
        </w:tc>
        <w:tc>
          <w:tcPr>
            <w:tcW w:w="1247" w:type="dxa"/>
          </w:tcPr>
          <w:p w14:paraId="19BDB885" w14:textId="77777777" w:rsidR="00AA61CB" w:rsidRPr="0003207F" w:rsidRDefault="00AA61CB" w:rsidP="00A24730">
            <w:pPr>
              <w:spacing w:after="160" w:line="240" w:lineRule="auto"/>
              <w:rPr>
                <w:rFonts w:cs="Times New Roman"/>
                <w:kern w:val="2"/>
                <w:sz w:val="20"/>
                <w:szCs w:val="20"/>
                <w14:ligatures w14:val="standardContextual"/>
              </w:rPr>
            </w:pPr>
            <w:proofErr w:type="spellStart"/>
            <w:r w:rsidRPr="0003207F">
              <w:rPr>
                <w:rFonts w:cs="Times New Roman"/>
                <w:kern w:val="2"/>
                <w:sz w:val="20"/>
                <w:szCs w:val="20"/>
                <w14:ligatures w14:val="standardContextual"/>
              </w:rPr>
              <w:t>Dev</w:t>
            </w:r>
            <w:r w:rsidRPr="0003207F">
              <w:rPr>
                <w:rFonts w:cs="Times New Roman"/>
                <w:sz w:val="20"/>
                <w:szCs w:val="20"/>
              </w:rPr>
              <w:t>ë</w:t>
            </w:r>
            <w:proofErr w:type="spellEnd"/>
          </w:p>
        </w:tc>
        <w:tc>
          <w:tcPr>
            <w:tcW w:w="1275" w:type="dxa"/>
          </w:tcPr>
          <w:p w14:paraId="718AD3C0" w14:textId="526FE60E" w:rsidR="00AA61CB" w:rsidRPr="0003207F" w:rsidRDefault="00846F7C" w:rsidP="00A24730">
            <w:pPr>
              <w:spacing w:after="160" w:line="240" w:lineRule="auto"/>
              <w:rPr>
                <w:rFonts w:eastAsia="Times New Roman" w:cs="Times New Roman"/>
                <w:sz w:val="16"/>
                <w:szCs w:val="16"/>
                <w:lang w:eastAsia="sq-AL"/>
              </w:rPr>
            </w:pPr>
            <w:r w:rsidRPr="0003207F">
              <w:rPr>
                <w:rFonts w:cs="Times New Roman"/>
                <w:color w:val="000000"/>
                <w:sz w:val="16"/>
                <w:szCs w:val="16"/>
              </w:rPr>
              <w:t>AM, FK, AO</w:t>
            </w:r>
          </w:p>
        </w:tc>
        <w:tc>
          <w:tcPr>
            <w:tcW w:w="1134" w:type="dxa"/>
            <w:vAlign w:val="center"/>
          </w:tcPr>
          <w:p w14:paraId="1E5C89D4" w14:textId="1A134D57"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42°19’51”</w:t>
            </w:r>
          </w:p>
        </w:tc>
        <w:tc>
          <w:tcPr>
            <w:tcW w:w="1134" w:type="dxa"/>
            <w:vAlign w:val="center"/>
          </w:tcPr>
          <w:p w14:paraId="5F2056BE"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20°20’55”</w:t>
            </w:r>
          </w:p>
        </w:tc>
        <w:tc>
          <w:tcPr>
            <w:tcW w:w="851" w:type="dxa"/>
            <w:vAlign w:val="center"/>
          </w:tcPr>
          <w:p w14:paraId="76AC90DC"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599 m</w:t>
            </w:r>
          </w:p>
        </w:tc>
        <w:tc>
          <w:tcPr>
            <w:tcW w:w="1134" w:type="dxa"/>
            <w:vAlign w:val="center"/>
          </w:tcPr>
          <w:p w14:paraId="553E3FF5" w14:textId="674E4B5A" w:rsidR="00AA61CB" w:rsidRPr="0003207F" w:rsidRDefault="00AA61CB" w:rsidP="00A24730">
            <w:pPr>
              <w:spacing w:after="0" w:line="240" w:lineRule="auto"/>
              <w:rPr>
                <w:rFonts w:cs="Times New Roman"/>
                <w:sz w:val="20"/>
                <w:szCs w:val="20"/>
              </w:rPr>
            </w:pPr>
            <w:r w:rsidRPr="0003207F">
              <w:rPr>
                <w:rStyle w:val="fontstyle01"/>
                <w:rFonts w:ascii="Times New Roman" w:hAnsi="Times New Roman" w:cs="Times New Roman"/>
                <w:sz w:val="20"/>
                <w:szCs w:val="20"/>
              </w:rPr>
              <w:t>00002033</w:t>
            </w:r>
          </w:p>
        </w:tc>
        <w:tc>
          <w:tcPr>
            <w:tcW w:w="1134" w:type="dxa"/>
            <w:vAlign w:val="center"/>
          </w:tcPr>
          <w:p w14:paraId="5028738B"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OR906346</w:t>
            </w:r>
          </w:p>
        </w:tc>
        <w:tc>
          <w:tcPr>
            <w:tcW w:w="1134" w:type="dxa"/>
            <w:vAlign w:val="center"/>
          </w:tcPr>
          <w:p w14:paraId="3AE577A9" w14:textId="0A733CC2" w:rsidR="00AA61CB" w:rsidRPr="0003207F" w:rsidRDefault="00AA61CB" w:rsidP="00A24730">
            <w:pPr>
              <w:spacing w:after="160" w:line="240" w:lineRule="auto"/>
              <w:jc w:val="center"/>
              <w:rPr>
                <w:rFonts w:cs="Times New Roman"/>
                <w:kern w:val="2"/>
                <w:sz w:val="20"/>
                <w:szCs w:val="20"/>
                <w14:ligatures w14:val="standardContextual"/>
              </w:rPr>
            </w:pPr>
            <w:r w:rsidRPr="0003207F">
              <w:rPr>
                <w:rFonts w:eastAsia="Times New Roman" w:cs="Times New Roman"/>
                <w:sz w:val="20"/>
                <w:szCs w:val="20"/>
                <w:lang w:eastAsia="sq-AL"/>
              </w:rPr>
              <w:t>PP035466</w:t>
            </w:r>
          </w:p>
        </w:tc>
        <w:tc>
          <w:tcPr>
            <w:tcW w:w="1134" w:type="dxa"/>
            <w:vAlign w:val="center"/>
          </w:tcPr>
          <w:p w14:paraId="102C51E8"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PP297744</w:t>
            </w:r>
          </w:p>
        </w:tc>
        <w:tc>
          <w:tcPr>
            <w:tcW w:w="1134" w:type="dxa"/>
            <w:vAlign w:val="center"/>
          </w:tcPr>
          <w:p w14:paraId="0F4EFE03"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PP297801</w:t>
            </w:r>
          </w:p>
        </w:tc>
      </w:tr>
      <w:tr w:rsidR="00AA61CB" w:rsidRPr="0003207F" w14:paraId="03A64990" w14:textId="77777777" w:rsidTr="004D2E68">
        <w:trPr>
          <w:trHeight w:val="335"/>
        </w:trPr>
        <w:tc>
          <w:tcPr>
            <w:tcW w:w="988" w:type="dxa"/>
          </w:tcPr>
          <w:p w14:paraId="40C2A26F"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C11/M34</w:t>
            </w:r>
          </w:p>
        </w:tc>
        <w:tc>
          <w:tcPr>
            <w:tcW w:w="1701" w:type="dxa"/>
          </w:tcPr>
          <w:p w14:paraId="05DE4815" w14:textId="77777777" w:rsidR="00AA61CB" w:rsidRPr="0003207F" w:rsidRDefault="00AA61CB" w:rsidP="00A24730">
            <w:pPr>
              <w:spacing w:after="160" w:line="240" w:lineRule="auto"/>
              <w:rPr>
                <w:rFonts w:cs="Times New Roman"/>
                <w:i/>
                <w:iCs/>
                <w:kern w:val="2"/>
                <w:sz w:val="20"/>
                <w:szCs w:val="20"/>
                <w14:ligatures w14:val="standardContextual"/>
              </w:rPr>
            </w:pPr>
            <w:r w:rsidRPr="0003207F">
              <w:rPr>
                <w:rFonts w:cs="Times New Roman"/>
                <w:i/>
                <w:iCs/>
                <w:kern w:val="2"/>
                <w:sz w:val="20"/>
                <w:szCs w:val="20"/>
                <w14:ligatures w14:val="standardContextual"/>
              </w:rPr>
              <w:t xml:space="preserve">C. </w:t>
            </w:r>
            <w:proofErr w:type="spellStart"/>
            <w:r w:rsidRPr="0003207F">
              <w:rPr>
                <w:rFonts w:cs="Times New Roman"/>
                <w:i/>
                <w:iCs/>
                <w:kern w:val="2"/>
                <w:sz w:val="20"/>
                <w:szCs w:val="20"/>
                <w14:ligatures w14:val="standardContextual"/>
              </w:rPr>
              <w:t>kosaninii</w:t>
            </w:r>
            <w:proofErr w:type="spellEnd"/>
          </w:p>
        </w:tc>
        <w:tc>
          <w:tcPr>
            <w:tcW w:w="1247" w:type="dxa"/>
          </w:tcPr>
          <w:p w14:paraId="3B7FF33E"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Q. Prush</w:t>
            </w:r>
          </w:p>
        </w:tc>
        <w:tc>
          <w:tcPr>
            <w:tcW w:w="1275" w:type="dxa"/>
          </w:tcPr>
          <w:p w14:paraId="3BC1D137" w14:textId="1C43C39D" w:rsidR="00AA61CB" w:rsidRPr="0003207F" w:rsidRDefault="00846F7C" w:rsidP="00A24730">
            <w:pPr>
              <w:spacing w:after="160" w:line="240" w:lineRule="auto"/>
              <w:rPr>
                <w:rFonts w:eastAsia="Times New Roman" w:cs="Times New Roman"/>
                <w:sz w:val="16"/>
                <w:szCs w:val="16"/>
                <w:lang w:eastAsia="sq-AL"/>
              </w:rPr>
            </w:pPr>
            <w:r w:rsidRPr="0003207F">
              <w:rPr>
                <w:rFonts w:cs="Times New Roman"/>
                <w:color w:val="000000"/>
                <w:sz w:val="16"/>
                <w:szCs w:val="16"/>
              </w:rPr>
              <w:t>AM, FK, AO</w:t>
            </w:r>
          </w:p>
        </w:tc>
        <w:tc>
          <w:tcPr>
            <w:tcW w:w="1134" w:type="dxa"/>
            <w:vAlign w:val="center"/>
          </w:tcPr>
          <w:p w14:paraId="36A37268" w14:textId="75EA6216"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42°18'30”</w:t>
            </w:r>
          </w:p>
        </w:tc>
        <w:tc>
          <w:tcPr>
            <w:tcW w:w="1134" w:type="dxa"/>
            <w:vAlign w:val="center"/>
          </w:tcPr>
          <w:p w14:paraId="3768D44D"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20°22’37”</w:t>
            </w:r>
          </w:p>
        </w:tc>
        <w:tc>
          <w:tcPr>
            <w:tcW w:w="851" w:type="dxa"/>
            <w:vAlign w:val="center"/>
          </w:tcPr>
          <w:p w14:paraId="4BA5639E"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738 m</w:t>
            </w:r>
          </w:p>
        </w:tc>
        <w:tc>
          <w:tcPr>
            <w:tcW w:w="1134" w:type="dxa"/>
            <w:vAlign w:val="center"/>
          </w:tcPr>
          <w:p w14:paraId="22EB6F7B" w14:textId="6DC3035A" w:rsidR="00AA61CB" w:rsidRPr="0003207F" w:rsidRDefault="00AA61CB" w:rsidP="00A24730">
            <w:pPr>
              <w:spacing w:after="0" w:line="240" w:lineRule="auto"/>
              <w:rPr>
                <w:rFonts w:cs="Times New Roman"/>
                <w:sz w:val="20"/>
                <w:szCs w:val="20"/>
              </w:rPr>
            </w:pPr>
            <w:r w:rsidRPr="0003207F">
              <w:rPr>
                <w:rStyle w:val="fontstyle01"/>
                <w:rFonts w:ascii="Times New Roman" w:hAnsi="Times New Roman" w:cs="Times New Roman"/>
                <w:sz w:val="20"/>
                <w:szCs w:val="20"/>
              </w:rPr>
              <w:t>00002030</w:t>
            </w:r>
          </w:p>
        </w:tc>
        <w:tc>
          <w:tcPr>
            <w:tcW w:w="1134" w:type="dxa"/>
            <w:vAlign w:val="center"/>
          </w:tcPr>
          <w:p w14:paraId="3D20754F"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OR906347</w:t>
            </w:r>
          </w:p>
        </w:tc>
        <w:tc>
          <w:tcPr>
            <w:tcW w:w="1134" w:type="dxa"/>
            <w:vAlign w:val="center"/>
          </w:tcPr>
          <w:p w14:paraId="2141374F" w14:textId="77777777" w:rsidR="00AA61CB" w:rsidRPr="0003207F" w:rsidRDefault="00AA61CB" w:rsidP="00A24730">
            <w:pPr>
              <w:spacing w:after="160" w:line="240" w:lineRule="auto"/>
              <w:jc w:val="center"/>
              <w:rPr>
                <w:rFonts w:cs="Times New Roman"/>
                <w:kern w:val="2"/>
                <w:sz w:val="20"/>
                <w:szCs w:val="20"/>
                <w14:ligatures w14:val="standardContextual"/>
              </w:rPr>
            </w:pPr>
            <w:r w:rsidRPr="0003207F">
              <w:rPr>
                <w:rFonts w:eastAsia="Times New Roman" w:cs="Times New Roman"/>
                <w:sz w:val="20"/>
                <w:szCs w:val="20"/>
                <w:lang w:eastAsia="sq-AL"/>
              </w:rPr>
              <w:t>PP035467</w:t>
            </w:r>
          </w:p>
        </w:tc>
        <w:tc>
          <w:tcPr>
            <w:tcW w:w="1134" w:type="dxa"/>
            <w:vAlign w:val="center"/>
          </w:tcPr>
          <w:p w14:paraId="5DF3A2D8"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PP297745</w:t>
            </w:r>
          </w:p>
        </w:tc>
        <w:tc>
          <w:tcPr>
            <w:tcW w:w="1134" w:type="dxa"/>
            <w:vAlign w:val="center"/>
          </w:tcPr>
          <w:p w14:paraId="66BB2DCE"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PP297802</w:t>
            </w:r>
          </w:p>
        </w:tc>
      </w:tr>
      <w:tr w:rsidR="00AA61CB" w:rsidRPr="0003207F" w14:paraId="270947FE" w14:textId="77777777" w:rsidTr="004D2E68">
        <w:trPr>
          <w:trHeight w:val="335"/>
        </w:trPr>
        <w:tc>
          <w:tcPr>
            <w:tcW w:w="988" w:type="dxa"/>
          </w:tcPr>
          <w:p w14:paraId="1D60CA9E"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C12/M12</w:t>
            </w:r>
          </w:p>
        </w:tc>
        <w:tc>
          <w:tcPr>
            <w:tcW w:w="1701" w:type="dxa"/>
          </w:tcPr>
          <w:p w14:paraId="2549D6CF" w14:textId="77777777" w:rsidR="00AA61CB" w:rsidRPr="0003207F" w:rsidRDefault="00AA61CB" w:rsidP="00A24730">
            <w:pPr>
              <w:spacing w:after="160" w:line="240" w:lineRule="auto"/>
              <w:rPr>
                <w:rFonts w:cs="Times New Roman"/>
                <w:i/>
                <w:iCs/>
                <w:kern w:val="2"/>
                <w:sz w:val="20"/>
                <w:szCs w:val="20"/>
                <w14:ligatures w14:val="standardContextual"/>
              </w:rPr>
            </w:pPr>
            <w:r w:rsidRPr="0003207F">
              <w:rPr>
                <w:rFonts w:cs="Times New Roman"/>
                <w:i/>
                <w:iCs/>
                <w:kern w:val="2"/>
                <w:sz w:val="20"/>
                <w:szCs w:val="20"/>
                <w14:ligatures w14:val="standardContextual"/>
              </w:rPr>
              <w:t xml:space="preserve">C. </w:t>
            </w:r>
            <w:proofErr w:type="spellStart"/>
            <w:r w:rsidRPr="0003207F">
              <w:rPr>
                <w:rFonts w:cs="Times New Roman"/>
                <w:i/>
                <w:iCs/>
                <w:kern w:val="2"/>
                <w:sz w:val="20"/>
                <w:szCs w:val="20"/>
                <w14:ligatures w14:val="standardContextual"/>
              </w:rPr>
              <w:t>kosaninii</w:t>
            </w:r>
            <w:proofErr w:type="spellEnd"/>
          </w:p>
        </w:tc>
        <w:tc>
          <w:tcPr>
            <w:tcW w:w="1247" w:type="dxa"/>
          </w:tcPr>
          <w:p w14:paraId="1CC27AA6" w14:textId="77777777" w:rsidR="00AA61CB" w:rsidRPr="0003207F" w:rsidRDefault="00AA61CB" w:rsidP="00A24730">
            <w:pPr>
              <w:spacing w:after="160" w:line="240" w:lineRule="auto"/>
              <w:rPr>
                <w:rFonts w:cs="Times New Roman"/>
                <w:kern w:val="2"/>
                <w:sz w:val="20"/>
                <w:szCs w:val="20"/>
                <w14:ligatures w14:val="standardContextual"/>
              </w:rPr>
            </w:pPr>
            <w:proofErr w:type="spellStart"/>
            <w:r w:rsidRPr="0003207F">
              <w:rPr>
                <w:rFonts w:cs="Times New Roman"/>
                <w:kern w:val="2"/>
                <w:sz w:val="20"/>
                <w:szCs w:val="20"/>
                <w14:ligatures w14:val="standardContextual"/>
              </w:rPr>
              <w:t>Pashtrik</w:t>
            </w:r>
            <w:proofErr w:type="spellEnd"/>
          </w:p>
        </w:tc>
        <w:tc>
          <w:tcPr>
            <w:tcW w:w="1275" w:type="dxa"/>
          </w:tcPr>
          <w:p w14:paraId="0452429F" w14:textId="04B67190" w:rsidR="00AA61CB" w:rsidRPr="0003207F" w:rsidRDefault="00846F7C" w:rsidP="00A24730">
            <w:pPr>
              <w:spacing w:after="160" w:line="240" w:lineRule="auto"/>
              <w:rPr>
                <w:rFonts w:eastAsia="Times New Roman" w:cs="Times New Roman"/>
                <w:sz w:val="16"/>
                <w:szCs w:val="16"/>
                <w:lang w:eastAsia="sq-AL"/>
              </w:rPr>
            </w:pPr>
            <w:r w:rsidRPr="0003207F">
              <w:rPr>
                <w:rFonts w:cs="Times New Roman"/>
                <w:color w:val="000000"/>
                <w:sz w:val="16"/>
                <w:szCs w:val="16"/>
              </w:rPr>
              <w:t>AM, FK, AO</w:t>
            </w:r>
          </w:p>
        </w:tc>
        <w:tc>
          <w:tcPr>
            <w:tcW w:w="1134" w:type="dxa"/>
            <w:vAlign w:val="center"/>
          </w:tcPr>
          <w:p w14:paraId="6BE7F5AA" w14:textId="15840220"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42°12’12”</w:t>
            </w:r>
          </w:p>
        </w:tc>
        <w:tc>
          <w:tcPr>
            <w:tcW w:w="1134" w:type="dxa"/>
            <w:vAlign w:val="center"/>
          </w:tcPr>
          <w:p w14:paraId="3CC85FE9" w14:textId="2961C245"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20°32’2”</w:t>
            </w:r>
          </w:p>
        </w:tc>
        <w:tc>
          <w:tcPr>
            <w:tcW w:w="851" w:type="dxa"/>
            <w:vAlign w:val="center"/>
          </w:tcPr>
          <w:p w14:paraId="6E144FDF" w14:textId="26668C7D"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1465m</w:t>
            </w:r>
          </w:p>
        </w:tc>
        <w:tc>
          <w:tcPr>
            <w:tcW w:w="1134" w:type="dxa"/>
            <w:vAlign w:val="center"/>
          </w:tcPr>
          <w:p w14:paraId="1C49233D" w14:textId="68041EA7" w:rsidR="00AA61CB" w:rsidRPr="0003207F" w:rsidRDefault="00AA61CB" w:rsidP="00A24730">
            <w:pPr>
              <w:spacing w:after="0" w:line="240" w:lineRule="auto"/>
              <w:rPr>
                <w:rFonts w:cs="Times New Roman"/>
                <w:sz w:val="20"/>
                <w:szCs w:val="20"/>
              </w:rPr>
            </w:pPr>
            <w:r w:rsidRPr="0003207F">
              <w:rPr>
                <w:rStyle w:val="fontstyle01"/>
                <w:rFonts w:ascii="Times New Roman" w:hAnsi="Times New Roman" w:cs="Times New Roman"/>
                <w:sz w:val="20"/>
                <w:szCs w:val="20"/>
              </w:rPr>
              <w:t>00002029</w:t>
            </w:r>
          </w:p>
        </w:tc>
        <w:tc>
          <w:tcPr>
            <w:tcW w:w="1134" w:type="dxa"/>
            <w:vAlign w:val="center"/>
          </w:tcPr>
          <w:p w14:paraId="3CD98D23"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N/A</w:t>
            </w:r>
          </w:p>
        </w:tc>
        <w:tc>
          <w:tcPr>
            <w:tcW w:w="1134" w:type="dxa"/>
            <w:vAlign w:val="center"/>
          </w:tcPr>
          <w:p w14:paraId="0108577A" w14:textId="77777777" w:rsidR="00AA61CB" w:rsidRPr="0003207F" w:rsidRDefault="00AA61CB" w:rsidP="00A24730">
            <w:pPr>
              <w:spacing w:after="160" w:line="240" w:lineRule="auto"/>
              <w:jc w:val="center"/>
              <w:rPr>
                <w:rFonts w:cs="Times New Roman"/>
                <w:kern w:val="2"/>
                <w:sz w:val="20"/>
                <w:szCs w:val="20"/>
                <w14:ligatures w14:val="standardContextual"/>
              </w:rPr>
            </w:pPr>
            <w:r w:rsidRPr="0003207F">
              <w:rPr>
                <w:rFonts w:eastAsia="Times New Roman" w:cs="Times New Roman"/>
                <w:sz w:val="20"/>
                <w:szCs w:val="20"/>
                <w:lang w:eastAsia="sq-AL"/>
              </w:rPr>
              <w:t>PP035468</w:t>
            </w:r>
          </w:p>
        </w:tc>
        <w:tc>
          <w:tcPr>
            <w:tcW w:w="1134" w:type="dxa"/>
            <w:vAlign w:val="center"/>
          </w:tcPr>
          <w:p w14:paraId="38109C0B"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PP297746</w:t>
            </w:r>
          </w:p>
        </w:tc>
        <w:tc>
          <w:tcPr>
            <w:tcW w:w="1134" w:type="dxa"/>
            <w:vAlign w:val="center"/>
          </w:tcPr>
          <w:p w14:paraId="703F18BA"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PP297803</w:t>
            </w:r>
          </w:p>
        </w:tc>
      </w:tr>
      <w:tr w:rsidR="00AA61CB" w:rsidRPr="0003207F" w14:paraId="6AE5D8B4" w14:textId="77777777" w:rsidTr="004D2E68">
        <w:trPr>
          <w:trHeight w:val="324"/>
        </w:trPr>
        <w:tc>
          <w:tcPr>
            <w:tcW w:w="988" w:type="dxa"/>
          </w:tcPr>
          <w:p w14:paraId="2A1BAC59"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C13/M86</w:t>
            </w:r>
          </w:p>
        </w:tc>
        <w:tc>
          <w:tcPr>
            <w:tcW w:w="1701" w:type="dxa"/>
          </w:tcPr>
          <w:p w14:paraId="02AF9A58" w14:textId="77777777" w:rsidR="00AA61CB" w:rsidRPr="0003207F" w:rsidRDefault="00AA61CB" w:rsidP="00A24730">
            <w:pPr>
              <w:spacing w:after="160" w:line="240" w:lineRule="auto"/>
              <w:rPr>
                <w:rFonts w:cs="Times New Roman"/>
                <w:i/>
                <w:iCs/>
                <w:kern w:val="2"/>
                <w:sz w:val="20"/>
                <w:szCs w:val="20"/>
                <w14:ligatures w14:val="standardContextual"/>
              </w:rPr>
            </w:pPr>
            <w:r w:rsidRPr="0003207F">
              <w:rPr>
                <w:rFonts w:cs="Times New Roman"/>
                <w:i/>
                <w:iCs/>
                <w:kern w:val="2"/>
                <w:sz w:val="20"/>
                <w:szCs w:val="20"/>
                <w14:ligatures w14:val="standardContextual"/>
              </w:rPr>
              <w:t xml:space="preserve">C. </w:t>
            </w:r>
            <w:proofErr w:type="spellStart"/>
            <w:r w:rsidRPr="0003207F">
              <w:rPr>
                <w:rFonts w:cs="Times New Roman"/>
                <w:i/>
                <w:iCs/>
                <w:kern w:val="2"/>
                <w:sz w:val="20"/>
                <w:szCs w:val="20"/>
                <w14:ligatures w14:val="standardContextual"/>
              </w:rPr>
              <w:t>kotschyana</w:t>
            </w:r>
            <w:proofErr w:type="spellEnd"/>
          </w:p>
        </w:tc>
        <w:tc>
          <w:tcPr>
            <w:tcW w:w="1247" w:type="dxa"/>
          </w:tcPr>
          <w:p w14:paraId="25C0C470" w14:textId="77777777" w:rsidR="00AA61CB" w:rsidRPr="0003207F" w:rsidRDefault="00AA61CB" w:rsidP="00A24730">
            <w:pPr>
              <w:spacing w:after="160" w:line="240" w:lineRule="auto"/>
              <w:rPr>
                <w:rFonts w:cs="Times New Roman"/>
                <w:kern w:val="2"/>
                <w:sz w:val="20"/>
                <w:szCs w:val="20"/>
                <w14:ligatures w14:val="standardContextual"/>
              </w:rPr>
            </w:pPr>
            <w:proofErr w:type="spellStart"/>
            <w:r w:rsidRPr="0003207F">
              <w:rPr>
                <w:rFonts w:cs="Times New Roman"/>
                <w:kern w:val="2"/>
                <w:sz w:val="20"/>
                <w:szCs w:val="20"/>
                <w14:ligatures w14:val="standardContextual"/>
              </w:rPr>
              <w:t>Bajgor</w:t>
            </w:r>
            <w:r w:rsidRPr="0003207F">
              <w:rPr>
                <w:rFonts w:cs="Times New Roman"/>
                <w:sz w:val="20"/>
                <w:szCs w:val="20"/>
              </w:rPr>
              <w:t>ë</w:t>
            </w:r>
            <w:proofErr w:type="spellEnd"/>
          </w:p>
        </w:tc>
        <w:tc>
          <w:tcPr>
            <w:tcW w:w="1275" w:type="dxa"/>
          </w:tcPr>
          <w:p w14:paraId="3FE01C67" w14:textId="7F055D3B" w:rsidR="00AA61CB" w:rsidRPr="0003207F" w:rsidRDefault="00846F7C" w:rsidP="00A24730">
            <w:pPr>
              <w:spacing w:after="0" w:line="240" w:lineRule="auto"/>
              <w:rPr>
                <w:rFonts w:cs="Times New Roman"/>
                <w:color w:val="000000"/>
                <w:sz w:val="16"/>
                <w:szCs w:val="16"/>
              </w:rPr>
            </w:pPr>
            <w:r w:rsidRPr="0003207F">
              <w:rPr>
                <w:rFonts w:cs="Times New Roman"/>
                <w:color w:val="000000"/>
                <w:sz w:val="16"/>
                <w:szCs w:val="16"/>
              </w:rPr>
              <w:t>AM, FK, AO</w:t>
            </w:r>
          </w:p>
        </w:tc>
        <w:tc>
          <w:tcPr>
            <w:tcW w:w="1134" w:type="dxa"/>
          </w:tcPr>
          <w:p w14:paraId="096F7F35" w14:textId="62D27BB1" w:rsidR="00AA61CB" w:rsidRPr="0003207F" w:rsidRDefault="00AA61CB" w:rsidP="00A24730">
            <w:pPr>
              <w:spacing w:after="0" w:line="240" w:lineRule="auto"/>
              <w:rPr>
                <w:rFonts w:cs="Times New Roman"/>
                <w:color w:val="000000"/>
                <w:sz w:val="20"/>
                <w:szCs w:val="20"/>
              </w:rPr>
            </w:pPr>
            <w:r w:rsidRPr="0003207F">
              <w:rPr>
                <w:rFonts w:cs="Times New Roman"/>
                <w:color w:val="000000"/>
                <w:sz w:val="20"/>
                <w:szCs w:val="20"/>
              </w:rPr>
              <w:t xml:space="preserve">21°4' 45'' </w:t>
            </w:r>
          </w:p>
        </w:tc>
        <w:tc>
          <w:tcPr>
            <w:tcW w:w="1134" w:type="dxa"/>
          </w:tcPr>
          <w:p w14:paraId="7DB8524F" w14:textId="700A156B" w:rsidR="00AA61CB" w:rsidRPr="0003207F" w:rsidRDefault="00AA61CB" w:rsidP="00A24730">
            <w:pPr>
              <w:spacing w:after="0" w:line="240" w:lineRule="auto"/>
              <w:rPr>
                <w:rFonts w:cs="Times New Roman"/>
                <w:color w:val="000000"/>
                <w:sz w:val="20"/>
                <w:szCs w:val="20"/>
              </w:rPr>
            </w:pPr>
            <w:r w:rsidRPr="0003207F">
              <w:rPr>
                <w:rFonts w:cs="Times New Roman"/>
                <w:color w:val="000000"/>
                <w:sz w:val="20"/>
                <w:szCs w:val="20"/>
              </w:rPr>
              <w:t>42°58'44''</w:t>
            </w:r>
          </w:p>
        </w:tc>
        <w:tc>
          <w:tcPr>
            <w:tcW w:w="851" w:type="dxa"/>
          </w:tcPr>
          <w:p w14:paraId="233A8BEC" w14:textId="4DE49FCF"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1581m</w:t>
            </w:r>
          </w:p>
        </w:tc>
        <w:tc>
          <w:tcPr>
            <w:tcW w:w="1134" w:type="dxa"/>
          </w:tcPr>
          <w:p w14:paraId="1816B3E1" w14:textId="53265ECA"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00002376</w:t>
            </w:r>
          </w:p>
        </w:tc>
        <w:tc>
          <w:tcPr>
            <w:tcW w:w="1134" w:type="dxa"/>
          </w:tcPr>
          <w:p w14:paraId="39FF7BBB" w14:textId="39F6A7ED"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OR906348</w:t>
            </w:r>
          </w:p>
        </w:tc>
        <w:tc>
          <w:tcPr>
            <w:tcW w:w="1134" w:type="dxa"/>
          </w:tcPr>
          <w:p w14:paraId="75AF5D2B" w14:textId="46950F3B" w:rsidR="00AA61CB" w:rsidRPr="0003207F" w:rsidRDefault="00AA61CB" w:rsidP="00A24730">
            <w:pPr>
              <w:spacing w:after="160" w:line="240" w:lineRule="auto"/>
              <w:jc w:val="center"/>
              <w:rPr>
                <w:rFonts w:cs="Times New Roman"/>
                <w:kern w:val="2"/>
                <w:sz w:val="20"/>
                <w:szCs w:val="20"/>
                <w14:ligatures w14:val="standardContextual"/>
              </w:rPr>
            </w:pPr>
            <w:r w:rsidRPr="0003207F">
              <w:rPr>
                <w:rFonts w:cs="Times New Roman"/>
                <w:kern w:val="2"/>
                <w:sz w:val="20"/>
                <w:szCs w:val="20"/>
                <w14:ligatures w14:val="standardContextual"/>
              </w:rPr>
              <w:t>PP035469</w:t>
            </w:r>
          </w:p>
        </w:tc>
        <w:tc>
          <w:tcPr>
            <w:tcW w:w="1134" w:type="dxa"/>
          </w:tcPr>
          <w:p w14:paraId="14FF868A" w14:textId="5F7625FF" w:rsidR="00AA61CB" w:rsidRPr="0003207F" w:rsidRDefault="00AA61CB" w:rsidP="00A24730">
            <w:pPr>
              <w:spacing w:after="160" w:line="278" w:lineRule="auto"/>
              <w:rPr>
                <w:rFonts w:cs="Times New Roman"/>
                <w:sz w:val="20"/>
                <w:szCs w:val="20"/>
              </w:rPr>
            </w:pPr>
            <w:r w:rsidRPr="0003207F">
              <w:rPr>
                <w:rFonts w:cs="Times New Roman"/>
                <w:sz w:val="20"/>
                <w:szCs w:val="20"/>
              </w:rPr>
              <w:t>PP297747</w:t>
            </w:r>
          </w:p>
        </w:tc>
        <w:tc>
          <w:tcPr>
            <w:tcW w:w="1134" w:type="dxa"/>
          </w:tcPr>
          <w:p w14:paraId="0AB69D20" w14:textId="529C8020" w:rsidR="00AA61CB" w:rsidRPr="0003207F" w:rsidRDefault="00AA61CB" w:rsidP="00A24730">
            <w:pPr>
              <w:rPr>
                <w:rFonts w:cs="Times New Roman"/>
                <w:sz w:val="20"/>
                <w:szCs w:val="20"/>
              </w:rPr>
            </w:pPr>
            <w:r w:rsidRPr="0003207F">
              <w:rPr>
                <w:rFonts w:cs="Times New Roman"/>
                <w:sz w:val="20"/>
                <w:szCs w:val="20"/>
              </w:rPr>
              <w:t>PP297804</w:t>
            </w:r>
          </w:p>
        </w:tc>
      </w:tr>
      <w:tr w:rsidR="00AA61CB" w:rsidRPr="0003207F" w14:paraId="78E6106E" w14:textId="77777777" w:rsidTr="004D2E68">
        <w:trPr>
          <w:trHeight w:val="335"/>
        </w:trPr>
        <w:tc>
          <w:tcPr>
            <w:tcW w:w="988" w:type="dxa"/>
          </w:tcPr>
          <w:p w14:paraId="0EB774D1"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C14/M65</w:t>
            </w:r>
          </w:p>
        </w:tc>
        <w:tc>
          <w:tcPr>
            <w:tcW w:w="1701" w:type="dxa"/>
          </w:tcPr>
          <w:p w14:paraId="2F09407B" w14:textId="77777777" w:rsidR="00AA61CB" w:rsidRPr="0003207F" w:rsidRDefault="00AA61CB" w:rsidP="00A24730">
            <w:pPr>
              <w:spacing w:after="160" w:line="240" w:lineRule="auto"/>
              <w:rPr>
                <w:rFonts w:cs="Times New Roman"/>
                <w:i/>
                <w:iCs/>
                <w:kern w:val="2"/>
                <w:sz w:val="20"/>
                <w:szCs w:val="20"/>
                <w14:ligatures w14:val="standardContextual"/>
              </w:rPr>
            </w:pPr>
            <w:r w:rsidRPr="0003207F">
              <w:rPr>
                <w:rFonts w:cs="Times New Roman"/>
                <w:i/>
                <w:iCs/>
                <w:kern w:val="2"/>
                <w:sz w:val="20"/>
                <w:szCs w:val="20"/>
                <w14:ligatures w14:val="standardContextual"/>
              </w:rPr>
              <w:t xml:space="preserve">C. </w:t>
            </w:r>
            <w:proofErr w:type="spellStart"/>
            <w:r w:rsidRPr="0003207F">
              <w:rPr>
                <w:rFonts w:cs="Times New Roman"/>
                <w:i/>
                <w:iCs/>
                <w:kern w:val="2"/>
                <w:sz w:val="20"/>
                <w:szCs w:val="20"/>
                <w14:ligatures w14:val="standardContextual"/>
              </w:rPr>
              <w:t>kotschyana</w:t>
            </w:r>
            <w:proofErr w:type="spellEnd"/>
          </w:p>
        </w:tc>
        <w:tc>
          <w:tcPr>
            <w:tcW w:w="1247" w:type="dxa"/>
          </w:tcPr>
          <w:p w14:paraId="10FB7E43" w14:textId="77777777" w:rsidR="00AA61CB" w:rsidRPr="0003207F" w:rsidRDefault="00AA61CB" w:rsidP="00A24730">
            <w:pPr>
              <w:spacing w:after="160" w:line="240" w:lineRule="auto"/>
              <w:rPr>
                <w:rFonts w:cs="Times New Roman"/>
                <w:kern w:val="2"/>
                <w:sz w:val="20"/>
                <w:szCs w:val="20"/>
                <w14:ligatures w14:val="standardContextual"/>
              </w:rPr>
            </w:pPr>
            <w:proofErr w:type="spellStart"/>
            <w:r w:rsidRPr="0003207F">
              <w:rPr>
                <w:rFonts w:cs="Times New Roman"/>
                <w:kern w:val="2"/>
                <w:sz w:val="20"/>
                <w:szCs w:val="20"/>
                <w14:ligatures w14:val="standardContextual"/>
              </w:rPr>
              <w:t>Bajgor</w:t>
            </w:r>
            <w:r w:rsidRPr="0003207F">
              <w:rPr>
                <w:rFonts w:cs="Times New Roman"/>
                <w:sz w:val="20"/>
                <w:szCs w:val="20"/>
              </w:rPr>
              <w:t>ë</w:t>
            </w:r>
            <w:proofErr w:type="spellEnd"/>
          </w:p>
        </w:tc>
        <w:tc>
          <w:tcPr>
            <w:tcW w:w="1275" w:type="dxa"/>
          </w:tcPr>
          <w:p w14:paraId="26793ACA" w14:textId="53DADBF8" w:rsidR="00AA61CB" w:rsidRPr="0003207F" w:rsidRDefault="00846F7C" w:rsidP="00A24730">
            <w:pPr>
              <w:spacing w:after="0" w:line="240" w:lineRule="auto"/>
              <w:rPr>
                <w:rFonts w:cs="Times New Roman"/>
                <w:color w:val="000000"/>
                <w:sz w:val="16"/>
                <w:szCs w:val="16"/>
              </w:rPr>
            </w:pPr>
            <w:r w:rsidRPr="0003207F">
              <w:rPr>
                <w:rFonts w:cs="Times New Roman"/>
                <w:color w:val="000000"/>
                <w:sz w:val="16"/>
                <w:szCs w:val="16"/>
              </w:rPr>
              <w:t>AM, FK, AO</w:t>
            </w:r>
          </w:p>
        </w:tc>
        <w:tc>
          <w:tcPr>
            <w:tcW w:w="1134" w:type="dxa"/>
          </w:tcPr>
          <w:p w14:paraId="55690110" w14:textId="13AE72DD" w:rsidR="00AA61CB" w:rsidRPr="0003207F" w:rsidRDefault="00AA61CB" w:rsidP="00A24730">
            <w:pPr>
              <w:spacing w:after="0" w:line="240" w:lineRule="auto"/>
              <w:rPr>
                <w:rFonts w:cs="Times New Roman"/>
                <w:color w:val="000000"/>
                <w:sz w:val="20"/>
                <w:szCs w:val="20"/>
              </w:rPr>
            </w:pPr>
            <w:r w:rsidRPr="0003207F">
              <w:rPr>
                <w:rFonts w:cs="Times New Roman"/>
                <w:color w:val="000000"/>
                <w:sz w:val="20"/>
                <w:szCs w:val="20"/>
              </w:rPr>
              <w:t>21° 0' 36''</w:t>
            </w:r>
          </w:p>
        </w:tc>
        <w:tc>
          <w:tcPr>
            <w:tcW w:w="1134" w:type="dxa"/>
          </w:tcPr>
          <w:p w14:paraId="09496C8C" w14:textId="56D39E71" w:rsidR="00AA61CB" w:rsidRPr="0003207F" w:rsidRDefault="00AA61CB" w:rsidP="00A24730">
            <w:pPr>
              <w:spacing w:after="0" w:line="240" w:lineRule="auto"/>
              <w:rPr>
                <w:rFonts w:cs="Times New Roman"/>
                <w:color w:val="000000"/>
                <w:sz w:val="20"/>
                <w:szCs w:val="20"/>
              </w:rPr>
            </w:pPr>
            <w:r w:rsidRPr="0003207F">
              <w:rPr>
                <w:rFonts w:cs="Times New Roman"/>
                <w:color w:val="000000"/>
                <w:sz w:val="20"/>
                <w:szCs w:val="20"/>
              </w:rPr>
              <w:t>42°58' 47''</w:t>
            </w:r>
          </w:p>
        </w:tc>
        <w:tc>
          <w:tcPr>
            <w:tcW w:w="851" w:type="dxa"/>
          </w:tcPr>
          <w:p w14:paraId="60D5F2E0" w14:textId="0F723184"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1300m</w:t>
            </w:r>
          </w:p>
        </w:tc>
        <w:tc>
          <w:tcPr>
            <w:tcW w:w="1134" w:type="dxa"/>
          </w:tcPr>
          <w:p w14:paraId="0AD3682D" w14:textId="10B00354"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00002377</w:t>
            </w:r>
          </w:p>
        </w:tc>
        <w:tc>
          <w:tcPr>
            <w:tcW w:w="1134" w:type="dxa"/>
          </w:tcPr>
          <w:p w14:paraId="6B502FEE"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OR906349</w:t>
            </w:r>
          </w:p>
        </w:tc>
        <w:tc>
          <w:tcPr>
            <w:tcW w:w="1134" w:type="dxa"/>
          </w:tcPr>
          <w:p w14:paraId="39A12120" w14:textId="6C936F55" w:rsidR="00AA61CB" w:rsidRPr="0003207F" w:rsidRDefault="00AA61CB" w:rsidP="00A24730">
            <w:pPr>
              <w:spacing w:after="160" w:line="240" w:lineRule="auto"/>
              <w:jc w:val="center"/>
              <w:rPr>
                <w:rFonts w:cs="Times New Roman"/>
                <w:kern w:val="2"/>
                <w:sz w:val="20"/>
                <w:szCs w:val="20"/>
                <w14:ligatures w14:val="standardContextual"/>
              </w:rPr>
            </w:pPr>
            <w:r w:rsidRPr="0003207F">
              <w:rPr>
                <w:rFonts w:cs="Times New Roman"/>
                <w:kern w:val="2"/>
                <w:sz w:val="20"/>
                <w:szCs w:val="20"/>
                <w14:ligatures w14:val="standardContextual"/>
              </w:rPr>
              <w:t>PP035470</w:t>
            </w:r>
          </w:p>
        </w:tc>
        <w:tc>
          <w:tcPr>
            <w:tcW w:w="1134" w:type="dxa"/>
          </w:tcPr>
          <w:p w14:paraId="61980FE7" w14:textId="6F22F4CE" w:rsidR="00AA61CB" w:rsidRPr="0003207F" w:rsidRDefault="00AA61CB" w:rsidP="00A24730">
            <w:pPr>
              <w:spacing w:after="160" w:line="278" w:lineRule="auto"/>
              <w:rPr>
                <w:rFonts w:cs="Times New Roman"/>
                <w:sz w:val="20"/>
                <w:szCs w:val="20"/>
              </w:rPr>
            </w:pPr>
            <w:r w:rsidRPr="0003207F">
              <w:rPr>
                <w:rFonts w:cs="Times New Roman"/>
                <w:sz w:val="20"/>
                <w:szCs w:val="20"/>
              </w:rPr>
              <w:t>PP297748</w:t>
            </w:r>
          </w:p>
        </w:tc>
        <w:tc>
          <w:tcPr>
            <w:tcW w:w="1134" w:type="dxa"/>
          </w:tcPr>
          <w:p w14:paraId="1E23C826" w14:textId="2B167674" w:rsidR="00AA61CB" w:rsidRPr="0003207F" w:rsidRDefault="00AA61CB" w:rsidP="00A24730">
            <w:pPr>
              <w:rPr>
                <w:rFonts w:cs="Times New Roman"/>
                <w:sz w:val="20"/>
                <w:szCs w:val="20"/>
              </w:rPr>
            </w:pPr>
            <w:r w:rsidRPr="0003207F">
              <w:rPr>
                <w:rFonts w:cs="Times New Roman"/>
                <w:sz w:val="20"/>
                <w:szCs w:val="20"/>
              </w:rPr>
              <w:t>PP297805</w:t>
            </w:r>
          </w:p>
        </w:tc>
      </w:tr>
      <w:tr w:rsidR="00AA61CB" w:rsidRPr="0003207F" w14:paraId="7BB15769" w14:textId="77777777" w:rsidTr="004D2E68">
        <w:trPr>
          <w:trHeight w:val="119"/>
        </w:trPr>
        <w:tc>
          <w:tcPr>
            <w:tcW w:w="988" w:type="dxa"/>
          </w:tcPr>
          <w:p w14:paraId="2D1132B0"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C15/M66</w:t>
            </w:r>
          </w:p>
        </w:tc>
        <w:tc>
          <w:tcPr>
            <w:tcW w:w="1701" w:type="dxa"/>
          </w:tcPr>
          <w:p w14:paraId="07D264FB" w14:textId="77777777" w:rsidR="00AA61CB" w:rsidRPr="0003207F" w:rsidRDefault="00AA61CB" w:rsidP="00A24730">
            <w:pPr>
              <w:spacing w:after="160" w:line="240" w:lineRule="auto"/>
              <w:rPr>
                <w:rFonts w:cs="Times New Roman"/>
                <w:b/>
                <w:bCs/>
                <w:i/>
                <w:iCs/>
                <w:kern w:val="2"/>
                <w:sz w:val="20"/>
                <w:szCs w:val="20"/>
                <w14:ligatures w14:val="standardContextual"/>
              </w:rPr>
            </w:pPr>
            <w:r w:rsidRPr="0003207F">
              <w:rPr>
                <w:rFonts w:cs="Times New Roman"/>
                <w:i/>
                <w:iCs/>
                <w:kern w:val="2"/>
                <w:sz w:val="20"/>
                <w:szCs w:val="20"/>
                <w14:ligatures w14:val="standardContextual"/>
              </w:rPr>
              <w:t xml:space="preserve">C. </w:t>
            </w:r>
            <w:proofErr w:type="spellStart"/>
            <w:r w:rsidRPr="0003207F">
              <w:rPr>
                <w:rFonts w:cs="Times New Roman"/>
                <w:i/>
                <w:iCs/>
                <w:kern w:val="2"/>
                <w:sz w:val="20"/>
                <w:szCs w:val="20"/>
                <w14:ligatures w14:val="standardContextual"/>
              </w:rPr>
              <w:t>kotschyana</w:t>
            </w:r>
            <w:proofErr w:type="spellEnd"/>
          </w:p>
        </w:tc>
        <w:tc>
          <w:tcPr>
            <w:tcW w:w="1247" w:type="dxa"/>
          </w:tcPr>
          <w:p w14:paraId="2D7898E6" w14:textId="77777777" w:rsidR="00AA61CB" w:rsidRPr="0003207F" w:rsidRDefault="00AA61CB" w:rsidP="00A24730">
            <w:pPr>
              <w:spacing w:after="160" w:line="240" w:lineRule="auto"/>
              <w:rPr>
                <w:rFonts w:cs="Times New Roman"/>
                <w:kern w:val="2"/>
                <w:sz w:val="20"/>
                <w:szCs w:val="20"/>
                <w14:ligatures w14:val="standardContextual"/>
              </w:rPr>
            </w:pPr>
            <w:proofErr w:type="spellStart"/>
            <w:r w:rsidRPr="0003207F">
              <w:rPr>
                <w:rFonts w:cs="Times New Roman"/>
                <w:kern w:val="2"/>
                <w:sz w:val="20"/>
                <w:szCs w:val="20"/>
                <w14:ligatures w14:val="standardContextual"/>
              </w:rPr>
              <w:t>Bajgor</w:t>
            </w:r>
            <w:r w:rsidRPr="0003207F">
              <w:rPr>
                <w:rFonts w:cs="Times New Roman"/>
                <w:sz w:val="20"/>
                <w:szCs w:val="20"/>
              </w:rPr>
              <w:t>ë</w:t>
            </w:r>
            <w:proofErr w:type="spellEnd"/>
          </w:p>
        </w:tc>
        <w:tc>
          <w:tcPr>
            <w:tcW w:w="1275" w:type="dxa"/>
          </w:tcPr>
          <w:p w14:paraId="580D0F66" w14:textId="2C963344" w:rsidR="00AA61CB" w:rsidRPr="0003207F" w:rsidRDefault="00846F7C" w:rsidP="00A24730">
            <w:pPr>
              <w:spacing w:after="160" w:line="240" w:lineRule="auto"/>
              <w:rPr>
                <w:rFonts w:cs="Times New Roman"/>
                <w:color w:val="000000"/>
                <w:sz w:val="16"/>
                <w:szCs w:val="16"/>
              </w:rPr>
            </w:pPr>
            <w:r w:rsidRPr="0003207F">
              <w:rPr>
                <w:rFonts w:cs="Times New Roman"/>
                <w:color w:val="000000"/>
                <w:sz w:val="16"/>
                <w:szCs w:val="16"/>
              </w:rPr>
              <w:t>AM, FK, AO</w:t>
            </w:r>
          </w:p>
        </w:tc>
        <w:tc>
          <w:tcPr>
            <w:tcW w:w="1134" w:type="dxa"/>
          </w:tcPr>
          <w:p w14:paraId="068E6D60" w14:textId="13D11B32"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21° 0' 36''</w:t>
            </w:r>
          </w:p>
        </w:tc>
        <w:tc>
          <w:tcPr>
            <w:tcW w:w="1134" w:type="dxa"/>
          </w:tcPr>
          <w:p w14:paraId="2106A9BC" w14:textId="2AE24DFA"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42°58' 47''</w:t>
            </w:r>
          </w:p>
        </w:tc>
        <w:tc>
          <w:tcPr>
            <w:tcW w:w="851" w:type="dxa"/>
          </w:tcPr>
          <w:p w14:paraId="17AA4B12" w14:textId="46D62C10"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1300m</w:t>
            </w:r>
          </w:p>
        </w:tc>
        <w:tc>
          <w:tcPr>
            <w:tcW w:w="1134" w:type="dxa"/>
          </w:tcPr>
          <w:p w14:paraId="7B0EA6BC" w14:textId="1CDB7098"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00002378</w:t>
            </w:r>
          </w:p>
        </w:tc>
        <w:tc>
          <w:tcPr>
            <w:tcW w:w="1134" w:type="dxa"/>
          </w:tcPr>
          <w:p w14:paraId="7C1F7926"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OR906350</w:t>
            </w:r>
          </w:p>
        </w:tc>
        <w:tc>
          <w:tcPr>
            <w:tcW w:w="1134" w:type="dxa"/>
          </w:tcPr>
          <w:p w14:paraId="2C8BA94A" w14:textId="17CAFE1C"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PP035471</w:t>
            </w:r>
          </w:p>
        </w:tc>
        <w:tc>
          <w:tcPr>
            <w:tcW w:w="1134" w:type="dxa"/>
          </w:tcPr>
          <w:p w14:paraId="2A9466A7" w14:textId="618333F7" w:rsidR="00AA61CB" w:rsidRPr="0003207F" w:rsidRDefault="00AA61CB" w:rsidP="00A24730">
            <w:pPr>
              <w:spacing w:after="160" w:line="278" w:lineRule="auto"/>
              <w:rPr>
                <w:rFonts w:cs="Times New Roman"/>
                <w:sz w:val="20"/>
                <w:szCs w:val="20"/>
              </w:rPr>
            </w:pPr>
            <w:r w:rsidRPr="0003207F">
              <w:rPr>
                <w:rFonts w:cs="Times New Roman"/>
                <w:sz w:val="20"/>
                <w:szCs w:val="20"/>
              </w:rPr>
              <w:t>PP297749</w:t>
            </w:r>
          </w:p>
        </w:tc>
        <w:tc>
          <w:tcPr>
            <w:tcW w:w="1134" w:type="dxa"/>
          </w:tcPr>
          <w:p w14:paraId="7BB39459" w14:textId="21653D27" w:rsidR="00AA61CB" w:rsidRPr="0003207F" w:rsidRDefault="00AA61CB" w:rsidP="00A24730">
            <w:pPr>
              <w:spacing w:after="160" w:line="240" w:lineRule="auto"/>
              <w:rPr>
                <w:rFonts w:cs="Times New Roman"/>
                <w:sz w:val="20"/>
                <w:szCs w:val="20"/>
              </w:rPr>
            </w:pPr>
            <w:r w:rsidRPr="0003207F">
              <w:rPr>
                <w:rFonts w:cs="Times New Roman"/>
                <w:sz w:val="20"/>
                <w:szCs w:val="20"/>
              </w:rPr>
              <w:t>PP297806</w:t>
            </w:r>
          </w:p>
        </w:tc>
      </w:tr>
      <w:tr w:rsidR="00AA61CB" w:rsidRPr="0003207F" w14:paraId="7DC2341E" w14:textId="77777777" w:rsidTr="004D2E68">
        <w:trPr>
          <w:trHeight w:val="335"/>
        </w:trPr>
        <w:tc>
          <w:tcPr>
            <w:tcW w:w="988" w:type="dxa"/>
          </w:tcPr>
          <w:p w14:paraId="5D73595E"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C16/M63</w:t>
            </w:r>
          </w:p>
        </w:tc>
        <w:tc>
          <w:tcPr>
            <w:tcW w:w="1701" w:type="dxa"/>
          </w:tcPr>
          <w:p w14:paraId="2D385FAA" w14:textId="77777777" w:rsidR="00AA61CB" w:rsidRPr="0003207F" w:rsidRDefault="00AA61CB" w:rsidP="00A24730">
            <w:pPr>
              <w:spacing w:after="160" w:line="240" w:lineRule="auto"/>
              <w:rPr>
                <w:rFonts w:cs="Times New Roman"/>
                <w:i/>
                <w:iCs/>
                <w:kern w:val="2"/>
                <w:sz w:val="20"/>
                <w:szCs w:val="20"/>
                <w14:ligatures w14:val="standardContextual"/>
              </w:rPr>
            </w:pPr>
            <w:r w:rsidRPr="0003207F">
              <w:rPr>
                <w:rFonts w:cs="Times New Roman"/>
                <w:i/>
                <w:iCs/>
                <w:kern w:val="2"/>
                <w:sz w:val="20"/>
                <w:szCs w:val="20"/>
                <w14:ligatures w14:val="standardContextual"/>
              </w:rPr>
              <w:t xml:space="preserve">C. </w:t>
            </w:r>
            <w:proofErr w:type="spellStart"/>
            <w:r w:rsidRPr="0003207F">
              <w:rPr>
                <w:rFonts w:cs="Times New Roman"/>
                <w:i/>
                <w:iCs/>
                <w:kern w:val="2"/>
                <w:sz w:val="20"/>
                <w:szCs w:val="20"/>
                <w14:ligatures w14:val="standardContextual"/>
              </w:rPr>
              <w:t>kotschyana</w:t>
            </w:r>
            <w:proofErr w:type="spellEnd"/>
          </w:p>
        </w:tc>
        <w:tc>
          <w:tcPr>
            <w:tcW w:w="1247" w:type="dxa"/>
          </w:tcPr>
          <w:p w14:paraId="66BAC18A" w14:textId="77777777" w:rsidR="00AA61CB" w:rsidRPr="0003207F" w:rsidRDefault="00AA61CB" w:rsidP="00A24730">
            <w:pPr>
              <w:spacing w:after="160" w:line="240" w:lineRule="auto"/>
              <w:rPr>
                <w:rFonts w:cs="Times New Roman"/>
                <w:kern w:val="2"/>
                <w:sz w:val="20"/>
                <w:szCs w:val="20"/>
                <w14:ligatures w14:val="standardContextual"/>
              </w:rPr>
            </w:pPr>
            <w:proofErr w:type="spellStart"/>
            <w:r w:rsidRPr="0003207F">
              <w:rPr>
                <w:rFonts w:cs="Times New Roman"/>
                <w:kern w:val="2"/>
                <w:sz w:val="20"/>
                <w:szCs w:val="20"/>
                <w14:ligatures w14:val="standardContextual"/>
              </w:rPr>
              <w:t>Oshlak</w:t>
            </w:r>
            <w:proofErr w:type="spellEnd"/>
          </w:p>
        </w:tc>
        <w:tc>
          <w:tcPr>
            <w:tcW w:w="1275" w:type="dxa"/>
          </w:tcPr>
          <w:p w14:paraId="1C0E9E1A" w14:textId="6112182B" w:rsidR="00AA61CB" w:rsidRPr="0003207F" w:rsidRDefault="00846F7C" w:rsidP="00F134F1">
            <w:pPr>
              <w:spacing w:after="160" w:line="240" w:lineRule="auto"/>
              <w:jc w:val="center"/>
              <w:rPr>
                <w:rFonts w:cs="Times New Roman"/>
                <w:color w:val="000000"/>
                <w:sz w:val="16"/>
                <w:szCs w:val="16"/>
              </w:rPr>
            </w:pPr>
            <w:r w:rsidRPr="0003207F">
              <w:rPr>
                <w:rFonts w:cs="Times New Roman"/>
                <w:color w:val="000000"/>
                <w:sz w:val="16"/>
                <w:szCs w:val="16"/>
              </w:rPr>
              <w:t>AM</w:t>
            </w:r>
          </w:p>
        </w:tc>
        <w:tc>
          <w:tcPr>
            <w:tcW w:w="1134" w:type="dxa"/>
          </w:tcPr>
          <w:p w14:paraId="259FC199" w14:textId="43E7C4C1"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20°53' 59''</w:t>
            </w:r>
          </w:p>
        </w:tc>
        <w:tc>
          <w:tcPr>
            <w:tcW w:w="1134" w:type="dxa"/>
          </w:tcPr>
          <w:p w14:paraId="7CD2C4B9" w14:textId="2D73F3CF"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42°10' 52''</w:t>
            </w:r>
          </w:p>
        </w:tc>
        <w:tc>
          <w:tcPr>
            <w:tcW w:w="851" w:type="dxa"/>
          </w:tcPr>
          <w:p w14:paraId="3CD1EB9D" w14:textId="545D21EB"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1200m</w:t>
            </w:r>
          </w:p>
        </w:tc>
        <w:tc>
          <w:tcPr>
            <w:tcW w:w="1134" w:type="dxa"/>
          </w:tcPr>
          <w:p w14:paraId="5C48A9FE" w14:textId="132C15B3"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00002396</w:t>
            </w:r>
          </w:p>
        </w:tc>
        <w:tc>
          <w:tcPr>
            <w:tcW w:w="1134" w:type="dxa"/>
          </w:tcPr>
          <w:p w14:paraId="6AAE6BCF"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OR906351</w:t>
            </w:r>
          </w:p>
        </w:tc>
        <w:tc>
          <w:tcPr>
            <w:tcW w:w="1134" w:type="dxa"/>
          </w:tcPr>
          <w:p w14:paraId="5C147FC4" w14:textId="1280906B"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PP035472</w:t>
            </w:r>
          </w:p>
        </w:tc>
        <w:tc>
          <w:tcPr>
            <w:tcW w:w="1134" w:type="dxa"/>
          </w:tcPr>
          <w:p w14:paraId="6F39C6B2" w14:textId="5ECD3137" w:rsidR="00AA61CB" w:rsidRPr="0003207F" w:rsidRDefault="00AA61CB" w:rsidP="00A24730">
            <w:pPr>
              <w:spacing w:after="160" w:line="278" w:lineRule="auto"/>
              <w:rPr>
                <w:rFonts w:cs="Times New Roman"/>
                <w:sz w:val="20"/>
                <w:szCs w:val="20"/>
              </w:rPr>
            </w:pPr>
            <w:r w:rsidRPr="0003207F">
              <w:rPr>
                <w:rFonts w:cs="Times New Roman"/>
                <w:sz w:val="20"/>
                <w:szCs w:val="20"/>
              </w:rPr>
              <w:t>PP297750</w:t>
            </w:r>
          </w:p>
        </w:tc>
        <w:tc>
          <w:tcPr>
            <w:tcW w:w="1134" w:type="dxa"/>
          </w:tcPr>
          <w:p w14:paraId="113CCD50" w14:textId="00E5FC93" w:rsidR="00AA61CB" w:rsidRPr="0003207F" w:rsidRDefault="00AA61CB" w:rsidP="00A24730">
            <w:pPr>
              <w:rPr>
                <w:rFonts w:cs="Times New Roman"/>
                <w:sz w:val="20"/>
                <w:szCs w:val="20"/>
              </w:rPr>
            </w:pPr>
            <w:r w:rsidRPr="0003207F">
              <w:rPr>
                <w:rFonts w:cs="Times New Roman"/>
                <w:sz w:val="20"/>
                <w:szCs w:val="20"/>
              </w:rPr>
              <w:t>PP297807</w:t>
            </w:r>
          </w:p>
        </w:tc>
      </w:tr>
      <w:tr w:rsidR="00AA61CB" w:rsidRPr="0003207F" w14:paraId="2458D9C2" w14:textId="77777777" w:rsidTr="004D2E68">
        <w:trPr>
          <w:trHeight w:val="324"/>
        </w:trPr>
        <w:tc>
          <w:tcPr>
            <w:tcW w:w="988" w:type="dxa"/>
          </w:tcPr>
          <w:p w14:paraId="1E566820"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C17/M37</w:t>
            </w:r>
          </w:p>
        </w:tc>
        <w:tc>
          <w:tcPr>
            <w:tcW w:w="1701" w:type="dxa"/>
          </w:tcPr>
          <w:p w14:paraId="73E54599" w14:textId="77777777" w:rsidR="00AA61CB" w:rsidRPr="0003207F" w:rsidRDefault="00AA61CB" w:rsidP="00A24730">
            <w:pPr>
              <w:spacing w:after="160" w:line="240" w:lineRule="auto"/>
              <w:rPr>
                <w:rFonts w:cs="Times New Roman"/>
                <w:i/>
                <w:iCs/>
                <w:kern w:val="2"/>
                <w:sz w:val="20"/>
                <w:szCs w:val="20"/>
                <w14:ligatures w14:val="standardContextual"/>
              </w:rPr>
            </w:pPr>
            <w:r w:rsidRPr="0003207F">
              <w:rPr>
                <w:rFonts w:cs="Times New Roman"/>
                <w:i/>
                <w:iCs/>
                <w:kern w:val="2"/>
                <w:sz w:val="20"/>
                <w:szCs w:val="20"/>
                <w14:ligatures w14:val="standardContextual"/>
              </w:rPr>
              <w:t xml:space="preserve">C. </w:t>
            </w:r>
            <w:proofErr w:type="spellStart"/>
            <w:r w:rsidRPr="0003207F">
              <w:rPr>
                <w:rFonts w:cs="Times New Roman"/>
                <w:i/>
                <w:iCs/>
                <w:kern w:val="2"/>
                <w:sz w:val="20"/>
                <w:szCs w:val="20"/>
                <w14:ligatures w14:val="standardContextual"/>
              </w:rPr>
              <w:t>salonitana</w:t>
            </w:r>
            <w:proofErr w:type="spellEnd"/>
          </w:p>
        </w:tc>
        <w:tc>
          <w:tcPr>
            <w:tcW w:w="1247" w:type="dxa"/>
          </w:tcPr>
          <w:p w14:paraId="3DAC04B4"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Sh. Normale</w:t>
            </w:r>
          </w:p>
        </w:tc>
        <w:tc>
          <w:tcPr>
            <w:tcW w:w="1275" w:type="dxa"/>
          </w:tcPr>
          <w:p w14:paraId="1E798C48" w14:textId="1C0DD5FE" w:rsidR="00AA61CB" w:rsidRPr="0003207F" w:rsidRDefault="00846F7C" w:rsidP="00F134F1">
            <w:pPr>
              <w:spacing w:after="0" w:line="240" w:lineRule="auto"/>
              <w:jc w:val="center"/>
              <w:rPr>
                <w:rFonts w:cs="Times New Roman"/>
                <w:color w:val="000000"/>
                <w:sz w:val="16"/>
                <w:szCs w:val="16"/>
              </w:rPr>
            </w:pPr>
            <w:r w:rsidRPr="0003207F">
              <w:rPr>
                <w:rFonts w:cs="Times New Roman"/>
                <w:color w:val="000000"/>
                <w:sz w:val="16"/>
                <w:szCs w:val="16"/>
              </w:rPr>
              <w:t>AM</w:t>
            </w:r>
          </w:p>
        </w:tc>
        <w:tc>
          <w:tcPr>
            <w:tcW w:w="1134" w:type="dxa"/>
          </w:tcPr>
          <w:p w14:paraId="49B16ACB" w14:textId="13EB066C" w:rsidR="00AA61CB" w:rsidRPr="0003207F" w:rsidRDefault="00AA61CB" w:rsidP="00A24730">
            <w:pPr>
              <w:spacing w:after="0" w:line="240" w:lineRule="auto"/>
              <w:rPr>
                <w:rFonts w:cs="Times New Roman"/>
                <w:color w:val="000000"/>
                <w:sz w:val="20"/>
                <w:szCs w:val="20"/>
              </w:rPr>
            </w:pPr>
            <w:r w:rsidRPr="0003207F">
              <w:rPr>
                <w:rFonts w:cs="Times New Roman"/>
                <w:color w:val="000000"/>
                <w:sz w:val="20"/>
                <w:szCs w:val="20"/>
              </w:rPr>
              <w:t>21°12' 38''</w:t>
            </w:r>
          </w:p>
        </w:tc>
        <w:tc>
          <w:tcPr>
            <w:tcW w:w="1134" w:type="dxa"/>
          </w:tcPr>
          <w:p w14:paraId="551D465A" w14:textId="3A620CBD" w:rsidR="00AA61CB" w:rsidRPr="0003207F" w:rsidRDefault="00AA61CB" w:rsidP="00A24730">
            <w:pPr>
              <w:spacing w:after="0" w:line="240" w:lineRule="auto"/>
              <w:rPr>
                <w:rFonts w:cs="Times New Roman"/>
                <w:color w:val="000000"/>
                <w:sz w:val="20"/>
                <w:szCs w:val="20"/>
              </w:rPr>
            </w:pPr>
            <w:r w:rsidRPr="0003207F">
              <w:rPr>
                <w:rFonts w:cs="Times New Roman"/>
                <w:color w:val="000000"/>
                <w:sz w:val="20"/>
                <w:szCs w:val="20"/>
              </w:rPr>
              <w:t>42°40' 28''</w:t>
            </w:r>
          </w:p>
        </w:tc>
        <w:tc>
          <w:tcPr>
            <w:tcW w:w="851" w:type="dxa"/>
          </w:tcPr>
          <w:p w14:paraId="5F20C56F" w14:textId="0BD631B5"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642 m</w:t>
            </w:r>
          </w:p>
        </w:tc>
        <w:tc>
          <w:tcPr>
            <w:tcW w:w="1134" w:type="dxa"/>
          </w:tcPr>
          <w:p w14:paraId="07430BE5" w14:textId="22B4E05E"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00002375</w:t>
            </w:r>
          </w:p>
        </w:tc>
        <w:tc>
          <w:tcPr>
            <w:tcW w:w="1134" w:type="dxa"/>
          </w:tcPr>
          <w:p w14:paraId="322BF821"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OR906352</w:t>
            </w:r>
          </w:p>
        </w:tc>
        <w:tc>
          <w:tcPr>
            <w:tcW w:w="1134" w:type="dxa"/>
          </w:tcPr>
          <w:p w14:paraId="7651F9F8" w14:textId="59C815B1"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PP035473</w:t>
            </w:r>
          </w:p>
        </w:tc>
        <w:tc>
          <w:tcPr>
            <w:tcW w:w="1134" w:type="dxa"/>
          </w:tcPr>
          <w:p w14:paraId="21DB8BA1" w14:textId="45388843" w:rsidR="00AA61CB" w:rsidRPr="0003207F" w:rsidRDefault="00AA61CB" w:rsidP="00A24730">
            <w:pPr>
              <w:spacing w:after="160" w:line="278" w:lineRule="auto"/>
              <w:rPr>
                <w:rFonts w:cs="Times New Roman"/>
                <w:sz w:val="20"/>
                <w:szCs w:val="20"/>
              </w:rPr>
            </w:pPr>
            <w:r w:rsidRPr="0003207F">
              <w:rPr>
                <w:rFonts w:cs="Times New Roman"/>
                <w:sz w:val="20"/>
                <w:szCs w:val="20"/>
              </w:rPr>
              <w:t>PP297751</w:t>
            </w:r>
          </w:p>
        </w:tc>
        <w:tc>
          <w:tcPr>
            <w:tcW w:w="1134" w:type="dxa"/>
          </w:tcPr>
          <w:p w14:paraId="7E886E76" w14:textId="5A1728A8"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N/A</w:t>
            </w:r>
          </w:p>
        </w:tc>
      </w:tr>
      <w:tr w:rsidR="00AA61CB" w:rsidRPr="0003207F" w14:paraId="5FDB34D6" w14:textId="77777777" w:rsidTr="004D2E68">
        <w:trPr>
          <w:trHeight w:val="335"/>
        </w:trPr>
        <w:tc>
          <w:tcPr>
            <w:tcW w:w="988" w:type="dxa"/>
          </w:tcPr>
          <w:p w14:paraId="7FA6ACB5"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lastRenderedPageBreak/>
              <w:t>C18/M18</w:t>
            </w:r>
          </w:p>
        </w:tc>
        <w:tc>
          <w:tcPr>
            <w:tcW w:w="1701" w:type="dxa"/>
          </w:tcPr>
          <w:p w14:paraId="383C95AA" w14:textId="77777777" w:rsidR="00AA61CB" w:rsidRPr="0003207F" w:rsidRDefault="00AA61CB" w:rsidP="00A24730">
            <w:pPr>
              <w:spacing w:after="160" w:line="240" w:lineRule="auto"/>
              <w:rPr>
                <w:rFonts w:cs="Times New Roman"/>
                <w:i/>
                <w:iCs/>
                <w:kern w:val="2"/>
                <w:sz w:val="20"/>
                <w:szCs w:val="20"/>
                <w14:ligatures w14:val="standardContextual"/>
              </w:rPr>
            </w:pPr>
            <w:r w:rsidRPr="0003207F">
              <w:rPr>
                <w:rFonts w:cs="Times New Roman"/>
                <w:i/>
                <w:iCs/>
                <w:kern w:val="2"/>
                <w:sz w:val="20"/>
                <w:szCs w:val="20"/>
                <w14:ligatures w14:val="standardContextual"/>
              </w:rPr>
              <w:t xml:space="preserve">C. </w:t>
            </w:r>
            <w:proofErr w:type="spellStart"/>
            <w:r w:rsidRPr="0003207F">
              <w:rPr>
                <w:rFonts w:cs="Times New Roman"/>
                <w:i/>
                <w:iCs/>
                <w:kern w:val="2"/>
                <w:sz w:val="20"/>
                <w:szCs w:val="20"/>
                <w14:ligatures w14:val="standardContextual"/>
              </w:rPr>
              <w:t>salonitana</w:t>
            </w:r>
            <w:proofErr w:type="spellEnd"/>
          </w:p>
        </w:tc>
        <w:tc>
          <w:tcPr>
            <w:tcW w:w="1247" w:type="dxa"/>
          </w:tcPr>
          <w:p w14:paraId="0746629E"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 xml:space="preserve">L. </w:t>
            </w:r>
            <w:proofErr w:type="spellStart"/>
            <w:r w:rsidRPr="0003207F">
              <w:rPr>
                <w:rFonts w:cs="Times New Roman"/>
                <w:kern w:val="2"/>
                <w:sz w:val="20"/>
                <w:szCs w:val="20"/>
                <w14:ligatures w14:val="standardContextual"/>
              </w:rPr>
              <w:t>Badovc</w:t>
            </w:r>
            <w:proofErr w:type="spellEnd"/>
          </w:p>
        </w:tc>
        <w:tc>
          <w:tcPr>
            <w:tcW w:w="1275" w:type="dxa"/>
          </w:tcPr>
          <w:p w14:paraId="11C936B1" w14:textId="198A227D" w:rsidR="00AA61CB" w:rsidRPr="0003207F" w:rsidRDefault="00846F7C" w:rsidP="00A24730">
            <w:pPr>
              <w:spacing w:after="0" w:line="240" w:lineRule="auto"/>
              <w:rPr>
                <w:rFonts w:cs="Times New Roman"/>
                <w:color w:val="000000"/>
                <w:sz w:val="16"/>
                <w:szCs w:val="16"/>
              </w:rPr>
            </w:pPr>
            <w:r w:rsidRPr="0003207F">
              <w:rPr>
                <w:rFonts w:cs="Times New Roman"/>
                <w:color w:val="000000"/>
                <w:sz w:val="16"/>
                <w:szCs w:val="16"/>
              </w:rPr>
              <w:t>AM, FK, AO</w:t>
            </w:r>
          </w:p>
        </w:tc>
        <w:tc>
          <w:tcPr>
            <w:tcW w:w="1134" w:type="dxa"/>
          </w:tcPr>
          <w:p w14:paraId="295EC83F" w14:textId="5E8F8EA4" w:rsidR="00AA61CB" w:rsidRPr="0003207F" w:rsidRDefault="00AA61CB" w:rsidP="00A24730">
            <w:pPr>
              <w:spacing w:after="0" w:line="240" w:lineRule="auto"/>
              <w:rPr>
                <w:rFonts w:cs="Times New Roman"/>
                <w:color w:val="000000"/>
                <w:sz w:val="20"/>
                <w:szCs w:val="20"/>
              </w:rPr>
            </w:pPr>
            <w:r w:rsidRPr="0003207F">
              <w:rPr>
                <w:rFonts w:cs="Times New Roman"/>
                <w:color w:val="000000"/>
                <w:sz w:val="20"/>
                <w:szCs w:val="20"/>
              </w:rPr>
              <w:t>21°15' 40''</w:t>
            </w:r>
          </w:p>
        </w:tc>
        <w:tc>
          <w:tcPr>
            <w:tcW w:w="1134" w:type="dxa"/>
          </w:tcPr>
          <w:p w14:paraId="6A99260C" w14:textId="44601D91" w:rsidR="00AA61CB" w:rsidRPr="0003207F" w:rsidRDefault="00AA61CB" w:rsidP="00A24730">
            <w:pPr>
              <w:spacing w:after="0" w:line="240" w:lineRule="auto"/>
              <w:rPr>
                <w:rFonts w:cs="Times New Roman"/>
                <w:color w:val="000000"/>
                <w:sz w:val="20"/>
                <w:szCs w:val="20"/>
              </w:rPr>
            </w:pPr>
            <w:r w:rsidRPr="0003207F">
              <w:rPr>
                <w:rFonts w:cs="Times New Roman"/>
                <w:color w:val="000000"/>
                <w:sz w:val="20"/>
                <w:szCs w:val="20"/>
              </w:rPr>
              <w:t>42°37' 33''</w:t>
            </w:r>
          </w:p>
        </w:tc>
        <w:tc>
          <w:tcPr>
            <w:tcW w:w="851" w:type="dxa"/>
          </w:tcPr>
          <w:p w14:paraId="1055891B" w14:textId="196DEC83"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663 m</w:t>
            </w:r>
          </w:p>
        </w:tc>
        <w:tc>
          <w:tcPr>
            <w:tcW w:w="1134" w:type="dxa"/>
          </w:tcPr>
          <w:p w14:paraId="3C79961E" w14:textId="2FCF06C2"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00002385</w:t>
            </w:r>
          </w:p>
        </w:tc>
        <w:tc>
          <w:tcPr>
            <w:tcW w:w="1134" w:type="dxa"/>
          </w:tcPr>
          <w:p w14:paraId="1F80D76A"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OR906353</w:t>
            </w:r>
          </w:p>
        </w:tc>
        <w:tc>
          <w:tcPr>
            <w:tcW w:w="1134" w:type="dxa"/>
          </w:tcPr>
          <w:p w14:paraId="79036948" w14:textId="0C663959"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PP035474</w:t>
            </w:r>
          </w:p>
        </w:tc>
        <w:tc>
          <w:tcPr>
            <w:tcW w:w="1134" w:type="dxa"/>
          </w:tcPr>
          <w:p w14:paraId="12EAE71F"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PP297752</w:t>
            </w:r>
          </w:p>
        </w:tc>
        <w:tc>
          <w:tcPr>
            <w:tcW w:w="1134" w:type="dxa"/>
          </w:tcPr>
          <w:p w14:paraId="2266C802" w14:textId="48B2B0A5" w:rsidR="00AA61CB" w:rsidRPr="0003207F" w:rsidRDefault="00AA61CB" w:rsidP="00A24730">
            <w:pPr>
              <w:rPr>
                <w:rFonts w:cs="Times New Roman"/>
                <w:sz w:val="20"/>
                <w:szCs w:val="20"/>
              </w:rPr>
            </w:pPr>
            <w:r w:rsidRPr="0003207F">
              <w:rPr>
                <w:rFonts w:cs="Times New Roman"/>
                <w:sz w:val="20"/>
                <w:szCs w:val="20"/>
              </w:rPr>
              <w:t>PP297808</w:t>
            </w:r>
          </w:p>
        </w:tc>
      </w:tr>
      <w:tr w:rsidR="00AA61CB" w:rsidRPr="0003207F" w14:paraId="33784658" w14:textId="77777777" w:rsidTr="004D2E68">
        <w:trPr>
          <w:trHeight w:val="335"/>
        </w:trPr>
        <w:tc>
          <w:tcPr>
            <w:tcW w:w="988" w:type="dxa"/>
          </w:tcPr>
          <w:p w14:paraId="7786DA38"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C19/M59</w:t>
            </w:r>
          </w:p>
        </w:tc>
        <w:tc>
          <w:tcPr>
            <w:tcW w:w="1701" w:type="dxa"/>
          </w:tcPr>
          <w:p w14:paraId="0B6E8671" w14:textId="77777777" w:rsidR="00AA61CB" w:rsidRPr="0003207F" w:rsidRDefault="00AA61CB" w:rsidP="00A24730">
            <w:pPr>
              <w:spacing w:after="160" w:line="240" w:lineRule="auto"/>
              <w:rPr>
                <w:rFonts w:cs="Times New Roman"/>
                <w:i/>
                <w:iCs/>
                <w:kern w:val="2"/>
                <w:sz w:val="20"/>
                <w:szCs w:val="20"/>
                <w14:ligatures w14:val="standardContextual"/>
              </w:rPr>
            </w:pPr>
            <w:r w:rsidRPr="0003207F">
              <w:rPr>
                <w:rFonts w:cs="Times New Roman"/>
                <w:i/>
                <w:iCs/>
                <w:kern w:val="2"/>
                <w:sz w:val="20"/>
                <w:szCs w:val="20"/>
                <w14:ligatures w14:val="standardContextual"/>
              </w:rPr>
              <w:t xml:space="preserve">C. </w:t>
            </w:r>
            <w:proofErr w:type="spellStart"/>
            <w:r w:rsidRPr="0003207F">
              <w:rPr>
                <w:rFonts w:cs="Times New Roman"/>
                <w:i/>
                <w:iCs/>
                <w:kern w:val="2"/>
                <w:sz w:val="20"/>
                <w:szCs w:val="20"/>
                <w14:ligatures w14:val="standardContextual"/>
              </w:rPr>
              <w:t>salonitana</w:t>
            </w:r>
            <w:proofErr w:type="spellEnd"/>
          </w:p>
        </w:tc>
        <w:tc>
          <w:tcPr>
            <w:tcW w:w="1247" w:type="dxa"/>
          </w:tcPr>
          <w:p w14:paraId="2A284657" w14:textId="77777777" w:rsidR="00AA61CB" w:rsidRPr="0003207F" w:rsidRDefault="00AA61CB" w:rsidP="00A24730">
            <w:pPr>
              <w:spacing w:after="160" w:line="240" w:lineRule="auto"/>
              <w:rPr>
                <w:rFonts w:cs="Times New Roman"/>
                <w:kern w:val="2"/>
                <w:sz w:val="20"/>
                <w:szCs w:val="20"/>
                <w14:ligatures w14:val="standardContextual"/>
              </w:rPr>
            </w:pPr>
            <w:proofErr w:type="spellStart"/>
            <w:r w:rsidRPr="0003207F">
              <w:rPr>
                <w:rFonts w:cs="Times New Roman"/>
                <w:kern w:val="2"/>
                <w:sz w:val="20"/>
                <w:szCs w:val="20"/>
                <w14:ligatures w14:val="standardContextual"/>
              </w:rPr>
              <w:t>Novosell</w:t>
            </w:r>
            <w:r w:rsidRPr="0003207F">
              <w:rPr>
                <w:rFonts w:cs="Times New Roman"/>
                <w:sz w:val="20"/>
                <w:szCs w:val="20"/>
              </w:rPr>
              <w:t>ë</w:t>
            </w:r>
            <w:proofErr w:type="spellEnd"/>
            <w:r w:rsidRPr="0003207F">
              <w:rPr>
                <w:rFonts w:cs="Times New Roman"/>
                <w:kern w:val="2"/>
                <w:sz w:val="20"/>
                <w:szCs w:val="20"/>
                <w14:ligatures w14:val="standardContextual"/>
              </w:rPr>
              <w:t xml:space="preserve"> </w:t>
            </w:r>
          </w:p>
        </w:tc>
        <w:tc>
          <w:tcPr>
            <w:tcW w:w="1275" w:type="dxa"/>
          </w:tcPr>
          <w:p w14:paraId="1B4361BD" w14:textId="0FF4EBFF" w:rsidR="00AA61CB" w:rsidRPr="0003207F" w:rsidRDefault="00846F7C" w:rsidP="00F134F1">
            <w:pPr>
              <w:spacing w:after="0" w:line="240" w:lineRule="auto"/>
              <w:jc w:val="center"/>
              <w:rPr>
                <w:rFonts w:cs="Times New Roman"/>
                <w:color w:val="000000"/>
                <w:sz w:val="16"/>
                <w:szCs w:val="16"/>
              </w:rPr>
            </w:pPr>
            <w:r w:rsidRPr="0003207F">
              <w:rPr>
                <w:rFonts w:cs="Times New Roman"/>
                <w:color w:val="000000"/>
                <w:sz w:val="16"/>
                <w:szCs w:val="16"/>
              </w:rPr>
              <w:t>AM</w:t>
            </w:r>
          </w:p>
        </w:tc>
        <w:tc>
          <w:tcPr>
            <w:tcW w:w="1134" w:type="dxa"/>
          </w:tcPr>
          <w:p w14:paraId="554030BD" w14:textId="619096BA" w:rsidR="00AA61CB" w:rsidRPr="0003207F" w:rsidRDefault="00AA61CB" w:rsidP="00A24730">
            <w:pPr>
              <w:spacing w:after="0" w:line="240" w:lineRule="auto"/>
              <w:rPr>
                <w:rFonts w:cs="Times New Roman"/>
                <w:color w:val="000000"/>
                <w:sz w:val="20"/>
                <w:szCs w:val="20"/>
              </w:rPr>
            </w:pPr>
            <w:r w:rsidRPr="0003207F">
              <w:rPr>
                <w:rFonts w:cs="Times New Roman"/>
                <w:color w:val="000000"/>
                <w:sz w:val="20"/>
                <w:szCs w:val="20"/>
              </w:rPr>
              <w:t>20°19'43''</w:t>
            </w:r>
          </w:p>
        </w:tc>
        <w:tc>
          <w:tcPr>
            <w:tcW w:w="1134" w:type="dxa"/>
          </w:tcPr>
          <w:p w14:paraId="3A91F3BB" w14:textId="483CC1D5" w:rsidR="00AA61CB" w:rsidRPr="0003207F" w:rsidRDefault="00AA61CB" w:rsidP="00A24730">
            <w:pPr>
              <w:spacing w:after="0" w:line="240" w:lineRule="auto"/>
              <w:rPr>
                <w:rFonts w:cs="Times New Roman"/>
                <w:color w:val="000000"/>
                <w:sz w:val="20"/>
                <w:szCs w:val="20"/>
              </w:rPr>
            </w:pPr>
            <w:r w:rsidRPr="0003207F">
              <w:rPr>
                <w:rFonts w:cs="Times New Roman"/>
                <w:color w:val="000000"/>
                <w:sz w:val="20"/>
                <w:szCs w:val="20"/>
              </w:rPr>
              <w:t>42°43'33''</w:t>
            </w:r>
          </w:p>
        </w:tc>
        <w:tc>
          <w:tcPr>
            <w:tcW w:w="851" w:type="dxa"/>
          </w:tcPr>
          <w:p w14:paraId="0C401AB6" w14:textId="1CD38815"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530 m</w:t>
            </w:r>
          </w:p>
        </w:tc>
        <w:tc>
          <w:tcPr>
            <w:tcW w:w="1134" w:type="dxa"/>
          </w:tcPr>
          <w:p w14:paraId="124D806D" w14:textId="5B18D3FD"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00002370</w:t>
            </w:r>
          </w:p>
        </w:tc>
        <w:tc>
          <w:tcPr>
            <w:tcW w:w="1134" w:type="dxa"/>
          </w:tcPr>
          <w:p w14:paraId="424493F0"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OR906354</w:t>
            </w:r>
          </w:p>
        </w:tc>
        <w:tc>
          <w:tcPr>
            <w:tcW w:w="1134" w:type="dxa"/>
          </w:tcPr>
          <w:p w14:paraId="10E62DF1" w14:textId="70027751"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PP035475</w:t>
            </w:r>
          </w:p>
        </w:tc>
        <w:tc>
          <w:tcPr>
            <w:tcW w:w="1134" w:type="dxa"/>
          </w:tcPr>
          <w:p w14:paraId="0268D8B8" w14:textId="29A85DF5" w:rsidR="00AA61CB" w:rsidRPr="0003207F" w:rsidRDefault="00AA61CB" w:rsidP="00A24730">
            <w:pPr>
              <w:spacing w:after="160" w:line="278" w:lineRule="auto"/>
              <w:rPr>
                <w:rFonts w:cs="Times New Roman"/>
                <w:sz w:val="20"/>
                <w:szCs w:val="20"/>
              </w:rPr>
            </w:pPr>
            <w:r w:rsidRPr="0003207F">
              <w:rPr>
                <w:rFonts w:cs="Times New Roman"/>
                <w:sz w:val="20"/>
                <w:szCs w:val="20"/>
              </w:rPr>
              <w:t>PP297753</w:t>
            </w:r>
          </w:p>
        </w:tc>
        <w:tc>
          <w:tcPr>
            <w:tcW w:w="1134" w:type="dxa"/>
          </w:tcPr>
          <w:p w14:paraId="6583B17F" w14:textId="3B293979" w:rsidR="00AA61CB" w:rsidRPr="0003207F" w:rsidRDefault="00AA61CB" w:rsidP="00A24730">
            <w:pPr>
              <w:rPr>
                <w:rFonts w:cs="Times New Roman"/>
                <w:sz w:val="20"/>
                <w:szCs w:val="20"/>
              </w:rPr>
            </w:pPr>
            <w:r w:rsidRPr="0003207F">
              <w:rPr>
                <w:rFonts w:cs="Times New Roman"/>
                <w:sz w:val="20"/>
                <w:szCs w:val="20"/>
              </w:rPr>
              <w:t>PP297809</w:t>
            </w:r>
          </w:p>
        </w:tc>
      </w:tr>
      <w:tr w:rsidR="00AA61CB" w:rsidRPr="0003207F" w14:paraId="57CD5303" w14:textId="77777777" w:rsidTr="004D2E68">
        <w:trPr>
          <w:trHeight w:val="335"/>
        </w:trPr>
        <w:tc>
          <w:tcPr>
            <w:tcW w:w="988" w:type="dxa"/>
          </w:tcPr>
          <w:p w14:paraId="282F7723"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C20/M71</w:t>
            </w:r>
          </w:p>
        </w:tc>
        <w:tc>
          <w:tcPr>
            <w:tcW w:w="1701" w:type="dxa"/>
          </w:tcPr>
          <w:p w14:paraId="3FFA3309" w14:textId="77777777" w:rsidR="00AA61CB" w:rsidRPr="0003207F" w:rsidRDefault="00AA61CB" w:rsidP="00A24730">
            <w:pPr>
              <w:spacing w:after="160" w:line="240" w:lineRule="auto"/>
              <w:rPr>
                <w:rFonts w:cs="Times New Roman"/>
                <w:i/>
                <w:iCs/>
                <w:kern w:val="2"/>
                <w:sz w:val="20"/>
                <w:szCs w:val="20"/>
                <w14:ligatures w14:val="standardContextual"/>
              </w:rPr>
            </w:pPr>
            <w:r w:rsidRPr="0003207F">
              <w:rPr>
                <w:rFonts w:cs="Times New Roman"/>
                <w:i/>
                <w:iCs/>
                <w:kern w:val="2"/>
                <w:sz w:val="20"/>
                <w:szCs w:val="20"/>
                <w14:ligatures w14:val="standardContextual"/>
              </w:rPr>
              <w:t xml:space="preserve">C. </w:t>
            </w:r>
            <w:proofErr w:type="spellStart"/>
            <w:r w:rsidRPr="0003207F">
              <w:rPr>
                <w:rFonts w:cs="Times New Roman"/>
                <w:i/>
                <w:iCs/>
                <w:kern w:val="2"/>
                <w:sz w:val="20"/>
                <w:szCs w:val="20"/>
                <w14:ligatures w14:val="standardContextual"/>
              </w:rPr>
              <w:t>salonitana</w:t>
            </w:r>
            <w:proofErr w:type="spellEnd"/>
          </w:p>
        </w:tc>
        <w:tc>
          <w:tcPr>
            <w:tcW w:w="1247" w:type="dxa"/>
          </w:tcPr>
          <w:p w14:paraId="7C84B862" w14:textId="77777777" w:rsidR="00AA61CB" w:rsidRPr="0003207F" w:rsidRDefault="00AA61CB" w:rsidP="00A24730">
            <w:pPr>
              <w:spacing w:after="160" w:line="240" w:lineRule="auto"/>
              <w:rPr>
                <w:rFonts w:cs="Times New Roman"/>
                <w:kern w:val="2"/>
                <w:sz w:val="20"/>
                <w:szCs w:val="20"/>
                <w14:ligatures w14:val="standardContextual"/>
              </w:rPr>
            </w:pPr>
            <w:proofErr w:type="spellStart"/>
            <w:r w:rsidRPr="0003207F">
              <w:rPr>
                <w:rFonts w:cs="Times New Roman"/>
                <w:kern w:val="2"/>
                <w:sz w:val="20"/>
                <w:szCs w:val="20"/>
                <w14:ligatures w14:val="standardContextual"/>
              </w:rPr>
              <w:t>Okusnic</w:t>
            </w:r>
            <w:r w:rsidRPr="0003207F">
              <w:rPr>
                <w:rFonts w:cs="Times New Roman"/>
                <w:sz w:val="20"/>
                <w:szCs w:val="20"/>
              </w:rPr>
              <w:t>ë</w:t>
            </w:r>
            <w:proofErr w:type="spellEnd"/>
          </w:p>
        </w:tc>
        <w:tc>
          <w:tcPr>
            <w:tcW w:w="1275" w:type="dxa"/>
          </w:tcPr>
          <w:p w14:paraId="1977B851" w14:textId="1C7712BA" w:rsidR="00AA61CB" w:rsidRPr="0003207F" w:rsidRDefault="00846F7C" w:rsidP="00A24730">
            <w:pPr>
              <w:spacing w:after="0" w:line="240" w:lineRule="auto"/>
              <w:rPr>
                <w:rFonts w:cs="Times New Roman"/>
                <w:color w:val="000000"/>
                <w:sz w:val="16"/>
                <w:szCs w:val="16"/>
              </w:rPr>
            </w:pPr>
            <w:r w:rsidRPr="0003207F">
              <w:rPr>
                <w:rFonts w:cs="Times New Roman"/>
                <w:color w:val="000000"/>
                <w:sz w:val="16"/>
                <w:szCs w:val="16"/>
              </w:rPr>
              <w:t>AM, FK, AO</w:t>
            </w:r>
          </w:p>
        </w:tc>
        <w:tc>
          <w:tcPr>
            <w:tcW w:w="1134" w:type="dxa"/>
          </w:tcPr>
          <w:p w14:paraId="1601D573" w14:textId="31DB5A9B" w:rsidR="00AA61CB" w:rsidRPr="0003207F" w:rsidRDefault="00AA61CB" w:rsidP="00A24730">
            <w:pPr>
              <w:spacing w:after="0" w:line="240" w:lineRule="auto"/>
              <w:rPr>
                <w:rFonts w:cs="Times New Roman"/>
                <w:color w:val="000000"/>
                <w:sz w:val="20"/>
                <w:szCs w:val="20"/>
              </w:rPr>
            </w:pPr>
            <w:r w:rsidRPr="0003207F">
              <w:rPr>
                <w:rFonts w:cs="Times New Roman"/>
                <w:color w:val="000000"/>
                <w:sz w:val="20"/>
                <w:szCs w:val="20"/>
              </w:rPr>
              <w:t>21°16'53''</w:t>
            </w:r>
          </w:p>
        </w:tc>
        <w:tc>
          <w:tcPr>
            <w:tcW w:w="1134" w:type="dxa"/>
          </w:tcPr>
          <w:p w14:paraId="76E493F5" w14:textId="0B987699" w:rsidR="00AA61CB" w:rsidRPr="0003207F" w:rsidRDefault="00AA61CB" w:rsidP="00A24730">
            <w:pPr>
              <w:spacing w:after="0" w:line="240" w:lineRule="auto"/>
              <w:rPr>
                <w:rFonts w:cs="Times New Roman"/>
                <w:color w:val="000000"/>
                <w:sz w:val="20"/>
                <w:szCs w:val="20"/>
              </w:rPr>
            </w:pPr>
            <w:r w:rsidRPr="0003207F">
              <w:rPr>
                <w:rFonts w:cs="Times New Roman"/>
                <w:color w:val="000000"/>
                <w:sz w:val="20"/>
                <w:szCs w:val="20"/>
              </w:rPr>
              <w:t>42°37'37''</w:t>
            </w:r>
          </w:p>
        </w:tc>
        <w:tc>
          <w:tcPr>
            <w:tcW w:w="851" w:type="dxa"/>
          </w:tcPr>
          <w:p w14:paraId="3A0D1E48" w14:textId="18F16CEA"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710 m</w:t>
            </w:r>
          </w:p>
        </w:tc>
        <w:tc>
          <w:tcPr>
            <w:tcW w:w="1134" w:type="dxa"/>
          </w:tcPr>
          <w:p w14:paraId="244F88CC" w14:textId="4455B30D"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00002372</w:t>
            </w:r>
          </w:p>
        </w:tc>
        <w:tc>
          <w:tcPr>
            <w:tcW w:w="1134" w:type="dxa"/>
          </w:tcPr>
          <w:p w14:paraId="1A3FCF61"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OR906355</w:t>
            </w:r>
          </w:p>
        </w:tc>
        <w:tc>
          <w:tcPr>
            <w:tcW w:w="1134" w:type="dxa"/>
          </w:tcPr>
          <w:p w14:paraId="2BF22257" w14:textId="686D6539"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PP035476</w:t>
            </w:r>
          </w:p>
        </w:tc>
        <w:tc>
          <w:tcPr>
            <w:tcW w:w="1134" w:type="dxa"/>
          </w:tcPr>
          <w:p w14:paraId="6843CB93" w14:textId="47D120A3" w:rsidR="00AA61CB" w:rsidRPr="0003207F" w:rsidRDefault="00AA61CB" w:rsidP="00A24730">
            <w:pPr>
              <w:spacing w:after="160" w:line="278" w:lineRule="auto"/>
              <w:rPr>
                <w:rFonts w:cs="Times New Roman"/>
                <w:sz w:val="20"/>
                <w:szCs w:val="20"/>
              </w:rPr>
            </w:pPr>
            <w:r w:rsidRPr="0003207F">
              <w:rPr>
                <w:rFonts w:cs="Times New Roman"/>
                <w:sz w:val="20"/>
                <w:szCs w:val="20"/>
              </w:rPr>
              <w:t>PP297754</w:t>
            </w:r>
          </w:p>
        </w:tc>
        <w:tc>
          <w:tcPr>
            <w:tcW w:w="1134" w:type="dxa"/>
          </w:tcPr>
          <w:p w14:paraId="05917890" w14:textId="3CDDDA64" w:rsidR="00AA61CB" w:rsidRPr="0003207F" w:rsidRDefault="00AA61CB" w:rsidP="00A24730">
            <w:pPr>
              <w:rPr>
                <w:rFonts w:cs="Times New Roman"/>
                <w:sz w:val="20"/>
                <w:szCs w:val="20"/>
              </w:rPr>
            </w:pPr>
            <w:r w:rsidRPr="0003207F">
              <w:rPr>
                <w:rFonts w:cs="Times New Roman"/>
                <w:sz w:val="20"/>
                <w:szCs w:val="20"/>
              </w:rPr>
              <w:t>PP297810</w:t>
            </w:r>
          </w:p>
        </w:tc>
      </w:tr>
      <w:tr w:rsidR="00AA61CB" w:rsidRPr="0003207F" w14:paraId="137DB9C2" w14:textId="77777777" w:rsidTr="004D2E68">
        <w:trPr>
          <w:trHeight w:val="324"/>
        </w:trPr>
        <w:tc>
          <w:tcPr>
            <w:tcW w:w="988" w:type="dxa"/>
          </w:tcPr>
          <w:p w14:paraId="7AF68F93"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C21/M21</w:t>
            </w:r>
          </w:p>
        </w:tc>
        <w:tc>
          <w:tcPr>
            <w:tcW w:w="1701" w:type="dxa"/>
          </w:tcPr>
          <w:p w14:paraId="5FEEF369" w14:textId="77777777" w:rsidR="00AA61CB" w:rsidRPr="0003207F" w:rsidRDefault="00AA61CB" w:rsidP="00A24730">
            <w:pPr>
              <w:spacing w:after="160" w:line="240" w:lineRule="auto"/>
              <w:rPr>
                <w:rFonts w:cs="Times New Roman"/>
                <w:i/>
                <w:iCs/>
                <w:kern w:val="2"/>
                <w:sz w:val="20"/>
                <w:szCs w:val="20"/>
                <w14:ligatures w14:val="standardContextual"/>
              </w:rPr>
            </w:pPr>
            <w:r w:rsidRPr="0003207F">
              <w:rPr>
                <w:rFonts w:cs="Times New Roman"/>
                <w:i/>
                <w:iCs/>
                <w:kern w:val="2"/>
                <w:sz w:val="20"/>
                <w:szCs w:val="20"/>
                <w14:ligatures w14:val="standardContextual"/>
              </w:rPr>
              <w:t xml:space="preserve">C. </w:t>
            </w:r>
            <w:proofErr w:type="spellStart"/>
            <w:r w:rsidRPr="0003207F">
              <w:rPr>
                <w:rFonts w:cs="Times New Roman"/>
                <w:i/>
                <w:iCs/>
                <w:kern w:val="2"/>
                <w:sz w:val="20"/>
                <w:szCs w:val="20"/>
                <w14:ligatures w14:val="standardContextual"/>
              </w:rPr>
              <w:t>salonitana</w:t>
            </w:r>
            <w:proofErr w:type="spellEnd"/>
          </w:p>
        </w:tc>
        <w:tc>
          <w:tcPr>
            <w:tcW w:w="1247" w:type="dxa"/>
          </w:tcPr>
          <w:p w14:paraId="6CFCEA78" w14:textId="77777777" w:rsidR="00AA61CB" w:rsidRPr="0003207F" w:rsidRDefault="00AA61CB" w:rsidP="00A24730">
            <w:pPr>
              <w:spacing w:after="160" w:line="240" w:lineRule="auto"/>
              <w:rPr>
                <w:rFonts w:cs="Times New Roman"/>
                <w:kern w:val="2"/>
                <w:sz w:val="20"/>
                <w:szCs w:val="20"/>
                <w14:ligatures w14:val="standardContextual"/>
              </w:rPr>
            </w:pPr>
            <w:proofErr w:type="spellStart"/>
            <w:r w:rsidRPr="0003207F">
              <w:rPr>
                <w:rFonts w:cs="Times New Roman"/>
                <w:kern w:val="2"/>
                <w:sz w:val="20"/>
                <w:szCs w:val="20"/>
                <w14:ligatures w14:val="standardContextual"/>
              </w:rPr>
              <w:t>Goranc</w:t>
            </w:r>
            <w:r w:rsidRPr="0003207F">
              <w:rPr>
                <w:rFonts w:cs="Times New Roman"/>
                <w:sz w:val="20"/>
                <w:szCs w:val="20"/>
              </w:rPr>
              <w:t>ë</w:t>
            </w:r>
            <w:proofErr w:type="spellEnd"/>
          </w:p>
        </w:tc>
        <w:tc>
          <w:tcPr>
            <w:tcW w:w="1275" w:type="dxa"/>
          </w:tcPr>
          <w:p w14:paraId="4C2A0418" w14:textId="36F0B195" w:rsidR="00AA61CB" w:rsidRPr="0003207F" w:rsidRDefault="00846F7C" w:rsidP="00A24730">
            <w:pPr>
              <w:spacing w:after="0" w:line="240" w:lineRule="auto"/>
              <w:rPr>
                <w:rFonts w:cs="Times New Roman"/>
                <w:color w:val="000000"/>
                <w:sz w:val="16"/>
                <w:szCs w:val="16"/>
              </w:rPr>
            </w:pPr>
            <w:r w:rsidRPr="0003207F">
              <w:rPr>
                <w:rFonts w:cs="Times New Roman"/>
                <w:color w:val="000000"/>
                <w:sz w:val="16"/>
                <w:szCs w:val="16"/>
              </w:rPr>
              <w:t>AM, FK, AO</w:t>
            </w:r>
          </w:p>
        </w:tc>
        <w:tc>
          <w:tcPr>
            <w:tcW w:w="1134" w:type="dxa"/>
          </w:tcPr>
          <w:p w14:paraId="6D0A8F33" w14:textId="73ADE025" w:rsidR="00AA61CB" w:rsidRPr="0003207F" w:rsidRDefault="00AA61CB" w:rsidP="00A24730">
            <w:pPr>
              <w:spacing w:after="0" w:line="240" w:lineRule="auto"/>
              <w:rPr>
                <w:rFonts w:cs="Times New Roman"/>
                <w:color w:val="000000"/>
                <w:sz w:val="20"/>
                <w:szCs w:val="20"/>
              </w:rPr>
            </w:pPr>
            <w:r w:rsidRPr="0003207F">
              <w:rPr>
                <w:rFonts w:cs="Times New Roman"/>
                <w:color w:val="000000"/>
                <w:sz w:val="20"/>
                <w:szCs w:val="20"/>
              </w:rPr>
              <w:t>21°16′42″</w:t>
            </w:r>
          </w:p>
        </w:tc>
        <w:tc>
          <w:tcPr>
            <w:tcW w:w="1134" w:type="dxa"/>
          </w:tcPr>
          <w:p w14:paraId="1AD25EC9" w14:textId="707CEAE4" w:rsidR="00AA61CB" w:rsidRPr="0003207F" w:rsidRDefault="00AA61CB" w:rsidP="00A24730">
            <w:pPr>
              <w:spacing w:after="0" w:line="240" w:lineRule="auto"/>
              <w:rPr>
                <w:rFonts w:cs="Times New Roman"/>
                <w:color w:val="000000"/>
                <w:sz w:val="20"/>
                <w:szCs w:val="20"/>
              </w:rPr>
            </w:pPr>
            <w:r w:rsidRPr="0003207F">
              <w:rPr>
                <w:rFonts w:cs="Times New Roman"/>
                <w:color w:val="000000"/>
                <w:sz w:val="20"/>
                <w:szCs w:val="20"/>
              </w:rPr>
              <w:t>42°8′ 42″</w:t>
            </w:r>
          </w:p>
        </w:tc>
        <w:tc>
          <w:tcPr>
            <w:tcW w:w="851" w:type="dxa"/>
          </w:tcPr>
          <w:p w14:paraId="138B059C" w14:textId="08E5E5A9"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706 m</w:t>
            </w:r>
          </w:p>
        </w:tc>
        <w:tc>
          <w:tcPr>
            <w:tcW w:w="1134" w:type="dxa"/>
          </w:tcPr>
          <w:p w14:paraId="5762FB2D" w14:textId="77777777" w:rsidR="00AA61CB" w:rsidRPr="0003207F" w:rsidRDefault="00AA61CB" w:rsidP="00A24730">
            <w:pPr>
              <w:spacing w:after="160" w:line="240" w:lineRule="auto"/>
              <w:rPr>
                <w:rFonts w:cs="Times New Roman"/>
                <w:kern w:val="2"/>
                <w:sz w:val="20"/>
                <w:szCs w:val="20"/>
                <w14:ligatures w14:val="standardContextual"/>
              </w:rPr>
            </w:pPr>
          </w:p>
        </w:tc>
        <w:tc>
          <w:tcPr>
            <w:tcW w:w="1134" w:type="dxa"/>
          </w:tcPr>
          <w:p w14:paraId="0B4ACE75"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OR906356</w:t>
            </w:r>
          </w:p>
        </w:tc>
        <w:tc>
          <w:tcPr>
            <w:tcW w:w="1134" w:type="dxa"/>
          </w:tcPr>
          <w:p w14:paraId="4FDF2190"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N/A</w:t>
            </w:r>
          </w:p>
        </w:tc>
        <w:tc>
          <w:tcPr>
            <w:tcW w:w="1134" w:type="dxa"/>
          </w:tcPr>
          <w:p w14:paraId="26BB0335" w14:textId="4E2EBC9B" w:rsidR="00AA61CB" w:rsidRPr="0003207F" w:rsidRDefault="00AA61CB" w:rsidP="00A24730">
            <w:pPr>
              <w:spacing w:after="160" w:line="278" w:lineRule="auto"/>
              <w:rPr>
                <w:rFonts w:cs="Times New Roman"/>
                <w:sz w:val="20"/>
                <w:szCs w:val="20"/>
              </w:rPr>
            </w:pPr>
            <w:r w:rsidRPr="0003207F">
              <w:rPr>
                <w:rFonts w:cs="Times New Roman"/>
                <w:sz w:val="20"/>
                <w:szCs w:val="20"/>
              </w:rPr>
              <w:t>PP297755</w:t>
            </w:r>
          </w:p>
        </w:tc>
        <w:tc>
          <w:tcPr>
            <w:tcW w:w="1134" w:type="dxa"/>
          </w:tcPr>
          <w:p w14:paraId="3D3CF65E" w14:textId="433B3443" w:rsidR="00AA61CB" w:rsidRPr="0003207F" w:rsidRDefault="00AA61CB" w:rsidP="00A24730">
            <w:pPr>
              <w:rPr>
                <w:rFonts w:cs="Times New Roman"/>
                <w:sz w:val="20"/>
                <w:szCs w:val="20"/>
              </w:rPr>
            </w:pPr>
            <w:r w:rsidRPr="0003207F">
              <w:rPr>
                <w:rFonts w:cs="Times New Roman"/>
                <w:sz w:val="20"/>
                <w:szCs w:val="20"/>
              </w:rPr>
              <w:t>PP297811</w:t>
            </w:r>
          </w:p>
        </w:tc>
      </w:tr>
      <w:tr w:rsidR="00AA61CB" w:rsidRPr="0003207F" w14:paraId="648F44F4" w14:textId="77777777" w:rsidTr="004D2E68">
        <w:trPr>
          <w:trHeight w:val="335"/>
        </w:trPr>
        <w:tc>
          <w:tcPr>
            <w:tcW w:w="988" w:type="dxa"/>
          </w:tcPr>
          <w:p w14:paraId="594C05E4"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C22/M14</w:t>
            </w:r>
          </w:p>
        </w:tc>
        <w:tc>
          <w:tcPr>
            <w:tcW w:w="1701" w:type="dxa"/>
          </w:tcPr>
          <w:p w14:paraId="548AE16E" w14:textId="77777777" w:rsidR="00AA61CB" w:rsidRPr="0003207F" w:rsidRDefault="00AA61CB" w:rsidP="00A24730">
            <w:pPr>
              <w:spacing w:after="160" w:line="240" w:lineRule="auto"/>
              <w:rPr>
                <w:rFonts w:cs="Times New Roman"/>
                <w:i/>
                <w:iCs/>
                <w:kern w:val="2"/>
                <w:sz w:val="20"/>
                <w:szCs w:val="20"/>
                <w14:ligatures w14:val="standardContextual"/>
              </w:rPr>
            </w:pPr>
            <w:r w:rsidRPr="0003207F">
              <w:rPr>
                <w:rFonts w:cs="Times New Roman"/>
                <w:i/>
                <w:iCs/>
                <w:kern w:val="2"/>
                <w:sz w:val="20"/>
                <w:szCs w:val="20"/>
                <w14:ligatures w14:val="standardContextual"/>
              </w:rPr>
              <w:t xml:space="preserve">C. </w:t>
            </w:r>
            <w:proofErr w:type="spellStart"/>
            <w:r w:rsidRPr="0003207F">
              <w:rPr>
                <w:rFonts w:cs="Times New Roman"/>
                <w:i/>
                <w:iCs/>
                <w:kern w:val="2"/>
                <w:sz w:val="20"/>
                <w:szCs w:val="20"/>
                <w14:ligatures w14:val="standardContextual"/>
              </w:rPr>
              <w:t>salonitana</w:t>
            </w:r>
            <w:proofErr w:type="spellEnd"/>
          </w:p>
        </w:tc>
        <w:tc>
          <w:tcPr>
            <w:tcW w:w="1247" w:type="dxa"/>
          </w:tcPr>
          <w:p w14:paraId="6EF71E7C" w14:textId="77777777" w:rsidR="00AA61CB" w:rsidRPr="0003207F" w:rsidRDefault="00AA61CB" w:rsidP="00A24730">
            <w:pPr>
              <w:spacing w:after="160" w:line="240" w:lineRule="auto"/>
              <w:rPr>
                <w:rFonts w:cs="Times New Roman"/>
                <w:kern w:val="2"/>
                <w:sz w:val="20"/>
                <w:szCs w:val="20"/>
                <w14:ligatures w14:val="standardContextual"/>
              </w:rPr>
            </w:pPr>
            <w:proofErr w:type="spellStart"/>
            <w:r w:rsidRPr="0003207F">
              <w:rPr>
                <w:rFonts w:cs="Times New Roman"/>
                <w:kern w:val="2"/>
                <w:sz w:val="20"/>
                <w:szCs w:val="20"/>
                <w14:ligatures w14:val="standardContextual"/>
              </w:rPr>
              <w:t>Pashtrik</w:t>
            </w:r>
            <w:proofErr w:type="spellEnd"/>
          </w:p>
        </w:tc>
        <w:tc>
          <w:tcPr>
            <w:tcW w:w="1275" w:type="dxa"/>
          </w:tcPr>
          <w:p w14:paraId="2EDEEEC9" w14:textId="7EB7F450" w:rsidR="00AA61CB" w:rsidRPr="0003207F" w:rsidRDefault="00846F7C" w:rsidP="00A24730">
            <w:pPr>
              <w:spacing w:after="0" w:line="240" w:lineRule="auto"/>
              <w:rPr>
                <w:rFonts w:cs="Times New Roman"/>
                <w:color w:val="000000"/>
                <w:sz w:val="16"/>
                <w:szCs w:val="16"/>
              </w:rPr>
            </w:pPr>
            <w:r w:rsidRPr="0003207F">
              <w:rPr>
                <w:rFonts w:cs="Times New Roman"/>
                <w:color w:val="000000"/>
                <w:sz w:val="16"/>
                <w:szCs w:val="16"/>
              </w:rPr>
              <w:t>AM, FK, AO</w:t>
            </w:r>
          </w:p>
        </w:tc>
        <w:tc>
          <w:tcPr>
            <w:tcW w:w="1134" w:type="dxa"/>
          </w:tcPr>
          <w:p w14:paraId="198F2FED" w14:textId="1C401F77" w:rsidR="00AA61CB" w:rsidRPr="0003207F" w:rsidRDefault="00AA61CB" w:rsidP="00A24730">
            <w:pPr>
              <w:spacing w:after="0" w:line="240" w:lineRule="auto"/>
              <w:rPr>
                <w:rFonts w:cs="Times New Roman"/>
                <w:color w:val="000000"/>
                <w:sz w:val="20"/>
                <w:szCs w:val="20"/>
              </w:rPr>
            </w:pPr>
            <w:r w:rsidRPr="0003207F">
              <w:rPr>
                <w:rFonts w:cs="Times New Roman"/>
                <w:color w:val="000000"/>
                <w:sz w:val="20"/>
                <w:szCs w:val="20"/>
              </w:rPr>
              <w:t>20°32′14″</w:t>
            </w:r>
          </w:p>
        </w:tc>
        <w:tc>
          <w:tcPr>
            <w:tcW w:w="1134" w:type="dxa"/>
          </w:tcPr>
          <w:p w14:paraId="7F4B3467" w14:textId="6303E58F" w:rsidR="00AA61CB" w:rsidRPr="0003207F" w:rsidRDefault="00AA61CB" w:rsidP="00A24730">
            <w:pPr>
              <w:spacing w:after="0" w:line="240" w:lineRule="auto"/>
              <w:rPr>
                <w:rFonts w:cs="Times New Roman"/>
                <w:color w:val="000000"/>
                <w:sz w:val="20"/>
                <w:szCs w:val="20"/>
              </w:rPr>
            </w:pPr>
            <w:r w:rsidRPr="0003207F">
              <w:rPr>
                <w:rFonts w:cs="Times New Roman"/>
                <w:color w:val="000000"/>
                <w:sz w:val="20"/>
                <w:szCs w:val="20"/>
              </w:rPr>
              <w:t>42°11′ 44″</w:t>
            </w:r>
          </w:p>
        </w:tc>
        <w:tc>
          <w:tcPr>
            <w:tcW w:w="851" w:type="dxa"/>
          </w:tcPr>
          <w:p w14:paraId="03264E9B" w14:textId="278A7AD0"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1096m</w:t>
            </w:r>
          </w:p>
        </w:tc>
        <w:tc>
          <w:tcPr>
            <w:tcW w:w="1134" w:type="dxa"/>
          </w:tcPr>
          <w:p w14:paraId="6FA23519" w14:textId="016DAF9C"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00002373</w:t>
            </w:r>
          </w:p>
        </w:tc>
        <w:tc>
          <w:tcPr>
            <w:tcW w:w="1134" w:type="dxa"/>
          </w:tcPr>
          <w:p w14:paraId="3CDBE10B"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OR906357</w:t>
            </w:r>
          </w:p>
        </w:tc>
        <w:tc>
          <w:tcPr>
            <w:tcW w:w="1134" w:type="dxa"/>
          </w:tcPr>
          <w:p w14:paraId="110086F4" w14:textId="35F7863C"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PP035477</w:t>
            </w:r>
          </w:p>
        </w:tc>
        <w:tc>
          <w:tcPr>
            <w:tcW w:w="1134" w:type="dxa"/>
          </w:tcPr>
          <w:p w14:paraId="057F96E1" w14:textId="1FFD2BF7" w:rsidR="00AA61CB" w:rsidRPr="0003207F" w:rsidRDefault="00AA61CB" w:rsidP="00A24730">
            <w:pPr>
              <w:spacing w:after="160" w:line="278" w:lineRule="auto"/>
              <w:rPr>
                <w:rFonts w:cs="Times New Roman"/>
                <w:sz w:val="20"/>
                <w:szCs w:val="20"/>
              </w:rPr>
            </w:pPr>
            <w:r w:rsidRPr="0003207F">
              <w:rPr>
                <w:rFonts w:cs="Times New Roman"/>
                <w:sz w:val="20"/>
                <w:szCs w:val="20"/>
              </w:rPr>
              <w:t>PP297756</w:t>
            </w:r>
          </w:p>
        </w:tc>
        <w:tc>
          <w:tcPr>
            <w:tcW w:w="1134" w:type="dxa"/>
          </w:tcPr>
          <w:p w14:paraId="4DB2DE26" w14:textId="4E8C72AE" w:rsidR="00AA61CB" w:rsidRPr="0003207F" w:rsidRDefault="00AA61CB" w:rsidP="00A24730">
            <w:pPr>
              <w:rPr>
                <w:rFonts w:cs="Times New Roman"/>
                <w:sz w:val="20"/>
                <w:szCs w:val="20"/>
              </w:rPr>
            </w:pPr>
            <w:r w:rsidRPr="0003207F">
              <w:rPr>
                <w:rFonts w:cs="Times New Roman"/>
                <w:sz w:val="20"/>
                <w:szCs w:val="20"/>
              </w:rPr>
              <w:t>PP297812</w:t>
            </w:r>
          </w:p>
        </w:tc>
      </w:tr>
      <w:tr w:rsidR="00AA61CB" w:rsidRPr="0003207F" w14:paraId="0403F770" w14:textId="77777777" w:rsidTr="004D2E68">
        <w:trPr>
          <w:trHeight w:val="335"/>
        </w:trPr>
        <w:tc>
          <w:tcPr>
            <w:tcW w:w="988" w:type="dxa"/>
          </w:tcPr>
          <w:p w14:paraId="675537CE"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C23/M72</w:t>
            </w:r>
          </w:p>
        </w:tc>
        <w:tc>
          <w:tcPr>
            <w:tcW w:w="1701" w:type="dxa"/>
          </w:tcPr>
          <w:p w14:paraId="4B4ABAA5" w14:textId="77777777" w:rsidR="00AA61CB" w:rsidRPr="0003207F" w:rsidRDefault="00AA61CB" w:rsidP="00A24730">
            <w:pPr>
              <w:spacing w:after="160" w:line="240" w:lineRule="auto"/>
              <w:rPr>
                <w:rFonts w:cs="Times New Roman"/>
                <w:i/>
                <w:iCs/>
                <w:kern w:val="2"/>
                <w:sz w:val="20"/>
                <w:szCs w:val="20"/>
                <w14:ligatures w14:val="standardContextual"/>
              </w:rPr>
            </w:pPr>
            <w:r w:rsidRPr="0003207F">
              <w:rPr>
                <w:rFonts w:cs="Times New Roman"/>
                <w:i/>
                <w:iCs/>
                <w:kern w:val="2"/>
                <w:sz w:val="20"/>
                <w:szCs w:val="20"/>
                <w14:ligatures w14:val="standardContextual"/>
              </w:rPr>
              <w:t xml:space="preserve">C. </w:t>
            </w:r>
            <w:proofErr w:type="spellStart"/>
            <w:r w:rsidRPr="0003207F">
              <w:rPr>
                <w:rFonts w:cs="Times New Roman"/>
                <w:i/>
                <w:iCs/>
                <w:kern w:val="2"/>
                <w:sz w:val="20"/>
                <w:szCs w:val="20"/>
                <w14:ligatures w14:val="standardContextual"/>
              </w:rPr>
              <w:t>salonitana</w:t>
            </w:r>
            <w:proofErr w:type="spellEnd"/>
          </w:p>
        </w:tc>
        <w:tc>
          <w:tcPr>
            <w:tcW w:w="1247" w:type="dxa"/>
          </w:tcPr>
          <w:p w14:paraId="0CE7197F" w14:textId="77777777" w:rsidR="00AA61CB" w:rsidRPr="0003207F" w:rsidRDefault="00AA61CB" w:rsidP="00A24730">
            <w:pPr>
              <w:spacing w:after="160" w:line="240" w:lineRule="auto"/>
              <w:rPr>
                <w:rFonts w:cs="Times New Roman"/>
                <w:kern w:val="2"/>
                <w:sz w:val="20"/>
                <w:szCs w:val="20"/>
                <w14:ligatures w14:val="standardContextual"/>
              </w:rPr>
            </w:pPr>
            <w:proofErr w:type="spellStart"/>
            <w:r w:rsidRPr="0003207F">
              <w:rPr>
                <w:rFonts w:cs="Times New Roman"/>
                <w:kern w:val="2"/>
                <w:sz w:val="20"/>
                <w:szCs w:val="20"/>
                <w14:ligatures w14:val="standardContextual"/>
              </w:rPr>
              <w:t>Gjonaj</w:t>
            </w:r>
            <w:proofErr w:type="spellEnd"/>
          </w:p>
        </w:tc>
        <w:tc>
          <w:tcPr>
            <w:tcW w:w="1275" w:type="dxa"/>
          </w:tcPr>
          <w:p w14:paraId="4F16B992" w14:textId="202391BE" w:rsidR="00AA61CB" w:rsidRPr="0003207F" w:rsidRDefault="00846F7C" w:rsidP="00F134F1">
            <w:pPr>
              <w:spacing w:after="0" w:line="240" w:lineRule="auto"/>
              <w:jc w:val="center"/>
              <w:rPr>
                <w:rFonts w:cs="Times New Roman"/>
                <w:color w:val="000000"/>
                <w:sz w:val="16"/>
                <w:szCs w:val="16"/>
              </w:rPr>
            </w:pPr>
            <w:r w:rsidRPr="0003207F">
              <w:rPr>
                <w:rFonts w:cs="Times New Roman"/>
                <w:color w:val="000000"/>
                <w:sz w:val="16"/>
                <w:szCs w:val="16"/>
              </w:rPr>
              <w:t>AM</w:t>
            </w:r>
          </w:p>
        </w:tc>
        <w:tc>
          <w:tcPr>
            <w:tcW w:w="1134" w:type="dxa"/>
          </w:tcPr>
          <w:p w14:paraId="115208D7" w14:textId="4EDDB086" w:rsidR="00AA61CB" w:rsidRPr="0003207F" w:rsidRDefault="00AA61CB" w:rsidP="00A24730">
            <w:pPr>
              <w:spacing w:after="0" w:line="240" w:lineRule="auto"/>
              <w:rPr>
                <w:rFonts w:cs="Times New Roman"/>
                <w:color w:val="000000"/>
                <w:sz w:val="20"/>
                <w:szCs w:val="20"/>
              </w:rPr>
            </w:pPr>
            <w:r w:rsidRPr="0003207F">
              <w:rPr>
                <w:rFonts w:cs="Times New Roman"/>
                <w:color w:val="000000"/>
                <w:sz w:val="20"/>
                <w:szCs w:val="20"/>
              </w:rPr>
              <w:t>20°37′41″</w:t>
            </w:r>
          </w:p>
        </w:tc>
        <w:tc>
          <w:tcPr>
            <w:tcW w:w="1134" w:type="dxa"/>
          </w:tcPr>
          <w:p w14:paraId="4733A677" w14:textId="4030E893" w:rsidR="00AA61CB" w:rsidRPr="0003207F" w:rsidRDefault="00AA61CB" w:rsidP="00A24730">
            <w:pPr>
              <w:spacing w:after="0" w:line="240" w:lineRule="auto"/>
              <w:rPr>
                <w:rFonts w:cs="Times New Roman"/>
                <w:color w:val="000000"/>
                <w:sz w:val="20"/>
                <w:szCs w:val="20"/>
              </w:rPr>
            </w:pPr>
            <w:r w:rsidRPr="0003207F">
              <w:rPr>
                <w:rFonts w:cs="Times New Roman"/>
                <w:color w:val="000000"/>
                <w:sz w:val="20"/>
                <w:szCs w:val="20"/>
              </w:rPr>
              <w:t>42°15′17″</w:t>
            </w:r>
          </w:p>
        </w:tc>
        <w:tc>
          <w:tcPr>
            <w:tcW w:w="851" w:type="dxa"/>
          </w:tcPr>
          <w:p w14:paraId="2385F282" w14:textId="7EDD6F3F"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397 m</w:t>
            </w:r>
          </w:p>
        </w:tc>
        <w:tc>
          <w:tcPr>
            <w:tcW w:w="1134" w:type="dxa"/>
          </w:tcPr>
          <w:p w14:paraId="64B51F72" w14:textId="572B59A2"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00002371</w:t>
            </w:r>
          </w:p>
        </w:tc>
        <w:tc>
          <w:tcPr>
            <w:tcW w:w="1134" w:type="dxa"/>
          </w:tcPr>
          <w:p w14:paraId="1384376D"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OR906358</w:t>
            </w:r>
          </w:p>
        </w:tc>
        <w:tc>
          <w:tcPr>
            <w:tcW w:w="1134" w:type="dxa"/>
          </w:tcPr>
          <w:p w14:paraId="3E33895D" w14:textId="713A5FC2"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PP035478</w:t>
            </w:r>
          </w:p>
        </w:tc>
        <w:tc>
          <w:tcPr>
            <w:tcW w:w="1134" w:type="dxa"/>
          </w:tcPr>
          <w:p w14:paraId="5A299CDC"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PP297757</w:t>
            </w:r>
          </w:p>
        </w:tc>
        <w:tc>
          <w:tcPr>
            <w:tcW w:w="1134" w:type="dxa"/>
          </w:tcPr>
          <w:p w14:paraId="30643FBA" w14:textId="6778930E" w:rsidR="00AA61CB" w:rsidRPr="0003207F" w:rsidRDefault="00AA61CB" w:rsidP="00A24730">
            <w:pPr>
              <w:rPr>
                <w:rFonts w:cs="Times New Roman"/>
                <w:sz w:val="20"/>
                <w:szCs w:val="20"/>
              </w:rPr>
            </w:pPr>
            <w:r w:rsidRPr="0003207F">
              <w:rPr>
                <w:rFonts w:cs="Times New Roman"/>
                <w:sz w:val="20"/>
                <w:szCs w:val="20"/>
              </w:rPr>
              <w:t>PP297813</w:t>
            </w:r>
          </w:p>
        </w:tc>
      </w:tr>
      <w:tr w:rsidR="00AA61CB" w:rsidRPr="0003207F" w14:paraId="3267C02C" w14:textId="77777777" w:rsidTr="004D2E68">
        <w:trPr>
          <w:trHeight w:val="335"/>
        </w:trPr>
        <w:tc>
          <w:tcPr>
            <w:tcW w:w="988" w:type="dxa"/>
          </w:tcPr>
          <w:p w14:paraId="2738275B"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C24/M15</w:t>
            </w:r>
          </w:p>
        </w:tc>
        <w:tc>
          <w:tcPr>
            <w:tcW w:w="1701" w:type="dxa"/>
          </w:tcPr>
          <w:p w14:paraId="304A9338" w14:textId="77777777" w:rsidR="00AA61CB" w:rsidRPr="0003207F" w:rsidRDefault="00AA61CB" w:rsidP="00A24730">
            <w:pPr>
              <w:spacing w:after="160" w:line="240" w:lineRule="auto"/>
              <w:rPr>
                <w:rFonts w:cs="Times New Roman"/>
                <w:i/>
                <w:iCs/>
                <w:kern w:val="2"/>
                <w:sz w:val="20"/>
                <w:szCs w:val="20"/>
                <w14:ligatures w14:val="standardContextual"/>
              </w:rPr>
            </w:pPr>
            <w:r w:rsidRPr="0003207F">
              <w:rPr>
                <w:rFonts w:cs="Times New Roman"/>
                <w:i/>
                <w:iCs/>
                <w:kern w:val="2"/>
                <w:sz w:val="20"/>
                <w:szCs w:val="20"/>
                <w14:ligatures w14:val="standardContextual"/>
              </w:rPr>
              <w:t xml:space="preserve">C. </w:t>
            </w:r>
            <w:proofErr w:type="spellStart"/>
            <w:r w:rsidRPr="0003207F">
              <w:rPr>
                <w:rFonts w:cs="Times New Roman"/>
                <w:i/>
                <w:iCs/>
                <w:kern w:val="2"/>
                <w:sz w:val="20"/>
                <w:szCs w:val="20"/>
                <w14:ligatures w14:val="standardContextual"/>
              </w:rPr>
              <w:t>atropurpurea</w:t>
            </w:r>
            <w:proofErr w:type="spellEnd"/>
          </w:p>
        </w:tc>
        <w:tc>
          <w:tcPr>
            <w:tcW w:w="1247" w:type="dxa"/>
          </w:tcPr>
          <w:p w14:paraId="37FE97EC" w14:textId="77777777" w:rsidR="00AA61CB" w:rsidRPr="0003207F" w:rsidRDefault="00AA61CB" w:rsidP="00A24730">
            <w:pPr>
              <w:spacing w:after="160" w:line="240" w:lineRule="auto"/>
              <w:rPr>
                <w:rFonts w:cs="Times New Roman"/>
                <w:kern w:val="2"/>
                <w:sz w:val="20"/>
                <w:szCs w:val="20"/>
                <w14:ligatures w14:val="standardContextual"/>
              </w:rPr>
            </w:pPr>
            <w:proofErr w:type="spellStart"/>
            <w:r w:rsidRPr="0003207F">
              <w:rPr>
                <w:rFonts w:cs="Times New Roman"/>
                <w:kern w:val="2"/>
                <w:sz w:val="20"/>
                <w:szCs w:val="20"/>
                <w14:ligatures w14:val="standardContextual"/>
              </w:rPr>
              <w:t>Pashtrik</w:t>
            </w:r>
            <w:proofErr w:type="spellEnd"/>
          </w:p>
        </w:tc>
        <w:tc>
          <w:tcPr>
            <w:tcW w:w="1275" w:type="dxa"/>
          </w:tcPr>
          <w:p w14:paraId="061C0DAC" w14:textId="73BE93D9" w:rsidR="00AA61CB" w:rsidRPr="0003207F" w:rsidRDefault="00846F7C" w:rsidP="00A24730">
            <w:pPr>
              <w:spacing w:after="160" w:line="240" w:lineRule="auto"/>
              <w:rPr>
                <w:rFonts w:cs="Times New Roman"/>
                <w:color w:val="000000"/>
                <w:sz w:val="16"/>
                <w:szCs w:val="16"/>
              </w:rPr>
            </w:pPr>
            <w:r w:rsidRPr="0003207F">
              <w:rPr>
                <w:rFonts w:cs="Times New Roman"/>
                <w:color w:val="000000"/>
                <w:sz w:val="16"/>
                <w:szCs w:val="16"/>
              </w:rPr>
              <w:t>AM, FK, AO</w:t>
            </w:r>
          </w:p>
        </w:tc>
        <w:tc>
          <w:tcPr>
            <w:tcW w:w="1134" w:type="dxa"/>
          </w:tcPr>
          <w:p w14:paraId="3D1704A3" w14:textId="3E9F3825"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20°31′59″</w:t>
            </w:r>
          </w:p>
        </w:tc>
        <w:tc>
          <w:tcPr>
            <w:tcW w:w="1134" w:type="dxa"/>
          </w:tcPr>
          <w:p w14:paraId="3719BB21" w14:textId="28116802"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42°12′10″</w:t>
            </w:r>
          </w:p>
        </w:tc>
        <w:tc>
          <w:tcPr>
            <w:tcW w:w="851" w:type="dxa"/>
          </w:tcPr>
          <w:p w14:paraId="712CB9A0" w14:textId="3ECFD04C"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1459m</w:t>
            </w:r>
          </w:p>
        </w:tc>
        <w:tc>
          <w:tcPr>
            <w:tcW w:w="1134" w:type="dxa"/>
          </w:tcPr>
          <w:p w14:paraId="5BDA2AC1" w14:textId="050F36A1"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00002399</w:t>
            </w:r>
          </w:p>
        </w:tc>
        <w:tc>
          <w:tcPr>
            <w:tcW w:w="1134" w:type="dxa"/>
          </w:tcPr>
          <w:p w14:paraId="5BA7233A"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OR906359</w:t>
            </w:r>
          </w:p>
        </w:tc>
        <w:tc>
          <w:tcPr>
            <w:tcW w:w="1134" w:type="dxa"/>
          </w:tcPr>
          <w:p w14:paraId="35FF3E3D" w14:textId="71D2524D"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N/A</w:t>
            </w:r>
          </w:p>
        </w:tc>
        <w:tc>
          <w:tcPr>
            <w:tcW w:w="1134" w:type="dxa"/>
          </w:tcPr>
          <w:p w14:paraId="4D450D2C" w14:textId="17AE6A69" w:rsidR="00AA61CB" w:rsidRPr="0003207F" w:rsidRDefault="00AA61CB" w:rsidP="00A24730">
            <w:pPr>
              <w:spacing w:after="160" w:line="278" w:lineRule="auto"/>
              <w:rPr>
                <w:rFonts w:cs="Times New Roman"/>
                <w:sz w:val="20"/>
                <w:szCs w:val="20"/>
              </w:rPr>
            </w:pPr>
            <w:r w:rsidRPr="0003207F">
              <w:rPr>
                <w:rFonts w:cs="Times New Roman"/>
                <w:sz w:val="20"/>
                <w:szCs w:val="20"/>
              </w:rPr>
              <w:t>PP297758</w:t>
            </w:r>
          </w:p>
        </w:tc>
        <w:tc>
          <w:tcPr>
            <w:tcW w:w="1134" w:type="dxa"/>
          </w:tcPr>
          <w:p w14:paraId="2E14A3D7" w14:textId="19350E52" w:rsidR="00AA61CB" w:rsidRPr="0003207F" w:rsidRDefault="00AA61CB" w:rsidP="00A24730">
            <w:pPr>
              <w:rPr>
                <w:rFonts w:cs="Times New Roman"/>
                <w:sz w:val="20"/>
                <w:szCs w:val="20"/>
              </w:rPr>
            </w:pPr>
            <w:r w:rsidRPr="0003207F">
              <w:rPr>
                <w:rFonts w:cs="Times New Roman"/>
                <w:sz w:val="20"/>
                <w:szCs w:val="20"/>
              </w:rPr>
              <w:t>PP297814</w:t>
            </w:r>
          </w:p>
        </w:tc>
      </w:tr>
      <w:tr w:rsidR="00AA61CB" w:rsidRPr="0003207F" w14:paraId="7E8AF80D" w14:textId="77777777" w:rsidTr="004D2E68">
        <w:trPr>
          <w:trHeight w:val="324"/>
        </w:trPr>
        <w:tc>
          <w:tcPr>
            <w:tcW w:w="988" w:type="dxa"/>
          </w:tcPr>
          <w:p w14:paraId="51443711"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C25/M74</w:t>
            </w:r>
          </w:p>
        </w:tc>
        <w:tc>
          <w:tcPr>
            <w:tcW w:w="1701" w:type="dxa"/>
          </w:tcPr>
          <w:p w14:paraId="41017446" w14:textId="77777777" w:rsidR="00AA61CB" w:rsidRPr="0003207F" w:rsidRDefault="00AA61CB" w:rsidP="00A24730">
            <w:pPr>
              <w:spacing w:after="160" w:line="240" w:lineRule="auto"/>
              <w:rPr>
                <w:rFonts w:cs="Times New Roman"/>
                <w:i/>
                <w:iCs/>
                <w:kern w:val="2"/>
                <w:sz w:val="20"/>
                <w:szCs w:val="20"/>
                <w14:ligatures w14:val="standardContextual"/>
              </w:rPr>
            </w:pPr>
            <w:r w:rsidRPr="0003207F">
              <w:rPr>
                <w:rFonts w:cs="Times New Roman"/>
                <w:i/>
                <w:iCs/>
                <w:kern w:val="2"/>
                <w:sz w:val="20"/>
                <w:szCs w:val="20"/>
                <w14:ligatures w14:val="standardContextual"/>
              </w:rPr>
              <w:t xml:space="preserve">C. </w:t>
            </w:r>
            <w:proofErr w:type="spellStart"/>
            <w:r w:rsidRPr="0003207F">
              <w:rPr>
                <w:rFonts w:cs="Times New Roman"/>
                <w:i/>
                <w:iCs/>
                <w:kern w:val="2"/>
                <w:sz w:val="20"/>
                <w:szCs w:val="20"/>
                <w14:ligatures w14:val="standardContextual"/>
              </w:rPr>
              <w:t>scabiosa</w:t>
            </w:r>
            <w:proofErr w:type="spellEnd"/>
          </w:p>
        </w:tc>
        <w:tc>
          <w:tcPr>
            <w:tcW w:w="1247" w:type="dxa"/>
          </w:tcPr>
          <w:p w14:paraId="6FD666E3" w14:textId="77777777" w:rsidR="00AA61CB" w:rsidRPr="0003207F" w:rsidRDefault="00AA61CB" w:rsidP="00A24730">
            <w:pPr>
              <w:spacing w:after="160" w:line="240" w:lineRule="auto"/>
              <w:rPr>
                <w:rFonts w:cs="Times New Roman"/>
                <w:kern w:val="2"/>
                <w:sz w:val="20"/>
                <w:szCs w:val="20"/>
                <w14:ligatures w14:val="standardContextual"/>
              </w:rPr>
            </w:pPr>
            <w:proofErr w:type="spellStart"/>
            <w:r w:rsidRPr="0003207F">
              <w:rPr>
                <w:rFonts w:cs="Times New Roman"/>
                <w:kern w:val="2"/>
                <w:sz w:val="20"/>
                <w:szCs w:val="20"/>
                <w14:ligatures w14:val="standardContextual"/>
              </w:rPr>
              <w:t>Bajgor</w:t>
            </w:r>
            <w:r w:rsidRPr="0003207F">
              <w:rPr>
                <w:rFonts w:cs="Times New Roman"/>
                <w:sz w:val="20"/>
                <w:szCs w:val="20"/>
              </w:rPr>
              <w:t>ë</w:t>
            </w:r>
            <w:proofErr w:type="spellEnd"/>
          </w:p>
        </w:tc>
        <w:tc>
          <w:tcPr>
            <w:tcW w:w="1275" w:type="dxa"/>
          </w:tcPr>
          <w:p w14:paraId="61456A1C" w14:textId="67E208C7" w:rsidR="00AA61CB" w:rsidRPr="0003207F" w:rsidRDefault="009C6BF1" w:rsidP="00F134F1">
            <w:pPr>
              <w:spacing w:after="160" w:line="240" w:lineRule="auto"/>
              <w:jc w:val="center"/>
              <w:rPr>
                <w:rFonts w:cs="Times New Roman"/>
                <w:color w:val="000000"/>
                <w:sz w:val="16"/>
                <w:szCs w:val="16"/>
              </w:rPr>
            </w:pPr>
            <w:r w:rsidRPr="0003207F">
              <w:rPr>
                <w:rFonts w:cs="Times New Roman"/>
                <w:color w:val="000000"/>
                <w:sz w:val="16"/>
                <w:szCs w:val="16"/>
              </w:rPr>
              <w:t>AM</w:t>
            </w:r>
          </w:p>
        </w:tc>
        <w:tc>
          <w:tcPr>
            <w:tcW w:w="1134" w:type="dxa"/>
          </w:tcPr>
          <w:p w14:paraId="0F35FAEB" w14:textId="7647CDE4"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20°59′29″</w:t>
            </w:r>
          </w:p>
        </w:tc>
        <w:tc>
          <w:tcPr>
            <w:tcW w:w="1134" w:type="dxa"/>
          </w:tcPr>
          <w:p w14:paraId="24E7C4F1" w14:textId="4DDE8901"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42°57′01″</w:t>
            </w:r>
          </w:p>
        </w:tc>
        <w:tc>
          <w:tcPr>
            <w:tcW w:w="851" w:type="dxa"/>
          </w:tcPr>
          <w:p w14:paraId="6A7B1489" w14:textId="6D3AB70A"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1251m</w:t>
            </w:r>
          </w:p>
        </w:tc>
        <w:tc>
          <w:tcPr>
            <w:tcW w:w="1134" w:type="dxa"/>
          </w:tcPr>
          <w:p w14:paraId="0ECFB473" w14:textId="189B2521"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00002324</w:t>
            </w:r>
          </w:p>
        </w:tc>
        <w:tc>
          <w:tcPr>
            <w:tcW w:w="1134" w:type="dxa"/>
          </w:tcPr>
          <w:p w14:paraId="514A49BD"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OR906360</w:t>
            </w:r>
          </w:p>
        </w:tc>
        <w:tc>
          <w:tcPr>
            <w:tcW w:w="1134" w:type="dxa"/>
          </w:tcPr>
          <w:p w14:paraId="36375FCC" w14:textId="0D46FE60"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PP035479</w:t>
            </w:r>
          </w:p>
        </w:tc>
        <w:tc>
          <w:tcPr>
            <w:tcW w:w="1134" w:type="dxa"/>
          </w:tcPr>
          <w:p w14:paraId="3C5695E7" w14:textId="12C211D7" w:rsidR="00AA61CB" w:rsidRPr="0003207F" w:rsidRDefault="00AA61CB" w:rsidP="00A24730">
            <w:pPr>
              <w:spacing w:after="160" w:line="278" w:lineRule="auto"/>
              <w:rPr>
                <w:rFonts w:cs="Times New Roman"/>
                <w:sz w:val="20"/>
                <w:szCs w:val="20"/>
              </w:rPr>
            </w:pPr>
            <w:r w:rsidRPr="0003207F">
              <w:rPr>
                <w:rFonts w:cs="Times New Roman"/>
                <w:sz w:val="20"/>
                <w:szCs w:val="20"/>
              </w:rPr>
              <w:t>PP297759</w:t>
            </w:r>
          </w:p>
        </w:tc>
        <w:tc>
          <w:tcPr>
            <w:tcW w:w="1134" w:type="dxa"/>
          </w:tcPr>
          <w:p w14:paraId="7D33A5F9" w14:textId="2877ADFE" w:rsidR="00AA61CB" w:rsidRPr="0003207F" w:rsidRDefault="00AA61CB" w:rsidP="00A24730">
            <w:pPr>
              <w:rPr>
                <w:rFonts w:cs="Times New Roman"/>
                <w:sz w:val="20"/>
                <w:szCs w:val="20"/>
              </w:rPr>
            </w:pPr>
            <w:r w:rsidRPr="0003207F">
              <w:rPr>
                <w:rFonts w:cs="Times New Roman"/>
                <w:sz w:val="20"/>
                <w:szCs w:val="20"/>
              </w:rPr>
              <w:t>PP297815</w:t>
            </w:r>
          </w:p>
        </w:tc>
      </w:tr>
      <w:tr w:rsidR="00AA61CB" w:rsidRPr="0003207F" w14:paraId="7D077A5C" w14:textId="77777777" w:rsidTr="004D2E68">
        <w:trPr>
          <w:trHeight w:val="335"/>
        </w:trPr>
        <w:tc>
          <w:tcPr>
            <w:tcW w:w="988" w:type="dxa"/>
          </w:tcPr>
          <w:p w14:paraId="345B02E9"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C26/M41</w:t>
            </w:r>
          </w:p>
        </w:tc>
        <w:tc>
          <w:tcPr>
            <w:tcW w:w="1701" w:type="dxa"/>
          </w:tcPr>
          <w:p w14:paraId="228B659C" w14:textId="77777777" w:rsidR="00AA61CB" w:rsidRPr="00EA5A7D" w:rsidRDefault="00AA61CB" w:rsidP="00A24730">
            <w:pPr>
              <w:spacing w:after="160" w:line="240" w:lineRule="auto"/>
              <w:rPr>
                <w:rFonts w:cs="Times New Roman"/>
                <w:i/>
                <w:iCs/>
                <w:color w:val="auto"/>
                <w:kern w:val="2"/>
                <w:sz w:val="20"/>
                <w:szCs w:val="20"/>
                <w14:ligatures w14:val="standardContextual"/>
              </w:rPr>
            </w:pPr>
            <w:r w:rsidRPr="00EA5A7D">
              <w:rPr>
                <w:rFonts w:cs="Times New Roman"/>
                <w:i/>
                <w:iCs/>
                <w:color w:val="auto"/>
                <w:kern w:val="2"/>
                <w:sz w:val="20"/>
                <w:szCs w:val="20"/>
                <w14:ligatures w14:val="standardContextual"/>
              </w:rPr>
              <w:t xml:space="preserve">C. </w:t>
            </w:r>
            <w:proofErr w:type="spellStart"/>
            <w:r w:rsidRPr="00EA5A7D">
              <w:rPr>
                <w:rFonts w:cs="Times New Roman"/>
                <w:i/>
                <w:iCs/>
                <w:color w:val="auto"/>
                <w:kern w:val="2"/>
                <w:sz w:val="20"/>
                <w:szCs w:val="20"/>
                <w14:ligatures w14:val="standardContextual"/>
              </w:rPr>
              <w:t>scabiosa</w:t>
            </w:r>
            <w:proofErr w:type="spellEnd"/>
          </w:p>
        </w:tc>
        <w:tc>
          <w:tcPr>
            <w:tcW w:w="1247" w:type="dxa"/>
          </w:tcPr>
          <w:p w14:paraId="58C5D7A7" w14:textId="77777777" w:rsidR="00AA61CB" w:rsidRPr="00EA5A7D" w:rsidRDefault="00AA61CB" w:rsidP="00A24730">
            <w:pPr>
              <w:spacing w:after="160" w:line="240" w:lineRule="auto"/>
              <w:rPr>
                <w:rFonts w:cs="Times New Roman"/>
                <w:color w:val="auto"/>
                <w:kern w:val="2"/>
                <w:sz w:val="20"/>
                <w:szCs w:val="20"/>
                <w14:ligatures w14:val="standardContextual"/>
              </w:rPr>
            </w:pPr>
            <w:proofErr w:type="spellStart"/>
            <w:r w:rsidRPr="00EA5A7D">
              <w:rPr>
                <w:rFonts w:cs="Times New Roman"/>
                <w:color w:val="auto"/>
                <w:kern w:val="2"/>
                <w:sz w:val="20"/>
                <w:szCs w:val="20"/>
                <w14:ligatures w14:val="standardContextual"/>
              </w:rPr>
              <w:t>G</w:t>
            </w:r>
            <w:r w:rsidRPr="00EA5A7D">
              <w:rPr>
                <w:rFonts w:cs="Times New Roman"/>
                <w:color w:val="auto"/>
                <w:sz w:val="20"/>
                <w:szCs w:val="20"/>
              </w:rPr>
              <w:t>ë</w:t>
            </w:r>
            <w:r w:rsidRPr="00EA5A7D">
              <w:rPr>
                <w:rFonts w:cs="Times New Roman"/>
                <w:color w:val="auto"/>
                <w:kern w:val="2"/>
                <w:sz w:val="20"/>
                <w:szCs w:val="20"/>
                <w14:ligatures w14:val="standardContextual"/>
              </w:rPr>
              <w:t>rmi</w:t>
            </w:r>
            <w:proofErr w:type="spellEnd"/>
          </w:p>
        </w:tc>
        <w:tc>
          <w:tcPr>
            <w:tcW w:w="1275" w:type="dxa"/>
          </w:tcPr>
          <w:p w14:paraId="2DC5CF62" w14:textId="50C5142B" w:rsidR="00AA61CB" w:rsidRPr="0003207F" w:rsidRDefault="009C6BF1" w:rsidP="00F134F1">
            <w:pPr>
              <w:spacing w:after="160" w:line="240" w:lineRule="auto"/>
              <w:jc w:val="center"/>
              <w:rPr>
                <w:rFonts w:cs="Times New Roman"/>
                <w:color w:val="000000"/>
                <w:sz w:val="16"/>
                <w:szCs w:val="16"/>
              </w:rPr>
            </w:pPr>
            <w:r w:rsidRPr="0003207F">
              <w:rPr>
                <w:rFonts w:cs="Times New Roman"/>
                <w:color w:val="000000"/>
                <w:sz w:val="16"/>
                <w:szCs w:val="16"/>
              </w:rPr>
              <w:t>AM</w:t>
            </w:r>
          </w:p>
        </w:tc>
        <w:tc>
          <w:tcPr>
            <w:tcW w:w="1134" w:type="dxa"/>
          </w:tcPr>
          <w:p w14:paraId="38EF1489" w14:textId="38609971"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21°13′38″</w:t>
            </w:r>
          </w:p>
        </w:tc>
        <w:tc>
          <w:tcPr>
            <w:tcW w:w="1134" w:type="dxa"/>
          </w:tcPr>
          <w:p w14:paraId="46F390B4" w14:textId="1CAEAEC5"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42°41′01″</w:t>
            </w:r>
          </w:p>
        </w:tc>
        <w:tc>
          <w:tcPr>
            <w:tcW w:w="851" w:type="dxa"/>
          </w:tcPr>
          <w:p w14:paraId="0903276E" w14:textId="74736D3E"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1017m</w:t>
            </w:r>
          </w:p>
        </w:tc>
        <w:tc>
          <w:tcPr>
            <w:tcW w:w="1134" w:type="dxa"/>
          </w:tcPr>
          <w:p w14:paraId="590C58DD" w14:textId="77777777" w:rsidR="00AA61CB" w:rsidRPr="0003207F" w:rsidRDefault="00AA61CB" w:rsidP="00A24730">
            <w:pPr>
              <w:spacing w:after="160" w:line="240" w:lineRule="auto"/>
              <w:rPr>
                <w:rFonts w:cs="Times New Roman"/>
                <w:kern w:val="2"/>
                <w:sz w:val="20"/>
                <w:szCs w:val="20"/>
                <w14:ligatures w14:val="standardContextual"/>
              </w:rPr>
            </w:pPr>
          </w:p>
        </w:tc>
        <w:tc>
          <w:tcPr>
            <w:tcW w:w="1134" w:type="dxa"/>
          </w:tcPr>
          <w:p w14:paraId="49B9EF13"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OR906361</w:t>
            </w:r>
          </w:p>
        </w:tc>
        <w:tc>
          <w:tcPr>
            <w:tcW w:w="1134" w:type="dxa"/>
          </w:tcPr>
          <w:p w14:paraId="3F1FEB88" w14:textId="53EE3E0B"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PP035480</w:t>
            </w:r>
          </w:p>
        </w:tc>
        <w:tc>
          <w:tcPr>
            <w:tcW w:w="1134" w:type="dxa"/>
          </w:tcPr>
          <w:p w14:paraId="57F55187" w14:textId="39EE7B68" w:rsidR="00AA61CB" w:rsidRPr="0003207F" w:rsidRDefault="00AA61CB" w:rsidP="00A24730">
            <w:pPr>
              <w:spacing w:after="160" w:line="278" w:lineRule="auto"/>
              <w:rPr>
                <w:rFonts w:cs="Times New Roman"/>
                <w:sz w:val="20"/>
                <w:szCs w:val="20"/>
              </w:rPr>
            </w:pPr>
            <w:r w:rsidRPr="0003207F">
              <w:rPr>
                <w:rFonts w:cs="Times New Roman"/>
                <w:sz w:val="20"/>
                <w:szCs w:val="20"/>
              </w:rPr>
              <w:t>PP297760</w:t>
            </w:r>
          </w:p>
        </w:tc>
        <w:tc>
          <w:tcPr>
            <w:tcW w:w="1134" w:type="dxa"/>
          </w:tcPr>
          <w:p w14:paraId="7ADF4968" w14:textId="0D0104D9" w:rsidR="00AA61CB" w:rsidRPr="0003207F" w:rsidRDefault="00AA61CB" w:rsidP="00A24730">
            <w:pPr>
              <w:rPr>
                <w:rFonts w:cs="Times New Roman"/>
                <w:sz w:val="20"/>
                <w:szCs w:val="20"/>
              </w:rPr>
            </w:pPr>
            <w:r w:rsidRPr="0003207F">
              <w:rPr>
                <w:rFonts w:cs="Times New Roman"/>
                <w:sz w:val="20"/>
                <w:szCs w:val="20"/>
              </w:rPr>
              <w:t>PP297816</w:t>
            </w:r>
          </w:p>
        </w:tc>
      </w:tr>
      <w:tr w:rsidR="00AA61CB" w:rsidRPr="0003207F" w14:paraId="0A464F17" w14:textId="77777777" w:rsidTr="004D2E68">
        <w:trPr>
          <w:trHeight w:val="335"/>
        </w:trPr>
        <w:tc>
          <w:tcPr>
            <w:tcW w:w="988" w:type="dxa"/>
          </w:tcPr>
          <w:p w14:paraId="22EE05AC"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C27/M23</w:t>
            </w:r>
          </w:p>
        </w:tc>
        <w:tc>
          <w:tcPr>
            <w:tcW w:w="1701" w:type="dxa"/>
          </w:tcPr>
          <w:p w14:paraId="205C60D7" w14:textId="77777777" w:rsidR="00AA61CB" w:rsidRPr="00EA5A7D" w:rsidRDefault="00AA61CB" w:rsidP="00A24730">
            <w:pPr>
              <w:spacing w:after="160" w:line="240" w:lineRule="auto"/>
              <w:rPr>
                <w:rFonts w:cs="Times New Roman"/>
                <w:i/>
                <w:iCs/>
                <w:color w:val="auto"/>
                <w:kern w:val="2"/>
                <w:sz w:val="20"/>
                <w:szCs w:val="20"/>
                <w14:ligatures w14:val="standardContextual"/>
              </w:rPr>
            </w:pPr>
            <w:r w:rsidRPr="00EA5A7D">
              <w:rPr>
                <w:rFonts w:cs="Times New Roman"/>
                <w:i/>
                <w:iCs/>
                <w:color w:val="auto"/>
                <w:kern w:val="2"/>
                <w:sz w:val="20"/>
                <w:szCs w:val="20"/>
                <w14:ligatures w14:val="standardContextual"/>
              </w:rPr>
              <w:t xml:space="preserve">C. </w:t>
            </w:r>
            <w:proofErr w:type="spellStart"/>
            <w:r w:rsidRPr="00EA5A7D">
              <w:rPr>
                <w:rFonts w:cs="Times New Roman"/>
                <w:i/>
                <w:iCs/>
                <w:color w:val="auto"/>
                <w:kern w:val="2"/>
                <w:sz w:val="20"/>
                <w:szCs w:val="20"/>
                <w14:ligatures w14:val="standardContextual"/>
              </w:rPr>
              <w:t>scabiosa</w:t>
            </w:r>
            <w:proofErr w:type="spellEnd"/>
          </w:p>
        </w:tc>
        <w:tc>
          <w:tcPr>
            <w:tcW w:w="1247" w:type="dxa"/>
          </w:tcPr>
          <w:p w14:paraId="12FBEB47" w14:textId="75CF17AA" w:rsidR="00AA61CB" w:rsidRPr="00EA5A7D" w:rsidRDefault="00AA61CB" w:rsidP="00A24730">
            <w:pPr>
              <w:spacing w:after="160" w:line="240" w:lineRule="auto"/>
              <w:rPr>
                <w:rFonts w:cs="Times New Roman"/>
                <w:color w:val="auto"/>
                <w:kern w:val="2"/>
                <w:sz w:val="20"/>
                <w:szCs w:val="20"/>
                <w14:ligatures w14:val="standardContextual"/>
              </w:rPr>
            </w:pPr>
            <w:r w:rsidRPr="00EA5A7D">
              <w:rPr>
                <w:rFonts w:cs="Times New Roman"/>
                <w:color w:val="auto"/>
                <w:kern w:val="2"/>
                <w:sz w:val="20"/>
                <w:szCs w:val="20"/>
                <w14:ligatures w14:val="standardContextual"/>
              </w:rPr>
              <w:t xml:space="preserve"> </w:t>
            </w:r>
            <w:proofErr w:type="spellStart"/>
            <w:r w:rsidRPr="00EA5A7D">
              <w:rPr>
                <w:rFonts w:cs="Times New Roman"/>
                <w:color w:val="auto"/>
                <w:kern w:val="2"/>
                <w:sz w:val="20"/>
                <w:szCs w:val="20"/>
                <w14:ligatures w14:val="standardContextual"/>
              </w:rPr>
              <w:t>Badovc</w:t>
            </w:r>
            <w:proofErr w:type="spellEnd"/>
          </w:p>
        </w:tc>
        <w:tc>
          <w:tcPr>
            <w:tcW w:w="1275" w:type="dxa"/>
          </w:tcPr>
          <w:p w14:paraId="72EAEB80" w14:textId="000CECB2" w:rsidR="00AA61CB" w:rsidRPr="0003207F" w:rsidRDefault="009C6BF1" w:rsidP="00A24730">
            <w:pPr>
              <w:spacing w:after="0" w:line="240" w:lineRule="auto"/>
              <w:rPr>
                <w:rFonts w:cs="Times New Roman"/>
                <w:color w:val="000000"/>
                <w:sz w:val="16"/>
                <w:szCs w:val="16"/>
              </w:rPr>
            </w:pPr>
            <w:r w:rsidRPr="0003207F">
              <w:rPr>
                <w:rFonts w:cs="Times New Roman"/>
                <w:color w:val="000000"/>
                <w:sz w:val="16"/>
                <w:szCs w:val="16"/>
              </w:rPr>
              <w:t>AM, FK, AO</w:t>
            </w:r>
          </w:p>
        </w:tc>
        <w:tc>
          <w:tcPr>
            <w:tcW w:w="1134" w:type="dxa"/>
          </w:tcPr>
          <w:p w14:paraId="26585D9D" w14:textId="370CEE49" w:rsidR="00AA61CB" w:rsidRPr="0003207F" w:rsidRDefault="00AA61CB" w:rsidP="00A24730">
            <w:pPr>
              <w:spacing w:after="0" w:line="240" w:lineRule="auto"/>
              <w:rPr>
                <w:rFonts w:cs="Times New Roman"/>
                <w:color w:val="000000"/>
                <w:sz w:val="20"/>
                <w:szCs w:val="20"/>
              </w:rPr>
            </w:pPr>
            <w:r w:rsidRPr="0003207F">
              <w:rPr>
                <w:rFonts w:cs="Times New Roman"/>
                <w:color w:val="000000"/>
                <w:sz w:val="20"/>
                <w:szCs w:val="20"/>
              </w:rPr>
              <w:t>21°15'40''</w:t>
            </w:r>
          </w:p>
        </w:tc>
        <w:tc>
          <w:tcPr>
            <w:tcW w:w="1134" w:type="dxa"/>
          </w:tcPr>
          <w:p w14:paraId="17B2536E" w14:textId="5098069A" w:rsidR="00AA61CB" w:rsidRPr="0003207F" w:rsidRDefault="00AA61CB" w:rsidP="00A24730">
            <w:pPr>
              <w:spacing w:after="0" w:line="240" w:lineRule="auto"/>
              <w:rPr>
                <w:rFonts w:cs="Times New Roman"/>
                <w:color w:val="000000"/>
                <w:sz w:val="20"/>
                <w:szCs w:val="20"/>
              </w:rPr>
            </w:pPr>
            <w:r w:rsidRPr="0003207F">
              <w:rPr>
                <w:rFonts w:cs="Times New Roman"/>
                <w:color w:val="000000"/>
                <w:sz w:val="20"/>
                <w:szCs w:val="20"/>
              </w:rPr>
              <w:t>42°37'33''</w:t>
            </w:r>
          </w:p>
        </w:tc>
        <w:tc>
          <w:tcPr>
            <w:tcW w:w="851" w:type="dxa"/>
          </w:tcPr>
          <w:p w14:paraId="2F37675F" w14:textId="6B8786BA"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688 m</w:t>
            </w:r>
          </w:p>
        </w:tc>
        <w:tc>
          <w:tcPr>
            <w:tcW w:w="1134" w:type="dxa"/>
          </w:tcPr>
          <w:p w14:paraId="7B857B21" w14:textId="49413585"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00002381</w:t>
            </w:r>
          </w:p>
        </w:tc>
        <w:tc>
          <w:tcPr>
            <w:tcW w:w="1134" w:type="dxa"/>
          </w:tcPr>
          <w:p w14:paraId="4AD1961A" w14:textId="39A04708"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OR906362</w:t>
            </w:r>
          </w:p>
        </w:tc>
        <w:tc>
          <w:tcPr>
            <w:tcW w:w="1134" w:type="dxa"/>
          </w:tcPr>
          <w:p w14:paraId="5049F166" w14:textId="759CDDC2"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PP035481</w:t>
            </w:r>
          </w:p>
        </w:tc>
        <w:tc>
          <w:tcPr>
            <w:tcW w:w="1134" w:type="dxa"/>
          </w:tcPr>
          <w:p w14:paraId="12436C4C" w14:textId="0DD09448" w:rsidR="00AA61CB" w:rsidRPr="0003207F" w:rsidRDefault="00AA61CB" w:rsidP="00A24730">
            <w:pPr>
              <w:spacing w:after="160" w:line="278" w:lineRule="auto"/>
              <w:rPr>
                <w:rFonts w:cs="Times New Roman"/>
                <w:sz w:val="20"/>
                <w:szCs w:val="20"/>
              </w:rPr>
            </w:pPr>
            <w:r w:rsidRPr="0003207F">
              <w:rPr>
                <w:rFonts w:cs="Times New Roman"/>
                <w:sz w:val="20"/>
                <w:szCs w:val="20"/>
              </w:rPr>
              <w:t>PP297761</w:t>
            </w:r>
          </w:p>
        </w:tc>
        <w:tc>
          <w:tcPr>
            <w:tcW w:w="1134" w:type="dxa"/>
          </w:tcPr>
          <w:p w14:paraId="381FC214" w14:textId="15D550D8" w:rsidR="00AA61CB" w:rsidRPr="0003207F" w:rsidRDefault="00AA61CB" w:rsidP="00A24730">
            <w:pPr>
              <w:rPr>
                <w:rFonts w:cs="Times New Roman"/>
                <w:sz w:val="20"/>
                <w:szCs w:val="20"/>
              </w:rPr>
            </w:pPr>
            <w:r w:rsidRPr="0003207F">
              <w:rPr>
                <w:rFonts w:cs="Times New Roman"/>
                <w:sz w:val="20"/>
                <w:szCs w:val="20"/>
              </w:rPr>
              <w:t>PP297817</w:t>
            </w:r>
          </w:p>
        </w:tc>
      </w:tr>
      <w:tr w:rsidR="00AA61CB" w:rsidRPr="0003207F" w14:paraId="62807FE1" w14:textId="77777777" w:rsidTr="004D2E68">
        <w:trPr>
          <w:trHeight w:val="335"/>
        </w:trPr>
        <w:tc>
          <w:tcPr>
            <w:tcW w:w="988" w:type="dxa"/>
          </w:tcPr>
          <w:p w14:paraId="4654D10A"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C28/M44</w:t>
            </w:r>
          </w:p>
        </w:tc>
        <w:tc>
          <w:tcPr>
            <w:tcW w:w="1701" w:type="dxa"/>
          </w:tcPr>
          <w:p w14:paraId="3EE44280" w14:textId="77777777" w:rsidR="00AA61CB" w:rsidRPr="00EA5A7D" w:rsidRDefault="00AA61CB" w:rsidP="00A24730">
            <w:pPr>
              <w:spacing w:after="160" w:line="240" w:lineRule="auto"/>
              <w:rPr>
                <w:rFonts w:cs="Times New Roman"/>
                <w:i/>
                <w:iCs/>
                <w:color w:val="auto"/>
                <w:kern w:val="2"/>
                <w:sz w:val="20"/>
                <w:szCs w:val="20"/>
                <w14:ligatures w14:val="standardContextual"/>
              </w:rPr>
            </w:pPr>
            <w:r w:rsidRPr="00EA5A7D">
              <w:rPr>
                <w:rFonts w:cs="Times New Roman"/>
                <w:i/>
                <w:iCs/>
                <w:color w:val="auto"/>
                <w:kern w:val="2"/>
                <w:sz w:val="20"/>
                <w:szCs w:val="20"/>
                <w14:ligatures w14:val="standardContextual"/>
              </w:rPr>
              <w:t xml:space="preserve">C. </w:t>
            </w:r>
            <w:proofErr w:type="spellStart"/>
            <w:r w:rsidRPr="00EA5A7D">
              <w:rPr>
                <w:rFonts w:cs="Times New Roman"/>
                <w:i/>
                <w:iCs/>
                <w:color w:val="auto"/>
                <w:kern w:val="2"/>
                <w:sz w:val="20"/>
                <w:szCs w:val="20"/>
                <w14:ligatures w14:val="standardContextual"/>
              </w:rPr>
              <w:t>scabiosa</w:t>
            </w:r>
            <w:proofErr w:type="spellEnd"/>
          </w:p>
        </w:tc>
        <w:tc>
          <w:tcPr>
            <w:tcW w:w="1247" w:type="dxa"/>
          </w:tcPr>
          <w:p w14:paraId="55D8087B" w14:textId="77777777" w:rsidR="00AA61CB" w:rsidRPr="00EA5A7D" w:rsidRDefault="00AA61CB" w:rsidP="00A24730">
            <w:pPr>
              <w:spacing w:after="160" w:line="240" w:lineRule="auto"/>
              <w:rPr>
                <w:rFonts w:cs="Times New Roman"/>
                <w:color w:val="auto"/>
                <w:kern w:val="2"/>
                <w:sz w:val="20"/>
                <w:szCs w:val="20"/>
                <w14:ligatures w14:val="standardContextual"/>
              </w:rPr>
            </w:pPr>
            <w:proofErr w:type="spellStart"/>
            <w:r w:rsidRPr="00EA5A7D">
              <w:rPr>
                <w:rFonts w:cs="Times New Roman"/>
                <w:color w:val="auto"/>
                <w:kern w:val="2"/>
                <w:sz w:val="20"/>
                <w:szCs w:val="20"/>
                <w14:ligatures w14:val="standardContextual"/>
              </w:rPr>
              <w:t>Okusnic</w:t>
            </w:r>
            <w:r w:rsidRPr="00EA5A7D">
              <w:rPr>
                <w:rFonts w:cs="Times New Roman"/>
                <w:color w:val="auto"/>
                <w:sz w:val="20"/>
                <w:szCs w:val="20"/>
              </w:rPr>
              <w:t>ë</w:t>
            </w:r>
            <w:proofErr w:type="spellEnd"/>
          </w:p>
        </w:tc>
        <w:tc>
          <w:tcPr>
            <w:tcW w:w="1275" w:type="dxa"/>
          </w:tcPr>
          <w:p w14:paraId="390EA1A0" w14:textId="5E114926" w:rsidR="00AA61CB" w:rsidRPr="0003207F" w:rsidRDefault="009C6BF1" w:rsidP="00F134F1">
            <w:pPr>
              <w:spacing w:after="0" w:line="240" w:lineRule="auto"/>
              <w:jc w:val="center"/>
              <w:rPr>
                <w:rFonts w:cs="Times New Roman"/>
                <w:color w:val="000000"/>
                <w:sz w:val="16"/>
                <w:szCs w:val="16"/>
              </w:rPr>
            </w:pPr>
            <w:r w:rsidRPr="0003207F">
              <w:rPr>
                <w:rFonts w:cs="Times New Roman"/>
                <w:color w:val="000000"/>
                <w:sz w:val="16"/>
                <w:szCs w:val="16"/>
              </w:rPr>
              <w:t>AM</w:t>
            </w:r>
          </w:p>
        </w:tc>
        <w:tc>
          <w:tcPr>
            <w:tcW w:w="1134" w:type="dxa"/>
          </w:tcPr>
          <w:p w14:paraId="7A9F8937" w14:textId="5680FE0A" w:rsidR="00AA61CB" w:rsidRPr="0003207F" w:rsidRDefault="00AA61CB" w:rsidP="00A24730">
            <w:pPr>
              <w:spacing w:after="0" w:line="240" w:lineRule="auto"/>
              <w:rPr>
                <w:rFonts w:cs="Times New Roman"/>
                <w:color w:val="000000"/>
                <w:sz w:val="20"/>
                <w:szCs w:val="20"/>
              </w:rPr>
            </w:pPr>
            <w:r w:rsidRPr="0003207F">
              <w:rPr>
                <w:rFonts w:cs="Times New Roman"/>
                <w:color w:val="000000"/>
                <w:sz w:val="20"/>
                <w:szCs w:val="20"/>
              </w:rPr>
              <w:t>21°16'53''</w:t>
            </w:r>
          </w:p>
        </w:tc>
        <w:tc>
          <w:tcPr>
            <w:tcW w:w="1134" w:type="dxa"/>
          </w:tcPr>
          <w:p w14:paraId="5C843522" w14:textId="3CEDAD60" w:rsidR="00AA61CB" w:rsidRPr="0003207F" w:rsidRDefault="00AA61CB" w:rsidP="00A24730">
            <w:pPr>
              <w:spacing w:after="0" w:line="240" w:lineRule="auto"/>
              <w:rPr>
                <w:rFonts w:cs="Times New Roman"/>
                <w:color w:val="000000"/>
                <w:sz w:val="20"/>
                <w:szCs w:val="20"/>
              </w:rPr>
            </w:pPr>
            <w:r w:rsidRPr="0003207F">
              <w:rPr>
                <w:rFonts w:cs="Times New Roman"/>
                <w:color w:val="000000"/>
                <w:sz w:val="20"/>
                <w:szCs w:val="20"/>
              </w:rPr>
              <w:t>42°37'36''</w:t>
            </w:r>
          </w:p>
        </w:tc>
        <w:tc>
          <w:tcPr>
            <w:tcW w:w="851" w:type="dxa"/>
          </w:tcPr>
          <w:p w14:paraId="56F7319E" w14:textId="188C6E93"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666 m</w:t>
            </w:r>
          </w:p>
        </w:tc>
        <w:tc>
          <w:tcPr>
            <w:tcW w:w="1134" w:type="dxa"/>
          </w:tcPr>
          <w:p w14:paraId="64375330" w14:textId="67AC67AA"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00002383</w:t>
            </w:r>
          </w:p>
        </w:tc>
        <w:tc>
          <w:tcPr>
            <w:tcW w:w="1134" w:type="dxa"/>
          </w:tcPr>
          <w:p w14:paraId="397F3BA5"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OR906363</w:t>
            </w:r>
          </w:p>
        </w:tc>
        <w:tc>
          <w:tcPr>
            <w:tcW w:w="1134" w:type="dxa"/>
          </w:tcPr>
          <w:p w14:paraId="212C25F4" w14:textId="2CA7ACED"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PP035482</w:t>
            </w:r>
          </w:p>
        </w:tc>
        <w:tc>
          <w:tcPr>
            <w:tcW w:w="1134" w:type="dxa"/>
          </w:tcPr>
          <w:p w14:paraId="0F5014CA" w14:textId="37A1D9F0" w:rsidR="00AA61CB" w:rsidRPr="0003207F" w:rsidRDefault="00AA61CB" w:rsidP="00A24730">
            <w:pPr>
              <w:spacing w:after="160" w:line="278" w:lineRule="auto"/>
              <w:rPr>
                <w:rFonts w:cs="Times New Roman"/>
                <w:sz w:val="20"/>
                <w:szCs w:val="20"/>
              </w:rPr>
            </w:pPr>
            <w:r w:rsidRPr="0003207F">
              <w:rPr>
                <w:rFonts w:cs="Times New Roman"/>
                <w:sz w:val="20"/>
                <w:szCs w:val="20"/>
              </w:rPr>
              <w:t>PP297762</w:t>
            </w:r>
          </w:p>
        </w:tc>
        <w:tc>
          <w:tcPr>
            <w:tcW w:w="1134" w:type="dxa"/>
          </w:tcPr>
          <w:p w14:paraId="0E3A500B"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PP297818</w:t>
            </w:r>
          </w:p>
        </w:tc>
      </w:tr>
      <w:tr w:rsidR="00AA61CB" w:rsidRPr="0003207F" w14:paraId="4CE2FB46" w14:textId="77777777" w:rsidTr="004D2E68">
        <w:trPr>
          <w:trHeight w:val="324"/>
        </w:trPr>
        <w:tc>
          <w:tcPr>
            <w:tcW w:w="988" w:type="dxa"/>
          </w:tcPr>
          <w:p w14:paraId="76B6C0B6"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C29/M26</w:t>
            </w:r>
          </w:p>
        </w:tc>
        <w:tc>
          <w:tcPr>
            <w:tcW w:w="1701" w:type="dxa"/>
          </w:tcPr>
          <w:p w14:paraId="5C0C0E7C" w14:textId="77777777" w:rsidR="00AA61CB" w:rsidRPr="00EA5A7D" w:rsidRDefault="00AA61CB" w:rsidP="00A24730">
            <w:pPr>
              <w:spacing w:after="160" w:line="240" w:lineRule="auto"/>
              <w:rPr>
                <w:rFonts w:cs="Times New Roman"/>
                <w:i/>
                <w:iCs/>
                <w:color w:val="auto"/>
                <w:kern w:val="2"/>
                <w:sz w:val="20"/>
                <w:szCs w:val="20"/>
                <w14:ligatures w14:val="standardContextual"/>
              </w:rPr>
            </w:pPr>
            <w:r w:rsidRPr="00EA5A7D">
              <w:rPr>
                <w:rFonts w:cs="Times New Roman"/>
                <w:i/>
                <w:iCs/>
                <w:color w:val="auto"/>
                <w:kern w:val="2"/>
                <w:sz w:val="20"/>
                <w:szCs w:val="20"/>
                <w14:ligatures w14:val="standardContextual"/>
              </w:rPr>
              <w:t xml:space="preserve">C. </w:t>
            </w:r>
            <w:proofErr w:type="spellStart"/>
            <w:r w:rsidRPr="00EA5A7D">
              <w:rPr>
                <w:rFonts w:cs="Times New Roman"/>
                <w:i/>
                <w:iCs/>
                <w:color w:val="auto"/>
                <w:kern w:val="2"/>
                <w:sz w:val="20"/>
                <w:szCs w:val="20"/>
                <w14:ligatures w14:val="standardContextual"/>
              </w:rPr>
              <w:t>scabiosa</w:t>
            </w:r>
            <w:proofErr w:type="spellEnd"/>
          </w:p>
        </w:tc>
        <w:tc>
          <w:tcPr>
            <w:tcW w:w="1247" w:type="dxa"/>
          </w:tcPr>
          <w:p w14:paraId="55949B5D" w14:textId="77777777" w:rsidR="00AA61CB" w:rsidRPr="00EA5A7D" w:rsidRDefault="00AA61CB" w:rsidP="00A24730">
            <w:pPr>
              <w:spacing w:after="160" w:line="240" w:lineRule="auto"/>
              <w:rPr>
                <w:rFonts w:cs="Times New Roman"/>
                <w:color w:val="auto"/>
                <w:kern w:val="2"/>
                <w:sz w:val="20"/>
                <w:szCs w:val="20"/>
                <w14:ligatures w14:val="standardContextual"/>
              </w:rPr>
            </w:pPr>
            <w:r w:rsidRPr="00EA5A7D">
              <w:rPr>
                <w:rFonts w:cs="Times New Roman"/>
                <w:color w:val="auto"/>
                <w:kern w:val="2"/>
                <w:sz w:val="20"/>
                <w:szCs w:val="20"/>
                <w14:ligatures w14:val="standardContextual"/>
              </w:rPr>
              <w:t>Rugov</w:t>
            </w:r>
            <w:r w:rsidRPr="00EA5A7D">
              <w:rPr>
                <w:rFonts w:cs="Times New Roman"/>
                <w:color w:val="auto"/>
                <w:sz w:val="20"/>
                <w:szCs w:val="20"/>
              </w:rPr>
              <w:t>ë</w:t>
            </w:r>
          </w:p>
        </w:tc>
        <w:tc>
          <w:tcPr>
            <w:tcW w:w="1275" w:type="dxa"/>
          </w:tcPr>
          <w:p w14:paraId="254C9BC7" w14:textId="60A38466" w:rsidR="00AA61CB" w:rsidRPr="0003207F" w:rsidRDefault="009C6BF1" w:rsidP="00A24730">
            <w:pPr>
              <w:spacing w:after="160" w:line="240" w:lineRule="auto"/>
              <w:rPr>
                <w:rFonts w:cs="Times New Roman"/>
                <w:color w:val="000000"/>
                <w:sz w:val="16"/>
                <w:szCs w:val="16"/>
              </w:rPr>
            </w:pPr>
            <w:r w:rsidRPr="0003207F">
              <w:rPr>
                <w:rFonts w:cs="Times New Roman"/>
                <w:color w:val="000000"/>
                <w:sz w:val="16"/>
                <w:szCs w:val="16"/>
              </w:rPr>
              <w:t>AM, FK, AO</w:t>
            </w:r>
          </w:p>
        </w:tc>
        <w:tc>
          <w:tcPr>
            <w:tcW w:w="1134" w:type="dxa"/>
          </w:tcPr>
          <w:p w14:paraId="41192357" w14:textId="5FAFD1A5"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20°13'18''</w:t>
            </w:r>
          </w:p>
        </w:tc>
        <w:tc>
          <w:tcPr>
            <w:tcW w:w="1134" w:type="dxa"/>
          </w:tcPr>
          <w:p w14:paraId="7C6D914D" w14:textId="6AFDD32D"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42°39'59''</w:t>
            </w:r>
          </w:p>
        </w:tc>
        <w:tc>
          <w:tcPr>
            <w:tcW w:w="851" w:type="dxa"/>
          </w:tcPr>
          <w:p w14:paraId="126C28DE" w14:textId="7FF5518C"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864 m</w:t>
            </w:r>
          </w:p>
        </w:tc>
        <w:tc>
          <w:tcPr>
            <w:tcW w:w="1134" w:type="dxa"/>
          </w:tcPr>
          <w:p w14:paraId="5A6883B8" w14:textId="539341FC"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00002382</w:t>
            </w:r>
          </w:p>
        </w:tc>
        <w:tc>
          <w:tcPr>
            <w:tcW w:w="1134" w:type="dxa"/>
          </w:tcPr>
          <w:p w14:paraId="76921716"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OR906364</w:t>
            </w:r>
          </w:p>
        </w:tc>
        <w:tc>
          <w:tcPr>
            <w:tcW w:w="1134" w:type="dxa"/>
          </w:tcPr>
          <w:p w14:paraId="76FFC608" w14:textId="57329DDC"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PP035483</w:t>
            </w:r>
          </w:p>
        </w:tc>
        <w:tc>
          <w:tcPr>
            <w:tcW w:w="1134" w:type="dxa"/>
          </w:tcPr>
          <w:p w14:paraId="05650809" w14:textId="4BDEDA50" w:rsidR="00AA61CB" w:rsidRPr="0003207F" w:rsidRDefault="00AA61CB" w:rsidP="00A24730">
            <w:pPr>
              <w:spacing w:after="160" w:line="278" w:lineRule="auto"/>
              <w:rPr>
                <w:rFonts w:cs="Times New Roman"/>
                <w:sz w:val="20"/>
                <w:szCs w:val="20"/>
              </w:rPr>
            </w:pPr>
            <w:r w:rsidRPr="0003207F">
              <w:rPr>
                <w:rFonts w:cs="Times New Roman"/>
                <w:sz w:val="20"/>
                <w:szCs w:val="20"/>
              </w:rPr>
              <w:t>PP297763</w:t>
            </w:r>
          </w:p>
        </w:tc>
        <w:tc>
          <w:tcPr>
            <w:tcW w:w="1134" w:type="dxa"/>
          </w:tcPr>
          <w:p w14:paraId="4D9DD3B5" w14:textId="3F69FD4A" w:rsidR="00AA61CB" w:rsidRPr="0003207F" w:rsidRDefault="00AA61CB" w:rsidP="00A24730">
            <w:pPr>
              <w:rPr>
                <w:rFonts w:cs="Times New Roman"/>
                <w:sz w:val="20"/>
                <w:szCs w:val="20"/>
              </w:rPr>
            </w:pPr>
            <w:r w:rsidRPr="0003207F">
              <w:rPr>
                <w:rFonts w:cs="Times New Roman"/>
                <w:sz w:val="20"/>
                <w:szCs w:val="20"/>
              </w:rPr>
              <w:t>PP297819</w:t>
            </w:r>
          </w:p>
        </w:tc>
      </w:tr>
      <w:tr w:rsidR="00AA61CB" w:rsidRPr="0003207F" w14:paraId="19CE7F7C" w14:textId="77777777" w:rsidTr="004D2E68">
        <w:trPr>
          <w:trHeight w:val="335"/>
        </w:trPr>
        <w:tc>
          <w:tcPr>
            <w:tcW w:w="988" w:type="dxa"/>
          </w:tcPr>
          <w:p w14:paraId="3ACE952E"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C30/M58</w:t>
            </w:r>
          </w:p>
        </w:tc>
        <w:tc>
          <w:tcPr>
            <w:tcW w:w="1701" w:type="dxa"/>
          </w:tcPr>
          <w:p w14:paraId="223DDD01" w14:textId="77777777" w:rsidR="00AA61CB" w:rsidRPr="00EA5A7D" w:rsidRDefault="00AA61CB" w:rsidP="00A24730">
            <w:pPr>
              <w:spacing w:after="160" w:line="240" w:lineRule="auto"/>
              <w:rPr>
                <w:rFonts w:cs="Times New Roman"/>
                <w:i/>
                <w:iCs/>
                <w:color w:val="auto"/>
                <w:kern w:val="2"/>
                <w:sz w:val="20"/>
                <w:szCs w:val="20"/>
                <w14:ligatures w14:val="standardContextual"/>
              </w:rPr>
            </w:pPr>
            <w:r w:rsidRPr="00EA5A7D">
              <w:rPr>
                <w:rFonts w:cs="Times New Roman"/>
                <w:i/>
                <w:iCs/>
                <w:color w:val="auto"/>
                <w:kern w:val="2"/>
                <w:sz w:val="20"/>
                <w:szCs w:val="20"/>
                <w14:ligatures w14:val="standardContextual"/>
              </w:rPr>
              <w:t xml:space="preserve">C. </w:t>
            </w:r>
            <w:proofErr w:type="spellStart"/>
            <w:r w:rsidRPr="00EA5A7D">
              <w:rPr>
                <w:rFonts w:cs="Times New Roman"/>
                <w:i/>
                <w:iCs/>
                <w:color w:val="auto"/>
                <w:kern w:val="2"/>
                <w:sz w:val="20"/>
                <w:szCs w:val="20"/>
                <w14:ligatures w14:val="standardContextual"/>
              </w:rPr>
              <w:t>scabiosa</w:t>
            </w:r>
            <w:proofErr w:type="spellEnd"/>
          </w:p>
        </w:tc>
        <w:tc>
          <w:tcPr>
            <w:tcW w:w="1247" w:type="dxa"/>
          </w:tcPr>
          <w:p w14:paraId="3A543A4B" w14:textId="0E268A8A" w:rsidR="00AA61CB" w:rsidRPr="00EA5A7D" w:rsidRDefault="00AA61CB" w:rsidP="00A24730">
            <w:pPr>
              <w:spacing w:after="160" w:line="240" w:lineRule="auto"/>
              <w:rPr>
                <w:rFonts w:cs="Times New Roman"/>
                <w:color w:val="auto"/>
                <w:kern w:val="2"/>
                <w:sz w:val="20"/>
                <w:szCs w:val="20"/>
                <w14:ligatures w14:val="standardContextual"/>
              </w:rPr>
            </w:pPr>
            <w:r w:rsidRPr="00EA5A7D">
              <w:rPr>
                <w:rFonts w:cs="Times New Roman"/>
                <w:color w:val="auto"/>
                <w:kern w:val="2"/>
                <w:sz w:val="20"/>
                <w:szCs w:val="20"/>
                <w14:ligatures w14:val="standardContextual"/>
              </w:rPr>
              <w:t>G. Shushic</w:t>
            </w:r>
            <w:r w:rsidRPr="00EA5A7D">
              <w:rPr>
                <w:rFonts w:cs="Times New Roman"/>
                <w:color w:val="auto"/>
                <w:sz w:val="20"/>
                <w:szCs w:val="20"/>
              </w:rPr>
              <w:t>ës</w:t>
            </w:r>
          </w:p>
        </w:tc>
        <w:tc>
          <w:tcPr>
            <w:tcW w:w="1275" w:type="dxa"/>
          </w:tcPr>
          <w:p w14:paraId="4939A0D9" w14:textId="660ED94D" w:rsidR="00AA61CB" w:rsidRPr="0003207F" w:rsidRDefault="009C6BF1" w:rsidP="00F134F1">
            <w:pPr>
              <w:spacing w:after="160" w:line="240" w:lineRule="auto"/>
              <w:jc w:val="center"/>
              <w:rPr>
                <w:rFonts w:cs="Times New Roman"/>
                <w:color w:val="000000"/>
                <w:sz w:val="16"/>
                <w:szCs w:val="16"/>
              </w:rPr>
            </w:pPr>
            <w:r w:rsidRPr="0003207F">
              <w:rPr>
                <w:rFonts w:cs="Times New Roman"/>
                <w:color w:val="000000"/>
                <w:sz w:val="16"/>
                <w:szCs w:val="16"/>
              </w:rPr>
              <w:t>AM</w:t>
            </w:r>
          </w:p>
        </w:tc>
        <w:tc>
          <w:tcPr>
            <w:tcW w:w="1134" w:type="dxa"/>
          </w:tcPr>
          <w:p w14:paraId="4C4D1B4C" w14:textId="3134F3C0"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21°12'36''</w:t>
            </w:r>
          </w:p>
        </w:tc>
        <w:tc>
          <w:tcPr>
            <w:tcW w:w="1134" w:type="dxa"/>
          </w:tcPr>
          <w:p w14:paraId="451D1A76" w14:textId="29AB9082"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42°34'40''</w:t>
            </w:r>
          </w:p>
        </w:tc>
        <w:tc>
          <w:tcPr>
            <w:tcW w:w="851" w:type="dxa"/>
          </w:tcPr>
          <w:p w14:paraId="088CF145" w14:textId="77F400E6"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648 m</w:t>
            </w:r>
          </w:p>
        </w:tc>
        <w:tc>
          <w:tcPr>
            <w:tcW w:w="1134" w:type="dxa"/>
          </w:tcPr>
          <w:p w14:paraId="221093B9" w14:textId="73B28EFD"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00002380</w:t>
            </w:r>
          </w:p>
        </w:tc>
        <w:tc>
          <w:tcPr>
            <w:tcW w:w="1134" w:type="dxa"/>
          </w:tcPr>
          <w:p w14:paraId="70FFE7C3"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OR906365</w:t>
            </w:r>
          </w:p>
        </w:tc>
        <w:tc>
          <w:tcPr>
            <w:tcW w:w="1134" w:type="dxa"/>
          </w:tcPr>
          <w:p w14:paraId="3A41CF20" w14:textId="6026CBA2"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PP035484</w:t>
            </w:r>
          </w:p>
        </w:tc>
        <w:tc>
          <w:tcPr>
            <w:tcW w:w="1134" w:type="dxa"/>
          </w:tcPr>
          <w:p w14:paraId="51A9D43E" w14:textId="4B5EF831" w:rsidR="00AA61CB" w:rsidRPr="0003207F" w:rsidRDefault="00AA61CB" w:rsidP="00A24730">
            <w:pPr>
              <w:spacing w:after="160" w:line="278" w:lineRule="auto"/>
              <w:rPr>
                <w:rFonts w:cs="Times New Roman"/>
                <w:sz w:val="20"/>
                <w:szCs w:val="20"/>
              </w:rPr>
            </w:pPr>
            <w:r w:rsidRPr="0003207F">
              <w:rPr>
                <w:rFonts w:cs="Times New Roman"/>
                <w:sz w:val="20"/>
                <w:szCs w:val="20"/>
              </w:rPr>
              <w:t>PP297764</w:t>
            </w:r>
          </w:p>
        </w:tc>
        <w:tc>
          <w:tcPr>
            <w:tcW w:w="1134" w:type="dxa"/>
          </w:tcPr>
          <w:p w14:paraId="65B2BC77" w14:textId="156450B0" w:rsidR="00AA61CB" w:rsidRPr="0003207F" w:rsidRDefault="00AA61CB" w:rsidP="00A24730">
            <w:pPr>
              <w:rPr>
                <w:rFonts w:cs="Times New Roman"/>
                <w:sz w:val="20"/>
                <w:szCs w:val="20"/>
              </w:rPr>
            </w:pPr>
            <w:r w:rsidRPr="0003207F">
              <w:rPr>
                <w:rFonts w:cs="Times New Roman"/>
                <w:sz w:val="20"/>
                <w:szCs w:val="20"/>
              </w:rPr>
              <w:t>PP297820</w:t>
            </w:r>
          </w:p>
        </w:tc>
      </w:tr>
      <w:tr w:rsidR="00AA61CB" w:rsidRPr="0003207F" w14:paraId="7557E74E" w14:textId="77777777" w:rsidTr="004D2E68">
        <w:trPr>
          <w:trHeight w:val="335"/>
        </w:trPr>
        <w:tc>
          <w:tcPr>
            <w:tcW w:w="988" w:type="dxa"/>
          </w:tcPr>
          <w:p w14:paraId="193A8EF6"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C58/M11</w:t>
            </w:r>
          </w:p>
        </w:tc>
        <w:tc>
          <w:tcPr>
            <w:tcW w:w="1701" w:type="dxa"/>
          </w:tcPr>
          <w:p w14:paraId="768B39B9" w14:textId="20754CF1" w:rsidR="00AA61CB" w:rsidRPr="00EA5A7D" w:rsidRDefault="00AA61CB" w:rsidP="00A24730">
            <w:pPr>
              <w:spacing w:after="160" w:line="240" w:lineRule="auto"/>
              <w:rPr>
                <w:rFonts w:cs="Times New Roman"/>
                <w:i/>
                <w:iCs/>
                <w:color w:val="auto"/>
                <w:kern w:val="2"/>
                <w:sz w:val="20"/>
                <w:szCs w:val="20"/>
                <w14:ligatures w14:val="standardContextual"/>
              </w:rPr>
            </w:pPr>
            <w:proofErr w:type="spellStart"/>
            <w:r w:rsidRPr="00EA5A7D">
              <w:rPr>
                <w:rFonts w:cs="Times New Roman"/>
                <w:i/>
                <w:iCs/>
                <w:color w:val="auto"/>
                <w:kern w:val="2"/>
                <w:sz w:val="20"/>
                <w:szCs w:val="20"/>
                <w14:ligatures w14:val="standardContextual"/>
              </w:rPr>
              <w:t>C.melanocephala</w:t>
            </w:r>
            <w:proofErr w:type="spellEnd"/>
          </w:p>
        </w:tc>
        <w:tc>
          <w:tcPr>
            <w:tcW w:w="1247" w:type="dxa"/>
          </w:tcPr>
          <w:p w14:paraId="56325D8D" w14:textId="77777777" w:rsidR="00AA61CB" w:rsidRPr="00EA5A7D" w:rsidRDefault="00AA61CB" w:rsidP="00A24730">
            <w:pPr>
              <w:spacing w:after="160" w:line="240" w:lineRule="auto"/>
              <w:rPr>
                <w:rFonts w:cs="Times New Roman"/>
                <w:color w:val="auto"/>
                <w:kern w:val="2"/>
                <w:sz w:val="20"/>
                <w:szCs w:val="20"/>
                <w14:ligatures w14:val="standardContextual"/>
              </w:rPr>
            </w:pPr>
            <w:proofErr w:type="spellStart"/>
            <w:r w:rsidRPr="00EA5A7D">
              <w:rPr>
                <w:rFonts w:cs="Times New Roman"/>
                <w:color w:val="auto"/>
                <w:kern w:val="2"/>
                <w:sz w:val="20"/>
                <w:szCs w:val="20"/>
                <w14:ligatures w14:val="standardContextual"/>
              </w:rPr>
              <w:t>Bajgor</w:t>
            </w:r>
            <w:r w:rsidRPr="00EA5A7D">
              <w:rPr>
                <w:rFonts w:cs="Times New Roman"/>
                <w:color w:val="auto"/>
                <w:sz w:val="20"/>
                <w:szCs w:val="20"/>
              </w:rPr>
              <w:t>ë</w:t>
            </w:r>
            <w:proofErr w:type="spellEnd"/>
          </w:p>
        </w:tc>
        <w:tc>
          <w:tcPr>
            <w:tcW w:w="1275" w:type="dxa"/>
          </w:tcPr>
          <w:p w14:paraId="2E04AFA3" w14:textId="0B49FDF6" w:rsidR="00AA61CB" w:rsidRPr="0003207F" w:rsidRDefault="009C6BF1" w:rsidP="00A24730">
            <w:pPr>
              <w:spacing w:after="160" w:line="240" w:lineRule="auto"/>
              <w:rPr>
                <w:rFonts w:cs="Times New Roman"/>
                <w:color w:val="000000"/>
                <w:sz w:val="16"/>
                <w:szCs w:val="16"/>
              </w:rPr>
            </w:pPr>
            <w:r w:rsidRPr="0003207F">
              <w:rPr>
                <w:rFonts w:cs="Times New Roman"/>
                <w:color w:val="000000"/>
                <w:sz w:val="16"/>
                <w:szCs w:val="16"/>
              </w:rPr>
              <w:t>AM, FK, AO</w:t>
            </w:r>
          </w:p>
        </w:tc>
        <w:tc>
          <w:tcPr>
            <w:tcW w:w="1134" w:type="dxa"/>
          </w:tcPr>
          <w:p w14:paraId="653BC110" w14:textId="30747223"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21°00′26″</w:t>
            </w:r>
          </w:p>
        </w:tc>
        <w:tc>
          <w:tcPr>
            <w:tcW w:w="1134" w:type="dxa"/>
          </w:tcPr>
          <w:p w14:paraId="406A70A8" w14:textId="2D6A0679"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43°02′53″</w:t>
            </w:r>
          </w:p>
        </w:tc>
        <w:tc>
          <w:tcPr>
            <w:tcW w:w="851" w:type="dxa"/>
          </w:tcPr>
          <w:p w14:paraId="4E70C1CF" w14:textId="578717D0"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1100m</w:t>
            </w:r>
          </w:p>
        </w:tc>
        <w:tc>
          <w:tcPr>
            <w:tcW w:w="1134" w:type="dxa"/>
          </w:tcPr>
          <w:p w14:paraId="56C807CD" w14:textId="77777777" w:rsidR="00AA61CB" w:rsidRPr="0003207F" w:rsidRDefault="00AA61CB" w:rsidP="00A24730">
            <w:pPr>
              <w:spacing w:after="160" w:line="240" w:lineRule="auto"/>
              <w:rPr>
                <w:rFonts w:cs="Times New Roman"/>
                <w:kern w:val="2"/>
                <w:sz w:val="20"/>
                <w:szCs w:val="20"/>
                <w14:ligatures w14:val="standardContextual"/>
              </w:rPr>
            </w:pPr>
          </w:p>
        </w:tc>
        <w:tc>
          <w:tcPr>
            <w:tcW w:w="1134" w:type="dxa"/>
          </w:tcPr>
          <w:p w14:paraId="52E02900" w14:textId="34E71A41"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N/A</w:t>
            </w:r>
          </w:p>
        </w:tc>
        <w:tc>
          <w:tcPr>
            <w:tcW w:w="1134" w:type="dxa"/>
          </w:tcPr>
          <w:p w14:paraId="7C91C38E" w14:textId="765030F2"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N/A</w:t>
            </w:r>
          </w:p>
        </w:tc>
        <w:tc>
          <w:tcPr>
            <w:tcW w:w="1134" w:type="dxa"/>
          </w:tcPr>
          <w:p w14:paraId="7F0827A0" w14:textId="7899823C"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N/A</w:t>
            </w:r>
          </w:p>
        </w:tc>
        <w:tc>
          <w:tcPr>
            <w:tcW w:w="1134" w:type="dxa"/>
          </w:tcPr>
          <w:p w14:paraId="76E52DDE" w14:textId="172D90EB"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N/A</w:t>
            </w:r>
          </w:p>
        </w:tc>
      </w:tr>
      <w:tr w:rsidR="00AA61CB" w:rsidRPr="0003207F" w14:paraId="193CA099" w14:textId="77777777" w:rsidTr="004D2E68">
        <w:trPr>
          <w:trHeight w:val="335"/>
        </w:trPr>
        <w:tc>
          <w:tcPr>
            <w:tcW w:w="988" w:type="dxa"/>
          </w:tcPr>
          <w:p w14:paraId="4851971E"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C59/M59</w:t>
            </w:r>
          </w:p>
        </w:tc>
        <w:tc>
          <w:tcPr>
            <w:tcW w:w="1701" w:type="dxa"/>
          </w:tcPr>
          <w:p w14:paraId="7D1F366E" w14:textId="77777777" w:rsidR="00AA61CB" w:rsidRPr="00EA5A7D" w:rsidRDefault="00AA61CB" w:rsidP="00A24730">
            <w:pPr>
              <w:spacing w:after="160" w:line="240" w:lineRule="auto"/>
              <w:rPr>
                <w:rFonts w:cs="Times New Roman"/>
                <w:i/>
                <w:iCs/>
                <w:color w:val="auto"/>
                <w:kern w:val="2"/>
                <w:sz w:val="20"/>
                <w:szCs w:val="20"/>
                <w14:ligatures w14:val="standardContextual"/>
              </w:rPr>
            </w:pPr>
            <w:r w:rsidRPr="00EA5A7D">
              <w:rPr>
                <w:rFonts w:cs="Times New Roman"/>
                <w:i/>
                <w:iCs/>
                <w:color w:val="auto"/>
                <w:kern w:val="2"/>
                <w:sz w:val="20"/>
                <w:szCs w:val="20"/>
                <w14:ligatures w14:val="standardContextual"/>
              </w:rPr>
              <w:t xml:space="preserve">C. </w:t>
            </w:r>
            <w:proofErr w:type="spellStart"/>
            <w:r w:rsidRPr="00EA5A7D">
              <w:rPr>
                <w:rFonts w:cs="Times New Roman"/>
                <w:i/>
                <w:iCs/>
                <w:color w:val="auto"/>
                <w:kern w:val="2"/>
                <w:sz w:val="20"/>
                <w:szCs w:val="20"/>
                <w14:ligatures w14:val="standardContextual"/>
              </w:rPr>
              <w:t>artropurpurea</w:t>
            </w:r>
            <w:proofErr w:type="spellEnd"/>
          </w:p>
        </w:tc>
        <w:tc>
          <w:tcPr>
            <w:tcW w:w="1247" w:type="dxa"/>
          </w:tcPr>
          <w:p w14:paraId="317826AD" w14:textId="77777777" w:rsidR="00AA61CB" w:rsidRPr="00EA5A7D" w:rsidRDefault="00AA61CB" w:rsidP="00A24730">
            <w:pPr>
              <w:spacing w:after="160" w:line="240" w:lineRule="auto"/>
              <w:rPr>
                <w:rFonts w:cs="Times New Roman"/>
                <w:color w:val="auto"/>
                <w:kern w:val="2"/>
                <w:sz w:val="20"/>
                <w:szCs w:val="20"/>
                <w14:ligatures w14:val="standardContextual"/>
              </w:rPr>
            </w:pPr>
            <w:proofErr w:type="spellStart"/>
            <w:r w:rsidRPr="00EA5A7D">
              <w:rPr>
                <w:rFonts w:cs="Times New Roman"/>
                <w:color w:val="auto"/>
                <w:kern w:val="2"/>
                <w:sz w:val="20"/>
                <w:szCs w:val="20"/>
                <w14:ligatures w14:val="standardContextual"/>
              </w:rPr>
              <w:t>Pashtrik</w:t>
            </w:r>
            <w:proofErr w:type="spellEnd"/>
          </w:p>
        </w:tc>
        <w:tc>
          <w:tcPr>
            <w:tcW w:w="1275" w:type="dxa"/>
          </w:tcPr>
          <w:p w14:paraId="246F2604" w14:textId="250359A4" w:rsidR="00AA61CB" w:rsidRPr="0003207F" w:rsidRDefault="009C6BF1" w:rsidP="00A24730">
            <w:pPr>
              <w:spacing w:after="160" w:line="240" w:lineRule="auto"/>
              <w:rPr>
                <w:rFonts w:cs="Times New Roman"/>
                <w:color w:val="000000"/>
                <w:sz w:val="16"/>
                <w:szCs w:val="16"/>
              </w:rPr>
            </w:pPr>
            <w:r w:rsidRPr="0003207F">
              <w:rPr>
                <w:rFonts w:cs="Times New Roman"/>
                <w:color w:val="000000"/>
                <w:sz w:val="16"/>
                <w:szCs w:val="16"/>
              </w:rPr>
              <w:t>AM, FK, AO</w:t>
            </w:r>
          </w:p>
        </w:tc>
        <w:tc>
          <w:tcPr>
            <w:tcW w:w="1134" w:type="dxa"/>
          </w:tcPr>
          <w:p w14:paraId="6970997B" w14:textId="2200B44A"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20°31′59″</w:t>
            </w:r>
          </w:p>
        </w:tc>
        <w:tc>
          <w:tcPr>
            <w:tcW w:w="1134" w:type="dxa"/>
          </w:tcPr>
          <w:p w14:paraId="1FBCED56" w14:textId="00377990"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42°12′10″</w:t>
            </w:r>
          </w:p>
        </w:tc>
        <w:tc>
          <w:tcPr>
            <w:tcW w:w="851" w:type="dxa"/>
          </w:tcPr>
          <w:p w14:paraId="2DE9B411" w14:textId="6B3F2735"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1459m</w:t>
            </w:r>
          </w:p>
        </w:tc>
        <w:tc>
          <w:tcPr>
            <w:tcW w:w="1134" w:type="dxa"/>
          </w:tcPr>
          <w:p w14:paraId="79ADB003" w14:textId="5A86644B"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00002399</w:t>
            </w:r>
          </w:p>
        </w:tc>
        <w:tc>
          <w:tcPr>
            <w:tcW w:w="1134" w:type="dxa"/>
          </w:tcPr>
          <w:p w14:paraId="17465A01"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OR906377</w:t>
            </w:r>
          </w:p>
        </w:tc>
        <w:tc>
          <w:tcPr>
            <w:tcW w:w="1134" w:type="dxa"/>
          </w:tcPr>
          <w:p w14:paraId="00F79609" w14:textId="51C56E32"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N/A</w:t>
            </w:r>
          </w:p>
        </w:tc>
        <w:tc>
          <w:tcPr>
            <w:tcW w:w="1134" w:type="dxa"/>
          </w:tcPr>
          <w:p w14:paraId="35437731" w14:textId="6BB7FD3C"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N/A</w:t>
            </w:r>
          </w:p>
        </w:tc>
        <w:tc>
          <w:tcPr>
            <w:tcW w:w="1134" w:type="dxa"/>
          </w:tcPr>
          <w:p w14:paraId="784054D0" w14:textId="6C62E65E"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 xml:space="preserve">N/A </w:t>
            </w:r>
          </w:p>
        </w:tc>
      </w:tr>
      <w:tr w:rsidR="00AA61CB" w:rsidRPr="0003207F" w14:paraId="47E63B78" w14:textId="77777777" w:rsidTr="004D2E68">
        <w:trPr>
          <w:trHeight w:val="324"/>
        </w:trPr>
        <w:tc>
          <w:tcPr>
            <w:tcW w:w="988" w:type="dxa"/>
          </w:tcPr>
          <w:p w14:paraId="45E9C87A"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C60/M70</w:t>
            </w:r>
          </w:p>
        </w:tc>
        <w:tc>
          <w:tcPr>
            <w:tcW w:w="1701" w:type="dxa"/>
          </w:tcPr>
          <w:p w14:paraId="34BCC152" w14:textId="314F25AD" w:rsidR="00AA61CB" w:rsidRPr="00EA5A7D" w:rsidRDefault="00AA61CB" w:rsidP="00A24730">
            <w:pPr>
              <w:spacing w:after="160" w:line="240" w:lineRule="auto"/>
              <w:rPr>
                <w:rFonts w:cs="Times New Roman"/>
                <w:i/>
                <w:iCs/>
                <w:color w:val="auto"/>
                <w:kern w:val="2"/>
                <w:sz w:val="20"/>
                <w:szCs w:val="20"/>
                <w14:ligatures w14:val="standardContextual"/>
              </w:rPr>
            </w:pPr>
            <w:r w:rsidRPr="00EA5A7D">
              <w:rPr>
                <w:rFonts w:cs="Times New Roman"/>
                <w:i/>
                <w:iCs/>
                <w:color w:val="auto"/>
                <w:kern w:val="2"/>
                <w:sz w:val="20"/>
                <w:szCs w:val="20"/>
                <w14:ligatures w14:val="standardContextual"/>
              </w:rPr>
              <w:t xml:space="preserve">C. </w:t>
            </w:r>
            <w:proofErr w:type="spellStart"/>
            <w:r w:rsidRPr="00EA5A7D">
              <w:rPr>
                <w:rFonts w:cs="Times New Roman"/>
                <w:i/>
                <w:iCs/>
                <w:color w:val="auto"/>
                <w:kern w:val="2"/>
                <w:sz w:val="20"/>
                <w:szCs w:val="20"/>
                <w14:ligatures w14:val="standardContextual"/>
              </w:rPr>
              <w:t>margaritacea</w:t>
            </w:r>
            <w:proofErr w:type="spellEnd"/>
          </w:p>
        </w:tc>
        <w:tc>
          <w:tcPr>
            <w:tcW w:w="1247" w:type="dxa"/>
          </w:tcPr>
          <w:p w14:paraId="485127D4" w14:textId="77777777" w:rsidR="00AA61CB" w:rsidRPr="00EA5A7D" w:rsidRDefault="00AA61CB" w:rsidP="00A24730">
            <w:pPr>
              <w:spacing w:after="160" w:line="240" w:lineRule="auto"/>
              <w:rPr>
                <w:rFonts w:cs="Times New Roman"/>
                <w:color w:val="auto"/>
                <w:kern w:val="2"/>
                <w:sz w:val="20"/>
                <w:szCs w:val="20"/>
                <w14:ligatures w14:val="standardContextual"/>
              </w:rPr>
            </w:pPr>
            <w:proofErr w:type="spellStart"/>
            <w:r w:rsidRPr="00EA5A7D">
              <w:rPr>
                <w:rFonts w:cs="Times New Roman"/>
                <w:color w:val="auto"/>
                <w:kern w:val="2"/>
                <w:sz w:val="20"/>
                <w:szCs w:val="20"/>
                <w14:ligatures w14:val="standardContextual"/>
              </w:rPr>
              <w:t>Brod</w:t>
            </w:r>
            <w:proofErr w:type="spellEnd"/>
          </w:p>
        </w:tc>
        <w:tc>
          <w:tcPr>
            <w:tcW w:w="1275" w:type="dxa"/>
          </w:tcPr>
          <w:p w14:paraId="6E187D30" w14:textId="1833BCDF" w:rsidR="00AA61CB" w:rsidRPr="0003207F" w:rsidRDefault="009C6BF1" w:rsidP="00A24730">
            <w:pPr>
              <w:spacing w:after="160" w:line="240" w:lineRule="auto"/>
              <w:rPr>
                <w:rFonts w:cs="Times New Roman"/>
                <w:color w:val="000000"/>
                <w:sz w:val="16"/>
                <w:szCs w:val="16"/>
              </w:rPr>
            </w:pPr>
            <w:r w:rsidRPr="0003207F">
              <w:rPr>
                <w:rFonts w:cs="Times New Roman"/>
                <w:color w:val="000000"/>
                <w:sz w:val="16"/>
                <w:szCs w:val="16"/>
              </w:rPr>
              <w:t>AM, FK, AO</w:t>
            </w:r>
          </w:p>
        </w:tc>
        <w:tc>
          <w:tcPr>
            <w:tcW w:w="1134" w:type="dxa"/>
          </w:tcPr>
          <w:p w14:paraId="6C71BCF7" w14:textId="77DB5759"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21°07′24″</w:t>
            </w:r>
          </w:p>
        </w:tc>
        <w:tc>
          <w:tcPr>
            <w:tcW w:w="1134" w:type="dxa"/>
          </w:tcPr>
          <w:p w14:paraId="626B3E79" w14:textId="4E8A364B"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color w:val="000000"/>
                <w:sz w:val="20"/>
                <w:szCs w:val="20"/>
              </w:rPr>
              <w:t>42°16′00″</w:t>
            </w:r>
          </w:p>
        </w:tc>
        <w:tc>
          <w:tcPr>
            <w:tcW w:w="851" w:type="dxa"/>
          </w:tcPr>
          <w:p w14:paraId="474893C7" w14:textId="316F888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736 m</w:t>
            </w:r>
          </w:p>
        </w:tc>
        <w:tc>
          <w:tcPr>
            <w:tcW w:w="1134" w:type="dxa"/>
          </w:tcPr>
          <w:p w14:paraId="465A21BE" w14:textId="77777777" w:rsidR="00AA61CB" w:rsidRPr="0003207F" w:rsidRDefault="00AA61CB" w:rsidP="00A24730">
            <w:pPr>
              <w:spacing w:after="160" w:line="240" w:lineRule="auto"/>
              <w:rPr>
                <w:rFonts w:cs="Times New Roman"/>
                <w:kern w:val="2"/>
                <w:sz w:val="20"/>
                <w:szCs w:val="20"/>
                <w14:ligatures w14:val="standardContextual"/>
              </w:rPr>
            </w:pPr>
          </w:p>
        </w:tc>
        <w:tc>
          <w:tcPr>
            <w:tcW w:w="1134" w:type="dxa"/>
          </w:tcPr>
          <w:p w14:paraId="0ACD57CF"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OR906378</w:t>
            </w:r>
          </w:p>
        </w:tc>
        <w:tc>
          <w:tcPr>
            <w:tcW w:w="1134" w:type="dxa"/>
          </w:tcPr>
          <w:p w14:paraId="750942CD" w14:textId="70B2567D"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kern w:val="2"/>
                <w:sz w:val="20"/>
                <w:szCs w:val="20"/>
                <w14:ligatures w14:val="standardContextual"/>
              </w:rPr>
              <w:t>PP035510</w:t>
            </w:r>
          </w:p>
        </w:tc>
        <w:tc>
          <w:tcPr>
            <w:tcW w:w="1134" w:type="dxa"/>
          </w:tcPr>
          <w:p w14:paraId="7F54A869" w14:textId="77777777" w:rsidR="00AA61CB" w:rsidRPr="0003207F" w:rsidRDefault="00AA61CB" w:rsidP="00A24730">
            <w:pPr>
              <w:spacing w:after="160" w:line="240" w:lineRule="auto"/>
              <w:rPr>
                <w:rFonts w:cs="Times New Roman"/>
                <w:kern w:val="2"/>
                <w:sz w:val="20"/>
                <w:szCs w:val="20"/>
                <w14:ligatures w14:val="standardContextual"/>
              </w:rPr>
            </w:pPr>
            <w:r w:rsidRPr="0003207F">
              <w:rPr>
                <w:rFonts w:cs="Times New Roman"/>
                <w:sz w:val="20"/>
                <w:szCs w:val="20"/>
              </w:rPr>
              <w:t>PP297792</w:t>
            </w:r>
          </w:p>
        </w:tc>
        <w:tc>
          <w:tcPr>
            <w:tcW w:w="1134" w:type="dxa"/>
          </w:tcPr>
          <w:p w14:paraId="6DCDB150" w14:textId="41205B43" w:rsidR="00AA61CB" w:rsidRPr="0003207F" w:rsidRDefault="00AA61CB" w:rsidP="00A24730">
            <w:pPr>
              <w:spacing w:after="160" w:line="240" w:lineRule="auto"/>
              <w:rPr>
                <w:rFonts w:cs="Times New Roman"/>
                <w:kern w:val="2"/>
                <w:sz w:val="20"/>
                <w:szCs w:val="20"/>
                <w14:ligatures w14:val="standardContextual"/>
              </w:rPr>
            </w:pPr>
            <w:r w:rsidRPr="0003207F">
              <w:rPr>
                <w:rFonts w:eastAsia="Times New Roman" w:cs="Times New Roman"/>
                <w:sz w:val="20"/>
                <w:szCs w:val="20"/>
                <w:lang w:eastAsia="sq-AL"/>
              </w:rPr>
              <w:t>N/A</w:t>
            </w:r>
          </w:p>
        </w:tc>
      </w:tr>
    </w:tbl>
    <w:p w14:paraId="4FE52B48" w14:textId="31EEC0F2" w:rsidR="00E34ECA" w:rsidRPr="0003207F" w:rsidRDefault="004D2E68" w:rsidP="00A24730">
      <w:pPr>
        <w:spacing w:after="0"/>
        <w:contextualSpacing/>
        <w:rPr>
          <w:rFonts w:cs="Times New Roman"/>
          <w:color w:val="000000"/>
          <w:sz w:val="18"/>
          <w:szCs w:val="18"/>
        </w:rPr>
        <w:sectPr w:rsidR="00E34ECA" w:rsidRPr="0003207F" w:rsidSect="00B11203">
          <w:pgSz w:w="16839" w:h="11907" w:orient="landscape" w:code="9"/>
          <w:pgMar w:top="1440" w:right="1440" w:bottom="1440" w:left="1440" w:header="720" w:footer="720" w:gutter="0"/>
          <w:cols w:space="720"/>
          <w:docGrid w:linePitch="360"/>
        </w:sectPr>
      </w:pPr>
      <w:r w:rsidRPr="0003207F">
        <w:rPr>
          <w:rFonts w:cs="Times New Roman"/>
          <w:color w:val="000000"/>
          <w:sz w:val="18"/>
          <w:szCs w:val="18"/>
        </w:rPr>
        <w:t xml:space="preserve">C - Kodi i mostrës në Bankën e Gjeneve dhe në trungjet </w:t>
      </w:r>
      <w:proofErr w:type="spellStart"/>
      <w:r w:rsidRPr="0003207F">
        <w:rPr>
          <w:rFonts w:cs="Times New Roman"/>
          <w:color w:val="000000"/>
          <w:sz w:val="18"/>
          <w:szCs w:val="18"/>
        </w:rPr>
        <w:t>filogjenetike</w:t>
      </w:r>
      <w:proofErr w:type="spellEnd"/>
      <w:r w:rsidRPr="0003207F">
        <w:rPr>
          <w:rFonts w:cs="Times New Roman"/>
          <w:color w:val="000000"/>
          <w:sz w:val="18"/>
          <w:szCs w:val="18"/>
        </w:rPr>
        <w:t xml:space="preserve">, M - Numri rendor i mostrës së ekstraktuar, AM - Analiza molekulare, FK - </w:t>
      </w:r>
      <w:proofErr w:type="spellStart"/>
      <w:r w:rsidRPr="0003207F">
        <w:rPr>
          <w:rFonts w:cs="Times New Roman"/>
          <w:color w:val="000000"/>
          <w:sz w:val="18"/>
          <w:szCs w:val="18"/>
        </w:rPr>
        <w:t>Fitokimi</w:t>
      </w:r>
      <w:proofErr w:type="spellEnd"/>
      <w:r w:rsidRPr="0003207F">
        <w:rPr>
          <w:rFonts w:cs="Times New Roman"/>
          <w:color w:val="000000"/>
          <w:sz w:val="18"/>
          <w:szCs w:val="18"/>
        </w:rPr>
        <w:t xml:space="preserve">, AO - Aktivitet </w:t>
      </w:r>
      <w:proofErr w:type="spellStart"/>
      <w:r w:rsidRPr="0003207F">
        <w:rPr>
          <w:rFonts w:cs="Times New Roman"/>
          <w:color w:val="000000"/>
          <w:sz w:val="18"/>
          <w:szCs w:val="18"/>
        </w:rPr>
        <w:t>antioksidati</w:t>
      </w:r>
      <w:r w:rsidR="00244A54" w:rsidRPr="0003207F">
        <w:rPr>
          <w:rFonts w:cs="Times New Roman"/>
          <w:color w:val="000000"/>
          <w:sz w:val="18"/>
          <w:szCs w:val="18"/>
        </w:rPr>
        <w:t>v</w:t>
      </w:r>
      <w:proofErr w:type="spellEnd"/>
    </w:p>
    <w:p w14:paraId="21A437FA" w14:textId="37871273" w:rsidR="00A44A18" w:rsidRPr="0003207F" w:rsidRDefault="00096818" w:rsidP="008207AF">
      <w:pPr>
        <w:pStyle w:val="Heading2"/>
      </w:pPr>
      <w:bookmarkStart w:id="112" w:name="_Toc203414501"/>
      <w:bookmarkStart w:id="113" w:name="_Toc203415836"/>
      <w:bookmarkStart w:id="114" w:name="_Toc208913246"/>
      <w:bookmarkStart w:id="115" w:name="_Toc223829815"/>
      <w:r w:rsidRPr="0003207F">
        <w:lastRenderedPageBreak/>
        <w:t>2.</w:t>
      </w:r>
      <w:r w:rsidR="00E64A62" w:rsidRPr="0003207F">
        <w:t>2</w:t>
      </w:r>
      <w:r w:rsidR="008207AF" w:rsidRPr="0003207F">
        <w:t>.</w:t>
      </w:r>
      <w:r w:rsidRPr="0003207F">
        <w:t xml:space="preserve"> </w:t>
      </w:r>
      <w:bookmarkEnd w:id="112"/>
      <w:bookmarkEnd w:id="113"/>
      <w:bookmarkEnd w:id="114"/>
      <w:r w:rsidR="008207AF" w:rsidRPr="0003207F">
        <w:t>Ekstraktimi i ADN-së</w:t>
      </w:r>
      <w:bookmarkEnd w:id="115"/>
    </w:p>
    <w:p w14:paraId="615551C5" w14:textId="77777777" w:rsidR="008207AF" w:rsidRPr="0003207F" w:rsidRDefault="008207AF" w:rsidP="008207AF">
      <w:r w:rsidRPr="0003207F">
        <w:t xml:space="preserve">ADN-ja është ekstraktuar nga gjethet e freskëta, duke përdorur kompletin </w:t>
      </w:r>
      <w:proofErr w:type="spellStart"/>
      <w:r w:rsidRPr="0003207F">
        <w:rPr>
          <w:bCs/>
        </w:rPr>
        <w:t>DNeasy</w:t>
      </w:r>
      <w:proofErr w:type="spellEnd"/>
      <w:r w:rsidRPr="0003207F">
        <w:rPr>
          <w:bCs/>
        </w:rPr>
        <w:t xml:space="preserve"> </w:t>
      </w:r>
      <w:proofErr w:type="spellStart"/>
      <w:r w:rsidRPr="0003207F">
        <w:rPr>
          <w:bCs/>
        </w:rPr>
        <w:t>Plant</w:t>
      </w:r>
      <w:proofErr w:type="spellEnd"/>
      <w:r w:rsidRPr="0003207F">
        <w:rPr>
          <w:bCs/>
        </w:rPr>
        <w:t xml:space="preserve"> </w:t>
      </w:r>
      <w:proofErr w:type="spellStart"/>
      <w:r w:rsidRPr="0003207F">
        <w:rPr>
          <w:bCs/>
        </w:rPr>
        <w:t>Mini</w:t>
      </w:r>
      <w:proofErr w:type="spellEnd"/>
      <w:r w:rsidRPr="0003207F">
        <w:rPr>
          <w:bCs/>
        </w:rPr>
        <w:t xml:space="preserve"> Kit</w:t>
      </w:r>
      <w:r w:rsidRPr="0003207F">
        <w:t xml:space="preserve"> (</w:t>
      </w:r>
      <w:proofErr w:type="spellStart"/>
      <w:r w:rsidRPr="0003207F">
        <w:t>Qiagen</w:t>
      </w:r>
      <w:proofErr w:type="spellEnd"/>
      <w:r w:rsidRPr="0003207F">
        <w:t xml:space="preserve">, </w:t>
      </w:r>
      <w:proofErr w:type="spellStart"/>
      <w:r w:rsidRPr="0003207F">
        <w:t>Hilden</w:t>
      </w:r>
      <w:proofErr w:type="spellEnd"/>
      <w:r w:rsidRPr="0003207F">
        <w:t xml:space="preserve">, Gjermani). Metoda e punës është mbështetur në protokollin standard të prodhuesit. Për izolimin e ADN-së janë përdorur 15–20 </w:t>
      </w:r>
      <w:proofErr w:type="spellStart"/>
      <w:r w:rsidRPr="0003207F">
        <w:t>mg</w:t>
      </w:r>
      <w:proofErr w:type="spellEnd"/>
      <w:r w:rsidRPr="0003207F">
        <w:t xml:space="preserve"> gjethe të freskëta. Gjethet janë bluar me </w:t>
      </w:r>
      <w:proofErr w:type="spellStart"/>
      <w:r w:rsidRPr="0003207F">
        <w:rPr>
          <w:bCs/>
        </w:rPr>
        <w:t>BeadBug</w:t>
      </w:r>
      <w:proofErr w:type="spellEnd"/>
      <w:r w:rsidRPr="0003207F">
        <w:rPr>
          <w:bCs/>
        </w:rPr>
        <w:t xml:space="preserve"> D 1030</w:t>
      </w:r>
      <w:r w:rsidRPr="0003207F">
        <w:t xml:space="preserve"> (</w:t>
      </w:r>
      <w:proofErr w:type="spellStart"/>
      <w:r w:rsidRPr="0003207F">
        <w:t>Benchmark</w:t>
      </w:r>
      <w:proofErr w:type="spellEnd"/>
      <w:r w:rsidRPr="0003207F">
        <w:t xml:space="preserve"> </w:t>
      </w:r>
      <w:proofErr w:type="spellStart"/>
      <w:r w:rsidRPr="0003207F">
        <w:t>Scientific</w:t>
      </w:r>
      <w:proofErr w:type="spellEnd"/>
      <w:r w:rsidRPr="0003207F">
        <w:t xml:space="preserve">) për 40 sekonda. Materialit të bluar i është shtuar 400 µL bufer AP1 dhe mostrat janë </w:t>
      </w:r>
      <w:proofErr w:type="spellStart"/>
      <w:r w:rsidRPr="0003207F">
        <w:t>inkubuar</w:t>
      </w:r>
      <w:proofErr w:type="spellEnd"/>
      <w:r w:rsidRPr="0003207F">
        <w:t xml:space="preserve"> për 10 minuta në 65°C në banjë të thatë (</w:t>
      </w:r>
      <w:proofErr w:type="spellStart"/>
      <w:r w:rsidRPr="0003207F">
        <w:t>Thermoblock</w:t>
      </w:r>
      <w:proofErr w:type="spellEnd"/>
      <w:r w:rsidRPr="0003207F">
        <w:t>/</w:t>
      </w:r>
      <w:proofErr w:type="spellStart"/>
      <w:r w:rsidRPr="0003207F">
        <w:t>Mybloc</w:t>
      </w:r>
      <w:proofErr w:type="spellEnd"/>
      <w:r w:rsidRPr="0003207F">
        <w:t xml:space="preserve">). Pas </w:t>
      </w:r>
      <w:proofErr w:type="spellStart"/>
      <w:r w:rsidRPr="0003207F">
        <w:t>inkubimit</w:t>
      </w:r>
      <w:proofErr w:type="spellEnd"/>
      <w:r w:rsidRPr="0003207F">
        <w:t xml:space="preserve">, mostrave u shtohen me radhë buferët e caktuar P3, AW1 dhe AW2 dhe centrifugohen në </w:t>
      </w:r>
      <w:proofErr w:type="spellStart"/>
      <w:r w:rsidRPr="0003207F">
        <w:t>ultracentrifugë</w:t>
      </w:r>
      <w:proofErr w:type="spellEnd"/>
      <w:r w:rsidRPr="0003207F">
        <w:t xml:space="preserve"> sipas udhëzimeve të kitit, si dhe kalojnë dy cikle pastrimi me buferin AE. Ndarja dhe pastërtia e ADN-së janë verifikuar përmes </w:t>
      </w:r>
      <w:proofErr w:type="spellStart"/>
      <w:r w:rsidRPr="0003207F">
        <w:t>elektroforezës</w:t>
      </w:r>
      <w:proofErr w:type="spellEnd"/>
      <w:r w:rsidRPr="0003207F">
        <w:t xml:space="preserve"> në gel </w:t>
      </w:r>
      <w:proofErr w:type="spellStart"/>
      <w:r w:rsidRPr="0003207F">
        <w:t>agaroz</w:t>
      </w:r>
      <w:proofErr w:type="spellEnd"/>
      <w:r w:rsidRPr="0003207F">
        <w:t xml:space="preserve">, me sistemin </w:t>
      </w:r>
      <w:proofErr w:type="spellStart"/>
      <w:r w:rsidRPr="0003207F">
        <w:rPr>
          <w:bCs/>
        </w:rPr>
        <w:t>microDOC</w:t>
      </w:r>
      <w:proofErr w:type="spellEnd"/>
      <w:r w:rsidRPr="0003207F">
        <w:t xml:space="preserve"> me </w:t>
      </w:r>
      <w:proofErr w:type="spellStart"/>
      <w:r w:rsidRPr="0003207F">
        <w:t>transilluminator</w:t>
      </w:r>
      <w:proofErr w:type="spellEnd"/>
      <w:r w:rsidRPr="0003207F">
        <w:t xml:space="preserve"> UV.</w:t>
      </w:r>
    </w:p>
    <w:p w14:paraId="35AC0810" w14:textId="6C369B52" w:rsidR="00A952B5" w:rsidRPr="0003207F" w:rsidRDefault="008B177D" w:rsidP="008207AF">
      <w:pPr>
        <w:pStyle w:val="Heading2"/>
      </w:pPr>
      <w:bookmarkStart w:id="116" w:name="_Toc223829816"/>
      <w:r w:rsidRPr="0003207F">
        <w:t>2.3</w:t>
      </w:r>
      <w:r w:rsidR="008207AF" w:rsidRPr="0003207F">
        <w:t>.</w:t>
      </w:r>
      <w:r w:rsidRPr="0003207F">
        <w:t xml:space="preserve"> </w:t>
      </w:r>
      <w:r w:rsidR="008207AF" w:rsidRPr="0003207F">
        <w:t>Amplifikimi i ADN-së përmes reaksionit PCR</w:t>
      </w:r>
      <w:bookmarkEnd w:id="116"/>
    </w:p>
    <w:p w14:paraId="33043344" w14:textId="77777777" w:rsidR="008207AF" w:rsidRPr="0003207F" w:rsidRDefault="008207AF" w:rsidP="008207AF">
      <w:r w:rsidRPr="0003207F">
        <w:t xml:space="preserve">Pas izolimit të suksesshëm të ADN-së është realizuar amplifikimi i segmenteve të caktuara të ADN-së nga bërthama dhe nga plastidet, përmes </w:t>
      </w:r>
      <w:r w:rsidRPr="0003207F">
        <w:rPr>
          <w:bCs/>
        </w:rPr>
        <w:t xml:space="preserve">Reaksionit </w:t>
      </w:r>
      <w:proofErr w:type="spellStart"/>
      <w:r w:rsidRPr="0003207F">
        <w:rPr>
          <w:bCs/>
        </w:rPr>
        <w:t>Zinxhiror</w:t>
      </w:r>
      <w:proofErr w:type="spellEnd"/>
      <w:r w:rsidRPr="0003207F">
        <w:rPr>
          <w:bCs/>
        </w:rPr>
        <w:t xml:space="preserve"> të </w:t>
      </w:r>
      <w:proofErr w:type="spellStart"/>
      <w:r w:rsidRPr="0003207F">
        <w:rPr>
          <w:bCs/>
        </w:rPr>
        <w:t>Polimerazës</w:t>
      </w:r>
      <w:proofErr w:type="spellEnd"/>
      <w:r w:rsidRPr="0003207F">
        <w:rPr>
          <w:bCs/>
        </w:rPr>
        <w:t xml:space="preserve"> (PCR)</w:t>
      </w:r>
      <w:r w:rsidRPr="0003207F">
        <w:t>.</w:t>
      </w:r>
    </w:p>
    <w:p w14:paraId="37314B9B" w14:textId="5C3897BE" w:rsidR="00A44A18" w:rsidRPr="0003207F" w:rsidRDefault="008207AF" w:rsidP="008207AF">
      <w:r w:rsidRPr="0003207F">
        <w:t>ADN-ja e ekstraktuar është holluar në raport 1:50 me ujë të dejonizuar dhe steril dhe është përdorur si shabllon për reaksionin PCR. Për çdo mostër është përgatitur një përzierje me vëllim total</w:t>
      </w:r>
      <w:r w:rsidR="00A44A18" w:rsidRPr="0003207F">
        <w:rPr>
          <w:rFonts w:cs="Times New Roman"/>
          <w:szCs w:val="24"/>
        </w:rPr>
        <w:t xml:space="preserve"> 15</w:t>
      </w:r>
      <w:r w:rsidR="002D5758" w:rsidRPr="0003207F">
        <w:rPr>
          <w:rFonts w:cs="Times New Roman"/>
          <w:szCs w:val="24"/>
        </w:rPr>
        <w:t xml:space="preserve"> </w:t>
      </w:r>
      <w:proofErr w:type="spellStart"/>
      <w:r w:rsidR="00A44A18" w:rsidRPr="0003207F">
        <w:rPr>
          <w:rFonts w:cs="Times New Roman"/>
          <w:szCs w:val="24"/>
        </w:rPr>
        <w:t>μL</w:t>
      </w:r>
      <w:proofErr w:type="spellEnd"/>
      <w:r w:rsidR="00A44A18" w:rsidRPr="0003207F">
        <w:rPr>
          <w:rFonts w:cs="Times New Roman"/>
          <w:szCs w:val="24"/>
        </w:rPr>
        <w:t xml:space="preserve">, </w:t>
      </w:r>
      <w:r w:rsidRPr="0003207F">
        <w:rPr>
          <w:rFonts w:cs="Times New Roman"/>
          <w:szCs w:val="24"/>
        </w:rPr>
        <w:t>që përmbante sasi të caktuar të përbërësve të nevojshëm për zhvillimin e reaksionit të amplifikimit:</w:t>
      </w:r>
      <w:r w:rsidR="00290BE9" w:rsidRPr="0003207F">
        <w:rPr>
          <w:rFonts w:cs="Times New Roman"/>
          <w:szCs w:val="24"/>
        </w:rPr>
        <w:t xml:space="preserve"> </w:t>
      </w:r>
      <w:r w:rsidR="00A44A18" w:rsidRPr="0003207F">
        <w:rPr>
          <w:rFonts w:cs="Times New Roman"/>
          <w:szCs w:val="24"/>
        </w:rPr>
        <w:t xml:space="preserve">1μL </w:t>
      </w:r>
      <w:r w:rsidRPr="0003207F">
        <w:rPr>
          <w:rFonts w:cs="Times New Roman"/>
          <w:szCs w:val="24"/>
        </w:rPr>
        <w:t xml:space="preserve">ADN e holluar (përafërsisht 1–50 </w:t>
      </w:r>
      <w:proofErr w:type="spellStart"/>
      <w:r w:rsidRPr="0003207F">
        <w:rPr>
          <w:rFonts w:cs="Times New Roman"/>
          <w:szCs w:val="24"/>
        </w:rPr>
        <w:t>ng</w:t>
      </w:r>
      <w:proofErr w:type="spellEnd"/>
      <w:r w:rsidRPr="0003207F">
        <w:rPr>
          <w:rFonts w:cs="Times New Roman"/>
          <w:szCs w:val="24"/>
        </w:rPr>
        <w:t>) është përzier me14</w:t>
      </w:r>
      <w:r w:rsidR="002D5758" w:rsidRPr="0003207F">
        <w:rPr>
          <w:rFonts w:cs="Times New Roman"/>
          <w:szCs w:val="24"/>
        </w:rPr>
        <w:t xml:space="preserve"> </w:t>
      </w:r>
      <w:proofErr w:type="spellStart"/>
      <w:r w:rsidR="00EA2BCB" w:rsidRPr="0003207F">
        <w:rPr>
          <w:rFonts w:cs="Times New Roman"/>
          <w:szCs w:val="24"/>
        </w:rPr>
        <w:t>μL</w:t>
      </w:r>
      <w:proofErr w:type="spellEnd"/>
      <w:r w:rsidR="00EA2BCB" w:rsidRPr="0003207F">
        <w:rPr>
          <w:rFonts w:cs="Times New Roman"/>
          <w:szCs w:val="24"/>
        </w:rPr>
        <w:t xml:space="preserve"> </w:t>
      </w:r>
      <w:proofErr w:type="spellStart"/>
      <w:r w:rsidR="00EA2BCB" w:rsidRPr="0003207F">
        <w:rPr>
          <w:rFonts w:cs="Times New Roman"/>
          <w:szCs w:val="24"/>
        </w:rPr>
        <w:t>master</w:t>
      </w:r>
      <w:proofErr w:type="spellEnd"/>
      <w:r w:rsidR="00EA2BCB" w:rsidRPr="0003207F">
        <w:rPr>
          <w:rFonts w:cs="Times New Roman"/>
          <w:szCs w:val="24"/>
        </w:rPr>
        <w:t xml:space="preserve"> </w:t>
      </w:r>
      <w:proofErr w:type="spellStart"/>
      <w:r w:rsidR="00EA2BCB" w:rsidRPr="0003207F">
        <w:rPr>
          <w:rFonts w:cs="Times New Roman"/>
          <w:szCs w:val="24"/>
        </w:rPr>
        <w:t>mix</w:t>
      </w:r>
      <w:proofErr w:type="spellEnd"/>
      <w:r w:rsidR="00EA2BCB" w:rsidRPr="0003207F">
        <w:rPr>
          <w:rFonts w:cs="Times New Roman"/>
          <w:szCs w:val="24"/>
        </w:rPr>
        <w:t xml:space="preserve"> q</w:t>
      </w:r>
      <w:r w:rsidR="00C8779D" w:rsidRPr="0003207F">
        <w:rPr>
          <w:rFonts w:cs="Times New Roman"/>
          <w:szCs w:val="24"/>
        </w:rPr>
        <w:t>ë</w:t>
      </w:r>
      <w:r w:rsidR="00EA2BCB" w:rsidRPr="0003207F">
        <w:rPr>
          <w:rFonts w:cs="Times New Roman"/>
          <w:szCs w:val="24"/>
        </w:rPr>
        <w:t xml:space="preserve"> përmbante: </w:t>
      </w:r>
      <w:r w:rsidR="00A44A18" w:rsidRPr="0003207F">
        <w:rPr>
          <w:rFonts w:cs="Times New Roman"/>
          <w:szCs w:val="24"/>
        </w:rPr>
        <w:t xml:space="preserve">1× PCR </w:t>
      </w:r>
      <w:proofErr w:type="spellStart"/>
      <w:r w:rsidR="00A44A18" w:rsidRPr="0003207F">
        <w:rPr>
          <w:rFonts w:cs="Times New Roman"/>
          <w:szCs w:val="24"/>
        </w:rPr>
        <w:t>buffer</w:t>
      </w:r>
      <w:proofErr w:type="spellEnd"/>
      <w:r w:rsidR="00A44A18" w:rsidRPr="0003207F">
        <w:rPr>
          <w:rFonts w:cs="Times New Roman"/>
          <w:szCs w:val="24"/>
        </w:rPr>
        <w:t xml:space="preserve"> B,</w:t>
      </w:r>
      <w:r w:rsidR="00EA2BCB" w:rsidRPr="0003207F">
        <w:rPr>
          <w:rFonts w:cs="Times New Roman"/>
          <w:szCs w:val="24"/>
        </w:rPr>
        <w:t xml:space="preserve"> </w:t>
      </w:r>
      <w:r w:rsidR="00A44A18" w:rsidRPr="0003207F">
        <w:rPr>
          <w:rFonts w:cs="Times New Roman"/>
          <w:szCs w:val="24"/>
        </w:rPr>
        <w:t>2.5</w:t>
      </w:r>
      <w:r w:rsidR="002D5758" w:rsidRPr="0003207F">
        <w:rPr>
          <w:rFonts w:cs="Times New Roman"/>
          <w:szCs w:val="24"/>
        </w:rPr>
        <w:t xml:space="preserve"> </w:t>
      </w:r>
      <w:proofErr w:type="spellStart"/>
      <w:r w:rsidR="00A44A18" w:rsidRPr="0003207F">
        <w:rPr>
          <w:rFonts w:cs="Times New Roman"/>
          <w:szCs w:val="24"/>
        </w:rPr>
        <w:t>mM</w:t>
      </w:r>
      <w:proofErr w:type="spellEnd"/>
      <w:r w:rsidR="00A44A18" w:rsidRPr="0003207F">
        <w:rPr>
          <w:rFonts w:cs="Times New Roman"/>
          <w:szCs w:val="24"/>
        </w:rPr>
        <w:t xml:space="preserve"> </w:t>
      </w:r>
      <w:proofErr w:type="spellStart"/>
      <w:r w:rsidR="00A44A18" w:rsidRPr="0003207F">
        <w:rPr>
          <w:rFonts w:cs="Times New Roman"/>
          <w:szCs w:val="24"/>
        </w:rPr>
        <w:t>MgCl</w:t>
      </w:r>
      <w:proofErr w:type="spellEnd"/>
      <w:r w:rsidR="00A44A18" w:rsidRPr="0003207F">
        <w:rPr>
          <w:rFonts w:cs="Times New Roman"/>
          <w:szCs w:val="24"/>
        </w:rPr>
        <w:t>₂,</w:t>
      </w:r>
      <w:r w:rsidR="00EA2BCB" w:rsidRPr="0003207F">
        <w:rPr>
          <w:rFonts w:cs="Times New Roman"/>
          <w:szCs w:val="24"/>
        </w:rPr>
        <w:t xml:space="preserve"> </w:t>
      </w:r>
      <w:r w:rsidR="00A44A18" w:rsidRPr="0003207F">
        <w:rPr>
          <w:rFonts w:cs="Times New Roman"/>
          <w:szCs w:val="24"/>
        </w:rPr>
        <w:t>130</w:t>
      </w:r>
      <w:r w:rsidR="006A0591" w:rsidRPr="0003207F">
        <w:rPr>
          <w:rFonts w:cs="Times New Roman"/>
          <w:szCs w:val="24"/>
        </w:rPr>
        <w:t xml:space="preserve"> </w:t>
      </w:r>
      <w:proofErr w:type="spellStart"/>
      <w:r w:rsidR="00A44A18" w:rsidRPr="0003207F">
        <w:rPr>
          <w:rFonts w:cs="Times New Roman"/>
          <w:szCs w:val="24"/>
        </w:rPr>
        <w:t>μM</w:t>
      </w:r>
      <w:proofErr w:type="spellEnd"/>
      <w:r w:rsidR="00A44A18" w:rsidRPr="0003207F">
        <w:rPr>
          <w:rFonts w:cs="Times New Roman"/>
          <w:szCs w:val="24"/>
        </w:rPr>
        <w:t xml:space="preserve"> </w:t>
      </w:r>
      <w:proofErr w:type="spellStart"/>
      <w:r w:rsidR="00A44A18" w:rsidRPr="0003207F">
        <w:rPr>
          <w:rFonts w:cs="Times New Roman"/>
          <w:szCs w:val="24"/>
        </w:rPr>
        <w:t>dNTP</w:t>
      </w:r>
      <w:proofErr w:type="spellEnd"/>
      <w:r w:rsidR="00A44A18" w:rsidRPr="0003207F">
        <w:rPr>
          <w:rFonts w:cs="Times New Roman"/>
          <w:szCs w:val="24"/>
        </w:rPr>
        <w:t xml:space="preserve"> </w:t>
      </w:r>
      <w:proofErr w:type="spellStart"/>
      <w:r w:rsidR="00A44A18" w:rsidRPr="0003207F">
        <w:rPr>
          <w:rFonts w:cs="Times New Roman"/>
          <w:szCs w:val="24"/>
        </w:rPr>
        <w:t>mix</w:t>
      </w:r>
      <w:proofErr w:type="spellEnd"/>
      <w:r w:rsidR="00A44A18" w:rsidRPr="0003207F">
        <w:rPr>
          <w:rFonts w:cs="Times New Roman"/>
          <w:szCs w:val="24"/>
        </w:rPr>
        <w:t>,</w:t>
      </w:r>
      <w:r w:rsidR="00EA2BCB" w:rsidRPr="0003207F">
        <w:rPr>
          <w:rFonts w:cs="Times New Roman"/>
          <w:szCs w:val="24"/>
        </w:rPr>
        <w:t xml:space="preserve"> </w:t>
      </w:r>
      <w:r w:rsidR="00A44A18" w:rsidRPr="0003207F">
        <w:rPr>
          <w:rFonts w:cs="Times New Roman"/>
          <w:szCs w:val="24"/>
        </w:rPr>
        <w:t xml:space="preserve">0.6 U </w:t>
      </w:r>
      <w:proofErr w:type="spellStart"/>
      <w:r w:rsidR="00A44A18" w:rsidRPr="0003207F">
        <w:rPr>
          <w:rFonts w:cs="Times New Roman"/>
          <w:szCs w:val="24"/>
        </w:rPr>
        <w:t>Taq</w:t>
      </w:r>
      <w:proofErr w:type="spellEnd"/>
      <w:r w:rsidR="00A44A18" w:rsidRPr="0003207F">
        <w:rPr>
          <w:rFonts w:cs="Times New Roman"/>
          <w:szCs w:val="24"/>
        </w:rPr>
        <w:t xml:space="preserve"> HOT </w:t>
      </w:r>
      <w:proofErr w:type="spellStart"/>
      <w:r w:rsidR="00A44A18" w:rsidRPr="0003207F">
        <w:rPr>
          <w:rFonts w:cs="Times New Roman"/>
          <w:szCs w:val="24"/>
        </w:rPr>
        <w:t>FIREPol</w:t>
      </w:r>
      <w:proofErr w:type="spellEnd"/>
      <w:r w:rsidR="00A44A18" w:rsidRPr="0003207F">
        <w:rPr>
          <w:rFonts w:cs="Times New Roman"/>
          <w:szCs w:val="24"/>
        </w:rPr>
        <w:t xml:space="preserve">® DNA </w:t>
      </w:r>
      <w:proofErr w:type="spellStart"/>
      <w:r w:rsidR="00A44A18" w:rsidRPr="0003207F">
        <w:rPr>
          <w:rFonts w:cs="Times New Roman"/>
          <w:szCs w:val="24"/>
        </w:rPr>
        <w:t>pol</w:t>
      </w:r>
      <w:r w:rsidR="002F4D2A" w:rsidRPr="0003207F">
        <w:rPr>
          <w:rFonts w:cs="Times New Roman"/>
          <w:szCs w:val="24"/>
        </w:rPr>
        <w:t>i</w:t>
      </w:r>
      <w:r w:rsidR="00A44A18" w:rsidRPr="0003207F">
        <w:rPr>
          <w:rFonts w:cs="Times New Roman"/>
          <w:szCs w:val="24"/>
        </w:rPr>
        <w:t>mera</w:t>
      </w:r>
      <w:r w:rsidR="002F4D2A" w:rsidRPr="0003207F">
        <w:rPr>
          <w:rFonts w:cs="Times New Roman"/>
          <w:szCs w:val="24"/>
        </w:rPr>
        <w:t>zë</w:t>
      </w:r>
      <w:proofErr w:type="spellEnd"/>
      <w:r w:rsidR="00A44A18" w:rsidRPr="0003207F">
        <w:rPr>
          <w:rFonts w:cs="Times New Roman"/>
          <w:szCs w:val="24"/>
        </w:rPr>
        <w:t xml:space="preserve"> (</w:t>
      </w:r>
      <w:proofErr w:type="spellStart"/>
      <w:r w:rsidR="00A44A18" w:rsidRPr="0003207F">
        <w:rPr>
          <w:rFonts w:cs="Times New Roman"/>
          <w:szCs w:val="24"/>
        </w:rPr>
        <w:t>Solis</w:t>
      </w:r>
      <w:proofErr w:type="spellEnd"/>
      <w:r w:rsidR="00A44A18" w:rsidRPr="0003207F">
        <w:rPr>
          <w:rFonts w:cs="Times New Roman"/>
          <w:szCs w:val="24"/>
        </w:rPr>
        <w:t xml:space="preserve"> </w:t>
      </w:r>
      <w:proofErr w:type="spellStart"/>
      <w:r w:rsidR="00A44A18" w:rsidRPr="0003207F">
        <w:rPr>
          <w:rFonts w:cs="Times New Roman"/>
          <w:szCs w:val="24"/>
        </w:rPr>
        <w:t>BioDyne</w:t>
      </w:r>
      <w:proofErr w:type="spellEnd"/>
      <w:r w:rsidR="00A44A18" w:rsidRPr="0003207F">
        <w:rPr>
          <w:rFonts w:cs="Times New Roman"/>
          <w:szCs w:val="24"/>
        </w:rPr>
        <w:t xml:space="preserve">, </w:t>
      </w:r>
      <w:proofErr w:type="spellStart"/>
      <w:r w:rsidR="00A44A18" w:rsidRPr="0003207F">
        <w:rPr>
          <w:rFonts w:cs="Times New Roman"/>
          <w:szCs w:val="24"/>
        </w:rPr>
        <w:t>Tartu</w:t>
      </w:r>
      <w:proofErr w:type="spellEnd"/>
      <w:r w:rsidR="00A44A18" w:rsidRPr="0003207F">
        <w:rPr>
          <w:rFonts w:cs="Times New Roman"/>
          <w:szCs w:val="24"/>
        </w:rPr>
        <w:t>, Estonia)</w:t>
      </w:r>
      <w:r w:rsidR="00EA2BCB" w:rsidRPr="0003207F">
        <w:rPr>
          <w:rFonts w:cs="Times New Roman"/>
          <w:szCs w:val="24"/>
        </w:rPr>
        <w:t xml:space="preserve"> dhe </w:t>
      </w:r>
      <w:r w:rsidR="00A44A18" w:rsidRPr="0003207F">
        <w:rPr>
          <w:rFonts w:cs="Times New Roman"/>
          <w:szCs w:val="24"/>
        </w:rPr>
        <w:t>300</w:t>
      </w:r>
      <w:r w:rsidR="002D5758" w:rsidRPr="0003207F">
        <w:rPr>
          <w:rFonts w:cs="Times New Roman"/>
          <w:szCs w:val="24"/>
        </w:rPr>
        <w:t xml:space="preserve"> </w:t>
      </w:r>
      <w:proofErr w:type="spellStart"/>
      <w:r w:rsidR="00A44A18" w:rsidRPr="0003207F">
        <w:rPr>
          <w:rFonts w:cs="Times New Roman"/>
          <w:szCs w:val="24"/>
        </w:rPr>
        <w:t>nM</w:t>
      </w:r>
      <w:proofErr w:type="spellEnd"/>
      <w:r w:rsidR="00A44A18" w:rsidRPr="0003207F">
        <w:rPr>
          <w:rFonts w:cs="Times New Roman"/>
          <w:szCs w:val="24"/>
        </w:rPr>
        <w:t xml:space="preserve"> </w:t>
      </w:r>
      <w:proofErr w:type="spellStart"/>
      <w:r w:rsidR="00A44A18" w:rsidRPr="0003207F">
        <w:rPr>
          <w:rFonts w:cs="Times New Roman"/>
          <w:szCs w:val="24"/>
        </w:rPr>
        <w:t>primer</w:t>
      </w:r>
      <w:proofErr w:type="spellEnd"/>
      <w:r w:rsidR="00A44A18" w:rsidRPr="0003207F">
        <w:rPr>
          <w:rFonts w:cs="Times New Roman"/>
          <w:szCs w:val="24"/>
        </w:rPr>
        <w:t xml:space="preserve"> </w:t>
      </w:r>
      <w:proofErr w:type="spellStart"/>
      <w:r w:rsidR="001D44DC" w:rsidRPr="0003207F">
        <w:rPr>
          <w:rFonts w:cs="Times New Roman"/>
          <w:szCs w:val="24"/>
        </w:rPr>
        <w:t>forw</w:t>
      </w:r>
      <w:r w:rsidR="00C97E49" w:rsidRPr="0003207F">
        <w:rPr>
          <w:rFonts w:cs="Times New Roman"/>
          <w:szCs w:val="24"/>
        </w:rPr>
        <w:t>a</w:t>
      </w:r>
      <w:r w:rsidR="001D44DC" w:rsidRPr="0003207F">
        <w:rPr>
          <w:rFonts w:cs="Times New Roman"/>
          <w:szCs w:val="24"/>
        </w:rPr>
        <w:t>rd</w:t>
      </w:r>
      <w:proofErr w:type="spellEnd"/>
      <w:r w:rsidR="00A44A18" w:rsidRPr="0003207F">
        <w:rPr>
          <w:rFonts w:cs="Times New Roman"/>
          <w:szCs w:val="24"/>
        </w:rPr>
        <w:t xml:space="preserve"> dhe 300</w:t>
      </w:r>
      <w:r w:rsidR="002D5758" w:rsidRPr="0003207F">
        <w:rPr>
          <w:rFonts w:cs="Times New Roman"/>
          <w:szCs w:val="24"/>
        </w:rPr>
        <w:t xml:space="preserve"> </w:t>
      </w:r>
      <w:proofErr w:type="spellStart"/>
      <w:r w:rsidR="00A44A18" w:rsidRPr="0003207F">
        <w:rPr>
          <w:rFonts w:cs="Times New Roman"/>
          <w:szCs w:val="24"/>
        </w:rPr>
        <w:t>nM</w:t>
      </w:r>
      <w:proofErr w:type="spellEnd"/>
      <w:r w:rsidR="00A44A18" w:rsidRPr="0003207F">
        <w:rPr>
          <w:rFonts w:cs="Times New Roman"/>
          <w:szCs w:val="24"/>
        </w:rPr>
        <w:t xml:space="preserve"> </w:t>
      </w:r>
      <w:proofErr w:type="spellStart"/>
      <w:r w:rsidR="00A44A18" w:rsidRPr="0003207F">
        <w:rPr>
          <w:rFonts w:cs="Times New Roman"/>
          <w:szCs w:val="24"/>
        </w:rPr>
        <w:t>primer</w:t>
      </w:r>
      <w:proofErr w:type="spellEnd"/>
      <w:r w:rsidR="00A44A18" w:rsidRPr="0003207F">
        <w:rPr>
          <w:rFonts w:cs="Times New Roman"/>
          <w:szCs w:val="24"/>
        </w:rPr>
        <w:t xml:space="preserve"> </w:t>
      </w:r>
      <w:proofErr w:type="spellStart"/>
      <w:r w:rsidR="001D44DC" w:rsidRPr="0003207F">
        <w:rPr>
          <w:rFonts w:cs="Times New Roman"/>
          <w:szCs w:val="24"/>
        </w:rPr>
        <w:t>reverse</w:t>
      </w:r>
      <w:proofErr w:type="spellEnd"/>
      <w:r w:rsidR="00A44A18" w:rsidRPr="0003207F">
        <w:rPr>
          <w:rFonts w:cs="Times New Roman"/>
          <w:szCs w:val="24"/>
        </w:rPr>
        <w:t xml:space="preserve"> (</w:t>
      </w:r>
      <w:proofErr w:type="spellStart"/>
      <w:r w:rsidR="00A44A18" w:rsidRPr="0003207F">
        <w:rPr>
          <w:rFonts w:cs="Times New Roman"/>
          <w:szCs w:val="24"/>
        </w:rPr>
        <w:t>Sigma</w:t>
      </w:r>
      <w:proofErr w:type="spellEnd"/>
      <w:r w:rsidR="00A44A18" w:rsidRPr="0003207F">
        <w:rPr>
          <w:rFonts w:cs="Times New Roman"/>
          <w:szCs w:val="24"/>
        </w:rPr>
        <w:t xml:space="preserve"> </w:t>
      </w:r>
      <w:proofErr w:type="spellStart"/>
      <w:r w:rsidR="00A44A18" w:rsidRPr="0003207F">
        <w:rPr>
          <w:rFonts w:cs="Times New Roman"/>
          <w:szCs w:val="24"/>
        </w:rPr>
        <w:t>Aldrich</w:t>
      </w:r>
      <w:proofErr w:type="spellEnd"/>
      <w:r w:rsidR="00A44A18" w:rsidRPr="0003207F">
        <w:rPr>
          <w:rFonts w:cs="Times New Roman"/>
          <w:szCs w:val="24"/>
        </w:rPr>
        <w:t xml:space="preserve">, </w:t>
      </w:r>
      <w:proofErr w:type="spellStart"/>
      <w:r w:rsidR="00A44A18" w:rsidRPr="0003207F">
        <w:rPr>
          <w:rFonts w:cs="Times New Roman"/>
          <w:szCs w:val="24"/>
        </w:rPr>
        <w:t>Taufkirchen</w:t>
      </w:r>
      <w:proofErr w:type="spellEnd"/>
      <w:r w:rsidR="00A44A18" w:rsidRPr="0003207F">
        <w:rPr>
          <w:rFonts w:cs="Times New Roman"/>
          <w:szCs w:val="24"/>
        </w:rPr>
        <w:t xml:space="preserve">, </w:t>
      </w:r>
      <w:proofErr w:type="spellStart"/>
      <w:r w:rsidR="00A44A18" w:rsidRPr="0003207F">
        <w:rPr>
          <w:rFonts w:cs="Times New Roman"/>
          <w:szCs w:val="24"/>
        </w:rPr>
        <w:t>Germany</w:t>
      </w:r>
      <w:proofErr w:type="spellEnd"/>
      <w:r w:rsidR="00A44A18" w:rsidRPr="0003207F">
        <w:rPr>
          <w:rFonts w:cs="Times New Roman"/>
          <w:szCs w:val="24"/>
        </w:rPr>
        <w:t>) (</w:t>
      </w:r>
      <w:proofErr w:type="spellStart"/>
      <w:r w:rsidR="00A44A18" w:rsidRPr="0003207F">
        <w:rPr>
          <w:rFonts w:cs="Times New Roman"/>
          <w:szCs w:val="24"/>
        </w:rPr>
        <w:t>Hajdari</w:t>
      </w:r>
      <w:proofErr w:type="spellEnd"/>
      <w:r w:rsidR="00A44A18" w:rsidRPr="0003207F">
        <w:rPr>
          <w:rFonts w:cs="Times New Roman"/>
          <w:szCs w:val="24"/>
        </w:rPr>
        <w:t xml:space="preserve"> et </w:t>
      </w:r>
      <w:proofErr w:type="spellStart"/>
      <w:r w:rsidR="00A44A18" w:rsidRPr="0003207F">
        <w:rPr>
          <w:rFonts w:cs="Times New Roman"/>
          <w:szCs w:val="24"/>
        </w:rPr>
        <w:t>al</w:t>
      </w:r>
      <w:proofErr w:type="spellEnd"/>
      <w:r w:rsidR="00A44A18" w:rsidRPr="0003207F">
        <w:rPr>
          <w:rFonts w:cs="Times New Roman"/>
          <w:szCs w:val="24"/>
        </w:rPr>
        <w:t>.</w:t>
      </w:r>
      <w:r w:rsidR="009A4C4E" w:rsidRPr="0003207F">
        <w:rPr>
          <w:rFonts w:cs="Times New Roman"/>
          <w:szCs w:val="24"/>
        </w:rPr>
        <w:t>,</w:t>
      </w:r>
      <w:r w:rsidR="00A44A18" w:rsidRPr="0003207F">
        <w:rPr>
          <w:rFonts w:cs="Times New Roman"/>
          <w:szCs w:val="24"/>
        </w:rPr>
        <w:t xml:space="preserve"> 2021).</w:t>
      </w:r>
    </w:p>
    <w:p w14:paraId="17166771" w14:textId="69C9A7C2" w:rsidR="008207AF" w:rsidRPr="0003207F" w:rsidRDefault="008207AF" w:rsidP="008207AF">
      <w:pPr>
        <w:spacing w:after="240"/>
      </w:pPr>
      <w:r w:rsidRPr="0003207F">
        <w:t xml:space="preserve">PCR është zhvilluar në aparaturën </w:t>
      </w:r>
      <w:r w:rsidRPr="0003207F">
        <w:rPr>
          <w:bCs/>
        </w:rPr>
        <w:t xml:space="preserve">MIC </w:t>
      </w:r>
      <w:proofErr w:type="spellStart"/>
      <w:r w:rsidRPr="0003207F">
        <w:rPr>
          <w:bCs/>
        </w:rPr>
        <w:t>qPCR</w:t>
      </w:r>
      <w:proofErr w:type="spellEnd"/>
      <w:r w:rsidRPr="0003207F">
        <w:rPr>
          <w:bCs/>
        </w:rPr>
        <w:t xml:space="preserve"> </w:t>
      </w:r>
      <w:proofErr w:type="spellStart"/>
      <w:r w:rsidRPr="0003207F">
        <w:rPr>
          <w:bCs/>
        </w:rPr>
        <w:t>cycler</w:t>
      </w:r>
      <w:proofErr w:type="spellEnd"/>
      <w:r w:rsidRPr="0003207F">
        <w:t xml:space="preserve"> (</w:t>
      </w:r>
      <w:proofErr w:type="spellStart"/>
      <w:r w:rsidRPr="0003207F">
        <w:t>Biomolecular</w:t>
      </w:r>
      <w:proofErr w:type="spellEnd"/>
      <w:r w:rsidRPr="0003207F">
        <w:t xml:space="preserve"> </w:t>
      </w:r>
      <w:proofErr w:type="spellStart"/>
      <w:r w:rsidRPr="0003207F">
        <w:t>Systems</w:t>
      </w:r>
      <w:proofErr w:type="spellEnd"/>
      <w:r w:rsidRPr="0003207F">
        <w:t xml:space="preserve">, </w:t>
      </w:r>
      <w:proofErr w:type="spellStart"/>
      <w:r w:rsidRPr="0003207F">
        <w:t>Upper</w:t>
      </w:r>
      <w:proofErr w:type="spellEnd"/>
      <w:r w:rsidRPr="0003207F">
        <w:t xml:space="preserve"> </w:t>
      </w:r>
      <w:proofErr w:type="spellStart"/>
      <w:r w:rsidRPr="0003207F">
        <w:t>Coomera</w:t>
      </w:r>
      <w:proofErr w:type="spellEnd"/>
      <w:r w:rsidRPr="0003207F">
        <w:t xml:space="preserve">, Australi) duke ndjekur këtë program: </w:t>
      </w:r>
      <w:proofErr w:type="spellStart"/>
      <w:r w:rsidRPr="0003207F">
        <w:t>denatyrimi</w:t>
      </w:r>
      <w:proofErr w:type="spellEnd"/>
      <w:r w:rsidRPr="0003207F">
        <w:t xml:space="preserve"> fillestar në 95°C për 15 minuta, i ndjekur nga 40 cikle, secili me: </w:t>
      </w:r>
      <w:proofErr w:type="spellStart"/>
      <w:r w:rsidRPr="0003207F">
        <w:t>denatyrim</w:t>
      </w:r>
      <w:proofErr w:type="spellEnd"/>
      <w:r w:rsidRPr="0003207F">
        <w:t xml:space="preserve"> në 95°C për 30 sekonda, lidhje të vargjeve në 58°C për 30 sekonda dhe zgjatje të vargjeve në 72°C për 60 sekonda. Hapi i fundit në PCR ishte faza e zgjatjes përfundimtare, e cila është kryer për 7 minuta në 72°C. Mostrat kanë qëndruar në PCR në pritje në temperaturë 15°C. Komplet reaksioni në PCR ka zgjatur rreth 2 h e 30 min. Për të vërtetuar se amplifikimi i segmenteve të ADN-së ka qenë i suksesshëm, është bërë kontrollimi i cilësisë së mostrave duke marrë 2</w:t>
      </w:r>
      <w:r w:rsidR="002D5758" w:rsidRPr="0003207F">
        <w:t xml:space="preserve"> </w:t>
      </w:r>
      <w:proofErr w:type="spellStart"/>
      <w:r w:rsidR="00A44A18" w:rsidRPr="0003207F">
        <w:t>μL</w:t>
      </w:r>
      <w:proofErr w:type="spellEnd"/>
      <w:r w:rsidR="00A44A18" w:rsidRPr="0003207F">
        <w:t xml:space="preserve"> </w:t>
      </w:r>
      <w:r w:rsidRPr="0003207F">
        <w:t xml:space="preserve">produkt nga PCR dhe duke </w:t>
      </w:r>
      <w:r w:rsidRPr="0003207F">
        <w:lastRenderedPageBreak/>
        <w:t xml:space="preserve">përdorur sistemin </w:t>
      </w:r>
      <w:proofErr w:type="spellStart"/>
      <w:r w:rsidRPr="0003207F">
        <w:rPr>
          <w:bCs/>
        </w:rPr>
        <w:t>microDOC</w:t>
      </w:r>
      <w:proofErr w:type="spellEnd"/>
      <w:r w:rsidRPr="0003207F">
        <w:t xml:space="preserve"> me </w:t>
      </w:r>
      <w:proofErr w:type="spellStart"/>
      <w:r w:rsidRPr="0003207F">
        <w:t>transilluminator</w:t>
      </w:r>
      <w:proofErr w:type="spellEnd"/>
      <w:r w:rsidRPr="0003207F">
        <w:t xml:space="preserve"> UV në </w:t>
      </w:r>
      <w:proofErr w:type="spellStart"/>
      <w:r w:rsidRPr="0003207F">
        <w:t>elektroforezë</w:t>
      </w:r>
      <w:proofErr w:type="spellEnd"/>
      <w:r w:rsidRPr="0003207F">
        <w:t xml:space="preserve"> me gel </w:t>
      </w:r>
      <w:proofErr w:type="spellStart"/>
      <w:r w:rsidRPr="0003207F">
        <w:t>agaroz</w:t>
      </w:r>
      <w:proofErr w:type="spellEnd"/>
      <w:r w:rsidRPr="0003207F">
        <w:t>, duke i pikuar mostrat në gel. Ruajtja e mostrave bëhet në temperaturë –4°C.</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2"/>
      </w:tblGrid>
      <w:tr w:rsidR="008207AF" w:rsidRPr="0003207F" w14:paraId="3AABA54D" w14:textId="77777777" w:rsidTr="008207AF">
        <w:trPr>
          <w:jc w:val="center"/>
        </w:trPr>
        <w:tc>
          <w:tcPr>
            <w:tcW w:w="4621" w:type="dxa"/>
          </w:tcPr>
          <w:p w14:paraId="1E79C38A" w14:textId="6A13FACD" w:rsidR="008207AF" w:rsidRPr="0003207F" w:rsidRDefault="008207AF" w:rsidP="008207AF">
            <w:pPr>
              <w:spacing w:after="0"/>
              <w:jc w:val="center"/>
            </w:pPr>
            <w:r w:rsidRPr="0003207F">
              <w:rPr>
                <w:noProof/>
                <w14:ligatures w14:val="standardContextual"/>
              </w:rPr>
              <mc:AlternateContent>
                <mc:Choice Requires="wps">
                  <w:drawing>
                    <wp:anchor distT="0" distB="0" distL="114300" distR="114300" simplePos="0" relativeHeight="251726848" behindDoc="0" locked="0" layoutInCell="1" allowOverlap="1" wp14:anchorId="559F72AF" wp14:editId="0415FD7E">
                      <wp:simplePos x="0" y="0"/>
                      <wp:positionH relativeFrom="column">
                        <wp:posOffset>74295</wp:posOffset>
                      </wp:positionH>
                      <wp:positionV relativeFrom="paragraph">
                        <wp:posOffset>5715</wp:posOffset>
                      </wp:positionV>
                      <wp:extent cx="304800" cy="298450"/>
                      <wp:effectExtent l="0" t="0" r="0" b="6350"/>
                      <wp:wrapNone/>
                      <wp:docPr id="1904692314" name="Text Box 28"/>
                      <wp:cNvGraphicFramePr/>
                      <a:graphic xmlns:a="http://schemas.openxmlformats.org/drawingml/2006/main">
                        <a:graphicData uri="http://schemas.microsoft.com/office/word/2010/wordprocessingShape">
                          <wps:wsp>
                            <wps:cNvSpPr txBox="1"/>
                            <wps:spPr>
                              <a:xfrm>
                                <a:off x="0" y="0"/>
                                <a:ext cx="304800" cy="298450"/>
                              </a:xfrm>
                              <a:prstGeom prst="rect">
                                <a:avLst/>
                              </a:prstGeom>
                              <a:noFill/>
                              <a:ln w="6350">
                                <a:noFill/>
                              </a:ln>
                            </wps:spPr>
                            <wps:txbx>
                              <w:txbxContent>
                                <w:p w14:paraId="02B161D1" w14:textId="3C3C4B2E" w:rsidR="0054676A" w:rsidRPr="00CF2EB3" w:rsidRDefault="0054676A">
                                  <w:pPr>
                                    <w:rPr>
                                      <w:b/>
                                      <w:bCs/>
                                      <w:color w:val="FFFFFF" w:themeColor="background1"/>
                                      <w:szCs w:val="24"/>
                                    </w:rPr>
                                  </w:pPr>
                                  <w:r w:rsidRPr="00CF2EB3">
                                    <w:rPr>
                                      <w:b/>
                                      <w:bCs/>
                                      <w:color w:val="FFFFFF" w:themeColor="background1"/>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F72AF" id="Text Box 28" o:spid="_x0000_s1053" type="#_x0000_t202" style="position:absolute;left:0;text-align:left;margin-left:5.85pt;margin-top:.45pt;width:24pt;height:2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" filled="f" stroked="f" strokeweight=".5pt">
                      <v:textbox>
                        <w:txbxContent>
                          <w:p w14:paraId="02B161D1" w14:textId="3C3C4B2E" w:rsidR="0054676A" w:rsidRPr="00CF2EB3" w:rsidRDefault="0054676A">
                            <w:pPr>
                              <w:rPr>
                                <w:b/>
                                <w:bCs/>
                                <w:color w:val="FFFFFF" w:themeColor="background1"/>
                                <w:szCs w:val="24"/>
                              </w:rPr>
                            </w:pPr>
                            <w:r w:rsidRPr="00CF2EB3">
                              <w:rPr>
                                <w:b/>
                                <w:bCs/>
                                <w:color w:val="FFFFFF" w:themeColor="background1"/>
                                <w:szCs w:val="24"/>
                              </w:rPr>
                              <w:t>A</w:t>
                            </w:r>
                          </w:p>
                        </w:txbxContent>
                      </v:textbox>
                    </v:shape>
                  </w:pict>
                </mc:Fallback>
              </mc:AlternateContent>
            </w:r>
            <w:r w:rsidRPr="0003207F">
              <w:rPr>
                <w:rFonts w:cs="Times New Roman"/>
                <w:noProof/>
                <w:szCs w:val="24"/>
              </w:rPr>
              <w:drawing>
                <wp:inline distT="0" distB="0" distL="0" distR="0" wp14:anchorId="41DB6E20" wp14:editId="1A1CABE0">
                  <wp:extent cx="2647785" cy="3239843"/>
                  <wp:effectExtent l="0" t="0" r="635" b="0"/>
                  <wp:docPr id="122388585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0">
                            <a:extLst>
                              <a:ext uri="{28A0092B-C50C-407E-A947-70E740481C1C}">
                                <a14:useLocalDpi xmlns:a14="http://schemas.microsoft.com/office/drawing/2010/main" val="0"/>
                              </a:ext>
                            </a:extLst>
                          </a:blip>
                          <a:srcRect l="50377"/>
                          <a:stretch>
                            <a:fillRect/>
                          </a:stretch>
                        </pic:blipFill>
                        <pic:spPr bwMode="auto">
                          <a:xfrm>
                            <a:off x="0" y="0"/>
                            <a:ext cx="2676970" cy="32755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22" w:type="dxa"/>
          </w:tcPr>
          <w:p w14:paraId="404F3B88" w14:textId="6B7C6149" w:rsidR="008207AF" w:rsidRPr="0003207F" w:rsidRDefault="008207AF" w:rsidP="008207AF">
            <w:pPr>
              <w:keepNext/>
              <w:spacing w:after="0"/>
              <w:jc w:val="center"/>
            </w:pPr>
            <w:r w:rsidRPr="0003207F">
              <w:rPr>
                <w:noProof/>
                <w14:ligatures w14:val="standardContextual"/>
              </w:rPr>
              <mc:AlternateContent>
                <mc:Choice Requires="wps">
                  <w:drawing>
                    <wp:anchor distT="0" distB="0" distL="114300" distR="114300" simplePos="0" relativeHeight="251728896" behindDoc="0" locked="0" layoutInCell="1" allowOverlap="1" wp14:anchorId="36EC19AD" wp14:editId="1DAD282E">
                      <wp:simplePos x="0" y="0"/>
                      <wp:positionH relativeFrom="column">
                        <wp:posOffset>139065</wp:posOffset>
                      </wp:positionH>
                      <wp:positionV relativeFrom="paragraph">
                        <wp:posOffset>1270</wp:posOffset>
                      </wp:positionV>
                      <wp:extent cx="304800" cy="298450"/>
                      <wp:effectExtent l="0" t="0" r="0" b="6350"/>
                      <wp:wrapNone/>
                      <wp:docPr id="965056727" name="Text Box 28"/>
                      <wp:cNvGraphicFramePr/>
                      <a:graphic xmlns:a="http://schemas.openxmlformats.org/drawingml/2006/main">
                        <a:graphicData uri="http://schemas.microsoft.com/office/word/2010/wordprocessingShape">
                          <wps:wsp>
                            <wps:cNvSpPr txBox="1"/>
                            <wps:spPr>
                              <a:xfrm>
                                <a:off x="0" y="0"/>
                                <a:ext cx="304800" cy="298450"/>
                              </a:xfrm>
                              <a:prstGeom prst="rect">
                                <a:avLst/>
                              </a:prstGeom>
                              <a:noFill/>
                              <a:ln w="6350">
                                <a:noFill/>
                              </a:ln>
                            </wps:spPr>
                            <wps:txbx>
                              <w:txbxContent>
                                <w:p w14:paraId="5C5EC5F6" w14:textId="436C408B" w:rsidR="0054676A" w:rsidRPr="00CF2EB3" w:rsidRDefault="0054676A" w:rsidP="001C6A40">
                                  <w:pPr>
                                    <w:rPr>
                                      <w:b/>
                                      <w:bCs/>
                                      <w:color w:val="FFFFFF" w:themeColor="background1"/>
                                      <w:szCs w:val="24"/>
                                    </w:rPr>
                                  </w:pPr>
                                  <w:r>
                                    <w:rPr>
                                      <w:b/>
                                      <w:bCs/>
                                      <w:color w:val="FFFFFF" w:themeColor="background1"/>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C19AD" id="_x0000_s1054" type="#_x0000_t202" style="position:absolute;left:0;text-align:left;margin-left:10.95pt;margin-top:.1pt;width:24pt;height:2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" filled="f" stroked="f" strokeweight=".5pt">
                      <v:textbox>
                        <w:txbxContent>
                          <w:p w14:paraId="5C5EC5F6" w14:textId="436C408B" w:rsidR="0054676A" w:rsidRPr="00CF2EB3" w:rsidRDefault="0054676A" w:rsidP="001C6A40">
                            <w:pPr>
                              <w:rPr>
                                <w:b/>
                                <w:bCs/>
                                <w:color w:val="FFFFFF" w:themeColor="background1"/>
                                <w:szCs w:val="24"/>
                              </w:rPr>
                            </w:pPr>
                            <w:r>
                              <w:rPr>
                                <w:b/>
                                <w:bCs/>
                                <w:color w:val="FFFFFF" w:themeColor="background1"/>
                                <w:szCs w:val="24"/>
                              </w:rPr>
                              <w:t>B</w:t>
                            </w:r>
                          </w:p>
                        </w:txbxContent>
                      </v:textbox>
                    </v:shape>
                  </w:pict>
                </mc:Fallback>
              </mc:AlternateContent>
            </w:r>
            <w:r w:rsidRPr="0003207F">
              <w:rPr>
                <w:noProof/>
              </w:rPr>
              <w:drawing>
                <wp:inline distT="0" distB="0" distL="0" distR="0" wp14:anchorId="532E7532" wp14:editId="3852F1E1">
                  <wp:extent cx="3201035" cy="2495471"/>
                  <wp:effectExtent l="10160" t="27940" r="9525" b="9525"/>
                  <wp:docPr id="2870920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3217988" cy="2508687"/>
                          </a:xfrm>
                          <a:prstGeom prst="rect">
                            <a:avLst/>
                          </a:prstGeom>
                          <a:noFill/>
                          <a:ln w="12700">
                            <a:solidFill>
                              <a:schemeClr val="tx1"/>
                            </a:solidFill>
                          </a:ln>
                        </pic:spPr>
                      </pic:pic>
                    </a:graphicData>
                  </a:graphic>
                </wp:inline>
              </w:drawing>
            </w:r>
          </w:p>
        </w:tc>
      </w:tr>
    </w:tbl>
    <w:p w14:paraId="72037EF9" w14:textId="297407C9" w:rsidR="00CB4ED5" w:rsidRPr="0003207F" w:rsidRDefault="008207AF" w:rsidP="008207AF">
      <w:pPr>
        <w:pStyle w:val="Caption"/>
        <w:jc w:val="center"/>
      </w:pPr>
      <w:bookmarkStart w:id="117" w:name="_Toc223829774"/>
      <w:r w:rsidRPr="0003207F">
        <w:t xml:space="preserve">Figura </w:t>
      </w:r>
      <w:r w:rsidRPr="0003207F">
        <w:fldChar w:fldCharType="begin"/>
      </w:r>
      <w:r w:rsidRPr="0003207F">
        <w:instrText xml:space="preserve"> SEQ Figura \* ARABIC </w:instrText>
      </w:r>
      <w:r w:rsidRPr="0003207F">
        <w:fldChar w:fldCharType="separate"/>
      </w:r>
      <w:r w:rsidR="002C7D37" w:rsidRPr="0003207F">
        <w:t>12</w:t>
      </w:r>
      <w:r w:rsidRPr="0003207F">
        <w:fldChar w:fldCharType="end"/>
      </w:r>
      <w:r w:rsidRPr="0003207F">
        <w:t>. (A - shënjimi i të gjithë tubave me specifikat e mostrave, B - vendosja e tyre në makinën PCR)</w:t>
      </w:r>
      <w:bookmarkEnd w:id="117"/>
    </w:p>
    <w:p w14:paraId="5FA2AF74" w14:textId="098DCA92" w:rsidR="004426F5" w:rsidRPr="0003207F" w:rsidRDefault="004426F5" w:rsidP="008207AF">
      <w:pPr>
        <w:pStyle w:val="Heading3"/>
      </w:pPr>
      <w:bookmarkStart w:id="118" w:name="_Toc223829817"/>
      <w:r w:rsidRPr="0003207F">
        <w:t>2.3.1</w:t>
      </w:r>
      <w:r w:rsidR="008207AF" w:rsidRPr="0003207F">
        <w:t>.</w:t>
      </w:r>
      <w:r w:rsidRPr="0003207F">
        <w:t xml:space="preserve"> </w:t>
      </w:r>
      <w:r w:rsidR="008207AF" w:rsidRPr="0003207F">
        <w:t xml:space="preserve">Përgatitja e gelit </w:t>
      </w:r>
      <w:proofErr w:type="spellStart"/>
      <w:r w:rsidR="008207AF" w:rsidRPr="0003207F">
        <w:t>agaroz</w:t>
      </w:r>
      <w:proofErr w:type="spellEnd"/>
      <w:r w:rsidR="008207AF" w:rsidRPr="0003207F">
        <w:t xml:space="preserve"> 1%</w:t>
      </w:r>
      <w:bookmarkEnd w:id="118"/>
    </w:p>
    <w:p w14:paraId="577A6914" w14:textId="5691D3D4" w:rsidR="004426F5" w:rsidRPr="0003207F" w:rsidRDefault="008207AF" w:rsidP="004426F5">
      <w:pPr>
        <w:spacing w:after="0"/>
        <w:rPr>
          <w:rFonts w:cs="Times New Roman"/>
          <w:szCs w:val="24"/>
        </w:rPr>
      </w:pPr>
      <w:r w:rsidRPr="0003207F">
        <w:rPr>
          <w:rFonts w:cs="Times New Roman"/>
          <w:szCs w:val="24"/>
        </w:rPr>
        <w:t xml:space="preserve">Për përgatitjen e gelit (1 %) është peshuar 1 g </w:t>
      </w:r>
      <w:proofErr w:type="spellStart"/>
      <w:r w:rsidRPr="0003207F">
        <w:rPr>
          <w:rFonts w:cs="Times New Roman"/>
          <w:szCs w:val="24"/>
        </w:rPr>
        <w:t>agarozë</w:t>
      </w:r>
      <w:proofErr w:type="spellEnd"/>
      <w:r w:rsidRPr="0003207F">
        <w:rPr>
          <w:rFonts w:cs="Times New Roman"/>
          <w:szCs w:val="24"/>
        </w:rPr>
        <w:t xml:space="preserve"> dhe është tretur në 100 </w:t>
      </w:r>
      <w:proofErr w:type="spellStart"/>
      <w:r w:rsidRPr="0003207F">
        <w:rPr>
          <w:rFonts w:cs="Times New Roman"/>
          <w:szCs w:val="24"/>
        </w:rPr>
        <w:t>mL</w:t>
      </w:r>
      <w:proofErr w:type="spellEnd"/>
      <w:r w:rsidRPr="0003207F">
        <w:rPr>
          <w:rFonts w:cs="Times New Roman"/>
          <w:szCs w:val="24"/>
        </w:rPr>
        <w:t xml:space="preserve"> bufer SB, i cili paraprakisht përgatitet duke tretur 8 g </w:t>
      </w:r>
      <w:proofErr w:type="spellStart"/>
      <w:r w:rsidRPr="0003207F">
        <w:rPr>
          <w:rFonts w:cs="Times New Roman"/>
          <w:szCs w:val="24"/>
        </w:rPr>
        <w:t>NaOH</w:t>
      </w:r>
      <w:proofErr w:type="spellEnd"/>
      <w:r w:rsidRPr="0003207F">
        <w:rPr>
          <w:rFonts w:cs="Times New Roman"/>
          <w:szCs w:val="24"/>
        </w:rPr>
        <w:t xml:space="preserve"> dhe 46 g acid borik në ujë të distiluar. Përzierja vendoset në një enë qelqi me kapak dhe nxehet në banjë ujore në 90°C, duke e përzier vazhdimisht me përzierës magnetik derisa tretësira të bëhet e tejdukshme. Më pas, temperatura ulet në 65°C dhe shtohen 2 </w:t>
      </w:r>
      <w:proofErr w:type="spellStart"/>
      <w:r w:rsidRPr="0003207F">
        <w:rPr>
          <w:rFonts w:cs="Times New Roman"/>
          <w:szCs w:val="24"/>
        </w:rPr>
        <w:t>μL</w:t>
      </w:r>
      <w:proofErr w:type="spellEnd"/>
      <w:r w:rsidRPr="0003207F">
        <w:rPr>
          <w:rFonts w:cs="Times New Roman"/>
          <w:szCs w:val="24"/>
        </w:rPr>
        <w:t xml:space="preserve"> ngjyrë fluoreshente </w:t>
      </w:r>
      <w:proofErr w:type="spellStart"/>
      <w:r w:rsidRPr="0003207F">
        <w:rPr>
          <w:rFonts w:cs="Times New Roman"/>
          <w:szCs w:val="24"/>
        </w:rPr>
        <w:t>PeqGreen</w:t>
      </w:r>
      <w:proofErr w:type="spellEnd"/>
      <w:r w:rsidRPr="0003207F">
        <w:rPr>
          <w:rFonts w:cs="Times New Roman"/>
          <w:szCs w:val="24"/>
        </w:rPr>
        <w:t xml:space="preserve"> (VWR, </w:t>
      </w:r>
      <w:proofErr w:type="spellStart"/>
      <w:r w:rsidRPr="0003207F">
        <w:rPr>
          <w:rFonts w:cs="Times New Roman"/>
          <w:szCs w:val="24"/>
        </w:rPr>
        <w:t>Erlangen</w:t>
      </w:r>
      <w:proofErr w:type="spellEnd"/>
      <w:r w:rsidRPr="0003207F">
        <w:rPr>
          <w:rFonts w:cs="Times New Roman"/>
          <w:szCs w:val="24"/>
        </w:rPr>
        <w:t xml:space="preserve">, Gjermani), për </w:t>
      </w:r>
      <w:proofErr w:type="spellStart"/>
      <w:r w:rsidRPr="0003207F">
        <w:rPr>
          <w:rFonts w:cs="Times New Roman"/>
          <w:szCs w:val="24"/>
        </w:rPr>
        <w:t>vizualizimin</w:t>
      </w:r>
      <w:proofErr w:type="spellEnd"/>
      <w:r w:rsidRPr="0003207F">
        <w:rPr>
          <w:rFonts w:cs="Times New Roman"/>
          <w:szCs w:val="24"/>
        </w:rPr>
        <w:t xml:space="preserve"> e ADN-së nën dritë UV. Geli si i tillë është i gatshëm dhe pasi të jetë ftohur, mbushen </w:t>
      </w:r>
      <w:proofErr w:type="spellStart"/>
      <w:r w:rsidRPr="0003207F">
        <w:rPr>
          <w:rFonts w:cs="Times New Roman"/>
          <w:szCs w:val="24"/>
        </w:rPr>
        <w:t>komorat</w:t>
      </w:r>
      <w:proofErr w:type="spellEnd"/>
      <w:r w:rsidRPr="0003207F">
        <w:rPr>
          <w:rFonts w:cs="Times New Roman"/>
          <w:szCs w:val="24"/>
        </w:rPr>
        <w:t xml:space="preserve"> e posaçme dhe lihen të ftohen deri në </w:t>
      </w:r>
      <w:proofErr w:type="spellStart"/>
      <w:r w:rsidRPr="0003207F">
        <w:rPr>
          <w:rFonts w:cs="Times New Roman"/>
          <w:szCs w:val="24"/>
        </w:rPr>
        <w:t>gelifikim</w:t>
      </w:r>
      <w:proofErr w:type="spellEnd"/>
      <w:r w:rsidRPr="0003207F">
        <w:rPr>
          <w:rFonts w:cs="Times New Roman"/>
          <w:szCs w:val="24"/>
        </w:rPr>
        <w:t xml:space="preserve">. Pas ngurtësimit, geli është i gatshëm për vendosjen e mostrave të ADN-së në </w:t>
      </w:r>
      <w:proofErr w:type="spellStart"/>
      <w:r w:rsidRPr="0003207F">
        <w:rPr>
          <w:rFonts w:cs="Times New Roman"/>
          <w:szCs w:val="24"/>
        </w:rPr>
        <w:t>elektroforezë</w:t>
      </w:r>
      <w:proofErr w:type="spellEnd"/>
      <w:r w:rsidRPr="0003207F">
        <w:rPr>
          <w:rFonts w:cs="Times New Roman"/>
          <w:szCs w:val="24"/>
        </w:rPr>
        <w:t xml:space="preserve">, ku qëndrojnë për 40 minuta në 120 V. Cilësia e mostrave kontrollohet duke përdorur sistemin </w:t>
      </w:r>
      <w:proofErr w:type="spellStart"/>
      <w:r w:rsidRPr="0003207F">
        <w:rPr>
          <w:rFonts w:cs="Times New Roman"/>
          <w:bCs/>
          <w:szCs w:val="24"/>
        </w:rPr>
        <w:t>microDOC</w:t>
      </w:r>
      <w:proofErr w:type="spellEnd"/>
      <w:r w:rsidRPr="0003207F">
        <w:rPr>
          <w:rFonts w:cs="Times New Roman"/>
          <w:szCs w:val="24"/>
        </w:rPr>
        <w:t xml:space="preserve"> me </w:t>
      </w:r>
      <w:proofErr w:type="spellStart"/>
      <w:r w:rsidRPr="0003207F">
        <w:rPr>
          <w:rFonts w:cs="Times New Roman"/>
          <w:szCs w:val="24"/>
        </w:rPr>
        <w:t>transilluminator</w:t>
      </w:r>
      <w:proofErr w:type="spellEnd"/>
      <w:r w:rsidRPr="0003207F">
        <w:rPr>
          <w:rFonts w:cs="Times New Roman"/>
          <w:szCs w:val="24"/>
        </w:rPr>
        <w:t xml:space="preserve"> UV (</w:t>
      </w:r>
      <w:proofErr w:type="spellStart"/>
      <w:r w:rsidRPr="0003207F">
        <w:rPr>
          <w:rFonts w:cs="Times New Roman"/>
          <w:szCs w:val="24"/>
        </w:rPr>
        <w:t>Cleaver</w:t>
      </w:r>
      <w:proofErr w:type="spellEnd"/>
      <w:r w:rsidRPr="0003207F">
        <w:rPr>
          <w:rFonts w:cs="Times New Roman"/>
          <w:szCs w:val="24"/>
        </w:rPr>
        <w:t xml:space="preserve"> </w:t>
      </w:r>
      <w:proofErr w:type="spellStart"/>
      <w:r w:rsidRPr="0003207F">
        <w:rPr>
          <w:rFonts w:cs="Times New Roman"/>
          <w:szCs w:val="24"/>
        </w:rPr>
        <w:t>Scientific</w:t>
      </w:r>
      <w:proofErr w:type="spellEnd"/>
      <w:r w:rsidRPr="0003207F">
        <w:rPr>
          <w:rFonts w:cs="Times New Roman"/>
          <w:szCs w:val="24"/>
        </w:rPr>
        <w:t xml:space="preserve"> LTD, </w:t>
      </w:r>
      <w:proofErr w:type="spellStart"/>
      <w:r w:rsidRPr="0003207F">
        <w:rPr>
          <w:rFonts w:cs="Times New Roman"/>
          <w:szCs w:val="24"/>
        </w:rPr>
        <w:t>Rugby</w:t>
      </w:r>
      <w:proofErr w:type="spellEnd"/>
      <w:r w:rsidRPr="0003207F">
        <w:rPr>
          <w:rFonts w:cs="Times New Roman"/>
          <w:szCs w:val="24"/>
        </w:rPr>
        <w:t xml:space="preserve">, </w:t>
      </w:r>
      <w:proofErr w:type="spellStart"/>
      <w:r w:rsidRPr="0003207F">
        <w:rPr>
          <w:rFonts w:cs="Times New Roman"/>
          <w:szCs w:val="24"/>
        </w:rPr>
        <w:t>Warwickshire</w:t>
      </w:r>
      <w:proofErr w:type="spellEnd"/>
      <w:r w:rsidRPr="0003207F">
        <w:rPr>
          <w:rFonts w:cs="Times New Roman"/>
          <w:szCs w:val="24"/>
        </w:rPr>
        <w:t xml:space="preserve">, UK), duke përdorur gjatësinë valore 312 </w:t>
      </w:r>
      <w:proofErr w:type="spellStart"/>
      <w:r w:rsidRPr="0003207F">
        <w:rPr>
          <w:rFonts w:cs="Times New Roman"/>
          <w:szCs w:val="24"/>
        </w:rPr>
        <w:t>nm</w:t>
      </w:r>
      <w:proofErr w:type="spellEnd"/>
      <w:r w:rsidRPr="0003207F">
        <w:rPr>
          <w:rFonts w:cs="Times New Roman"/>
          <w:szCs w:val="24"/>
        </w:rPr>
        <w:t>.</w:t>
      </w:r>
    </w:p>
    <w:p w14:paraId="4ED3C500" w14:textId="77777777" w:rsidR="008207AF" w:rsidRPr="0003207F" w:rsidRDefault="008207AF" w:rsidP="004426F5">
      <w:pPr>
        <w:spacing w:after="0"/>
        <w:rPr>
          <w:rFonts w:cs="Times New Roman"/>
          <w:szCs w:val="24"/>
        </w:rPr>
      </w:pPr>
    </w:p>
    <w:p w14:paraId="2D39660C" w14:textId="77777777" w:rsidR="008207AF" w:rsidRPr="0003207F" w:rsidRDefault="008207AF" w:rsidP="004426F5">
      <w:pPr>
        <w:spacing w:after="0"/>
        <w:rPr>
          <w:rFonts w:cs="Times New Roman"/>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1"/>
        <w:gridCol w:w="3081"/>
        <w:gridCol w:w="3081"/>
      </w:tblGrid>
      <w:tr w:rsidR="008207AF" w:rsidRPr="0003207F" w14:paraId="6CD26732" w14:textId="77777777" w:rsidTr="008207AF">
        <w:trPr>
          <w:jc w:val="center"/>
        </w:trPr>
        <w:tc>
          <w:tcPr>
            <w:tcW w:w="3081" w:type="dxa"/>
          </w:tcPr>
          <w:p w14:paraId="335314FE" w14:textId="2E7D1A71" w:rsidR="008207AF" w:rsidRPr="0003207F" w:rsidRDefault="008207AF" w:rsidP="00B36102">
            <w:pPr>
              <w:spacing w:after="0"/>
              <w:jc w:val="center"/>
              <w:rPr>
                <w:rFonts w:cs="Times New Roman"/>
                <w:szCs w:val="24"/>
              </w:rPr>
            </w:pPr>
            <w:r w:rsidRPr="0003207F">
              <w:rPr>
                <w:rFonts w:cs="Times New Roman"/>
                <w:noProof/>
                <w:szCs w:val="24"/>
                <w14:ligatures w14:val="standardContextual"/>
              </w:rPr>
              <w:lastRenderedPageBreak/>
              <mc:AlternateContent>
                <mc:Choice Requires="wps">
                  <w:drawing>
                    <wp:anchor distT="0" distB="0" distL="114300" distR="114300" simplePos="0" relativeHeight="251729920" behindDoc="0" locked="0" layoutInCell="1" allowOverlap="1" wp14:anchorId="1E0C6719" wp14:editId="574A5F13">
                      <wp:simplePos x="0" y="0"/>
                      <wp:positionH relativeFrom="margin">
                        <wp:posOffset>16510</wp:posOffset>
                      </wp:positionH>
                      <wp:positionV relativeFrom="paragraph">
                        <wp:posOffset>21590</wp:posOffset>
                      </wp:positionV>
                      <wp:extent cx="914400" cy="355600"/>
                      <wp:effectExtent l="0" t="0" r="0" b="0"/>
                      <wp:wrapNone/>
                      <wp:docPr id="369502092" name="Text Box 30"/>
                      <wp:cNvGraphicFramePr/>
                      <a:graphic xmlns:a="http://schemas.openxmlformats.org/drawingml/2006/main">
                        <a:graphicData uri="http://schemas.microsoft.com/office/word/2010/wordprocessingShape">
                          <wps:wsp>
                            <wps:cNvSpPr txBox="1"/>
                            <wps:spPr>
                              <a:xfrm>
                                <a:off x="0" y="0"/>
                                <a:ext cx="914400" cy="355600"/>
                              </a:xfrm>
                              <a:prstGeom prst="rect">
                                <a:avLst/>
                              </a:prstGeom>
                              <a:noFill/>
                              <a:ln w="12700">
                                <a:noFill/>
                              </a:ln>
                            </wps:spPr>
                            <wps:txbx>
                              <w:txbxContent>
                                <w:p w14:paraId="6E7A4F4F" w14:textId="7440CF97" w:rsidR="0054676A" w:rsidRPr="00CF2EB3" w:rsidRDefault="0054676A" w:rsidP="00CF2EB3">
                                  <w:pPr>
                                    <w:rPr>
                                      <w:b/>
                                      <w:bCs/>
                                      <w:color w:val="FFFFFF" w:themeColor="background1"/>
                                      <w:szCs w:val="24"/>
                                    </w:rPr>
                                  </w:pPr>
                                  <w:r w:rsidRPr="00CF2EB3">
                                    <w:rPr>
                                      <w:b/>
                                      <w:bCs/>
                                      <w:color w:val="FFFFFF" w:themeColor="background1"/>
                                      <w:szCs w:val="24"/>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0C6719" id="Text Box 30" o:spid="_x0000_s1055" type="#_x0000_t202" style="position:absolute;left:0;text-align:left;margin-left:1.3pt;margin-top:1.7pt;width:1in;height:28pt;z-index:25172992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" filled="f" stroked="f" strokeweight="1pt">
                      <v:textbox>
                        <w:txbxContent>
                          <w:p w14:paraId="6E7A4F4F" w14:textId="7440CF97" w:rsidR="0054676A" w:rsidRPr="00CF2EB3" w:rsidRDefault="0054676A" w:rsidP="00CF2EB3">
                            <w:pPr>
                              <w:rPr>
                                <w:b/>
                                <w:bCs/>
                                <w:color w:val="FFFFFF" w:themeColor="background1"/>
                                <w:szCs w:val="24"/>
                              </w:rPr>
                            </w:pPr>
                            <w:r w:rsidRPr="00CF2EB3">
                              <w:rPr>
                                <w:b/>
                                <w:bCs/>
                                <w:color w:val="FFFFFF" w:themeColor="background1"/>
                                <w:szCs w:val="24"/>
                              </w:rPr>
                              <w:t>A</w:t>
                            </w:r>
                          </w:p>
                        </w:txbxContent>
                      </v:textbox>
                      <w10:wrap anchorx="margin"/>
                    </v:shape>
                  </w:pict>
                </mc:Fallback>
              </mc:AlternateContent>
            </w:r>
            <w:r w:rsidRPr="0003207F">
              <w:rPr>
                <w:rFonts w:cs="Times New Roman"/>
                <w:noProof/>
                <w:szCs w:val="24"/>
              </w:rPr>
              <w:drawing>
                <wp:inline distT="0" distB="0" distL="0" distR="0" wp14:anchorId="177F5E94" wp14:editId="2955D1D9">
                  <wp:extent cx="1670859" cy="2139627"/>
                  <wp:effectExtent l="19050" t="19050" r="24765" b="13335"/>
                  <wp:docPr id="17709069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73957" cy="2143594"/>
                          </a:xfrm>
                          <a:prstGeom prst="rect">
                            <a:avLst/>
                          </a:prstGeom>
                          <a:noFill/>
                          <a:ln w="12700">
                            <a:solidFill>
                              <a:schemeClr val="tx1"/>
                            </a:solidFill>
                          </a:ln>
                        </pic:spPr>
                      </pic:pic>
                    </a:graphicData>
                  </a:graphic>
                </wp:inline>
              </w:drawing>
            </w:r>
          </w:p>
        </w:tc>
        <w:tc>
          <w:tcPr>
            <w:tcW w:w="3081" w:type="dxa"/>
          </w:tcPr>
          <w:p w14:paraId="15592007" w14:textId="63EABD8B" w:rsidR="008207AF" w:rsidRPr="0003207F" w:rsidRDefault="008207AF" w:rsidP="00B36102">
            <w:pPr>
              <w:spacing w:after="0"/>
              <w:jc w:val="center"/>
              <w:rPr>
                <w:rFonts w:cs="Times New Roman"/>
                <w:szCs w:val="24"/>
              </w:rPr>
            </w:pPr>
            <w:r w:rsidRPr="0003207F">
              <w:rPr>
                <w:rFonts w:cs="Times New Roman"/>
                <w:noProof/>
                <w:szCs w:val="24"/>
                <w14:ligatures w14:val="standardContextual"/>
              </w:rPr>
              <mc:AlternateContent>
                <mc:Choice Requires="wps">
                  <w:drawing>
                    <wp:anchor distT="0" distB="0" distL="114300" distR="114300" simplePos="0" relativeHeight="251730944" behindDoc="0" locked="0" layoutInCell="1" allowOverlap="1" wp14:anchorId="11D958BC" wp14:editId="43902733">
                      <wp:simplePos x="0" y="0"/>
                      <wp:positionH relativeFrom="column">
                        <wp:posOffset>19050</wp:posOffset>
                      </wp:positionH>
                      <wp:positionV relativeFrom="paragraph">
                        <wp:posOffset>21590</wp:posOffset>
                      </wp:positionV>
                      <wp:extent cx="914400" cy="342900"/>
                      <wp:effectExtent l="0" t="0" r="0" b="0"/>
                      <wp:wrapNone/>
                      <wp:docPr id="280959164" name="Text Box 31"/>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w="6350">
                                <a:noFill/>
                              </a:ln>
                            </wps:spPr>
                            <wps:txbx>
                              <w:txbxContent>
                                <w:p w14:paraId="2130EE95" w14:textId="4FC2B8AF" w:rsidR="0054676A" w:rsidRPr="00CF2EB3" w:rsidRDefault="0054676A">
                                  <w:pPr>
                                    <w:rPr>
                                      <w:b/>
                                      <w:bCs/>
                                      <w:color w:val="FFFFFF" w:themeColor="background1"/>
                                      <w:szCs w:val="24"/>
                                    </w:rPr>
                                  </w:pPr>
                                  <w:r w:rsidRPr="00CF2EB3">
                                    <w:rPr>
                                      <w:b/>
                                      <w:bCs/>
                                      <w:color w:val="FFFFFF" w:themeColor="background1"/>
                                      <w:szCs w:val="24"/>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D958BC" id="Text Box 31" o:spid="_x0000_s1056" type="#_x0000_t202" style="position:absolute;left:0;text-align:left;margin-left:1.5pt;margin-top:1.7pt;width:1in;height:27pt;z-index:2517309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" filled="f" stroked="f" strokeweight=".5pt">
                      <v:textbox>
                        <w:txbxContent>
                          <w:p w14:paraId="2130EE95" w14:textId="4FC2B8AF" w:rsidR="0054676A" w:rsidRPr="00CF2EB3" w:rsidRDefault="0054676A">
                            <w:pPr>
                              <w:rPr>
                                <w:b/>
                                <w:bCs/>
                                <w:color w:val="FFFFFF" w:themeColor="background1"/>
                                <w:szCs w:val="24"/>
                              </w:rPr>
                            </w:pPr>
                            <w:r w:rsidRPr="00CF2EB3">
                              <w:rPr>
                                <w:b/>
                                <w:bCs/>
                                <w:color w:val="FFFFFF" w:themeColor="background1"/>
                                <w:szCs w:val="24"/>
                              </w:rPr>
                              <w:t>B</w:t>
                            </w:r>
                          </w:p>
                        </w:txbxContent>
                      </v:textbox>
                    </v:shape>
                  </w:pict>
                </mc:Fallback>
              </mc:AlternateContent>
            </w:r>
            <w:r w:rsidRPr="0003207F">
              <w:rPr>
                <w:rFonts w:cs="Times New Roman"/>
                <w:noProof/>
                <w:szCs w:val="24"/>
                <w14:ligatures w14:val="standardContextual"/>
              </w:rPr>
              <w:drawing>
                <wp:inline distT="0" distB="0" distL="0" distR="0" wp14:anchorId="61750DFD" wp14:editId="13ED8044">
                  <wp:extent cx="1587731" cy="2136371"/>
                  <wp:effectExtent l="19050" t="19050" r="12700" b="16510"/>
                  <wp:docPr id="13481253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322610" name="Picture 10"/>
                          <pic:cNvPicPr>
                            <a:picLocks noChangeAspect="1"/>
                          </pic:cNvPicPr>
                        </pic:nvPicPr>
                        <pic:blipFill>
                          <a:blip r:embed="rId33" cstate="print">
                            <a:extLst>
                              <a:ext uri="{28A0092B-C50C-407E-A947-70E740481C1C}">
                                <a14:useLocalDpi xmlns:a14="http://schemas.microsoft.com/office/drawing/2010/main" val="0"/>
                              </a:ext>
                            </a:extLst>
                          </a:blip>
                          <a:srcRect r="13378" b="5171"/>
                          <a:stretch>
                            <a:fillRect/>
                          </a:stretch>
                        </pic:blipFill>
                        <pic:spPr>
                          <a:xfrm rot="10800000">
                            <a:off x="0" y="0"/>
                            <a:ext cx="1585446" cy="2133297"/>
                          </a:xfrm>
                          <a:prstGeom prst="rect">
                            <a:avLst/>
                          </a:prstGeom>
                          <a:noFill/>
                          <a:ln w="12700">
                            <a:solidFill>
                              <a:schemeClr val="tx1"/>
                            </a:solidFill>
                          </a:ln>
                        </pic:spPr>
                      </pic:pic>
                    </a:graphicData>
                  </a:graphic>
                </wp:inline>
              </w:drawing>
            </w:r>
          </w:p>
        </w:tc>
        <w:tc>
          <w:tcPr>
            <w:tcW w:w="3081" w:type="dxa"/>
          </w:tcPr>
          <w:p w14:paraId="172E7886" w14:textId="5B2719E9" w:rsidR="008207AF" w:rsidRPr="0003207F" w:rsidRDefault="008207AF" w:rsidP="00B36102">
            <w:pPr>
              <w:keepNext/>
              <w:spacing w:after="0"/>
              <w:jc w:val="center"/>
              <w:rPr>
                <w:rFonts w:cs="Times New Roman"/>
                <w:szCs w:val="24"/>
              </w:rPr>
            </w:pPr>
            <w:r w:rsidRPr="0003207F">
              <w:rPr>
                <w:rFonts w:cs="Times New Roman"/>
                <w:noProof/>
                <w:szCs w:val="24"/>
                <w14:ligatures w14:val="standardContextual"/>
              </w:rPr>
              <mc:AlternateContent>
                <mc:Choice Requires="wps">
                  <w:drawing>
                    <wp:anchor distT="0" distB="0" distL="114300" distR="114300" simplePos="0" relativeHeight="251731968" behindDoc="0" locked="0" layoutInCell="1" allowOverlap="1" wp14:anchorId="693321C1" wp14:editId="0619F7C2">
                      <wp:simplePos x="0" y="0"/>
                      <wp:positionH relativeFrom="column">
                        <wp:posOffset>9525</wp:posOffset>
                      </wp:positionH>
                      <wp:positionV relativeFrom="paragraph">
                        <wp:posOffset>15240</wp:posOffset>
                      </wp:positionV>
                      <wp:extent cx="914400" cy="317500"/>
                      <wp:effectExtent l="0" t="0" r="0" b="6350"/>
                      <wp:wrapNone/>
                      <wp:docPr id="1416560685" name="Text Box 32"/>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wps:spPr>
                            <wps:txbx>
                              <w:txbxContent>
                                <w:p w14:paraId="10137A31" w14:textId="6D6BDBAB" w:rsidR="0054676A" w:rsidRPr="00CF2EB3" w:rsidRDefault="0054676A">
                                  <w:pPr>
                                    <w:rPr>
                                      <w:b/>
                                      <w:bCs/>
                                      <w:color w:val="FFFFFF" w:themeColor="background1"/>
                                      <w:szCs w:val="24"/>
                                    </w:rPr>
                                  </w:pPr>
                                  <w:r w:rsidRPr="00CF2EB3">
                                    <w:rPr>
                                      <w:b/>
                                      <w:bCs/>
                                      <w:color w:val="FFFFFF" w:themeColor="background1"/>
                                      <w:szCs w:val="24"/>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3321C1" id="Text Box 32" o:spid="_x0000_s1057" type="#_x0000_t202" style="position:absolute;left:0;text-align:left;margin-left:.75pt;margin-top:1.2pt;width:1in;height:25pt;z-index:2517319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" filled="f" stroked="f" strokeweight=".5pt">
                      <v:textbox>
                        <w:txbxContent>
                          <w:p w14:paraId="10137A31" w14:textId="6D6BDBAB" w:rsidR="0054676A" w:rsidRPr="00CF2EB3" w:rsidRDefault="0054676A">
                            <w:pPr>
                              <w:rPr>
                                <w:b/>
                                <w:bCs/>
                                <w:color w:val="FFFFFF" w:themeColor="background1"/>
                                <w:szCs w:val="24"/>
                              </w:rPr>
                            </w:pPr>
                            <w:r w:rsidRPr="00CF2EB3">
                              <w:rPr>
                                <w:b/>
                                <w:bCs/>
                                <w:color w:val="FFFFFF" w:themeColor="background1"/>
                                <w:szCs w:val="24"/>
                              </w:rPr>
                              <w:t>C</w:t>
                            </w:r>
                          </w:p>
                        </w:txbxContent>
                      </v:textbox>
                    </v:shape>
                  </w:pict>
                </mc:Fallback>
              </mc:AlternateContent>
            </w:r>
            <w:r w:rsidRPr="0003207F">
              <w:rPr>
                <w:rFonts w:cs="Times New Roman"/>
                <w:noProof/>
                <w:szCs w:val="24"/>
              </w:rPr>
              <w:drawing>
                <wp:inline distT="0" distB="0" distL="0" distR="0" wp14:anchorId="3F7B1A64" wp14:editId="186175CA">
                  <wp:extent cx="1533720" cy="2136371"/>
                  <wp:effectExtent l="19050" t="19050" r="28575" b="16510"/>
                  <wp:docPr id="1641606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t="19699"/>
                          <a:stretch>
                            <a:fillRect/>
                          </a:stretch>
                        </pic:blipFill>
                        <pic:spPr bwMode="auto">
                          <a:xfrm>
                            <a:off x="0" y="0"/>
                            <a:ext cx="1537434" cy="214154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bl>
    <w:p w14:paraId="61E18CF9" w14:textId="7360AC7F" w:rsidR="00B36102" w:rsidRPr="0003207F" w:rsidRDefault="008207AF" w:rsidP="00B36102">
      <w:pPr>
        <w:pStyle w:val="Caption"/>
        <w:jc w:val="center"/>
      </w:pPr>
      <w:bookmarkStart w:id="119" w:name="_Toc223829775"/>
      <w:r w:rsidRPr="0003207F">
        <w:t xml:space="preserve">Figura </w:t>
      </w:r>
      <w:r w:rsidRPr="0003207F">
        <w:fldChar w:fldCharType="begin"/>
      </w:r>
      <w:r w:rsidRPr="0003207F">
        <w:instrText xml:space="preserve"> SEQ Figura \* ARABIC </w:instrText>
      </w:r>
      <w:r w:rsidRPr="0003207F">
        <w:fldChar w:fldCharType="separate"/>
      </w:r>
      <w:r w:rsidR="002C7D37" w:rsidRPr="0003207F">
        <w:t>13</w:t>
      </w:r>
      <w:r w:rsidRPr="0003207F">
        <w:fldChar w:fldCharType="end"/>
      </w:r>
      <w:r w:rsidRPr="0003207F">
        <w:t xml:space="preserve">. (A - përgatitja e </w:t>
      </w:r>
      <w:proofErr w:type="spellStart"/>
      <w:r w:rsidRPr="0003207F">
        <w:t>xhelit</w:t>
      </w:r>
      <w:proofErr w:type="spellEnd"/>
      <w:r w:rsidRPr="0003207F">
        <w:t xml:space="preserve"> për </w:t>
      </w:r>
      <w:proofErr w:type="spellStart"/>
      <w:r w:rsidRPr="0003207F">
        <w:t>elektroforezë</w:t>
      </w:r>
      <w:proofErr w:type="spellEnd"/>
      <w:r w:rsidRPr="0003207F">
        <w:t xml:space="preserve">, B - </w:t>
      </w:r>
      <w:proofErr w:type="spellStart"/>
      <w:r w:rsidRPr="0003207F">
        <w:t>komora</w:t>
      </w:r>
      <w:proofErr w:type="spellEnd"/>
      <w:r w:rsidRPr="0003207F">
        <w:t xml:space="preserve"> për </w:t>
      </w:r>
      <w:proofErr w:type="spellStart"/>
      <w:r w:rsidRPr="0003207F">
        <w:t>elektroforezë</w:t>
      </w:r>
      <w:proofErr w:type="spellEnd"/>
      <w:r w:rsidRPr="0003207F">
        <w:t xml:space="preserve">, C - fragmente të ADN-së të </w:t>
      </w:r>
      <w:proofErr w:type="spellStart"/>
      <w:r w:rsidRPr="0003207F">
        <w:t>amplifikuara</w:t>
      </w:r>
      <w:proofErr w:type="spellEnd"/>
      <w:r w:rsidRPr="0003207F">
        <w:t xml:space="preserve"> me sukses, të vendosura në UV pas amplifikimit)</w:t>
      </w:r>
      <w:bookmarkEnd w:id="119"/>
    </w:p>
    <w:p w14:paraId="38400851" w14:textId="34A067E9" w:rsidR="004426F5" w:rsidRPr="0003207F" w:rsidRDefault="004426F5" w:rsidP="00B36102">
      <w:pPr>
        <w:pStyle w:val="Heading3"/>
        <w:spacing w:before="240"/>
      </w:pPr>
      <w:bookmarkStart w:id="120" w:name="_Toc223829818"/>
      <w:r w:rsidRPr="0003207F">
        <w:t>2.3.2</w:t>
      </w:r>
      <w:r w:rsidR="00B36102" w:rsidRPr="0003207F">
        <w:t>.</w:t>
      </w:r>
      <w:r w:rsidRPr="0003207F">
        <w:t xml:space="preserve"> </w:t>
      </w:r>
      <w:proofErr w:type="spellStart"/>
      <w:r w:rsidR="00B36102" w:rsidRPr="0003207F">
        <w:t>Sekuencimi</w:t>
      </w:r>
      <w:proofErr w:type="spellEnd"/>
      <w:r w:rsidR="00B36102" w:rsidRPr="0003207F">
        <w:t xml:space="preserve"> i ADN-së</w:t>
      </w:r>
      <w:bookmarkEnd w:id="120"/>
    </w:p>
    <w:p w14:paraId="105A59B7" w14:textId="56E391E4" w:rsidR="004426F5" w:rsidRPr="0003207F" w:rsidRDefault="00B36102" w:rsidP="00B22EAC">
      <w:pPr>
        <w:spacing w:before="120" w:after="0"/>
        <w:rPr>
          <w:rFonts w:cs="Times New Roman"/>
          <w:szCs w:val="24"/>
        </w:rPr>
      </w:pPr>
      <w:r w:rsidRPr="0003207F">
        <w:rPr>
          <w:rFonts w:cs="Times New Roman"/>
          <w:szCs w:val="24"/>
        </w:rPr>
        <w:t xml:space="preserve">Pasi kemi vërtetuar se amplifikimi i mostrave ka qenë i suksesshëm, mostrat janë përgatitur për </w:t>
      </w:r>
      <w:proofErr w:type="spellStart"/>
      <w:r w:rsidRPr="0003207F">
        <w:rPr>
          <w:rFonts w:cs="Times New Roman"/>
          <w:szCs w:val="24"/>
        </w:rPr>
        <w:t>sekuencim</w:t>
      </w:r>
      <w:proofErr w:type="spellEnd"/>
      <w:r w:rsidRPr="0003207F">
        <w:rPr>
          <w:rFonts w:cs="Times New Roman"/>
          <w:szCs w:val="24"/>
        </w:rPr>
        <w:t xml:space="preserve">. Për këtë qëllim, mostrat duhet të kalojnë edhe një proces pastrimi për të larguar </w:t>
      </w:r>
      <w:proofErr w:type="spellStart"/>
      <w:r w:rsidRPr="0003207F">
        <w:rPr>
          <w:rFonts w:cs="Times New Roman"/>
          <w:szCs w:val="24"/>
        </w:rPr>
        <w:t>nukleotidet</w:t>
      </w:r>
      <w:proofErr w:type="spellEnd"/>
      <w:r w:rsidRPr="0003207F">
        <w:rPr>
          <w:rFonts w:cs="Times New Roman"/>
          <w:szCs w:val="24"/>
        </w:rPr>
        <w:t xml:space="preserve"> e tepërta, si dhe </w:t>
      </w:r>
      <w:proofErr w:type="spellStart"/>
      <w:r w:rsidRPr="0003207F">
        <w:rPr>
          <w:rFonts w:cs="Times New Roman"/>
          <w:szCs w:val="24"/>
        </w:rPr>
        <w:t>primerët</w:t>
      </w:r>
      <w:proofErr w:type="spellEnd"/>
      <w:r w:rsidRPr="0003207F">
        <w:rPr>
          <w:rFonts w:cs="Times New Roman"/>
          <w:szCs w:val="24"/>
        </w:rPr>
        <w:t xml:space="preserve"> që mund të kenë mbetur si tepricë pas përfundimit të procedurës në PCR. Procedura e pastrimit të mostrave është bërë kështu: </w:t>
      </w:r>
      <w:proofErr w:type="spellStart"/>
      <w:r w:rsidRPr="0003207F">
        <w:rPr>
          <w:rFonts w:cs="Times New Roman"/>
          <w:szCs w:val="24"/>
        </w:rPr>
        <w:t>Ekzonukleaza</w:t>
      </w:r>
      <w:proofErr w:type="spellEnd"/>
      <w:r w:rsidRPr="0003207F">
        <w:rPr>
          <w:rFonts w:cs="Times New Roman"/>
          <w:szCs w:val="24"/>
        </w:rPr>
        <w:t xml:space="preserve"> I nga </w:t>
      </w:r>
      <w:proofErr w:type="spellStart"/>
      <w:r w:rsidRPr="0003207F">
        <w:rPr>
          <w:rFonts w:cs="Times New Roman"/>
          <w:i/>
          <w:iCs/>
          <w:szCs w:val="24"/>
        </w:rPr>
        <w:t>Escherichia</w:t>
      </w:r>
      <w:proofErr w:type="spellEnd"/>
      <w:r w:rsidRPr="0003207F">
        <w:rPr>
          <w:rFonts w:cs="Times New Roman"/>
          <w:i/>
          <w:iCs/>
          <w:szCs w:val="24"/>
        </w:rPr>
        <w:t xml:space="preserve"> </w:t>
      </w:r>
      <w:proofErr w:type="spellStart"/>
      <w:r w:rsidRPr="0003207F">
        <w:rPr>
          <w:rFonts w:cs="Times New Roman"/>
          <w:i/>
          <w:iCs/>
          <w:szCs w:val="24"/>
        </w:rPr>
        <w:t>coli</w:t>
      </w:r>
      <w:proofErr w:type="spellEnd"/>
      <w:r w:rsidRPr="0003207F">
        <w:rPr>
          <w:rFonts w:cs="Times New Roman"/>
          <w:szCs w:val="24"/>
        </w:rPr>
        <w:t xml:space="preserve"> 20 U/</w:t>
      </w:r>
      <w:proofErr w:type="spellStart"/>
      <w:r w:rsidRPr="0003207F">
        <w:rPr>
          <w:rFonts w:cs="Times New Roman"/>
          <w:szCs w:val="24"/>
        </w:rPr>
        <w:t>μL</w:t>
      </w:r>
      <w:proofErr w:type="spellEnd"/>
      <w:r w:rsidRPr="0003207F">
        <w:rPr>
          <w:rFonts w:cs="Times New Roman"/>
          <w:szCs w:val="24"/>
        </w:rPr>
        <w:t xml:space="preserve"> (EXO I) dhe </w:t>
      </w:r>
      <w:proofErr w:type="spellStart"/>
      <w:r w:rsidRPr="0003207F">
        <w:rPr>
          <w:rFonts w:cs="Times New Roman"/>
          <w:szCs w:val="24"/>
        </w:rPr>
        <w:t>fosfataza</w:t>
      </w:r>
      <w:proofErr w:type="spellEnd"/>
      <w:r w:rsidRPr="0003207F">
        <w:rPr>
          <w:rFonts w:cs="Times New Roman"/>
          <w:szCs w:val="24"/>
        </w:rPr>
        <w:t xml:space="preserve"> alkaline e ndjeshme ndaj temperaturës në sasi 1 U/</w:t>
      </w:r>
      <w:proofErr w:type="spellStart"/>
      <w:r w:rsidRPr="0003207F">
        <w:rPr>
          <w:rFonts w:cs="Times New Roman"/>
          <w:szCs w:val="24"/>
        </w:rPr>
        <w:t>μL</w:t>
      </w:r>
      <w:proofErr w:type="spellEnd"/>
      <w:r w:rsidRPr="0003207F">
        <w:rPr>
          <w:rFonts w:cs="Times New Roman"/>
          <w:szCs w:val="24"/>
        </w:rPr>
        <w:t xml:space="preserve"> (</w:t>
      </w:r>
      <w:proofErr w:type="spellStart"/>
      <w:r w:rsidRPr="0003207F">
        <w:rPr>
          <w:rFonts w:cs="Times New Roman"/>
          <w:szCs w:val="24"/>
        </w:rPr>
        <w:t>FastAP</w:t>
      </w:r>
      <w:proofErr w:type="spellEnd"/>
      <w:r w:rsidRPr="0003207F">
        <w:rPr>
          <w:rFonts w:cs="Times New Roman"/>
          <w:szCs w:val="24"/>
        </w:rPr>
        <w:t>) (</w:t>
      </w:r>
      <w:proofErr w:type="spellStart"/>
      <w:r w:rsidRPr="0003207F">
        <w:rPr>
          <w:rFonts w:cs="Times New Roman"/>
          <w:szCs w:val="24"/>
        </w:rPr>
        <w:t>Thermo</w:t>
      </w:r>
      <w:proofErr w:type="spellEnd"/>
      <w:r w:rsidRPr="0003207F">
        <w:rPr>
          <w:rFonts w:cs="Times New Roman"/>
          <w:szCs w:val="24"/>
        </w:rPr>
        <w:t xml:space="preserve"> </w:t>
      </w:r>
      <w:proofErr w:type="spellStart"/>
      <w:r w:rsidRPr="0003207F">
        <w:rPr>
          <w:rFonts w:cs="Times New Roman"/>
          <w:szCs w:val="24"/>
        </w:rPr>
        <w:t>Fisher</w:t>
      </w:r>
      <w:proofErr w:type="spellEnd"/>
      <w:r w:rsidRPr="0003207F">
        <w:rPr>
          <w:rFonts w:cs="Times New Roman"/>
          <w:szCs w:val="24"/>
        </w:rPr>
        <w:t xml:space="preserve"> </w:t>
      </w:r>
      <w:proofErr w:type="spellStart"/>
      <w:r w:rsidRPr="0003207F">
        <w:rPr>
          <w:rFonts w:cs="Times New Roman"/>
          <w:szCs w:val="24"/>
        </w:rPr>
        <w:t>Scientific</w:t>
      </w:r>
      <w:proofErr w:type="spellEnd"/>
      <w:r w:rsidRPr="0003207F">
        <w:rPr>
          <w:rFonts w:cs="Times New Roman"/>
          <w:szCs w:val="24"/>
        </w:rPr>
        <w:t xml:space="preserve"> </w:t>
      </w:r>
      <w:proofErr w:type="spellStart"/>
      <w:r w:rsidRPr="0003207F">
        <w:rPr>
          <w:rFonts w:cs="Times New Roman"/>
          <w:szCs w:val="24"/>
        </w:rPr>
        <w:t>Baltics</w:t>
      </w:r>
      <w:proofErr w:type="spellEnd"/>
      <w:r w:rsidRPr="0003207F">
        <w:rPr>
          <w:rFonts w:cs="Times New Roman"/>
          <w:szCs w:val="24"/>
        </w:rPr>
        <w:t xml:space="preserve">, </w:t>
      </w:r>
      <w:proofErr w:type="spellStart"/>
      <w:r w:rsidRPr="0003207F">
        <w:rPr>
          <w:rFonts w:cs="Times New Roman"/>
          <w:szCs w:val="24"/>
        </w:rPr>
        <w:t>Vilnius</w:t>
      </w:r>
      <w:proofErr w:type="spellEnd"/>
      <w:r w:rsidRPr="0003207F">
        <w:rPr>
          <w:rFonts w:cs="Times New Roman"/>
          <w:szCs w:val="24"/>
        </w:rPr>
        <w:t xml:space="preserve">, Lituani) janë përzier paraprakisht në raportin 1:4 dhe janë ruajtur në frigorifer. 13 </w:t>
      </w:r>
      <w:proofErr w:type="spellStart"/>
      <w:r w:rsidRPr="0003207F">
        <w:rPr>
          <w:rFonts w:cs="Times New Roman"/>
          <w:szCs w:val="24"/>
        </w:rPr>
        <w:t>μL</w:t>
      </w:r>
      <w:proofErr w:type="spellEnd"/>
      <w:r w:rsidRPr="0003207F">
        <w:rPr>
          <w:rFonts w:cs="Times New Roman"/>
          <w:szCs w:val="24"/>
        </w:rPr>
        <w:t xml:space="preserve"> produkt nga PCR u përzien me 1.3 </w:t>
      </w:r>
      <w:proofErr w:type="spellStart"/>
      <w:r w:rsidRPr="0003207F">
        <w:rPr>
          <w:rFonts w:cs="Times New Roman"/>
          <w:szCs w:val="24"/>
        </w:rPr>
        <w:t>μL</w:t>
      </w:r>
      <w:proofErr w:type="spellEnd"/>
      <w:r w:rsidRPr="0003207F">
        <w:rPr>
          <w:rFonts w:cs="Times New Roman"/>
          <w:szCs w:val="24"/>
        </w:rPr>
        <w:t xml:space="preserve"> përzierje EXO I dhe </w:t>
      </w:r>
      <w:proofErr w:type="spellStart"/>
      <w:r w:rsidRPr="0003207F">
        <w:rPr>
          <w:rFonts w:cs="Times New Roman"/>
          <w:szCs w:val="24"/>
        </w:rPr>
        <w:t>FastAP</w:t>
      </w:r>
      <w:proofErr w:type="spellEnd"/>
      <w:r w:rsidRPr="0003207F">
        <w:rPr>
          <w:rFonts w:cs="Times New Roman"/>
          <w:szCs w:val="24"/>
        </w:rPr>
        <w:t xml:space="preserve"> dhe u </w:t>
      </w:r>
      <w:proofErr w:type="spellStart"/>
      <w:r w:rsidRPr="0003207F">
        <w:rPr>
          <w:rFonts w:cs="Times New Roman"/>
          <w:szCs w:val="24"/>
        </w:rPr>
        <w:t>inkubuan</w:t>
      </w:r>
      <w:proofErr w:type="spellEnd"/>
      <w:r w:rsidRPr="0003207F">
        <w:rPr>
          <w:rFonts w:cs="Times New Roman"/>
          <w:szCs w:val="24"/>
        </w:rPr>
        <w:t xml:space="preserve"> në PCR në 37°C për 15 minuta dhe 85°C për 15 minuta të tjera. Produktet e pastruara të PCR u holluan me ujë të distiluar dhe u përzien me </w:t>
      </w:r>
      <w:proofErr w:type="spellStart"/>
      <w:r w:rsidRPr="0003207F">
        <w:rPr>
          <w:rFonts w:cs="Times New Roman"/>
          <w:szCs w:val="24"/>
        </w:rPr>
        <w:t>primerët</w:t>
      </w:r>
      <w:proofErr w:type="spellEnd"/>
      <w:r w:rsidRPr="0003207F">
        <w:rPr>
          <w:rFonts w:cs="Times New Roman"/>
          <w:szCs w:val="24"/>
        </w:rPr>
        <w:t xml:space="preserve"> e përdorur sipas kërkesave të kompanisë ku do të bëhej </w:t>
      </w:r>
      <w:proofErr w:type="spellStart"/>
      <w:r w:rsidRPr="0003207F">
        <w:rPr>
          <w:rFonts w:cs="Times New Roman"/>
          <w:szCs w:val="24"/>
        </w:rPr>
        <w:t>sekuencimi</w:t>
      </w:r>
      <w:proofErr w:type="spellEnd"/>
      <w:r w:rsidRPr="0003207F">
        <w:rPr>
          <w:rFonts w:cs="Times New Roman"/>
          <w:szCs w:val="24"/>
        </w:rPr>
        <w:t xml:space="preserve">. </w:t>
      </w:r>
      <w:proofErr w:type="spellStart"/>
      <w:r w:rsidRPr="0003207F">
        <w:rPr>
          <w:rFonts w:cs="Times New Roman"/>
          <w:szCs w:val="24"/>
        </w:rPr>
        <w:t>Sekuencimi</w:t>
      </w:r>
      <w:proofErr w:type="spellEnd"/>
      <w:r w:rsidRPr="0003207F">
        <w:rPr>
          <w:rFonts w:cs="Times New Roman"/>
          <w:szCs w:val="24"/>
        </w:rPr>
        <w:t xml:space="preserve"> i mostrave u krye nga </w:t>
      </w:r>
      <w:proofErr w:type="spellStart"/>
      <w:r w:rsidRPr="0003207F">
        <w:rPr>
          <w:rFonts w:cs="Times New Roman"/>
          <w:bCs/>
          <w:szCs w:val="24"/>
        </w:rPr>
        <w:t>Microsynth</w:t>
      </w:r>
      <w:proofErr w:type="spellEnd"/>
      <w:r w:rsidRPr="0003207F">
        <w:rPr>
          <w:rFonts w:cs="Times New Roman"/>
          <w:bCs/>
          <w:szCs w:val="24"/>
        </w:rPr>
        <w:t xml:space="preserve"> Austria</w:t>
      </w:r>
      <w:r w:rsidRPr="0003207F">
        <w:rPr>
          <w:rFonts w:cs="Times New Roman"/>
          <w:szCs w:val="24"/>
        </w:rPr>
        <w:t xml:space="preserve"> (Vjenë, Austri) duke përdorur analizuesin kapilar të ADN-së </w:t>
      </w:r>
      <w:proofErr w:type="spellStart"/>
      <w:r w:rsidRPr="0003207F">
        <w:rPr>
          <w:rFonts w:cs="Times New Roman"/>
          <w:bCs/>
          <w:szCs w:val="24"/>
        </w:rPr>
        <w:t>Applied</w:t>
      </w:r>
      <w:proofErr w:type="spellEnd"/>
      <w:r w:rsidRPr="0003207F">
        <w:rPr>
          <w:rFonts w:cs="Times New Roman"/>
          <w:bCs/>
          <w:szCs w:val="24"/>
        </w:rPr>
        <w:t xml:space="preserve"> </w:t>
      </w:r>
      <w:proofErr w:type="spellStart"/>
      <w:r w:rsidRPr="0003207F">
        <w:rPr>
          <w:rFonts w:cs="Times New Roman"/>
          <w:bCs/>
          <w:szCs w:val="24"/>
        </w:rPr>
        <w:t>Biosystems</w:t>
      </w:r>
      <w:proofErr w:type="spellEnd"/>
      <w:r w:rsidRPr="0003207F">
        <w:rPr>
          <w:rFonts w:cs="Times New Roman"/>
          <w:bCs/>
          <w:szCs w:val="24"/>
        </w:rPr>
        <w:t xml:space="preserve"> 3730 × 96</w:t>
      </w:r>
      <w:r w:rsidRPr="0003207F">
        <w:rPr>
          <w:rFonts w:cs="Times New Roman"/>
          <w:szCs w:val="24"/>
        </w:rPr>
        <w:t xml:space="preserve"> (</w:t>
      </w:r>
      <w:proofErr w:type="spellStart"/>
      <w:r w:rsidRPr="0003207F">
        <w:rPr>
          <w:rFonts w:cs="Times New Roman"/>
          <w:szCs w:val="24"/>
        </w:rPr>
        <w:t>Thermo</w:t>
      </w:r>
      <w:proofErr w:type="spellEnd"/>
      <w:r w:rsidRPr="0003207F">
        <w:rPr>
          <w:rFonts w:cs="Times New Roman"/>
          <w:szCs w:val="24"/>
        </w:rPr>
        <w:t xml:space="preserve"> </w:t>
      </w:r>
      <w:proofErr w:type="spellStart"/>
      <w:r w:rsidRPr="0003207F">
        <w:rPr>
          <w:rFonts w:cs="Times New Roman"/>
          <w:szCs w:val="24"/>
        </w:rPr>
        <w:t>Fisher</w:t>
      </w:r>
      <w:proofErr w:type="spellEnd"/>
      <w:r w:rsidRPr="0003207F">
        <w:rPr>
          <w:rFonts w:cs="Times New Roman"/>
          <w:szCs w:val="24"/>
        </w:rPr>
        <w:t xml:space="preserve"> </w:t>
      </w:r>
      <w:proofErr w:type="spellStart"/>
      <w:r w:rsidRPr="0003207F">
        <w:rPr>
          <w:rFonts w:cs="Times New Roman"/>
          <w:szCs w:val="24"/>
        </w:rPr>
        <w:t>Scientific</w:t>
      </w:r>
      <w:proofErr w:type="spellEnd"/>
      <w:r w:rsidRPr="0003207F">
        <w:rPr>
          <w:rFonts w:cs="Times New Roman"/>
          <w:szCs w:val="24"/>
        </w:rPr>
        <w:t>) (</w:t>
      </w:r>
      <w:proofErr w:type="spellStart"/>
      <w:r w:rsidRPr="0003207F">
        <w:rPr>
          <w:rFonts w:cs="Times New Roman"/>
          <w:szCs w:val="24"/>
        </w:rPr>
        <w:t>Hajdari</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2021).</w:t>
      </w:r>
    </w:p>
    <w:p w14:paraId="69A6181F" w14:textId="31D2BD49" w:rsidR="00B36102" w:rsidRPr="0003207F" w:rsidRDefault="00A02AEE" w:rsidP="00B36102">
      <w:pPr>
        <w:pStyle w:val="Heading3"/>
        <w:spacing w:before="240"/>
      </w:pPr>
      <w:bookmarkStart w:id="121" w:name="_Toc223829819"/>
      <w:r w:rsidRPr="0003207F">
        <w:t>2.3.</w:t>
      </w:r>
      <w:r w:rsidR="00E629B5" w:rsidRPr="0003207F">
        <w:t>3</w:t>
      </w:r>
      <w:r w:rsidR="00B36102" w:rsidRPr="0003207F">
        <w:t>.</w:t>
      </w:r>
      <w:r w:rsidRPr="0003207F">
        <w:t xml:space="preserve"> </w:t>
      </w:r>
      <w:r w:rsidR="00B36102" w:rsidRPr="0003207F">
        <w:t xml:space="preserve">Përpunimi i të dhënave pas </w:t>
      </w:r>
      <w:proofErr w:type="spellStart"/>
      <w:r w:rsidR="00B36102" w:rsidRPr="0003207F">
        <w:t>sekuencimit</w:t>
      </w:r>
      <w:bookmarkEnd w:id="121"/>
      <w:proofErr w:type="spellEnd"/>
    </w:p>
    <w:p w14:paraId="70C95158" w14:textId="77777777" w:rsidR="00B36102" w:rsidRPr="0003207F" w:rsidRDefault="00B36102" w:rsidP="00B36102">
      <w:r w:rsidRPr="0003207F">
        <w:t xml:space="preserve">Pas kthimit të mostrave të </w:t>
      </w:r>
      <w:proofErr w:type="spellStart"/>
      <w:r w:rsidRPr="0003207F">
        <w:t>sekuencuara</w:t>
      </w:r>
      <w:proofErr w:type="spellEnd"/>
      <w:r w:rsidRPr="0003207F">
        <w:t xml:space="preserve">, ato janë kontrolluar dhe korrigjuar </w:t>
      </w:r>
      <w:proofErr w:type="spellStart"/>
      <w:r w:rsidRPr="0003207F">
        <w:t>manualisht</w:t>
      </w:r>
      <w:proofErr w:type="spellEnd"/>
      <w:r w:rsidRPr="0003207F">
        <w:t xml:space="preserve"> me programin </w:t>
      </w:r>
      <w:r w:rsidRPr="0003207F">
        <w:rPr>
          <w:bCs/>
        </w:rPr>
        <w:t>CHROMAS 2.6.6</w:t>
      </w:r>
      <w:r w:rsidRPr="0003207F">
        <w:t xml:space="preserve"> (</w:t>
      </w:r>
      <w:proofErr w:type="spellStart"/>
      <w:r w:rsidRPr="0003207F">
        <w:t>Technelysium</w:t>
      </w:r>
      <w:proofErr w:type="spellEnd"/>
      <w:r w:rsidRPr="0003207F">
        <w:t xml:space="preserve">, </w:t>
      </w:r>
      <w:proofErr w:type="spellStart"/>
      <w:r w:rsidRPr="0003207F">
        <w:t>South</w:t>
      </w:r>
      <w:proofErr w:type="spellEnd"/>
      <w:r w:rsidRPr="0003207F">
        <w:t xml:space="preserve"> </w:t>
      </w:r>
      <w:proofErr w:type="spellStart"/>
      <w:r w:rsidRPr="0003207F">
        <w:t>Brisbane</w:t>
      </w:r>
      <w:proofErr w:type="spellEnd"/>
      <w:r w:rsidRPr="0003207F">
        <w:t xml:space="preserve">, Australi), si dhe janë bashkërenduar me programin </w:t>
      </w:r>
      <w:r w:rsidRPr="0003207F">
        <w:rPr>
          <w:bCs/>
        </w:rPr>
        <w:t>MEGA X.43</w:t>
      </w:r>
      <w:r w:rsidRPr="0003207F">
        <w:t xml:space="preserve"> në versionet </w:t>
      </w:r>
      <w:proofErr w:type="spellStart"/>
      <w:r w:rsidRPr="0003207F">
        <w:rPr>
          <w:i/>
          <w:iCs/>
        </w:rPr>
        <w:t>fasta</w:t>
      </w:r>
      <w:proofErr w:type="spellEnd"/>
      <w:r w:rsidRPr="0003207F">
        <w:t xml:space="preserve"> dhe </w:t>
      </w:r>
      <w:proofErr w:type="spellStart"/>
      <w:r w:rsidRPr="0003207F">
        <w:rPr>
          <w:i/>
          <w:iCs/>
        </w:rPr>
        <w:t>mega</w:t>
      </w:r>
      <w:proofErr w:type="spellEnd"/>
      <w:r w:rsidRPr="0003207F">
        <w:t xml:space="preserve"> (Kumar et </w:t>
      </w:r>
      <w:proofErr w:type="spellStart"/>
      <w:r w:rsidRPr="0003207F">
        <w:t>al</w:t>
      </w:r>
      <w:proofErr w:type="spellEnd"/>
      <w:r w:rsidRPr="0003207F">
        <w:t xml:space="preserve">., 2018). Sekuencat e kontrolluara dhe të korrigjuara iu nënshtruan kërkimeve </w:t>
      </w:r>
      <w:r w:rsidRPr="0003207F">
        <w:rPr>
          <w:bCs/>
        </w:rPr>
        <w:t>BLAST</w:t>
      </w:r>
      <w:r w:rsidRPr="0003207F">
        <w:t xml:space="preserve"> në Bankën Botërore të Gjeneve (NCBI </w:t>
      </w:r>
      <w:proofErr w:type="spellStart"/>
      <w:r w:rsidRPr="0003207F">
        <w:t>GenBank</w:t>
      </w:r>
      <w:proofErr w:type="spellEnd"/>
      <w:r w:rsidRPr="0003207F">
        <w:t>) për t’u krahasuar me lloje gjenetikisht të ngjashme, të cilat janë pranuar nga Banka Botërore e Gjeneve.</w:t>
      </w:r>
    </w:p>
    <w:p w14:paraId="0B25691C" w14:textId="65A44872" w:rsidR="00D75B1A" w:rsidRPr="0003207F" w:rsidRDefault="00B36102" w:rsidP="00B36102">
      <w:r w:rsidRPr="0003207F">
        <w:lastRenderedPageBreak/>
        <w:t xml:space="preserve">Trungjet </w:t>
      </w:r>
      <w:proofErr w:type="spellStart"/>
      <w:r w:rsidRPr="0003207F">
        <w:t>filogjenetike</w:t>
      </w:r>
      <w:proofErr w:type="spellEnd"/>
      <w:r w:rsidRPr="0003207F">
        <w:t xml:space="preserve"> janë përgatitur me </w:t>
      </w:r>
      <w:r w:rsidRPr="0003207F">
        <w:rPr>
          <w:bCs/>
        </w:rPr>
        <w:t>MEGA X.43</w:t>
      </w:r>
      <w:r w:rsidRPr="0003207F">
        <w:t xml:space="preserve"> dhe </w:t>
      </w:r>
      <w:proofErr w:type="spellStart"/>
      <w:r w:rsidRPr="0003207F">
        <w:rPr>
          <w:bCs/>
        </w:rPr>
        <w:t>MrBayes</w:t>
      </w:r>
      <w:proofErr w:type="spellEnd"/>
      <w:r w:rsidRPr="0003207F">
        <w:t xml:space="preserve">, duke përdorur modelin </w:t>
      </w:r>
      <w:r w:rsidRPr="0003207F">
        <w:rPr>
          <w:bCs/>
        </w:rPr>
        <w:t>GTR (</w:t>
      </w:r>
      <w:proofErr w:type="spellStart"/>
      <w:r w:rsidRPr="0003207F">
        <w:rPr>
          <w:bCs/>
        </w:rPr>
        <w:t>General</w:t>
      </w:r>
      <w:proofErr w:type="spellEnd"/>
      <w:r w:rsidRPr="0003207F">
        <w:rPr>
          <w:bCs/>
        </w:rPr>
        <w:t xml:space="preserve"> Time </w:t>
      </w:r>
      <w:proofErr w:type="spellStart"/>
      <w:r w:rsidRPr="0003207F">
        <w:rPr>
          <w:bCs/>
        </w:rPr>
        <w:t>Reversible</w:t>
      </w:r>
      <w:proofErr w:type="spellEnd"/>
      <w:r w:rsidRPr="0003207F">
        <w:rPr>
          <w:bCs/>
        </w:rPr>
        <w:t>)</w:t>
      </w:r>
      <w:r w:rsidRPr="0003207F">
        <w:t xml:space="preserve"> të zëvendësimit të </w:t>
      </w:r>
      <w:proofErr w:type="spellStart"/>
      <w:r w:rsidRPr="0003207F">
        <w:t>nukleotideve</w:t>
      </w:r>
      <w:proofErr w:type="spellEnd"/>
      <w:r w:rsidRPr="0003207F">
        <w:t xml:space="preserve"> dhe simulimet </w:t>
      </w:r>
      <w:r w:rsidRPr="0003207F">
        <w:rPr>
          <w:bCs/>
        </w:rPr>
        <w:t>MCMC (</w:t>
      </w:r>
      <w:proofErr w:type="spellStart"/>
      <w:r w:rsidRPr="0003207F">
        <w:rPr>
          <w:bCs/>
        </w:rPr>
        <w:t>Markov</w:t>
      </w:r>
      <w:proofErr w:type="spellEnd"/>
      <w:r w:rsidRPr="0003207F">
        <w:rPr>
          <w:bCs/>
        </w:rPr>
        <w:t xml:space="preserve"> </w:t>
      </w:r>
      <w:proofErr w:type="spellStart"/>
      <w:r w:rsidRPr="0003207F">
        <w:rPr>
          <w:bCs/>
        </w:rPr>
        <w:t>Chain</w:t>
      </w:r>
      <w:proofErr w:type="spellEnd"/>
      <w:r w:rsidRPr="0003207F">
        <w:rPr>
          <w:bCs/>
        </w:rPr>
        <w:t xml:space="preserve"> </w:t>
      </w:r>
      <w:proofErr w:type="spellStart"/>
      <w:r w:rsidRPr="0003207F">
        <w:rPr>
          <w:bCs/>
        </w:rPr>
        <w:t>Monte</w:t>
      </w:r>
      <w:proofErr w:type="spellEnd"/>
      <w:r w:rsidRPr="0003207F">
        <w:rPr>
          <w:bCs/>
        </w:rPr>
        <w:t xml:space="preserve"> </w:t>
      </w:r>
      <w:proofErr w:type="spellStart"/>
      <w:r w:rsidRPr="0003207F">
        <w:rPr>
          <w:bCs/>
        </w:rPr>
        <w:t>Carlo</w:t>
      </w:r>
      <w:proofErr w:type="spellEnd"/>
      <w:r w:rsidRPr="0003207F">
        <w:rPr>
          <w:bCs/>
        </w:rPr>
        <w:t>)</w:t>
      </w:r>
      <w:r w:rsidRPr="0003207F">
        <w:t xml:space="preserve">, me ndihmën e librarisë </w:t>
      </w:r>
      <w:r w:rsidRPr="0003207F">
        <w:rPr>
          <w:bCs/>
        </w:rPr>
        <w:t>BEAGLE v3.1.0</w:t>
      </w:r>
      <w:r w:rsidRPr="0003207F">
        <w:t xml:space="preserve"> (</w:t>
      </w:r>
      <w:proofErr w:type="spellStart"/>
      <w:r w:rsidRPr="0003207F">
        <w:t>Browning</w:t>
      </w:r>
      <w:proofErr w:type="spellEnd"/>
      <w:r w:rsidRPr="0003207F">
        <w:t xml:space="preserve"> et </w:t>
      </w:r>
      <w:proofErr w:type="spellStart"/>
      <w:r w:rsidRPr="0003207F">
        <w:t>al</w:t>
      </w:r>
      <w:proofErr w:type="spellEnd"/>
      <w:r w:rsidRPr="0003207F">
        <w:t>., 2018) për përshpejtimin e llogaritjeve. Simulimet MCMC janë ekzekutuar për njëqind milion (100 000 000) gjenerata, duke përjashtuar (</w:t>
      </w:r>
      <w:proofErr w:type="spellStart"/>
      <w:r w:rsidRPr="0003207F">
        <w:rPr>
          <w:i/>
          <w:iCs/>
        </w:rPr>
        <w:t>burn</w:t>
      </w:r>
      <w:proofErr w:type="spellEnd"/>
      <w:r w:rsidRPr="0003207F">
        <w:rPr>
          <w:i/>
          <w:iCs/>
        </w:rPr>
        <w:t>-in</w:t>
      </w:r>
      <w:r w:rsidRPr="0003207F">
        <w:t xml:space="preserve">) 2 500 mostrat e para. Pas përjashtimit të mostrave të para, topologjitë e trungjeve </w:t>
      </w:r>
      <w:proofErr w:type="spellStart"/>
      <w:r w:rsidRPr="0003207F">
        <w:t>filogjenetike</w:t>
      </w:r>
      <w:proofErr w:type="spellEnd"/>
      <w:r w:rsidRPr="0003207F">
        <w:t xml:space="preserve"> rezultuan të qëndrueshme dhe me mbështetje të lartë statistikore në shumicën e </w:t>
      </w:r>
      <w:proofErr w:type="spellStart"/>
      <w:r w:rsidRPr="0003207F">
        <w:t>nyjeve</w:t>
      </w:r>
      <w:proofErr w:type="spellEnd"/>
      <w:r w:rsidRPr="0003207F">
        <w:t xml:space="preserve"> të trungut. Mbështetja e lartë statistikore në </w:t>
      </w:r>
      <w:proofErr w:type="spellStart"/>
      <w:r w:rsidRPr="0003207F">
        <w:t>nyjet</w:t>
      </w:r>
      <w:proofErr w:type="spellEnd"/>
      <w:r w:rsidRPr="0003207F">
        <w:t xml:space="preserve"> kryesore tregon besueshmëri të marrëdhënieve të </w:t>
      </w:r>
      <w:proofErr w:type="spellStart"/>
      <w:r w:rsidRPr="0003207F">
        <w:t>rikonstruktuara</w:t>
      </w:r>
      <w:proofErr w:type="spellEnd"/>
      <w:r w:rsidRPr="0003207F">
        <w:t xml:space="preserve">. Krahasuar me metodat tradicionale, konfigurimi </w:t>
      </w:r>
      <w:proofErr w:type="spellStart"/>
      <w:r w:rsidRPr="0003207F">
        <w:t>Bayesian</w:t>
      </w:r>
      <w:proofErr w:type="spellEnd"/>
      <w:r w:rsidRPr="0003207F">
        <w:t xml:space="preserve"> i përdorur ofron një pasqyrë më të hollësishme mbi strukturën evolutive, duke minimizuar rrezikun e artefakteve sistematike. Trungjet janë edituar me </w:t>
      </w:r>
      <w:proofErr w:type="spellStart"/>
      <w:r w:rsidRPr="0003207F">
        <w:rPr>
          <w:bCs/>
        </w:rPr>
        <w:t>FigTree</w:t>
      </w:r>
      <w:proofErr w:type="spellEnd"/>
      <w:r w:rsidRPr="0003207F">
        <w:t xml:space="preserve"> dhe </w:t>
      </w:r>
      <w:proofErr w:type="spellStart"/>
      <w:r w:rsidRPr="0003207F">
        <w:rPr>
          <w:bCs/>
        </w:rPr>
        <w:t>iTOL</w:t>
      </w:r>
      <w:proofErr w:type="spellEnd"/>
      <w:r w:rsidRPr="0003207F">
        <w:t>.</w:t>
      </w:r>
    </w:p>
    <w:p w14:paraId="0E2890BF" w14:textId="60A004FC" w:rsidR="00A44A18" w:rsidRPr="0003207F" w:rsidRDefault="00096818" w:rsidP="00B36102">
      <w:pPr>
        <w:pStyle w:val="Heading2"/>
      </w:pPr>
      <w:bookmarkStart w:id="122" w:name="_Toc168489475"/>
      <w:bookmarkStart w:id="123" w:name="_Toc203414507"/>
      <w:bookmarkStart w:id="124" w:name="_Toc203415842"/>
      <w:bookmarkStart w:id="125" w:name="_Hlk194009223"/>
      <w:bookmarkStart w:id="126" w:name="_Toc208913252"/>
      <w:bookmarkStart w:id="127" w:name="_Toc223829820"/>
      <w:r w:rsidRPr="0003207F">
        <w:t>2.</w:t>
      </w:r>
      <w:r w:rsidR="00CF0231" w:rsidRPr="0003207F">
        <w:t>4</w:t>
      </w:r>
      <w:r w:rsidR="00B36102" w:rsidRPr="0003207F">
        <w:t>.</w:t>
      </w:r>
      <w:r w:rsidR="00A44A18" w:rsidRPr="0003207F">
        <w:t xml:space="preserve"> </w:t>
      </w:r>
      <w:bookmarkEnd w:id="122"/>
      <w:bookmarkEnd w:id="123"/>
      <w:bookmarkEnd w:id="124"/>
      <w:bookmarkEnd w:id="125"/>
      <w:bookmarkEnd w:id="126"/>
      <w:r w:rsidR="00B36102" w:rsidRPr="0003207F">
        <w:t>Ekstraktimi i vajrave esenciale</w:t>
      </w:r>
      <w:bookmarkEnd w:id="127"/>
    </w:p>
    <w:p w14:paraId="46770BBA" w14:textId="03750BB2" w:rsidR="004372AC" w:rsidRPr="0003207F" w:rsidRDefault="00B36102" w:rsidP="00B36102">
      <w:r w:rsidRPr="0003207F">
        <w:t xml:space="preserve">Vajrat esencialë janë ekstraktuar me metodën e </w:t>
      </w:r>
      <w:proofErr w:type="spellStart"/>
      <w:r w:rsidRPr="0003207F">
        <w:rPr>
          <w:bCs/>
        </w:rPr>
        <w:t>hidrodistilimit</w:t>
      </w:r>
      <w:proofErr w:type="spellEnd"/>
      <w:r w:rsidRPr="0003207F">
        <w:t xml:space="preserve"> (Fig. 17). Lulesat paraprakisht të ngrira (15–30 g) janë vendosur në një balonë me vëllim prej 1 L, në të cilën janë shtuar 0.5 L ujë të distiluar. Distilimi u krye në aparatin </w:t>
      </w:r>
      <w:proofErr w:type="spellStart"/>
      <w:r w:rsidRPr="0003207F">
        <w:rPr>
          <w:bCs/>
        </w:rPr>
        <w:t>Clevenger</w:t>
      </w:r>
      <w:proofErr w:type="spellEnd"/>
      <w:r w:rsidRPr="0003207F">
        <w:t xml:space="preserve"> për dy orë. Pas përfundimit të distilimit, vaji esencial i përfituar u ruajt në frigorifer në temperaturë –18°C deri në kryerjen e analizave të mëtejshme.</w:t>
      </w:r>
      <w:r w:rsidR="008C0E8E" w:rsidRPr="0003207F">
        <w:t xml:space="preserve"> </w:t>
      </w:r>
    </w:p>
    <w:p w14:paraId="6A2B041D" w14:textId="77777777" w:rsidR="00B36102" w:rsidRPr="0003207F" w:rsidRDefault="004372AC" w:rsidP="00B36102">
      <w:pPr>
        <w:keepNext/>
        <w:spacing w:after="0"/>
        <w:contextualSpacing/>
        <w:jc w:val="center"/>
      </w:pPr>
      <w:r w:rsidRPr="0003207F">
        <w:rPr>
          <w:rFonts w:cs="Times New Roman"/>
          <w:noProof/>
          <w:szCs w:val="24"/>
        </w:rPr>
        <w:drawing>
          <wp:inline distT="0" distB="0" distL="0" distR="0" wp14:anchorId="075C6ABC" wp14:editId="3C07BF92">
            <wp:extent cx="2901142" cy="3500552"/>
            <wp:effectExtent l="0" t="0" r="0" b="5080"/>
            <wp:docPr id="20122633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52615" cy="3562660"/>
                    </a:xfrm>
                    <a:prstGeom prst="rect">
                      <a:avLst/>
                    </a:prstGeom>
                    <a:noFill/>
                  </pic:spPr>
                </pic:pic>
              </a:graphicData>
            </a:graphic>
          </wp:inline>
        </w:drawing>
      </w:r>
    </w:p>
    <w:p w14:paraId="05EF666A" w14:textId="29DB205E" w:rsidR="00134E8A" w:rsidRPr="0003207F" w:rsidRDefault="00B36102" w:rsidP="00B36102">
      <w:pPr>
        <w:pStyle w:val="Caption"/>
        <w:jc w:val="center"/>
        <w:rPr>
          <w:rFonts w:cs="Times New Roman"/>
          <w:szCs w:val="24"/>
        </w:rPr>
      </w:pPr>
      <w:bookmarkStart w:id="128" w:name="_Toc223829776"/>
      <w:r w:rsidRPr="0003207F">
        <w:t xml:space="preserve">Figura </w:t>
      </w:r>
      <w:r w:rsidRPr="0003207F">
        <w:fldChar w:fldCharType="begin"/>
      </w:r>
      <w:r w:rsidRPr="0003207F">
        <w:instrText xml:space="preserve"> SEQ Figura \* ARABIC </w:instrText>
      </w:r>
      <w:r w:rsidRPr="0003207F">
        <w:fldChar w:fldCharType="separate"/>
      </w:r>
      <w:r w:rsidR="002C7D37" w:rsidRPr="0003207F">
        <w:t>14</w:t>
      </w:r>
      <w:r w:rsidRPr="0003207F">
        <w:fldChar w:fldCharType="end"/>
      </w:r>
      <w:r w:rsidRPr="0003207F">
        <w:t xml:space="preserve">. Aparati për </w:t>
      </w:r>
      <w:proofErr w:type="spellStart"/>
      <w:r w:rsidRPr="0003207F">
        <w:t>hidrodistilim</w:t>
      </w:r>
      <w:bookmarkEnd w:id="128"/>
      <w:proofErr w:type="spellEnd"/>
    </w:p>
    <w:p w14:paraId="3036B910" w14:textId="30D7DE3D" w:rsidR="00134E8A" w:rsidRPr="0003207F" w:rsidRDefault="00096818" w:rsidP="00B36102">
      <w:pPr>
        <w:pStyle w:val="Heading2"/>
      </w:pPr>
      <w:bookmarkStart w:id="129" w:name="_Toc168489476"/>
      <w:bookmarkStart w:id="130" w:name="_Toc203414508"/>
      <w:bookmarkStart w:id="131" w:name="_Toc203415843"/>
      <w:bookmarkStart w:id="132" w:name="_Toc208913253"/>
      <w:bookmarkStart w:id="133" w:name="_Toc223829821"/>
      <w:r w:rsidRPr="0003207F">
        <w:lastRenderedPageBreak/>
        <w:t>2.</w:t>
      </w:r>
      <w:r w:rsidR="00CF0231" w:rsidRPr="0003207F">
        <w:t>5</w:t>
      </w:r>
      <w:r w:rsidR="00B36102" w:rsidRPr="0003207F">
        <w:t>.</w:t>
      </w:r>
      <w:r w:rsidR="00A44A18" w:rsidRPr="0003207F">
        <w:t xml:space="preserve"> </w:t>
      </w:r>
      <w:bookmarkEnd w:id="129"/>
      <w:bookmarkEnd w:id="130"/>
      <w:bookmarkEnd w:id="131"/>
      <w:bookmarkEnd w:id="132"/>
      <w:r w:rsidR="00B36102" w:rsidRPr="0003207F">
        <w:rPr>
          <w:bCs/>
        </w:rPr>
        <w:t>Analizimi i vajrave esenciale</w:t>
      </w:r>
      <w:bookmarkEnd w:id="133"/>
    </w:p>
    <w:p w14:paraId="30EE362D" w14:textId="77777777" w:rsidR="00B36102" w:rsidRPr="0003207F" w:rsidRDefault="00B36102" w:rsidP="00B36102">
      <w:r w:rsidRPr="0003207F">
        <w:t xml:space="preserve">Analiza e përbërjes kimike të vajrave esencialë u realizua përmes </w:t>
      </w:r>
      <w:proofErr w:type="spellStart"/>
      <w:r w:rsidRPr="0003207F">
        <w:t>kromatografisë</w:t>
      </w:r>
      <w:proofErr w:type="spellEnd"/>
      <w:r w:rsidRPr="0003207F">
        <w:t xml:space="preserve"> së gaztë të kombinuar me detektor jonizues me flakë (GC/FID) dhe </w:t>
      </w:r>
      <w:proofErr w:type="spellStart"/>
      <w:r w:rsidRPr="0003207F">
        <w:t>spektrometër</w:t>
      </w:r>
      <w:proofErr w:type="spellEnd"/>
      <w:r w:rsidRPr="0003207F">
        <w:t xml:space="preserve"> të masës (GC-MS) (Fig. 15). Për këtë qëllim u përdor aparati </w:t>
      </w:r>
      <w:proofErr w:type="spellStart"/>
      <w:r w:rsidRPr="0003207F">
        <w:rPr>
          <w:bCs/>
        </w:rPr>
        <w:t>Agilent</w:t>
      </w:r>
      <w:proofErr w:type="spellEnd"/>
      <w:r w:rsidRPr="0003207F">
        <w:rPr>
          <w:bCs/>
        </w:rPr>
        <w:t xml:space="preserve"> 7890A</w:t>
      </w:r>
      <w:r w:rsidRPr="0003207F">
        <w:t xml:space="preserve">, i pajisur me kolonë kapilare </w:t>
      </w:r>
      <w:r w:rsidRPr="0003207F">
        <w:rPr>
          <w:bCs/>
        </w:rPr>
        <w:t>HP-5MS</w:t>
      </w:r>
      <w:r w:rsidRPr="0003207F">
        <w:t xml:space="preserve"> (30 m gjatësi, 0.25 </w:t>
      </w:r>
      <w:proofErr w:type="spellStart"/>
      <w:r w:rsidRPr="0003207F">
        <w:t>mm</w:t>
      </w:r>
      <w:proofErr w:type="spellEnd"/>
      <w:r w:rsidRPr="0003207F">
        <w:t xml:space="preserve"> diametër i brendshëm dhe 0.25 </w:t>
      </w:r>
      <w:proofErr w:type="spellStart"/>
      <w:r w:rsidRPr="0003207F">
        <w:t>μm</w:t>
      </w:r>
      <w:proofErr w:type="spellEnd"/>
      <w:r w:rsidRPr="0003207F">
        <w:t xml:space="preserve"> trashësi e filmit). Heliumi u përdor si gaz bartës me shpejtësi rrjedhjeje prej 0.6 </w:t>
      </w:r>
      <w:proofErr w:type="spellStart"/>
      <w:r w:rsidRPr="0003207F">
        <w:t>ml</w:t>
      </w:r>
      <w:proofErr w:type="spellEnd"/>
      <w:r w:rsidRPr="0003207F">
        <w:t xml:space="preserve">/min. Temperatura në hyrje të </w:t>
      </w:r>
      <w:proofErr w:type="spellStart"/>
      <w:r w:rsidRPr="0003207F">
        <w:t>injektorit</w:t>
      </w:r>
      <w:proofErr w:type="spellEnd"/>
      <w:r w:rsidRPr="0003207F">
        <w:t xml:space="preserve"> u vendos në 250°C, ndërsa raporti i ndarjes u përcaktua në 50:1.</w:t>
      </w:r>
    </w:p>
    <w:p w14:paraId="3DA12421" w14:textId="77777777" w:rsidR="00B36102" w:rsidRPr="0003207F" w:rsidRDefault="00B36102" w:rsidP="00B36102">
      <w:r w:rsidRPr="0003207F">
        <w:t xml:space="preserve">Programi i temperaturës së </w:t>
      </w:r>
      <w:proofErr w:type="spellStart"/>
      <w:r w:rsidRPr="0003207F">
        <w:t>kromatografit</w:t>
      </w:r>
      <w:proofErr w:type="spellEnd"/>
      <w:r w:rsidRPr="0003207F">
        <w:t xml:space="preserve"> ishte si vijon: nisje nga 60°C, me rritje prej 4°C/</w:t>
      </w:r>
      <w:proofErr w:type="spellStart"/>
      <w:r w:rsidRPr="0003207F">
        <w:t>min</w:t>
      </w:r>
      <w:proofErr w:type="spellEnd"/>
      <w:r w:rsidRPr="0003207F">
        <w:t xml:space="preserve">, deri në temperaturën përfundimtare prej 280°C. </w:t>
      </w:r>
      <w:r w:rsidRPr="0003207F">
        <w:rPr>
          <w:bCs/>
        </w:rPr>
        <w:t>FID</w:t>
      </w:r>
      <w:r w:rsidRPr="0003207F">
        <w:t xml:space="preserve"> u rregullua në 250°C me shpejtësi të rrjedhjes së hidrogjenit prej 35 </w:t>
      </w:r>
      <w:proofErr w:type="spellStart"/>
      <w:r w:rsidRPr="0003207F">
        <w:t>ml</w:t>
      </w:r>
      <w:proofErr w:type="spellEnd"/>
      <w:r w:rsidRPr="0003207F">
        <w:t>/</w:t>
      </w:r>
      <w:proofErr w:type="spellStart"/>
      <w:r w:rsidRPr="0003207F">
        <w:t>min</w:t>
      </w:r>
      <w:proofErr w:type="spellEnd"/>
      <w:r w:rsidRPr="0003207F">
        <w:t xml:space="preserve"> dhe fluks ajri prej 350 </w:t>
      </w:r>
      <w:proofErr w:type="spellStart"/>
      <w:r w:rsidRPr="0003207F">
        <w:t>ml</w:t>
      </w:r>
      <w:proofErr w:type="spellEnd"/>
      <w:r w:rsidRPr="0003207F">
        <w:t>/min.</w:t>
      </w:r>
    </w:p>
    <w:p w14:paraId="69F3E046" w14:textId="77777777" w:rsidR="00B36102" w:rsidRPr="0003207F" w:rsidRDefault="00B36102" w:rsidP="00B36102">
      <w:r w:rsidRPr="0003207F">
        <w:t xml:space="preserve">Analiza cilësore </w:t>
      </w:r>
      <w:r w:rsidRPr="0003207F">
        <w:rPr>
          <w:bCs/>
        </w:rPr>
        <w:t>GC-MS</w:t>
      </w:r>
      <w:r w:rsidRPr="0003207F">
        <w:t xml:space="preserve"> është realizuar duke lidhur pajisjen </w:t>
      </w:r>
      <w:proofErr w:type="spellStart"/>
      <w:r w:rsidRPr="0003207F">
        <w:rPr>
          <w:bCs/>
        </w:rPr>
        <w:t>Agilent</w:t>
      </w:r>
      <w:proofErr w:type="spellEnd"/>
      <w:r w:rsidRPr="0003207F">
        <w:rPr>
          <w:bCs/>
        </w:rPr>
        <w:t xml:space="preserve"> 7890A</w:t>
      </w:r>
      <w:r w:rsidRPr="0003207F">
        <w:t xml:space="preserve"> me një pajisje </w:t>
      </w:r>
      <w:r w:rsidRPr="0003207F">
        <w:rPr>
          <w:bCs/>
        </w:rPr>
        <w:t>MSD 5975C</w:t>
      </w:r>
      <w:r w:rsidRPr="0003207F">
        <w:t>. Ky kombinim i teknikave GC dhe MS është dëshmuar si një mjet efektiv për identifikimin dhe përcaktimin sasior të përbërësve të ekstrakteve bimore (</w:t>
      </w:r>
      <w:proofErr w:type="spellStart"/>
      <w:r w:rsidRPr="0003207F">
        <w:t>Lisec</w:t>
      </w:r>
      <w:proofErr w:type="spellEnd"/>
      <w:r w:rsidRPr="0003207F">
        <w:t xml:space="preserve"> et </w:t>
      </w:r>
      <w:proofErr w:type="spellStart"/>
      <w:r w:rsidRPr="0003207F">
        <w:t>al</w:t>
      </w:r>
      <w:proofErr w:type="spellEnd"/>
      <w:r w:rsidRPr="0003207F">
        <w:t>., 2006).</w:t>
      </w:r>
    </w:p>
    <w:p w14:paraId="31EEB69E" w14:textId="45FC216A" w:rsidR="008C0E8E" w:rsidRPr="0003207F" w:rsidRDefault="00B36102" w:rsidP="00F134F1">
      <w:pPr>
        <w:spacing w:before="120" w:after="0"/>
        <w:contextualSpacing/>
        <w:rPr>
          <w:rFonts w:cs="Times New Roman"/>
          <w:szCs w:val="24"/>
        </w:rPr>
      </w:pPr>
      <w:r w:rsidRPr="0003207F">
        <w:rPr>
          <w:rFonts w:cs="Times New Roman"/>
          <w:szCs w:val="24"/>
        </w:rPr>
        <w:t xml:space="preserve">Energjia e jonizimit është vendosur në 70 </w:t>
      </w:r>
      <w:proofErr w:type="spellStart"/>
      <w:r w:rsidRPr="0003207F">
        <w:rPr>
          <w:rFonts w:cs="Times New Roman"/>
          <w:szCs w:val="24"/>
        </w:rPr>
        <w:t>eV</w:t>
      </w:r>
      <w:proofErr w:type="spellEnd"/>
      <w:r w:rsidRPr="0003207F">
        <w:rPr>
          <w:rFonts w:cs="Times New Roman"/>
          <w:szCs w:val="24"/>
        </w:rPr>
        <w:t xml:space="preserve">, ndërsa diapazoni i masës nga 40–400 m/z. Vëllimi i injektimit të mostrës ishte 1.0 </w:t>
      </w:r>
      <w:proofErr w:type="spellStart"/>
      <w:r w:rsidRPr="0003207F">
        <w:rPr>
          <w:rFonts w:cs="Times New Roman"/>
          <w:szCs w:val="24"/>
        </w:rPr>
        <w:t>μL</w:t>
      </w:r>
      <w:proofErr w:type="spellEnd"/>
      <w:r w:rsidRPr="0003207F">
        <w:rPr>
          <w:rFonts w:cs="Times New Roman"/>
          <w:szCs w:val="24"/>
        </w:rPr>
        <w:t>.</w:t>
      </w:r>
    </w:p>
    <w:p w14:paraId="09041A35" w14:textId="666AA75B" w:rsidR="008C0E8E" w:rsidRPr="0003207F" w:rsidRDefault="008C0E8E" w:rsidP="00B36102">
      <w:pPr>
        <w:pStyle w:val="Heading3"/>
      </w:pPr>
      <w:bookmarkStart w:id="134" w:name="_Toc223829822"/>
      <w:r w:rsidRPr="0003207F">
        <w:t>2.5.1</w:t>
      </w:r>
      <w:r w:rsidR="00B36102" w:rsidRPr="0003207F">
        <w:t>.</w:t>
      </w:r>
      <w:r w:rsidRPr="0003207F">
        <w:t xml:space="preserve"> </w:t>
      </w:r>
      <w:r w:rsidR="00B36102" w:rsidRPr="0003207F">
        <w:t xml:space="preserve">Identifikimi i </w:t>
      </w:r>
      <w:proofErr w:type="spellStart"/>
      <w:r w:rsidR="00B36102" w:rsidRPr="0003207F">
        <w:t>komponimeve</w:t>
      </w:r>
      <w:proofErr w:type="spellEnd"/>
      <w:r w:rsidR="00B36102" w:rsidRPr="0003207F">
        <w:t xml:space="preserve"> kimike</w:t>
      </w:r>
      <w:bookmarkEnd w:id="134"/>
    </w:p>
    <w:p w14:paraId="1F79C85C" w14:textId="50ECE830" w:rsidR="00D75B1A" w:rsidRPr="0003207F" w:rsidRDefault="00B36102" w:rsidP="00F134F1">
      <w:pPr>
        <w:spacing w:before="120" w:after="0"/>
        <w:contextualSpacing/>
        <w:rPr>
          <w:rFonts w:cs="Times New Roman"/>
          <w:szCs w:val="24"/>
        </w:rPr>
      </w:pPr>
      <w:r w:rsidRPr="0003207F">
        <w:rPr>
          <w:rFonts w:cs="Times New Roman"/>
          <w:szCs w:val="24"/>
        </w:rPr>
        <w:t>Identifikimi i përbërësve të vajrave esencialë u bë duke krahasuar indekset aritmetike të mbajtjes (</w:t>
      </w:r>
      <w:proofErr w:type="spellStart"/>
      <w:r w:rsidRPr="0003207F">
        <w:rPr>
          <w:rFonts w:cs="Times New Roman"/>
          <w:bCs/>
          <w:szCs w:val="24"/>
        </w:rPr>
        <w:t>Kovats</w:t>
      </w:r>
      <w:proofErr w:type="spellEnd"/>
      <w:r w:rsidRPr="0003207F">
        <w:rPr>
          <w:rFonts w:cs="Times New Roman"/>
          <w:bCs/>
          <w:szCs w:val="24"/>
        </w:rPr>
        <w:t xml:space="preserve"> </w:t>
      </w:r>
      <w:proofErr w:type="spellStart"/>
      <w:r w:rsidRPr="0003207F">
        <w:rPr>
          <w:rFonts w:cs="Times New Roman"/>
          <w:bCs/>
          <w:szCs w:val="24"/>
        </w:rPr>
        <w:t>retention</w:t>
      </w:r>
      <w:proofErr w:type="spellEnd"/>
      <w:r w:rsidRPr="0003207F">
        <w:rPr>
          <w:rFonts w:cs="Times New Roman"/>
          <w:bCs/>
          <w:szCs w:val="24"/>
        </w:rPr>
        <w:t xml:space="preserve"> </w:t>
      </w:r>
      <w:proofErr w:type="spellStart"/>
      <w:r w:rsidRPr="0003207F">
        <w:rPr>
          <w:rFonts w:cs="Times New Roman"/>
          <w:bCs/>
          <w:szCs w:val="24"/>
        </w:rPr>
        <w:t>indices</w:t>
      </w:r>
      <w:proofErr w:type="spellEnd"/>
      <w:r w:rsidRPr="0003207F">
        <w:rPr>
          <w:rFonts w:cs="Times New Roman"/>
          <w:szCs w:val="24"/>
        </w:rPr>
        <w:t>) me ato të raportuara në literaturë (</w:t>
      </w:r>
      <w:proofErr w:type="spellStart"/>
      <w:r w:rsidRPr="0003207F">
        <w:rPr>
          <w:rFonts w:cs="Times New Roman"/>
          <w:szCs w:val="24"/>
        </w:rPr>
        <w:t>Adams</w:t>
      </w:r>
      <w:proofErr w:type="spellEnd"/>
      <w:r w:rsidRPr="0003207F">
        <w:rPr>
          <w:rFonts w:cs="Times New Roman"/>
          <w:szCs w:val="24"/>
        </w:rPr>
        <w:t xml:space="preserve">, 2017) dhe duke krahasuar spektrat e masës së secilit përbërës në bazat e të dhënave </w:t>
      </w:r>
      <w:r w:rsidRPr="0003207F">
        <w:rPr>
          <w:rFonts w:cs="Times New Roman"/>
          <w:bCs/>
          <w:szCs w:val="24"/>
        </w:rPr>
        <w:t>NIST 08.L</w:t>
      </w:r>
      <w:r w:rsidRPr="0003207F">
        <w:rPr>
          <w:rFonts w:cs="Times New Roman"/>
          <w:szCs w:val="24"/>
        </w:rPr>
        <w:t xml:space="preserve"> dhe </w:t>
      </w:r>
      <w:r w:rsidRPr="0003207F">
        <w:rPr>
          <w:rFonts w:cs="Times New Roman"/>
          <w:bCs/>
          <w:szCs w:val="24"/>
        </w:rPr>
        <w:t>WILEY MS 9</w:t>
      </w:r>
      <w:r w:rsidRPr="0003207F">
        <w:rPr>
          <w:rFonts w:cs="Times New Roman"/>
          <w:szCs w:val="24"/>
        </w:rPr>
        <w:t>, si dhe me spektrat e masës nga literatura përkatëse (</w:t>
      </w:r>
      <w:proofErr w:type="spellStart"/>
      <w:r w:rsidRPr="0003207F">
        <w:rPr>
          <w:rFonts w:cs="Times New Roman"/>
          <w:szCs w:val="24"/>
        </w:rPr>
        <w:t>Adams</w:t>
      </w:r>
      <w:proofErr w:type="spellEnd"/>
      <w:r w:rsidRPr="0003207F">
        <w:rPr>
          <w:rFonts w:cs="Times New Roman"/>
          <w:szCs w:val="24"/>
        </w:rPr>
        <w:t xml:space="preserve">, 2017). Përqindja e vajrave esenciale është llogaritur duke përdorur metodën e normalizimit pa faktorë korrigjimi, bazuar në pikat më të larta të </w:t>
      </w:r>
      <w:proofErr w:type="spellStart"/>
      <w:r w:rsidRPr="0003207F">
        <w:rPr>
          <w:rFonts w:cs="Times New Roman"/>
          <w:szCs w:val="24"/>
        </w:rPr>
        <w:t>kromatogrameve</w:t>
      </w:r>
      <w:proofErr w:type="spellEnd"/>
      <w:r w:rsidRPr="0003207F">
        <w:rPr>
          <w:rFonts w:cs="Times New Roman"/>
          <w:szCs w:val="24"/>
        </w:rPr>
        <w:t xml:space="preserve"> të fituara nga gaz-</w:t>
      </w:r>
      <w:proofErr w:type="spellStart"/>
      <w:r w:rsidRPr="0003207F">
        <w:rPr>
          <w:rFonts w:cs="Times New Roman"/>
          <w:szCs w:val="24"/>
        </w:rPr>
        <w:t>kromatografi</w:t>
      </w:r>
      <w:proofErr w:type="spellEnd"/>
      <w:r w:rsidRPr="0003207F">
        <w:rPr>
          <w:rFonts w:cs="Times New Roman"/>
          <w:szCs w:val="24"/>
        </w:rPr>
        <w:t xml:space="preserve">. </w:t>
      </w:r>
    </w:p>
    <w:p w14:paraId="6A2D0821" w14:textId="77777777" w:rsidR="00B36102" w:rsidRPr="0003207F" w:rsidRDefault="00373479" w:rsidP="00B36102">
      <w:pPr>
        <w:keepNext/>
        <w:tabs>
          <w:tab w:val="left" w:pos="1560"/>
        </w:tabs>
        <w:spacing w:after="0"/>
        <w:contextualSpacing/>
        <w:jc w:val="center"/>
      </w:pPr>
      <w:bookmarkStart w:id="135" w:name="_Toc168489483"/>
      <w:r w:rsidRPr="0003207F">
        <w:rPr>
          <w:rFonts w:cs="Times New Roman"/>
          <w:b/>
          <w:bCs/>
          <w:noProof/>
          <w:szCs w:val="24"/>
        </w:rPr>
        <w:lastRenderedPageBreak/>
        <w:drawing>
          <wp:inline distT="0" distB="0" distL="0" distR="0" wp14:anchorId="76CEBDE8" wp14:editId="73D60B5E">
            <wp:extent cx="2701457" cy="3258589"/>
            <wp:effectExtent l="0" t="0" r="3810" b="0"/>
            <wp:docPr id="959530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01457" cy="3258589"/>
                    </a:xfrm>
                    <a:prstGeom prst="rect">
                      <a:avLst/>
                    </a:prstGeom>
                    <a:noFill/>
                  </pic:spPr>
                </pic:pic>
              </a:graphicData>
            </a:graphic>
          </wp:inline>
        </w:drawing>
      </w:r>
    </w:p>
    <w:p w14:paraId="56B3615E" w14:textId="777274F1" w:rsidR="001F3FE2" w:rsidRPr="0003207F" w:rsidRDefault="00B36102" w:rsidP="00B36102">
      <w:pPr>
        <w:pStyle w:val="Caption"/>
        <w:jc w:val="center"/>
        <w:rPr>
          <w:rFonts w:cs="Times New Roman"/>
          <w:b/>
          <w:bCs/>
          <w:szCs w:val="24"/>
        </w:rPr>
      </w:pPr>
      <w:bookmarkStart w:id="136" w:name="_Toc223829777"/>
      <w:r w:rsidRPr="0003207F">
        <w:t xml:space="preserve">Figura </w:t>
      </w:r>
      <w:r w:rsidRPr="0003207F">
        <w:fldChar w:fldCharType="begin"/>
      </w:r>
      <w:r w:rsidRPr="0003207F">
        <w:instrText xml:space="preserve"> SEQ Figura \* ARABIC </w:instrText>
      </w:r>
      <w:r w:rsidRPr="0003207F">
        <w:fldChar w:fldCharType="separate"/>
      </w:r>
      <w:r w:rsidR="002C7D37" w:rsidRPr="0003207F">
        <w:t>15</w:t>
      </w:r>
      <w:r w:rsidRPr="0003207F">
        <w:fldChar w:fldCharType="end"/>
      </w:r>
      <w:r w:rsidRPr="0003207F">
        <w:t xml:space="preserve">. </w:t>
      </w:r>
      <w:proofErr w:type="spellStart"/>
      <w:r w:rsidRPr="0003207F">
        <w:t>Kromatografia</w:t>
      </w:r>
      <w:proofErr w:type="spellEnd"/>
      <w:r w:rsidRPr="0003207F">
        <w:t xml:space="preserve"> me fazë të gaztë dhe </w:t>
      </w:r>
      <w:proofErr w:type="spellStart"/>
      <w:r w:rsidRPr="0003207F">
        <w:t>mass</w:t>
      </w:r>
      <w:proofErr w:type="spellEnd"/>
      <w:r w:rsidRPr="0003207F">
        <w:t xml:space="preserve"> </w:t>
      </w:r>
      <w:proofErr w:type="spellStart"/>
      <w:r w:rsidRPr="0003207F">
        <w:t>spektrometer</w:t>
      </w:r>
      <w:bookmarkEnd w:id="136"/>
      <w:proofErr w:type="spellEnd"/>
    </w:p>
    <w:p w14:paraId="4727C605" w14:textId="3839FBD5" w:rsidR="009721D7" w:rsidRPr="0003207F" w:rsidRDefault="00654FEC" w:rsidP="00B36102">
      <w:pPr>
        <w:pStyle w:val="Heading2"/>
      </w:pPr>
      <w:bookmarkStart w:id="137" w:name="_Toc223829823"/>
      <w:r w:rsidRPr="0003207F">
        <w:t>2.6</w:t>
      </w:r>
      <w:r w:rsidR="00B36102" w:rsidRPr="0003207F">
        <w:t>.</w:t>
      </w:r>
      <w:r w:rsidRPr="0003207F">
        <w:t xml:space="preserve"> </w:t>
      </w:r>
      <w:r w:rsidR="00B36102" w:rsidRPr="0003207F">
        <w:t xml:space="preserve">Analiza e aktivitetit </w:t>
      </w:r>
      <w:proofErr w:type="spellStart"/>
      <w:r w:rsidR="00B36102" w:rsidRPr="0003207F">
        <w:t>antioksidativ</w:t>
      </w:r>
      <w:bookmarkEnd w:id="137"/>
      <w:proofErr w:type="spellEnd"/>
    </w:p>
    <w:p w14:paraId="122DC7E4" w14:textId="2B49CA1A" w:rsidR="00A44A18" w:rsidRPr="0003207F" w:rsidRDefault="00096818" w:rsidP="00B36102">
      <w:pPr>
        <w:pStyle w:val="Heading3"/>
        <w:spacing w:before="240"/>
      </w:pPr>
      <w:bookmarkStart w:id="138" w:name="_Toc203414509"/>
      <w:bookmarkStart w:id="139" w:name="_Toc203415844"/>
      <w:bookmarkStart w:id="140" w:name="_Toc208913254"/>
      <w:bookmarkStart w:id="141" w:name="_Toc223829824"/>
      <w:r w:rsidRPr="0003207F">
        <w:t>2.</w:t>
      </w:r>
      <w:r w:rsidR="00CF0231" w:rsidRPr="0003207F">
        <w:t>6</w:t>
      </w:r>
      <w:r w:rsidR="00654FEC" w:rsidRPr="0003207F">
        <w:t>.1</w:t>
      </w:r>
      <w:r w:rsidR="00B36102" w:rsidRPr="0003207F">
        <w:t>.</w:t>
      </w:r>
      <w:r w:rsidRPr="0003207F">
        <w:t xml:space="preserve"> </w:t>
      </w:r>
      <w:bookmarkEnd w:id="135"/>
      <w:bookmarkEnd w:id="138"/>
      <w:bookmarkEnd w:id="139"/>
      <w:bookmarkEnd w:id="140"/>
      <w:r w:rsidR="00B36102" w:rsidRPr="0003207F">
        <w:t xml:space="preserve">Ekstraktimi i materialit bimor për aktivitet </w:t>
      </w:r>
      <w:proofErr w:type="spellStart"/>
      <w:r w:rsidR="00B36102" w:rsidRPr="0003207F">
        <w:t>antioksidativ</w:t>
      </w:r>
      <w:bookmarkEnd w:id="141"/>
      <w:proofErr w:type="spellEnd"/>
    </w:p>
    <w:p w14:paraId="24B180A9" w14:textId="537972F4" w:rsidR="005E537D" w:rsidRPr="0003207F" w:rsidRDefault="00B91CC3" w:rsidP="009721D7">
      <w:pPr>
        <w:spacing w:before="120" w:after="0"/>
        <w:contextualSpacing/>
        <w:rPr>
          <w:rFonts w:cs="Times New Roman"/>
          <w:szCs w:val="24"/>
        </w:rPr>
      </w:pPr>
      <w:r w:rsidRPr="0003207F">
        <w:rPr>
          <w:rFonts w:cs="Times New Roman"/>
          <w:noProof/>
          <w:szCs w:val="24"/>
          <w14:ligatures w14:val="standardContextual"/>
        </w:rPr>
        <mc:AlternateContent>
          <mc:Choice Requires="wps">
            <w:drawing>
              <wp:anchor distT="0" distB="0" distL="114300" distR="114300" simplePos="0" relativeHeight="251732992" behindDoc="0" locked="0" layoutInCell="1" allowOverlap="1" wp14:anchorId="677A81E5" wp14:editId="01DA4A61">
                <wp:simplePos x="0" y="0"/>
                <wp:positionH relativeFrom="column">
                  <wp:posOffset>-3464</wp:posOffset>
                </wp:positionH>
                <wp:positionV relativeFrom="paragraph">
                  <wp:posOffset>1306830</wp:posOffset>
                </wp:positionV>
                <wp:extent cx="914400" cy="254000"/>
                <wp:effectExtent l="0" t="0" r="0" b="0"/>
                <wp:wrapNone/>
                <wp:docPr id="1029803566" name="Text Box 33"/>
                <wp:cNvGraphicFramePr/>
                <a:graphic xmlns:a="http://schemas.openxmlformats.org/drawingml/2006/main">
                  <a:graphicData uri="http://schemas.microsoft.com/office/word/2010/wordprocessingShape">
                    <wps:wsp>
                      <wps:cNvSpPr txBox="1"/>
                      <wps:spPr>
                        <a:xfrm>
                          <a:off x="0" y="0"/>
                          <a:ext cx="914400" cy="254000"/>
                        </a:xfrm>
                        <a:prstGeom prst="rect">
                          <a:avLst/>
                        </a:prstGeom>
                        <a:noFill/>
                        <a:ln w="6350">
                          <a:noFill/>
                        </a:ln>
                      </wps:spPr>
                      <wps:txbx>
                        <w:txbxContent>
                          <w:p w14:paraId="5C6E55C0" w14:textId="6B035590" w:rsidR="0054676A" w:rsidRPr="00CF2EB3" w:rsidRDefault="0054676A">
                            <w:pPr>
                              <w:rPr>
                                <w:b/>
                                <w:bCs/>
                                <w:color w:val="FFFFFF" w:themeColor="background1"/>
                                <w:szCs w:val="24"/>
                              </w:rPr>
                            </w:pPr>
                            <w:r w:rsidRPr="00CF2EB3">
                              <w:rPr>
                                <w:b/>
                                <w:bCs/>
                                <w:color w:val="FFFFFF" w:themeColor="background1"/>
                                <w:szCs w:val="24"/>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7A81E5" id="Text Box 33" o:spid="_x0000_s1058" type="#_x0000_t202" style="position:absolute;left:0;text-align:left;margin-left:-.25pt;margin-top:102.9pt;width:1in;height:20pt;z-index:2517329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" filled="f" stroked="f" strokeweight=".5pt">
                <v:textbox>
                  <w:txbxContent>
                    <w:p w14:paraId="5C6E55C0" w14:textId="6B035590" w:rsidR="0054676A" w:rsidRPr="00CF2EB3" w:rsidRDefault="0054676A">
                      <w:pPr>
                        <w:rPr>
                          <w:b/>
                          <w:bCs/>
                          <w:color w:val="FFFFFF" w:themeColor="background1"/>
                          <w:szCs w:val="24"/>
                        </w:rPr>
                      </w:pPr>
                      <w:r w:rsidRPr="00CF2EB3">
                        <w:rPr>
                          <w:b/>
                          <w:bCs/>
                          <w:color w:val="FFFFFF" w:themeColor="background1"/>
                          <w:szCs w:val="24"/>
                        </w:rPr>
                        <w:t>A</w:t>
                      </w:r>
                    </w:p>
                  </w:txbxContent>
                </v:textbox>
              </v:shape>
            </w:pict>
          </mc:Fallback>
        </mc:AlternateContent>
      </w:r>
      <w:r w:rsidR="00B36102" w:rsidRPr="0003207F">
        <w:rPr>
          <w:rFonts w:cs="Times New Roman"/>
          <w:szCs w:val="24"/>
        </w:rPr>
        <w:t xml:space="preserve">Materiali bimor (lule dhe gjethe veçmas) është bluar dhe vendosur në qese të mbyllura. Për ekstraktim është peshuar 150 g material bimor i tharë, duke i shtuar 25 </w:t>
      </w:r>
      <w:proofErr w:type="spellStart"/>
      <w:r w:rsidR="00B36102" w:rsidRPr="0003207F">
        <w:rPr>
          <w:rFonts w:cs="Times New Roman"/>
          <w:szCs w:val="24"/>
        </w:rPr>
        <w:t>ml</w:t>
      </w:r>
      <w:proofErr w:type="spellEnd"/>
      <w:r w:rsidR="00B36102" w:rsidRPr="0003207F">
        <w:rPr>
          <w:rFonts w:cs="Times New Roman"/>
          <w:szCs w:val="24"/>
        </w:rPr>
        <w:t xml:space="preserve"> metanol 50 % (Fig. 16) dhe duke i vendosur në banjë ujore </w:t>
      </w:r>
      <w:proofErr w:type="spellStart"/>
      <w:r w:rsidR="00B36102" w:rsidRPr="0003207F">
        <w:rPr>
          <w:rFonts w:cs="Times New Roman"/>
          <w:szCs w:val="24"/>
        </w:rPr>
        <w:t>ultrasonike</w:t>
      </w:r>
      <w:proofErr w:type="spellEnd"/>
      <w:r w:rsidR="00B36102" w:rsidRPr="0003207F">
        <w:rPr>
          <w:rFonts w:cs="Times New Roman"/>
          <w:szCs w:val="24"/>
        </w:rPr>
        <w:t xml:space="preserve"> për 30 min. Pas këtij procesi, mostrat janë filtruar dhe </w:t>
      </w:r>
      <w:proofErr w:type="spellStart"/>
      <w:r w:rsidR="00B36102" w:rsidRPr="0003207F">
        <w:rPr>
          <w:rFonts w:cs="Times New Roman"/>
          <w:szCs w:val="24"/>
        </w:rPr>
        <w:t>filtrati</w:t>
      </w:r>
      <w:proofErr w:type="spellEnd"/>
      <w:r w:rsidR="00B36102" w:rsidRPr="0003207F">
        <w:rPr>
          <w:rFonts w:cs="Times New Roman"/>
          <w:szCs w:val="24"/>
        </w:rPr>
        <w:t xml:space="preserve"> i fituar është ruajtur në errësirë, në temperaturë –18°C, para se të analizohej.</w:t>
      </w:r>
    </w:p>
    <w:p w14:paraId="02F93D30" w14:textId="77777777" w:rsidR="00B36102" w:rsidRPr="0003207F" w:rsidRDefault="00B36102" w:rsidP="00B36102">
      <w:pPr>
        <w:keepNext/>
        <w:spacing w:after="0"/>
        <w:contextualSpacing/>
        <w:jc w:val="center"/>
      </w:pPr>
      <w:r w:rsidRPr="0003207F">
        <w:rPr>
          <w:rFonts w:cs="Times New Roman"/>
          <w:noProof/>
          <w:szCs w:val="24"/>
          <w14:ligatures w14:val="standardContextual"/>
        </w:rPr>
        <mc:AlternateContent>
          <mc:Choice Requires="wps">
            <w:drawing>
              <wp:anchor distT="0" distB="0" distL="114300" distR="114300" simplePos="0" relativeHeight="251735040" behindDoc="0" locked="0" layoutInCell="1" allowOverlap="1" wp14:anchorId="52C7E141" wp14:editId="67C9BD3B">
                <wp:simplePos x="0" y="0"/>
                <wp:positionH relativeFrom="column">
                  <wp:posOffset>2903336</wp:posOffset>
                </wp:positionH>
                <wp:positionV relativeFrom="paragraph">
                  <wp:posOffset>-751</wp:posOffset>
                </wp:positionV>
                <wp:extent cx="914400" cy="254000"/>
                <wp:effectExtent l="0" t="0" r="0" b="0"/>
                <wp:wrapNone/>
                <wp:docPr id="757451447" name="Text Box 33"/>
                <wp:cNvGraphicFramePr/>
                <a:graphic xmlns:a="http://schemas.openxmlformats.org/drawingml/2006/main">
                  <a:graphicData uri="http://schemas.microsoft.com/office/word/2010/wordprocessingShape">
                    <wps:wsp>
                      <wps:cNvSpPr txBox="1"/>
                      <wps:spPr>
                        <a:xfrm>
                          <a:off x="0" y="0"/>
                          <a:ext cx="914400" cy="254000"/>
                        </a:xfrm>
                        <a:prstGeom prst="rect">
                          <a:avLst/>
                        </a:prstGeom>
                        <a:noFill/>
                        <a:ln w="6350">
                          <a:noFill/>
                        </a:ln>
                      </wps:spPr>
                      <wps:txbx>
                        <w:txbxContent>
                          <w:p w14:paraId="3FBE59DA" w14:textId="15A1A737" w:rsidR="0054676A" w:rsidRPr="00CF2EB3" w:rsidRDefault="0054676A" w:rsidP="00B91CC3">
                            <w:pPr>
                              <w:rPr>
                                <w:b/>
                                <w:bCs/>
                                <w:color w:val="FFFFFF" w:themeColor="background1"/>
                                <w:szCs w:val="24"/>
                              </w:rPr>
                            </w:pPr>
                            <w:r>
                              <w:rPr>
                                <w:b/>
                                <w:bCs/>
                                <w:color w:val="FFFFFF" w:themeColor="background1"/>
                                <w:szCs w:val="24"/>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7E141" id="_x0000_s1059" type="#_x0000_t202" style="position:absolute;left:0;text-align:left;margin-left:228.6pt;margin-top:-.05pt;width:1in;height:20pt;z-index:251735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" filled="f" stroked="f" strokeweight=".5pt">
                <v:textbox>
                  <w:txbxContent>
                    <w:p w14:paraId="3FBE59DA" w14:textId="15A1A737" w:rsidR="0054676A" w:rsidRPr="00CF2EB3" w:rsidRDefault="0054676A" w:rsidP="00B91CC3">
                      <w:pPr>
                        <w:rPr>
                          <w:b/>
                          <w:bCs/>
                          <w:color w:val="FFFFFF" w:themeColor="background1"/>
                          <w:szCs w:val="24"/>
                        </w:rPr>
                      </w:pPr>
                      <w:r>
                        <w:rPr>
                          <w:b/>
                          <w:bCs/>
                          <w:color w:val="FFFFFF" w:themeColor="background1"/>
                          <w:szCs w:val="24"/>
                        </w:rPr>
                        <w:t>B</w:t>
                      </w:r>
                    </w:p>
                  </w:txbxContent>
                </v:textbox>
              </v:shape>
            </w:pict>
          </mc:Fallback>
        </mc:AlternateContent>
      </w:r>
      <w:r w:rsidR="005E537D" w:rsidRPr="0003207F">
        <w:rPr>
          <w:rFonts w:cs="Times New Roman"/>
          <w:noProof/>
          <w:szCs w:val="24"/>
        </w:rPr>
        <w:drawing>
          <wp:inline distT="0" distB="0" distL="0" distR="0" wp14:anchorId="3215963F" wp14:editId="3E84C154">
            <wp:extent cx="5727469" cy="2259690"/>
            <wp:effectExtent l="0" t="0" r="6985" b="7620"/>
            <wp:docPr id="4235310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27128" cy="2259555"/>
                    </a:xfrm>
                    <a:prstGeom prst="rect">
                      <a:avLst/>
                    </a:prstGeom>
                    <a:noFill/>
                    <a:ln>
                      <a:noFill/>
                    </a:ln>
                  </pic:spPr>
                </pic:pic>
              </a:graphicData>
            </a:graphic>
          </wp:inline>
        </w:drawing>
      </w:r>
    </w:p>
    <w:p w14:paraId="65A3F735" w14:textId="2BE2E8BF" w:rsidR="00A608B2" w:rsidRPr="0003207F" w:rsidRDefault="00B36102" w:rsidP="008E01CB">
      <w:pPr>
        <w:pStyle w:val="Caption"/>
        <w:jc w:val="center"/>
        <w:rPr>
          <w:rFonts w:cs="Times New Roman"/>
          <w:szCs w:val="24"/>
        </w:rPr>
      </w:pPr>
      <w:bookmarkStart w:id="142" w:name="_Toc223829778"/>
      <w:r w:rsidRPr="0003207F">
        <w:t xml:space="preserve">Figura </w:t>
      </w:r>
      <w:r w:rsidRPr="0003207F">
        <w:fldChar w:fldCharType="begin"/>
      </w:r>
      <w:r w:rsidRPr="0003207F">
        <w:instrText xml:space="preserve"> SEQ Figura \* ARABIC </w:instrText>
      </w:r>
      <w:r w:rsidRPr="0003207F">
        <w:fldChar w:fldCharType="separate"/>
      </w:r>
      <w:r w:rsidR="002C7D37" w:rsidRPr="0003207F">
        <w:t>16</w:t>
      </w:r>
      <w:r w:rsidRPr="0003207F">
        <w:fldChar w:fldCharType="end"/>
      </w:r>
      <w:r w:rsidRPr="0003207F">
        <w:t xml:space="preserve">. (A - ekstraktimi i materialit bimor për analiza të aktivitetit </w:t>
      </w:r>
      <w:proofErr w:type="spellStart"/>
      <w:r w:rsidRPr="0003207F">
        <w:t>antioksidativ</w:t>
      </w:r>
      <w:proofErr w:type="spellEnd"/>
      <w:r w:rsidRPr="0003207F">
        <w:t>, B - materiali bimor në metanol)</w:t>
      </w:r>
      <w:bookmarkStart w:id="143" w:name="_Toc168489583"/>
      <w:bookmarkEnd w:id="142"/>
      <w:r w:rsidR="00003F42" w:rsidRPr="0003207F">
        <w:rPr>
          <w:rFonts w:cs="Times New Roman"/>
          <w:szCs w:val="24"/>
        </w:rPr>
        <w:t xml:space="preserve">            </w:t>
      </w:r>
      <w:bookmarkEnd w:id="143"/>
    </w:p>
    <w:p w14:paraId="62F082D0" w14:textId="77777777" w:rsidR="008E01CB" w:rsidRPr="0003207F" w:rsidRDefault="008E01CB" w:rsidP="008E01CB">
      <w:pPr>
        <w:keepNext/>
        <w:spacing w:after="0"/>
        <w:contextualSpacing/>
        <w:jc w:val="center"/>
      </w:pPr>
      <w:r w:rsidRPr="0003207F">
        <w:rPr>
          <w:rFonts w:cs="Times New Roman"/>
          <w:noProof/>
          <w:szCs w:val="24"/>
          <w14:ligatures w14:val="standardContextual"/>
        </w:rPr>
        <w:lastRenderedPageBreak/>
        <mc:AlternateContent>
          <mc:Choice Requires="wps">
            <w:drawing>
              <wp:anchor distT="0" distB="0" distL="114300" distR="114300" simplePos="0" relativeHeight="251737088" behindDoc="0" locked="0" layoutInCell="1" allowOverlap="1" wp14:anchorId="238C62C3" wp14:editId="3164B893">
                <wp:simplePos x="0" y="0"/>
                <wp:positionH relativeFrom="column">
                  <wp:posOffset>2899410</wp:posOffset>
                </wp:positionH>
                <wp:positionV relativeFrom="paragraph">
                  <wp:posOffset>17145</wp:posOffset>
                </wp:positionV>
                <wp:extent cx="914400" cy="292100"/>
                <wp:effectExtent l="0" t="0" r="0" b="0"/>
                <wp:wrapNone/>
                <wp:docPr id="736702040" name="Text Box 36"/>
                <wp:cNvGraphicFramePr/>
                <a:graphic xmlns:a="http://schemas.openxmlformats.org/drawingml/2006/main">
                  <a:graphicData uri="http://schemas.microsoft.com/office/word/2010/wordprocessingShape">
                    <wps:wsp>
                      <wps:cNvSpPr txBox="1"/>
                      <wps:spPr>
                        <a:xfrm>
                          <a:off x="0" y="0"/>
                          <a:ext cx="914400" cy="292100"/>
                        </a:xfrm>
                        <a:prstGeom prst="rect">
                          <a:avLst/>
                        </a:prstGeom>
                        <a:noFill/>
                        <a:ln w="6350">
                          <a:noFill/>
                        </a:ln>
                      </wps:spPr>
                      <wps:txbx>
                        <w:txbxContent>
                          <w:p w14:paraId="63FA5C44" w14:textId="091B6B98" w:rsidR="0054676A" w:rsidRPr="00CF2EB3" w:rsidRDefault="0054676A">
                            <w:pPr>
                              <w:rPr>
                                <w:b/>
                                <w:bCs/>
                                <w:color w:val="FFFFFF" w:themeColor="background1"/>
                                <w:szCs w:val="24"/>
                              </w:rPr>
                            </w:pPr>
                            <w:r w:rsidRPr="00CF2EB3">
                              <w:rPr>
                                <w:b/>
                                <w:bCs/>
                                <w:color w:val="FFFFFF" w:themeColor="background1"/>
                                <w:szCs w:val="24"/>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8C62C3" id="Text Box 36" o:spid="_x0000_s1060" type="#_x0000_t202" style="position:absolute;left:0;text-align:left;margin-left:228.3pt;margin-top:1.35pt;width:1in;height:23pt;z-index:2517370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" filled="f" stroked="f" strokeweight=".5pt">
                <v:textbox>
                  <w:txbxContent>
                    <w:p w14:paraId="63FA5C44" w14:textId="091B6B98" w:rsidR="0054676A" w:rsidRPr="00CF2EB3" w:rsidRDefault="0054676A">
                      <w:pPr>
                        <w:rPr>
                          <w:b/>
                          <w:bCs/>
                          <w:color w:val="FFFFFF" w:themeColor="background1"/>
                          <w:szCs w:val="24"/>
                        </w:rPr>
                      </w:pPr>
                      <w:r w:rsidRPr="00CF2EB3">
                        <w:rPr>
                          <w:b/>
                          <w:bCs/>
                          <w:color w:val="FFFFFF" w:themeColor="background1"/>
                          <w:szCs w:val="24"/>
                        </w:rPr>
                        <w:t>B</w:t>
                      </w:r>
                    </w:p>
                  </w:txbxContent>
                </v:textbox>
              </v:shape>
            </w:pict>
          </mc:Fallback>
        </mc:AlternateContent>
      </w:r>
      <w:r w:rsidRPr="0003207F">
        <w:rPr>
          <w:rFonts w:cs="Times New Roman"/>
          <w:noProof/>
          <w:szCs w:val="24"/>
          <w14:ligatures w14:val="standardContextual"/>
        </w:rPr>
        <mc:AlternateContent>
          <mc:Choice Requires="wps">
            <w:drawing>
              <wp:anchor distT="0" distB="0" distL="114300" distR="114300" simplePos="0" relativeHeight="251736064" behindDoc="0" locked="0" layoutInCell="1" allowOverlap="1" wp14:anchorId="042F1037" wp14:editId="30180686">
                <wp:simplePos x="0" y="0"/>
                <wp:positionH relativeFrom="column">
                  <wp:posOffset>31750</wp:posOffset>
                </wp:positionH>
                <wp:positionV relativeFrom="paragraph">
                  <wp:posOffset>3175</wp:posOffset>
                </wp:positionV>
                <wp:extent cx="914400" cy="260350"/>
                <wp:effectExtent l="0" t="0" r="0" b="6350"/>
                <wp:wrapNone/>
                <wp:docPr id="1823572031" name="Text Box 35"/>
                <wp:cNvGraphicFramePr/>
                <a:graphic xmlns:a="http://schemas.openxmlformats.org/drawingml/2006/main">
                  <a:graphicData uri="http://schemas.microsoft.com/office/word/2010/wordprocessingShape">
                    <wps:wsp>
                      <wps:cNvSpPr txBox="1"/>
                      <wps:spPr>
                        <a:xfrm>
                          <a:off x="0" y="0"/>
                          <a:ext cx="914400" cy="260350"/>
                        </a:xfrm>
                        <a:prstGeom prst="rect">
                          <a:avLst/>
                        </a:prstGeom>
                        <a:noFill/>
                        <a:ln w="6350">
                          <a:noFill/>
                        </a:ln>
                      </wps:spPr>
                      <wps:txbx>
                        <w:txbxContent>
                          <w:p w14:paraId="76E393F2" w14:textId="6568A005" w:rsidR="0054676A" w:rsidRPr="00CF2EB3" w:rsidRDefault="0054676A">
                            <w:pPr>
                              <w:rPr>
                                <w:b/>
                                <w:bCs/>
                                <w:color w:val="FFFFFF" w:themeColor="background1"/>
                                <w:szCs w:val="24"/>
                              </w:rPr>
                            </w:pPr>
                            <w:r w:rsidRPr="00CF2EB3">
                              <w:rPr>
                                <w:b/>
                                <w:bCs/>
                                <w:color w:val="FFFFFF" w:themeColor="background1"/>
                                <w:szCs w:val="24"/>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2F1037" id="Text Box 35" o:spid="_x0000_s1061" type="#_x0000_t202" style="position:absolute;left:0;text-align:left;margin-left:2.5pt;margin-top:.25pt;width:1in;height:20.5pt;z-index:2517360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" filled="f" stroked="f" strokeweight=".5pt">
                <v:textbox>
                  <w:txbxContent>
                    <w:p w14:paraId="76E393F2" w14:textId="6568A005" w:rsidR="0054676A" w:rsidRPr="00CF2EB3" w:rsidRDefault="0054676A">
                      <w:pPr>
                        <w:rPr>
                          <w:b/>
                          <w:bCs/>
                          <w:color w:val="FFFFFF" w:themeColor="background1"/>
                          <w:szCs w:val="24"/>
                        </w:rPr>
                      </w:pPr>
                      <w:r w:rsidRPr="00CF2EB3">
                        <w:rPr>
                          <w:b/>
                          <w:bCs/>
                          <w:color w:val="FFFFFF" w:themeColor="background1"/>
                          <w:szCs w:val="24"/>
                        </w:rPr>
                        <w:t>A</w:t>
                      </w:r>
                    </w:p>
                  </w:txbxContent>
                </v:textbox>
              </v:shape>
            </w:pict>
          </mc:Fallback>
        </mc:AlternateContent>
      </w:r>
      <w:r w:rsidR="00DE6F1C" w:rsidRPr="0003207F">
        <w:rPr>
          <w:rFonts w:cs="Times New Roman"/>
          <w:noProof/>
          <w:szCs w:val="24"/>
        </w:rPr>
        <w:drawing>
          <wp:inline distT="0" distB="0" distL="0" distR="0" wp14:anchorId="63A6D6AE" wp14:editId="2C4623F7">
            <wp:extent cx="5710843" cy="3483033"/>
            <wp:effectExtent l="0" t="0" r="4445" b="3175"/>
            <wp:docPr id="7026955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26019" cy="3492289"/>
                    </a:xfrm>
                    <a:prstGeom prst="rect">
                      <a:avLst/>
                    </a:prstGeom>
                    <a:noFill/>
                    <a:ln>
                      <a:noFill/>
                    </a:ln>
                  </pic:spPr>
                </pic:pic>
              </a:graphicData>
            </a:graphic>
          </wp:inline>
        </w:drawing>
      </w:r>
      <w:bookmarkStart w:id="144" w:name="_Toc168489484"/>
    </w:p>
    <w:p w14:paraId="7C633E13" w14:textId="5F420CF2" w:rsidR="00167402" w:rsidRPr="0003207F" w:rsidRDefault="008E01CB" w:rsidP="008E01CB">
      <w:pPr>
        <w:pStyle w:val="Caption"/>
        <w:jc w:val="center"/>
        <w:rPr>
          <w:rFonts w:cs="Times New Roman"/>
          <w:szCs w:val="24"/>
        </w:rPr>
      </w:pPr>
      <w:bookmarkStart w:id="145" w:name="_Toc223829779"/>
      <w:r w:rsidRPr="0003207F">
        <w:t xml:space="preserve">Figura </w:t>
      </w:r>
      <w:r w:rsidRPr="0003207F">
        <w:fldChar w:fldCharType="begin"/>
      </w:r>
      <w:r w:rsidRPr="0003207F">
        <w:instrText xml:space="preserve"> SEQ Figura \* ARABIC </w:instrText>
      </w:r>
      <w:r w:rsidRPr="0003207F">
        <w:fldChar w:fldCharType="separate"/>
      </w:r>
      <w:r w:rsidR="002C7D37" w:rsidRPr="0003207F">
        <w:t>17</w:t>
      </w:r>
      <w:r w:rsidRPr="0003207F">
        <w:fldChar w:fldCharType="end"/>
      </w:r>
      <w:r w:rsidRPr="0003207F">
        <w:t>. (A - filtrimi i materialit bimor, B - ekstrakti i filtruar)</w:t>
      </w:r>
      <w:bookmarkEnd w:id="145"/>
    </w:p>
    <w:p w14:paraId="71575A4D" w14:textId="405D9F1E" w:rsidR="009721D7" w:rsidRPr="0003207F" w:rsidRDefault="00096818" w:rsidP="008E01CB">
      <w:pPr>
        <w:pStyle w:val="Heading3"/>
      </w:pPr>
      <w:bookmarkStart w:id="146" w:name="_Hlk194009311"/>
      <w:bookmarkStart w:id="147" w:name="_Toc203414510"/>
      <w:bookmarkStart w:id="148" w:name="_Toc203415845"/>
      <w:bookmarkStart w:id="149" w:name="_Toc208913255"/>
      <w:bookmarkStart w:id="150" w:name="_Toc223829825"/>
      <w:r w:rsidRPr="0003207F">
        <w:t>2.</w:t>
      </w:r>
      <w:r w:rsidR="00654FEC" w:rsidRPr="0003207F">
        <w:t>6.2</w:t>
      </w:r>
      <w:r w:rsidR="008E01CB" w:rsidRPr="0003207F">
        <w:t>.</w:t>
      </w:r>
      <w:r w:rsidRPr="0003207F">
        <w:t xml:space="preserve"> </w:t>
      </w:r>
      <w:bookmarkEnd w:id="144"/>
      <w:bookmarkEnd w:id="146"/>
      <w:bookmarkEnd w:id="147"/>
      <w:bookmarkEnd w:id="148"/>
      <w:bookmarkEnd w:id="149"/>
      <w:r w:rsidR="008E01CB" w:rsidRPr="0003207F">
        <w:t xml:space="preserve">Përcaktimi i </w:t>
      </w:r>
      <w:proofErr w:type="spellStart"/>
      <w:r w:rsidR="008E01CB" w:rsidRPr="0003207F">
        <w:t>fenoleve</w:t>
      </w:r>
      <w:proofErr w:type="spellEnd"/>
      <w:r w:rsidR="008E01CB" w:rsidRPr="0003207F">
        <w:t xml:space="preserve"> totale dhe </w:t>
      </w:r>
      <w:proofErr w:type="spellStart"/>
      <w:r w:rsidR="008E01CB" w:rsidRPr="0003207F">
        <w:t>flavonoideve</w:t>
      </w:r>
      <w:proofErr w:type="spellEnd"/>
      <w:r w:rsidR="008E01CB" w:rsidRPr="0003207F">
        <w:t xml:space="preserve"> totale</w:t>
      </w:r>
      <w:bookmarkEnd w:id="150"/>
    </w:p>
    <w:p w14:paraId="0104F7CF" w14:textId="77777777" w:rsidR="008E01CB" w:rsidRPr="0003207F" w:rsidRDefault="008E01CB" w:rsidP="008E01CB">
      <w:r w:rsidRPr="0003207F">
        <w:t xml:space="preserve">Përmbajtja e </w:t>
      </w:r>
      <w:proofErr w:type="spellStart"/>
      <w:r w:rsidRPr="0003207F">
        <w:t>fenoleve</w:t>
      </w:r>
      <w:proofErr w:type="spellEnd"/>
      <w:r w:rsidRPr="0003207F">
        <w:t xml:space="preserve"> totale u përcaktua duke përdorur metodën </w:t>
      </w:r>
      <w:proofErr w:type="spellStart"/>
      <w:r w:rsidRPr="0003207F">
        <w:t>spektrofotometrike</w:t>
      </w:r>
      <w:proofErr w:type="spellEnd"/>
      <w:r w:rsidRPr="0003207F">
        <w:t xml:space="preserve"> të </w:t>
      </w:r>
      <w:proofErr w:type="spellStart"/>
      <w:r w:rsidRPr="0003207F">
        <w:rPr>
          <w:bCs/>
        </w:rPr>
        <w:t>Folin</w:t>
      </w:r>
      <w:proofErr w:type="spellEnd"/>
      <w:r w:rsidRPr="0003207F">
        <w:rPr>
          <w:bCs/>
        </w:rPr>
        <w:t>–</w:t>
      </w:r>
      <w:proofErr w:type="spellStart"/>
      <w:r w:rsidRPr="0003207F">
        <w:rPr>
          <w:bCs/>
        </w:rPr>
        <w:t>Ciocalteu</w:t>
      </w:r>
      <w:proofErr w:type="spellEnd"/>
      <w:r w:rsidRPr="0003207F">
        <w:t xml:space="preserve">. Sipas kësaj metode, për përgatitjen e lakores kalibruese u përdor acidi </w:t>
      </w:r>
      <w:proofErr w:type="spellStart"/>
      <w:r w:rsidRPr="0003207F">
        <w:t>kafeik</w:t>
      </w:r>
      <w:proofErr w:type="spellEnd"/>
      <w:r w:rsidRPr="0003207F">
        <w:t xml:space="preserve"> në përqendrime prej 0–8 </w:t>
      </w:r>
      <w:proofErr w:type="spellStart"/>
      <w:r w:rsidRPr="0003207F">
        <w:t>mg</w:t>
      </w:r>
      <w:proofErr w:type="spellEnd"/>
      <w:r w:rsidRPr="0003207F">
        <w:t>/</w:t>
      </w:r>
      <w:proofErr w:type="spellStart"/>
      <w:r w:rsidRPr="0003207F">
        <w:t>ml</w:t>
      </w:r>
      <w:proofErr w:type="spellEnd"/>
      <w:r w:rsidRPr="0003207F">
        <w:t xml:space="preserve">. </w:t>
      </w:r>
      <w:proofErr w:type="spellStart"/>
      <w:r w:rsidRPr="0003207F">
        <w:t>Absorbanca</w:t>
      </w:r>
      <w:proofErr w:type="spellEnd"/>
      <w:r w:rsidRPr="0003207F">
        <w:t xml:space="preserve"> u mat në gjatësi valore 725 </w:t>
      </w:r>
      <w:proofErr w:type="spellStart"/>
      <w:r w:rsidRPr="0003207F">
        <w:t>nm</w:t>
      </w:r>
      <w:proofErr w:type="spellEnd"/>
      <w:r w:rsidRPr="0003207F">
        <w:t>, kundrejt një prove të verbër (</w:t>
      </w:r>
      <w:proofErr w:type="spellStart"/>
      <w:r w:rsidRPr="0003207F">
        <w:t>Chizzola</w:t>
      </w:r>
      <w:proofErr w:type="spellEnd"/>
      <w:r w:rsidRPr="0003207F">
        <w:t xml:space="preserve"> et </w:t>
      </w:r>
      <w:proofErr w:type="spellStart"/>
      <w:r w:rsidRPr="0003207F">
        <w:t>al</w:t>
      </w:r>
      <w:proofErr w:type="spellEnd"/>
      <w:r w:rsidRPr="0003207F">
        <w:t xml:space="preserve">., 2008). Rezultatet u shprehën si </w:t>
      </w:r>
      <w:proofErr w:type="spellStart"/>
      <w:r w:rsidRPr="0003207F">
        <w:t>mg</w:t>
      </w:r>
      <w:proofErr w:type="spellEnd"/>
      <w:r w:rsidRPr="0003207F">
        <w:t xml:space="preserve"> ekuivalent të acidit </w:t>
      </w:r>
      <w:proofErr w:type="spellStart"/>
      <w:r w:rsidRPr="0003207F">
        <w:t>kafeik</w:t>
      </w:r>
      <w:proofErr w:type="spellEnd"/>
      <w:r w:rsidRPr="0003207F">
        <w:t xml:space="preserve"> për gram të peshës së thatë të materialit bimor (</w:t>
      </w:r>
      <w:proofErr w:type="spellStart"/>
      <w:r w:rsidRPr="0003207F">
        <w:t>mg</w:t>
      </w:r>
      <w:proofErr w:type="spellEnd"/>
      <w:r w:rsidRPr="0003207F">
        <w:t xml:space="preserve"> CAE/g DW).</w:t>
      </w:r>
    </w:p>
    <w:p w14:paraId="47C8EE63" w14:textId="46525511" w:rsidR="00E93DC0" w:rsidRPr="0003207F" w:rsidRDefault="008E01CB" w:rsidP="008E01CB">
      <w:r w:rsidRPr="0003207F">
        <w:t xml:space="preserve">Përmbajtja e </w:t>
      </w:r>
      <w:proofErr w:type="spellStart"/>
      <w:r w:rsidRPr="0003207F">
        <w:t>flavonoideve</w:t>
      </w:r>
      <w:proofErr w:type="spellEnd"/>
      <w:r w:rsidRPr="0003207F">
        <w:t xml:space="preserve"> totale gjithashtu u përcaktua duke përdorur metodën </w:t>
      </w:r>
      <w:proofErr w:type="spellStart"/>
      <w:r w:rsidRPr="0003207F">
        <w:t>spektrofotometrike</w:t>
      </w:r>
      <w:proofErr w:type="spellEnd"/>
      <w:r w:rsidRPr="0003207F">
        <w:t xml:space="preserve">. Për përgatitjen e lakores kalibruese u përdor </w:t>
      </w:r>
      <w:proofErr w:type="spellStart"/>
      <w:r w:rsidRPr="0003207F">
        <w:t>katekina</w:t>
      </w:r>
      <w:proofErr w:type="spellEnd"/>
      <w:r w:rsidRPr="0003207F">
        <w:t xml:space="preserve"> në përqendrime prej 0–10 </w:t>
      </w:r>
      <w:proofErr w:type="spellStart"/>
      <w:r w:rsidRPr="0003207F">
        <w:t>mg</w:t>
      </w:r>
      <w:proofErr w:type="spellEnd"/>
      <w:r w:rsidRPr="0003207F">
        <w:t>/</w:t>
      </w:r>
      <w:proofErr w:type="spellStart"/>
      <w:r w:rsidRPr="0003207F">
        <w:t>ml</w:t>
      </w:r>
      <w:proofErr w:type="spellEnd"/>
      <w:r w:rsidRPr="0003207F">
        <w:t xml:space="preserve"> (</w:t>
      </w:r>
      <w:proofErr w:type="spellStart"/>
      <w:r w:rsidRPr="0003207F">
        <w:t>Leontowicz</w:t>
      </w:r>
      <w:proofErr w:type="spellEnd"/>
      <w:r w:rsidRPr="0003207F">
        <w:t xml:space="preserve"> et </w:t>
      </w:r>
      <w:proofErr w:type="spellStart"/>
      <w:r w:rsidRPr="0003207F">
        <w:t>al</w:t>
      </w:r>
      <w:proofErr w:type="spellEnd"/>
      <w:r w:rsidRPr="0003207F">
        <w:t xml:space="preserve">., 2003). </w:t>
      </w:r>
      <w:proofErr w:type="spellStart"/>
      <w:r w:rsidRPr="0003207F">
        <w:t>Absorbanca</w:t>
      </w:r>
      <w:proofErr w:type="spellEnd"/>
      <w:r w:rsidRPr="0003207F">
        <w:t xml:space="preserve"> u mat në gjatësi valore 510 </w:t>
      </w:r>
      <w:proofErr w:type="spellStart"/>
      <w:r w:rsidRPr="0003207F">
        <w:t>nm</w:t>
      </w:r>
      <w:proofErr w:type="spellEnd"/>
      <w:r w:rsidRPr="0003207F">
        <w:t xml:space="preserve">. Rezultatet u shprehën si </w:t>
      </w:r>
      <w:proofErr w:type="spellStart"/>
      <w:r w:rsidRPr="0003207F">
        <w:t>mg</w:t>
      </w:r>
      <w:proofErr w:type="spellEnd"/>
      <w:r w:rsidRPr="0003207F">
        <w:t xml:space="preserve"> ekuivalentë të </w:t>
      </w:r>
      <w:proofErr w:type="spellStart"/>
      <w:r w:rsidRPr="0003207F">
        <w:t>katekinës</w:t>
      </w:r>
      <w:proofErr w:type="spellEnd"/>
      <w:r w:rsidRPr="0003207F">
        <w:t xml:space="preserve"> për gram të peshës së thatë të materialit bimor (</w:t>
      </w:r>
      <w:proofErr w:type="spellStart"/>
      <w:r w:rsidRPr="0003207F">
        <w:t>mg</w:t>
      </w:r>
      <w:proofErr w:type="spellEnd"/>
      <w:r w:rsidRPr="0003207F">
        <w:t xml:space="preserve"> CE/g DW).</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2"/>
      </w:tblGrid>
      <w:tr w:rsidR="008E01CB" w:rsidRPr="0003207F" w14:paraId="291BC418" w14:textId="77777777" w:rsidTr="008E01CB">
        <w:trPr>
          <w:jc w:val="center"/>
        </w:trPr>
        <w:tc>
          <w:tcPr>
            <w:tcW w:w="4621" w:type="dxa"/>
          </w:tcPr>
          <w:p w14:paraId="1A249FE5" w14:textId="329ABE95" w:rsidR="008E01CB" w:rsidRPr="0003207F" w:rsidRDefault="008E01CB" w:rsidP="008E01CB">
            <w:pPr>
              <w:spacing w:after="0"/>
              <w:jc w:val="center"/>
            </w:pPr>
            <w:r w:rsidRPr="0003207F">
              <w:rPr>
                <w:noProof/>
                <w14:ligatures w14:val="standardContextual"/>
              </w:rPr>
              <w:lastRenderedPageBreak/>
              <mc:AlternateContent>
                <mc:Choice Requires="wps">
                  <w:drawing>
                    <wp:anchor distT="0" distB="0" distL="114300" distR="114300" simplePos="0" relativeHeight="251738112" behindDoc="0" locked="0" layoutInCell="1" allowOverlap="1" wp14:anchorId="5A10EF5D" wp14:editId="0E2D9839">
                      <wp:simplePos x="0" y="0"/>
                      <wp:positionH relativeFrom="column">
                        <wp:posOffset>130348</wp:posOffset>
                      </wp:positionH>
                      <wp:positionV relativeFrom="paragraph">
                        <wp:posOffset>16741</wp:posOffset>
                      </wp:positionV>
                      <wp:extent cx="914400" cy="374650"/>
                      <wp:effectExtent l="0" t="0" r="0" b="6350"/>
                      <wp:wrapNone/>
                      <wp:docPr id="832841894" name="Text Box 37"/>
                      <wp:cNvGraphicFramePr/>
                      <a:graphic xmlns:a="http://schemas.openxmlformats.org/drawingml/2006/main">
                        <a:graphicData uri="http://schemas.microsoft.com/office/word/2010/wordprocessingShape">
                          <wps:wsp>
                            <wps:cNvSpPr txBox="1"/>
                            <wps:spPr>
                              <a:xfrm>
                                <a:off x="0" y="0"/>
                                <a:ext cx="914400" cy="374650"/>
                              </a:xfrm>
                              <a:prstGeom prst="rect">
                                <a:avLst/>
                              </a:prstGeom>
                              <a:noFill/>
                              <a:ln w="6350">
                                <a:noFill/>
                              </a:ln>
                            </wps:spPr>
                            <wps:txbx>
                              <w:txbxContent>
                                <w:p w14:paraId="55590CE0" w14:textId="5918FB66" w:rsidR="0054676A" w:rsidRPr="00CF2EB3" w:rsidRDefault="0054676A">
                                  <w:pPr>
                                    <w:rPr>
                                      <w:b/>
                                      <w:bCs/>
                                      <w:color w:val="FFFFFF" w:themeColor="background1"/>
                                      <w:szCs w:val="24"/>
                                    </w:rPr>
                                  </w:pPr>
                                  <w:r w:rsidRPr="00CF2EB3">
                                    <w:rPr>
                                      <w:b/>
                                      <w:bCs/>
                                      <w:color w:val="FFFFFF" w:themeColor="background1"/>
                                      <w:szCs w:val="24"/>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10EF5D" id="Text Box 37" o:spid="_x0000_s1062" type="#_x0000_t202" style="position:absolute;left:0;text-align:left;margin-left:10.25pt;margin-top:1.3pt;width:1in;height:29.5pt;z-index:2517381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" filled="f" stroked="f" strokeweight=".5pt">
                      <v:textbox>
                        <w:txbxContent>
                          <w:p w14:paraId="55590CE0" w14:textId="5918FB66" w:rsidR="0054676A" w:rsidRPr="00CF2EB3" w:rsidRDefault="0054676A">
                            <w:pPr>
                              <w:rPr>
                                <w:b/>
                                <w:bCs/>
                                <w:color w:val="FFFFFF" w:themeColor="background1"/>
                                <w:szCs w:val="24"/>
                              </w:rPr>
                            </w:pPr>
                            <w:r w:rsidRPr="00CF2EB3">
                              <w:rPr>
                                <w:b/>
                                <w:bCs/>
                                <w:color w:val="FFFFFF" w:themeColor="background1"/>
                                <w:szCs w:val="24"/>
                              </w:rPr>
                              <w:t>A</w:t>
                            </w:r>
                          </w:p>
                        </w:txbxContent>
                      </v:textbox>
                    </v:shape>
                  </w:pict>
                </mc:Fallback>
              </mc:AlternateContent>
            </w:r>
            <w:r w:rsidRPr="0003207F">
              <w:rPr>
                <w:noProof/>
              </w:rPr>
              <w:drawing>
                <wp:inline distT="0" distB="0" distL="0" distR="0" wp14:anchorId="6E9E57BE" wp14:editId="4B99126D">
                  <wp:extent cx="3339304" cy="2504478"/>
                  <wp:effectExtent l="17145" t="20955" r="12065" b="12065"/>
                  <wp:docPr id="1171203167" name="Picture 117120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3347762" cy="2510822"/>
                          </a:xfrm>
                          <a:prstGeom prst="rect">
                            <a:avLst/>
                          </a:prstGeom>
                          <a:noFill/>
                          <a:ln w="12700">
                            <a:solidFill>
                              <a:schemeClr val="tx1"/>
                            </a:solidFill>
                          </a:ln>
                        </pic:spPr>
                      </pic:pic>
                    </a:graphicData>
                  </a:graphic>
                </wp:inline>
              </w:drawing>
            </w:r>
          </w:p>
        </w:tc>
        <w:tc>
          <w:tcPr>
            <w:tcW w:w="4622" w:type="dxa"/>
          </w:tcPr>
          <w:p w14:paraId="0A16D5FB" w14:textId="33884281" w:rsidR="008E01CB" w:rsidRPr="0003207F" w:rsidRDefault="008E01CB" w:rsidP="008E01CB">
            <w:pPr>
              <w:keepNext/>
              <w:spacing w:after="0"/>
              <w:jc w:val="center"/>
            </w:pPr>
            <w:r w:rsidRPr="0003207F">
              <w:rPr>
                <w:noProof/>
                <w14:ligatures w14:val="standardContextual"/>
              </w:rPr>
              <mc:AlternateContent>
                <mc:Choice Requires="wps">
                  <w:drawing>
                    <wp:anchor distT="0" distB="0" distL="114300" distR="114300" simplePos="0" relativeHeight="251739136" behindDoc="0" locked="0" layoutInCell="1" allowOverlap="1" wp14:anchorId="11430B3C" wp14:editId="4E5F5F96">
                      <wp:simplePos x="0" y="0"/>
                      <wp:positionH relativeFrom="column">
                        <wp:posOffset>139180</wp:posOffset>
                      </wp:positionH>
                      <wp:positionV relativeFrom="paragraph">
                        <wp:posOffset>16683</wp:posOffset>
                      </wp:positionV>
                      <wp:extent cx="914400" cy="254000"/>
                      <wp:effectExtent l="0" t="0" r="0" b="0"/>
                      <wp:wrapNone/>
                      <wp:docPr id="1971432524" name="Text Box 38"/>
                      <wp:cNvGraphicFramePr/>
                      <a:graphic xmlns:a="http://schemas.openxmlformats.org/drawingml/2006/main">
                        <a:graphicData uri="http://schemas.microsoft.com/office/word/2010/wordprocessingShape">
                          <wps:wsp>
                            <wps:cNvSpPr txBox="1"/>
                            <wps:spPr>
                              <a:xfrm>
                                <a:off x="0" y="0"/>
                                <a:ext cx="914400" cy="254000"/>
                              </a:xfrm>
                              <a:prstGeom prst="rect">
                                <a:avLst/>
                              </a:prstGeom>
                              <a:noFill/>
                              <a:ln w="6350">
                                <a:noFill/>
                              </a:ln>
                            </wps:spPr>
                            <wps:txbx>
                              <w:txbxContent>
                                <w:p w14:paraId="4036839D" w14:textId="3197D7DE" w:rsidR="0054676A" w:rsidRPr="00CF2EB3" w:rsidRDefault="0054676A">
                                  <w:pPr>
                                    <w:rPr>
                                      <w:b/>
                                      <w:bCs/>
                                      <w:color w:val="FFFFFF" w:themeColor="background1"/>
                                      <w:szCs w:val="24"/>
                                    </w:rPr>
                                  </w:pPr>
                                  <w:r w:rsidRPr="00CF2EB3">
                                    <w:rPr>
                                      <w:b/>
                                      <w:bCs/>
                                      <w:color w:val="FFFFFF" w:themeColor="background1"/>
                                      <w:szCs w:val="24"/>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430B3C" id="Text Box 38" o:spid="_x0000_s1063" type="#_x0000_t202" style="position:absolute;left:0;text-align:left;margin-left:10.95pt;margin-top:1.3pt;width:1in;height:20pt;z-index:2517391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" filled="f" stroked="f" strokeweight=".5pt">
                      <v:textbox>
                        <w:txbxContent>
                          <w:p w14:paraId="4036839D" w14:textId="3197D7DE" w:rsidR="0054676A" w:rsidRPr="00CF2EB3" w:rsidRDefault="0054676A">
                            <w:pPr>
                              <w:rPr>
                                <w:b/>
                                <w:bCs/>
                                <w:color w:val="FFFFFF" w:themeColor="background1"/>
                                <w:szCs w:val="24"/>
                              </w:rPr>
                            </w:pPr>
                            <w:r w:rsidRPr="00CF2EB3">
                              <w:rPr>
                                <w:b/>
                                <w:bCs/>
                                <w:color w:val="FFFFFF" w:themeColor="background1"/>
                                <w:szCs w:val="24"/>
                              </w:rPr>
                              <w:t>B</w:t>
                            </w:r>
                          </w:p>
                        </w:txbxContent>
                      </v:textbox>
                    </v:shape>
                  </w:pict>
                </mc:Fallback>
              </mc:AlternateContent>
            </w:r>
            <w:r w:rsidRPr="0003207F">
              <w:rPr>
                <w:noProof/>
              </w:rPr>
              <w:drawing>
                <wp:inline distT="0" distB="0" distL="0" distR="0" wp14:anchorId="23594651" wp14:editId="32EB4E6B">
                  <wp:extent cx="2520315" cy="3341853"/>
                  <wp:effectExtent l="19050" t="19050" r="13335" b="11430"/>
                  <wp:docPr id="317275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25492" cy="3348717"/>
                          </a:xfrm>
                          <a:prstGeom prst="rect">
                            <a:avLst/>
                          </a:prstGeom>
                          <a:noFill/>
                          <a:ln w="12700">
                            <a:solidFill>
                              <a:schemeClr val="tx1"/>
                            </a:solidFill>
                          </a:ln>
                        </pic:spPr>
                      </pic:pic>
                    </a:graphicData>
                  </a:graphic>
                </wp:inline>
              </w:drawing>
            </w:r>
          </w:p>
        </w:tc>
      </w:tr>
    </w:tbl>
    <w:p w14:paraId="6582C45F" w14:textId="1C4740B1" w:rsidR="008E01CB" w:rsidRPr="0003207F" w:rsidRDefault="008E01CB" w:rsidP="008E01CB">
      <w:pPr>
        <w:pStyle w:val="Caption"/>
        <w:spacing w:after="240"/>
        <w:jc w:val="center"/>
      </w:pPr>
      <w:bookmarkStart w:id="151" w:name="_Toc223829780"/>
      <w:r w:rsidRPr="0003207F">
        <w:t xml:space="preserve">Figura </w:t>
      </w:r>
      <w:r w:rsidRPr="0003207F">
        <w:fldChar w:fldCharType="begin"/>
      </w:r>
      <w:r w:rsidRPr="0003207F">
        <w:instrText xml:space="preserve"> SEQ Figura \* ARABIC </w:instrText>
      </w:r>
      <w:r w:rsidRPr="0003207F">
        <w:fldChar w:fldCharType="separate"/>
      </w:r>
      <w:r w:rsidR="002C7D37" w:rsidRPr="0003207F">
        <w:t>18</w:t>
      </w:r>
      <w:r w:rsidRPr="0003207F">
        <w:fldChar w:fldCharType="end"/>
      </w:r>
      <w:r w:rsidRPr="0003207F">
        <w:t xml:space="preserve">. (A – </w:t>
      </w:r>
      <w:proofErr w:type="spellStart"/>
      <w:r w:rsidRPr="0003207F">
        <w:t>flavonoidet</w:t>
      </w:r>
      <w:proofErr w:type="spellEnd"/>
      <w:r w:rsidRPr="0003207F">
        <w:t>, B – fenolet)</w:t>
      </w:r>
      <w:bookmarkEnd w:id="151"/>
    </w:p>
    <w:p w14:paraId="65AC48D4" w14:textId="77777777" w:rsidR="008E01CB" w:rsidRPr="0003207F" w:rsidRDefault="00E93DC0" w:rsidP="008E01CB">
      <w:pPr>
        <w:keepNext/>
        <w:tabs>
          <w:tab w:val="right" w:pos="9360"/>
        </w:tabs>
        <w:spacing w:after="0"/>
        <w:contextualSpacing/>
      </w:pPr>
      <w:r w:rsidRPr="0003207F">
        <w:rPr>
          <w:rFonts w:cs="Times New Roman"/>
          <w:szCs w:val="24"/>
        </w:rPr>
        <w:t xml:space="preserve">                                      </w:t>
      </w:r>
      <w:r w:rsidR="00A44A18" w:rsidRPr="0003207F">
        <w:rPr>
          <w:rFonts w:cs="Times New Roman"/>
          <w:noProof/>
          <w:szCs w:val="24"/>
        </w:rPr>
        <w:drawing>
          <wp:inline distT="0" distB="0" distL="0" distR="0" wp14:anchorId="1BE94BD2" wp14:editId="71846A03">
            <wp:extent cx="2214246" cy="3429990"/>
            <wp:effectExtent l="1905" t="0" r="0" b="0"/>
            <wp:docPr id="202351425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16200000">
                      <a:off x="0" y="0"/>
                      <a:ext cx="2243490" cy="3475291"/>
                    </a:xfrm>
                    <a:prstGeom prst="rect">
                      <a:avLst/>
                    </a:prstGeom>
                    <a:noFill/>
                  </pic:spPr>
                </pic:pic>
              </a:graphicData>
            </a:graphic>
          </wp:inline>
        </w:drawing>
      </w:r>
    </w:p>
    <w:p w14:paraId="61243D0C" w14:textId="1E2E4768" w:rsidR="00B91CC3" w:rsidRPr="0003207F" w:rsidRDefault="008E01CB" w:rsidP="008E01CB">
      <w:pPr>
        <w:pStyle w:val="Caption"/>
        <w:jc w:val="center"/>
        <w:rPr>
          <w:rFonts w:cs="Times New Roman"/>
          <w:szCs w:val="24"/>
        </w:rPr>
      </w:pPr>
      <w:bookmarkStart w:id="152" w:name="_Toc223829781"/>
      <w:r w:rsidRPr="0003207F">
        <w:t xml:space="preserve">Figura </w:t>
      </w:r>
      <w:r w:rsidRPr="0003207F">
        <w:fldChar w:fldCharType="begin"/>
      </w:r>
      <w:r w:rsidRPr="0003207F">
        <w:instrText xml:space="preserve"> SEQ Figura \* ARABIC </w:instrText>
      </w:r>
      <w:r w:rsidRPr="0003207F">
        <w:fldChar w:fldCharType="separate"/>
      </w:r>
      <w:r w:rsidR="002C7D37" w:rsidRPr="0003207F">
        <w:t>19</w:t>
      </w:r>
      <w:r w:rsidRPr="0003207F">
        <w:fldChar w:fldCharType="end"/>
      </w:r>
      <w:r w:rsidRPr="0003207F">
        <w:t xml:space="preserve">. </w:t>
      </w:r>
      <w:proofErr w:type="spellStart"/>
      <w:r w:rsidRPr="0003207F">
        <w:t>Flavonoidet</w:t>
      </w:r>
      <w:proofErr w:type="spellEnd"/>
      <w:r w:rsidRPr="0003207F">
        <w:t xml:space="preserve"> në pllakën e matjes</w:t>
      </w:r>
      <w:bookmarkStart w:id="153" w:name="_Toc168489485"/>
      <w:bookmarkEnd w:id="152"/>
    </w:p>
    <w:p w14:paraId="0BFAD6A0" w14:textId="1A9C5083" w:rsidR="00B91CC3" w:rsidRPr="0003207F" w:rsidRDefault="00096818" w:rsidP="008E01CB">
      <w:pPr>
        <w:pStyle w:val="Heading3"/>
      </w:pPr>
      <w:bookmarkStart w:id="154" w:name="_Hlk194009334"/>
      <w:bookmarkStart w:id="155" w:name="_Toc203414511"/>
      <w:bookmarkStart w:id="156" w:name="_Toc203415846"/>
      <w:bookmarkStart w:id="157" w:name="_Toc208913256"/>
      <w:bookmarkStart w:id="158" w:name="_Toc223829826"/>
      <w:r w:rsidRPr="0003207F">
        <w:t>2.</w:t>
      </w:r>
      <w:r w:rsidR="00654FEC" w:rsidRPr="0003207F">
        <w:t>6.3</w:t>
      </w:r>
      <w:r w:rsidR="008E01CB" w:rsidRPr="0003207F">
        <w:t>.</w:t>
      </w:r>
      <w:r w:rsidRPr="0003207F">
        <w:t xml:space="preserve"> </w:t>
      </w:r>
      <w:bookmarkEnd w:id="153"/>
      <w:bookmarkEnd w:id="154"/>
      <w:bookmarkEnd w:id="155"/>
      <w:bookmarkEnd w:id="156"/>
      <w:bookmarkEnd w:id="157"/>
      <w:r w:rsidR="008E01CB" w:rsidRPr="0003207F">
        <w:t xml:space="preserve">Vlerësimi i aktivitetit </w:t>
      </w:r>
      <w:proofErr w:type="spellStart"/>
      <w:r w:rsidR="008E01CB" w:rsidRPr="0003207F">
        <w:t>antioksidativ</w:t>
      </w:r>
      <w:bookmarkEnd w:id="158"/>
      <w:proofErr w:type="spellEnd"/>
    </w:p>
    <w:p w14:paraId="2BF1E43B" w14:textId="77777777" w:rsidR="008E01CB" w:rsidRPr="0003207F" w:rsidRDefault="008E01CB" w:rsidP="008E01CB">
      <w:r w:rsidRPr="0003207F">
        <w:t xml:space="preserve">Vlerësimi i aktivitetit </w:t>
      </w:r>
      <w:proofErr w:type="spellStart"/>
      <w:r w:rsidRPr="0003207F">
        <w:t>antioksidativ</w:t>
      </w:r>
      <w:proofErr w:type="spellEnd"/>
      <w:r w:rsidRPr="0003207F">
        <w:t xml:space="preserve"> është bërë përmes dy metodave të zakonshme që përdoren për vlerësimin e aktivitetit </w:t>
      </w:r>
      <w:proofErr w:type="spellStart"/>
      <w:r w:rsidRPr="0003207F">
        <w:t>antioksidativ</w:t>
      </w:r>
      <w:proofErr w:type="spellEnd"/>
      <w:r w:rsidRPr="0003207F">
        <w:t xml:space="preserve"> në ekstraktet bimore: </w:t>
      </w:r>
      <w:r w:rsidRPr="0003207F">
        <w:rPr>
          <w:bCs/>
        </w:rPr>
        <w:t>DPPH</w:t>
      </w:r>
      <w:r w:rsidRPr="0003207F">
        <w:t xml:space="preserve"> (2,2-diphenyl-1-picrylhydrazyl) dhe </w:t>
      </w:r>
      <w:r w:rsidRPr="0003207F">
        <w:rPr>
          <w:bCs/>
        </w:rPr>
        <w:t>FRAP</w:t>
      </w:r>
      <w:r w:rsidRPr="0003207F">
        <w:t xml:space="preserve"> (</w:t>
      </w:r>
      <w:proofErr w:type="spellStart"/>
      <w:r w:rsidRPr="0003207F">
        <w:t>Ferric</w:t>
      </w:r>
      <w:proofErr w:type="spellEnd"/>
      <w:r w:rsidRPr="0003207F">
        <w:t xml:space="preserve"> </w:t>
      </w:r>
      <w:proofErr w:type="spellStart"/>
      <w:r w:rsidRPr="0003207F">
        <w:t>Reducing</w:t>
      </w:r>
      <w:proofErr w:type="spellEnd"/>
      <w:r w:rsidRPr="0003207F">
        <w:t xml:space="preserve"> </w:t>
      </w:r>
      <w:proofErr w:type="spellStart"/>
      <w:r w:rsidRPr="0003207F">
        <w:t>Antioxidant</w:t>
      </w:r>
      <w:proofErr w:type="spellEnd"/>
      <w:r w:rsidRPr="0003207F">
        <w:t xml:space="preserve"> </w:t>
      </w:r>
      <w:proofErr w:type="spellStart"/>
      <w:r w:rsidRPr="0003207F">
        <w:t>Power</w:t>
      </w:r>
      <w:proofErr w:type="spellEnd"/>
      <w:r w:rsidRPr="0003207F">
        <w:t>).</w:t>
      </w:r>
    </w:p>
    <w:p w14:paraId="79CD875E" w14:textId="77777777" w:rsidR="008E01CB" w:rsidRPr="0003207F" w:rsidRDefault="008E01CB" w:rsidP="008E01CB">
      <w:r w:rsidRPr="0003207F">
        <w:t xml:space="preserve">Metoda </w:t>
      </w:r>
      <w:r w:rsidRPr="0003207F">
        <w:rPr>
          <w:bCs/>
        </w:rPr>
        <w:t>DPPH</w:t>
      </w:r>
      <w:r w:rsidRPr="0003207F">
        <w:t xml:space="preserve"> mundëson matjen e aktivitetit antioksidues të mostrave përmes dekolorimit të radikalit DPPH (2,2-difenil-1-pikrilhidrazil), i cili reagon me substancën </w:t>
      </w:r>
      <w:proofErr w:type="spellStart"/>
      <w:r w:rsidRPr="0003207F">
        <w:t>antioksiduese</w:t>
      </w:r>
      <w:proofErr w:type="spellEnd"/>
      <w:r w:rsidRPr="0003207F">
        <w:t xml:space="preserve"> (</w:t>
      </w:r>
      <w:proofErr w:type="spellStart"/>
      <w:r w:rsidRPr="0003207F">
        <w:t>Trolox</w:t>
      </w:r>
      <w:proofErr w:type="spellEnd"/>
      <w:r w:rsidRPr="0003207F">
        <w:t xml:space="preserve"> 2.5 </w:t>
      </w:r>
      <w:proofErr w:type="spellStart"/>
      <w:r w:rsidRPr="0003207F">
        <w:t>mM</w:t>
      </w:r>
      <w:proofErr w:type="spellEnd"/>
      <w:r w:rsidRPr="0003207F">
        <w:t xml:space="preserve">). DPPH dhe </w:t>
      </w:r>
      <w:proofErr w:type="spellStart"/>
      <w:r w:rsidRPr="0003207F">
        <w:t>Troloxi</w:t>
      </w:r>
      <w:proofErr w:type="spellEnd"/>
      <w:r w:rsidRPr="0003207F">
        <w:t xml:space="preserve"> (2.5 </w:t>
      </w:r>
      <w:proofErr w:type="spellStart"/>
      <w:r w:rsidRPr="0003207F">
        <w:t>mM</w:t>
      </w:r>
      <w:proofErr w:type="spellEnd"/>
      <w:r w:rsidRPr="0003207F">
        <w:t xml:space="preserve"> në metanol) u përdorën si substanca standarde. </w:t>
      </w:r>
      <w:r w:rsidRPr="0003207F">
        <w:lastRenderedPageBreak/>
        <w:t xml:space="preserve">Për përgatitjen e </w:t>
      </w:r>
      <w:proofErr w:type="spellStart"/>
      <w:r w:rsidRPr="0003207F">
        <w:t>kurbës</w:t>
      </w:r>
      <w:proofErr w:type="spellEnd"/>
      <w:r w:rsidRPr="0003207F">
        <w:t xml:space="preserve"> kalibruese u përdor </w:t>
      </w:r>
      <w:proofErr w:type="spellStart"/>
      <w:r w:rsidRPr="0003207F">
        <w:t>Trolox</w:t>
      </w:r>
      <w:proofErr w:type="spellEnd"/>
      <w:r w:rsidRPr="0003207F">
        <w:t xml:space="preserve"> në përqendrime prej 0–3.7 </w:t>
      </w:r>
      <w:proofErr w:type="spellStart"/>
      <w:r w:rsidRPr="0003207F">
        <w:t>mg</w:t>
      </w:r>
      <w:proofErr w:type="spellEnd"/>
      <w:r w:rsidRPr="0003207F">
        <w:t>/</w:t>
      </w:r>
      <w:proofErr w:type="spellStart"/>
      <w:r w:rsidRPr="0003207F">
        <w:t>ml</w:t>
      </w:r>
      <w:proofErr w:type="spellEnd"/>
      <w:r w:rsidRPr="0003207F">
        <w:t xml:space="preserve">. </w:t>
      </w:r>
      <w:proofErr w:type="spellStart"/>
      <w:r w:rsidRPr="0003207F">
        <w:t>Absorbanca</w:t>
      </w:r>
      <w:proofErr w:type="spellEnd"/>
      <w:r w:rsidRPr="0003207F">
        <w:t xml:space="preserve"> u mat në gjatësi valore 515 </w:t>
      </w:r>
      <w:proofErr w:type="spellStart"/>
      <w:r w:rsidRPr="0003207F">
        <w:t>nm</w:t>
      </w:r>
      <w:proofErr w:type="spellEnd"/>
      <w:r w:rsidRPr="0003207F">
        <w:t xml:space="preserve"> kundrejt provës së verbër (</w:t>
      </w:r>
      <w:proofErr w:type="spellStart"/>
      <w:r w:rsidRPr="0003207F">
        <w:t>Chizzola</w:t>
      </w:r>
      <w:proofErr w:type="spellEnd"/>
      <w:r w:rsidRPr="0003207F">
        <w:t xml:space="preserve"> et </w:t>
      </w:r>
      <w:proofErr w:type="spellStart"/>
      <w:r w:rsidRPr="0003207F">
        <w:t>al</w:t>
      </w:r>
      <w:proofErr w:type="spellEnd"/>
      <w:r w:rsidRPr="0003207F">
        <w:t>., 2008). Rezultatet janë shprehur si përqindje e neutralizimit të radikaleve të lira DPPH.</w:t>
      </w:r>
    </w:p>
    <w:p w14:paraId="5CCF1C7B" w14:textId="77777777" w:rsidR="008E01CB" w:rsidRPr="0003207F" w:rsidRDefault="008E01CB" w:rsidP="008E01CB">
      <w:r w:rsidRPr="0003207F">
        <w:t xml:space="preserve">Metoda FRAP është një tjetër metodë e përdorur gjerësisht për vlerësimin e kapacitetit </w:t>
      </w:r>
      <w:proofErr w:type="spellStart"/>
      <w:r w:rsidRPr="0003207F">
        <w:t>antioksidativ</w:t>
      </w:r>
      <w:proofErr w:type="spellEnd"/>
      <w:r w:rsidRPr="0003207F">
        <w:t xml:space="preserve"> të ekstrakteve bimore, duke matur aftësinë e tyre për të reduktuar jonet e hekurit </w:t>
      </w:r>
      <w:proofErr w:type="spellStart"/>
      <w:r w:rsidRPr="0003207F">
        <w:t>trevalent</w:t>
      </w:r>
      <w:proofErr w:type="spellEnd"/>
      <w:r w:rsidRPr="0003207F">
        <w:t xml:space="preserve"> (Fe³⁺) në jone hekuri dyvalent (Fe²⁺) ose për të matur potencialin </w:t>
      </w:r>
      <w:proofErr w:type="spellStart"/>
      <w:r w:rsidRPr="0003207F">
        <w:t>redoks</w:t>
      </w:r>
      <w:proofErr w:type="spellEnd"/>
      <w:r w:rsidRPr="0003207F">
        <w:t xml:space="preserve"> Fe³⁺/Fe²⁺ të mostrës. Kjo arrihet përmes reaksionit të kompleksit </w:t>
      </w:r>
      <w:r w:rsidRPr="0003207F">
        <w:rPr>
          <w:bCs/>
        </w:rPr>
        <w:t>2,4,6-tripyridyl-s-triazine (TPTZ)–Fe³⁺</w:t>
      </w:r>
      <w:r w:rsidRPr="0003207F">
        <w:t xml:space="preserve">, i cili në prani të </w:t>
      </w:r>
      <w:proofErr w:type="spellStart"/>
      <w:r w:rsidRPr="0003207F">
        <w:t>antioksidantëve</w:t>
      </w:r>
      <w:proofErr w:type="spellEnd"/>
      <w:r w:rsidRPr="0003207F">
        <w:t xml:space="preserve"> të mostrës reduktohet në kompleksin </w:t>
      </w:r>
      <w:proofErr w:type="spellStart"/>
      <w:r w:rsidRPr="0003207F">
        <w:rPr>
          <w:bCs/>
        </w:rPr>
        <w:t>ferrous-tripyridyltriazine</w:t>
      </w:r>
      <w:proofErr w:type="spellEnd"/>
      <w:r w:rsidRPr="0003207F">
        <w:rPr>
          <w:bCs/>
        </w:rPr>
        <w:t xml:space="preserve"> (Fe²⁺)</w:t>
      </w:r>
      <w:r w:rsidRPr="0003207F">
        <w:t xml:space="preserve">, kompleks ky me ngjyrë të kaltër, e cila matet </w:t>
      </w:r>
      <w:proofErr w:type="spellStart"/>
      <w:r w:rsidRPr="0003207F">
        <w:t>spektrofotometrikisht</w:t>
      </w:r>
      <w:proofErr w:type="spellEnd"/>
      <w:r w:rsidRPr="0003207F">
        <w:t xml:space="preserve"> në gjatësi valore 593 </w:t>
      </w:r>
      <w:proofErr w:type="spellStart"/>
      <w:r w:rsidRPr="0003207F">
        <w:t>nm</w:t>
      </w:r>
      <w:proofErr w:type="spellEnd"/>
      <w:r w:rsidRPr="0003207F">
        <w:t xml:space="preserve">. Intensiteti i ngjyrës së krijuar është proporcional me aktivitetin </w:t>
      </w:r>
      <w:proofErr w:type="spellStart"/>
      <w:r w:rsidRPr="0003207F">
        <w:t>antioksidativ</w:t>
      </w:r>
      <w:proofErr w:type="spellEnd"/>
      <w:r w:rsidRPr="0003207F">
        <w:t xml:space="preserve"> të mostrës (</w:t>
      </w:r>
      <w:proofErr w:type="spellStart"/>
      <w:r w:rsidRPr="0003207F">
        <w:t>Maliar</w:t>
      </w:r>
      <w:proofErr w:type="spellEnd"/>
      <w:r w:rsidRPr="0003207F">
        <w:t xml:space="preserve"> et </w:t>
      </w:r>
      <w:proofErr w:type="spellStart"/>
      <w:r w:rsidRPr="0003207F">
        <w:t>al</w:t>
      </w:r>
      <w:proofErr w:type="spellEnd"/>
      <w:r w:rsidRPr="0003207F">
        <w:t xml:space="preserve">., 2023). Për përgatitjen e lakores kalibruese u përdor </w:t>
      </w:r>
      <w:proofErr w:type="spellStart"/>
      <w:r w:rsidRPr="0003207F">
        <w:t>Troloxi</w:t>
      </w:r>
      <w:proofErr w:type="spellEnd"/>
      <w:r w:rsidRPr="0003207F">
        <w:t xml:space="preserve"> në përqendrime prej 0–2.40 </w:t>
      </w:r>
      <w:proofErr w:type="spellStart"/>
      <w:r w:rsidRPr="0003207F">
        <w:t>mg</w:t>
      </w:r>
      <w:proofErr w:type="spellEnd"/>
      <w:r w:rsidRPr="0003207F">
        <w:t>/</w:t>
      </w:r>
      <w:proofErr w:type="spellStart"/>
      <w:r w:rsidRPr="0003207F">
        <w:t>ml</w:t>
      </w:r>
      <w:proofErr w:type="spellEnd"/>
      <w:r w:rsidRPr="0003207F">
        <w:t xml:space="preserve">. Rezultatet u shprehën si </w:t>
      </w:r>
      <w:proofErr w:type="spellStart"/>
      <w:r w:rsidRPr="0003207F">
        <w:t>mg</w:t>
      </w:r>
      <w:proofErr w:type="spellEnd"/>
      <w:r w:rsidRPr="0003207F">
        <w:t xml:space="preserve"> ekuivalentë të </w:t>
      </w:r>
      <w:proofErr w:type="spellStart"/>
      <w:r w:rsidRPr="0003207F">
        <w:t>Trolox</w:t>
      </w:r>
      <w:proofErr w:type="spellEnd"/>
      <w:r w:rsidRPr="0003207F">
        <w:t xml:space="preserve"> për gram të peshës së thatë të materialit bimor (</w:t>
      </w:r>
      <w:proofErr w:type="spellStart"/>
      <w:r w:rsidRPr="0003207F">
        <w:t>mg</w:t>
      </w:r>
      <w:proofErr w:type="spellEnd"/>
      <w:r w:rsidRPr="0003207F">
        <w:t xml:space="preserve"> TE/g DW) (</w:t>
      </w:r>
      <w:proofErr w:type="spellStart"/>
      <w:r w:rsidRPr="0003207F">
        <w:t>Chizzola</w:t>
      </w:r>
      <w:proofErr w:type="spellEnd"/>
      <w:r w:rsidRPr="0003207F">
        <w:t xml:space="preserve"> et </w:t>
      </w:r>
      <w:proofErr w:type="spellStart"/>
      <w:r w:rsidRPr="0003207F">
        <w:t>al</w:t>
      </w:r>
      <w:proofErr w:type="spellEnd"/>
      <w:r w:rsidRPr="0003207F">
        <w:t>., 2008).</w:t>
      </w:r>
    </w:p>
    <w:p w14:paraId="0B2C61A2" w14:textId="637025CE" w:rsidR="00D376E8" w:rsidRPr="0003207F" w:rsidRDefault="008E01CB" w:rsidP="008E01CB">
      <w:r w:rsidRPr="0003207F">
        <w:t xml:space="preserve">Të gjitha matjet </w:t>
      </w:r>
      <w:proofErr w:type="spellStart"/>
      <w:r w:rsidRPr="0003207F">
        <w:t>spektrofotometrike</w:t>
      </w:r>
      <w:proofErr w:type="spellEnd"/>
      <w:r w:rsidRPr="0003207F">
        <w:t xml:space="preserve"> janë kryer duke përdorur lexuesin </w:t>
      </w:r>
      <w:proofErr w:type="spellStart"/>
      <w:r w:rsidRPr="0003207F">
        <w:t>mikropllakë</w:t>
      </w:r>
      <w:proofErr w:type="spellEnd"/>
      <w:r w:rsidRPr="0003207F">
        <w:t xml:space="preserve"> </w:t>
      </w:r>
      <w:r w:rsidRPr="0003207F">
        <w:rPr>
          <w:bCs/>
        </w:rPr>
        <w:t>UV-Vis (</w:t>
      </w:r>
      <w:proofErr w:type="spellStart"/>
      <w:r w:rsidRPr="0003207F">
        <w:rPr>
          <w:bCs/>
        </w:rPr>
        <w:t>Sunrise</w:t>
      </w:r>
      <w:proofErr w:type="spellEnd"/>
      <w:r w:rsidRPr="0003207F">
        <w:rPr>
          <w:bCs/>
        </w:rPr>
        <w:t xml:space="preserve">™ </w:t>
      </w:r>
      <w:proofErr w:type="spellStart"/>
      <w:r w:rsidRPr="0003207F">
        <w:rPr>
          <w:bCs/>
        </w:rPr>
        <w:t>Tecan</w:t>
      </w:r>
      <w:proofErr w:type="spellEnd"/>
      <w:r w:rsidRPr="0003207F">
        <w:rPr>
          <w:bCs/>
        </w:rPr>
        <w:t>)</w:t>
      </w:r>
      <w:r w:rsidRPr="0003207F">
        <w:t xml:space="preserve"> (Fig. 21).</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2"/>
      </w:tblGrid>
      <w:tr w:rsidR="008E01CB" w:rsidRPr="0003207F" w14:paraId="4DA45335" w14:textId="77777777" w:rsidTr="008E01CB">
        <w:trPr>
          <w:jc w:val="center"/>
        </w:trPr>
        <w:tc>
          <w:tcPr>
            <w:tcW w:w="4621" w:type="dxa"/>
          </w:tcPr>
          <w:p w14:paraId="09AC9150" w14:textId="20704BEA" w:rsidR="008E01CB" w:rsidRPr="0003207F" w:rsidRDefault="008E01CB" w:rsidP="008E01CB">
            <w:pPr>
              <w:jc w:val="center"/>
            </w:pPr>
            <w:r w:rsidRPr="0003207F">
              <w:rPr>
                <w:noProof/>
                <w14:ligatures w14:val="standardContextual"/>
              </w:rPr>
              <mc:AlternateContent>
                <mc:Choice Requires="wps">
                  <w:drawing>
                    <wp:anchor distT="0" distB="0" distL="114300" distR="114300" simplePos="0" relativeHeight="251740160" behindDoc="0" locked="0" layoutInCell="1" allowOverlap="1" wp14:anchorId="40B52E3C" wp14:editId="6A1AFB30">
                      <wp:simplePos x="0" y="0"/>
                      <wp:positionH relativeFrom="column">
                        <wp:posOffset>250825</wp:posOffset>
                      </wp:positionH>
                      <wp:positionV relativeFrom="paragraph">
                        <wp:posOffset>6985</wp:posOffset>
                      </wp:positionV>
                      <wp:extent cx="914400" cy="330200"/>
                      <wp:effectExtent l="0" t="0" r="0" b="0"/>
                      <wp:wrapNone/>
                      <wp:docPr id="1815783392" name="Text Box 39"/>
                      <wp:cNvGraphicFramePr/>
                      <a:graphic xmlns:a="http://schemas.openxmlformats.org/drawingml/2006/main">
                        <a:graphicData uri="http://schemas.microsoft.com/office/word/2010/wordprocessingShape">
                          <wps:wsp>
                            <wps:cNvSpPr txBox="1"/>
                            <wps:spPr>
                              <a:xfrm>
                                <a:off x="0" y="0"/>
                                <a:ext cx="914400" cy="330200"/>
                              </a:xfrm>
                              <a:prstGeom prst="rect">
                                <a:avLst/>
                              </a:prstGeom>
                              <a:noFill/>
                              <a:ln w="6350">
                                <a:noFill/>
                              </a:ln>
                            </wps:spPr>
                            <wps:txbx>
                              <w:txbxContent>
                                <w:p w14:paraId="7D2D142C" w14:textId="7F4A050A" w:rsidR="0054676A" w:rsidRPr="00CF2EB3" w:rsidRDefault="0054676A">
                                  <w:pPr>
                                    <w:rPr>
                                      <w:b/>
                                      <w:bCs/>
                                      <w:szCs w:val="24"/>
                                    </w:rPr>
                                  </w:pPr>
                                  <w:r w:rsidRPr="00CF2EB3">
                                    <w:rPr>
                                      <w:b/>
                                      <w:bCs/>
                                      <w:szCs w:val="24"/>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B52E3C" id="Text Box 39" o:spid="_x0000_s1064" type="#_x0000_t202" style="position:absolute;left:0;text-align:left;margin-left:19.75pt;margin-top:.55pt;width:1in;height:26pt;z-index:2517401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" filled="f" stroked="f" strokeweight=".5pt">
                      <v:textbox>
                        <w:txbxContent>
                          <w:p w14:paraId="7D2D142C" w14:textId="7F4A050A" w:rsidR="0054676A" w:rsidRPr="00CF2EB3" w:rsidRDefault="0054676A">
                            <w:pPr>
                              <w:rPr>
                                <w:b/>
                                <w:bCs/>
                                <w:szCs w:val="24"/>
                              </w:rPr>
                            </w:pPr>
                            <w:r w:rsidRPr="00CF2EB3">
                              <w:rPr>
                                <w:b/>
                                <w:bCs/>
                                <w:szCs w:val="24"/>
                              </w:rPr>
                              <w:t>A</w:t>
                            </w:r>
                          </w:p>
                        </w:txbxContent>
                      </v:textbox>
                    </v:shape>
                  </w:pict>
                </mc:Fallback>
              </mc:AlternateContent>
            </w:r>
            <w:r w:rsidRPr="0003207F">
              <w:rPr>
                <w:noProof/>
              </w:rPr>
              <w:drawing>
                <wp:inline distT="0" distB="0" distL="0" distR="0" wp14:anchorId="208A3DE3" wp14:editId="7274F073">
                  <wp:extent cx="3048000" cy="2286000"/>
                  <wp:effectExtent l="19050" t="19050" r="19050" b="1905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5400000">
                            <a:off x="0" y="0"/>
                            <a:ext cx="3048000" cy="2286000"/>
                          </a:xfrm>
                          <a:prstGeom prst="rect">
                            <a:avLst/>
                          </a:prstGeom>
                          <a:noFill/>
                          <a:ln w="12700">
                            <a:solidFill>
                              <a:schemeClr val="tx1"/>
                            </a:solidFill>
                          </a:ln>
                        </pic:spPr>
                      </pic:pic>
                    </a:graphicData>
                  </a:graphic>
                </wp:inline>
              </w:drawing>
            </w:r>
          </w:p>
        </w:tc>
        <w:tc>
          <w:tcPr>
            <w:tcW w:w="4622" w:type="dxa"/>
          </w:tcPr>
          <w:p w14:paraId="3C4F6A0D" w14:textId="42D2C726" w:rsidR="008E01CB" w:rsidRPr="0003207F" w:rsidRDefault="008E01CB" w:rsidP="008E01CB">
            <w:pPr>
              <w:keepNext/>
              <w:jc w:val="center"/>
            </w:pPr>
            <w:r w:rsidRPr="0003207F">
              <w:rPr>
                <w:noProof/>
                <w14:ligatures w14:val="standardContextual"/>
              </w:rPr>
              <mc:AlternateContent>
                <mc:Choice Requires="wps">
                  <w:drawing>
                    <wp:anchor distT="0" distB="0" distL="114300" distR="114300" simplePos="0" relativeHeight="251742208" behindDoc="0" locked="0" layoutInCell="1" allowOverlap="1" wp14:anchorId="3A1EB6EB" wp14:editId="2B2ED84B">
                      <wp:simplePos x="0" y="0"/>
                      <wp:positionH relativeFrom="column">
                        <wp:posOffset>253365</wp:posOffset>
                      </wp:positionH>
                      <wp:positionV relativeFrom="paragraph">
                        <wp:posOffset>15240</wp:posOffset>
                      </wp:positionV>
                      <wp:extent cx="914400" cy="330200"/>
                      <wp:effectExtent l="0" t="0" r="0" b="0"/>
                      <wp:wrapNone/>
                      <wp:docPr id="1185140486" name="Text Box 39"/>
                      <wp:cNvGraphicFramePr/>
                      <a:graphic xmlns:a="http://schemas.openxmlformats.org/drawingml/2006/main">
                        <a:graphicData uri="http://schemas.microsoft.com/office/word/2010/wordprocessingShape">
                          <wps:wsp>
                            <wps:cNvSpPr txBox="1"/>
                            <wps:spPr>
                              <a:xfrm>
                                <a:off x="0" y="0"/>
                                <a:ext cx="914400" cy="330200"/>
                              </a:xfrm>
                              <a:prstGeom prst="rect">
                                <a:avLst/>
                              </a:prstGeom>
                              <a:noFill/>
                              <a:ln w="6350">
                                <a:noFill/>
                              </a:ln>
                            </wps:spPr>
                            <wps:txbx>
                              <w:txbxContent>
                                <w:p w14:paraId="1A007458" w14:textId="58E60356" w:rsidR="0054676A" w:rsidRPr="00CF2EB3" w:rsidRDefault="0054676A" w:rsidP="00F84289">
                                  <w:pPr>
                                    <w:rPr>
                                      <w:b/>
                                      <w:bCs/>
                                      <w:szCs w:val="24"/>
                                    </w:rPr>
                                  </w:pPr>
                                  <w:r>
                                    <w:rPr>
                                      <w:b/>
                                      <w:bCs/>
                                      <w:szCs w:val="24"/>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1EB6EB" id="_x0000_s1065" type="#_x0000_t202" style="position:absolute;left:0;text-align:left;margin-left:19.95pt;margin-top:1.2pt;width:1in;height:26pt;z-index:2517422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" filled="f" stroked="f" strokeweight=".5pt">
                      <v:textbox>
                        <w:txbxContent>
                          <w:p w14:paraId="1A007458" w14:textId="58E60356" w:rsidR="0054676A" w:rsidRPr="00CF2EB3" w:rsidRDefault="0054676A" w:rsidP="00F84289">
                            <w:pPr>
                              <w:rPr>
                                <w:b/>
                                <w:bCs/>
                                <w:szCs w:val="24"/>
                              </w:rPr>
                            </w:pPr>
                            <w:r>
                              <w:rPr>
                                <w:b/>
                                <w:bCs/>
                                <w:szCs w:val="24"/>
                              </w:rPr>
                              <w:t>B</w:t>
                            </w:r>
                          </w:p>
                        </w:txbxContent>
                      </v:textbox>
                    </v:shape>
                  </w:pict>
                </mc:Fallback>
              </mc:AlternateContent>
            </w:r>
            <w:r w:rsidRPr="0003207F">
              <w:rPr>
                <w:noProof/>
              </w:rPr>
              <w:drawing>
                <wp:inline distT="0" distB="0" distL="0" distR="0" wp14:anchorId="5A84162A" wp14:editId="1853244C">
                  <wp:extent cx="3041861" cy="2281396"/>
                  <wp:effectExtent l="18415" t="19685" r="24765" b="24765"/>
                  <wp:docPr id="6544194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5400000">
                            <a:off x="0" y="0"/>
                            <a:ext cx="3051474" cy="2288606"/>
                          </a:xfrm>
                          <a:prstGeom prst="rect">
                            <a:avLst/>
                          </a:prstGeom>
                          <a:noFill/>
                          <a:ln w="12700">
                            <a:solidFill>
                              <a:schemeClr val="tx1"/>
                            </a:solidFill>
                          </a:ln>
                        </pic:spPr>
                      </pic:pic>
                    </a:graphicData>
                  </a:graphic>
                </wp:inline>
              </w:drawing>
            </w:r>
          </w:p>
        </w:tc>
      </w:tr>
    </w:tbl>
    <w:p w14:paraId="3BD59CCC" w14:textId="60253639" w:rsidR="00D376E8" w:rsidRPr="0003207F" w:rsidRDefault="008E01CB" w:rsidP="008E01CB">
      <w:pPr>
        <w:pStyle w:val="Caption"/>
        <w:jc w:val="center"/>
      </w:pPr>
      <w:bookmarkStart w:id="159" w:name="_Toc223829782"/>
      <w:r w:rsidRPr="0003207F">
        <w:t xml:space="preserve">Figura </w:t>
      </w:r>
      <w:r w:rsidRPr="0003207F">
        <w:fldChar w:fldCharType="begin"/>
      </w:r>
      <w:r w:rsidRPr="0003207F">
        <w:instrText xml:space="preserve"> SEQ Figura \* ARABIC </w:instrText>
      </w:r>
      <w:r w:rsidRPr="0003207F">
        <w:fldChar w:fldCharType="separate"/>
      </w:r>
      <w:r w:rsidR="002C7D37" w:rsidRPr="0003207F">
        <w:t>20</w:t>
      </w:r>
      <w:r w:rsidRPr="0003207F">
        <w:fldChar w:fldCharType="end"/>
      </w:r>
      <w:r w:rsidRPr="0003207F">
        <w:t>. (A – FRAP, B – DPPH)</w:t>
      </w:r>
      <w:bookmarkEnd w:id="159"/>
    </w:p>
    <w:p w14:paraId="40352FE1" w14:textId="77777777" w:rsidR="00D376E8" w:rsidRPr="0003207F" w:rsidRDefault="00D376E8" w:rsidP="00A24730">
      <w:pPr>
        <w:spacing w:after="0"/>
        <w:contextualSpacing/>
        <w:rPr>
          <w:rFonts w:cs="Times New Roman"/>
          <w:szCs w:val="24"/>
        </w:rPr>
      </w:pPr>
    </w:p>
    <w:p w14:paraId="1D085BE3" w14:textId="77777777" w:rsidR="00D376E8" w:rsidRPr="0003207F" w:rsidRDefault="00D376E8" w:rsidP="00A24730">
      <w:pPr>
        <w:spacing w:after="0"/>
        <w:contextualSpacing/>
        <w:rPr>
          <w:rFonts w:cs="Times New Roman"/>
          <w:szCs w:val="24"/>
        </w:rPr>
      </w:pPr>
    </w:p>
    <w:p w14:paraId="7F4D2D8E" w14:textId="77777777" w:rsidR="00E35442" w:rsidRPr="0003207F" w:rsidRDefault="00E35442" w:rsidP="00A24730">
      <w:pPr>
        <w:spacing w:after="0"/>
        <w:contextualSpacing/>
        <w:rPr>
          <w:rFonts w:cs="Times New Roman"/>
          <w:szCs w:val="24"/>
          <w14:ligatures w14:val="standardContextual"/>
        </w:rPr>
      </w:pPr>
      <w:bookmarkStart w:id="160" w:name="_Toc168489585"/>
    </w:p>
    <w:bookmarkEnd w:id="160"/>
    <w:p w14:paraId="1D3740F1" w14:textId="77777777" w:rsidR="008E01CB" w:rsidRPr="0003207F" w:rsidRDefault="00E35442" w:rsidP="008E01CB">
      <w:pPr>
        <w:keepNext/>
        <w:spacing w:after="0"/>
        <w:contextualSpacing/>
        <w:jc w:val="center"/>
      </w:pPr>
      <w:r w:rsidRPr="0003207F">
        <w:rPr>
          <w:rFonts w:cs="Times New Roman"/>
          <w:noProof/>
          <w:szCs w:val="24"/>
        </w:rPr>
        <w:lastRenderedPageBreak/>
        <w:drawing>
          <wp:inline distT="0" distB="0" distL="0" distR="0" wp14:anchorId="50A343A4" wp14:editId="74916C22">
            <wp:extent cx="3743864" cy="2619375"/>
            <wp:effectExtent l="0" t="0" r="9525" b="0"/>
            <wp:docPr id="141854198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57901" cy="2629196"/>
                    </a:xfrm>
                    <a:prstGeom prst="rect">
                      <a:avLst/>
                    </a:prstGeom>
                    <a:noFill/>
                  </pic:spPr>
                </pic:pic>
              </a:graphicData>
            </a:graphic>
          </wp:inline>
        </w:drawing>
      </w:r>
    </w:p>
    <w:p w14:paraId="5FB64552" w14:textId="4567F838" w:rsidR="00A44A18" w:rsidRPr="0003207F" w:rsidRDefault="008E01CB" w:rsidP="008E01CB">
      <w:pPr>
        <w:pStyle w:val="Caption"/>
        <w:jc w:val="center"/>
        <w:rPr>
          <w:rFonts w:cs="Times New Roman"/>
          <w:szCs w:val="24"/>
        </w:rPr>
      </w:pPr>
      <w:bookmarkStart w:id="161" w:name="_Toc223829783"/>
      <w:r w:rsidRPr="0003207F">
        <w:t xml:space="preserve">Figura </w:t>
      </w:r>
      <w:r w:rsidRPr="0003207F">
        <w:fldChar w:fldCharType="begin"/>
      </w:r>
      <w:r w:rsidRPr="0003207F">
        <w:instrText xml:space="preserve"> SEQ Figura \* ARABIC </w:instrText>
      </w:r>
      <w:r w:rsidRPr="0003207F">
        <w:fldChar w:fldCharType="separate"/>
      </w:r>
      <w:r w:rsidR="002C7D37" w:rsidRPr="0003207F">
        <w:t>21</w:t>
      </w:r>
      <w:r w:rsidRPr="0003207F">
        <w:fldChar w:fldCharType="end"/>
      </w:r>
      <w:r w:rsidRPr="0003207F">
        <w:t xml:space="preserve">. </w:t>
      </w:r>
      <w:proofErr w:type="spellStart"/>
      <w:r w:rsidRPr="0003207F">
        <w:t>Sunrise</w:t>
      </w:r>
      <w:proofErr w:type="spellEnd"/>
      <w:r w:rsidRPr="0003207F">
        <w:t xml:space="preserve">™ </w:t>
      </w:r>
      <w:proofErr w:type="spellStart"/>
      <w:r w:rsidRPr="0003207F">
        <w:t>Tecan</w:t>
      </w:r>
      <w:bookmarkEnd w:id="161"/>
      <w:proofErr w:type="spellEnd"/>
    </w:p>
    <w:p w14:paraId="6E8E3FF1" w14:textId="1F59249E" w:rsidR="00A44A18" w:rsidRPr="0003207F" w:rsidRDefault="00BB4592" w:rsidP="00BB4592">
      <w:pPr>
        <w:pStyle w:val="Heading2"/>
      </w:pPr>
      <w:bookmarkStart w:id="162" w:name="_Toc223829827"/>
      <w:bookmarkStart w:id="163" w:name="_Hlk218017990"/>
      <w:r w:rsidRPr="0003207F">
        <w:t>2.7</w:t>
      </w:r>
      <w:r w:rsidR="008E01CB" w:rsidRPr="0003207F">
        <w:t>.</w:t>
      </w:r>
      <w:r w:rsidR="004A0CB8" w:rsidRPr="0003207F">
        <w:t xml:space="preserve"> </w:t>
      </w:r>
      <w:r w:rsidRPr="0003207F">
        <w:t>Analiza statistikore e të dhënave</w:t>
      </w:r>
      <w:bookmarkEnd w:id="162"/>
      <w:r w:rsidR="00DE23EB" w:rsidRPr="0003207F">
        <w:t xml:space="preserve"> </w:t>
      </w:r>
    </w:p>
    <w:p w14:paraId="1D454A45" w14:textId="7E87B934" w:rsidR="00F32585" w:rsidRPr="0003207F" w:rsidRDefault="00BB4592" w:rsidP="00BB4592">
      <w:bookmarkStart w:id="164" w:name="_Hlk218011570"/>
      <w:r w:rsidRPr="0003207F">
        <w:t xml:space="preserve">Analiza e komponentëve kryesorë (AKK) u krye duke përdorur programin statistikor </w:t>
      </w:r>
      <w:r w:rsidRPr="0003207F">
        <w:rPr>
          <w:bCs/>
        </w:rPr>
        <w:t>XLSTAT</w:t>
      </w:r>
      <w:r w:rsidRPr="0003207F">
        <w:t>, versioni 2023.1.2 (</w:t>
      </w:r>
      <w:proofErr w:type="spellStart"/>
      <w:r w:rsidRPr="0003207F">
        <w:t>Addinsoft</w:t>
      </w:r>
      <w:proofErr w:type="spellEnd"/>
      <w:r w:rsidRPr="0003207F">
        <w:t xml:space="preserve">, </w:t>
      </w:r>
      <w:proofErr w:type="spellStart"/>
      <w:r w:rsidRPr="0003207F">
        <w:t>New</w:t>
      </w:r>
      <w:proofErr w:type="spellEnd"/>
      <w:r w:rsidRPr="0003207F">
        <w:t xml:space="preserve"> </w:t>
      </w:r>
      <w:proofErr w:type="spellStart"/>
      <w:r w:rsidRPr="0003207F">
        <w:t>York</w:t>
      </w:r>
      <w:proofErr w:type="spellEnd"/>
      <w:r w:rsidRPr="0003207F">
        <w:t xml:space="preserve">, SHBA), për të përcaktuar nëse përbërësit e vajrave esencialë mund të pasqyronin ndryshueshmërinë natyrore midis llojeve. Vetëm përbërësit me përqendrime më të larta se 2% (Tabela 2) u zgjodhën për AKK dhe analizën statistikore. Analiza e </w:t>
      </w:r>
      <w:proofErr w:type="spellStart"/>
      <w:r w:rsidRPr="0003207F">
        <w:t>variancës</w:t>
      </w:r>
      <w:proofErr w:type="spellEnd"/>
      <w:r w:rsidRPr="0003207F">
        <w:t xml:space="preserve"> (ANOVA me testin e </w:t>
      </w:r>
      <w:proofErr w:type="spellStart"/>
      <w:r w:rsidRPr="0003207F">
        <w:t>Tukey</w:t>
      </w:r>
      <w:proofErr w:type="spellEnd"/>
      <w:r w:rsidRPr="0003207F">
        <w:t xml:space="preserve">-t) u përdor për të përcaktuar ndryshimet në aktivitetet TPC, TFC dhe </w:t>
      </w:r>
      <w:proofErr w:type="spellStart"/>
      <w:r w:rsidRPr="0003207F">
        <w:t>antioksiduese</w:t>
      </w:r>
      <w:proofErr w:type="spellEnd"/>
      <w:r w:rsidRPr="0003207F">
        <w:t xml:space="preserve"> midis llojeve dhe organeve të ndryshme bimore. </w:t>
      </w:r>
      <w:proofErr w:type="spellStart"/>
      <w:r w:rsidRPr="0003207F">
        <w:t>Koeficientët</w:t>
      </w:r>
      <w:proofErr w:type="spellEnd"/>
      <w:r w:rsidRPr="0003207F">
        <w:t xml:space="preserve"> e korrelacionit </w:t>
      </w:r>
      <w:proofErr w:type="spellStart"/>
      <w:r w:rsidRPr="0003207F">
        <w:rPr>
          <w:bCs/>
        </w:rPr>
        <w:t>Pearson</w:t>
      </w:r>
      <w:proofErr w:type="spellEnd"/>
      <w:r w:rsidRPr="0003207F">
        <w:t xml:space="preserve"> u llogaritën për të vlerësuar korrelacionet midis TPC, TFC, DPPH dhe FRAP. Korrelacioni </w:t>
      </w:r>
      <w:proofErr w:type="spellStart"/>
      <w:r w:rsidRPr="0003207F">
        <w:t>Pearson</w:t>
      </w:r>
      <w:proofErr w:type="spellEnd"/>
      <w:r w:rsidRPr="0003207F">
        <w:t xml:space="preserve"> dhe ANOVA u kryen duke përdorur softuerin </w:t>
      </w:r>
      <w:r w:rsidRPr="0003207F">
        <w:rPr>
          <w:bCs/>
        </w:rPr>
        <w:t>PAST</w:t>
      </w:r>
      <w:r w:rsidRPr="0003207F">
        <w:t xml:space="preserve"> për Windows, versioni 4.13 (</w:t>
      </w:r>
      <w:proofErr w:type="spellStart"/>
      <w:r w:rsidRPr="0003207F">
        <w:t>Hammer</w:t>
      </w:r>
      <w:proofErr w:type="spellEnd"/>
      <w:r w:rsidRPr="0003207F">
        <w:t xml:space="preserve"> dhe </w:t>
      </w:r>
      <w:proofErr w:type="spellStart"/>
      <w:r w:rsidRPr="0003207F">
        <w:t>Harper</w:t>
      </w:r>
      <w:proofErr w:type="spellEnd"/>
      <w:r w:rsidRPr="0003207F">
        <w:t xml:space="preserve">, 2001). </w:t>
      </w:r>
      <w:proofErr w:type="spellStart"/>
      <w:r w:rsidRPr="0003207F">
        <w:rPr>
          <w:bCs/>
        </w:rPr>
        <w:t>Chromas</w:t>
      </w:r>
      <w:proofErr w:type="spellEnd"/>
      <w:r w:rsidRPr="0003207F">
        <w:t xml:space="preserve"> </w:t>
      </w:r>
      <w:proofErr w:type="spellStart"/>
      <w:r w:rsidRPr="0003207F">
        <w:t>ver</w:t>
      </w:r>
      <w:proofErr w:type="spellEnd"/>
      <w:r w:rsidRPr="0003207F">
        <w:t>. 2.6.6 (</w:t>
      </w:r>
      <w:proofErr w:type="spellStart"/>
      <w:r w:rsidRPr="0003207F">
        <w:t>Technelysium</w:t>
      </w:r>
      <w:proofErr w:type="spellEnd"/>
      <w:r w:rsidRPr="0003207F">
        <w:t xml:space="preserve"> </w:t>
      </w:r>
      <w:proofErr w:type="spellStart"/>
      <w:r w:rsidRPr="0003207F">
        <w:t>Pty</w:t>
      </w:r>
      <w:proofErr w:type="spellEnd"/>
      <w:r w:rsidRPr="0003207F">
        <w:t xml:space="preserve"> </w:t>
      </w:r>
      <w:proofErr w:type="spellStart"/>
      <w:r w:rsidRPr="0003207F">
        <w:t>Ltd</w:t>
      </w:r>
      <w:proofErr w:type="spellEnd"/>
      <w:r w:rsidRPr="0003207F">
        <w:t xml:space="preserve">, </w:t>
      </w:r>
      <w:proofErr w:type="spellStart"/>
      <w:r w:rsidRPr="0003207F">
        <w:t>South</w:t>
      </w:r>
      <w:proofErr w:type="spellEnd"/>
      <w:r w:rsidRPr="0003207F">
        <w:t xml:space="preserve"> </w:t>
      </w:r>
      <w:proofErr w:type="spellStart"/>
      <w:r w:rsidRPr="0003207F">
        <w:t>Brisbane</w:t>
      </w:r>
      <w:proofErr w:type="spellEnd"/>
      <w:r w:rsidRPr="0003207F">
        <w:t xml:space="preserve"> QLD 4101, Australia) u përdor për editimin dhe përpunimin e </w:t>
      </w:r>
      <w:proofErr w:type="spellStart"/>
      <w:r w:rsidRPr="0003207F">
        <w:t>kromatogrameve</w:t>
      </w:r>
      <w:proofErr w:type="spellEnd"/>
      <w:r w:rsidRPr="0003207F">
        <w:t xml:space="preserve">. </w:t>
      </w:r>
      <w:r w:rsidRPr="0003207F">
        <w:rPr>
          <w:bCs/>
        </w:rPr>
        <w:t>MEGA X</w:t>
      </w:r>
      <w:r w:rsidRPr="0003207F">
        <w:t xml:space="preserve"> (Kumar et </w:t>
      </w:r>
      <w:proofErr w:type="spellStart"/>
      <w:r w:rsidRPr="0003207F">
        <w:t>al</w:t>
      </w:r>
      <w:proofErr w:type="spellEnd"/>
      <w:r w:rsidRPr="0003207F">
        <w:t xml:space="preserve">., 2018) u përdor për radhitjen e sekuencave, krijimin e trungjeve </w:t>
      </w:r>
      <w:proofErr w:type="spellStart"/>
      <w:r w:rsidRPr="0003207F">
        <w:t>filogjenetike</w:t>
      </w:r>
      <w:proofErr w:type="spellEnd"/>
      <w:r w:rsidRPr="0003207F">
        <w:t xml:space="preserve"> etj., ndërsa programi </w:t>
      </w:r>
      <w:proofErr w:type="spellStart"/>
      <w:r w:rsidRPr="0003207F">
        <w:rPr>
          <w:bCs/>
        </w:rPr>
        <w:t>FigTree</w:t>
      </w:r>
      <w:proofErr w:type="spellEnd"/>
      <w:r w:rsidRPr="0003207F">
        <w:rPr>
          <w:bCs/>
        </w:rPr>
        <w:t xml:space="preserve"> v.1.4.4</w:t>
      </w:r>
      <w:r w:rsidRPr="0003207F">
        <w:t xml:space="preserve"> (</w:t>
      </w:r>
      <w:proofErr w:type="spellStart"/>
      <w:r w:rsidRPr="0003207F">
        <w:t>Rambaut</w:t>
      </w:r>
      <w:proofErr w:type="spellEnd"/>
      <w:r w:rsidRPr="0003207F">
        <w:t xml:space="preserve">, 2009) u përdor për </w:t>
      </w:r>
      <w:proofErr w:type="spellStart"/>
      <w:r w:rsidRPr="0003207F">
        <w:t>vizualizimin</w:t>
      </w:r>
      <w:proofErr w:type="spellEnd"/>
      <w:r w:rsidRPr="0003207F">
        <w:t xml:space="preserve"> e trungjeve </w:t>
      </w:r>
      <w:proofErr w:type="spellStart"/>
      <w:r w:rsidRPr="0003207F">
        <w:t>filogjenetike</w:t>
      </w:r>
      <w:proofErr w:type="spellEnd"/>
      <w:r w:rsidRPr="0003207F">
        <w:t>.</w:t>
      </w:r>
      <w:r w:rsidR="00F32585" w:rsidRPr="0003207F">
        <w:t> </w:t>
      </w:r>
    </w:p>
    <w:bookmarkEnd w:id="163"/>
    <w:bookmarkEnd w:id="164"/>
    <w:p w14:paraId="4502847F" w14:textId="77777777" w:rsidR="00E144DE" w:rsidRPr="0003207F" w:rsidRDefault="00E144DE" w:rsidP="00B22EAC">
      <w:pPr>
        <w:spacing w:after="0"/>
        <w:contextualSpacing/>
        <w:rPr>
          <w:rFonts w:cs="Times New Roman"/>
          <w:szCs w:val="24"/>
        </w:rPr>
      </w:pPr>
    </w:p>
    <w:p w14:paraId="0698D5B4" w14:textId="77777777" w:rsidR="00BB4592" w:rsidRPr="0003207F" w:rsidRDefault="00BB4592" w:rsidP="00BB4592">
      <w:pPr>
        <w:sectPr w:rsidR="00BB4592" w:rsidRPr="0003207F" w:rsidSect="00B11203">
          <w:pgSz w:w="11907" w:h="16839" w:code="9"/>
          <w:pgMar w:top="1440" w:right="1440" w:bottom="1440" w:left="1440" w:header="720" w:footer="720" w:gutter="0"/>
          <w:cols w:space="720"/>
          <w:docGrid w:linePitch="360"/>
        </w:sectPr>
      </w:pPr>
    </w:p>
    <w:p w14:paraId="7A035032" w14:textId="6CF14B21" w:rsidR="002B245D" w:rsidRPr="0003207F" w:rsidRDefault="00E64A62" w:rsidP="00BB4592">
      <w:pPr>
        <w:pStyle w:val="Heading1"/>
      </w:pPr>
      <w:bookmarkStart w:id="165" w:name="_Toc203414513"/>
      <w:bookmarkStart w:id="166" w:name="_Toc203415848"/>
      <w:bookmarkStart w:id="167" w:name="_Toc208913258"/>
      <w:bookmarkStart w:id="168" w:name="_Hlk194009405"/>
      <w:bookmarkStart w:id="169" w:name="_Toc223829828"/>
      <w:r w:rsidRPr="0003207F">
        <w:lastRenderedPageBreak/>
        <w:t xml:space="preserve">III. </w:t>
      </w:r>
      <w:bookmarkStart w:id="170" w:name="_Toc203414514"/>
      <w:bookmarkStart w:id="171" w:name="_Toc203415849"/>
      <w:bookmarkStart w:id="172" w:name="_Toc208913259"/>
      <w:bookmarkStart w:id="173" w:name="_Hlk194009423"/>
      <w:bookmarkEnd w:id="165"/>
      <w:bookmarkEnd w:id="166"/>
      <w:bookmarkEnd w:id="167"/>
      <w:bookmarkEnd w:id="168"/>
      <w:r w:rsidR="00BB4592" w:rsidRPr="0003207F">
        <w:t>REZULTATET DHE DISKUTIMI I REZULTATEVE</w:t>
      </w:r>
      <w:bookmarkEnd w:id="169"/>
    </w:p>
    <w:p w14:paraId="11DADB19" w14:textId="073B199D" w:rsidR="00BB4592" w:rsidRPr="0003207F" w:rsidRDefault="00BB4592" w:rsidP="00BB4592">
      <w:r w:rsidRPr="0003207F">
        <w:t xml:space="preserve">Meqë taksonomia e llojeve </w:t>
      </w:r>
      <w:proofErr w:type="spellStart"/>
      <w:r w:rsidRPr="0003207F">
        <w:rPr>
          <w:bCs/>
          <w:i/>
        </w:rPr>
        <w:t>Centaurea</w:t>
      </w:r>
      <w:proofErr w:type="spellEnd"/>
      <w:r w:rsidRPr="0003207F">
        <w:rPr>
          <w:bCs/>
          <w:i/>
        </w:rPr>
        <w:t xml:space="preserve"> </w:t>
      </w:r>
      <w:proofErr w:type="spellStart"/>
      <w:r w:rsidRPr="0003207F">
        <w:rPr>
          <w:bCs/>
          <w:i/>
        </w:rPr>
        <w:t>melanocephala</w:t>
      </w:r>
      <w:proofErr w:type="spellEnd"/>
      <w:r w:rsidRPr="0003207F">
        <w:rPr>
          <w:bCs/>
          <w:i/>
        </w:rPr>
        <w:t xml:space="preserve">, C. </w:t>
      </w:r>
      <w:proofErr w:type="spellStart"/>
      <w:r w:rsidRPr="0003207F">
        <w:rPr>
          <w:bCs/>
          <w:i/>
        </w:rPr>
        <w:t>candelabrum</w:t>
      </w:r>
      <w:proofErr w:type="spellEnd"/>
      <w:r w:rsidRPr="0003207F">
        <w:t xml:space="preserve"> dhe </w:t>
      </w:r>
      <w:r w:rsidRPr="0003207F">
        <w:rPr>
          <w:bCs/>
          <w:i/>
        </w:rPr>
        <w:t xml:space="preserve">C. </w:t>
      </w:r>
      <w:proofErr w:type="spellStart"/>
      <w:r w:rsidRPr="0003207F">
        <w:rPr>
          <w:bCs/>
          <w:i/>
        </w:rPr>
        <w:t>albertii</w:t>
      </w:r>
      <w:proofErr w:type="spellEnd"/>
      <w:r w:rsidRPr="0003207F">
        <w:t xml:space="preserve"> ende nuk është e përcaktuar qartë, në këtë punim këto lloje trajtohen së bashku si </w:t>
      </w:r>
      <w:r w:rsidRPr="0003207F">
        <w:rPr>
          <w:bCs/>
          <w:i/>
        </w:rPr>
        <w:t>kompleksi i</w:t>
      </w:r>
      <w:r w:rsidRPr="0003207F">
        <w:rPr>
          <w:b/>
          <w:bCs/>
        </w:rPr>
        <w:t xml:space="preserve"> </w:t>
      </w:r>
      <w:proofErr w:type="spellStart"/>
      <w:r w:rsidRPr="0003207F">
        <w:rPr>
          <w:bCs/>
          <w:i/>
        </w:rPr>
        <w:t>Centaurea</w:t>
      </w:r>
      <w:proofErr w:type="spellEnd"/>
      <w:r w:rsidRPr="0003207F">
        <w:rPr>
          <w:bCs/>
          <w:i/>
        </w:rPr>
        <w:t xml:space="preserve"> </w:t>
      </w:r>
      <w:proofErr w:type="spellStart"/>
      <w:r w:rsidRPr="0003207F">
        <w:rPr>
          <w:bCs/>
          <w:i/>
        </w:rPr>
        <w:t>melanocephala</w:t>
      </w:r>
      <w:proofErr w:type="spellEnd"/>
      <w:r w:rsidRPr="0003207F">
        <w:t xml:space="preserve">, për shkak të mbivendosjes së karaktereve morfologjike dhe paqartësive në </w:t>
      </w:r>
      <w:proofErr w:type="spellStart"/>
      <w:r w:rsidRPr="0003207F">
        <w:t>delimitimin</w:t>
      </w:r>
      <w:proofErr w:type="spellEnd"/>
      <w:r w:rsidRPr="0003207F">
        <w:t xml:space="preserve"> e tyre </w:t>
      </w:r>
      <w:proofErr w:type="spellStart"/>
      <w:r w:rsidRPr="0003207F">
        <w:t>taksonomik</w:t>
      </w:r>
      <w:proofErr w:type="spellEnd"/>
      <w:r w:rsidRPr="0003207F">
        <w:t>.</w:t>
      </w:r>
    </w:p>
    <w:p w14:paraId="72FCBB25" w14:textId="399B2240" w:rsidR="005A5636" w:rsidRPr="0003207F" w:rsidRDefault="00E64A62" w:rsidP="00BB4592">
      <w:pPr>
        <w:pStyle w:val="Heading2"/>
        <w:rPr>
          <w:rFonts w:cs="Times New Roman"/>
          <w:szCs w:val="24"/>
        </w:rPr>
      </w:pPr>
      <w:bookmarkStart w:id="174" w:name="_Toc223829829"/>
      <w:r w:rsidRPr="0003207F">
        <w:t>3.1</w:t>
      </w:r>
      <w:r w:rsidR="00BB4592" w:rsidRPr="0003207F">
        <w:t>.</w:t>
      </w:r>
      <w:r w:rsidRPr="0003207F">
        <w:t xml:space="preserve"> </w:t>
      </w:r>
      <w:bookmarkEnd w:id="170"/>
      <w:bookmarkEnd w:id="171"/>
      <w:bookmarkEnd w:id="172"/>
      <w:r w:rsidR="00BB4592" w:rsidRPr="0003207F">
        <w:t>Përbërja kimike e vajrave esenciale</w:t>
      </w:r>
      <w:bookmarkEnd w:id="174"/>
      <w:r w:rsidR="00A44A18" w:rsidRPr="0003207F">
        <w:t xml:space="preserve"> </w:t>
      </w:r>
    </w:p>
    <w:p w14:paraId="13964036" w14:textId="77777777" w:rsidR="00BB4592" w:rsidRPr="0003207F" w:rsidRDefault="00BB4592" w:rsidP="00BB4592">
      <w:bookmarkStart w:id="175" w:name="_Hlk217640298"/>
      <w:bookmarkEnd w:id="173"/>
      <w:r w:rsidRPr="0003207F">
        <w:t xml:space="preserve">Në vajrat esenciale të </w:t>
      </w:r>
      <w:proofErr w:type="spellStart"/>
      <w:r w:rsidRPr="0003207F">
        <w:t>ekstraktuara</w:t>
      </w:r>
      <w:proofErr w:type="spellEnd"/>
      <w:r w:rsidRPr="0003207F">
        <w:t xml:space="preserve"> nga lulesat e llojeve të gjinisë </w:t>
      </w:r>
      <w:proofErr w:type="spellStart"/>
      <w:r w:rsidRPr="0003207F">
        <w:rPr>
          <w:bCs/>
          <w:i/>
        </w:rPr>
        <w:t>Centaurea</w:t>
      </w:r>
      <w:proofErr w:type="spellEnd"/>
      <w:r w:rsidRPr="0003207F">
        <w:t xml:space="preserve">, gjithsej janë ndarë </w:t>
      </w:r>
      <w:r w:rsidRPr="0003207F">
        <w:rPr>
          <w:bCs/>
        </w:rPr>
        <w:t xml:space="preserve">138 </w:t>
      </w:r>
      <w:proofErr w:type="spellStart"/>
      <w:r w:rsidRPr="0003207F">
        <w:rPr>
          <w:bCs/>
        </w:rPr>
        <w:t>komponime</w:t>
      </w:r>
      <w:proofErr w:type="spellEnd"/>
      <w:r w:rsidRPr="0003207F">
        <w:rPr>
          <w:bCs/>
        </w:rPr>
        <w:t xml:space="preserve"> organike të avullueshme</w:t>
      </w:r>
      <w:r w:rsidRPr="0003207F">
        <w:t xml:space="preserve">, prej të cilave </w:t>
      </w:r>
      <w:r w:rsidRPr="0003207F">
        <w:rPr>
          <w:bCs/>
        </w:rPr>
        <w:t>120 janë identifikuar</w:t>
      </w:r>
      <w:r w:rsidRPr="0003207F">
        <w:t xml:space="preserve"> (Tabela 2). </w:t>
      </w:r>
      <w:proofErr w:type="spellStart"/>
      <w:r w:rsidRPr="0003207F">
        <w:t>Komponimet</w:t>
      </w:r>
      <w:proofErr w:type="spellEnd"/>
      <w:r w:rsidRPr="0003207F">
        <w:t xml:space="preserve"> organike me përqendrim më të lartë ishin: </w:t>
      </w:r>
      <w:r w:rsidRPr="0003207F">
        <w:rPr>
          <w:bCs/>
        </w:rPr>
        <w:t xml:space="preserve">acidi </w:t>
      </w:r>
      <w:proofErr w:type="spellStart"/>
      <w:r w:rsidRPr="0003207F">
        <w:rPr>
          <w:bCs/>
        </w:rPr>
        <w:t>heksadekanoik</w:t>
      </w:r>
      <w:proofErr w:type="spellEnd"/>
      <w:r w:rsidRPr="0003207F">
        <w:t xml:space="preserve">, pasuar nga </w:t>
      </w:r>
      <w:proofErr w:type="spellStart"/>
      <w:r w:rsidRPr="0003207F">
        <w:rPr>
          <w:bCs/>
        </w:rPr>
        <w:t>heptakosani</w:t>
      </w:r>
      <w:proofErr w:type="spellEnd"/>
      <w:r w:rsidRPr="0003207F">
        <w:rPr>
          <w:bCs/>
        </w:rPr>
        <w:t>, n-</w:t>
      </w:r>
      <w:proofErr w:type="spellStart"/>
      <w:r w:rsidRPr="0003207F">
        <w:rPr>
          <w:bCs/>
        </w:rPr>
        <w:t>trikosani</w:t>
      </w:r>
      <w:proofErr w:type="spellEnd"/>
      <w:r w:rsidRPr="0003207F">
        <w:rPr>
          <w:bCs/>
        </w:rPr>
        <w:t>, n-</w:t>
      </w:r>
      <w:proofErr w:type="spellStart"/>
      <w:r w:rsidRPr="0003207F">
        <w:rPr>
          <w:bCs/>
        </w:rPr>
        <w:t>pentakosani</w:t>
      </w:r>
      <w:proofErr w:type="spellEnd"/>
      <w:r w:rsidRPr="0003207F">
        <w:rPr>
          <w:bCs/>
        </w:rPr>
        <w:t xml:space="preserve">, acidi </w:t>
      </w:r>
      <w:proofErr w:type="spellStart"/>
      <w:r w:rsidRPr="0003207F">
        <w:rPr>
          <w:bCs/>
        </w:rPr>
        <w:t>linoleik</w:t>
      </w:r>
      <w:proofErr w:type="spellEnd"/>
      <w:r w:rsidRPr="0003207F">
        <w:rPr>
          <w:bCs/>
        </w:rPr>
        <w:t xml:space="preserve">, [Z,Z,Z]-9,12,15-oktadekatrienoik acidi metil </w:t>
      </w:r>
      <w:proofErr w:type="spellStart"/>
      <w:r w:rsidRPr="0003207F">
        <w:rPr>
          <w:bCs/>
        </w:rPr>
        <w:t>ester</w:t>
      </w:r>
      <w:proofErr w:type="spellEnd"/>
      <w:r w:rsidRPr="0003207F">
        <w:rPr>
          <w:bCs/>
        </w:rPr>
        <w:t xml:space="preserve">, </w:t>
      </w:r>
      <w:proofErr w:type="spellStart"/>
      <w:r w:rsidRPr="0003207F">
        <w:rPr>
          <w:bCs/>
        </w:rPr>
        <w:t>germakreni</w:t>
      </w:r>
      <w:proofErr w:type="spellEnd"/>
      <w:r w:rsidRPr="0003207F">
        <w:rPr>
          <w:bCs/>
        </w:rPr>
        <w:t xml:space="preserve"> D, </w:t>
      </w:r>
      <w:proofErr w:type="spellStart"/>
      <w:r w:rsidRPr="0003207F">
        <w:rPr>
          <w:bCs/>
        </w:rPr>
        <w:t>kariofillen</w:t>
      </w:r>
      <w:proofErr w:type="spellEnd"/>
      <w:r w:rsidRPr="0003207F">
        <w:rPr>
          <w:bCs/>
        </w:rPr>
        <w:t xml:space="preserve"> oksidi</w:t>
      </w:r>
      <w:r w:rsidRPr="0003207F">
        <w:t xml:space="preserve"> etj., si dhe </w:t>
      </w:r>
      <w:proofErr w:type="spellStart"/>
      <w:r w:rsidRPr="0003207F">
        <w:t>komponime</w:t>
      </w:r>
      <w:proofErr w:type="spellEnd"/>
      <w:r w:rsidRPr="0003207F">
        <w:t xml:space="preserve"> të tjera me përqindje më të ulët (Tabela 2).</w:t>
      </w:r>
    </w:p>
    <w:p w14:paraId="50BA3BD5" w14:textId="151B135A" w:rsidR="00BB4592" w:rsidRPr="0003207F" w:rsidRDefault="00BB4592" w:rsidP="00BB4592">
      <w:r w:rsidRPr="00DC21AF">
        <w:t xml:space="preserve">Acidi </w:t>
      </w:r>
      <w:proofErr w:type="spellStart"/>
      <w:r w:rsidRPr="00DC21AF">
        <w:t>heksadekanoik</w:t>
      </w:r>
      <w:proofErr w:type="spellEnd"/>
      <w:r w:rsidRPr="0003207F">
        <w:t xml:space="preserve"> rezultoi </w:t>
      </w:r>
      <w:proofErr w:type="spellStart"/>
      <w:r w:rsidRPr="0003207F">
        <w:t>komponimi</w:t>
      </w:r>
      <w:proofErr w:type="spellEnd"/>
      <w:r w:rsidRPr="0003207F">
        <w:t xml:space="preserve"> më </w:t>
      </w:r>
      <w:proofErr w:type="spellStart"/>
      <w:r w:rsidRPr="0003207F">
        <w:t>dominant</w:t>
      </w:r>
      <w:proofErr w:type="spellEnd"/>
      <w:r w:rsidRPr="0003207F">
        <w:t xml:space="preserve"> në të gjitha llojet e analizuara. Përqindja më e lartë u evidentua te lloji </w:t>
      </w:r>
      <w:r w:rsidRPr="0003207F">
        <w:rPr>
          <w:bCs/>
          <w:i/>
        </w:rPr>
        <w:t xml:space="preserve">C. </w:t>
      </w:r>
      <w:proofErr w:type="spellStart"/>
      <w:r w:rsidRPr="0003207F">
        <w:rPr>
          <w:bCs/>
          <w:i/>
        </w:rPr>
        <w:t>salonitana</w:t>
      </w:r>
      <w:proofErr w:type="spellEnd"/>
      <w:r w:rsidRPr="0003207F">
        <w:t xml:space="preserve"> në lokalitetin e </w:t>
      </w:r>
      <w:proofErr w:type="spellStart"/>
      <w:r w:rsidRPr="0003207F">
        <w:rPr>
          <w:bCs/>
        </w:rPr>
        <w:t>Badovcit</w:t>
      </w:r>
      <w:proofErr w:type="spellEnd"/>
      <w:r w:rsidRPr="0003207F">
        <w:rPr>
          <w:bCs/>
        </w:rPr>
        <w:t xml:space="preserve"> (31.1 %)</w:t>
      </w:r>
      <w:r w:rsidRPr="0003207F">
        <w:t xml:space="preserve">, e pasuar nga </w:t>
      </w:r>
      <w:r w:rsidRPr="0003207F">
        <w:rPr>
          <w:bCs/>
          <w:i/>
        </w:rPr>
        <w:t xml:space="preserve">C. </w:t>
      </w:r>
      <w:proofErr w:type="spellStart"/>
      <w:r w:rsidRPr="0003207F">
        <w:rPr>
          <w:bCs/>
          <w:i/>
        </w:rPr>
        <w:t>melanocephala</w:t>
      </w:r>
      <w:proofErr w:type="spellEnd"/>
      <w:r w:rsidRPr="0003207F">
        <w:t xml:space="preserve"> në lokalitetin e </w:t>
      </w:r>
      <w:proofErr w:type="spellStart"/>
      <w:r w:rsidRPr="0003207F">
        <w:rPr>
          <w:bCs/>
        </w:rPr>
        <w:t>Goleshit</w:t>
      </w:r>
      <w:proofErr w:type="spellEnd"/>
      <w:r w:rsidRPr="0003207F">
        <w:rPr>
          <w:bCs/>
        </w:rPr>
        <w:t xml:space="preserve"> (27.0 %)</w:t>
      </w:r>
      <w:r w:rsidRPr="0003207F">
        <w:t xml:space="preserve"> dhe </w:t>
      </w:r>
      <w:r w:rsidRPr="0003207F">
        <w:rPr>
          <w:bCs/>
          <w:i/>
        </w:rPr>
        <w:t xml:space="preserve">C. </w:t>
      </w:r>
      <w:proofErr w:type="spellStart"/>
      <w:r w:rsidRPr="0003207F">
        <w:rPr>
          <w:bCs/>
          <w:i/>
        </w:rPr>
        <w:t>scabiosa</w:t>
      </w:r>
      <w:proofErr w:type="spellEnd"/>
      <w:r w:rsidRPr="0003207F">
        <w:t xml:space="preserve"> në lokalitetin e </w:t>
      </w:r>
      <w:r w:rsidRPr="0003207F">
        <w:rPr>
          <w:bCs/>
        </w:rPr>
        <w:t>Kuqishtës (23.0 %)</w:t>
      </w:r>
      <w:r w:rsidRPr="0003207F">
        <w:t xml:space="preserve">. Përqindje më të ulëta u konstatuan te </w:t>
      </w:r>
      <w:r w:rsidRPr="0003207F">
        <w:rPr>
          <w:bCs/>
          <w:i/>
        </w:rPr>
        <w:t xml:space="preserve">C. </w:t>
      </w:r>
      <w:proofErr w:type="spellStart"/>
      <w:r w:rsidRPr="0003207F">
        <w:rPr>
          <w:bCs/>
          <w:i/>
        </w:rPr>
        <w:t>kotschyana</w:t>
      </w:r>
      <w:proofErr w:type="spellEnd"/>
      <w:r w:rsidRPr="0003207F">
        <w:rPr>
          <w:b/>
          <w:bCs/>
        </w:rPr>
        <w:t xml:space="preserve"> </w:t>
      </w:r>
      <w:r w:rsidRPr="0003207F">
        <w:rPr>
          <w:bCs/>
        </w:rPr>
        <w:t>(14.9 %)</w:t>
      </w:r>
      <w:r w:rsidRPr="0003207F">
        <w:t xml:space="preserve"> dhe </w:t>
      </w:r>
      <w:r w:rsidRPr="0003207F">
        <w:rPr>
          <w:bCs/>
          <w:i/>
        </w:rPr>
        <w:t xml:space="preserve">C. </w:t>
      </w:r>
      <w:proofErr w:type="spellStart"/>
      <w:r w:rsidRPr="0003207F">
        <w:rPr>
          <w:bCs/>
          <w:i/>
        </w:rPr>
        <w:t>atropurpurea</w:t>
      </w:r>
      <w:proofErr w:type="spellEnd"/>
      <w:r w:rsidRPr="0003207F">
        <w:rPr>
          <w:b/>
          <w:bCs/>
        </w:rPr>
        <w:t xml:space="preserve"> </w:t>
      </w:r>
      <w:r w:rsidRPr="0003207F">
        <w:rPr>
          <w:bCs/>
        </w:rPr>
        <w:t>(13.8 %)</w:t>
      </w:r>
      <w:r w:rsidRPr="0003207F">
        <w:t xml:space="preserve">, ndërsa </w:t>
      </w:r>
      <w:r w:rsidRPr="0003207F">
        <w:rPr>
          <w:bCs/>
          <w:i/>
        </w:rPr>
        <w:t xml:space="preserve">C. </w:t>
      </w:r>
      <w:proofErr w:type="spellStart"/>
      <w:r w:rsidRPr="0003207F">
        <w:rPr>
          <w:bCs/>
          <w:i/>
        </w:rPr>
        <w:t>kosaninii</w:t>
      </w:r>
      <w:proofErr w:type="spellEnd"/>
      <w:r w:rsidRPr="0003207F">
        <w:t xml:space="preserve"> kishte përqindjen më të ulët të acidit </w:t>
      </w:r>
      <w:proofErr w:type="spellStart"/>
      <w:r w:rsidRPr="0003207F">
        <w:t>heksadekanoik</w:t>
      </w:r>
      <w:proofErr w:type="spellEnd"/>
      <w:r w:rsidRPr="0003207F">
        <w:t xml:space="preserve">, me minimumin e regjistruar në lokalitetin e </w:t>
      </w:r>
      <w:proofErr w:type="spellStart"/>
      <w:r w:rsidRPr="0003207F">
        <w:rPr>
          <w:bCs/>
        </w:rPr>
        <w:t>Pashtrikut</w:t>
      </w:r>
      <w:proofErr w:type="spellEnd"/>
      <w:r w:rsidRPr="0003207F">
        <w:rPr>
          <w:bCs/>
        </w:rPr>
        <w:t xml:space="preserve"> (10.5 %)</w:t>
      </w:r>
      <w:r w:rsidRPr="0003207F">
        <w:t>.</w:t>
      </w:r>
    </w:p>
    <w:p w14:paraId="373EE016" w14:textId="4037DA35" w:rsidR="00BB4592" w:rsidRPr="0003207F" w:rsidRDefault="00BB4592" w:rsidP="00BB4592">
      <w:r w:rsidRPr="0003207F">
        <w:t xml:space="preserve">Këto rezultate janë në përputhje me të dhënat e raportuara nga </w:t>
      </w:r>
      <w:r w:rsidRPr="0003207F">
        <w:rPr>
          <w:bCs/>
        </w:rPr>
        <w:t>autorë të tjerë</w:t>
      </w:r>
      <w:r w:rsidRPr="0003207F">
        <w:t xml:space="preserve"> për </w:t>
      </w:r>
      <w:proofErr w:type="spellStart"/>
      <w:r w:rsidRPr="0003207F">
        <w:t>komponimet</w:t>
      </w:r>
      <w:proofErr w:type="spellEnd"/>
      <w:r w:rsidRPr="0003207F">
        <w:t xml:space="preserve"> e avullueshme të llojeve të gjinisë </w:t>
      </w:r>
      <w:proofErr w:type="spellStart"/>
      <w:r w:rsidRPr="0003207F">
        <w:rPr>
          <w:bCs/>
          <w:i/>
        </w:rPr>
        <w:t>Centaurea</w:t>
      </w:r>
      <w:proofErr w:type="spellEnd"/>
      <w:r w:rsidRPr="0003207F">
        <w:t xml:space="preserve">, ku </w:t>
      </w:r>
      <w:r w:rsidRPr="0003207F">
        <w:rPr>
          <w:bCs/>
        </w:rPr>
        <w:t xml:space="preserve">acidi </w:t>
      </w:r>
      <w:proofErr w:type="spellStart"/>
      <w:r w:rsidRPr="0003207F">
        <w:rPr>
          <w:bCs/>
        </w:rPr>
        <w:t>heksadekanoik</w:t>
      </w:r>
      <w:proofErr w:type="spellEnd"/>
      <w:r w:rsidRPr="0003207F">
        <w:t xml:space="preserve"> raportohet si një nga përbërësit kryesorë të vajrave esencialë. Përqindje të krahasueshme të këtij </w:t>
      </w:r>
      <w:proofErr w:type="spellStart"/>
      <w:r w:rsidRPr="0003207F">
        <w:t>komponimi</w:t>
      </w:r>
      <w:proofErr w:type="spellEnd"/>
      <w:r w:rsidRPr="0003207F">
        <w:t xml:space="preserve"> janë raportuar për llojin </w:t>
      </w:r>
      <w:r w:rsidRPr="0003207F">
        <w:rPr>
          <w:bCs/>
          <w:i/>
        </w:rPr>
        <w:t xml:space="preserve">C. </w:t>
      </w:r>
      <w:proofErr w:type="spellStart"/>
      <w:r w:rsidRPr="0003207F">
        <w:rPr>
          <w:bCs/>
          <w:i/>
        </w:rPr>
        <w:t>salonitana</w:t>
      </w:r>
      <w:proofErr w:type="spellEnd"/>
      <w:r w:rsidRPr="0003207F">
        <w:t xml:space="preserve"> nga Kroacia (21.2–32.8 %) dhe te </w:t>
      </w:r>
      <w:r w:rsidRPr="0003207F">
        <w:rPr>
          <w:bCs/>
          <w:i/>
        </w:rPr>
        <w:t xml:space="preserve">C. </w:t>
      </w:r>
      <w:proofErr w:type="spellStart"/>
      <w:r w:rsidRPr="0003207F">
        <w:rPr>
          <w:bCs/>
          <w:i/>
        </w:rPr>
        <w:t>pichleri</w:t>
      </w:r>
      <w:proofErr w:type="spellEnd"/>
      <w:r w:rsidRPr="0003207F">
        <w:rPr>
          <w:bCs/>
          <w:i/>
        </w:rPr>
        <w:t xml:space="preserve"> </w:t>
      </w:r>
      <w:proofErr w:type="spellStart"/>
      <w:r w:rsidRPr="0003207F">
        <w:rPr>
          <w:bCs/>
          <w:i/>
        </w:rPr>
        <w:t>ssp</w:t>
      </w:r>
      <w:proofErr w:type="spellEnd"/>
      <w:r w:rsidRPr="0003207F">
        <w:rPr>
          <w:bCs/>
          <w:i/>
        </w:rPr>
        <w:t xml:space="preserve">. </w:t>
      </w:r>
      <w:proofErr w:type="spellStart"/>
      <w:r w:rsidRPr="0003207F">
        <w:rPr>
          <w:bCs/>
          <w:i/>
        </w:rPr>
        <w:t>pichleri</w:t>
      </w:r>
      <w:proofErr w:type="spellEnd"/>
      <w:r w:rsidRPr="0003207F">
        <w:t xml:space="preserve"> nga Turqia (31.4 %), ndërsa vlera më të ulëta janë evidentuar te </w:t>
      </w:r>
      <w:r w:rsidRPr="0003207F">
        <w:rPr>
          <w:bCs/>
          <w:i/>
        </w:rPr>
        <w:t xml:space="preserve">C. </w:t>
      </w:r>
      <w:proofErr w:type="spellStart"/>
      <w:r w:rsidRPr="0003207F">
        <w:rPr>
          <w:bCs/>
          <w:i/>
        </w:rPr>
        <w:t>rupestris</w:t>
      </w:r>
      <w:proofErr w:type="spellEnd"/>
      <w:r w:rsidRPr="0003207F">
        <w:t xml:space="preserve"> në disa popullata nga Kroacia dhe Maqedonia e Veriut (</w:t>
      </w:r>
      <w:proofErr w:type="spellStart"/>
      <w:r w:rsidRPr="0003207F">
        <w:t>Carev</w:t>
      </w:r>
      <w:proofErr w:type="spellEnd"/>
      <w:r w:rsidRPr="0003207F">
        <w:t xml:space="preserve"> et </w:t>
      </w:r>
      <w:proofErr w:type="spellStart"/>
      <w:r w:rsidRPr="0003207F">
        <w:t>al</w:t>
      </w:r>
      <w:proofErr w:type="spellEnd"/>
      <w:r w:rsidRPr="0003207F">
        <w:t xml:space="preserve">., 2023; </w:t>
      </w:r>
      <w:proofErr w:type="spellStart"/>
      <w:r w:rsidRPr="0003207F">
        <w:t>Novaković</w:t>
      </w:r>
      <w:proofErr w:type="spellEnd"/>
      <w:r w:rsidRPr="0003207F">
        <w:t xml:space="preserve"> et </w:t>
      </w:r>
      <w:proofErr w:type="spellStart"/>
      <w:r w:rsidRPr="0003207F">
        <w:t>al</w:t>
      </w:r>
      <w:proofErr w:type="spellEnd"/>
      <w:r w:rsidRPr="0003207F">
        <w:t xml:space="preserve">., 2022; </w:t>
      </w:r>
      <w:proofErr w:type="spellStart"/>
      <w:r w:rsidRPr="0003207F">
        <w:t>Taştan</w:t>
      </w:r>
      <w:proofErr w:type="spellEnd"/>
      <w:r w:rsidRPr="0003207F">
        <w:t xml:space="preserve"> et </w:t>
      </w:r>
      <w:proofErr w:type="spellStart"/>
      <w:r w:rsidRPr="0003207F">
        <w:t>al</w:t>
      </w:r>
      <w:proofErr w:type="spellEnd"/>
      <w:r w:rsidRPr="0003207F">
        <w:t xml:space="preserve">., 2017). Prania e këtij </w:t>
      </w:r>
      <w:proofErr w:type="spellStart"/>
      <w:r w:rsidRPr="0003207F">
        <w:t>komponimi</w:t>
      </w:r>
      <w:proofErr w:type="spellEnd"/>
      <w:r w:rsidRPr="0003207F">
        <w:t xml:space="preserve"> është raportuar gjithashtu edhe te lloje të tjera nga rajoni i Mesdheut dhe Ballkanit, duke konfirmuar praninë e tij te lloje të ndryshme të gjinisë </w:t>
      </w:r>
      <w:proofErr w:type="spellStart"/>
      <w:r w:rsidRPr="0003207F">
        <w:rPr>
          <w:bCs/>
          <w:i/>
        </w:rPr>
        <w:t>Centaurea</w:t>
      </w:r>
      <w:proofErr w:type="spellEnd"/>
      <w:r w:rsidRPr="0003207F">
        <w:t xml:space="preserve"> (</w:t>
      </w:r>
      <w:proofErr w:type="spellStart"/>
      <w:r w:rsidRPr="0003207F">
        <w:t>Jemia</w:t>
      </w:r>
      <w:proofErr w:type="spellEnd"/>
      <w:r w:rsidRPr="0003207F">
        <w:t xml:space="preserve"> et </w:t>
      </w:r>
      <w:proofErr w:type="spellStart"/>
      <w:r w:rsidRPr="0003207F">
        <w:t>al</w:t>
      </w:r>
      <w:proofErr w:type="spellEnd"/>
      <w:r w:rsidRPr="0003207F">
        <w:t>., 2012).</w:t>
      </w:r>
    </w:p>
    <w:p w14:paraId="43BD3DE1" w14:textId="39BB0065" w:rsidR="00BB4592" w:rsidRPr="0003207F" w:rsidRDefault="00BB4592" w:rsidP="00BB4592">
      <w:r w:rsidRPr="0003207F">
        <w:t xml:space="preserve">Variabiliteti i përqindjes së acidit </w:t>
      </w:r>
      <w:proofErr w:type="spellStart"/>
      <w:r w:rsidRPr="0003207F">
        <w:t>heksadekanoik</w:t>
      </w:r>
      <w:proofErr w:type="spellEnd"/>
      <w:r w:rsidRPr="0003207F">
        <w:t xml:space="preserve"> ndërmjet llojeve dhe lokaliteteve të studiuara mund të lidhet me faktorë gjenetikë dhe mjedisorë, si dhe me kushtet ekologjike lokale. Nga pikëpamja funksionale, ky acid dhe derivatet e tij luajnë rol të rëndësishëm </w:t>
      </w:r>
      <w:r w:rsidRPr="0003207F">
        <w:lastRenderedPageBreak/>
        <w:t>ekologjik, duke kontribuar në mbrojtjen e bimëve ndaj patogjenëve të dheut dhe në proceset e zhvillimit të farave (</w:t>
      </w:r>
      <w:proofErr w:type="spellStart"/>
      <w:r w:rsidRPr="0003207F">
        <w:t>Ding</w:t>
      </w:r>
      <w:proofErr w:type="spellEnd"/>
      <w:r w:rsidRPr="0003207F">
        <w:t xml:space="preserve"> et </w:t>
      </w:r>
      <w:proofErr w:type="spellStart"/>
      <w:r w:rsidRPr="0003207F">
        <w:t>al</w:t>
      </w:r>
      <w:proofErr w:type="spellEnd"/>
      <w:r w:rsidRPr="0003207F">
        <w:t xml:space="preserve">., 2019). Për më tepër, për këtë </w:t>
      </w:r>
      <w:proofErr w:type="spellStart"/>
      <w:r w:rsidRPr="0003207F">
        <w:t>komponim</w:t>
      </w:r>
      <w:proofErr w:type="spellEnd"/>
      <w:r w:rsidRPr="0003207F">
        <w:t xml:space="preserve"> janë raportuar veti të shumta biologjike, përfshirë aktivitet </w:t>
      </w:r>
      <w:proofErr w:type="spellStart"/>
      <w:r w:rsidRPr="0003207F">
        <w:t>antifungal</w:t>
      </w:r>
      <w:proofErr w:type="spellEnd"/>
      <w:r w:rsidRPr="0003207F">
        <w:t xml:space="preserve">, antibakterial, </w:t>
      </w:r>
      <w:proofErr w:type="spellStart"/>
      <w:r w:rsidRPr="0003207F">
        <w:t>anti-inflamator</w:t>
      </w:r>
      <w:proofErr w:type="spellEnd"/>
      <w:r w:rsidRPr="0003207F">
        <w:t xml:space="preserve"> dhe </w:t>
      </w:r>
      <w:proofErr w:type="spellStart"/>
      <w:r w:rsidRPr="0003207F">
        <w:t>antikancerogjen</w:t>
      </w:r>
      <w:proofErr w:type="spellEnd"/>
      <w:r w:rsidRPr="0003207F">
        <w:t xml:space="preserve">, të cilat lidhen me aftësinë e tij për të induktuar </w:t>
      </w:r>
      <w:proofErr w:type="spellStart"/>
      <w:r w:rsidRPr="0003207F">
        <w:t>apoptozën</w:t>
      </w:r>
      <w:proofErr w:type="spellEnd"/>
      <w:r w:rsidRPr="0003207F">
        <w:t xml:space="preserve"> dhe për të ndikuar në ciklin qelizor (</w:t>
      </w:r>
      <w:proofErr w:type="spellStart"/>
      <w:r w:rsidRPr="0003207F">
        <w:t>Zhao</w:t>
      </w:r>
      <w:proofErr w:type="spellEnd"/>
      <w:r w:rsidRPr="0003207F">
        <w:t xml:space="preserve"> et </w:t>
      </w:r>
      <w:proofErr w:type="spellStart"/>
      <w:r w:rsidRPr="0003207F">
        <w:t>al</w:t>
      </w:r>
      <w:proofErr w:type="spellEnd"/>
      <w:r w:rsidRPr="0003207F">
        <w:t>., 2024).</w:t>
      </w:r>
    </w:p>
    <w:p w14:paraId="2F51240F" w14:textId="4F9AB9AA" w:rsidR="00BB4592" w:rsidRPr="0003207F" w:rsidRDefault="00BB4592" w:rsidP="00794D99">
      <w:proofErr w:type="spellStart"/>
      <w:r w:rsidRPr="0003207F">
        <w:t>Komponim</w:t>
      </w:r>
      <w:proofErr w:type="spellEnd"/>
      <w:r w:rsidRPr="0003207F">
        <w:t xml:space="preserve"> tjetër me përqendrim të lartë ishte </w:t>
      </w:r>
      <w:proofErr w:type="spellStart"/>
      <w:r w:rsidRPr="0003207F">
        <w:t>heptakosani</w:t>
      </w:r>
      <w:proofErr w:type="spellEnd"/>
      <w:r w:rsidRPr="0003207F">
        <w:t xml:space="preserve">, me vlerat më të larta të regjistruara te </w:t>
      </w:r>
      <w:r w:rsidRPr="0003207F">
        <w:rPr>
          <w:i/>
        </w:rPr>
        <w:t xml:space="preserve">C. </w:t>
      </w:r>
      <w:proofErr w:type="spellStart"/>
      <w:r w:rsidRPr="0003207F">
        <w:rPr>
          <w:i/>
        </w:rPr>
        <w:t>kosaninii</w:t>
      </w:r>
      <w:proofErr w:type="spellEnd"/>
      <w:r w:rsidRPr="0003207F">
        <w:t xml:space="preserve"> në </w:t>
      </w:r>
      <w:proofErr w:type="spellStart"/>
      <w:r w:rsidRPr="0003207F">
        <w:t>Pashtrik</w:t>
      </w:r>
      <w:proofErr w:type="spellEnd"/>
      <w:r w:rsidRPr="0003207F">
        <w:t xml:space="preserve"> (20.0 %), pasuar nga </w:t>
      </w:r>
      <w:r w:rsidRPr="0003207F">
        <w:rPr>
          <w:i/>
        </w:rPr>
        <w:t xml:space="preserve">C. </w:t>
      </w:r>
      <w:proofErr w:type="spellStart"/>
      <w:r w:rsidRPr="0003207F">
        <w:rPr>
          <w:i/>
        </w:rPr>
        <w:t>salonitana</w:t>
      </w:r>
      <w:proofErr w:type="spellEnd"/>
      <w:r w:rsidRPr="0003207F">
        <w:rPr>
          <w:b/>
        </w:rPr>
        <w:t xml:space="preserve"> </w:t>
      </w:r>
      <w:proofErr w:type="spellStart"/>
      <w:r w:rsidRPr="0003207F">
        <w:t>Badovc</w:t>
      </w:r>
      <w:proofErr w:type="spellEnd"/>
      <w:r w:rsidRPr="0003207F">
        <w:t xml:space="preserve"> (13.9 %) dhe </w:t>
      </w:r>
      <w:r w:rsidRPr="0003207F">
        <w:rPr>
          <w:i/>
        </w:rPr>
        <w:t xml:space="preserve">C. </w:t>
      </w:r>
      <w:proofErr w:type="spellStart"/>
      <w:r w:rsidRPr="0003207F">
        <w:rPr>
          <w:i/>
        </w:rPr>
        <w:t>scabiosa</w:t>
      </w:r>
      <w:proofErr w:type="spellEnd"/>
      <w:r w:rsidRPr="0003207F">
        <w:rPr>
          <w:b/>
        </w:rPr>
        <w:t xml:space="preserve"> </w:t>
      </w:r>
      <w:proofErr w:type="spellStart"/>
      <w:r w:rsidRPr="0003207F">
        <w:t>Badovc</w:t>
      </w:r>
      <w:proofErr w:type="spellEnd"/>
      <w:r w:rsidRPr="0003207F">
        <w:t xml:space="preserve"> (13.6 %), ndërsa </w:t>
      </w:r>
      <w:r w:rsidRPr="0003207F">
        <w:rPr>
          <w:i/>
        </w:rPr>
        <w:t xml:space="preserve">C. </w:t>
      </w:r>
      <w:proofErr w:type="spellStart"/>
      <w:r w:rsidRPr="0003207F">
        <w:rPr>
          <w:i/>
        </w:rPr>
        <w:t>atropurpurea</w:t>
      </w:r>
      <w:proofErr w:type="spellEnd"/>
      <w:r w:rsidRPr="0003207F">
        <w:rPr>
          <w:b/>
        </w:rPr>
        <w:t xml:space="preserve"> </w:t>
      </w:r>
      <w:r w:rsidRPr="0003207F">
        <w:t xml:space="preserve">(8.9 %) dhe </w:t>
      </w:r>
      <w:r w:rsidRPr="0003207F">
        <w:rPr>
          <w:i/>
        </w:rPr>
        <w:t xml:space="preserve">C. </w:t>
      </w:r>
      <w:proofErr w:type="spellStart"/>
      <w:r w:rsidRPr="0003207F">
        <w:rPr>
          <w:i/>
        </w:rPr>
        <w:t>kotschyana</w:t>
      </w:r>
      <w:proofErr w:type="spellEnd"/>
      <w:r w:rsidRPr="0003207F">
        <w:rPr>
          <w:b/>
        </w:rPr>
        <w:t xml:space="preserve"> </w:t>
      </w:r>
      <w:r w:rsidRPr="0003207F">
        <w:t xml:space="preserve">(5.3 %) karakterizohen nga përqindje më të ulëta, </w:t>
      </w:r>
      <w:r w:rsidR="00DC21AF">
        <w:t xml:space="preserve">e </w:t>
      </w:r>
      <w:r w:rsidRPr="0003207F">
        <w:t xml:space="preserve">sidomos </w:t>
      </w:r>
      <w:r w:rsidR="00DC21AF" w:rsidRPr="0003207F">
        <w:rPr>
          <w:i/>
        </w:rPr>
        <w:t xml:space="preserve">C. </w:t>
      </w:r>
      <w:proofErr w:type="spellStart"/>
      <w:r w:rsidR="00DC21AF" w:rsidRPr="0003207F">
        <w:rPr>
          <w:i/>
        </w:rPr>
        <w:t>melanocephala</w:t>
      </w:r>
      <w:proofErr w:type="spellEnd"/>
      <w:r w:rsidR="00DC21AF">
        <w:rPr>
          <w:i/>
        </w:rPr>
        <w:t xml:space="preserve"> </w:t>
      </w:r>
      <w:r w:rsidRPr="0003207F">
        <w:t xml:space="preserve">në lokalitetin e </w:t>
      </w:r>
      <w:proofErr w:type="spellStart"/>
      <w:r w:rsidRPr="0003207F">
        <w:t>Goleshit</w:t>
      </w:r>
      <w:proofErr w:type="spellEnd"/>
      <w:r w:rsidRPr="0003207F">
        <w:t xml:space="preserve"> (4.3 %). Këto rezultate janë në përputhje me të dhënat e raportuara nga autorë të tjerë për </w:t>
      </w:r>
      <w:proofErr w:type="spellStart"/>
      <w:r w:rsidRPr="0003207F">
        <w:t>komponimet</w:t>
      </w:r>
      <w:proofErr w:type="spellEnd"/>
      <w:r w:rsidRPr="0003207F">
        <w:t xml:space="preserve"> e avullueshme të llojeve të gjinisë </w:t>
      </w:r>
      <w:proofErr w:type="spellStart"/>
      <w:r w:rsidRPr="0003207F">
        <w:rPr>
          <w:i/>
        </w:rPr>
        <w:t>Centaurea</w:t>
      </w:r>
      <w:proofErr w:type="spellEnd"/>
      <w:r w:rsidRPr="0003207F">
        <w:t xml:space="preserve">, ku </w:t>
      </w:r>
      <w:proofErr w:type="spellStart"/>
      <w:r w:rsidRPr="0003207F">
        <w:t>heptakosani</w:t>
      </w:r>
      <w:proofErr w:type="spellEnd"/>
      <w:r w:rsidRPr="0003207F">
        <w:t xml:space="preserve"> raportohet si </w:t>
      </w:r>
      <w:proofErr w:type="spellStart"/>
      <w:r w:rsidRPr="0003207F">
        <w:t>komponim</w:t>
      </w:r>
      <w:proofErr w:type="spellEnd"/>
      <w:r w:rsidRPr="0003207F">
        <w:t xml:space="preserve"> me përqendrim të lartë. Sasi të ngjashme janë raportuar te </w:t>
      </w:r>
      <w:r w:rsidRPr="0003207F">
        <w:rPr>
          <w:i/>
        </w:rPr>
        <w:t xml:space="preserve">C. </w:t>
      </w:r>
      <w:proofErr w:type="spellStart"/>
      <w:r w:rsidRPr="0003207F">
        <w:rPr>
          <w:i/>
        </w:rPr>
        <w:t>scabiosa</w:t>
      </w:r>
      <w:proofErr w:type="spellEnd"/>
      <w:r w:rsidRPr="0003207F">
        <w:rPr>
          <w:b/>
        </w:rPr>
        <w:t xml:space="preserve"> </w:t>
      </w:r>
      <w:r w:rsidRPr="0003207F">
        <w:t xml:space="preserve">(19.6 %), </w:t>
      </w:r>
      <w:r w:rsidRPr="0003207F">
        <w:rPr>
          <w:i/>
        </w:rPr>
        <w:t xml:space="preserve">C. </w:t>
      </w:r>
      <w:proofErr w:type="spellStart"/>
      <w:r w:rsidRPr="0003207F">
        <w:rPr>
          <w:i/>
        </w:rPr>
        <w:t>rupestris</w:t>
      </w:r>
      <w:proofErr w:type="spellEnd"/>
      <w:r w:rsidRPr="0003207F">
        <w:rPr>
          <w:b/>
        </w:rPr>
        <w:t xml:space="preserve"> </w:t>
      </w:r>
      <w:r w:rsidRPr="0003207F">
        <w:t xml:space="preserve">(22.9 %) dhe </w:t>
      </w:r>
      <w:r w:rsidRPr="0003207F">
        <w:rPr>
          <w:i/>
        </w:rPr>
        <w:t xml:space="preserve">C. </w:t>
      </w:r>
      <w:proofErr w:type="spellStart"/>
      <w:r w:rsidRPr="0003207F">
        <w:rPr>
          <w:i/>
        </w:rPr>
        <w:t>salonitana</w:t>
      </w:r>
      <w:proofErr w:type="spellEnd"/>
      <w:r w:rsidRPr="0003207F">
        <w:rPr>
          <w:b/>
        </w:rPr>
        <w:t xml:space="preserve"> </w:t>
      </w:r>
      <w:r w:rsidRPr="0003207F">
        <w:t>(9.8 %) nga Kroacia (</w:t>
      </w:r>
      <w:proofErr w:type="spellStart"/>
      <w:r w:rsidRPr="0003207F">
        <w:t>Carev</w:t>
      </w:r>
      <w:proofErr w:type="spellEnd"/>
      <w:r w:rsidRPr="0003207F">
        <w:t xml:space="preserve"> et </w:t>
      </w:r>
      <w:proofErr w:type="spellStart"/>
      <w:r w:rsidRPr="0003207F">
        <w:t>al</w:t>
      </w:r>
      <w:proofErr w:type="spellEnd"/>
      <w:r w:rsidRPr="0003207F">
        <w:t xml:space="preserve">., 2022; </w:t>
      </w:r>
      <w:proofErr w:type="spellStart"/>
      <w:r w:rsidRPr="0003207F">
        <w:t>Carev</w:t>
      </w:r>
      <w:proofErr w:type="spellEnd"/>
      <w:r w:rsidRPr="0003207F">
        <w:t xml:space="preserve"> et </w:t>
      </w:r>
      <w:proofErr w:type="spellStart"/>
      <w:r w:rsidRPr="0003207F">
        <w:t>al</w:t>
      </w:r>
      <w:proofErr w:type="spellEnd"/>
      <w:r w:rsidRPr="0003207F">
        <w:t xml:space="preserve">., 2023), si dhe te disa lloje të tjera nga Ballkani dhe Evropa Juglindore, si </w:t>
      </w:r>
      <w:r w:rsidRPr="0003207F">
        <w:rPr>
          <w:i/>
        </w:rPr>
        <w:t xml:space="preserve">C. </w:t>
      </w:r>
      <w:proofErr w:type="spellStart"/>
      <w:r w:rsidRPr="0003207F">
        <w:rPr>
          <w:i/>
        </w:rPr>
        <w:t>murbeckii</w:t>
      </w:r>
      <w:proofErr w:type="spellEnd"/>
      <w:r w:rsidRPr="0003207F">
        <w:t xml:space="preserve"> dhe </w:t>
      </w:r>
      <w:r w:rsidRPr="0003207F">
        <w:rPr>
          <w:i/>
        </w:rPr>
        <w:t xml:space="preserve">C. </w:t>
      </w:r>
      <w:proofErr w:type="spellStart"/>
      <w:r w:rsidRPr="0003207F">
        <w:rPr>
          <w:i/>
        </w:rPr>
        <w:t>chrysolepis</w:t>
      </w:r>
      <w:proofErr w:type="spellEnd"/>
      <w:r w:rsidRPr="0003207F">
        <w:t xml:space="preserve"> nga Serbia (</w:t>
      </w:r>
      <w:proofErr w:type="spellStart"/>
      <w:r w:rsidRPr="0003207F">
        <w:t>Novaković</w:t>
      </w:r>
      <w:proofErr w:type="spellEnd"/>
      <w:r w:rsidRPr="0003207F">
        <w:t xml:space="preserve"> et </w:t>
      </w:r>
      <w:proofErr w:type="spellStart"/>
      <w:r w:rsidRPr="0003207F">
        <w:t>al</w:t>
      </w:r>
      <w:proofErr w:type="spellEnd"/>
      <w:r w:rsidRPr="0003207F">
        <w:t xml:space="preserve">., 2019), </w:t>
      </w:r>
      <w:r w:rsidRPr="0003207F">
        <w:rPr>
          <w:i/>
        </w:rPr>
        <w:t xml:space="preserve">C. </w:t>
      </w:r>
      <w:proofErr w:type="spellStart"/>
      <w:r w:rsidRPr="0003207F">
        <w:rPr>
          <w:i/>
        </w:rPr>
        <w:t>immanuelis-loewii</w:t>
      </w:r>
      <w:proofErr w:type="spellEnd"/>
      <w:r w:rsidRPr="0003207F">
        <w:t xml:space="preserve"> nga Bullgaria (10.8 %) (</w:t>
      </w:r>
      <w:proofErr w:type="spellStart"/>
      <w:r w:rsidRPr="0003207F">
        <w:t>Bancheva</w:t>
      </w:r>
      <w:proofErr w:type="spellEnd"/>
      <w:r w:rsidRPr="0003207F">
        <w:t xml:space="preserve"> et </w:t>
      </w:r>
      <w:proofErr w:type="spellStart"/>
      <w:r w:rsidRPr="0003207F">
        <w:t>al</w:t>
      </w:r>
      <w:proofErr w:type="spellEnd"/>
      <w:r w:rsidRPr="0003207F">
        <w:t xml:space="preserve">., 2022), </w:t>
      </w:r>
      <w:r w:rsidRPr="0003207F">
        <w:rPr>
          <w:i/>
        </w:rPr>
        <w:t xml:space="preserve">C. </w:t>
      </w:r>
      <w:proofErr w:type="spellStart"/>
      <w:r w:rsidRPr="0003207F">
        <w:rPr>
          <w:i/>
        </w:rPr>
        <w:t>orphanidea</w:t>
      </w:r>
      <w:proofErr w:type="spellEnd"/>
      <w:r w:rsidRPr="0003207F">
        <w:rPr>
          <w:i/>
        </w:rPr>
        <w:t xml:space="preserve"> </w:t>
      </w:r>
      <w:proofErr w:type="spellStart"/>
      <w:r w:rsidRPr="0003207F">
        <w:rPr>
          <w:i/>
        </w:rPr>
        <w:t>ssp</w:t>
      </w:r>
      <w:proofErr w:type="spellEnd"/>
      <w:r w:rsidRPr="0003207F">
        <w:rPr>
          <w:i/>
        </w:rPr>
        <w:t xml:space="preserve">. </w:t>
      </w:r>
      <w:proofErr w:type="spellStart"/>
      <w:r w:rsidRPr="0003207F">
        <w:rPr>
          <w:i/>
        </w:rPr>
        <w:t>thessala</w:t>
      </w:r>
      <w:proofErr w:type="spellEnd"/>
      <w:r w:rsidRPr="0003207F">
        <w:rPr>
          <w:i/>
        </w:rPr>
        <w:t xml:space="preserve"> </w:t>
      </w:r>
      <w:r w:rsidRPr="0003207F">
        <w:t>nga Greqia (6.3 %) (</w:t>
      </w:r>
      <w:proofErr w:type="spellStart"/>
      <w:r w:rsidRPr="0003207F">
        <w:t>Jemia</w:t>
      </w:r>
      <w:proofErr w:type="spellEnd"/>
      <w:r w:rsidRPr="0003207F">
        <w:t xml:space="preserve"> et </w:t>
      </w:r>
      <w:proofErr w:type="spellStart"/>
      <w:r w:rsidRPr="0003207F">
        <w:t>al</w:t>
      </w:r>
      <w:proofErr w:type="spellEnd"/>
      <w:r w:rsidRPr="0003207F">
        <w:t xml:space="preserve">., 2012) dhe </w:t>
      </w:r>
      <w:r w:rsidRPr="0003207F">
        <w:rPr>
          <w:i/>
        </w:rPr>
        <w:t xml:space="preserve">C. </w:t>
      </w:r>
      <w:proofErr w:type="spellStart"/>
      <w:r w:rsidRPr="0003207F">
        <w:rPr>
          <w:i/>
        </w:rPr>
        <w:t>finazzeri</w:t>
      </w:r>
      <w:proofErr w:type="spellEnd"/>
      <w:r w:rsidRPr="0003207F">
        <w:t xml:space="preserve"> nga Maqedonia e Veriut (10.3 %) (</w:t>
      </w:r>
      <w:proofErr w:type="spellStart"/>
      <w:r w:rsidRPr="0003207F">
        <w:t>Novaković</w:t>
      </w:r>
      <w:proofErr w:type="spellEnd"/>
      <w:r w:rsidRPr="0003207F">
        <w:t xml:space="preserve"> et </w:t>
      </w:r>
      <w:proofErr w:type="spellStart"/>
      <w:r w:rsidRPr="0003207F">
        <w:t>al</w:t>
      </w:r>
      <w:proofErr w:type="spellEnd"/>
      <w:r w:rsidRPr="0003207F">
        <w:t xml:space="preserve">., 2022). Ndërkohë, ka lloje si </w:t>
      </w:r>
      <w:r w:rsidRPr="0003207F">
        <w:rPr>
          <w:i/>
        </w:rPr>
        <w:t xml:space="preserve">C. </w:t>
      </w:r>
      <w:proofErr w:type="spellStart"/>
      <w:r w:rsidRPr="0003207F">
        <w:rPr>
          <w:i/>
        </w:rPr>
        <w:t>rupestris</w:t>
      </w:r>
      <w:proofErr w:type="spellEnd"/>
      <w:r w:rsidRPr="0003207F">
        <w:t xml:space="preserve"> nga Maqedonia e Veriut, ku ky </w:t>
      </w:r>
      <w:proofErr w:type="spellStart"/>
      <w:r w:rsidRPr="0003207F">
        <w:t>komponim</w:t>
      </w:r>
      <w:proofErr w:type="spellEnd"/>
      <w:r w:rsidRPr="0003207F">
        <w:t xml:space="preserve"> mungon plotësisht (</w:t>
      </w:r>
      <w:proofErr w:type="spellStart"/>
      <w:r w:rsidRPr="0003207F">
        <w:t>Novaković</w:t>
      </w:r>
      <w:proofErr w:type="spellEnd"/>
      <w:r w:rsidRPr="0003207F">
        <w:t xml:space="preserve"> et </w:t>
      </w:r>
      <w:proofErr w:type="spellStart"/>
      <w:r w:rsidRPr="0003207F">
        <w:t>al</w:t>
      </w:r>
      <w:proofErr w:type="spellEnd"/>
      <w:r w:rsidRPr="0003207F">
        <w:t>., 2022).</w:t>
      </w:r>
    </w:p>
    <w:p w14:paraId="6836EB7D" w14:textId="5D10E178" w:rsidR="00794D99" w:rsidRPr="0003207F" w:rsidRDefault="00794D99" w:rsidP="00BB4592">
      <w:r w:rsidRPr="0003207F">
        <w:t xml:space="preserve">Variabiliteti i përqindjes së </w:t>
      </w:r>
      <w:proofErr w:type="spellStart"/>
      <w:r w:rsidRPr="0003207F">
        <w:t>heptakosanit</w:t>
      </w:r>
      <w:proofErr w:type="spellEnd"/>
      <w:r w:rsidRPr="0003207F">
        <w:t xml:space="preserve"> ndërmjet llojeve dhe lokaliteteve mund të lidhet me faktorë gjenetikë, kushtet ekologjike dhe karakteristikat </w:t>
      </w:r>
      <w:proofErr w:type="spellStart"/>
      <w:r w:rsidRPr="0003207F">
        <w:t>mikroklimatike</w:t>
      </w:r>
      <w:proofErr w:type="spellEnd"/>
      <w:r w:rsidRPr="0003207F">
        <w:t xml:space="preserve"> të </w:t>
      </w:r>
      <w:proofErr w:type="spellStart"/>
      <w:r w:rsidRPr="0003207F">
        <w:t>habitateve</w:t>
      </w:r>
      <w:proofErr w:type="spellEnd"/>
      <w:r w:rsidRPr="0003207F">
        <w:t xml:space="preserve"> përkatëse. Në aspektin ekologjik, </w:t>
      </w:r>
      <w:proofErr w:type="spellStart"/>
      <w:r w:rsidRPr="0003207F">
        <w:t>heptakosani</w:t>
      </w:r>
      <w:proofErr w:type="spellEnd"/>
      <w:r w:rsidRPr="0003207F">
        <w:t xml:space="preserve"> luan rol të rëndësishëm në ndërveprimet bimë–insekte, duke vepruar si një </w:t>
      </w:r>
      <w:proofErr w:type="spellStart"/>
      <w:r w:rsidRPr="0003207F">
        <w:t>feromon</w:t>
      </w:r>
      <w:proofErr w:type="spellEnd"/>
      <w:r w:rsidRPr="0003207F">
        <w:t xml:space="preserve"> tërheqës te bletët dhe brumbujt (</w:t>
      </w:r>
      <w:proofErr w:type="spellStart"/>
      <w:r w:rsidRPr="0003207F">
        <w:t>Francke</w:t>
      </w:r>
      <w:proofErr w:type="spellEnd"/>
      <w:r w:rsidRPr="0003207F">
        <w:t xml:space="preserve"> dhe </w:t>
      </w:r>
      <w:proofErr w:type="spellStart"/>
      <w:r w:rsidRPr="0003207F">
        <w:t>Schulz</w:t>
      </w:r>
      <w:proofErr w:type="spellEnd"/>
      <w:r w:rsidRPr="0003207F">
        <w:t>, 2010). Për më tepër, është pjesë ndërtuese e dyllit të kutikulave të bimëve dhe luan rol të rëndësishëm si barrierë mbrojtëse nga humbja e ujit, nga rrezatimi UV dhe nga depërtimi i patogjenëve (</w:t>
      </w:r>
      <w:proofErr w:type="spellStart"/>
      <w:r w:rsidRPr="0003207F">
        <w:t>Tunstad</w:t>
      </w:r>
      <w:proofErr w:type="spellEnd"/>
      <w:r w:rsidRPr="0003207F">
        <w:t xml:space="preserve"> et </w:t>
      </w:r>
      <w:proofErr w:type="spellStart"/>
      <w:r w:rsidRPr="0003207F">
        <w:t>al</w:t>
      </w:r>
      <w:proofErr w:type="spellEnd"/>
      <w:r w:rsidRPr="0003207F">
        <w:t>., 2024).</w:t>
      </w:r>
    </w:p>
    <w:p w14:paraId="04FAC9DB" w14:textId="0FB1F658" w:rsidR="00BB4592" w:rsidRPr="0003207F" w:rsidRDefault="00BB4592" w:rsidP="0016196D">
      <w:r w:rsidRPr="0003207F">
        <w:t>n-</w:t>
      </w:r>
      <w:proofErr w:type="spellStart"/>
      <w:r w:rsidRPr="0003207F">
        <w:t>Trikosani</w:t>
      </w:r>
      <w:proofErr w:type="spellEnd"/>
      <w:r w:rsidRPr="0003207F">
        <w:t xml:space="preserve"> përfaqëson </w:t>
      </w:r>
      <w:proofErr w:type="spellStart"/>
      <w:r w:rsidRPr="0003207F">
        <w:t>komponimin</w:t>
      </w:r>
      <w:proofErr w:type="spellEnd"/>
      <w:r w:rsidRPr="0003207F">
        <w:t xml:space="preserve"> e tretë për nga sasia në vajrat esencialë, me sasinë më të lartë të regjistruar te </w:t>
      </w:r>
      <w:r w:rsidRPr="0003207F">
        <w:rPr>
          <w:i/>
        </w:rPr>
        <w:t xml:space="preserve">C. </w:t>
      </w:r>
      <w:proofErr w:type="spellStart"/>
      <w:r w:rsidRPr="0003207F">
        <w:rPr>
          <w:i/>
        </w:rPr>
        <w:t>scabiosa</w:t>
      </w:r>
      <w:proofErr w:type="spellEnd"/>
      <w:r w:rsidRPr="0003207F">
        <w:rPr>
          <w:b/>
        </w:rPr>
        <w:t xml:space="preserve"> </w:t>
      </w:r>
      <w:r w:rsidRPr="0003207F">
        <w:t xml:space="preserve">Kuqishtë (11.9 %) dhe </w:t>
      </w:r>
      <w:r w:rsidRPr="0003207F">
        <w:rPr>
          <w:i/>
        </w:rPr>
        <w:t xml:space="preserve">C. </w:t>
      </w:r>
      <w:proofErr w:type="spellStart"/>
      <w:r w:rsidRPr="0003207F">
        <w:rPr>
          <w:i/>
        </w:rPr>
        <w:t>salonitana</w:t>
      </w:r>
      <w:proofErr w:type="spellEnd"/>
      <w:r w:rsidRPr="0003207F">
        <w:rPr>
          <w:b/>
        </w:rPr>
        <w:t xml:space="preserve"> </w:t>
      </w:r>
      <w:proofErr w:type="spellStart"/>
      <w:r w:rsidRPr="0003207F">
        <w:t>Elezhan</w:t>
      </w:r>
      <w:proofErr w:type="spellEnd"/>
      <w:r w:rsidRPr="0003207F">
        <w:t xml:space="preserve"> (11.2 %), ndjekur nga </w:t>
      </w:r>
      <w:r w:rsidRPr="0003207F">
        <w:rPr>
          <w:i/>
        </w:rPr>
        <w:t xml:space="preserve">C. </w:t>
      </w:r>
      <w:proofErr w:type="spellStart"/>
      <w:r w:rsidRPr="0003207F">
        <w:rPr>
          <w:i/>
        </w:rPr>
        <w:t>kosaninii</w:t>
      </w:r>
      <w:proofErr w:type="spellEnd"/>
      <w:r w:rsidRPr="0003207F">
        <w:rPr>
          <w:b/>
        </w:rPr>
        <w:t xml:space="preserve"> </w:t>
      </w:r>
      <w:proofErr w:type="spellStart"/>
      <w:r w:rsidRPr="0003207F">
        <w:t>Pashtrik</w:t>
      </w:r>
      <w:proofErr w:type="spellEnd"/>
      <w:r w:rsidRPr="0003207F">
        <w:t xml:space="preserve"> (10.8 %), </w:t>
      </w:r>
      <w:r w:rsidRPr="00DC21AF">
        <w:rPr>
          <w:i/>
          <w:iCs/>
        </w:rPr>
        <w:t xml:space="preserve">C. </w:t>
      </w:r>
      <w:proofErr w:type="spellStart"/>
      <w:r w:rsidRPr="00DC21AF">
        <w:rPr>
          <w:i/>
          <w:iCs/>
        </w:rPr>
        <w:t>melanocephala</w:t>
      </w:r>
      <w:proofErr w:type="spellEnd"/>
      <w:r w:rsidRPr="0003207F">
        <w:rPr>
          <w:b/>
        </w:rPr>
        <w:t xml:space="preserve"> </w:t>
      </w:r>
      <w:proofErr w:type="spellStart"/>
      <w:r w:rsidRPr="0003207F">
        <w:t>Bajgorë</w:t>
      </w:r>
      <w:proofErr w:type="spellEnd"/>
      <w:r w:rsidRPr="0003207F">
        <w:t xml:space="preserve"> (9.3 %), </w:t>
      </w:r>
      <w:r w:rsidRPr="0003207F">
        <w:rPr>
          <w:i/>
        </w:rPr>
        <w:t xml:space="preserve">C. </w:t>
      </w:r>
      <w:proofErr w:type="spellStart"/>
      <w:r w:rsidRPr="0003207F">
        <w:rPr>
          <w:i/>
        </w:rPr>
        <w:t>kotschyana</w:t>
      </w:r>
      <w:proofErr w:type="spellEnd"/>
      <w:r w:rsidRPr="0003207F">
        <w:rPr>
          <w:b/>
        </w:rPr>
        <w:t xml:space="preserve"> </w:t>
      </w:r>
      <w:r w:rsidRPr="0003207F">
        <w:t xml:space="preserve">(9.0 %) dhe </w:t>
      </w:r>
      <w:r w:rsidRPr="0003207F">
        <w:rPr>
          <w:i/>
        </w:rPr>
        <w:t xml:space="preserve">C. </w:t>
      </w:r>
      <w:proofErr w:type="spellStart"/>
      <w:r w:rsidRPr="0003207F">
        <w:rPr>
          <w:i/>
        </w:rPr>
        <w:t>atropurpurea</w:t>
      </w:r>
      <w:proofErr w:type="spellEnd"/>
      <w:r w:rsidRPr="0003207F">
        <w:rPr>
          <w:b/>
        </w:rPr>
        <w:t xml:space="preserve"> </w:t>
      </w:r>
      <w:r w:rsidRPr="0003207F">
        <w:t>(7.6 %). Me rezultate pak më të ulëta se në punimin tonë, n-</w:t>
      </w:r>
      <w:proofErr w:type="spellStart"/>
      <w:r w:rsidRPr="0003207F">
        <w:t>trikosani</w:t>
      </w:r>
      <w:proofErr w:type="spellEnd"/>
      <w:r w:rsidRPr="0003207F">
        <w:t xml:space="preserve"> është raportuar edhe në disa lloje nga Ballkani, si në vijim: </w:t>
      </w:r>
      <w:r w:rsidRPr="0003207F">
        <w:rPr>
          <w:i/>
        </w:rPr>
        <w:t xml:space="preserve">C. </w:t>
      </w:r>
      <w:proofErr w:type="spellStart"/>
      <w:r w:rsidRPr="0003207F">
        <w:rPr>
          <w:i/>
        </w:rPr>
        <w:t>melanocephala</w:t>
      </w:r>
      <w:proofErr w:type="spellEnd"/>
      <w:r w:rsidRPr="0003207F">
        <w:rPr>
          <w:b/>
        </w:rPr>
        <w:t xml:space="preserve"> </w:t>
      </w:r>
      <w:r w:rsidRPr="0003207F">
        <w:t>(2.6 %),</w:t>
      </w:r>
      <w:r w:rsidRPr="0003207F">
        <w:rPr>
          <w:b/>
        </w:rPr>
        <w:t xml:space="preserve"> </w:t>
      </w:r>
      <w:r w:rsidRPr="0003207F">
        <w:rPr>
          <w:i/>
        </w:rPr>
        <w:t xml:space="preserve">C. </w:t>
      </w:r>
      <w:proofErr w:type="spellStart"/>
      <w:r w:rsidRPr="0003207F">
        <w:rPr>
          <w:i/>
        </w:rPr>
        <w:t>grbavacensis</w:t>
      </w:r>
      <w:proofErr w:type="spellEnd"/>
      <w:r w:rsidRPr="0003207F">
        <w:rPr>
          <w:b/>
        </w:rPr>
        <w:t xml:space="preserve"> </w:t>
      </w:r>
      <w:r w:rsidRPr="0003207F">
        <w:t xml:space="preserve">(3.7 %), </w:t>
      </w:r>
      <w:r w:rsidRPr="0003207F">
        <w:rPr>
          <w:i/>
        </w:rPr>
        <w:t xml:space="preserve">C. </w:t>
      </w:r>
      <w:proofErr w:type="spellStart"/>
      <w:r w:rsidRPr="0003207F">
        <w:rPr>
          <w:i/>
        </w:rPr>
        <w:t>orientalis</w:t>
      </w:r>
      <w:proofErr w:type="spellEnd"/>
      <w:r w:rsidRPr="0003207F">
        <w:rPr>
          <w:b/>
        </w:rPr>
        <w:t xml:space="preserve"> </w:t>
      </w:r>
      <w:r w:rsidRPr="0003207F">
        <w:t>(2.9 %),</w:t>
      </w:r>
      <w:r w:rsidRPr="0003207F">
        <w:rPr>
          <w:b/>
        </w:rPr>
        <w:t xml:space="preserve"> </w:t>
      </w:r>
      <w:r w:rsidRPr="0003207F">
        <w:rPr>
          <w:i/>
        </w:rPr>
        <w:t xml:space="preserve">C. </w:t>
      </w:r>
      <w:proofErr w:type="spellStart"/>
      <w:r w:rsidRPr="0003207F">
        <w:rPr>
          <w:i/>
        </w:rPr>
        <w:t>calocephala</w:t>
      </w:r>
      <w:proofErr w:type="spellEnd"/>
      <w:r w:rsidRPr="0003207F">
        <w:rPr>
          <w:b/>
        </w:rPr>
        <w:t xml:space="preserve"> </w:t>
      </w:r>
      <w:r w:rsidRPr="0003207F">
        <w:t xml:space="preserve">(1.1 </w:t>
      </w:r>
      <w:r w:rsidRPr="0003207F">
        <w:lastRenderedPageBreak/>
        <w:t>%),</w:t>
      </w:r>
      <w:r w:rsidRPr="0003207F">
        <w:rPr>
          <w:b/>
        </w:rPr>
        <w:t xml:space="preserve"> </w:t>
      </w:r>
      <w:r w:rsidRPr="0003207F">
        <w:rPr>
          <w:i/>
        </w:rPr>
        <w:t xml:space="preserve">C. </w:t>
      </w:r>
      <w:proofErr w:type="spellStart"/>
      <w:r w:rsidRPr="0003207F">
        <w:rPr>
          <w:i/>
        </w:rPr>
        <w:t>gjurasinii</w:t>
      </w:r>
      <w:proofErr w:type="spellEnd"/>
      <w:r w:rsidRPr="0003207F">
        <w:rPr>
          <w:b/>
        </w:rPr>
        <w:t xml:space="preserve"> </w:t>
      </w:r>
      <w:r w:rsidRPr="0003207F">
        <w:t xml:space="preserve">(1.6 %), </w:t>
      </w:r>
      <w:r w:rsidRPr="0003207F">
        <w:rPr>
          <w:i/>
        </w:rPr>
        <w:t xml:space="preserve">C. </w:t>
      </w:r>
      <w:proofErr w:type="spellStart"/>
      <w:r w:rsidRPr="0003207F">
        <w:rPr>
          <w:i/>
        </w:rPr>
        <w:t>kotschyana</w:t>
      </w:r>
      <w:proofErr w:type="spellEnd"/>
      <w:r w:rsidRPr="0003207F">
        <w:rPr>
          <w:b/>
        </w:rPr>
        <w:t xml:space="preserve"> </w:t>
      </w:r>
      <w:r w:rsidRPr="0003207F">
        <w:t>(6.2 %),</w:t>
      </w:r>
      <w:r w:rsidRPr="0003207F">
        <w:rPr>
          <w:b/>
        </w:rPr>
        <w:t xml:space="preserve"> </w:t>
      </w:r>
      <w:r w:rsidRPr="0003207F">
        <w:rPr>
          <w:i/>
        </w:rPr>
        <w:t xml:space="preserve">C. </w:t>
      </w:r>
      <w:proofErr w:type="spellStart"/>
      <w:r w:rsidRPr="0003207F">
        <w:rPr>
          <w:i/>
        </w:rPr>
        <w:t>zlatiborensis</w:t>
      </w:r>
      <w:proofErr w:type="spellEnd"/>
      <w:r w:rsidRPr="0003207F">
        <w:rPr>
          <w:b/>
        </w:rPr>
        <w:t xml:space="preserve"> </w:t>
      </w:r>
      <w:r w:rsidRPr="0003207F">
        <w:t>(1.7 %) (</w:t>
      </w:r>
      <w:proofErr w:type="spellStart"/>
      <w:r w:rsidRPr="0003207F">
        <w:t>Novaković</w:t>
      </w:r>
      <w:proofErr w:type="spellEnd"/>
      <w:r w:rsidRPr="0003207F">
        <w:t xml:space="preserve"> et </w:t>
      </w:r>
      <w:proofErr w:type="spellStart"/>
      <w:r w:rsidRPr="0003207F">
        <w:t>al</w:t>
      </w:r>
      <w:proofErr w:type="spellEnd"/>
      <w:r w:rsidRPr="0003207F">
        <w:t>., 2019).</w:t>
      </w:r>
    </w:p>
    <w:p w14:paraId="23352868" w14:textId="25687CCE" w:rsidR="00794D99" w:rsidRPr="0003207F" w:rsidRDefault="00794D99" w:rsidP="00794D99">
      <w:pPr>
        <w:rPr>
          <w:bCs/>
        </w:rPr>
      </w:pPr>
      <w:r w:rsidRPr="0003207F">
        <w:rPr>
          <w:bCs/>
        </w:rPr>
        <w:t>n-</w:t>
      </w:r>
      <w:proofErr w:type="spellStart"/>
      <w:r w:rsidRPr="0003207F">
        <w:rPr>
          <w:bCs/>
        </w:rPr>
        <w:t>Pentakosani</w:t>
      </w:r>
      <w:proofErr w:type="spellEnd"/>
      <w:r w:rsidRPr="0003207F">
        <w:t xml:space="preserve"> ishte </w:t>
      </w:r>
      <w:proofErr w:type="spellStart"/>
      <w:r w:rsidRPr="0003207F">
        <w:t>komponimi</w:t>
      </w:r>
      <w:proofErr w:type="spellEnd"/>
      <w:r w:rsidRPr="0003207F">
        <w:t xml:space="preserve"> i katërt për nga sasia në vajrat esencialë, ku </w:t>
      </w:r>
      <w:r w:rsidRPr="0003207F">
        <w:rPr>
          <w:bCs/>
          <w:i/>
        </w:rPr>
        <w:t xml:space="preserve">C. </w:t>
      </w:r>
      <w:proofErr w:type="spellStart"/>
      <w:r w:rsidRPr="0003207F">
        <w:rPr>
          <w:bCs/>
          <w:i/>
        </w:rPr>
        <w:t>scabiosa</w:t>
      </w:r>
      <w:proofErr w:type="spellEnd"/>
      <w:r w:rsidRPr="0003207F">
        <w:t xml:space="preserve"> shfaq dominim të këtij </w:t>
      </w:r>
      <w:proofErr w:type="spellStart"/>
      <w:r w:rsidRPr="0003207F">
        <w:t>komponimi</w:t>
      </w:r>
      <w:proofErr w:type="spellEnd"/>
      <w:r w:rsidRPr="0003207F">
        <w:t xml:space="preserve">, madje me vlera që tejkalojnë </w:t>
      </w:r>
      <w:r w:rsidRPr="0003207F">
        <w:rPr>
          <w:bCs/>
        </w:rPr>
        <w:t>n-</w:t>
      </w:r>
      <w:proofErr w:type="spellStart"/>
      <w:r w:rsidRPr="0003207F">
        <w:rPr>
          <w:bCs/>
        </w:rPr>
        <w:t>trikosanin</w:t>
      </w:r>
      <w:proofErr w:type="spellEnd"/>
      <w:r w:rsidRPr="0003207F">
        <w:t xml:space="preserve">, veçanërisht në </w:t>
      </w:r>
      <w:r w:rsidRPr="0003207F">
        <w:rPr>
          <w:bCs/>
        </w:rPr>
        <w:t>Kuqishtë (12.6 %)</w:t>
      </w:r>
      <w:r w:rsidRPr="0003207F">
        <w:t xml:space="preserve">. Te llojet e tjera ky </w:t>
      </w:r>
      <w:proofErr w:type="spellStart"/>
      <w:r w:rsidRPr="0003207F">
        <w:t>komponim</w:t>
      </w:r>
      <w:proofErr w:type="spellEnd"/>
      <w:r w:rsidRPr="0003207F">
        <w:t xml:space="preserve"> kishte vlerat si në vijim: </w:t>
      </w:r>
      <w:r w:rsidRPr="0003207F">
        <w:rPr>
          <w:bCs/>
          <w:i/>
        </w:rPr>
        <w:t xml:space="preserve">C. </w:t>
      </w:r>
      <w:proofErr w:type="spellStart"/>
      <w:r w:rsidRPr="0003207F">
        <w:rPr>
          <w:bCs/>
          <w:i/>
        </w:rPr>
        <w:t>kosaninii</w:t>
      </w:r>
      <w:proofErr w:type="spellEnd"/>
      <w:r w:rsidRPr="0003207F">
        <w:rPr>
          <w:b/>
          <w:bCs/>
        </w:rPr>
        <w:t xml:space="preserve"> </w:t>
      </w:r>
      <w:proofErr w:type="spellStart"/>
      <w:r w:rsidRPr="0003207F">
        <w:rPr>
          <w:bCs/>
        </w:rPr>
        <w:t>Pashtrik</w:t>
      </w:r>
      <w:proofErr w:type="spellEnd"/>
      <w:r w:rsidRPr="0003207F">
        <w:rPr>
          <w:bCs/>
        </w:rPr>
        <w:t xml:space="preserve"> (9.7 %)</w:t>
      </w:r>
      <w:r w:rsidRPr="0003207F">
        <w:t xml:space="preserve"> dhe </w:t>
      </w:r>
      <w:r w:rsidRPr="0003207F">
        <w:rPr>
          <w:bCs/>
          <w:i/>
        </w:rPr>
        <w:t xml:space="preserve">C. </w:t>
      </w:r>
      <w:proofErr w:type="spellStart"/>
      <w:r w:rsidRPr="0003207F">
        <w:rPr>
          <w:bCs/>
          <w:i/>
        </w:rPr>
        <w:t>salonitana</w:t>
      </w:r>
      <w:proofErr w:type="spellEnd"/>
      <w:r w:rsidRPr="0003207F">
        <w:rPr>
          <w:b/>
          <w:bCs/>
        </w:rPr>
        <w:t xml:space="preserve"> </w:t>
      </w:r>
      <w:proofErr w:type="spellStart"/>
      <w:r w:rsidRPr="0003207F">
        <w:rPr>
          <w:bCs/>
        </w:rPr>
        <w:t>Badovc</w:t>
      </w:r>
      <w:proofErr w:type="spellEnd"/>
      <w:r w:rsidRPr="0003207F">
        <w:rPr>
          <w:bCs/>
        </w:rPr>
        <w:t xml:space="preserve"> (9.3 %)</w:t>
      </w:r>
      <w:r w:rsidRPr="0003207F">
        <w:t xml:space="preserve"> paraqiten me vlera mesatare, ndjekur nga </w:t>
      </w:r>
      <w:r w:rsidRPr="0003207F">
        <w:rPr>
          <w:bCs/>
          <w:i/>
        </w:rPr>
        <w:t xml:space="preserve">C. </w:t>
      </w:r>
      <w:proofErr w:type="spellStart"/>
      <w:r w:rsidRPr="0003207F">
        <w:rPr>
          <w:bCs/>
          <w:i/>
        </w:rPr>
        <w:t>kotschyana</w:t>
      </w:r>
      <w:proofErr w:type="spellEnd"/>
      <w:r w:rsidRPr="0003207F">
        <w:rPr>
          <w:b/>
          <w:bCs/>
        </w:rPr>
        <w:t xml:space="preserve"> </w:t>
      </w:r>
      <w:proofErr w:type="spellStart"/>
      <w:r w:rsidRPr="0003207F">
        <w:rPr>
          <w:bCs/>
        </w:rPr>
        <w:t>Bajgorë</w:t>
      </w:r>
      <w:proofErr w:type="spellEnd"/>
      <w:r w:rsidRPr="0003207F">
        <w:rPr>
          <w:bCs/>
        </w:rPr>
        <w:t xml:space="preserve"> (6.7 %)</w:t>
      </w:r>
      <w:r w:rsidRPr="0003207F">
        <w:t xml:space="preserve">, </w:t>
      </w:r>
      <w:r w:rsidRPr="0003207F">
        <w:rPr>
          <w:bCs/>
          <w:i/>
        </w:rPr>
        <w:t xml:space="preserve">C. </w:t>
      </w:r>
      <w:proofErr w:type="spellStart"/>
      <w:r w:rsidRPr="0003207F">
        <w:rPr>
          <w:bCs/>
          <w:i/>
        </w:rPr>
        <w:t>atropurpurea</w:t>
      </w:r>
      <w:proofErr w:type="spellEnd"/>
      <w:r w:rsidRPr="0003207F">
        <w:rPr>
          <w:b/>
          <w:bCs/>
        </w:rPr>
        <w:t xml:space="preserve"> </w:t>
      </w:r>
      <w:proofErr w:type="spellStart"/>
      <w:r w:rsidRPr="0003207F">
        <w:rPr>
          <w:bCs/>
        </w:rPr>
        <w:t>Pashtrik</w:t>
      </w:r>
      <w:proofErr w:type="spellEnd"/>
      <w:r w:rsidRPr="0003207F">
        <w:rPr>
          <w:bCs/>
        </w:rPr>
        <w:t xml:space="preserve"> (6.5 %)</w:t>
      </w:r>
      <w:r w:rsidRPr="0003207F">
        <w:t xml:space="preserve"> dhe </w:t>
      </w:r>
      <w:r w:rsidRPr="0003207F">
        <w:rPr>
          <w:bCs/>
          <w:i/>
        </w:rPr>
        <w:t xml:space="preserve">C. </w:t>
      </w:r>
      <w:proofErr w:type="spellStart"/>
      <w:r w:rsidRPr="0003207F">
        <w:rPr>
          <w:bCs/>
          <w:i/>
        </w:rPr>
        <w:t>melanocephala</w:t>
      </w:r>
      <w:proofErr w:type="spellEnd"/>
      <w:r w:rsidRPr="0003207F">
        <w:rPr>
          <w:b/>
          <w:bCs/>
        </w:rPr>
        <w:t xml:space="preserve"> </w:t>
      </w:r>
      <w:r w:rsidRPr="0003207F">
        <w:rPr>
          <w:bCs/>
        </w:rPr>
        <w:t>Qafë Prush (6.4 %)</w:t>
      </w:r>
      <w:r w:rsidRPr="0003207F">
        <w:t xml:space="preserve">. Derisa </w:t>
      </w:r>
      <w:r w:rsidRPr="0003207F">
        <w:rPr>
          <w:bCs/>
          <w:i/>
        </w:rPr>
        <w:t xml:space="preserve">C. </w:t>
      </w:r>
      <w:proofErr w:type="spellStart"/>
      <w:r w:rsidRPr="0003207F">
        <w:rPr>
          <w:bCs/>
          <w:i/>
        </w:rPr>
        <w:t>scabiosa</w:t>
      </w:r>
      <w:proofErr w:type="spellEnd"/>
      <w:r w:rsidRPr="0003207F">
        <w:t xml:space="preserve"> në studimin tonë përmbante përqendrimin më të lartë të </w:t>
      </w:r>
      <w:r w:rsidRPr="0003207F">
        <w:rPr>
          <w:bCs/>
        </w:rPr>
        <w:t>n-</w:t>
      </w:r>
      <w:proofErr w:type="spellStart"/>
      <w:r w:rsidRPr="0003207F">
        <w:rPr>
          <w:bCs/>
        </w:rPr>
        <w:t>pentakosanit</w:t>
      </w:r>
      <w:proofErr w:type="spellEnd"/>
      <w:r w:rsidRPr="0003207F">
        <w:t xml:space="preserve">, </w:t>
      </w:r>
      <w:r w:rsidRPr="0003207F">
        <w:rPr>
          <w:bCs/>
          <w:i/>
        </w:rPr>
        <w:t xml:space="preserve">C. </w:t>
      </w:r>
      <w:proofErr w:type="spellStart"/>
      <w:r w:rsidRPr="0003207F">
        <w:rPr>
          <w:bCs/>
          <w:i/>
        </w:rPr>
        <w:t>scabiosa</w:t>
      </w:r>
      <w:proofErr w:type="spellEnd"/>
      <w:r w:rsidRPr="0003207F">
        <w:t xml:space="preserve"> e raportuar nga Kroacia kishte sasi më të ulët të këtij </w:t>
      </w:r>
      <w:proofErr w:type="spellStart"/>
      <w:r w:rsidRPr="0003207F">
        <w:t>komponimi</w:t>
      </w:r>
      <w:proofErr w:type="spellEnd"/>
      <w:r w:rsidRPr="0003207F">
        <w:t xml:space="preserve"> (4.6 %) (</w:t>
      </w:r>
      <w:proofErr w:type="spellStart"/>
      <w:r w:rsidRPr="0003207F">
        <w:t>Carev</w:t>
      </w:r>
      <w:proofErr w:type="spellEnd"/>
      <w:r w:rsidRPr="0003207F">
        <w:t xml:space="preserve"> et </w:t>
      </w:r>
      <w:proofErr w:type="spellStart"/>
      <w:r w:rsidRPr="0003207F">
        <w:t>al</w:t>
      </w:r>
      <w:proofErr w:type="spellEnd"/>
      <w:r w:rsidRPr="0003207F">
        <w:t xml:space="preserve">., 2022). Në sasi disi më të ulëta, </w:t>
      </w:r>
      <w:r w:rsidRPr="0003207F">
        <w:rPr>
          <w:bCs/>
        </w:rPr>
        <w:t>n-</w:t>
      </w:r>
      <w:proofErr w:type="spellStart"/>
      <w:r w:rsidRPr="0003207F">
        <w:rPr>
          <w:bCs/>
        </w:rPr>
        <w:t>pentakosani</w:t>
      </w:r>
      <w:proofErr w:type="spellEnd"/>
      <w:r w:rsidRPr="0003207F">
        <w:t xml:space="preserve"> u raportua edhe te disa lloje si në vijim: </w:t>
      </w:r>
      <w:r w:rsidRPr="0003207F">
        <w:rPr>
          <w:bCs/>
          <w:i/>
        </w:rPr>
        <w:t xml:space="preserve">C. </w:t>
      </w:r>
      <w:proofErr w:type="spellStart"/>
      <w:r w:rsidRPr="0003207F">
        <w:rPr>
          <w:bCs/>
          <w:i/>
        </w:rPr>
        <w:t>atropurpurea</w:t>
      </w:r>
      <w:proofErr w:type="spellEnd"/>
      <w:r w:rsidRPr="0003207F">
        <w:rPr>
          <w:b/>
          <w:bCs/>
        </w:rPr>
        <w:t xml:space="preserve"> </w:t>
      </w:r>
      <w:r w:rsidRPr="0003207F">
        <w:rPr>
          <w:bCs/>
        </w:rPr>
        <w:t>(1.2 %),</w:t>
      </w:r>
      <w:r w:rsidRPr="0003207F">
        <w:rPr>
          <w:b/>
          <w:bCs/>
        </w:rPr>
        <w:t xml:space="preserve"> </w:t>
      </w:r>
      <w:r w:rsidR="00742860" w:rsidRPr="0003207F">
        <w:rPr>
          <w:bCs/>
          <w:i/>
          <w:iCs/>
        </w:rPr>
        <w:t xml:space="preserve">C. </w:t>
      </w:r>
      <w:proofErr w:type="spellStart"/>
      <w:r w:rsidR="00742860" w:rsidRPr="0003207F">
        <w:rPr>
          <w:bCs/>
          <w:i/>
          <w:iCs/>
        </w:rPr>
        <w:t>atropurpurea</w:t>
      </w:r>
      <w:proofErr w:type="spellEnd"/>
      <w:r w:rsidR="00742860" w:rsidRPr="0003207F">
        <w:rPr>
          <w:bCs/>
          <w:i/>
          <w:iCs/>
        </w:rPr>
        <w:t xml:space="preserve"> f. </w:t>
      </w:r>
      <w:proofErr w:type="spellStart"/>
      <w:r w:rsidR="00742860" w:rsidRPr="0003207F">
        <w:rPr>
          <w:bCs/>
          <w:i/>
          <w:iCs/>
        </w:rPr>
        <w:t>Flava</w:t>
      </w:r>
      <w:proofErr w:type="spellEnd"/>
      <w:r w:rsidR="00742860" w:rsidRPr="0003207F">
        <w:rPr>
          <w:bCs/>
          <w:i/>
          <w:iCs/>
        </w:rPr>
        <w:t xml:space="preserve"> </w:t>
      </w:r>
      <w:r w:rsidR="00742860" w:rsidRPr="0003207F">
        <w:rPr>
          <w:bCs/>
        </w:rPr>
        <w:t>(0.8</w:t>
      </w:r>
      <w:r w:rsidR="002D5758" w:rsidRPr="0003207F">
        <w:rPr>
          <w:bCs/>
        </w:rPr>
        <w:t xml:space="preserve"> </w:t>
      </w:r>
      <w:r w:rsidR="00742860" w:rsidRPr="0003207F">
        <w:rPr>
          <w:bCs/>
        </w:rPr>
        <w:t xml:space="preserve">%), te </w:t>
      </w:r>
      <w:r w:rsidR="00742860" w:rsidRPr="0003207F">
        <w:rPr>
          <w:bCs/>
          <w:i/>
          <w:iCs/>
        </w:rPr>
        <w:t xml:space="preserve">C. </w:t>
      </w:r>
      <w:proofErr w:type="spellStart"/>
      <w:r w:rsidR="00742860" w:rsidRPr="0003207F">
        <w:rPr>
          <w:bCs/>
          <w:i/>
          <w:iCs/>
        </w:rPr>
        <w:t>orientalis</w:t>
      </w:r>
      <w:proofErr w:type="spellEnd"/>
      <w:r w:rsidR="00742860" w:rsidRPr="0003207F">
        <w:rPr>
          <w:bCs/>
          <w:i/>
          <w:iCs/>
        </w:rPr>
        <w:t xml:space="preserve"> </w:t>
      </w:r>
      <w:r w:rsidR="00742860" w:rsidRPr="0003207F">
        <w:rPr>
          <w:bCs/>
        </w:rPr>
        <w:t>(1.9</w:t>
      </w:r>
      <w:r w:rsidR="002D5758" w:rsidRPr="0003207F">
        <w:rPr>
          <w:bCs/>
        </w:rPr>
        <w:t xml:space="preserve"> </w:t>
      </w:r>
      <w:r w:rsidR="00742860" w:rsidRPr="0003207F">
        <w:rPr>
          <w:bCs/>
        </w:rPr>
        <w:t>%) (</w:t>
      </w:r>
      <w:proofErr w:type="spellStart"/>
      <w:r w:rsidR="00742860" w:rsidRPr="0003207F">
        <w:rPr>
          <w:bCs/>
        </w:rPr>
        <w:t>Novaković</w:t>
      </w:r>
      <w:proofErr w:type="spellEnd"/>
      <w:r w:rsidR="00742860" w:rsidRPr="0003207F">
        <w:rPr>
          <w:bCs/>
        </w:rPr>
        <w:t xml:space="preserve"> et </w:t>
      </w:r>
      <w:proofErr w:type="spellStart"/>
      <w:r w:rsidR="00742860" w:rsidRPr="0003207F">
        <w:rPr>
          <w:bCs/>
        </w:rPr>
        <w:t>al</w:t>
      </w:r>
      <w:proofErr w:type="spellEnd"/>
      <w:r w:rsidR="00742860" w:rsidRPr="0003207F">
        <w:rPr>
          <w:bCs/>
        </w:rPr>
        <w:t xml:space="preserve">., 2016), </w:t>
      </w:r>
      <w:r w:rsidR="00742860" w:rsidRPr="0003207F">
        <w:rPr>
          <w:bCs/>
          <w:i/>
          <w:iCs/>
        </w:rPr>
        <w:t xml:space="preserve">C. </w:t>
      </w:r>
      <w:proofErr w:type="spellStart"/>
      <w:r w:rsidR="00742860" w:rsidRPr="0003207F">
        <w:rPr>
          <w:bCs/>
          <w:i/>
          <w:iCs/>
        </w:rPr>
        <w:t>melanocephala</w:t>
      </w:r>
      <w:proofErr w:type="spellEnd"/>
      <w:r w:rsidR="00742860" w:rsidRPr="0003207F">
        <w:rPr>
          <w:bCs/>
          <w:i/>
          <w:iCs/>
        </w:rPr>
        <w:t xml:space="preserve"> </w:t>
      </w:r>
      <w:r w:rsidR="00742860" w:rsidRPr="0003207F">
        <w:rPr>
          <w:bCs/>
        </w:rPr>
        <w:t>(0.9</w:t>
      </w:r>
      <w:r w:rsidR="00373E0B" w:rsidRPr="0003207F">
        <w:rPr>
          <w:bCs/>
        </w:rPr>
        <w:t xml:space="preserve"> </w:t>
      </w:r>
      <w:r w:rsidR="00742860" w:rsidRPr="0003207F">
        <w:rPr>
          <w:bCs/>
        </w:rPr>
        <w:t xml:space="preserve">%), </w:t>
      </w:r>
      <w:r w:rsidR="00742860" w:rsidRPr="0003207F">
        <w:rPr>
          <w:bCs/>
          <w:i/>
          <w:iCs/>
        </w:rPr>
        <w:t xml:space="preserve">C. </w:t>
      </w:r>
      <w:proofErr w:type="spellStart"/>
      <w:r w:rsidR="00742860" w:rsidRPr="0003207F">
        <w:rPr>
          <w:bCs/>
          <w:i/>
          <w:iCs/>
        </w:rPr>
        <w:t>grbavacensis</w:t>
      </w:r>
      <w:proofErr w:type="spellEnd"/>
      <w:r w:rsidR="00742860" w:rsidRPr="0003207F">
        <w:rPr>
          <w:bCs/>
          <w:i/>
          <w:iCs/>
        </w:rPr>
        <w:t xml:space="preserve"> </w:t>
      </w:r>
      <w:r w:rsidR="00742860" w:rsidRPr="0003207F">
        <w:rPr>
          <w:bCs/>
        </w:rPr>
        <w:t>(1.</w:t>
      </w:r>
      <w:r w:rsidR="00373E0B" w:rsidRPr="0003207F">
        <w:rPr>
          <w:bCs/>
        </w:rPr>
        <w:t xml:space="preserve">7 </w:t>
      </w:r>
      <w:r w:rsidR="00742860" w:rsidRPr="0003207F">
        <w:rPr>
          <w:bCs/>
        </w:rPr>
        <w:t xml:space="preserve">%), </w:t>
      </w:r>
      <w:r w:rsidR="00742860" w:rsidRPr="0003207F">
        <w:rPr>
          <w:bCs/>
          <w:i/>
          <w:iCs/>
        </w:rPr>
        <w:t xml:space="preserve">C. </w:t>
      </w:r>
      <w:proofErr w:type="spellStart"/>
      <w:r w:rsidR="00742860" w:rsidRPr="0003207F">
        <w:rPr>
          <w:bCs/>
          <w:i/>
          <w:iCs/>
        </w:rPr>
        <w:t>orientalis</w:t>
      </w:r>
      <w:proofErr w:type="spellEnd"/>
      <w:r w:rsidR="00742860" w:rsidRPr="0003207F">
        <w:rPr>
          <w:bCs/>
          <w:i/>
          <w:iCs/>
        </w:rPr>
        <w:t xml:space="preserve"> </w:t>
      </w:r>
      <w:r w:rsidR="00742860" w:rsidRPr="0003207F">
        <w:rPr>
          <w:bCs/>
        </w:rPr>
        <w:t>(1.</w:t>
      </w:r>
      <w:r w:rsidR="00373E0B" w:rsidRPr="0003207F">
        <w:rPr>
          <w:bCs/>
        </w:rPr>
        <w:t xml:space="preserve">9 </w:t>
      </w:r>
      <w:r w:rsidR="00742860" w:rsidRPr="0003207F">
        <w:rPr>
          <w:bCs/>
        </w:rPr>
        <w:t xml:space="preserve">%), </w:t>
      </w:r>
      <w:r w:rsidR="00742860" w:rsidRPr="0003207F">
        <w:rPr>
          <w:bCs/>
          <w:i/>
          <w:iCs/>
        </w:rPr>
        <w:t xml:space="preserve">C. </w:t>
      </w:r>
      <w:proofErr w:type="spellStart"/>
      <w:r w:rsidR="00742860" w:rsidRPr="0003207F">
        <w:rPr>
          <w:bCs/>
          <w:i/>
          <w:iCs/>
        </w:rPr>
        <w:t>calocephala</w:t>
      </w:r>
      <w:proofErr w:type="spellEnd"/>
      <w:r w:rsidR="00742860" w:rsidRPr="0003207F">
        <w:rPr>
          <w:bCs/>
          <w:i/>
          <w:iCs/>
        </w:rPr>
        <w:t xml:space="preserve"> </w:t>
      </w:r>
      <w:r w:rsidR="00742860" w:rsidRPr="0003207F">
        <w:rPr>
          <w:bCs/>
        </w:rPr>
        <w:t>(0.5</w:t>
      </w:r>
      <w:r w:rsidR="00373E0B" w:rsidRPr="0003207F">
        <w:rPr>
          <w:bCs/>
        </w:rPr>
        <w:t xml:space="preserve"> </w:t>
      </w:r>
      <w:r w:rsidR="00742860" w:rsidRPr="0003207F">
        <w:rPr>
          <w:bCs/>
        </w:rPr>
        <w:t xml:space="preserve">%), </w:t>
      </w:r>
      <w:r w:rsidR="00742860" w:rsidRPr="0003207F">
        <w:rPr>
          <w:bCs/>
          <w:i/>
          <w:iCs/>
        </w:rPr>
        <w:t xml:space="preserve">C. </w:t>
      </w:r>
      <w:proofErr w:type="spellStart"/>
      <w:r w:rsidR="00742860" w:rsidRPr="0003207F">
        <w:rPr>
          <w:bCs/>
          <w:i/>
          <w:iCs/>
        </w:rPr>
        <w:t>gjurasinii</w:t>
      </w:r>
      <w:proofErr w:type="spellEnd"/>
      <w:r w:rsidR="00742860" w:rsidRPr="0003207F">
        <w:rPr>
          <w:bCs/>
          <w:i/>
          <w:iCs/>
        </w:rPr>
        <w:t xml:space="preserve"> </w:t>
      </w:r>
      <w:r w:rsidR="00742860" w:rsidRPr="0003207F">
        <w:rPr>
          <w:bCs/>
        </w:rPr>
        <w:t xml:space="preserve">(1.%), </w:t>
      </w:r>
      <w:r w:rsidR="00742860" w:rsidRPr="0003207F">
        <w:rPr>
          <w:bCs/>
          <w:i/>
          <w:iCs/>
        </w:rPr>
        <w:t xml:space="preserve">C. </w:t>
      </w:r>
      <w:proofErr w:type="spellStart"/>
      <w:r w:rsidR="00742860" w:rsidRPr="0003207F">
        <w:rPr>
          <w:bCs/>
          <w:i/>
          <w:iCs/>
        </w:rPr>
        <w:t>kotschyana</w:t>
      </w:r>
      <w:proofErr w:type="spellEnd"/>
      <w:r w:rsidR="00742860" w:rsidRPr="0003207F">
        <w:rPr>
          <w:bCs/>
        </w:rPr>
        <w:t xml:space="preserve"> (0.2</w:t>
      </w:r>
      <w:r w:rsidR="00373E0B" w:rsidRPr="0003207F">
        <w:rPr>
          <w:bCs/>
        </w:rPr>
        <w:t xml:space="preserve"> </w:t>
      </w:r>
      <w:r w:rsidR="00742860" w:rsidRPr="0003207F">
        <w:rPr>
          <w:bCs/>
        </w:rPr>
        <w:t xml:space="preserve">%) </w:t>
      </w:r>
      <w:r w:rsidR="00742860" w:rsidRPr="0003207F">
        <w:rPr>
          <w:bCs/>
          <w:i/>
          <w:iCs/>
        </w:rPr>
        <w:t xml:space="preserve">C. </w:t>
      </w:r>
      <w:proofErr w:type="spellStart"/>
      <w:r w:rsidR="00742860" w:rsidRPr="0003207F">
        <w:rPr>
          <w:bCs/>
          <w:i/>
          <w:iCs/>
        </w:rPr>
        <w:t>zlatiborensis</w:t>
      </w:r>
      <w:proofErr w:type="spellEnd"/>
      <w:r w:rsidR="00742860" w:rsidRPr="0003207F">
        <w:rPr>
          <w:bCs/>
          <w:i/>
          <w:iCs/>
        </w:rPr>
        <w:t xml:space="preserve"> </w:t>
      </w:r>
      <w:r w:rsidR="00742860" w:rsidRPr="0003207F">
        <w:rPr>
          <w:bCs/>
        </w:rPr>
        <w:t>(2.4</w:t>
      </w:r>
      <w:r w:rsidR="00373E0B" w:rsidRPr="0003207F">
        <w:rPr>
          <w:bCs/>
        </w:rPr>
        <w:t xml:space="preserve"> </w:t>
      </w:r>
      <w:r w:rsidR="00742860" w:rsidRPr="0003207F">
        <w:rPr>
          <w:bCs/>
        </w:rPr>
        <w:t>%)</w:t>
      </w:r>
      <w:r w:rsidR="00742860" w:rsidRPr="0003207F">
        <w:rPr>
          <w:bCs/>
          <w:i/>
          <w:iCs/>
        </w:rPr>
        <w:t xml:space="preserve"> </w:t>
      </w:r>
      <w:r w:rsidR="00742860" w:rsidRPr="0003207F">
        <w:rPr>
          <w:bCs/>
        </w:rPr>
        <w:t>(</w:t>
      </w:r>
      <w:proofErr w:type="spellStart"/>
      <w:r w:rsidR="00742860" w:rsidRPr="0003207F">
        <w:rPr>
          <w:bCs/>
        </w:rPr>
        <w:t>Novakovic</w:t>
      </w:r>
      <w:proofErr w:type="spellEnd"/>
      <w:r w:rsidR="00742860" w:rsidRPr="0003207F">
        <w:rPr>
          <w:bCs/>
        </w:rPr>
        <w:t xml:space="preserve"> et </w:t>
      </w:r>
      <w:proofErr w:type="spellStart"/>
      <w:r w:rsidR="00742860" w:rsidRPr="0003207F">
        <w:rPr>
          <w:bCs/>
        </w:rPr>
        <w:t>al</w:t>
      </w:r>
      <w:proofErr w:type="spellEnd"/>
      <w:r w:rsidR="00742860" w:rsidRPr="0003207F">
        <w:rPr>
          <w:bCs/>
        </w:rPr>
        <w:t>., 2019).</w:t>
      </w:r>
    </w:p>
    <w:p w14:paraId="0A3E62D0" w14:textId="32849C4B" w:rsidR="00794D99" w:rsidRPr="0003207F" w:rsidRDefault="00794D99" w:rsidP="00794D99">
      <w:r w:rsidRPr="0003207F">
        <w:t>Ndër rolet biologjike të n-</w:t>
      </w:r>
      <w:proofErr w:type="spellStart"/>
      <w:r w:rsidRPr="0003207F">
        <w:t>trikosanit</w:t>
      </w:r>
      <w:proofErr w:type="spellEnd"/>
      <w:r w:rsidRPr="0003207F">
        <w:t>, n-</w:t>
      </w:r>
      <w:proofErr w:type="spellStart"/>
      <w:r w:rsidRPr="0003207F">
        <w:t>pentakosanit</w:t>
      </w:r>
      <w:proofErr w:type="spellEnd"/>
      <w:r w:rsidRPr="0003207F">
        <w:t xml:space="preserve"> dhe derivateve të tyre përfshihet veprimi si </w:t>
      </w:r>
      <w:proofErr w:type="spellStart"/>
      <w:r w:rsidRPr="0003207F">
        <w:t>feromone</w:t>
      </w:r>
      <w:proofErr w:type="spellEnd"/>
      <w:r w:rsidRPr="0003207F">
        <w:t xml:space="preserve"> seksuale femërore të insekteve të ndryshme (</w:t>
      </w:r>
      <w:proofErr w:type="spellStart"/>
      <w:r w:rsidRPr="0003207F">
        <w:t>Francke</w:t>
      </w:r>
      <w:proofErr w:type="spellEnd"/>
      <w:r w:rsidRPr="0003207F">
        <w:t xml:space="preserve"> dhe </w:t>
      </w:r>
      <w:proofErr w:type="spellStart"/>
      <w:r w:rsidRPr="0003207F">
        <w:t>Schulz</w:t>
      </w:r>
      <w:proofErr w:type="spellEnd"/>
      <w:r w:rsidRPr="0003207F">
        <w:t xml:space="preserve">, 2010). Këto </w:t>
      </w:r>
      <w:proofErr w:type="spellStart"/>
      <w:r w:rsidRPr="0003207F">
        <w:t>komponime</w:t>
      </w:r>
      <w:proofErr w:type="spellEnd"/>
      <w:r w:rsidRPr="0003207F">
        <w:t xml:space="preserve"> gjenden po ashtu në kutikulën e bimëve dhe janë thelbësore në komunikimin bimë–insekt, duke ndikuar në sjelljen e insekteve drejt preferencave ushqimore (</w:t>
      </w:r>
      <w:proofErr w:type="spellStart"/>
      <w:r w:rsidRPr="0003207F">
        <w:t>Balbuena</w:t>
      </w:r>
      <w:proofErr w:type="spellEnd"/>
      <w:r w:rsidRPr="0003207F">
        <w:t xml:space="preserve"> et </w:t>
      </w:r>
      <w:proofErr w:type="spellStart"/>
      <w:r w:rsidRPr="0003207F">
        <w:t>al</w:t>
      </w:r>
      <w:proofErr w:type="spellEnd"/>
      <w:r w:rsidRPr="0003207F">
        <w:t>., 2017).</w:t>
      </w:r>
    </w:p>
    <w:p w14:paraId="7AE112BA" w14:textId="08125F16" w:rsidR="00BB4592" w:rsidRPr="0003207F" w:rsidRDefault="00794D99" w:rsidP="00794D99">
      <w:r w:rsidRPr="0003207F">
        <w:rPr>
          <w:bCs/>
        </w:rPr>
        <w:t xml:space="preserve">Acidi </w:t>
      </w:r>
      <w:proofErr w:type="spellStart"/>
      <w:r w:rsidRPr="0003207F">
        <w:rPr>
          <w:bCs/>
        </w:rPr>
        <w:t>linoleik</w:t>
      </w:r>
      <w:proofErr w:type="spellEnd"/>
      <w:r w:rsidRPr="0003207F">
        <w:t xml:space="preserve"> dhe </w:t>
      </w:r>
      <w:r w:rsidRPr="0003207F">
        <w:rPr>
          <w:bCs/>
        </w:rPr>
        <w:t xml:space="preserve">[Z,Z,Z]-9,12,15-oktadekatrienoik acidi </w:t>
      </w:r>
      <w:r w:rsidRPr="0003207F">
        <w:t>metil</w:t>
      </w:r>
      <w:r w:rsidRPr="0003207F">
        <w:rPr>
          <w:bCs/>
        </w:rPr>
        <w:t xml:space="preserve"> </w:t>
      </w:r>
      <w:proofErr w:type="spellStart"/>
      <w:r w:rsidRPr="0003207F">
        <w:rPr>
          <w:bCs/>
        </w:rPr>
        <w:t>ester</w:t>
      </w:r>
      <w:proofErr w:type="spellEnd"/>
      <w:r w:rsidRPr="0003207F">
        <w:t xml:space="preserve"> shfaqin diferencim të qartë ndërmjet llojeve. </w:t>
      </w:r>
      <w:r w:rsidRPr="0003207F">
        <w:rPr>
          <w:bCs/>
          <w:i/>
        </w:rPr>
        <w:t xml:space="preserve">C. </w:t>
      </w:r>
      <w:proofErr w:type="spellStart"/>
      <w:r w:rsidRPr="0003207F">
        <w:rPr>
          <w:bCs/>
          <w:i/>
        </w:rPr>
        <w:t>salonitana</w:t>
      </w:r>
      <w:proofErr w:type="spellEnd"/>
      <w:r w:rsidRPr="0003207F">
        <w:t xml:space="preserve"> dallohet për akumulimin më të lartë të këtyre acideve yndyrore, sidomos në </w:t>
      </w:r>
      <w:proofErr w:type="spellStart"/>
      <w:r w:rsidRPr="0003207F">
        <w:rPr>
          <w:bCs/>
        </w:rPr>
        <w:t>Okusnicë</w:t>
      </w:r>
      <w:proofErr w:type="spellEnd"/>
      <w:r w:rsidRPr="0003207F">
        <w:rPr>
          <w:bCs/>
        </w:rPr>
        <w:t xml:space="preserve"> (8.0 % dhe 7.7 %)</w:t>
      </w:r>
      <w:r w:rsidRPr="0003207F">
        <w:t xml:space="preserve">, ndjekur nga </w:t>
      </w:r>
      <w:r w:rsidRPr="0003207F">
        <w:rPr>
          <w:bCs/>
          <w:i/>
        </w:rPr>
        <w:t xml:space="preserve">C. </w:t>
      </w:r>
      <w:proofErr w:type="spellStart"/>
      <w:r w:rsidRPr="0003207F">
        <w:rPr>
          <w:bCs/>
          <w:i/>
        </w:rPr>
        <w:t>melanocephala</w:t>
      </w:r>
      <w:proofErr w:type="spellEnd"/>
      <w:r w:rsidRPr="0003207F">
        <w:rPr>
          <w:b/>
          <w:bCs/>
        </w:rPr>
        <w:t xml:space="preserve"> </w:t>
      </w:r>
      <w:proofErr w:type="spellStart"/>
      <w:r w:rsidRPr="0003207F">
        <w:rPr>
          <w:bCs/>
        </w:rPr>
        <w:t>Devë</w:t>
      </w:r>
      <w:proofErr w:type="spellEnd"/>
      <w:r w:rsidRPr="0003207F">
        <w:t xml:space="preserve">, ndërsa </w:t>
      </w:r>
      <w:r w:rsidRPr="0003207F">
        <w:rPr>
          <w:bCs/>
          <w:i/>
        </w:rPr>
        <w:t xml:space="preserve">C. </w:t>
      </w:r>
      <w:proofErr w:type="spellStart"/>
      <w:r w:rsidRPr="0003207F">
        <w:rPr>
          <w:bCs/>
          <w:i/>
        </w:rPr>
        <w:t>kosaninii</w:t>
      </w:r>
      <w:proofErr w:type="spellEnd"/>
      <w:r w:rsidRPr="0003207F">
        <w:rPr>
          <w:b/>
          <w:bCs/>
        </w:rPr>
        <w:t xml:space="preserve"> </w:t>
      </w:r>
      <w:proofErr w:type="spellStart"/>
      <w:r w:rsidRPr="0003207F">
        <w:rPr>
          <w:bCs/>
        </w:rPr>
        <w:t>Pashtrik</w:t>
      </w:r>
      <w:proofErr w:type="spellEnd"/>
      <w:r w:rsidRPr="0003207F">
        <w:rPr>
          <w:bCs/>
        </w:rPr>
        <w:t>,</w:t>
      </w:r>
      <w:r w:rsidRPr="0003207F">
        <w:rPr>
          <w:b/>
          <w:bCs/>
        </w:rPr>
        <w:t xml:space="preserve"> </w:t>
      </w:r>
      <w:r w:rsidRPr="0003207F">
        <w:rPr>
          <w:bCs/>
          <w:i/>
        </w:rPr>
        <w:t xml:space="preserve">C. </w:t>
      </w:r>
      <w:proofErr w:type="spellStart"/>
      <w:r w:rsidRPr="0003207F">
        <w:rPr>
          <w:bCs/>
          <w:i/>
        </w:rPr>
        <w:t>atropurpurea</w:t>
      </w:r>
      <w:proofErr w:type="spellEnd"/>
      <w:r w:rsidRPr="0003207F">
        <w:t xml:space="preserve"> dhe </w:t>
      </w:r>
      <w:r w:rsidRPr="0003207F">
        <w:rPr>
          <w:bCs/>
          <w:i/>
        </w:rPr>
        <w:t xml:space="preserve">C. </w:t>
      </w:r>
      <w:proofErr w:type="spellStart"/>
      <w:r w:rsidRPr="0003207F">
        <w:rPr>
          <w:bCs/>
          <w:i/>
        </w:rPr>
        <w:t>kotschyana</w:t>
      </w:r>
      <w:proofErr w:type="spellEnd"/>
      <w:r w:rsidRPr="0003207F">
        <w:t xml:space="preserve"> karakterizohen nga vlera më të moderuara. Rolet ekologjike të </w:t>
      </w:r>
      <w:r w:rsidRPr="0003207F">
        <w:rPr>
          <w:bCs/>
        </w:rPr>
        <w:t xml:space="preserve">acidit </w:t>
      </w:r>
      <w:proofErr w:type="spellStart"/>
      <w:r w:rsidRPr="0003207F">
        <w:rPr>
          <w:bCs/>
        </w:rPr>
        <w:t>linoleik</w:t>
      </w:r>
      <w:proofErr w:type="spellEnd"/>
      <w:r w:rsidRPr="0003207F">
        <w:t xml:space="preserve"> lidhen me reagimin dhe mbrojtjen nga stresi, ndërtimin e membranave qelizore, ruajtjen e energjisë, balancimin e reaksioneve oksido-reduktuese dhe sjelljen tërheqëse te bletët etj. (</w:t>
      </w:r>
      <w:proofErr w:type="spellStart"/>
      <w:r w:rsidRPr="0003207F">
        <w:t>Francke</w:t>
      </w:r>
      <w:proofErr w:type="spellEnd"/>
      <w:r w:rsidRPr="0003207F">
        <w:t xml:space="preserve"> dhe </w:t>
      </w:r>
      <w:proofErr w:type="spellStart"/>
      <w:r w:rsidRPr="0003207F">
        <w:t>Schulz</w:t>
      </w:r>
      <w:proofErr w:type="spellEnd"/>
      <w:r w:rsidRPr="0003207F">
        <w:t xml:space="preserve">, 2010; Ou et </w:t>
      </w:r>
      <w:proofErr w:type="spellStart"/>
      <w:r w:rsidRPr="0003207F">
        <w:t>al</w:t>
      </w:r>
      <w:proofErr w:type="spellEnd"/>
      <w:r w:rsidRPr="0003207F">
        <w:t>., 2025).</w:t>
      </w:r>
    </w:p>
    <w:p w14:paraId="2A542DA4" w14:textId="77777777" w:rsidR="00BB4592" w:rsidRPr="0003207F" w:rsidRDefault="00BB4592" w:rsidP="00794D99">
      <w:proofErr w:type="spellStart"/>
      <w:r w:rsidRPr="0003207F">
        <w:t>Germakreni</w:t>
      </w:r>
      <w:proofErr w:type="spellEnd"/>
      <w:r w:rsidRPr="0003207F">
        <w:t xml:space="preserve"> D kishte vlera mesatare, ku </w:t>
      </w:r>
      <w:r w:rsidRPr="0003207F">
        <w:rPr>
          <w:i/>
        </w:rPr>
        <w:t xml:space="preserve">C. </w:t>
      </w:r>
      <w:proofErr w:type="spellStart"/>
      <w:r w:rsidRPr="0003207F">
        <w:rPr>
          <w:i/>
        </w:rPr>
        <w:t>kosaninii</w:t>
      </w:r>
      <w:proofErr w:type="spellEnd"/>
      <w:r w:rsidRPr="0003207F">
        <w:t xml:space="preserve"> </w:t>
      </w:r>
      <w:proofErr w:type="spellStart"/>
      <w:r w:rsidRPr="0003207F">
        <w:t>Kishnicë</w:t>
      </w:r>
      <w:proofErr w:type="spellEnd"/>
      <w:r w:rsidRPr="0003207F">
        <w:t xml:space="preserve"> (4.7 %) kishte vlerat më të larta ndër të gjitha llojet, ndjekur nga </w:t>
      </w:r>
      <w:r w:rsidRPr="0003207F">
        <w:rPr>
          <w:i/>
        </w:rPr>
        <w:t xml:space="preserve">C. </w:t>
      </w:r>
      <w:proofErr w:type="spellStart"/>
      <w:r w:rsidRPr="0003207F">
        <w:rPr>
          <w:i/>
        </w:rPr>
        <w:t>melanocephala</w:t>
      </w:r>
      <w:proofErr w:type="spellEnd"/>
      <w:r w:rsidRPr="0003207F">
        <w:t xml:space="preserve"> </w:t>
      </w:r>
      <w:proofErr w:type="spellStart"/>
      <w:r w:rsidRPr="0003207F">
        <w:t>Devë</w:t>
      </w:r>
      <w:proofErr w:type="spellEnd"/>
      <w:r w:rsidRPr="0003207F">
        <w:t xml:space="preserve"> (4.2 %), </w:t>
      </w:r>
      <w:r w:rsidRPr="0003207F">
        <w:rPr>
          <w:i/>
        </w:rPr>
        <w:t xml:space="preserve">C. </w:t>
      </w:r>
      <w:proofErr w:type="spellStart"/>
      <w:r w:rsidRPr="0003207F">
        <w:rPr>
          <w:i/>
        </w:rPr>
        <w:t>salonitana</w:t>
      </w:r>
      <w:proofErr w:type="spellEnd"/>
      <w:r w:rsidRPr="0003207F">
        <w:t xml:space="preserve"> </w:t>
      </w:r>
      <w:proofErr w:type="spellStart"/>
      <w:r w:rsidRPr="0003207F">
        <w:t>Badovc</w:t>
      </w:r>
      <w:proofErr w:type="spellEnd"/>
      <w:r w:rsidRPr="0003207F">
        <w:t xml:space="preserve"> (4.1 %) dhe </w:t>
      </w:r>
      <w:r w:rsidRPr="0003207F">
        <w:rPr>
          <w:i/>
        </w:rPr>
        <w:t xml:space="preserve">C. </w:t>
      </w:r>
      <w:proofErr w:type="spellStart"/>
      <w:r w:rsidRPr="0003207F">
        <w:rPr>
          <w:i/>
        </w:rPr>
        <w:t>scabiosa</w:t>
      </w:r>
      <w:proofErr w:type="spellEnd"/>
      <w:r w:rsidRPr="0003207F">
        <w:t xml:space="preserve"> Novobërdë (4.1 %), kurse </w:t>
      </w:r>
      <w:r w:rsidRPr="0003207F">
        <w:rPr>
          <w:i/>
        </w:rPr>
        <w:t xml:space="preserve">C. </w:t>
      </w:r>
      <w:proofErr w:type="spellStart"/>
      <w:r w:rsidRPr="0003207F">
        <w:rPr>
          <w:i/>
        </w:rPr>
        <w:t>atropurpurea</w:t>
      </w:r>
      <w:proofErr w:type="spellEnd"/>
      <w:r w:rsidRPr="0003207F">
        <w:t xml:space="preserve"> (2.5 %) dhe </w:t>
      </w:r>
      <w:r w:rsidRPr="0003207F">
        <w:rPr>
          <w:i/>
        </w:rPr>
        <w:t xml:space="preserve">C. </w:t>
      </w:r>
      <w:proofErr w:type="spellStart"/>
      <w:r w:rsidRPr="0003207F">
        <w:rPr>
          <w:i/>
        </w:rPr>
        <w:t>kotschyana</w:t>
      </w:r>
      <w:proofErr w:type="spellEnd"/>
      <w:r w:rsidRPr="0003207F">
        <w:t xml:space="preserve"> (0.9 %) treguan vlera të ulëta të këtij </w:t>
      </w:r>
      <w:proofErr w:type="spellStart"/>
      <w:r w:rsidRPr="0003207F">
        <w:t>komponimi</w:t>
      </w:r>
      <w:proofErr w:type="spellEnd"/>
      <w:r w:rsidRPr="0003207F">
        <w:t xml:space="preserve">. Rezultatet tona janë të moderuara krahasuar me disa punime, ku </w:t>
      </w:r>
      <w:proofErr w:type="spellStart"/>
      <w:r w:rsidRPr="0003207F">
        <w:t>germakreni</w:t>
      </w:r>
      <w:proofErr w:type="spellEnd"/>
      <w:r w:rsidRPr="0003207F">
        <w:t xml:space="preserve"> D ka rezultuar me vlera </w:t>
      </w:r>
      <w:proofErr w:type="spellStart"/>
      <w:r w:rsidRPr="0003207F">
        <w:t>dominante</w:t>
      </w:r>
      <w:proofErr w:type="spellEnd"/>
      <w:r w:rsidRPr="0003207F">
        <w:t xml:space="preserve"> si te </w:t>
      </w:r>
      <w:r w:rsidRPr="0003207F">
        <w:rPr>
          <w:i/>
        </w:rPr>
        <w:lastRenderedPageBreak/>
        <w:t xml:space="preserve">C. </w:t>
      </w:r>
      <w:proofErr w:type="spellStart"/>
      <w:r w:rsidRPr="0003207F">
        <w:rPr>
          <w:i/>
        </w:rPr>
        <w:t>atropurpurea</w:t>
      </w:r>
      <w:proofErr w:type="spellEnd"/>
      <w:r w:rsidRPr="0003207F">
        <w:t xml:space="preserve"> (29.4 %), respektivisht te </w:t>
      </w:r>
      <w:r w:rsidRPr="0003207F">
        <w:rPr>
          <w:i/>
        </w:rPr>
        <w:t xml:space="preserve">C. </w:t>
      </w:r>
      <w:proofErr w:type="spellStart"/>
      <w:r w:rsidRPr="0003207F">
        <w:rPr>
          <w:i/>
        </w:rPr>
        <w:t>orientalis</w:t>
      </w:r>
      <w:proofErr w:type="spellEnd"/>
      <w:r w:rsidRPr="0003207F">
        <w:t xml:space="preserve"> dhe </w:t>
      </w:r>
      <w:r w:rsidRPr="0003207F">
        <w:rPr>
          <w:i/>
        </w:rPr>
        <w:t xml:space="preserve">C. </w:t>
      </w:r>
      <w:proofErr w:type="spellStart"/>
      <w:r w:rsidRPr="0003207F">
        <w:rPr>
          <w:i/>
        </w:rPr>
        <w:t>atropurpurea</w:t>
      </w:r>
      <w:proofErr w:type="spellEnd"/>
      <w:r w:rsidRPr="0003207F">
        <w:rPr>
          <w:i/>
        </w:rPr>
        <w:t xml:space="preserve"> f. </w:t>
      </w:r>
      <w:proofErr w:type="spellStart"/>
      <w:r w:rsidRPr="0003207F">
        <w:rPr>
          <w:i/>
        </w:rPr>
        <w:t>flava</w:t>
      </w:r>
      <w:proofErr w:type="spellEnd"/>
      <w:r w:rsidRPr="0003207F">
        <w:t xml:space="preserve"> (20.8 %) dhe </w:t>
      </w:r>
      <w:r w:rsidRPr="0003207F">
        <w:rPr>
          <w:i/>
        </w:rPr>
        <w:t xml:space="preserve">C. </w:t>
      </w:r>
      <w:proofErr w:type="spellStart"/>
      <w:r w:rsidRPr="0003207F">
        <w:rPr>
          <w:i/>
        </w:rPr>
        <w:t>murbeckii</w:t>
      </w:r>
      <w:proofErr w:type="spellEnd"/>
      <w:r w:rsidRPr="0003207F">
        <w:t xml:space="preserve"> (14.1 %) (</w:t>
      </w:r>
      <w:proofErr w:type="spellStart"/>
      <w:r w:rsidRPr="0003207F">
        <w:t>Novaković</w:t>
      </w:r>
      <w:proofErr w:type="spellEnd"/>
      <w:r w:rsidRPr="0003207F">
        <w:t xml:space="preserve"> et </w:t>
      </w:r>
      <w:proofErr w:type="spellStart"/>
      <w:r w:rsidRPr="0003207F">
        <w:t>al</w:t>
      </w:r>
      <w:proofErr w:type="spellEnd"/>
      <w:r w:rsidRPr="0003207F">
        <w:t>., 2016).</w:t>
      </w:r>
    </w:p>
    <w:p w14:paraId="7A67B8ED" w14:textId="77777777" w:rsidR="00BB4592" w:rsidRPr="0003207F" w:rsidRDefault="00BB4592" w:rsidP="00794D99">
      <w:r w:rsidRPr="0003207F">
        <w:t xml:space="preserve">Nga sasia e </w:t>
      </w:r>
      <w:proofErr w:type="spellStart"/>
      <w:r w:rsidRPr="0003207F">
        <w:t>seskuiterpeneve</w:t>
      </w:r>
      <w:proofErr w:type="spellEnd"/>
      <w:r w:rsidRPr="0003207F">
        <w:t xml:space="preserve"> të oksigjenuara, </w:t>
      </w:r>
      <w:r w:rsidRPr="0003207F">
        <w:rPr>
          <w:i/>
        </w:rPr>
        <w:t xml:space="preserve">C. </w:t>
      </w:r>
      <w:proofErr w:type="spellStart"/>
      <w:r w:rsidRPr="0003207F">
        <w:rPr>
          <w:i/>
        </w:rPr>
        <w:t>melanocephala</w:t>
      </w:r>
      <w:proofErr w:type="spellEnd"/>
      <w:r w:rsidRPr="0003207F">
        <w:t xml:space="preserve"> kishte përqindjet më të larta të </w:t>
      </w:r>
      <w:proofErr w:type="spellStart"/>
      <w:r w:rsidRPr="0003207F">
        <w:t>kariofillen</w:t>
      </w:r>
      <w:proofErr w:type="spellEnd"/>
      <w:r w:rsidRPr="0003207F">
        <w:t xml:space="preserve"> oksidit, veçanërisht në </w:t>
      </w:r>
      <w:proofErr w:type="spellStart"/>
      <w:r w:rsidRPr="0003207F">
        <w:t>Bajgorë</w:t>
      </w:r>
      <w:proofErr w:type="spellEnd"/>
      <w:r w:rsidRPr="0003207F">
        <w:t xml:space="preserve"> (5.7 %), duke u dalluar nga llojet e tjera. </w:t>
      </w:r>
      <w:r w:rsidRPr="0003207F">
        <w:rPr>
          <w:i/>
        </w:rPr>
        <w:t xml:space="preserve">C. </w:t>
      </w:r>
      <w:proofErr w:type="spellStart"/>
      <w:r w:rsidRPr="0003207F">
        <w:rPr>
          <w:i/>
        </w:rPr>
        <w:t>scabiosa</w:t>
      </w:r>
      <w:proofErr w:type="spellEnd"/>
      <w:r w:rsidRPr="0003207F">
        <w:rPr>
          <w:i/>
        </w:rPr>
        <w:t xml:space="preserve"> </w:t>
      </w:r>
      <w:r w:rsidRPr="0003207F">
        <w:t xml:space="preserve">Novobërdë (3.6 %) dhe </w:t>
      </w:r>
      <w:r w:rsidRPr="0003207F">
        <w:rPr>
          <w:i/>
        </w:rPr>
        <w:t xml:space="preserve">C. </w:t>
      </w:r>
      <w:proofErr w:type="spellStart"/>
      <w:r w:rsidRPr="0003207F">
        <w:rPr>
          <w:i/>
        </w:rPr>
        <w:t>atropurpurea</w:t>
      </w:r>
      <w:proofErr w:type="spellEnd"/>
      <w:r w:rsidRPr="0003207F">
        <w:t xml:space="preserve"> (3.1 %) shfaqin vlera të ndërmjetme, ndërsa </w:t>
      </w:r>
      <w:r w:rsidRPr="0003207F">
        <w:rPr>
          <w:i/>
        </w:rPr>
        <w:t xml:space="preserve">C. </w:t>
      </w:r>
      <w:proofErr w:type="spellStart"/>
      <w:r w:rsidRPr="0003207F">
        <w:rPr>
          <w:i/>
        </w:rPr>
        <w:t>salonitana</w:t>
      </w:r>
      <w:proofErr w:type="spellEnd"/>
      <w:r w:rsidRPr="0003207F">
        <w:t xml:space="preserve"> </w:t>
      </w:r>
      <w:proofErr w:type="spellStart"/>
      <w:r w:rsidRPr="0003207F">
        <w:t>Okusnicë</w:t>
      </w:r>
      <w:proofErr w:type="spellEnd"/>
      <w:r w:rsidRPr="0003207F">
        <w:t xml:space="preserve"> (2.3 %) dhe </w:t>
      </w:r>
      <w:r w:rsidRPr="0003207F">
        <w:rPr>
          <w:i/>
        </w:rPr>
        <w:t xml:space="preserve">C. </w:t>
      </w:r>
      <w:proofErr w:type="spellStart"/>
      <w:r w:rsidRPr="0003207F">
        <w:rPr>
          <w:i/>
        </w:rPr>
        <w:t>kosaninii</w:t>
      </w:r>
      <w:proofErr w:type="spellEnd"/>
      <w:r w:rsidRPr="0003207F">
        <w:t xml:space="preserve"> Shtërpcë (1.6 %) paraqesin përqindjet më të ulëta. </w:t>
      </w:r>
      <w:proofErr w:type="spellStart"/>
      <w:r w:rsidRPr="0003207F">
        <w:t>Kariofillen</w:t>
      </w:r>
      <w:proofErr w:type="spellEnd"/>
      <w:r w:rsidRPr="0003207F">
        <w:t xml:space="preserve"> oksidi në punimin tonë ka rezultuar me vlera të moderuara, përkundër disa punimeve që raportojnë vlera më të larta, p.sh. te </w:t>
      </w:r>
      <w:r w:rsidRPr="0003207F">
        <w:rPr>
          <w:i/>
        </w:rPr>
        <w:t xml:space="preserve">C. </w:t>
      </w:r>
      <w:proofErr w:type="spellStart"/>
      <w:r w:rsidRPr="0003207F">
        <w:rPr>
          <w:i/>
        </w:rPr>
        <w:t>orientalis</w:t>
      </w:r>
      <w:proofErr w:type="spellEnd"/>
      <w:r w:rsidRPr="0003207F">
        <w:t xml:space="preserve"> dhe </w:t>
      </w:r>
      <w:r w:rsidRPr="0003207F">
        <w:rPr>
          <w:i/>
        </w:rPr>
        <w:t xml:space="preserve">C. </w:t>
      </w:r>
      <w:proofErr w:type="spellStart"/>
      <w:r w:rsidRPr="0003207F">
        <w:rPr>
          <w:i/>
        </w:rPr>
        <w:t>atropurpurea</w:t>
      </w:r>
      <w:proofErr w:type="spellEnd"/>
      <w:r w:rsidRPr="0003207F">
        <w:rPr>
          <w:i/>
        </w:rPr>
        <w:t xml:space="preserve"> f. </w:t>
      </w:r>
      <w:proofErr w:type="spellStart"/>
      <w:r w:rsidRPr="0003207F">
        <w:rPr>
          <w:i/>
        </w:rPr>
        <w:t>flava</w:t>
      </w:r>
      <w:proofErr w:type="spellEnd"/>
      <w:r w:rsidRPr="0003207F">
        <w:t xml:space="preserve"> (31.2 %) (</w:t>
      </w:r>
      <w:proofErr w:type="spellStart"/>
      <w:r w:rsidRPr="0003207F">
        <w:t>Novaković</w:t>
      </w:r>
      <w:proofErr w:type="spellEnd"/>
      <w:r w:rsidRPr="0003207F">
        <w:t xml:space="preserve"> et </w:t>
      </w:r>
      <w:proofErr w:type="spellStart"/>
      <w:r w:rsidRPr="0003207F">
        <w:t>al</w:t>
      </w:r>
      <w:proofErr w:type="spellEnd"/>
      <w:r w:rsidRPr="0003207F">
        <w:t xml:space="preserve">., 2016). </w:t>
      </w:r>
      <w:proofErr w:type="spellStart"/>
      <w:r w:rsidRPr="0003207F">
        <w:t>Germakreni</w:t>
      </w:r>
      <w:proofErr w:type="spellEnd"/>
      <w:r w:rsidRPr="0003207F">
        <w:t xml:space="preserve"> D dhe </w:t>
      </w:r>
      <w:proofErr w:type="spellStart"/>
      <w:r w:rsidRPr="0003207F">
        <w:t>kariofilleni</w:t>
      </w:r>
      <w:proofErr w:type="spellEnd"/>
      <w:r w:rsidRPr="0003207F">
        <w:t xml:space="preserve"> oksidi kontribuojnë në aromën karakteristike të vajit esencial (</w:t>
      </w:r>
      <w:proofErr w:type="spellStart"/>
      <w:r w:rsidRPr="0003207F">
        <w:t>Shao</w:t>
      </w:r>
      <w:proofErr w:type="spellEnd"/>
      <w:r w:rsidRPr="0003207F">
        <w:t xml:space="preserve"> et </w:t>
      </w:r>
      <w:proofErr w:type="spellStart"/>
      <w:r w:rsidRPr="0003207F">
        <w:t>al</w:t>
      </w:r>
      <w:proofErr w:type="spellEnd"/>
      <w:r w:rsidRPr="0003207F">
        <w:t>., 2024), kanë rol në polenizim (</w:t>
      </w:r>
      <w:proofErr w:type="spellStart"/>
      <w:r w:rsidRPr="0003207F">
        <w:t>Levin</w:t>
      </w:r>
      <w:proofErr w:type="spellEnd"/>
      <w:r w:rsidRPr="0003207F">
        <w:t xml:space="preserve"> et </w:t>
      </w:r>
      <w:proofErr w:type="spellStart"/>
      <w:r w:rsidRPr="0003207F">
        <w:t>al</w:t>
      </w:r>
      <w:proofErr w:type="spellEnd"/>
      <w:r w:rsidRPr="0003207F">
        <w:t>., 2003), tregojnë efekt mbrojtës kundër barngrënësve dhe veti insekticide kundër mushkonjave (</w:t>
      </w:r>
      <w:proofErr w:type="spellStart"/>
      <w:r w:rsidRPr="0003207F">
        <w:t>Ravi</w:t>
      </w:r>
      <w:proofErr w:type="spellEnd"/>
      <w:r w:rsidRPr="0003207F">
        <w:t xml:space="preserve"> </w:t>
      </w:r>
      <w:proofErr w:type="spellStart"/>
      <w:r w:rsidRPr="0003207F">
        <w:t>Kiran</w:t>
      </w:r>
      <w:proofErr w:type="spellEnd"/>
      <w:r w:rsidRPr="0003207F">
        <w:t xml:space="preserve"> dhe Sita </w:t>
      </w:r>
      <w:proofErr w:type="spellStart"/>
      <w:r w:rsidRPr="0003207F">
        <w:t>Devi</w:t>
      </w:r>
      <w:proofErr w:type="spellEnd"/>
      <w:r w:rsidRPr="0003207F">
        <w:t>, 2007) dhe kundër rriqrave (</w:t>
      </w:r>
      <w:proofErr w:type="spellStart"/>
      <w:r w:rsidRPr="0003207F">
        <w:t>Birkett</w:t>
      </w:r>
      <w:proofErr w:type="spellEnd"/>
      <w:r w:rsidRPr="0003207F">
        <w:t xml:space="preserve"> et </w:t>
      </w:r>
      <w:proofErr w:type="spellStart"/>
      <w:r w:rsidRPr="0003207F">
        <w:t>al</w:t>
      </w:r>
      <w:proofErr w:type="spellEnd"/>
      <w:r w:rsidRPr="0003207F">
        <w:t>., 2008).</w:t>
      </w:r>
    </w:p>
    <w:p w14:paraId="782E5FD2" w14:textId="77777777" w:rsidR="00BB4592" w:rsidRPr="0003207F" w:rsidRDefault="00BB4592" w:rsidP="00794D99">
      <w:r w:rsidRPr="0003207F">
        <w:t xml:space="preserve">Nëse analizojmë klasat kryesore të </w:t>
      </w:r>
      <w:proofErr w:type="spellStart"/>
      <w:r w:rsidRPr="0003207F">
        <w:t>komponimeve</w:t>
      </w:r>
      <w:proofErr w:type="spellEnd"/>
      <w:r w:rsidRPr="0003207F">
        <w:t xml:space="preserve"> </w:t>
      </w:r>
      <w:proofErr w:type="spellStart"/>
      <w:r w:rsidRPr="0003207F">
        <w:t>volatile</w:t>
      </w:r>
      <w:proofErr w:type="spellEnd"/>
      <w:r w:rsidRPr="0003207F">
        <w:t xml:space="preserve"> në punimin tonë, klasa predominante janë hidrokarburet e tjera jo-</w:t>
      </w:r>
      <w:proofErr w:type="spellStart"/>
      <w:r w:rsidRPr="0003207F">
        <w:t>terpenoide</w:t>
      </w:r>
      <w:proofErr w:type="spellEnd"/>
      <w:r w:rsidRPr="0003207F">
        <w:t xml:space="preserve"> (55.6–82.8 %), ndjekur nga </w:t>
      </w:r>
      <w:proofErr w:type="spellStart"/>
      <w:r w:rsidRPr="0003207F">
        <w:t>seskuiterpenet</w:t>
      </w:r>
      <w:proofErr w:type="spellEnd"/>
      <w:r w:rsidRPr="0003207F">
        <w:t xml:space="preserve"> e oksigjenuara (7.5–36.3 %), </w:t>
      </w:r>
      <w:proofErr w:type="spellStart"/>
      <w:r w:rsidRPr="0003207F">
        <w:t>seskuiterpenet</w:t>
      </w:r>
      <w:proofErr w:type="spellEnd"/>
      <w:r w:rsidRPr="0003207F">
        <w:t xml:space="preserve"> (2.2–9.5 %), </w:t>
      </w:r>
      <w:proofErr w:type="spellStart"/>
      <w:r w:rsidRPr="0003207F">
        <w:t>komponimet</w:t>
      </w:r>
      <w:proofErr w:type="spellEnd"/>
      <w:r w:rsidRPr="0003207F">
        <w:t xml:space="preserve"> e panjohura (0.77–8.57 %), </w:t>
      </w:r>
      <w:proofErr w:type="spellStart"/>
      <w:r w:rsidRPr="0003207F">
        <w:t>diterpenet</w:t>
      </w:r>
      <w:proofErr w:type="spellEnd"/>
      <w:r w:rsidRPr="0003207F">
        <w:t xml:space="preserve"> e oksigjenuara (0.71–3.5 %), </w:t>
      </w:r>
      <w:proofErr w:type="spellStart"/>
      <w:r w:rsidRPr="0003207F">
        <w:t>diterpenet</w:t>
      </w:r>
      <w:proofErr w:type="spellEnd"/>
      <w:r w:rsidRPr="0003207F">
        <w:t xml:space="preserve"> (0–3.8 %), </w:t>
      </w:r>
      <w:proofErr w:type="spellStart"/>
      <w:r w:rsidRPr="0003207F">
        <w:t>monoterpenet</w:t>
      </w:r>
      <w:proofErr w:type="spellEnd"/>
      <w:r w:rsidRPr="0003207F">
        <w:t xml:space="preserve"> e oksigjenuara (0.01–1.08 %) dhe </w:t>
      </w:r>
      <w:proofErr w:type="spellStart"/>
      <w:r w:rsidRPr="0003207F">
        <w:t>monoterpenet</w:t>
      </w:r>
      <w:proofErr w:type="spellEnd"/>
      <w:r w:rsidRPr="0003207F">
        <w:t xml:space="preserve"> (0–0.36 %). Ndërveprimet </w:t>
      </w:r>
      <w:proofErr w:type="spellStart"/>
      <w:r w:rsidRPr="0003207F">
        <w:t>sinergjike</w:t>
      </w:r>
      <w:proofErr w:type="spellEnd"/>
      <w:r w:rsidRPr="0003207F">
        <w:t xml:space="preserve"> dhe antagoniste midis këtyre </w:t>
      </w:r>
      <w:proofErr w:type="spellStart"/>
      <w:r w:rsidRPr="0003207F">
        <w:t>komponimeve</w:t>
      </w:r>
      <w:proofErr w:type="spellEnd"/>
      <w:r w:rsidRPr="0003207F">
        <w:t xml:space="preserve"> mund të ndikojnë ndjeshëm në reagimet e bimëve dhe formësimin e marrëdhënieve ekologjike në mjediset e tyre.</w:t>
      </w:r>
    </w:p>
    <w:p w14:paraId="261EE1B8" w14:textId="45413B3D" w:rsidR="00BB4592" w:rsidRPr="0003207F" w:rsidRDefault="00BB4592" w:rsidP="00794D99">
      <w:r w:rsidRPr="0003207F">
        <w:t xml:space="preserve">Në tërësi, analiza krahasuese tregon se llojet e gjinisë </w:t>
      </w:r>
      <w:proofErr w:type="spellStart"/>
      <w:r w:rsidRPr="0003207F">
        <w:rPr>
          <w:bCs/>
          <w:i/>
        </w:rPr>
        <w:t>Centaurea</w:t>
      </w:r>
      <w:proofErr w:type="spellEnd"/>
      <w:r w:rsidRPr="0003207F">
        <w:t xml:space="preserve"> paraqesin një burim mjaft të pasur me </w:t>
      </w:r>
      <w:proofErr w:type="spellStart"/>
      <w:r w:rsidRPr="0003207F">
        <w:rPr>
          <w:bCs/>
        </w:rPr>
        <w:t>komponime</w:t>
      </w:r>
      <w:proofErr w:type="spellEnd"/>
      <w:r w:rsidRPr="0003207F">
        <w:rPr>
          <w:bCs/>
        </w:rPr>
        <w:t xml:space="preserve"> organike të avullueshme</w:t>
      </w:r>
      <w:r w:rsidRPr="0003207F">
        <w:t xml:space="preserve">, me dallime specifike </w:t>
      </w:r>
      <w:proofErr w:type="spellStart"/>
      <w:r w:rsidRPr="0003207F">
        <w:t>ndërllojore</w:t>
      </w:r>
      <w:proofErr w:type="spellEnd"/>
      <w:r w:rsidRPr="0003207F">
        <w:t xml:space="preserve">. </w:t>
      </w:r>
      <w:r w:rsidRPr="0003207F">
        <w:rPr>
          <w:bCs/>
          <w:i/>
        </w:rPr>
        <w:t xml:space="preserve">C. </w:t>
      </w:r>
      <w:proofErr w:type="spellStart"/>
      <w:r w:rsidRPr="0003207F">
        <w:rPr>
          <w:bCs/>
          <w:i/>
        </w:rPr>
        <w:t>salonitana</w:t>
      </w:r>
      <w:proofErr w:type="spellEnd"/>
      <w:r w:rsidRPr="0003207F">
        <w:rPr>
          <w:i/>
        </w:rPr>
        <w:t xml:space="preserve"> </w:t>
      </w:r>
      <w:r w:rsidRPr="0003207F">
        <w:t xml:space="preserve">karakterizohet nga dominimi i </w:t>
      </w:r>
      <w:r w:rsidRPr="0003207F">
        <w:rPr>
          <w:bCs/>
        </w:rPr>
        <w:t>acideve yndyrore</w:t>
      </w:r>
      <w:r w:rsidRPr="0003207F">
        <w:t xml:space="preserve">, veçanërisht </w:t>
      </w:r>
      <w:r w:rsidRPr="0003207F">
        <w:rPr>
          <w:bCs/>
        </w:rPr>
        <w:t xml:space="preserve">acidit </w:t>
      </w:r>
      <w:proofErr w:type="spellStart"/>
      <w:r w:rsidRPr="0003207F">
        <w:rPr>
          <w:bCs/>
        </w:rPr>
        <w:t>heksadekanoik</w:t>
      </w:r>
      <w:proofErr w:type="spellEnd"/>
      <w:r w:rsidRPr="0003207F">
        <w:rPr>
          <w:bCs/>
        </w:rPr>
        <w:t xml:space="preserve"> dhe </w:t>
      </w:r>
      <w:proofErr w:type="spellStart"/>
      <w:r w:rsidRPr="0003207F">
        <w:rPr>
          <w:bCs/>
        </w:rPr>
        <w:t>linoleik</w:t>
      </w:r>
      <w:proofErr w:type="spellEnd"/>
      <w:r w:rsidRPr="0003207F">
        <w:t xml:space="preserve">; </w:t>
      </w:r>
      <w:r w:rsidRPr="0003207F">
        <w:rPr>
          <w:bCs/>
          <w:i/>
        </w:rPr>
        <w:t xml:space="preserve">C. </w:t>
      </w:r>
      <w:proofErr w:type="spellStart"/>
      <w:r w:rsidRPr="0003207F">
        <w:rPr>
          <w:bCs/>
          <w:i/>
        </w:rPr>
        <w:t>kosaninii</w:t>
      </w:r>
      <w:proofErr w:type="spellEnd"/>
      <w:r w:rsidRPr="0003207F">
        <w:t xml:space="preserve"> dallohet për përmbajtjen e lartë të </w:t>
      </w:r>
      <w:r w:rsidRPr="0003207F">
        <w:rPr>
          <w:bCs/>
        </w:rPr>
        <w:t>hidrokarbureve lineare</w:t>
      </w:r>
      <w:r w:rsidRPr="0003207F">
        <w:t xml:space="preserve">; ndërsa </w:t>
      </w:r>
      <w:r w:rsidRPr="00DC21AF">
        <w:rPr>
          <w:i/>
        </w:rPr>
        <w:t xml:space="preserve">C. </w:t>
      </w:r>
      <w:proofErr w:type="spellStart"/>
      <w:r w:rsidRPr="00DC21AF">
        <w:rPr>
          <w:i/>
        </w:rPr>
        <w:t>scabiosa</w:t>
      </w:r>
      <w:proofErr w:type="spellEnd"/>
      <w:r w:rsidRPr="00DC21AF">
        <w:rPr>
          <w:i/>
        </w:rPr>
        <w:t xml:space="preserve"> </w:t>
      </w:r>
      <w:r w:rsidRPr="0003207F">
        <w:t xml:space="preserve">paraqet një profil unik me dominim të </w:t>
      </w:r>
      <w:r w:rsidRPr="0003207F">
        <w:rPr>
          <w:bCs/>
        </w:rPr>
        <w:t>n-</w:t>
      </w:r>
      <w:proofErr w:type="spellStart"/>
      <w:r w:rsidRPr="0003207F">
        <w:rPr>
          <w:bCs/>
        </w:rPr>
        <w:t>pentakosanit</w:t>
      </w:r>
      <w:proofErr w:type="spellEnd"/>
      <w:r w:rsidRPr="0003207F">
        <w:t xml:space="preserve">. </w:t>
      </w:r>
      <w:r w:rsidRPr="0003207F">
        <w:rPr>
          <w:bCs/>
          <w:i/>
        </w:rPr>
        <w:t xml:space="preserve">C. </w:t>
      </w:r>
      <w:proofErr w:type="spellStart"/>
      <w:r w:rsidRPr="0003207F">
        <w:rPr>
          <w:bCs/>
          <w:i/>
        </w:rPr>
        <w:t>melanocephala</w:t>
      </w:r>
      <w:proofErr w:type="spellEnd"/>
      <w:r w:rsidRPr="0003207F">
        <w:t xml:space="preserve"> veçohet për përmbajtjen e lartë të </w:t>
      </w:r>
      <w:proofErr w:type="spellStart"/>
      <w:r w:rsidRPr="0003207F">
        <w:rPr>
          <w:bCs/>
        </w:rPr>
        <w:t>seskuiterpeneve</w:t>
      </w:r>
      <w:proofErr w:type="spellEnd"/>
      <w:r w:rsidRPr="0003207F">
        <w:rPr>
          <w:bCs/>
        </w:rPr>
        <w:t xml:space="preserve"> të oksigjenuara</w:t>
      </w:r>
      <w:r w:rsidRPr="0003207F">
        <w:t xml:space="preserve">, veçanërisht </w:t>
      </w:r>
      <w:proofErr w:type="spellStart"/>
      <w:r w:rsidRPr="0003207F">
        <w:rPr>
          <w:bCs/>
        </w:rPr>
        <w:t>kariofillen</w:t>
      </w:r>
      <w:proofErr w:type="spellEnd"/>
      <w:r w:rsidRPr="0003207F">
        <w:rPr>
          <w:bCs/>
        </w:rPr>
        <w:t xml:space="preserve"> oksidit</w:t>
      </w:r>
      <w:r w:rsidRPr="0003207F">
        <w:rPr>
          <w:i/>
        </w:rPr>
        <w:t xml:space="preserve">. </w:t>
      </w:r>
      <w:r w:rsidRPr="0003207F">
        <w:rPr>
          <w:bCs/>
          <w:i/>
        </w:rPr>
        <w:t xml:space="preserve">C. </w:t>
      </w:r>
      <w:proofErr w:type="spellStart"/>
      <w:r w:rsidRPr="0003207F">
        <w:rPr>
          <w:bCs/>
          <w:i/>
        </w:rPr>
        <w:t>atropurpurea</w:t>
      </w:r>
      <w:proofErr w:type="spellEnd"/>
      <w:r w:rsidRPr="0003207F">
        <w:rPr>
          <w:i/>
        </w:rPr>
        <w:t xml:space="preserve"> </w:t>
      </w:r>
      <w:r w:rsidRPr="0003207F">
        <w:t xml:space="preserve">dhe </w:t>
      </w:r>
      <w:r w:rsidRPr="0003207F">
        <w:rPr>
          <w:bCs/>
          <w:i/>
        </w:rPr>
        <w:t xml:space="preserve">C. </w:t>
      </w:r>
      <w:proofErr w:type="spellStart"/>
      <w:r w:rsidRPr="0003207F">
        <w:rPr>
          <w:bCs/>
          <w:i/>
        </w:rPr>
        <w:t>kotschyana</w:t>
      </w:r>
      <w:proofErr w:type="spellEnd"/>
      <w:r w:rsidRPr="0003207F">
        <w:t xml:space="preserve"> dominohen më shumë nga </w:t>
      </w:r>
      <w:r w:rsidRPr="0003207F">
        <w:rPr>
          <w:bCs/>
        </w:rPr>
        <w:t>acidet yndyrore dhe hidrokarburet</w:t>
      </w:r>
      <w:r w:rsidRPr="0003207F">
        <w:t xml:space="preserve">. Këto dallime sugjerojnë një </w:t>
      </w:r>
      <w:r w:rsidRPr="0003207F">
        <w:rPr>
          <w:bCs/>
        </w:rPr>
        <w:t xml:space="preserve">specializim kimik </w:t>
      </w:r>
      <w:proofErr w:type="spellStart"/>
      <w:r w:rsidRPr="0003207F">
        <w:rPr>
          <w:bCs/>
        </w:rPr>
        <w:t>ndërllojor</w:t>
      </w:r>
      <w:proofErr w:type="spellEnd"/>
      <w:r w:rsidRPr="0003207F">
        <w:t>, i cili varet nga dallimet gjenetike, ekologjike dhe klimatike.</w:t>
      </w:r>
    </w:p>
    <w:p w14:paraId="09C60F03" w14:textId="7E860966" w:rsidR="00BB4592" w:rsidRPr="0003207F" w:rsidRDefault="00BB4592" w:rsidP="00794D99">
      <w:proofErr w:type="spellStart"/>
      <w:r w:rsidRPr="0003207F">
        <w:t>Komponimet</w:t>
      </w:r>
      <w:proofErr w:type="spellEnd"/>
      <w:r w:rsidRPr="0003207F">
        <w:t xml:space="preserve"> e identifikuara kanë rëndësi të veçantë dhe gjejnë përdorim në industrinë kozmetike dhe farmaceutike, si agjentë me veprime </w:t>
      </w:r>
      <w:proofErr w:type="spellStart"/>
      <w:r w:rsidRPr="0003207F">
        <w:t>anti-inflamatore</w:t>
      </w:r>
      <w:proofErr w:type="spellEnd"/>
      <w:r w:rsidRPr="0003207F">
        <w:t xml:space="preserve">, </w:t>
      </w:r>
      <w:proofErr w:type="spellStart"/>
      <w:r w:rsidRPr="0003207F">
        <w:t>antimikrobiale</w:t>
      </w:r>
      <w:proofErr w:type="spellEnd"/>
      <w:r w:rsidRPr="0003207F">
        <w:t xml:space="preserve">, </w:t>
      </w:r>
      <w:proofErr w:type="spellStart"/>
      <w:r w:rsidRPr="0003207F">
        <w:t>antipiretike</w:t>
      </w:r>
      <w:proofErr w:type="spellEnd"/>
      <w:r w:rsidRPr="0003207F">
        <w:t xml:space="preserve"> dhe mbrojtëse ndaj rrezatimit UV. Punimi ynë hap rrugën për studime të </w:t>
      </w:r>
      <w:r w:rsidRPr="0003207F">
        <w:lastRenderedPageBreak/>
        <w:t xml:space="preserve">mëtejshme, më të thelluara me fokus në lloje të veçanta, me numër më të madh mostrash dhe me përdorim të metodave edhe më të specializuara, duke tejkaluar kufizimet e këtij studimi. Duke pasur parasysh se llojet e gjinisë </w:t>
      </w:r>
      <w:proofErr w:type="spellStart"/>
      <w:r w:rsidRPr="0003207F">
        <w:rPr>
          <w:i/>
        </w:rPr>
        <w:t>Centaurea</w:t>
      </w:r>
      <w:proofErr w:type="spellEnd"/>
      <w:r w:rsidRPr="0003207F">
        <w:t xml:space="preserve"> janë mjaft të pasura me </w:t>
      </w:r>
      <w:proofErr w:type="spellStart"/>
      <w:r w:rsidRPr="0003207F">
        <w:t>komponime</w:t>
      </w:r>
      <w:proofErr w:type="spellEnd"/>
      <w:r w:rsidRPr="0003207F">
        <w:t xml:space="preserve"> organike, në punimet e ardhshme mund të përfshihen edhe lloje të tjera të kësaj gjinie, të cilat nuk kanë qenë të mundshme të përfshihen në këtë studim.</w:t>
      </w:r>
    </w:p>
    <w:p w14:paraId="7A76C5E0" w14:textId="77777777" w:rsidR="00BB4592" w:rsidRPr="0003207F" w:rsidRDefault="00BB4592" w:rsidP="00A24730">
      <w:pPr>
        <w:spacing w:after="0"/>
        <w:rPr>
          <w:rFonts w:cs="Times New Roman"/>
          <w:szCs w:val="24"/>
        </w:rPr>
        <w:sectPr w:rsidR="00BB4592" w:rsidRPr="0003207F" w:rsidSect="00B11203">
          <w:pgSz w:w="11907" w:h="16839" w:code="9"/>
          <w:pgMar w:top="1440" w:right="1440" w:bottom="1440" w:left="1440" w:header="720" w:footer="720" w:gutter="0"/>
          <w:cols w:space="720"/>
          <w:docGrid w:linePitch="360"/>
        </w:sectPr>
      </w:pPr>
    </w:p>
    <w:p w14:paraId="3F03003F" w14:textId="6DB6C94A" w:rsidR="008548FD" w:rsidRPr="0003207F" w:rsidRDefault="008548FD" w:rsidP="008548FD">
      <w:pPr>
        <w:pStyle w:val="Caption"/>
        <w:keepNext/>
        <w:spacing w:before="120" w:after="240"/>
      </w:pPr>
      <w:bookmarkStart w:id="176" w:name="_Toc223829756"/>
      <w:bookmarkEnd w:id="175"/>
      <w:r w:rsidRPr="0003207F">
        <w:lastRenderedPageBreak/>
        <w:t xml:space="preserve">Tabela </w:t>
      </w:r>
      <w:r w:rsidRPr="0003207F">
        <w:fldChar w:fldCharType="begin"/>
      </w:r>
      <w:r w:rsidRPr="0003207F">
        <w:instrText xml:space="preserve"> SEQ Tabela \* ARABIC </w:instrText>
      </w:r>
      <w:r w:rsidRPr="0003207F">
        <w:fldChar w:fldCharType="separate"/>
      </w:r>
      <w:r w:rsidR="002C7D37" w:rsidRPr="0003207F">
        <w:t>2</w:t>
      </w:r>
      <w:r w:rsidRPr="0003207F">
        <w:fldChar w:fldCharType="end"/>
      </w:r>
      <w:r w:rsidRPr="0003207F">
        <w:t xml:space="preserve">. </w:t>
      </w:r>
      <w:proofErr w:type="spellStart"/>
      <w:r w:rsidRPr="0003207F">
        <w:t>Komponimet</w:t>
      </w:r>
      <w:proofErr w:type="spellEnd"/>
      <w:r w:rsidRPr="0003207F">
        <w:t xml:space="preserve"> </w:t>
      </w:r>
      <w:proofErr w:type="spellStart"/>
      <w:r w:rsidRPr="0003207F">
        <w:t>volatile</w:t>
      </w:r>
      <w:proofErr w:type="spellEnd"/>
      <w:r w:rsidRPr="0003207F">
        <w:t xml:space="preserve"> në vajrat esenciale te llojet e përzgjedhura</w:t>
      </w:r>
      <w:bookmarkEnd w:id="176"/>
    </w:p>
    <w:tbl>
      <w:tblPr>
        <w:tblW w:w="147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
        <w:gridCol w:w="1645"/>
        <w:gridCol w:w="696"/>
        <w:gridCol w:w="589"/>
        <w:gridCol w:w="567"/>
        <w:gridCol w:w="567"/>
        <w:gridCol w:w="567"/>
        <w:gridCol w:w="544"/>
        <w:gridCol w:w="621"/>
        <w:gridCol w:w="621"/>
        <w:gridCol w:w="600"/>
        <w:gridCol w:w="567"/>
        <w:gridCol w:w="567"/>
        <w:gridCol w:w="567"/>
        <w:gridCol w:w="591"/>
        <w:gridCol w:w="601"/>
        <w:gridCol w:w="547"/>
        <w:gridCol w:w="612"/>
        <w:gridCol w:w="567"/>
        <w:gridCol w:w="567"/>
        <w:gridCol w:w="650"/>
        <w:gridCol w:w="621"/>
        <w:gridCol w:w="625"/>
      </w:tblGrid>
      <w:tr w:rsidR="00D04268" w:rsidRPr="0003207F" w14:paraId="2A6D36B5" w14:textId="77777777" w:rsidTr="00155BF8">
        <w:trPr>
          <w:cantSplit/>
          <w:trHeight w:val="1196"/>
          <w:jc w:val="center"/>
        </w:trPr>
        <w:tc>
          <w:tcPr>
            <w:tcW w:w="624" w:type="dxa"/>
            <w:vAlign w:val="bottom"/>
          </w:tcPr>
          <w:p w14:paraId="04BC9184" w14:textId="77777777" w:rsidR="00D04268" w:rsidRPr="0003207F" w:rsidRDefault="00D04268" w:rsidP="00A24730">
            <w:pPr>
              <w:spacing w:after="0" w:line="240" w:lineRule="auto"/>
              <w:rPr>
                <w:rFonts w:eastAsia="Times New Roman" w:cs="Times New Roman"/>
                <w:sz w:val="18"/>
                <w:szCs w:val="18"/>
                <w:lang w:eastAsia="sq-AL"/>
              </w:rPr>
            </w:pPr>
          </w:p>
        </w:tc>
        <w:tc>
          <w:tcPr>
            <w:tcW w:w="1645" w:type="dxa"/>
            <w:vAlign w:val="bottom"/>
          </w:tcPr>
          <w:p w14:paraId="51271788" w14:textId="77777777" w:rsidR="00D04268" w:rsidRPr="0003207F" w:rsidRDefault="00D04268" w:rsidP="00A24730">
            <w:pPr>
              <w:spacing w:after="0" w:line="240" w:lineRule="auto"/>
              <w:rPr>
                <w:rFonts w:eastAsia="Times New Roman" w:cs="Times New Roman"/>
                <w:sz w:val="18"/>
                <w:szCs w:val="18"/>
                <w:lang w:eastAsia="sq-AL"/>
              </w:rPr>
            </w:pPr>
          </w:p>
        </w:tc>
        <w:tc>
          <w:tcPr>
            <w:tcW w:w="696" w:type="dxa"/>
            <w:vAlign w:val="bottom"/>
          </w:tcPr>
          <w:p w14:paraId="63BEA2CB" w14:textId="77777777" w:rsidR="00D04268" w:rsidRPr="0003207F" w:rsidRDefault="00D04268" w:rsidP="00A24730">
            <w:pPr>
              <w:spacing w:after="0" w:line="240" w:lineRule="auto"/>
              <w:jc w:val="center"/>
              <w:rPr>
                <w:rFonts w:eastAsia="Times New Roman" w:cs="Times New Roman"/>
                <w:sz w:val="18"/>
                <w:szCs w:val="18"/>
                <w:lang w:eastAsia="sq-AL"/>
              </w:rPr>
            </w:pPr>
          </w:p>
        </w:tc>
        <w:tc>
          <w:tcPr>
            <w:tcW w:w="589" w:type="dxa"/>
            <w:vAlign w:val="bottom"/>
          </w:tcPr>
          <w:p w14:paraId="23783AF0" w14:textId="77777777" w:rsidR="00D04268" w:rsidRPr="0003207F" w:rsidRDefault="00D04268" w:rsidP="00A24730">
            <w:pPr>
              <w:spacing w:after="0" w:line="240" w:lineRule="auto"/>
              <w:jc w:val="center"/>
              <w:rPr>
                <w:rFonts w:eastAsia="Times New Roman" w:cs="Times New Roman"/>
                <w:sz w:val="18"/>
                <w:szCs w:val="18"/>
                <w:lang w:eastAsia="sq-AL"/>
              </w:rPr>
            </w:pPr>
          </w:p>
        </w:tc>
        <w:tc>
          <w:tcPr>
            <w:tcW w:w="2245" w:type="dxa"/>
            <w:gridSpan w:val="4"/>
            <w:textDirection w:val="btLr"/>
            <w:vAlign w:val="center"/>
          </w:tcPr>
          <w:p w14:paraId="24A3638B" w14:textId="5914E8AE" w:rsidR="00D04268" w:rsidRPr="0003207F" w:rsidRDefault="00D04268" w:rsidP="002B245D">
            <w:pPr>
              <w:spacing w:after="0" w:line="240" w:lineRule="auto"/>
              <w:ind w:left="113" w:right="113"/>
              <w:rPr>
                <w:rFonts w:eastAsia="Times New Roman" w:cs="Times New Roman"/>
                <w:sz w:val="18"/>
                <w:szCs w:val="18"/>
                <w:lang w:eastAsia="sq-AL"/>
              </w:rPr>
            </w:pPr>
            <w:r w:rsidRPr="0003207F">
              <w:rPr>
                <w:rFonts w:eastAsia="Times New Roman" w:cs="Times New Roman"/>
                <w:i/>
                <w:iCs/>
                <w:sz w:val="18"/>
                <w:szCs w:val="18"/>
                <w:lang w:eastAsia="sq-AL"/>
              </w:rPr>
              <w:t xml:space="preserve">C. </w:t>
            </w:r>
            <w:proofErr w:type="spellStart"/>
            <w:r w:rsidRPr="0003207F">
              <w:rPr>
                <w:rFonts w:eastAsia="Times New Roman" w:cs="Times New Roman"/>
                <w:i/>
                <w:iCs/>
                <w:sz w:val="18"/>
                <w:szCs w:val="18"/>
                <w:lang w:eastAsia="sq-AL"/>
              </w:rPr>
              <w:t>melanocephala</w:t>
            </w:r>
            <w:proofErr w:type="spellEnd"/>
          </w:p>
        </w:tc>
        <w:tc>
          <w:tcPr>
            <w:tcW w:w="1842" w:type="dxa"/>
            <w:gridSpan w:val="3"/>
            <w:textDirection w:val="btLr"/>
            <w:vAlign w:val="center"/>
          </w:tcPr>
          <w:p w14:paraId="2B2E83D8" w14:textId="2D823A93" w:rsidR="00D04268" w:rsidRPr="0003207F" w:rsidRDefault="00D04268" w:rsidP="002B245D">
            <w:pPr>
              <w:spacing w:after="0" w:line="240" w:lineRule="auto"/>
              <w:ind w:left="113" w:right="113"/>
              <w:rPr>
                <w:rFonts w:eastAsia="Times New Roman" w:cs="Times New Roman"/>
                <w:i/>
                <w:iCs/>
                <w:sz w:val="18"/>
                <w:szCs w:val="18"/>
                <w:lang w:eastAsia="sq-AL"/>
              </w:rPr>
            </w:pPr>
            <w:r w:rsidRPr="0003207F">
              <w:rPr>
                <w:rFonts w:eastAsia="Times New Roman" w:cs="Times New Roman"/>
                <w:i/>
                <w:iCs/>
                <w:sz w:val="18"/>
                <w:szCs w:val="18"/>
                <w:lang w:eastAsia="sq-AL"/>
              </w:rPr>
              <w:t xml:space="preserve">C. </w:t>
            </w:r>
            <w:proofErr w:type="spellStart"/>
            <w:r w:rsidRPr="0003207F">
              <w:rPr>
                <w:rFonts w:eastAsia="Times New Roman" w:cs="Times New Roman"/>
                <w:i/>
                <w:iCs/>
                <w:sz w:val="18"/>
                <w:szCs w:val="18"/>
                <w:lang w:eastAsia="sq-AL"/>
              </w:rPr>
              <w:t>kosaninii</w:t>
            </w:r>
            <w:proofErr w:type="spellEnd"/>
          </w:p>
        </w:tc>
        <w:tc>
          <w:tcPr>
            <w:tcW w:w="567" w:type="dxa"/>
            <w:textDirection w:val="btLr"/>
            <w:vAlign w:val="center"/>
          </w:tcPr>
          <w:p w14:paraId="3284BFB9" w14:textId="77777777" w:rsidR="00D04268" w:rsidRPr="0003207F" w:rsidRDefault="00D04268" w:rsidP="002B245D">
            <w:pPr>
              <w:spacing w:after="0" w:line="240" w:lineRule="auto"/>
              <w:ind w:left="113" w:right="113"/>
              <w:rPr>
                <w:rFonts w:eastAsia="Times New Roman" w:cs="Times New Roman"/>
                <w:i/>
                <w:iCs/>
                <w:sz w:val="18"/>
                <w:szCs w:val="18"/>
                <w:lang w:eastAsia="sq-AL"/>
              </w:rPr>
            </w:pPr>
            <w:r w:rsidRPr="0003207F">
              <w:rPr>
                <w:rFonts w:eastAsia="Times New Roman" w:cs="Times New Roman"/>
                <w:i/>
                <w:iCs/>
                <w:sz w:val="18"/>
                <w:szCs w:val="18"/>
                <w:lang w:eastAsia="sq-AL"/>
              </w:rPr>
              <w:t xml:space="preserve">C. </w:t>
            </w:r>
            <w:proofErr w:type="spellStart"/>
            <w:r w:rsidRPr="0003207F">
              <w:rPr>
                <w:rFonts w:eastAsia="Times New Roman" w:cs="Times New Roman"/>
                <w:i/>
                <w:iCs/>
                <w:sz w:val="18"/>
                <w:szCs w:val="18"/>
                <w:lang w:eastAsia="sq-AL"/>
              </w:rPr>
              <w:t>artropur</w:t>
            </w:r>
            <w:proofErr w:type="spellEnd"/>
          </w:p>
          <w:p w14:paraId="29BBF646" w14:textId="77777777" w:rsidR="00D04268" w:rsidRPr="0003207F" w:rsidRDefault="00D04268" w:rsidP="002B245D">
            <w:pPr>
              <w:spacing w:after="0" w:line="240" w:lineRule="auto"/>
              <w:ind w:left="113" w:right="113"/>
              <w:rPr>
                <w:rFonts w:eastAsia="Times New Roman" w:cs="Times New Roman"/>
                <w:i/>
                <w:iCs/>
                <w:sz w:val="18"/>
                <w:szCs w:val="18"/>
                <w:lang w:eastAsia="sq-AL"/>
              </w:rPr>
            </w:pPr>
            <w:proofErr w:type="spellStart"/>
            <w:r w:rsidRPr="0003207F">
              <w:rPr>
                <w:rFonts w:eastAsia="Times New Roman" w:cs="Times New Roman"/>
                <w:i/>
                <w:iCs/>
                <w:sz w:val="18"/>
                <w:szCs w:val="18"/>
                <w:lang w:eastAsia="sq-AL"/>
              </w:rPr>
              <w:t>purea</w:t>
            </w:r>
            <w:proofErr w:type="spellEnd"/>
            <w:r w:rsidRPr="0003207F">
              <w:rPr>
                <w:rFonts w:eastAsia="Times New Roman" w:cs="Times New Roman"/>
                <w:i/>
                <w:iCs/>
                <w:sz w:val="18"/>
                <w:szCs w:val="18"/>
                <w:lang w:eastAsia="sq-AL"/>
              </w:rPr>
              <w:t xml:space="preserve">  </w:t>
            </w:r>
          </w:p>
        </w:tc>
        <w:tc>
          <w:tcPr>
            <w:tcW w:w="567" w:type="dxa"/>
            <w:textDirection w:val="btLr"/>
            <w:vAlign w:val="center"/>
          </w:tcPr>
          <w:p w14:paraId="2AE39BA5" w14:textId="3DAE9A6B" w:rsidR="00D04268" w:rsidRPr="0003207F" w:rsidRDefault="00D04268" w:rsidP="002B245D">
            <w:pPr>
              <w:spacing w:after="0" w:line="240" w:lineRule="auto"/>
              <w:ind w:left="113" w:right="113"/>
              <w:rPr>
                <w:rFonts w:eastAsia="Times New Roman" w:cs="Times New Roman"/>
                <w:i/>
                <w:iCs/>
                <w:sz w:val="18"/>
                <w:szCs w:val="18"/>
                <w:lang w:eastAsia="sq-AL"/>
              </w:rPr>
            </w:pPr>
            <w:r w:rsidRPr="0003207F">
              <w:rPr>
                <w:rFonts w:eastAsia="Times New Roman" w:cs="Times New Roman"/>
                <w:i/>
                <w:iCs/>
                <w:sz w:val="18"/>
                <w:szCs w:val="18"/>
                <w:lang w:eastAsia="sq-AL"/>
              </w:rPr>
              <w:t xml:space="preserve">C. </w:t>
            </w:r>
            <w:proofErr w:type="spellStart"/>
            <w:r w:rsidRPr="0003207F">
              <w:rPr>
                <w:rFonts w:eastAsia="Times New Roman" w:cs="Times New Roman"/>
                <w:i/>
                <w:iCs/>
                <w:sz w:val="18"/>
                <w:szCs w:val="18"/>
                <w:lang w:eastAsia="sq-AL"/>
              </w:rPr>
              <w:t>kotschyana</w:t>
            </w:r>
            <w:proofErr w:type="spellEnd"/>
          </w:p>
        </w:tc>
        <w:tc>
          <w:tcPr>
            <w:tcW w:w="2306" w:type="dxa"/>
            <w:gridSpan w:val="4"/>
            <w:textDirection w:val="btLr"/>
            <w:vAlign w:val="center"/>
          </w:tcPr>
          <w:p w14:paraId="64DB5A71" w14:textId="15C59AC3" w:rsidR="00D04268" w:rsidRPr="0003207F" w:rsidRDefault="00D04268" w:rsidP="002B245D">
            <w:pPr>
              <w:spacing w:after="0" w:line="240" w:lineRule="auto"/>
              <w:ind w:left="113" w:right="113"/>
              <w:rPr>
                <w:rFonts w:eastAsia="Times New Roman" w:cs="Times New Roman"/>
                <w:i/>
                <w:iCs/>
                <w:sz w:val="18"/>
                <w:szCs w:val="18"/>
                <w:lang w:eastAsia="sq-AL"/>
              </w:rPr>
            </w:pPr>
            <w:r w:rsidRPr="0003207F">
              <w:rPr>
                <w:rFonts w:eastAsia="Times New Roman" w:cs="Times New Roman"/>
                <w:i/>
                <w:iCs/>
                <w:sz w:val="18"/>
                <w:szCs w:val="18"/>
                <w:lang w:eastAsia="sq-AL"/>
              </w:rPr>
              <w:t xml:space="preserve">C. </w:t>
            </w:r>
            <w:proofErr w:type="spellStart"/>
            <w:r w:rsidRPr="0003207F">
              <w:rPr>
                <w:rFonts w:eastAsia="Times New Roman" w:cs="Times New Roman"/>
                <w:i/>
                <w:iCs/>
                <w:sz w:val="18"/>
                <w:szCs w:val="18"/>
                <w:lang w:eastAsia="sq-AL"/>
              </w:rPr>
              <w:t>scabiosa</w:t>
            </w:r>
            <w:proofErr w:type="spellEnd"/>
          </w:p>
        </w:tc>
        <w:tc>
          <w:tcPr>
            <w:tcW w:w="3642" w:type="dxa"/>
            <w:gridSpan w:val="6"/>
            <w:textDirection w:val="btLr"/>
            <w:vAlign w:val="center"/>
          </w:tcPr>
          <w:p w14:paraId="4E2988AD" w14:textId="77777777" w:rsidR="00D04268" w:rsidRPr="0003207F" w:rsidRDefault="00D04268" w:rsidP="002B245D">
            <w:pPr>
              <w:spacing w:after="0" w:line="240" w:lineRule="auto"/>
              <w:ind w:left="113" w:right="113"/>
              <w:rPr>
                <w:rFonts w:eastAsia="Times New Roman" w:cs="Times New Roman"/>
                <w:i/>
                <w:iCs/>
                <w:sz w:val="18"/>
                <w:szCs w:val="18"/>
                <w:lang w:eastAsia="sq-AL"/>
              </w:rPr>
            </w:pPr>
            <w:r w:rsidRPr="0003207F">
              <w:rPr>
                <w:rFonts w:eastAsia="Times New Roman" w:cs="Times New Roman"/>
                <w:i/>
                <w:iCs/>
                <w:sz w:val="18"/>
                <w:szCs w:val="18"/>
                <w:lang w:eastAsia="sq-AL"/>
              </w:rPr>
              <w:t xml:space="preserve">C. </w:t>
            </w:r>
            <w:proofErr w:type="spellStart"/>
            <w:r w:rsidRPr="0003207F">
              <w:rPr>
                <w:rFonts w:eastAsia="Times New Roman" w:cs="Times New Roman"/>
                <w:i/>
                <w:iCs/>
                <w:sz w:val="18"/>
                <w:szCs w:val="18"/>
                <w:lang w:eastAsia="sq-AL"/>
              </w:rPr>
              <w:t>salonitana</w:t>
            </w:r>
            <w:proofErr w:type="spellEnd"/>
          </w:p>
        </w:tc>
      </w:tr>
      <w:tr w:rsidR="00111DCB" w:rsidRPr="0003207F" w14:paraId="115CB77D" w14:textId="77777777" w:rsidTr="00252E7B">
        <w:trPr>
          <w:cantSplit/>
          <w:trHeight w:val="980"/>
          <w:jc w:val="center"/>
        </w:trPr>
        <w:tc>
          <w:tcPr>
            <w:tcW w:w="624" w:type="dxa"/>
            <w:textDirection w:val="btLr"/>
            <w:vAlign w:val="bottom"/>
          </w:tcPr>
          <w:p w14:paraId="3AD879C6" w14:textId="77777777" w:rsidR="00111DCB" w:rsidRPr="0003207F" w:rsidRDefault="00111DCB" w:rsidP="00A24730">
            <w:pPr>
              <w:spacing w:after="0" w:line="240" w:lineRule="auto"/>
              <w:ind w:left="113" w:right="113"/>
              <w:rPr>
                <w:rFonts w:eastAsia="Times New Roman" w:cs="Times New Roman"/>
                <w:sz w:val="18"/>
                <w:szCs w:val="18"/>
                <w:lang w:eastAsia="sq-AL"/>
              </w:rPr>
            </w:pPr>
            <w:r w:rsidRPr="0003207F">
              <w:rPr>
                <w:rFonts w:eastAsia="Times New Roman" w:cs="Times New Roman"/>
                <w:sz w:val="18"/>
                <w:szCs w:val="18"/>
                <w:lang w:eastAsia="sq-AL"/>
              </w:rPr>
              <w:t>c</w:t>
            </w:r>
          </w:p>
        </w:tc>
        <w:tc>
          <w:tcPr>
            <w:tcW w:w="1645" w:type="dxa"/>
            <w:vAlign w:val="bottom"/>
          </w:tcPr>
          <w:p w14:paraId="1DC4675D"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Komponimet</w:t>
            </w:r>
            <w:proofErr w:type="spellEnd"/>
          </w:p>
        </w:tc>
        <w:tc>
          <w:tcPr>
            <w:tcW w:w="696" w:type="dxa"/>
            <w:vAlign w:val="bottom"/>
          </w:tcPr>
          <w:p w14:paraId="12BE2ABD"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IDLRI LIT</w:t>
            </w:r>
          </w:p>
        </w:tc>
        <w:tc>
          <w:tcPr>
            <w:tcW w:w="589" w:type="dxa"/>
            <w:vAlign w:val="bottom"/>
          </w:tcPr>
          <w:p w14:paraId="247A40DF"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IDLRI CAL</w:t>
            </w:r>
          </w:p>
        </w:tc>
        <w:tc>
          <w:tcPr>
            <w:tcW w:w="567" w:type="dxa"/>
            <w:textDirection w:val="btLr"/>
            <w:vAlign w:val="bottom"/>
          </w:tcPr>
          <w:p w14:paraId="011764EF" w14:textId="77777777" w:rsidR="00111DCB" w:rsidRPr="0003207F" w:rsidRDefault="00111DCB" w:rsidP="00A24730">
            <w:pPr>
              <w:spacing w:after="0" w:line="240" w:lineRule="auto"/>
              <w:ind w:left="113" w:right="113"/>
              <w:rPr>
                <w:rFonts w:eastAsia="Times New Roman" w:cs="Times New Roman"/>
                <w:sz w:val="18"/>
                <w:szCs w:val="18"/>
                <w:lang w:eastAsia="sq-AL"/>
              </w:rPr>
            </w:pPr>
            <w:proofErr w:type="spellStart"/>
            <w:r w:rsidRPr="0003207F">
              <w:rPr>
                <w:rFonts w:eastAsia="Times New Roman" w:cs="Times New Roman"/>
                <w:sz w:val="18"/>
                <w:szCs w:val="18"/>
                <w:lang w:eastAsia="sq-AL"/>
              </w:rPr>
              <w:t>Golesh</w:t>
            </w:r>
            <w:proofErr w:type="spellEnd"/>
          </w:p>
        </w:tc>
        <w:tc>
          <w:tcPr>
            <w:tcW w:w="567" w:type="dxa"/>
            <w:textDirection w:val="btLr"/>
            <w:vAlign w:val="bottom"/>
          </w:tcPr>
          <w:p w14:paraId="7987E7F5" w14:textId="77777777" w:rsidR="00111DCB" w:rsidRPr="0003207F" w:rsidRDefault="00111DCB" w:rsidP="00A24730">
            <w:pPr>
              <w:spacing w:after="0" w:line="240" w:lineRule="auto"/>
              <w:ind w:left="113" w:right="113"/>
              <w:rPr>
                <w:rFonts w:eastAsia="Times New Roman" w:cs="Times New Roman"/>
                <w:sz w:val="18"/>
                <w:szCs w:val="18"/>
                <w:lang w:eastAsia="sq-AL"/>
              </w:rPr>
            </w:pPr>
            <w:proofErr w:type="spellStart"/>
            <w:r w:rsidRPr="0003207F">
              <w:rPr>
                <w:rFonts w:eastAsia="Times New Roman" w:cs="Times New Roman"/>
                <w:sz w:val="18"/>
                <w:szCs w:val="18"/>
                <w:lang w:eastAsia="sq-AL"/>
              </w:rPr>
              <w:t>Devë</w:t>
            </w:r>
            <w:proofErr w:type="spellEnd"/>
          </w:p>
        </w:tc>
        <w:tc>
          <w:tcPr>
            <w:tcW w:w="567" w:type="dxa"/>
            <w:textDirection w:val="btLr"/>
            <w:vAlign w:val="bottom"/>
          </w:tcPr>
          <w:p w14:paraId="6DDA989D" w14:textId="77777777" w:rsidR="00111DCB" w:rsidRPr="0003207F" w:rsidRDefault="00111DCB" w:rsidP="00A24730">
            <w:pPr>
              <w:spacing w:after="0" w:line="240" w:lineRule="auto"/>
              <w:ind w:left="113" w:right="113"/>
              <w:rPr>
                <w:rFonts w:eastAsia="Times New Roman" w:cs="Times New Roman"/>
                <w:sz w:val="18"/>
                <w:szCs w:val="18"/>
                <w:lang w:eastAsia="sq-AL"/>
              </w:rPr>
            </w:pPr>
            <w:r w:rsidRPr="0003207F">
              <w:rPr>
                <w:rFonts w:eastAsia="Times New Roman" w:cs="Times New Roman"/>
                <w:sz w:val="18"/>
                <w:szCs w:val="18"/>
                <w:lang w:eastAsia="sq-AL"/>
              </w:rPr>
              <w:t>Qafë Prush</w:t>
            </w:r>
          </w:p>
        </w:tc>
        <w:tc>
          <w:tcPr>
            <w:tcW w:w="544" w:type="dxa"/>
            <w:textDirection w:val="btLr"/>
            <w:vAlign w:val="bottom"/>
          </w:tcPr>
          <w:p w14:paraId="761DB917" w14:textId="77777777" w:rsidR="00111DCB" w:rsidRPr="0003207F" w:rsidRDefault="00111DCB" w:rsidP="00A24730">
            <w:pPr>
              <w:spacing w:after="0" w:line="240" w:lineRule="auto"/>
              <w:ind w:left="113" w:right="113"/>
              <w:rPr>
                <w:rFonts w:eastAsia="Times New Roman" w:cs="Times New Roman"/>
                <w:sz w:val="18"/>
                <w:szCs w:val="18"/>
                <w:lang w:eastAsia="sq-AL"/>
              </w:rPr>
            </w:pPr>
            <w:r w:rsidRPr="0003207F">
              <w:rPr>
                <w:rFonts w:eastAsia="Times New Roman" w:cs="Times New Roman"/>
                <w:sz w:val="18"/>
                <w:szCs w:val="18"/>
                <w:lang w:eastAsia="sq-AL"/>
              </w:rPr>
              <w:t xml:space="preserve"> </w:t>
            </w:r>
            <w:proofErr w:type="spellStart"/>
            <w:r w:rsidRPr="0003207F">
              <w:rPr>
                <w:rFonts w:eastAsia="Times New Roman" w:cs="Times New Roman"/>
                <w:sz w:val="18"/>
                <w:szCs w:val="18"/>
                <w:lang w:eastAsia="sq-AL"/>
              </w:rPr>
              <w:t>Bajgorë</w:t>
            </w:r>
            <w:proofErr w:type="spellEnd"/>
          </w:p>
        </w:tc>
        <w:tc>
          <w:tcPr>
            <w:tcW w:w="621" w:type="dxa"/>
            <w:textDirection w:val="btLr"/>
            <w:vAlign w:val="bottom"/>
          </w:tcPr>
          <w:p w14:paraId="6D52A382" w14:textId="6E66E125" w:rsidR="00111DCB" w:rsidRPr="0003207F" w:rsidRDefault="00111DCB" w:rsidP="00A24730">
            <w:pPr>
              <w:spacing w:after="0" w:line="240" w:lineRule="auto"/>
              <w:ind w:left="113" w:right="113"/>
              <w:rPr>
                <w:rFonts w:eastAsia="Times New Roman" w:cs="Times New Roman"/>
                <w:sz w:val="18"/>
                <w:szCs w:val="18"/>
                <w:lang w:eastAsia="sq-AL"/>
              </w:rPr>
            </w:pPr>
            <w:proofErr w:type="spellStart"/>
            <w:r w:rsidRPr="0003207F">
              <w:rPr>
                <w:rFonts w:eastAsia="Times New Roman" w:cs="Times New Roman"/>
                <w:sz w:val="18"/>
                <w:szCs w:val="18"/>
                <w:lang w:eastAsia="sq-AL"/>
              </w:rPr>
              <w:t>Sht</w:t>
            </w:r>
            <w:r w:rsidR="0076069F" w:rsidRPr="0003207F">
              <w:rPr>
                <w:rFonts w:eastAsia="Times New Roman" w:cs="Times New Roman"/>
                <w:sz w:val="18"/>
                <w:szCs w:val="18"/>
                <w:lang w:eastAsia="sq-AL"/>
              </w:rPr>
              <w:t>ë</w:t>
            </w:r>
            <w:r w:rsidRPr="0003207F">
              <w:rPr>
                <w:rFonts w:eastAsia="Times New Roman" w:cs="Times New Roman"/>
                <w:sz w:val="18"/>
                <w:szCs w:val="18"/>
                <w:lang w:eastAsia="sq-AL"/>
              </w:rPr>
              <w:t>rpc</w:t>
            </w:r>
            <w:proofErr w:type="spellEnd"/>
          </w:p>
        </w:tc>
        <w:tc>
          <w:tcPr>
            <w:tcW w:w="621" w:type="dxa"/>
            <w:textDirection w:val="btLr"/>
            <w:vAlign w:val="bottom"/>
          </w:tcPr>
          <w:p w14:paraId="1657B1AF" w14:textId="77777777" w:rsidR="00111DCB" w:rsidRPr="0003207F" w:rsidRDefault="00111DCB" w:rsidP="00A24730">
            <w:pPr>
              <w:spacing w:after="0" w:line="240" w:lineRule="auto"/>
              <w:ind w:left="113" w:right="113"/>
              <w:rPr>
                <w:rFonts w:eastAsia="Times New Roman" w:cs="Times New Roman"/>
                <w:sz w:val="18"/>
                <w:szCs w:val="18"/>
                <w:lang w:eastAsia="sq-AL"/>
              </w:rPr>
            </w:pPr>
            <w:proofErr w:type="spellStart"/>
            <w:r w:rsidRPr="0003207F">
              <w:rPr>
                <w:rFonts w:eastAsia="Times New Roman" w:cs="Times New Roman"/>
                <w:sz w:val="18"/>
                <w:szCs w:val="18"/>
                <w:lang w:eastAsia="sq-AL"/>
              </w:rPr>
              <w:t>Pashtrik</w:t>
            </w:r>
            <w:proofErr w:type="spellEnd"/>
          </w:p>
        </w:tc>
        <w:tc>
          <w:tcPr>
            <w:tcW w:w="600" w:type="dxa"/>
            <w:textDirection w:val="btLr"/>
            <w:vAlign w:val="bottom"/>
          </w:tcPr>
          <w:p w14:paraId="3D483900" w14:textId="408CB84F" w:rsidR="00111DCB" w:rsidRPr="0003207F" w:rsidRDefault="00111DCB" w:rsidP="00A24730">
            <w:pPr>
              <w:spacing w:after="0" w:line="240" w:lineRule="auto"/>
              <w:ind w:left="113" w:right="113"/>
              <w:rPr>
                <w:rFonts w:eastAsia="Times New Roman" w:cs="Times New Roman"/>
                <w:sz w:val="18"/>
                <w:szCs w:val="18"/>
                <w:lang w:eastAsia="sq-AL"/>
              </w:rPr>
            </w:pPr>
            <w:proofErr w:type="spellStart"/>
            <w:r w:rsidRPr="0003207F">
              <w:rPr>
                <w:rFonts w:eastAsia="Times New Roman" w:cs="Times New Roman"/>
                <w:sz w:val="18"/>
                <w:szCs w:val="18"/>
                <w:lang w:eastAsia="sq-AL"/>
              </w:rPr>
              <w:t>Kishnic</w:t>
            </w:r>
            <w:r w:rsidR="0076069F" w:rsidRPr="0003207F">
              <w:rPr>
                <w:rFonts w:eastAsia="Times New Roman" w:cs="Times New Roman"/>
                <w:sz w:val="18"/>
                <w:szCs w:val="18"/>
                <w:lang w:eastAsia="sq-AL"/>
              </w:rPr>
              <w:t>ë</w:t>
            </w:r>
            <w:proofErr w:type="spellEnd"/>
          </w:p>
        </w:tc>
        <w:tc>
          <w:tcPr>
            <w:tcW w:w="567" w:type="dxa"/>
            <w:textDirection w:val="btLr"/>
            <w:vAlign w:val="bottom"/>
          </w:tcPr>
          <w:p w14:paraId="16BF9835" w14:textId="77777777" w:rsidR="00111DCB" w:rsidRPr="0003207F" w:rsidRDefault="00111DCB" w:rsidP="00A24730">
            <w:pPr>
              <w:spacing w:after="0" w:line="240" w:lineRule="auto"/>
              <w:ind w:left="113" w:right="113"/>
              <w:rPr>
                <w:rFonts w:eastAsia="Times New Roman" w:cs="Times New Roman"/>
                <w:sz w:val="18"/>
                <w:szCs w:val="18"/>
                <w:lang w:eastAsia="sq-AL"/>
              </w:rPr>
            </w:pPr>
            <w:r w:rsidRPr="0003207F">
              <w:rPr>
                <w:rFonts w:eastAsia="Times New Roman" w:cs="Times New Roman"/>
                <w:sz w:val="18"/>
                <w:szCs w:val="18"/>
                <w:lang w:eastAsia="sq-AL"/>
              </w:rPr>
              <w:t xml:space="preserve"> </w:t>
            </w:r>
            <w:proofErr w:type="spellStart"/>
            <w:r w:rsidRPr="0003207F">
              <w:rPr>
                <w:rFonts w:eastAsia="Times New Roman" w:cs="Times New Roman"/>
                <w:sz w:val="18"/>
                <w:szCs w:val="18"/>
                <w:lang w:eastAsia="sq-AL"/>
              </w:rPr>
              <w:t>Pashtrik</w:t>
            </w:r>
            <w:proofErr w:type="spellEnd"/>
          </w:p>
        </w:tc>
        <w:tc>
          <w:tcPr>
            <w:tcW w:w="567" w:type="dxa"/>
            <w:textDirection w:val="btLr"/>
            <w:vAlign w:val="bottom"/>
          </w:tcPr>
          <w:p w14:paraId="4F3EEF9C" w14:textId="77777777" w:rsidR="00111DCB" w:rsidRPr="0003207F" w:rsidRDefault="00111DCB" w:rsidP="00A24730">
            <w:pPr>
              <w:spacing w:after="0" w:line="240" w:lineRule="auto"/>
              <w:ind w:left="113" w:right="113"/>
              <w:rPr>
                <w:rFonts w:eastAsia="Times New Roman" w:cs="Times New Roman"/>
                <w:sz w:val="18"/>
                <w:szCs w:val="18"/>
                <w:lang w:eastAsia="sq-AL"/>
              </w:rPr>
            </w:pPr>
            <w:proofErr w:type="spellStart"/>
            <w:r w:rsidRPr="0003207F">
              <w:rPr>
                <w:rFonts w:eastAsia="Times New Roman" w:cs="Times New Roman"/>
                <w:sz w:val="18"/>
                <w:szCs w:val="18"/>
                <w:lang w:eastAsia="sq-AL"/>
              </w:rPr>
              <w:t>Bajgorë</w:t>
            </w:r>
            <w:proofErr w:type="spellEnd"/>
          </w:p>
        </w:tc>
        <w:tc>
          <w:tcPr>
            <w:tcW w:w="567" w:type="dxa"/>
            <w:textDirection w:val="btLr"/>
            <w:vAlign w:val="bottom"/>
          </w:tcPr>
          <w:p w14:paraId="3C7B2304" w14:textId="77777777" w:rsidR="00111DCB" w:rsidRPr="0003207F" w:rsidRDefault="00111DCB" w:rsidP="00A24730">
            <w:pPr>
              <w:spacing w:after="0" w:line="240" w:lineRule="auto"/>
              <w:ind w:left="113" w:right="113"/>
              <w:rPr>
                <w:rFonts w:eastAsia="Times New Roman" w:cs="Times New Roman"/>
                <w:sz w:val="18"/>
                <w:szCs w:val="18"/>
                <w:lang w:eastAsia="sq-AL"/>
              </w:rPr>
            </w:pPr>
            <w:r w:rsidRPr="0003207F">
              <w:rPr>
                <w:rFonts w:eastAsia="Times New Roman" w:cs="Times New Roman"/>
                <w:sz w:val="18"/>
                <w:szCs w:val="18"/>
                <w:lang w:eastAsia="sq-AL"/>
              </w:rPr>
              <w:t xml:space="preserve"> </w:t>
            </w:r>
            <w:proofErr w:type="spellStart"/>
            <w:r w:rsidRPr="0003207F">
              <w:rPr>
                <w:rFonts w:eastAsia="Times New Roman" w:cs="Times New Roman"/>
                <w:sz w:val="18"/>
                <w:szCs w:val="18"/>
                <w:lang w:eastAsia="sq-AL"/>
              </w:rPr>
              <w:t>Badovc</w:t>
            </w:r>
            <w:proofErr w:type="spellEnd"/>
          </w:p>
        </w:tc>
        <w:tc>
          <w:tcPr>
            <w:tcW w:w="591" w:type="dxa"/>
            <w:textDirection w:val="btLr"/>
            <w:vAlign w:val="bottom"/>
          </w:tcPr>
          <w:p w14:paraId="5AFB2725" w14:textId="330E97A0" w:rsidR="00111DCB" w:rsidRPr="0003207F" w:rsidRDefault="00111DCB" w:rsidP="00A24730">
            <w:pPr>
              <w:spacing w:after="0" w:line="240" w:lineRule="auto"/>
              <w:ind w:left="113" w:right="113"/>
              <w:rPr>
                <w:rFonts w:eastAsia="Times New Roman" w:cs="Times New Roman"/>
                <w:sz w:val="18"/>
                <w:szCs w:val="18"/>
                <w:lang w:eastAsia="sq-AL"/>
              </w:rPr>
            </w:pPr>
            <w:r w:rsidRPr="0003207F">
              <w:rPr>
                <w:rFonts w:eastAsia="Times New Roman" w:cs="Times New Roman"/>
                <w:sz w:val="18"/>
                <w:szCs w:val="18"/>
                <w:lang w:eastAsia="sq-AL"/>
              </w:rPr>
              <w:t xml:space="preserve"> </w:t>
            </w:r>
            <w:proofErr w:type="spellStart"/>
            <w:r w:rsidRPr="0003207F">
              <w:rPr>
                <w:rFonts w:eastAsia="Times New Roman" w:cs="Times New Roman"/>
                <w:sz w:val="18"/>
                <w:szCs w:val="18"/>
                <w:lang w:eastAsia="sq-AL"/>
              </w:rPr>
              <w:t>Okusnic</w:t>
            </w:r>
            <w:r w:rsidR="0076069F" w:rsidRPr="0003207F">
              <w:rPr>
                <w:rFonts w:eastAsia="Times New Roman" w:cs="Times New Roman"/>
                <w:sz w:val="18"/>
                <w:szCs w:val="18"/>
                <w:lang w:eastAsia="sq-AL"/>
              </w:rPr>
              <w:t>ë</w:t>
            </w:r>
            <w:proofErr w:type="spellEnd"/>
          </w:p>
        </w:tc>
        <w:tc>
          <w:tcPr>
            <w:tcW w:w="601" w:type="dxa"/>
            <w:textDirection w:val="btLr"/>
            <w:vAlign w:val="bottom"/>
          </w:tcPr>
          <w:p w14:paraId="70199659" w14:textId="51DB94E3" w:rsidR="00111DCB" w:rsidRPr="0003207F" w:rsidRDefault="00111DCB" w:rsidP="00A24730">
            <w:pPr>
              <w:spacing w:after="0" w:line="240" w:lineRule="auto"/>
              <w:ind w:left="113" w:right="113"/>
              <w:rPr>
                <w:rFonts w:eastAsia="Times New Roman" w:cs="Times New Roman"/>
                <w:sz w:val="18"/>
                <w:szCs w:val="18"/>
                <w:lang w:eastAsia="sq-AL"/>
              </w:rPr>
            </w:pPr>
            <w:r w:rsidRPr="0003207F">
              <w:rPr>
                <w:rFonts w:eastAsia="Times New Roman" w:cs="Times New Roman"/>
                <w:sz w:val="18"/>
                <w:szCs w:val="18"/>
                <w:lang w:eastAsia="sq-AL"/>
              </w:rPr>
              <w:t xml:space="preserve"> Kuqisht</w:t>
            </w:r>
            <w:r w:rsidR="0076069F" w:rsidRPr="0003207F">
              <w:rPr>
                <w:rFonts w:eastAsia="Times New Roman" w:cs="Times New Roman"/>
                <w:sz w:val="18"/>
                <w:szCs w:val="18"/>
                <w:lang w:eastAsia="sq-AL"/>
              </w:rPr>
              <w:t>ë</w:t>
            </w:r>
          </w:p>
        </w:tc>
        <w:tc>
          <w:tcPr>
            <w:tcW w:w="547" w:type="dxa"/>
            <w:textDirection w:val="btLr"/>
            <w:vAlign w:val="bottom"/>
          </w:tcPr>
          <w:p w14:paraId="20A9C15B" w14:textId="6FEBB868" w:rsidR="00111DCB" w:rsidRPr="0003207F" w:rsidRDefault="00111DCB" w:rsidP="00A24730">
            <w:pPr>
              <w:spacing w:after="0" w:line="240" w:lineRule="auto"/>
              <w:ind w:left="113" w:right="113"/>
              <w:rPr>
                <w:rFonts w:eastAsia="Times New Roman" w:cs="Times New Roman"/>
                <w:sz w:val="18"/>
                <w:szCs w:val="18"/>
                <w:lang w:eastAsia="sq-AL"/>
              </w:rPr>
            </w:pPr>
            <w:r w:rsidRPr="0003207F">
              <w:rPr>
                <w:rFonts w:eastAsia="Times New Roman" w:cs="Times New Roman"/>
                <w:sz w:val="18"/>
                <w:szCs w:val="18"/>
                <w:lang w:eastAsia="sq-AL"/>
              </w:rPr>
              <w:t xml:space="preserve"> </w:t>
            </w:r>
            <w:proofErr w:type="spellStart"/>
            <w:r w:rsidRPr="0003207F">
              <w:rPr>
                <w:rFonts w:eastAsia="Times New Roman" w:cs="Times New Roman"/>
                <w:sz w:val="18"/>
                <w:szCs w:val="18"/>
                <w:lang w:eastAsia="sq-AL"/>
              </w:rPr>
              <w:t>Novob</w:t>
            </w:r>
            <w:r w:rsidR="0076069F" w:rsidRPr="0003207F">
              <w:rPr>
                <w:rFonts w:eastAsia="Times New Roman" w:cs="Times New Roman"/>
                <w:sz w:val="18"/>
                <w:szCs w:val="18"/>
                <w:lang w:eastAsia="sq-AL"/>
              </w:rPr>
              <w:t>ë</w:t>
            </w:r>
            <w:r w:rsidRPr="0003207F">
              <w:rPr>
                <w:rFonts w:eastAsia="Times New Roman" w:cs="Times New Roman"/>
                <w:sz w:val="18"/>
                <w:szCs w:val="18"/>
                <w:lang w:eastAsia="sq-AL"/>
              </w:rPr>
              <w:t>rd</w:t>
            </w:r>
            <w:proofErr w:type="spellEnd"/>
          </w:p>
        </w:tc>
        <w:tc>
          <w:tcPr>
            <w:tcW w:w="612" w:type="dxa"/>
            <w:textDirection w:val="btLr"/>
            <w:vAlign w:val="bottom"/>
          </w:tcPr>
          <w:p w14:paraId="2B6B7EA0" w14:textId="410E55DB" w:rsidR="00111DCB" w:rsidRPr="0003207F" w:rsidRDefault="00111DCB" w:rsidP="00A24730">
            <w:pPr>
              <w:spacing w:after="0" w:line="240" w:lineRule="auto"/>
              <w:ind w:left="113" w:right="113"/>
              <w:rPr>
                <w:rFonts w:eastAsia="Times New Roman" w:cs="Times New Roman"/>
                <w:sz w:val="18"/>
                <w:szCs w:val="18"/>
                <w:lang w:eastAsia="sq-AL"/>
              </w:rPr>
            </w:pPr>
            <w:r w:rsidRPr="0003207F">
              <w:rPr>
                <w:rFonts w:eastAsia="Times New Roman" w:cs="Times New Roman"/>
                <w:sz w:val="18"/>
                <w:szCs w:val="18"/>
                <w:lang w:eastAsia="sq-AL"/>
              </w:rPr>
              <w:t xml:space="preserve"> </w:t>
            </w:r>
            <w:proofErr w:type="spellStart"/>
            <w:r w:rsidRPr="0003207F">
              <w:rPr>
                <w:rFonts w:eastAsia="Times New Roman" w:cs="Times New Roman"/>
                <w:sz w:val="18"/>
                <w:szCs w:val="18"/>
                <w:lang w:eastAsia="sq-AL"/>
              </w:rPr>
              <w:t>Okusnic</w:t>
            </w:r>
            <w:r w:rsidR="0076069F" w:rsidRPr="0003207F">
              <w:rPr>
                <w:rFonts w:eastAsia="Times New Roman" w:cs="Times New Roman"/>
                <w:sz w:val="18"/>
                <w:szCs w:val="18"/>
                <w:lang w:eastAsia="sq-AL"/>
              </w:rPr>
              <w:t>ë</w:t>
            </w:r>
            <w:proofErr w:type="spellEnd"/>
          </w:p>
        </w:tc>
        <w:tc>
          <w:tcPr>
            <w:tcW w:w="567" w:type="dxa"/>
            <w:textDirection w:val="btLr"/>
            <w:vAlign w:val="bottom"/>
          </w:tcPr>
          <w:p w14:paraId="55E58D4D" w14:textId="77777777" w:rsidR="00111DCB" w:rsidRPr="0003207F" w:rsidRDefault="00111DCB" w:rsidP="00A24730">
            <w:pPr>
              <w:spacing w:after="0" w:line="240" w:lineRule="auto"/>
              <w:ind w:left="113" w:right="113"/>
              <w:rPr>
                <w:rFonts w:eastAsia="Times New Roman" w:cs="Times New Roman"/>
                <w:sz w:val="18"/>
                <w:szCs w:val="18"/>
                <w:lang w:eastAsia="sq-AL"/>
              </w:rPr>
            </w:pPr>
            <w:r w:rsidRPr="0003207F">
              <w:rPr>
                <w:rFonts w:eastAsia="Times New Roman" w:cs="Times New Roman"/>
                <w:sz w:val="18"/>
                <w:szCs w:val="18"/>
                <w:lang w:eastAsia="sq-AL"/>
              </w:rPr>
              <w:t xml:space="preserve"> </w:t>
            </w:r>
            <w:proofErr w:type="spellStart"/>
            <w:r w:rsidRPr="0003207F">
              <w:rPr>
                <w:rFonts w:eastAsia="Times New Roman" w:cs="Times New Roman"/>
                <w:sz w:val="18"/>
                <w:szCs w:val="18"/>
                <w:lang w:eastAsia="sq-AL"/>
              </w:rPr>
              <w:t>Elezhan</w:t>
            </w:r>
            <w:proofErr w:type="spellEnd"/>
          </w:p>
        </w:tc>
        <w:tc>
          <w:tcPr>
            <w:tcW w:w="567" w:type="dxa"/>
            <w:textDirection w:val="btLr"/>
            <w:vAlign w:val="bottom"/>
          </w:tcPr>
          <w:p w14:paraId="626AA042" w14:textId="77777777" w:rsidR="00111DCB" w:rsidRPr="0003207F" w:rsidRDefault="00111DCB" w:rsidP="00A24730">
            <w:pPr>
              <w:spacing w:after="0" w:line="240" w:lineRule="auto"/>
              <w:ind w:left="113" w:right="113"/>
              <w:rPr>
                <w:rFonts w:eastAsia="Times New Roman" w:cs="Times New Roman"/>
                <w:sz w:val="18"/>
                <w:szCs w:val="18"/>
                <w:lang w:eastAsia="sq-AL"/>
              </w:rPr>
            </w:pPr>
            <w:r w:rsidRPr="0003207F">
              <w:rPr>
                <w:rFonts w:eastAsia="Times New Roman" w:cs="Times New Roman"/>
                <w:sz w:val="18"/>
                <w:szCs w:val="18"/>
                <w:lang w:eastAsia="sq-AL"/>
              </w:rPr>
              <w:t xml:space="preserve"> </w:t>
            </w:r>
            <w:proofErr w:type="spellStart"/>
            <w:r w:rsidRPr="0003207F">
              <w:rPr>
                <w:rFonts w:eastAsia="Times New Roman" w:cs="Times New Roman"/>
                <w:sz w:val="18"/>
                <w:szCs w:val="18"/>
                <w:lang w:eastAsia="sq-AL"/>
              </w:rPr>
              <w:t>Pashtrik</w:t>
            </w:r>
            <w:proofErr w:type="spellEnd"/>
          </w:p>
        </w:tc>
        <w:tc>
          <w:tcPr>
            <w:tcW w:w="650" w:type="dxa"/>
            <w:textDirection w:val="btLr"/>
            <w:vAlign w:val="bottom"/>
          </w:tcPr>
          <w:p w14:paraId="2F92E349" w14:textId="5E0097EF" w:rsidR="00111DCB" w:rsidRPr="0003207F" w:rsidRDefault="00111DCB" w:rsidP="00A24730">
            <w:pPr>
              <w:spacing w:after="0" w:line="240" w:lineRule="auto"/>
              <w:ind w:left="113" w:right="113"/>
              <w:rPr>
                <w:rFonts w:eastAsia="Times New Roman" w:cs="Times New Roman"/>
                <w:sz w:val="18"/>
                <w:szCs w:val="18"/>
                <w:lang w:eastAsia="sq-AL"/>
              </w:rPr>
            </w:pPr>
            <w:r w:rsidRPr="0003207F">
              <w:rPr>
                <w:rFonts w:eastAsia="Times New Roman" w:cs="Times New Roman"/>
                <w:sz w:val="18"/>
                <w:szCs w:val="18"/>
                <w:lang w:eastAsia="sq-AL"/>
              </w:rPr>
              <w:t xml:space="preserve"> </w:t>
            </w:r>
            <w:proofErr w:type="spellStart"/>
            <w:r w:rsidRPr="0003207F">
              <w:rPr>
                <w:rFonts w:eastAsia="Times New Roman" w:cs="Times New Roman"/>
                <w:sz w:val="18"/>
                <w:szCs w:val="18"/>
                <w:lang w:eastAsia="sq-AL"/>
              </w:rPr>
              <w:t>Badovc</w:t>
            </w:r>
            <w:proofErr w:type="spellEnd"/>
            <w:r w:rsidRPr="0003207F">
              <w:rPr>
                <w:rFonts w:eastAsia="Times New Roman" w:cs="Times New Roman"/>
                <w:sz w:val="18"/>
                <w:szCs w:val="18"/>
                <w:lang w:eastAsia="sq-AL"/>
              </w:rPr>
              <w:t xml:space="preserve"> Vjollc</w:t>
            </w:r>
            <w:r w:rsidR="0076069F" w:rsidRPr="0003207F">
              <w:rPr>
                <w:rFonts w:eastAsia="Times New Roman" w:cs="Times New Roman"/>
                <w:sz w:val="18"/>
                <w:szCs w:val="18"/>
                <w:lang w:eastAsia="sq-AL"/>
              </w:rPr>
              <w:t>ë</w:t>
            </w:r>
          </w:p>
        </w:tc>
        <w:tc>
          <w:tcPr>
            <w:tcW w:w="621" w:type="dxa"/>
            <w:textDirection w:val="btLr"/>
            <w:vAlign w:val="bottom"/>
          </w:tcPr>
          <w:p w14:paraId="31264328" w14:textId="1582197A" w:rsidR="00111DCB" w:rsidRPr="0003207F" w:rsidRDefault="00111DCB" w:rsidP="00A24730">
            <w:pPr>
              <w:spacing w:after="0" w:line="240" w:lineRule="auto"/>
              <w:ind w:left="113" w:right="113"/>
              <w:rPr>
                <w:rFonts w:eastAsia="Times New Roman" w:cs="Times New Roman"/>
                <w:sz w:val="18"/>
                <w:szCs w:val="18"/>
                <w:lang w:eastAsia="sq-AL"/>
              </w:rPr>
            </w:pPr>
            <w:proofErr w:type="spellStart"/>
            <w:r w:rsidRPr="0003207F">
              <w:rPr>
                <w:rFonts w:eastAsia="Times New Roman" w:cs="Times New Roman"/>
                <w:sz w:val="18"/>
                <w:szCs w:val="18"/>
                <w:lang w:eastAsia="sq-AL"/>
              </w:rPr>
              <w:t>Badovc</w:t>
            </w:r>
            <w:proofErr w:type="spellEnd"/>
            <w:r w:rsidRPr="0003207F">
              <w:rPr>
                <w:rFonts w:eastAsia="Times New Roman" w:cs="Times New Roman"/>
                <w:sz w:val="18"/>
                <w:szCs w:val="18"/>
                <w:lang w:eastAsia="sq-AL"/>
              </w:rPr>
              <w:t xml:space="preserve"> </w:t>
            </w:r>
            <w:r w:rsidR="00155BF8">
              <w:rPr>
                <w:rFonts w:eastAsia="Times New Roman" w:cs="Times New Roman"/>
                <w:sz w:val="18"/>
                <w:szCs w:val="18"/>
                <w:lang w:eastAsia="sq-AL"/>
              </w:rPr>
              <w:t>Roz</w:t>
            </w:r>
            <w:r w:rsidR="00155BF8" w:rsidRPr="0003207F">
              <w:rPr>
                <w:rFonts w:eastAsia="Times New Roman" w:cs="Times New Roman"/>
                <w:sz w:val="18"/>
                <w:szCs w:val="18"/>
                <w:lang w:eastAsia="sq-AL"/>
              </w:rPr>
              <w:t>ë</w:t>
            </w:r>
          </w:p>
        </w:tc>
        <w:tc>
          <w:tcPr>
            <w:tcW w:w="625" w:type="dxa"/>
            <w:textDirection w:val="btLr"/>
            <w:vAlign w:val="bottom"/>
          </w:tcPr>
          <w:p w14:paraId="23EB34FE" w14:textId="77777777" w:rsidR="00111DCB" w:rsidRPr="0003207F" w:rsidRDefault="00111DCB" w:rsidP="00A24730">
            <w:pPr>
              <w:spacing w:after="0" w:line="240" w:lineRule="auto"/>
              <w:ind w:left="113" w:right="113"/>
              <w:rPr>
                <w:rFonts w:eastAsia="Times New Roman" w:cs="Times New Roman"/>
                <w:sz w:val="18"/>
                <w:szCs w:val="18"/>
                <w:lang w:eastAsia="sq-AL"/>
              </w:rPr>
            </w:pPr>
            <w:proofErr w:type="spellStart"/>
            <w:r w:rsidRPr="0003207F">
              <w:rPr>
                <w:rFonts w:eastAsia="Times New Roman" w:cs="Times New Roman"/>
                <w:sz w:val="18"/>
                <w:szCs w:val="18"/>
                <w:lang w:eastAsia="sq-AL"/>
              </w:rPr>
              <w:t>Badovc</w:t>
            </w:r>
            <w:proofErr w:type="spellEnd"/>
            <w:r w:rsidRPr="0003207F">
              <w:rPr>
                <w:rFonts w:eastAsia="Times New Roman" w:cs="Times New Roman"/>
                <w:sz w:val="18"/>
                <w:szCs w:val="18"/>
                <w:lang w:eastAsia="sq-AL"/>
              </w:rPr>
              <w:t xml:space="preserve"> Bardhë</w:t>
            </w:r>
          </w:p>
        </w:tc>
      </w:tr>
      <w:tr w:rsidR="00111DCB" w:rsidRPr="0003207F" w14:paraId="36FB5544" w14:textId="77777777" w:rsidTr="008548FD">
        <w:trPr>
          <w:trHeight w:val="300"/>
          <w:jc w:val="center"/>
        </w:trPr>
        <w:tc>
          <w:tcPr>
            <w:tcW w:w="624" w:type="dxa"/>
            <w:noWrap/>
            <w:vAlign w:val="bottom"/>
          </w:tcPr>
          <w:p w14:paraId="2CF7E744"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3.47</w:t>
            </w:r>
          </w:p>
        </w:tc>
        <w:tc>
          <w:tcPr>
            <w:tcW w:w="1645" w:type="dxa"/>
            <w:noWrap/>
            <w:vAlign w:val="bottom"/>
          </w:tcPr>
          <w:p w14:paraId="3D6FDFAA"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(2E)-</w:t>
            </w:r>
            <w:proofErr w:type="spellStart"/>
            <w:r w:rsidRPr="0003207F">
              <w:rPr>
                <w:rFonts w:eastAsia="Times New Roman" w:cs="Times New Roman"/>
                <w:sz w:val="18"/>
                <w:szCs w:val="18"/>
                <w:lang w:eastAsia="sq-AL"/>
              </w:rPr>
              <w:t>Heksenali</w:t>
            </w:r>
            <w:proofErr w:type="spellEnd"/>
            <w:r w:rsidRPr="0003207F">
              <w:rPr>
                <w:rFonts w:eastAsia="Times New Roman" w:cs="Times New Roman"/>
                <w:sz w:val="18"/>
                <w:szCs w:val="18"/>
                <w:lang w:eastAsia="sq-AL"/>
              </w:rPr>
              <w:t xml:space="preserve"> </w:t>
            </w:r>
          </w:p>
        </w:tc>
        <w:tc>
          <w:tcPr>
            <w:tcW w:w="696" w:type="dxa"/>
            <w:noWrap/>
            <w:vAlign w:val="bottom"/>
          </w:tcPr>
          <w:p w14:paraId="07E44CEF"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846</w:t>
            </w:r>
          </w:p>
        </w:tc>
        <w:tc>
          <w:tcPr>
            <w:tcW w:w="589" w:type="dxa"/>
            <w:noWrap/>
            <w:vAlign w:val="bottom"/>
          </w:tcPr>
          <w:p w14:paraId="5C682DEF"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851</w:t>
            </w:r>
          </w:p>
        </w:tc>
        <w:tc>
          <w:tcPr>
            <w:tcW w:w="567" w:type="dxa"/>
            <w:noWrap/>
            <w:vAlign w:val="bottom"/>
          </w:tcPr>
          <w:p w14:paraId="23B7241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0.25</w:t>
            </w:r>
          </w:p>
        </w:tc>
        <w:tc>
          <w:tcPr>
            <w:tcW w:w="567" w:type="dxa"/>
            <w:noWrap/>
            <w:vAlign w:val="bottom"/>
          </w:tcPr>
          <w:p w14:paraId="43F10A6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0.44</w:t>
            </w:r>
          </w:p>
        </w:tc>
        <w:tc>
          <w:tcPr>
            <w:tcW w:w="567" w:type="dxa"/>
            <w:noWrap/>
            <w:vAlign w:val="bottom"/>
          </w:tcPr>
          <w:p w14:paraId="112A0A0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0.60</w:t>
            </w:r>
          </w:p>
        </w:tc>
        <w:tc>
          <w:tcPr>
            <w:tcW w:w="544" w:type="dxa"/>
            <w:noWrap/>
            <w:vAlign w:val="bottom"/>
          </w:tcPr>
          <w:p w14:paraId="14CEC5B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0.41</w:t>
            </w:r>
          </w:p>
        </w:tc>
        <w:tc>
          <w:tcPr>
            <w:tcW w:w="621" w:type="dxa"/>
            <w:noWrap/>
            <w:vAlign w:val="bottom"/>
          </w:tcPr>
          <w:p w14:paraId="5B83F94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0.47</w:t>
            </w:r>
          </w:p>
        </w:tc>
        <w:tc>
          <w:tcPr>
            <w:tcW w:w="621" w:type="dxa"/>
            <w:noWrap/>
            <w:vAlign w:val="bottom"/>
          </w:tcPr>
          <w:p w14:paraId="70FE5BE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600" w:type="dxa"/>
            <w:noWrap/>
            <w:vAlign w:val="bottom"/>
          </w:tcPr>
          <w:p w14:paraId="691786B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0.58</w:t>
            </w:r>
          </w:p>
        </w:tc>
        <w:tc>
          <w:tcPr>
            <w:tcW w:w="567" w:type="dxa"/>
            <w:noWrap/>
            <w:vAlign w:val="bottom"/>
          </w:tcPr>
          <w:p w14:paraId="46986C3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07BF08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DC7BC5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0.67</w:t>
            </w:r>
          </w:p>
        </w:tc>
        <w:tc>
          <w:tcPr>
            <w:tcW w:w="591" w:type="dxa"/>
            <w:noWrap/>
            <w:vAlign w:val="bottom"/>
          </w:tcPr>
          <w:p w14:paraId="429055A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1.09</w:t>
            </w:r>
          </w:p>
        </w:tc>
        <w:tc>
          <w:tcPr>
            <w:tcW w:w="601" w:type="dxa"/>
            <w:noWrap/>
            <w:vAlign w:val="bottom"/>
          </w:tcPr>
          <w:p w14:paraId="3631D20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0.29</w:t>
            </w:r>
          </w:p>
        </w:tc>
        <w:tc>
          <w:tcPr>
            <w:tcW w:w="547" w:type="dxa"/>
            <w:noWrap/>
            <w:vAlign w:val="bottom"/>
          </w:tcPr>
          <w:p w14:paraId="3053873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0.92</w:t>
            </w:r>
          </w:p>
        </w:tc>
        <w:tc>
          <w:tcPr>
            <w:tcW w:w="612" w:type="dxa"/>
            <w:noWrap/>
            <w:vAlign w:val="bottom"/>
          </w:tcPr>
          <w:p w14:paraId="0F777B6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0.51</w:t>
            </w:r>
          </w:p>
        </w:tc>
        <w:tc>
          <w:tcPr>
            <w:tcW w:w="567" w:type="dxa"/>
            <w:noWrap/>
            <w:vAlign w:val="bottom"/>
          </w:tcPr>
          <w:p w14:paraId="75C54B1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0.46</w:t>
            </w:r>
          </w:p>
        </w:tc>
        <w:tc>
          <w:tcPr>
            <w:tcW w:w="567" w:type="dxa"/>
            <w:noWrap/>
            <w:vAlign w:val="bottom"/>
          </w:tcPr>
          <w:p w14:paraId="2CDED88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650" w:type="dxa"/>
            <w:noWrap/>
            <w:vAlign w:val="bottom"/>
          </w:tcPr>
          <w:p w14:paraId="7C25497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0.40</w:t>
            </w:r>
          </w:p>
        </w:tc>
        <w:tc>
          <w:tcPr>
            <w:tcW w:w="621" w:type="dxa"/>
            <w:noWrap/>
            <w:vAlign w:val="bottom"/>
          </w:tcPr>
          <w:p w14:paraId="3D7F802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0.26</w:t>
            </w:r>
          </w:p>
        </w:tc>
        <w:tc>
          <w:tcPr>
            <w:tcW w:w="625" w:type="dxa"/>
            <w:noWrap/>
            <w:vAlign w:val="bottom"/>
          </w:tcPr>
          <w:p w14:paraId="5F64BED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0.38</w:t>
            </w:r>
          </w:p>
        </w:tc>
      </w:tr>
      <w:tr w:rsidR="00111DCB" w:rsidRPr="0003207F" w14:paraId="7230465C" w14:textId="77777777" w:rsidTr="008548FD">
        <w:trPr>
          <w:trHeight w:val="300"/>
          <w:jc w:val="center"/>
        </w:trPr>
        <w:tc>
          <w:tcPr>
            <w:tcW w:w="624" w:type="dxa"/>
            <w:noWrap/>
            <w:vAlign w:val="center"/>
          </w:tcPr>
          <w:p w14:paraId="6302ECE4"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3.67</w:t>
            </w:r>
          </w:p>
        </w:tc>
        <w:tc>
          <w:tcPr>
            <w:tcW w:w="1645" w:type="dxa"/>
            <w:noWrap/>
            <w:vAlign w:val="bottom"/>
          </w:tcPr>
          <w:p w14:paraId="0246C2D8"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n-</w:t>
            </w:r>
            <w:proofErr w:type="spellStart"/>
            <w:r w:rsidRPr="0003207F">
              <w:rPr>
                <w:rFonts w:eastAsia="Times New Roman" w:cs="Times New Roman"/>
                <w:sz w:val="18"/>
                <w:szCs w:val="18"/>
                <w:lang w:eastAsia="sq-AL"/>
              </w:rPr>
              <w:t>Heksanoli</w:t>
            </w:r>
            <w:proofErr w:type="spellEnd"/>
          </w:p>
        </w:tc>
        <w:tc>
          <w:tcPr>
            <w:tcW w:w="696" w:type="dxa"/>
            <w:noWrap/>
            <w:vAlign w:val="bottom"/>
          </w:tcPr>
          <w:p w14:paraId="6FAD8E0A"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863</w:t>
            </w:r>
          </w:p>
        </w:tc>
        <w:tc>
          <w:tcPr>
            <w:tcW w:w="589" w:type="dxa"/>
            <w:noWrap/>
            <w:vAlign w:val="bottom"/>
          </w:tcPr>
          <w:p w14:paraId="702F10F7"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865</w:t>
            </w:r>
          </w:p>
        </w:tc>
        <w:tc>
          <w:tcPr>
            <w:tcW w:w="567" w:type="dxa"/>
            <w:noWrap/>
            <w:vAlign w:val="bottom"/>
          </w:tcPr>
          <w:p w14:paraId="58AAC3E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A2A254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DE3C1C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158E75C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548C50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3BC96A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14EC8C7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1D4839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0CA49E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B82B06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591" w:type="dxa"/>
            <w:noWrap/>
            <w:vAlign w:val="bottom"/>
          </w:tcPr>
          <w:p w14:paraId="6FB77A0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0.25</w:t>
            </w:r>
          </w:p>
        </w:tc>
        <w:tc>
          <w:tcPr>
            <w:tcW w:w="601" w:type="dxa"/>
            <w:noWrap/>
            <w:vAlign w:val="bottom"/>
          </w:tcPr>
          <w:p w14:paraId="6CD1210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0.02</w:t>
            </w:r>
          </w:p>
        </w:tc>
        <w:tc>
          <w:tcPr>
            <w:tcW w:w="547" w:type="dxa"/>
            <w:noWrap/>
            <w:vAlign w:val="bottom"/>
          </w:tcPr>
          <w:p w14:paraId="2DEC01B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612" w:type="dxa"/>
            <w:noWrap/>
            <w:vAlign w:val="bottom"/>
          </w:tcPr>
          <w:p w14:paraId="5209FDE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45D700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F9F03A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425CBC7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AB813E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02E04E8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2F221D94" w14:textId="77777777" w:rsidTr="008548FD">
        <w:trPr>
          <w:trHeight w:val="300"/>
          <w:jc w:val="center"/>
        </w:trPr>
        <w:tc>
          <w:tcPr>
            <w:tcW w:w="624" w:type="dxa"/>
            <w:noWrap/>
            <w:vAlign w:val="bottom"/>
          </w:tcPr>
          <w:p w14:paraId="41082AAA"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4.10</w:t>
            </w:r>
          </w:p>
        </w:tc>
        <w:tc>
          <w:tcPr>
            <w:tcW w:w="1645" w:type="dxa"/>
            <w:noWrap/>
            <w:vAlign w:val="bottom"/>
          </w:tcPr>
          <w:p w14:paraId="7159943F"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(4Z)-</w:t>
            </w:r>
            <w:proofErr w:type="spellStart"/>
            <w:r w:rsidRPr="0003207F">
              <w:rPr>
                <w:rFonts w:eastAsia="Times New Roman" w:cs="Times New Roman"/>
                <w:sz w:val="18"/>
                <w:szCs w:val="18"/>
                <w:lang w:eastAsia="sq-AL"/>
              </w:rPr>
              <w:t>Heptenali</w:t>
            </w:r>
            <w:proofErr w:type="spellEnd"/>
            <w:r w:rsidRPr="0003207F">
              <w:rPr>
                <w:rFonts w:eastAsia="Times New Roman" w:cs="Times New Roman"/>
                <w:sz w:val="18"/>
                <w:szCs w:val="18"/>
                <w:lang w:eastAsia="sq-AL"/>
              </w:rPr>
              <w:t xml:space="preserve"> </w:t>
            </w:r>
          </w:p>
        </w:tc>
        <w:tc>
          <w:tcPr>
            <w:tcW w:w="696" w:type="dxa"/>
            <w:noWrap/>
            <w:vAlign w:val="bottom"/>
          </w:tcPr>
          <w:p w14:paraId="14992296"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893</w:t>
            </w:r>
          </w:p>
        </w:tc>
        <w:tc>
          <w:tcPr>
            <w:tcW w:w="589" w:type="dxa"/>
            <w:noWrap/>
            <w:vAlign w:val="bottom"/>
          </w:tcPr>
          <w:p w14:paraId="51D084F8"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894</w:t>
            </w:r>
          </w:p>
        </w:tc>
        <w:tc>
          <w:tcPr>
            <w:tcW w:w="567" w:type="dxa"/>
            <w:noWrap/>
            <w:vAlign w:val="bottom"/>
          </w:tcPr>
          <w:p w14:paraId="478A0BF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0.04</w:t>
            </w:r>
          </w:p>
        </w:tc>
        <w:tc>
          <w:tcPr>
            <w:tcW w:w="567" w:type="dxa"/>
            <w:noWrap/>
            <w:vAlign w:val="bottom"/>
          </w:tcPr>
          <w:p w14:paraId="15F8DAF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567" w:type="dxa"/>
            <w:noWrap/>
            <w:vAlign w:val="bottom"/>
          </w:tcPr>
          <w:p w14:paraId="06F51B5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0.15</w:t>
            </w:r>
          </w:p>
        </w:tc>
        <w:tc>
          <w:tcPr>
            <w:tcW w:w="544" w:type="dxa"/>
            <w:noWrap/>
            <w:vAlign w:val="bottom"/>
          </w:tcPr>
          <w:p w14:paraId="0426716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0.04</w:t>
            </w:r>
          </w:p>
        </w:tc>
        <w:tc>
          <w:tcPr>
            <w:tcW w:w="621" w:type="dxa"/>
            <w:noWrap/>
            <w:vAlign w:val="bottom"/>
          </w:tcPr>
          <w:p w14:paraId="51D9815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043C94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638DD7D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39D9F7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0FC05C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0.31</w:t>
            </w:r>
          </w:p>
        </w:tc>
        <w:tc>
          <w:tcPr>
            <w:tcW w:w="567" w:type="dxa"/>
            <w:noWrap/>
            <w:vAlign w:val="bottom"/>
          </w:tcPr>
          <w:p w14:paraId="3F758F4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1C07AD8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6D98059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7C1BD9A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537AE86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D32FC4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80429F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72CAFF8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0BB037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517FCE8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30F01642" w14:textId="77777777" w:rsidTr="008548FD">
        <w:trPr>
          <w:trHeight w:val="300"/>
          <w:jc w:val="center"/>
        </w:trPr>
        <w:tc>
          <w:tcPr>
            <w:tcW w:w="624" w:type="dxa"/>
            <w:noWrap/>
            <w:vAlign w:val="bottom"/>
          </w:tcPr>
          <w:p w14:paraId="4AD59420"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4.23</w:t>
            </w:r>
          </w:p>
        </w:tc>
        <w:tc>
          <w:tcPr>
            <w:tcW w:w="1645" w:type="dxa"/>
            <w:noWrap/>
            <w:vAlign w:val="bottom"/>
          </w:tcPr>
          <w:p w14:paraId="7EA075E6"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Heptanali</w:t>
            </w:r>
            <w:proofErr w:type="spellEnd"/>
          </w:p>
        </w:tc>
        <w:tc>
          <w:tcPr>
            <w:tcW w:w="696" w:type="dxa"/>
            <w:noWrap/>
            <w:vAlign w:val="bottom"/>
          </w:tcPr>
          <w:p w14:paraId="6CD7F66F"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901</w:t>
            </w:r>
          </w:p>
        </w:tc>
        <w:tc>
          <w:tcPr>
            <w:tcW w:w="589" w:type="dxa"/>
            <w:noWrap/>
            <w:vAlign w:val="bottom"/>
          </w:tcPr>
          <w:p w14:paraId="3415E029"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902</w:t>
            </w:r>
          </w:p>
        </w:tc>
        <w:tc>
          <w:tcPr>
            <w:tcW w:w="567" w:type="dxa"/>
            <w:noWrap/>
            <w:vAlign w:val="bottom"/>
          </w:tcPr>
          <w:p w14:paraId="464544A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0.02</w:t>
            </w:r>
          </w:p>
        </w:tc>
        <w:tc>
          <w:tcPr>
            <w:tcW w:w="567" w:type="dxa"/>
            <w:noWrap/>
            <w:vAlign w:val="bottom"/>
          </w:tcPr>
          <w:p w14:paraId="6A67D0F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0.11</w:t>
            </w:r>
          </w:p>
        </w:tc>
        <w:tc>
          <w:tcPr>
            <w:tcW w:w="567" w:type="dxa"/>
            <w:noWrap/>
            <w:vAlign w:val="bottom"/>
          </w:tcPr>
          <w:p w14:paraId="2BC8C88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0.13</w:t>
            </w:r>
          </w:p>
        </w:tc>
        <w:tc>
          <w:tcPr>
            <w:tcW w:w="544" w:type="dxa"/>
            <w:noWrap/>
            <w:vAlign w:val="bottom"/>
          </w:tcPr>
          <w:p w14:paraId="50C1EEB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0.04</w:t>
            </w:r>
          </w:p>
        </w:tc>
        <w:tc>
          <w:tcPr>
            <w:tcW w:w="621" w:type="dxa"/>
            <w:noWrap/>
            <w:vAlign w:val="bottom"/>
          </w:tcPr>
          <w:p w14:paraId="3AEF85C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1EBC59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1D08D2D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68DE59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CAD970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A87411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61D97BA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6F6A980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6756376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719755F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567" w:type="dxa"/>
            <w:noWrap/>
            <w:vAlign w:val="bottom"/>
          </w:tcPr>
          <w:p w14:paraId="55CA84E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567" w:type="dxa"/>
            <w:noWrap/>
            <w:vAlign w:val="bottom"/>
          </w:tcPr>
          <w:p w14:paraId="5559828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c>
          <w:tcPr>
            <w:tcW w:w="650" w:type="dxa"/>
            <w:noWrap/>
            <w:vAlign w:val="bottom"/>
          </w:tcPr>
          <w:p w14:paraId="65F19BD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c>
          <w:tcPr>
            <w:tcW w:w="621" w:type="dxa"/>
            <w:noWrap/>
            <w:vAlign w:val="bottom"/>
          </w:tcPr>
          <w:p w14:paraId="00F420F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0.05</w:t>
            </w:r>
          </w:p>
        </w:tc>
        <w:tc>
          <w:tcPr>
            <w:tcW w:w="625" w:type="dxa"/>
            <w:noWrap/>
            <w:vAlign w:val="bottom"/>
          </w:tcPr>
          <w:p w14:paraId="30A1240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r>
      <w:tr w:rsidR="00111DCB" w:rsidRPr="0003207F" w14:paraId="208321E1" w14:textId="77777777" w:rsidTr="008548FD">
        <w:trPr>
          <w:trHeight w:val="300"/>
          <w:jc w:val="center"/>
        </w:trPr>
        <w:tc>
          <w:tcPr>
            <w:tcW w:w="624" w:type="dxa"/>
            <w:noWrap/>
            <w:vAlign w:val="bottom"/>
          </w:tcPr>
          <w:p w14:paraId="0592AEAB"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4.93</w:t>
            </w:r>
          </w:p>
        </w:tc>
        <w:tc>
          <w:tcPr>
            <w:tcW w:w="1645" w:type="dxa"/>
            <w:noWrap/>
            <w:vAlign w:val="bottom"/>
          </w:tcPr>
          <w:p w14:paraId="6743994B"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α-Pineni</w:t>
            </w:r>
          </w:p>
        </w:tc>
        <w:tc>
          <w:tcPr>
            <w:tcW w:w="696" w:type="dxa"/>
            <w:noWrap/>
            <w:vAlign w:val="bottom"/>
          </w:tcPr>
          <w:p w14:paraId="275CB929"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932</w:t>
            </w:r>
          </w:p>
        </w:tc>
        <w:tc>
          <w:tcPr>
            <w:tcW w:w="589" w:type="dxa"/>
            <w:noWrap/>
            <w:vAlign w:val="bottom"/>
          </w:tcPr>
          <w:p w14:paraId="2B383310"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934</w:t>
            </w:r>
          </w:p>
        </w:tc>
        <w:tc>
          <w:tcPr>
            <w:tcW w:w="567" w:type="dxa"/>
            <w:noWrap/>
            <w:vAlign w:val="bottom"/>
          </w:tcPr>
          <w:p w14:paraId="260BA62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7F13E7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CF64C7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3FDF9CD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0091900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0.22</w:t>
            </w:r>
          </w:p>
        </w:tc>
        <w:tc>
          <w:tcPr>
            <w:tcW w:w="621" w:type="dxa"/>
            <w:noWrap/>
            <w:vAlign w:val="bottom"/>
          </w:tcPr>
          <w:p w14:paraId="6B4FD3F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0.05</w:t>
            </w:r>
          </w:p>
        </w:tc>
        <w:tc>
          <w:tcPr>
            <w:tcW w:w="600" w:type="dxa"/>
            <w:noWrap/>
            <w:vAlign w:val="bottom"/>
          </w:tcPr>
          <w:p w14:paraId="70832F4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0.21</w:t>
            </w:r>
          </w:p>
        </w:tc>
        <w:tc>
          <w:tcPr>
            <w:tcW w:w="567" w:type="dxa"/>
            <w:noWrap/>
            <w:vAlign w:val="bottom"/>
          </w:tcPr>
          <w:p w14:paraId="73BA857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0.22</w:t>
            </w:r>
          </w:p>
        </w:tc>
        <w:tc>
          <w:tcPr>
            <w:tcW w:w="567" w:type="dxa"/>
            <w:noWrap/>
            <w:vAlign w:val="bottom"/>
          </w:tcPr>
          <w:p w14:paraId="55A041F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00F58B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67CABF2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68149CE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79D5226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0097039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C70CCA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E673F7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69FA8AA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BA5FB0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399B93D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13F77875" w14:textId="77777777" w:rsidTr="008548FD">
        <w:trPr>
          <w:trHeight w:val="300"/>
          <w:jc w:val="center"/>
        </w:trPr>
        <w:tc>
          <w:tcPr>
            <w:tcW w:w="624" w:type="dxa"/>
            <w:noWrap/>
            <w:vAlign w:val="bottom"/>
          </w:tcPr>
          <w:p w14:paraId="61B783DC"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5.51</w:t>
            </w:r>
          </w:p>
        </w:tc>
        <w:tc>
          <w:tcPr>
            <w:tcW w:w="1645" w:type="dxa"/>
            <w:noWrap/>
            <w:vAlign w:val="bottom"/>
          </w:tcPr>
          <w:p w14:paraId="584A87EE"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Benzaldehidi</w:t>
            </w:r>
            <w:proofErr w:type="spellEnd"/>
          </w:p>
        </w:tc>
        <w:tc>
          <w:tcPr>
            <w:tcW w:w="696" w:type="dxa"/>
            <w:noWrap/>
            <w:vAlign w:val="bottom"/>
          </w:tcPr>
          <w:p w14:paraId="3E4D9CB6"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952</w:t>
            </w:r>
          </w:p>
        </w:tc>
        <w:tc>
          <w:tcPr>
            <w:tcW w:w="589" w:type="dxa"/>
            <w:noWrap/>
            <w:vAlign w:val="bottom"/>
          </w:tcPr>
          <w:p w14:paraId="4281D77F"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961</w:t>
            </w:r>
          </w:p>
        </w:tc>
        <w:tc>
          <w:tcPr>
            <w:tcW w:w="567" w:type="dxa"/>
            <w:noWrap/>
            <w:vAlign w:val="bottom"/>
          </w:tcPr>
          <w:p w14:paraId="0A34F3C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0.01</w:t>
            </w:r>
          </w:p>
        </w:tc>
        <w:tc>
          <w:tcPr>
            <w:tcW w:w="567" w:type="dxa"/>
            <w:noWrap/>
            <w:vAlign w:val="bottom"/>
          </w:tcPr>
          <w:p w14:paraId="2C78446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567" w:type="dxa"/>
            <w:noWrap/>
            <w:vAlign w:val="bottom"/>
          </w:tcPr>
          <w:p w14:paraId="1CE4DE9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0.04</w:t>
            </w:r>
          </w:p>
        </w:tc>
        <w:tc>
          <w:tcPr>
            <w:tcW w:w="544" w:type="dxa"/>
            <w:noWrap/>
            <w:vAlign w:val="bottom"/>
          </w:tcPr>
          <w:p w14:paraId="133CF38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457F26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CFB9AF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3B7489A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0D1FE6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318648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9D50C4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6D44A31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7D32BB9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1E541BB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1BB8702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DB29FB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8A627B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394F6BF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6ED57D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4A50AC8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34C2FF2E" w14:textId="77777777" w:rsidTr="008548FD">
        <w:trPr>
          <w:trHeight w:val="300"/>
          <w:jc w:val="center"/>
        </w:trPr>
        <w:tc>
          <w:tcPr>
            <w:tcW w:w="624" w:type="dxa"/>
            <w:noWrap/>
            <w:vAlign w:val="bottom"/>
          </w:tcPr>
          <w:p w14:paraId="17D4E9F0"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6.05</w:t>
            </w:r>
          </w:p>
        </w:tc>
        <w:tc>
          <w:tcPr>
            <w:tcW w:w="1645" w:type="dxa"/>
            <w:noWrap/>
            <w:vAlign w:val="bottom"/>
          </w:tcPr>
          <w:p w14:paraId="5E1F4FF6"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6-metil-5-Hepten-2-oni</w:t>
            </w:r>
          </w:p>
        </w:tc>
        <w:tc>
          <w:tcPr>
            <w:tcW w:w="696" w:type="dxa"/>
            <w:noWrap/>
            <w:vAlign w:val="bottom"/>
          </w:tcPr>
          <w:p w14:paraId="724B7DE9"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981</w:t>
            </w:r>
          </w:p>
        </w:tc>
        <w:tc>
          <w:tcPr>
            <w:tcW w:w="589" w:type="dxa"/>
            <w:noWrap/>
            <w:vAlign w:val="bottom"/>
          </w:tcPr>
          <w:p w14:paraId="552A42E9"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985</w:t>
            </w:r>
          </w:p>
        </w:tc>
        <w:tc>
          <w:tcPr>
            <w:tcW w:w="567" w:type="dxa"/>
            <w:noWrap/>
            <w:vAlign w:val="bottom"/>
          </w:tcPr>
          <w:p w14:paraId="5155DAC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5B7FBD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E4502E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188D40A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DF6B76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CE7286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4B071CB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AE6669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3FA5FD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0.04</w:t>
            </w:r>
          </w:p>
        </w:tc>
        <w:tc>
          <w:tcPr>
            <w:tcW w:w="567" w:type="dxa"/>
            <w:noWrap/>
            <w:vAlign w:val="bottom"/>
          </w:tcPr>
          <w:p w14:paraId="573C4CF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3F619BF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1EA90C5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564BA65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2F38788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474734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276AF3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3E2D0E6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618E401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293D6E7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2193A873" w14:textId="77777777" w:rsidTr="008548FD">
        <w:trPr>
          <w:trHeight w:val="300"/>
          <w:jc w:val="center"/>
        </w:trPr>
        <w:tc>
          <w:tcPr>
            <w:tcW w:w="624" w:type="dxa"/>
            <w:noWrap/>
            <w:vAlign w:val="bottom"/>
          </w:tcPr>
          <w:p w14:paraId="37C4538A"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6.19</w:t>
            </w:r>
          </w:p>
        </w:tc>
        <w:tc>
          <w:tcPr>
            <w:tcW w:w="1645" w:type="dxa"/>
            <w:noWrap/>
            <w:vAlign w:val="bottom"/>
          </w:tcPr>
          <w:p w14:paraId="01C5A815"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Furfuril</w:t>
            </w:r>
            <w:proofErr w:type="spellEnd"/>
            <w:r w:rsidRPr="0003207F">
              <w:rPr>
                <w:rFonts w:eastAsia="Times New Roman" w:cs="Times New Roman"/>
                <w:sz w:val="18"/>
                <w:szCs w:val="18"/>
                <w:lang w:eastAsia="sq-AL"/>
              </w:rPr>
              <w:t xml:space="preserve"> acetati</w:t>
            </w:r>
          </w:p>
        </w:tc>
        <w:tc>
          <w:tcPr>
            <w:tcW w:w="696" w:type="dxa"/>
            <w:noWrap/>
            <w:vAlign w:val="bottom"/>
          </w:tcPr>
          <w:p w14:paraId="16CDE40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987</w:t>
            </w:r>
          </w:p>
        </w:tc>
        <w:tc>
          <w:tcPr>
            <w:tcW w:w="589" w:type="dxa"/>
            <w:noWrap/>
            <w:vAlign w:val="bottom"/>
          </w:tcPr>
          <w:p w14:paraId="73B1B570"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992</w:t>
            </w:r>
          </w:p>
        </w:tc>
        <w:tc>
          <w:tcPr>
            <w:tcW w:w="567" w:type="dxa"/>
            <w:noWrap/>
            <w:vAlign w:val="bottom"/>
          </w:tcPr>
          <w:p w14:paraId="038A72D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567" w:type="dxa"/>
            <w:noWrap/>
            <w:vAlign w:val="bottom"/>
          </w:tcPr>
          <w:p w14:paraId="7163696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567" w:type="dxa"/>
            <w:noWrap/>
            <w:vAlign w:val="bottom"/>
          </w:tcPr>
          <w:p w14:paraId="0DCF9E7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c>
          <w:tcPr>
            <w:tcW w:w="544" w:type="dxa"/>
            <w:noWrap/>
            <w:vAlign w:val="bottom"/>
          </w:tcPr>
          <w:p w14:paraId="70FDF8A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621" w:type="dxa"/>
            <w:noWrap/>
            <w:vAlign w:val="bottom"/>
          </w:tcPr>
          <w:p w14:paraId="5A38902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621" w:type="dxa"/>
            <w:noWrap/>
            <w:vAlign w:val="bottom"/>
          </w:tcPr>
          <w:p w14:paraId="46FE393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21E532F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0.19</w:t>
            </w:r>
          </w:p>
        </w:tc>
        <w:tc>
          <w:tcPr>
            <w:tcW w:w="567" w:type="dxa"/>
            <w:noWrap/>
            <w:vAlign w:val="bottom"/>
          </w:tcPr>
          <w:p w14:paraId="70E20F7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567" w:type="dxa"/>
            <w:noWrap/>
            <w:vAlign w:val="bottom"/>
          </w:tcPr>
          <w:p w14:paraId="2B78363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567" w:type="dxa"/>
            <w:noWrap/>
            <w:vAlign w:val="bottom"/>
          </w:tcPr>
          <w:p w14:paraId="3DC51B6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591" w:type="dxa"/>
            <w:noWrap/>
            <w:vAlign w:val="bottom"/>
          </w:tcPr>
          <w:p w14:paraId="4DB9DB9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0.27</w:t>
            </w:r>
          </w:p>
        </w:tc>
        <w:tc>
          <w:tcPr>
            <w:tcW w:w="601" w:type="dxa"/>
            <w:noWrap/>
            <w:vAlign w:val="bottom"/>
          </w:tcPr>
          <w:p w14:paraId="6E2A3C7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0.05</w:t>
            </w:r>
          </w:p>
        </w:tc>
        <w:tc>
          <w:tcPr>
            <w:tcW w:w="547" w:type="dxa"/>
            <w:noWrap/>
            <w:vAlign w:val="bottom"/>
          </w:tcPr>
          <w:p w14:paraId="655FABA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612" w:type="dxa"/>
            <w:noWrap/>
            <w:vAlign w:val="bottom"/>
          </w:tcPr>
          <w:p w14:paraId="2249058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0.11</w:t>
            </w:r>
          </w:p>
        </w:tc>
        <w:tc>
          <w:tcPr>
            <w:tcW w:w="567" w:type="dxa"/>
            <w:noWrap/>
            <w:vAlign w:val="bottom"/>
          </w:tcPr>
          <w:p w14:paraId="6664E58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567" w:type="dxa"/>
            <w:noWrap/>
            <w:vAlign w:val="bottom"/>
          </w:tcPr>
          <w:p w14:paraId="47C73B3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c>
          <w:tcPr>
            <w:tcW w:w="650" w:type="dxa"/>
            <w:noWrap/>
            <w:vAlign w:val="bottom"/>
          </w:tcPr>
          <w:p w14:paraId="4136D95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0.28</w:t>
            </w:r>
          </w:p>
        </w:tc>
        <w:tc>
          <w:tcPr>
            <w:tcW w:w="621" w:type="dxa"/>
            <w:noWrap/>
            <w:vAlign w:val="bottom"/>
          </w:tcPr>
          <w:p w14:paraId="703D835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625" w:type="dxa"/>
            <w:noWrap/>
            <w:vAlign w:val="bottom"/>
          </w:tcPr>
          <w:p w14:paraId="02E4E0E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r>
      <w:tr w:rsidR="00111DCB" w:rsidRPr="0003207F" w14:paraId="674656DC" w14:textId="77777777" w:rsidTr="008548FD">
        <w:trPr>
          <w:trHeight w:val="300"/>
          <w:jc w:val="center"/>
        </w:trPr>
        <w:tc>
          <w:tcPr>
            <w:tcW w:w="624" w:type="dxa"/>
            <w:noWrap/>
            <w:vAlign w:val="bottom"/>
          </w:tcPr>
          <w:p w14:paraId="38B20AAA"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6.27</w:t>
            </w:r>
          </w:p>
        </w:tc>
        <w:tc>
          <w:tcPr>
            <w:tcW w:w="1645" w:type="dxa"/>
            <w:noWrap/>
            <w:vAlign w:val="bottom"/>
          </w:tcPr>
          <w:p w14:paraId="214FDFCB"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dehidroksi</w:t>
            </w:r>
            <w:proofErr w:type="spellEnd"/>
            <w:r w:rsidRPr="0003207F">
              <w:rPr>
                <w:rFonts w:eastAsia="Times New Roman" w:cs="Times New Roman"/>
                <w:sz w:val="18"/>
                <w:szCs w:val="18"/>
                <w:lang w:eastAsia="sq-AL"/>
              </w:rPr>
              <w:t>-trans-</w:t>
            </w:r>
            <w:proofErr w:type="spellStart"/>
            <w:r w:rsidRPr="0003207F">
              <w:rPr>
                <w:rFonts w:eastAsia="Times New Roman" w:cs="Times New Roman"/>
                <w:sz w:val="18"/>
                <w:szCs w:val="18"/>
                <w:lang w:eastAsia="sq-AL"/>
              </w:rPr>
              <w:t>Linalool</w:t>
            </w:r>
            <w:proofErr w:type="spellEnd"/>
            <w:r w:rsidRPr="0003207F">
              <w:rPr>
                <w:rFonts w:eastAsia="Times New Roman" w:cs="Times New Roman"/>
                <w:sz w:val="18"/>
                <w:szCs w:val="18"/>
                <w:lang w:eastAsia="sq-AL"/>
              </w:rPr>
              <w:t xml:space="preserve"> oksidi</w:t>
            </w:r>
          </w:p>
        </w:tc>
        <w:tc>
          <w:tcPr>
            <w:tcW w:w="696" w:type="dxa"/>
            <w:noWrap/>
            <w:vAlign w:val="bottom"/>
          </w:tcPr>
          <w:p w14:paraId="104945E4"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991</w:t>
            </w:r>
          </w:p>
        </w:tc>
        <w:tc>
          <w:tcPr>
            <w:tcW w:w="589" w:type="dxa"/>
            <w:noWrap/>
            <w:vAlign w:val="bottom"/>
          </w:tcPr>
          <w:p w14:paraId="660AF8D1"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996</w:t>
            </w:r>
          </w:p>
        </w:tc>
        <w:tc>
          <w:tcPr>
            <w:tcW w:w="567" w:type="dxa"/>
            <w:noWrap/>
            <w:vAlign w:val="bottom"/>
          </w:tcPr>
          <w:p w14:paraId="4DF8649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D378F3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77EA1D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0014E73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CF7F95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0251A7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7A75B7A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1143D4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07F363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0.04</w:t>
            </w:r>
          </w:p>
        </w:tc>
        <w:tc>
          <w:tcPr>
            <w:tcW w:w="567" w:type="dxa"/>
            <w:noWrap/>
            <w:vAlign w:val="bottom"/>
          </w:tcPr>
          <w:p w14:paraId="3B50A88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205D881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3F3A1C9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3368997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4ED4295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C42066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BFB9E0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0EEAC79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FF6C8A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197CE41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0B956A95" w14:textId="77777777" w:rsidTr="008548FD">
        <w:trPr>
          <w:trHeight w:val="300"/>
          <w:jc w:val="center"/>
        </w:trPr>
        <w:tc>
          <w:tcPr>
            <w:tcW w:w="624" w:type="dxa"/>
            <w:noWrap/>
            <w:vAlign w:val="bottom"/>
          </w:tcPr>
          <w:p w14:paraId="107F2B56"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6.35</w:t>
            </w:r>
          </w:p>
        </w:tc>
        <w:tc>
          <w:tcPr>
            <w:tcW w:w="1645" w:type="dxa"/>
            <w:noWrap/>
            <w:vAlign w:val="bottom"/>
          </w:tcPr>
          <w:p w14:paraId="79AE4DEB"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Furfuril</w:t>
            </w:r>
            <w:proofErr w:type="spellEnd"/>
            <w:r w:rsidRPr="0003207F">
              <w:rPr>
                <w:rFonts w:eastAsia="Times New Roman" w:cs="Times New Roman"/>
                <w:sz w:val="18"/>
                <w:szCs w:val="18"/>
                <w:lang w:eastAsia="sq-AL"/>
              </w:rPr>
              <w:t xml:space="preserve"> metil </w:t>
            </w:r>
            <w:proofErr w:type="spellStart"/>
            <w:r w:rsidRPr="0003207F">
              <w:rPr>
                <w:rFonts w:eastAsia="Times New Roman" w:cs="Times New Roman"/>
                <w:sz w:val="18"/>
                <w:szCs w:val="18"/>
                <w:lang w:eastAsia="sq-AL"/>
              </w:rPr>
              <w:t>sulfidi</w:t>
            </w:r>
            <w:proofErr w:type="spellEnd"/>
          </w:p>
        </w:tc>
        <w:tc>
          <w:tcPr>
            <w:tcW w:w="696" w:type="dxa"/>
            <w:noWrap/>
            <w:vAlign w:val="bottom"/>
          </w:tcPr>
          <w:p w14:paraId="2EF01BBF"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998</w:t>
            </w:r>
          </w:p>
        </w:tc>
        <w:tc>
          <w:tcPr>
            <w:tcW w:w="589" w:type="dxa"/>
            <w:noWrap/>
            <w:vAlign w:val="bottom"/>
          </w:tcPr>
          <w:p w14:paraId="4C652D1A"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999</w:t>
            </w:r>
          </w:p>
        </w:tc>
        <w:tc>
          <w:tcPr>
            <w:tcW w:w="567" w:type="dxa"/>
            <w:noWrap/>
            <w:vAlign w:val="bottom"/>
          </w:tcPr>
          <w:p w14:paraId="6080198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D6157F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A798B5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73E3107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68FBCE9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0.30</w:t>
            </w:r>
          </w:p>
        </w:tc>
        <w:tc>
          <w:tcPr>
            <w:tcW w:w="621" w:type="dxa"/>
            <w:noWrap/>
            <w:vAlign w:val="bottom"/>
          </w:tcPr>
          <w:p w14:paraId="1F307E0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0.03</w:t>
            </w:r>
          </w:p>
        </w:tc>
        <w:tc>
          <w:tcPr>
            <w:tcW w:w="600" w:type="dxa"/>
            <w:noWrap/>
            <w:vAlign w:val="bottom"/>
          </w:tcPr>
          <w:p w14:paraId="225E7A0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0.20</w:t>
            </w:r>
          </w:p>
        </w:tc>
        <w:tc>
          <w:tcPr>
            <w:tcW w:w="567" w:type="dxa"/>
            <w:noWrap/>
            <w:vAlign w:val="bottom"/>
          </w:tcPr>
          <w:p w14:paraId="1D7B2E1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9A3E4E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F911C6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3CFB74E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15BFD74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7BB3463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279A84E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DE862C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7238C7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79CFC4F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2C3D92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1E6E613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1794B6AB" w14:textId="77777777" w:rsidTr="008548FD">
        <w:trPr>
          <w:trHeight w:val="300"/>
          <w:jc w:val="center"/>
        </w:trPr>
        <w:tc>
          <w:tcPr>
            <w:tcW w:w="624" w:type="dxa"/>
            <w:noWrap/>
            <w:vAlign w:val="bottom"/>
          </w:tcPr>
          <w:p w14:paraId="7E268E8C"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7.19</w:t>
            </w:r>
          </w:p>
        </w:tc>
        <w:tc>
          <w:tcPr>
            <w:tcW w:w="1645" w:type="dxa"/>
            <w:noWrap/>
            <w:vAlign w:val="bottom"/>
          </w:tcPr>
          <w:p w14:paraId="28378872"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Limoneni</w:t>
            </w:r>
            <w:proofErr w:type="spellEnd"/>
          </w:p>
        </w:tc>
        <w:tc>
          <w:tcPr>
            <w:tcW w:w="696" w:type="dxa"/>
            <w:noWrap/>
            <w:vAlign w:val="bottom"/>
          </w:tcPr>
          <w:p w14:paraId="757A535B"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1024</w:t>
            </w:r>
          </w:p>
        </w:tc>
        <w:tc>
          <w:tcPr>
            <w:tcW w:w="589" w:type="dxa"/>
            <w:noWrap/>
            <w:vAlign w:val="bottom"/>
          </w:tcPr>
          <w:p w14:paraId="70DCB102"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1029</w:t>
            </w:r>
          </w:p>
        </w:tc>
        <w:tc>
          <w:tcPr>
            <w:tcW w:w="567" w:type="dxa"/>
            <w:noWrap/>
            <w:vAlign w:val="bottom"/>
          </w:tcPr>
          <w:p w14:paraId="5D7F89B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0.13</w:t>
            </w:r>
          </w:p>
        </w:tc>
        <w:tc>
          <w:tcPr>
            <w:tcW w:w="567" w:type="dxa"/>
            <w:noWrap/>
            <w:vAlign w:val="bottom"/>
          </w:tcPr>
          <w:p w14:paraId="00D42D2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c>
          <w:tcPr>
            <w:tcW w:w="567" w:type="dxa"/>
            <w:noWrap/>
            <w:vAlign w:val="bottom"/>
          </w:tcPr>
          <w:p w14:paraId="66D4A63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0.20</w:t>
            </w:r>
          </w:p>
        </w:tc>
        <w:tc>
          <w:tcPr>
            <w:tcW w:w="544" w:type="dxa"/>
            <w:noWrap/>
            <w:vAlign w:val="bottom"/>
          </w:tcPr>
          <w:p w14:paraId="06F9EB5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0.05</w:t>
            </w:r>
          </w:p>
        </w:tc>
        <w:tc>
          <w:tcPr>
            <w:tcW w:w="621" w:type="dxa"/>
            <w:noWrap/>
            <w:vAlign w:val="bottom"/>
          </w:tcPr>
          <w:p w14:paraId="3CC65FF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621" w:type="dxa"/>
            <w:noWrap/>
            <w:vAlign w:val="bottom"/>
          </w:tcPr>
          <w:p w14:paraId="215C6E2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71F9DB4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0.11</w:t>
            </w:r>
          </w:p>
        </w:tc>
        <w:tc>
          <w:tcPr>
            <w:tcW w:w="567" w:type="dxa"/>
            <w:noWrap/>
            <w:vAlign w:val="bottom"/>
          </w:tcPr>
          <w:p w14:paraId="195F07B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DB7E34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297E96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58E2B62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0C73529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3F34ECF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6C744FD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528ED1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E1B4A9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080868A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5A3AF8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339288B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4956752A" w14:textId="77777777" w:rsidTr="008548FD">
        <w:trPr>
          <w:trHeight w:val="300"/>
          <w:jc w:val="center"/>
        </w:trPr>
        <w:tc>
          <w:tcPr>
            <w:tcW w:w="624" w:type="dxa"/>
            <w:noWrap/>
            <w:vAlign w:val="bottom"/>
          </w:tcPr>
          <w:p w14:paraId="3F308933"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7.62</w:t>
            </w:r>
          </w:p>
        </w:tc>
        <w:tc>
          <w:tcPr>
            <w:tcW w:w="1645" w:type="dxa"/>
            <w:noWrap/>
            <w:vAlign w:val="bottom"/>
          </w:tcPr>
          <w:p w14:paraId="440C4384"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 xml:space="preserve">Benzen </w:t>
            </w:r>
            <w:proofErr w:type="spellStart"/>
            <w:r w:rsidRPr="0003207F">
              <w:rPr>
                <w:rFonts w:eastAsia="Times New Roman" w:cs="Times New Roman"/>
                <w:sz w:val="18"/>
                <w:szCs w:val="18"/>
                <w:lang w:eastAsia="sq-AL"/>
              </w:rPr>
              <w:t>acetaldehidi</w:t>
            </w:r>
            <w:proofErr w:type="spellEnd"/>
          </w:p>
        </w:tc>
        <w:tc>
          <w:tcPr>
            <w:tcW w:w="696" w:type="dxa"/>
            <w:noWrap/>
            <w:vAlign w:val="bottom"/>
          </w:tcPr>
          <w:p w14:paraId="2586FE90"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1036</w:t>
            </w:r>
          </w:p>
        </w:tc>
        <w:tc>
          <w:tcPr>
            <w:tcW w:w="589" w:type="dxa"/>
            <w:noWrap/>
            <w:vAlign w:val="bottom"/>
          </w:tcPr>
          <w:p w14:paraId="46E0AB76"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1044</w:t>
            </w:r>
          </w:p>
        </w:tc>
        <w:tc>
          <w:tcPr>
            <w:tcW w:w="567" w:type="dxa"/>
            <w:noWrap/>
            <w:vAlign w:val="bottom"/>
          </w:tcPr>
          <w:p w14:paraId="341E9CD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0.05</w:t>
            </w:r>
          </w:p>
        </w:tc>
        <w:tc>
          <w:tcPr>
            <w:tcW w:w="567" w:type="dxa"/>
            <w:noWrap/>
            <w:vAlign w:val="bottom"/>
          </w:tcPr>
          <w:p w14:paraId="1573CF2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567" w:type="dxa"/>
            <w:noWrap/>
            <w:vAlign w:val="bottom"/>
          </w:tcPr>
          <w:p w14:paraId="16DFE0D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0.04</w:t>
            </w:r>
          </w:p>
        </w:tc>
        <w:tc>
          <w:tcPr>
            <w:tcW w:w="544" w:type="dxa"/>
            <w:noWrap/>
            <w:vAlign w:val="bottom"/>
          </w:tcPr>
          <w:p w14:paraId="25C17CB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621" w:type="dxa"/>
            <w:noWrap/>
            <w:vAlign w:val="bottom"/>
          </w:tcPr>
          <w:p w14:paraId="0ADB0FF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c>
          <w:tcPr>
            <w:tcW w:w="621" w:type="dxa"/>
            <w:noWrap/>
            <w:vAlign w:val="bottom"/>
          </w:tcPr>
          <w:p w14:paraId="11003E2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0.04</w:t>
            </w:r>
          </w:p>
        </w:tc>
        <w:tc>
          <w:tcPr>
            <w:tcW w:w="600" w:type="dxa"/>
            <w:noWrap/>
            <w:vAlign w:val="bottom"/>
          </w:tcPr>
          <w:p w14:paraId="515CA28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567" w:type="dxa"/>
            <w:noWrap/>
            <w:vAlign w:val="bottom"/>
          </w:tcPr>
          <w:p w14:paraId="69D3D86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F21CC9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c>
          <w:tcPr>
            <w:tcW w:w="567" w:type="dxa"/>
            <w:noWrap/>
            <w:vAlign w:val="bottom"/>
          </w:tcPr>
          <w:p w14:paraId="4EB1DF1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18C9794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043DC06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500A163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2E021E2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0.03</w:t>
            </w:r>
          </w:p>
        </w:tc>
        <w:tc>
          <w:tcPr>
            <w:tcW w:w="567" w:type="dxa"/>
            <w:noWrap/>
            <w:vAlign w:val="bottom"/>
          </w:tcPr>
          <w:p w14:paraId="224CB66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c>
          <w:tcPr>
            <w:tcW w:w="567" w:type="dxa"/>
            <w:noWrap/>
            <w:vAlign w:val="bottom"/>
          </w:tcPr>
          <w:p w14:paraId="73FDA81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c>
          <w:tcPr>
            <w:tcW w:w="650" w:type="dxa"/>
            <w:noWrap/>
            <w:vAlign w:val="bottom"/>
          </w:tcPr>
          <w:p w14:paraId="65274A8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621" w:type="dxa"/>
            <w:noWrap/>
            <w:vAlign w:val="bottom"/>
          </w:tcPr>
          <w:p w14:paraId="2F642AB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0.03</w:t>
            </w:r>
          </w:p>
        </w:tc>
        <w:tc>
          <w:tcPr>
            <w:tcW w:w="625" w:type="dxa"/>
            <w:noWrap/>
            <w:vAlign w:val="bottom"/>
          </w:tcPr>
          <w:p w14:paraId="30C67A8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r>
      <w:tr w:rsidR="00111DCB" w:rsidRPr="0003207F" w14:paraId="2A6958A7" w14:textId="77777777" w:rsidTr="008548FD">
        <w:trPr>
          <w:trHeight w:val="300"/>
          <w:jc w:val="center"/>
        </w:trPr>
        <w:tc>
          <w:tcPr>
            <w:tcW w:w="624" w:type="dxa"/>
            <w:noWrap/>
            <w:vAlign w:val="bottom"/>
          </w:tcPr>
          <w:p w14:paraId="14D99EFB"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8.00</w:t>
            </w:r>
          </w:p>
        </w:tc>
        <w:tc>
          <w:tcPr>
            <w:tcW w:w="1645" w:type="dxa"/>
            <w:noWrap/>
            <w:vAlign w:val="bottom"/>
          </w:tcPr>
          <w:p w14:paraId="7BB4CB09"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(2E)-Okten-1-ali</w:t>
            </w:r>
          </w:p>
        </w:tc>
        <w:tc>
          <w:tcPr>
            <w:tcW w:w="696" w:type="dxa"/>
            <w:noWrap/>
            <w:vAlign w:val="bottom"/>
          </w:tcPr>
          <w:p w14:paraId="61DE1FE3"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1049</w:t>
            </w:r>
          </w:p>
        </w:tc>
        <w:tc>
          <w:tcPr>
            <w:tcW w:w="589" w:type="dxa"/>
            <w:noWrap/>
            <w:vAlign w:val="bottom"/>
          </w:tcPr>
          <w:p w14:paraId="217A3EFA"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1057</w:t>
            </w:r>
          </w:p>
        </w:tc>
        <w:tc>
          <w:tcPr>
            <w:tcW w:w="567" w:type="dxa"/>
            <w:noWrap/>
            <w:vAlign w:val="bottom"/>
          </w:tcPr>
          <w:p w14:paraId="69CECBC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0.03</w:t>
            </w:r>
          </w:p>
        </w:tc>
        <w:tc>
          <w:tcPr>
            <w:tcW w:w="567" w:type="dxa"/>
            <w:noWrap/>
            <w:vAlign w:val="bottom"/>
          </w:tcPr>
          <w:p w14:paraId="3D6D15D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0.02</w:t>
            </w:r>
          </w:p>
        </w:tc>
        <w:tc>
          <w:tcPr>
            <w:tcW w:w="567" w:type="dxa"/>
            <w:noWrap/>
            <w:vAlign w:val="bottom"/>
          </w:tcPr>
          <w:p w14:paraId="1CEAE26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0.02</w:t>
            </w:r>
          </w:p>
        </w:tc>
        <w:tc>
          <w:tcPr>
            <w:tcW w:w="544" w:type="dxa"/>
            <w:noWrap/>
            <w:vAlign w:val="bottom"/>
          </w:tcPr>
          <w:p w14:paraId="79FD077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0.05</w:t>
            </w:r>
          </w:p>
        </w:tc>
        <w:tc>
          <w:tcPr>
            <w:tcW w:w="621" w:type="dxa"/>
            <w:noWrap/>
            <w:vAlign w:val="bottom"/>
          </w:tcPr>
          <w:p w14:paraId="7B15912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056EE62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0A81382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A54B21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E403E5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1A3AB3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3EEBB47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737648F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1BDAE80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38033CF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F4697F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240961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02CB464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B53DBA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6B1F4A1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165B815C" w14:textId="77777777" w:rsidTr="008548FD">
        <w:trPr>
          <w:trHeight w:val="300"/>
          <w:jc w:val="center"/>
        </w:trPr>
        <w:tc>
          <w:tcPr>
            <w:tcW w:w="624" w:type="dxa"/>
            <w:noWrap/>
            <w:vAlign w:val="bottom"/>
          </w:tcPr>
          <w:p w14:paraId="267AB67E"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8.27</w:t>
            </w:r>
          </w:p>
        </w:tc>
        <w:tc>
          <w:tcPr>
            <w:tcW w:w="1645" w:type="dxa"/>
            <w:noWrap/>
            <w:vAlign w:val="bottom"/>
          </w:tcPr>
          <w:p w14:paraId="4CB7BF9D"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Acetofenoni</w:t>
            </w:r>
            <w:proofErr w:type="spellEnd"/>
          </w:p>
        </w:tc>
        <w:tc>
          <w:tcPr>
            <w:tcW w:w="696" w:type="dxa"/>
            <w:noWrap/>
            <w:vAlign w:val="bottom"/>
          </w:tcPr>
          <w:p w14:paraId="403EBA95"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1059</w:t>
            </w:r>
          </w:p>
        </w:tc>
        <w:tc>
          <w:tcPr>
            <w:tcW w:w="589" w:type="dxa"/>
            <w:noWrap/>
            <w:vAlign w:val="bottom"/>
          </w:tcPr>
          <w:p w14:paraId="4188CA15"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1067</w:t>
            </w:r>
          </w:p>
        </w:tc>
        <w:tc>
          <w:tcPr>
            <w:tcW w:w="567" w:type="dxa"/>
            <w:noWrap/>
            <w:vAlign w:val="bottom"/>
          </w:tcPr>
          <w:p w14:paraId="37BD6D4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0.04</w:t>
            </w:r>
          </w:p>
        </w:tc>
        <w:tc>
          <w:tcPr>
            <w:tcW w:w="567" w:type="dxa"/>
            <w:noWrap/>
            <w:vAlign w:val="bottom"/>
          </w:tcPr>
          <w:p w14:paraId="791735D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0.04</w:t>
            </w:r>
          </w:p>
        </w:tc>
        <w:tc>
          <w:tcPr>
            <w:tcW w:w="567" w:type="dxa"/>
            <w:noWrap/>
            <w:vAlign w:val="bottom"/>
          </w:tcPr>
          <w:p w14:paraId="0A7906D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6007630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621" w:type="dxa"/>
            <w:noWrap/>
            <w:vAlign w:val="bottom"/>
          </w:tcPr>
          <w:p w14:paraId="166FF5D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6037063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39F5F59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BDAC57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2D667D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567" w:type="dxa"/>
            <w:noWrap/>
            <w:vAlign w:val="bottom"/>
          </w:tcPr>
          <w:p w14:paraId="765B1F8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20D5C8F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448AFEB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2359EC8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4BD2AB5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C02FA7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94FC8B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14D365A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0CEF7D5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5AA8BCB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3DC85CFB" w14:textId="77777777" w:rsidTr="008548FD">
        <w:trPr>
          <w:trHeight w:val="300"/>
          <w:jc w:val="center"/>
        </w:trPr>
        <w:tc>
          <w:tcPr>
            <w:tcW w:w="624" w:type="dxa"/>
            <w:noWrap/>
            <w:vAlign w:val="bottom"/>
          </w:tcPr>
          <w:p w14:paraId="4F7E5C9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9.17</w:t>
            </w:r>
          </w:p>
        </w:tc>
        <w:tc>
          <w:tcPr>
            <w:tcW w:w="1645" w:type="dxa"/>
            <w:noWrap/>
            <w:vAlign w:val="bottom"/>
          </w:tcPr>
          <w:p w14:paraId="3DB31992"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6-Kamfenoni</w:t>
            </w:r>
          </w:p>
        </w:tc>
        <w:tc>
          <w:tcPr>
            <w:tcW w:w="696" w:type="dxa"/>
            <w:noWrap/>
            <w:vAlign w:val="bottom"/>
          </w:tcPr>
          <w:p w14:paraId="1AE8D487"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1095</w:t>
            </w:r>
          </w:p>
        </w:tc>
        <w:tc>
          <w:tcPr>
            <w:tcW w:w="589" w:type="dxa"/>
            <w:noWrap/>
            <w:vAlign w:val="bottom"/>
          </w:tcPr>
          <w:p w14:paraId="712DF464"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1098</w:t>
            </w:r>
          </w:p>
        </w:tc>
        <w:tc>
          <w:tcPr>
            <w:tcW w:w="567" w:type="dxa"/>
            <w:noWrap/>
            <w:vAlign w:val="bottom"/>
          </w:tcPr>
          <w:p w14:paraId="0B0586C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E0F7FA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3A0952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2286428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3B3BEB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621" w:type="dxa"/>
            <w:noWrap/>
            <w:vAlign w:val="bottom"/>
          </w:tcPr>
          <w:p w14:paraId="71A9363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0.03</w:t>
            </w:r>
          </w:p>
        </w:tc>
        <w:tc>
          <w:tcPr>
            <w:tcW w:w="600" w:type="dxa"/>
            <w:noWrap/>
            <w:vAlign w:val="bottom"/>
          </w:tcPr>
          <w:p w14:paraId="0392E3B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0.11</w:t>
            </w:r>
          </w:p>
        </w:tc>
        <w:tc>
          <w:tcPr>
            <w:tcW w:w="567" w:type="dxa"/>
            <w:noWrap/>
            <w:vAlign w:val="bottom"/>
          </w:tcPr>
          <w:p w14:paraId="353661E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256E23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A3219A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4F0EC6D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04EE957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4FE9105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3B25654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4AA1B3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CE229E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7B6F3DF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5AA0B6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1783FE8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37889107" w14:textId="77777777" w:rsidTr="008548FD">
        <w:trPr>
          <w:trHeight w:val="300"/>
          <w:jc w:val="center"/>
        </w:trPr>
        <w:tc>
          <w:tcPr>
            <w:tcW w:w="624" w:type="dxa"/>
            <w:noWrap/>
            <w:vAlign w:val="bottom"/>
          </w:tcPr>
          <w:p w14:paraId="4AA3DE27"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9.37</w:t>
            </w:r>
          </w:p>
        </w:tc>
        <w:tc>
          <w:tcPr>
            <w:tcW w:w="1645" w:type="dxa"/>
            <w:noWrap/>
            <w:vAlign w:val="bottom"/>
          </w:tcPr>
          <w:p w14:paraId="0B8E5743"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n-</w:t>
            </w:r>
            <w:proofErr w:type="spellStart"/>
            <w:r w:rsidRPr="0003207F">
              <w:rPr>
                <w:rFonts w:eastAsia="Times New Roman" w:cs="Times New Roman"/>
                <w:sz w:val="18"/>
                <w:szCs w:val="18"/>
                <w:lang w:eastAsia="sq-AL"/>
              </w:rPr>
              <w:t>Nonanali</w:t>
            </w:r>
            <w:proofErr w:type="spellEnd"/>
          </w:p>
        </w:tc>
        <w:tc>
          <w:tcPr>
            <w:tcW w:w="696" w:type="dxa"/>
            <w:noWrap/>
            <w:vAlign w:val="bottom"/>
          </w:tcPr>
          <w:p w14:paraId="6EB657B0"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1100</w:t>
            </w:r>
          </w:p>
        </w:tc>
        <w:tc>
          <w:tcPr>
            <w:tcW w:w="589" w:type="dxa"/>
            <w:noWrap/>
            <w:vAlign w:val="bottom"/>
          </w:tcPr>
          <w:p w14:paraId="644EFD89"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1105</w:t>
            </w:r>
          </w:p>
        </w:tc>
        <w:tc>
          <w:tcPr>
            <w:tcW w:w="567" w:type="dxa"/>
            <w:noWrap/>
            <w:vAlign w:val="bottom"/>
          </w:tcPr>
          <w:p w14:paraId="456161B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567" w:type="dxa"/>
            <w:noWrap/>
            <w:vAlign w:val="bottom"/>
          </w:tcPr>
          <w:p w14:paraId="43ED6C8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c>
          <w:tcPr>
            <w:tcW w:w="567" w:type="dxa"/>
            <w:noWrap/>
            <w:vAlign w:val="bottom"/>
          </w:tcPr>
          <w:p w14:paraId="0668B3B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0.05</w:t>
            </w:r>
          </w:p>
        </w:tc>
        <w:tc>
          <w:tcPr>
            <w:tcW w:w="544" w:type="dxa"/>
            <w:noWrap/>
            <w:vAlign w:val="bottom"/>
          </w:tcPr>
          <w:p w14:paraId="79C20F1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621" w:type="dxa"/>
            <w:noWrap/>
            <w:vAlign w:val="bottom"/>
          </w:tcPr>
          <w:p w14:paraId="24CA19B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0.33</w:t>
            </w:r>
          </w:p>
        </w:tc>
        <w:tc>
          <w:tcPr>
            <w:tcW w:w="621" w:type="dxa"/>
            <w:noWrap/>
            <w:vAlign w:val="bottom"/>
          </w:tcPr>
          <w:p w14:paraId="784916A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600" w:type="dxa"/>
            <w:noWrap/>
            <w:vAlign w:val="bottom"/>
          </w:tcPr>
          <w:p w14:paraId="26F820E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0.33</w:t>
            </w:r>
          </w:p>
        </w:tc>
        <w:tc>
          <w:tcPr>
            <w:tcW w:w="567" w:type="dxa"/>
            <w:noWrap/>
            <w:vAlign w:val="bottom"/>
          </w:tcPr>
          <w:p w14:paraId="1813E69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E80DA3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040106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0.05</w:t>
            </w:r>
          </w:p>
        </w:tc>
        <w:tc>
          <w:tcPr>
            <w:tcW w:w="591" w:type="dxa"/>
            <w:noWrap/>
            <w:vAlign w:val="bottom"/>
          </w:tcPr>
          <w:p w14:paraId="74C2F20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601" w:type="dxa"/>
            <w:noWrap/>
            <w:vAlign w:val="bottom"/>
          </w:tcPr>
          <w:p w14:paraId="75CBB48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0.01</w:t>
            </w:r>
          </w:p>
        </w:tc>
        <w:tc>
          <w:tcPr>
            <w:tcW w:w="547" w:type="dxa"/>
            <w:noWrap/>
            <w:vAlign w:val="bottom"/>
          </w:tcPr>
          <w:p w14:paraId="22D8C17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c>
          <w:tcPr>
            <w:tcW w:w="612" w:type="dxa"/>
            <w:noWrap/>
            <w:vAlign w:val="bottom"/>
          </w:tcPr>
          <w:p w14:paraId="7082846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A1F9BD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9AAA1B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720985D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260B66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0342DF9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1A57B9A3" w14:textId="77777777" w:rsidTr="008548FD">
        <w:trPr>
          <w:trHeight w:val="300"/>
          <w:jc w:val="center"/>
        </w:trPr>
        <w:tc>
          <w:tcPr>
            <w:tcW w:w="624" w:type="dxa"/>
            <w:noWrap/>
            <w:vAlign w:val="bottom"/>
          </w:tcPr>
          <w:p w14:paraId="0D3085FA"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10.56</w:t>
            </w:r>
          </w:p>
        </w:tc>
        <w:tc>
          <w:tcPr>
            <w:tcW w:w="1645" w:type="dxa"/>
            <w:noWrap/>
            <w:vAlign w:val="bottom"/>
          </w:tcPr>
          <w:p w14:paraId="1990766E"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cis-Verbenoli</w:t>
            </w:r>
            <w:proofErr w:type="spellEnd"/>
            <w:r w:rsidRPr="0003207F">
              <w:rPr>
                <w:rFonts w:eastAsia="Times New Roman" w:cs="Times New Roman"/>
                <w:sz w:val="18"/>
                <w:szCs w:val="18"/>
                <w:lang w:eastAsia="sq-AL"/>
              </w:rPr>
              <w:t xml:space="preserve"> </w:t>
            </w:r>
          </w:p>
        </w:tc>
        <w:tc>
          <w:tcPr>
            <w:tcW w:w="696" w:type="dxa"/>
            <w:noWrap/>
            <w:vAlign w:val="bottom"/>
          </w:tcPr>
          <w:p w14:paraId="561C0CB0"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1137</w:t>
            </w:r>
          </w:p>
        </w:tc>
        <w:tc>
          <w:tcPr>
            <w:tcW w:w="589" w:type="dxa"/>
            <w:noWrap/>
            <w:vAlign w:val="bottom"/>
          </w:tcPr>
          <w:p w14:paraId="0D1F94A8"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1142</w:t>
            </w:r>
          </w:p>
        </w:tc>
        <w:tc>
          <w:tcPr>
            <w:tcW w:w="567" w:type="dxa"/>
            <w:noWrap/>
            <w:vAlign w:val="bottom"/>
          </w:tcPr>
          <w:p w14:paraId="0F96A6E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18DDCC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A5AED7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6D5408A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BDBD6A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621" w:type="dxa"/>
            <w:noWrap/>
            <w:vAlign w:val="bottom"/>
          </w:tcPr>
          <w:p w14:paraId="4BC6167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0.01</w:t>
            </w:r>
          </w:p>
        </w:tc>
        <w:tc>
          <w:tcPr>
            <w:tcW w:w="600" w:type="dxa"/>
            <w:noWrap/>
            <w:vAlign w:val="bottom"/>
          </w:tcPr>
          <w:p w14:paraId="09579DC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567" w:type="dxa"/>
            <w:noWrap/>
            <w:vAlign w:val="bottom"/>
          </w:tcPr>
          <w:p w14:paraId="014BD18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4B0F3E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38A3EB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099598B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4B10D6A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6007E8F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2A81F25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63B224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59E4DB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1517419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83CF45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15773C7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0EB84689" w14:textId="77777777" w:rsidTr="008548FD">
        <w:trPr>
          <w:trHeight w:val="300"/>
          <w:jc w:val="center"/>
        </w:trPr>
        <w:tc>
          <w:tcPr>
            <w:tcW w:w="624" w:type="dxa"/>
            <w:noWrap/>
            <w:vAlign w:val="bottom"/>
          </w:tcPr>
          <w:p w14:paraId="3279673A"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10.68</w:t>
            </w:r>
          </w:p>
        </w:tc>
        <w:tc>
          <w:tcPr>
            <w:tcW w:w="1645" w:type="dxa"/>
            <w:noWrap/>
            <w:vAlign w:val="bottom"/>
          </w:tcPr>
          <w:p w14:paraId="7679DAB5"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trans-</w:t>
            </w:r>
            <w:proofErr w:type="spellStart"/>
            <w:r w:rsidRPr="0003207F">
              <w:rPr>
                <w:rFonts w:eastAsia="Times New Roman" w:cs="Times New Roman"/>
                <w:sz w:val="18"/>
                <w:szCs w:val="18"/>
                <w:lang w:eastAsia="sq-AL"/>
              </w:rPr>
              <w:t>Verbenoli</w:t>
            </w:r>
            <w:proofErr w:type="spellEnd"/>
            <w:r w:rsidRPr="0003207F">
              <w:rPr>
                <w:rFonts w:eastAsia="Times New Roman" w:cs="Times New Roman"/>
                <w:sz w:val="18"/>
                <w:szCs w:val="18"/>
                <w:lang w:eastAsia="sq-AL"/>
              </w:rPr>
              <w:t xml:space="preserve"> </w:t>
            </w:r>
          </w:p>
        </w:tc>
        <w:tc>
          <w:tcPr>
            <w:tcW w:w="696" w:type="dxa"/>
            <w:noWrap/>
            <w:vAlign w:val="bottom"/>
          </w:tcPr>
          <w:p w14:paraId="3BC84C43"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1144</w:t>
            </w:r>
          </w:p>
        </w:tc>
        <w:tc>
          <w:tcPr>
            <w:tcW w:w="589" w:type="dxa"/>
            <w:noWrap/>
            <w:vAlign w:val="bottom"/>
          </w:tcPr>
          <w:p w14:paraId="0E227F95"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1146</w:t>
            </w:r>
          </w:p>
        </w:tc>
        <w:tc>
          <w:tcPr>
            <w:tcW w:w="567" w:type="dxa"/>
            <w:noWrap/>
            <w:vAlign w:val="bottom"/>
          </w:tcPr>
          <w:p w14:paraId="5C85376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DABD7D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4852AE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43CABB4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380505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c>
          <w:tcPr>
            <w:tcW w:w="621" w:type="dxa"/>
            <w:noWrap/>
            <w:vAlign w:val="bottom"/>
          </w:tcPr>
          <w:p w14:paraId="7C96EB8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600" w:type="dxa"/>
            <w:noWrap/>
            <w:vAlign w:val="bottom"/>
          </w:tcPr>
          <w:p w14:paraId="44D57BC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0.21</w:t>
            </w:r>
          </w:p>
        </w:tc>
        <w:tc>
          <w:tcPr>
            <w:tcW w:w="567" w:type="dxa"/>
            <w:noWrap/>
            <w:vAlign w:val="bottom"/>
          </w:tcPr>
          <w:p w14:paraId="4CFB02F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4ADD75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C2ABFA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7F07597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57FFDE0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0DF4B9F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008FC86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708A2D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15BD02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0A4D101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96E3E9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25642A5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6736CDB1" w14:textId="77777777" w:rsidTr="008548FD">
        <w:trPr>
          <w:trHeight w:val="300"/>
          <w:jc w:val="center"/>
        </w:trPr>
        <w:tc>
          <w:tcPr>
            <w:tcW w:w="624" w:type="dxa"/>
            <w:noWrap/>
            <w:vAlign w:val="bottom"/>
          </w:tcPr>
          <w:p w14:paraId="4E76B8D4"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lastRenderedPageBreak/>
              <w:t>11.13</w:t>
            </w:r>
          </w:p>
        </w:tc>
        <w:tc>
          <w:tcPr>
            <w:tcW w:w="1645" w:type="dxa"/>
            <w:noWrap/>
            <w:vAlign w:val="bottom"/>
          </w:tcPr>
          <w:p w14:paraId="3B9D8CA9"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 xml:space="preserve">(2E)-Nonen-1-ali </w:t>
            </w:r>
          </w:p>
        </w:tc>
        <w:tc>
          <w:tcPr>
            <w:tcW w:w="696" w:type="dxa"/>
            <w:noWrap/>
            <w:vAlign w:val="bottom"/>
          </w:tcPr>
          <w:p w14:paraId="2629FB99"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1157</w:t>
            </w:r>
          </w:p>
        </w:tc>
        <w:tc>
          <w:tcPr>
            <w:tcW w:w="589" w:type="dxa"/>
            <w:noWrap/>
            <w:vAlign w:val="bottom"/>
          </w:tcPr>
          <w:p w14:paraId="33A5EC02"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1160</w:t>
            </w:r>
          </w:p>
        </w:tc>
        <w:tc>
          <w:tcPr>
            <w:tcW w:w="567" w:type="dxa"/>
            <w:noWrap/>
            <w:vAlign w:val="bottom"/>
          </w:tcPr>
          <w:p w14:paraId="7F5BD0E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06944D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183DFA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1B28C05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0566F52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9D80AE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5026EDB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079C53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A8EC87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2AE152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5B6EC29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432B64D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72C81AA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01B2E89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0.02</w:t>
            </w:r>
          </w:p>
        </w:tc>
        <w:tc>
          <w:tcPr>
            <w:tcW w:w="567" w:type="dxa"/>
            <w:noWrap/>
            <w:vAlign w:val="bottom"/>
          </w:tcPr>
          <w:p w14:paraId="47908DD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567" w:type="dxa"/>
            <w:noWrap/>
            <w:vAlign w:val="bottom"/>
          </w:tcPr>
          <w:p w14:paraId="0F9E4D6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650" w:type="dxa"/>
            <w:noWrap/>
            <w:vAlign w:val="bottom"/>
          </w:tcPr>
          <w:p w14:paraId="470CEA5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0.18</w:t>
            </w:r>
          </w:p>
        </w:tc>
        <w:tc>
          <w:tcPr>
            <w:tcW w:w="621" w:type="dxa"/>
            <w:noWrap/>
            <w:vAlign w:val="bottom"/>
          </w:tcPr>
          <w:p w14:paraId="55862D9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0.05</w:t>
            </w:r>
          </w:p>
        </w:tc>
        <w:tc>
          <w:tcPr>
            <w:tcW w:w="625" w:type="dxa"/>
            <w:noWrap/>
            <w:vAlign w:val="bottom"/>
          </w:tcPr>
          <w:p w14:paraId="178F157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r>
      <w:tr w:rsidR="00111DCB" w:rsidRPr="0003207F" w14:paraId="1347A9ED" w14:textId="77777777" w:rsidTr="008548FD">
        <w:trPr>
          <w:trHeight w:val="300"/>
          <w:jc w:val="center"/>
        </w:trPr>
        <w:tc>
          <w:tcPr>
            <w:tcW w:w="624" w:type="dxa"/>
            <w:noWrap/>
            <w:vAlign w:val="bottom"/>
          </w:tcPr>
          <w:p w14:paraId="3C7DF53D"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11.38</w:t>
            </w:r>
          </w:p>
        </w:tc>
        <w:tc>
          <w:tcPr>
            <w:tcW w:w="1645" w:type="dxa"/>
            <w:noWrap/>
            <w:vAlign w:val="bottom"/>
          </w:tcPr>
          <w:p w14:paraId="4735FB41"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 xml:space="preserve">ρ-Menta-1,5-dien-8-oli </w:t>
            </w:r>
          </w:p>
        </w:tc>
        <w:tc>
          <w:tcPr>
            <w:tcW w:w="696" w:type="dxa"/>
            <w:noWrap/>
            <w:vAlign w:val="bottom"/>
          </w:tcPr>
          <w:p w14:paraId="7CF4BB22"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1166</w:t>
            </w:r>
          </w:p>
        </w:tc>
        <w:tc>
          <w:tcPr>
            <w:tcW w:w="589" w:type="dxa"/>
            <w:noWrap/>
            <w:vAlign w:val="bottom"/>
          </w:tcPr>
          <w:p w14:paraId="53BC1557"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1168</w:t>
            </w:r>
          </w:p>
        </w:tc>
        <w:tc>
          <w:tcPr>
            <w:tcW w:w="567" w:type="dxa"/>
            <w:noWrap/>
            <w:vAlign w:val="bottom"/>
          </w:tcPr>
          <w:p w14:paraId="718B8C8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19B4D1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DEA60B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738D777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52CFD6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0.30</w:t>
            </w:r>
          </w:p>
        </w:tc>
        <w:tc>
          <w:tcPr>
            <w:tcW w:w="621" w:type="dxa"/>
            <w:noWrap/>
            <w:vAlign w:val="bottom"/>
          </w:tcPr>
          <w:p w14:paraId="7A0224E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600" w:type="dxa"/>
            <w:noWrap/>
            <w:vAlign w:val="bottom"/>
          </w:tcPr>
          <w:p w14:paraId="3F4F36A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567" w:type="dxa"/>
            <w:noWrap/>
            <w:vAlign w:val="bottom"/>
          </w:tcPr>
          <w:p w14:paraId="5CF11C2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8D202C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BC224E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020E6EC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7EBBF53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0BBA6E8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0A2E5F0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FFF3A7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D72112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4C0850D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61336E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5A2D349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5539EB53" w14:textId="77777777" w:rsidTr="008548FD">
        <w:trPr>
          <w:trHeight w:val="300"/>
          <w:jc w:val="center"/>
        </w:trPr>
        <w:tc>
          <w:tcPr>
            <w:tcW w:w="624" w:type="dxa"/>
            <w:noWrap/>
            <w:vAlign w:val="bottom"/>
          </w:tcPr>
          <w:p w14:paraId="3F4EA27E"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12.61</w:t>
            </w:r>
          </w:p>
        </w:tc>
        <w:tc>
          <w:tcPr>
            <w:tcW w:w="1645" w:type="dxa"/>
            <w:noWrap/>
            <w:vAlign w:val="bottom"/>
          </w:tcPr>
          <w:p w14:paraId="46BC9ADB"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n-</w:t>
            </w:r>
            <w:proofErr w:type="spellStart"/>
            <w:r w:rsidRPr="0003207F">
              <w:rPr>
                <w:rFonts w:eastAsia="Times New Roman" w:cs="Times New Roman"/>
                <w:sz w:val="18"/>
                <w:szCs w:val="18"/>
                <w:lang w:eastAsia="sq-AL"/>
              </w:rPr>
              <w:t>Dekanali</w:t>
            </w:r>
            <w:proofErr w:type="spellEnd"/>
            <w:r w:rsidRPr="0003207F">
              <w:rPr>
                <w:rFonts w:eastAsia="Times New Roman" w:cs="Times New Roman"/>
                <w:sz w:val="18"/>
                <w:szCs w:val="18"/>
                <w:lang w:eastAsia="sq-AL"/>
              </w:rPr>
              <w:t xml:space="preserve"> </w:t>
            </w:r>
          </w:p>
        </w:tc>
        <w:tc>
          <w:tcPr>
            <w:tcW w:w="696" w:type="dxa"/>
            <w:noWrap/>
            <w:vAlign w:val="bottom"/>
          </w:tcPr>
          <w:p w14:paraId="4C8DB0A7"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1201</w:t>
            </w:r>
          </w:p>
        </w:tc>
        <w:tc>
          <w:tcPr>
            <w:tcW w:w="589" w:type="dxa"/>
            <w:noWrap/>
            <w:vAlign w:val="bottom"/>
          </w:tcPr>
          <w:p w14:paraId="72BEE27D"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1206</w:t>
            </w:r>
          </w:p>
        </w:tc>
        <w:tc>
          <w:tcPr>
            <w:tcW w:w="567" w:type="dxa"/>
            <w:noWrap/>
            <w:vAlign w:val="bottom"/>
          </w:tcPr>
          <w:p w14:paraId="2003BDD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0.11</w:t>
            </w:r>
          </w:p>
        </w:tc>
        <w:tc>
          <w:tcPr>
            <w:tcW w:w="567" w:type="dxa"/>
            <w:noWrap/>
            <w:vAlign w:val="bottom"/>
          </w:tcPr>
          <w:p w14:paraId="4A9782D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567" w:type="dxa"/>
            <w:noWrap/>
            <w:vAlign w:val="bottom"/>
          </w:tcPr>
          <w:p w14:paraId="3183CE8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0.04</w:t>
            </w:r>
          </w:p>
        </w:tc>
        <w:tc>
          <w:tcPr>
            <w:tcW w:w="544" w:type="dxa"/>
            <w:noWrap/>
            <w:vAlign w:val="bottom"/>
          </w:tcPr>
          <w:p w14:paraId="2897932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0.20</w:t>
            </w:r>
          </w:p>
        </w:tc>
        <w:tc>
          <w:tcPr>
            <w:tcW w:w="621" w:type="dxa"/>
            <w:noWrap/>
            <w:vAlign w:val="bottom"/>
          </w:tcPr>
          <w:p w14:paraId="59F5CF4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0.05</w:t>
            </w:r>
          </w:p>
        </w:tc>
        <w:tc>
          <w:tcPr>
            <w:tcW w:w="621" w:type="dxa"/>
            <w:noWrap/>
            <w:vAlign w:val="bottom"/>
          </w:tcPr>
          <w:p w14:paraId="461ED8C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0.02</w:t>
            </w:r>
          </w:p>
        </w:tc>
        <w:tc>
          <w:tcPr>
            <w:tcW w:w="600" w:type="dxa"/>
            <w:noWrap/>
            <w:vAlign w:val="bottom"/>
          </w:tcPr>
          <w:p w14:paraId="286E096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c>
          <w:tcPr>
            <w:tcW w:w="567" w:type="dxa"/>
            <w:noWrap/>
            <w:vAlign w:val="bottom"/>
          </w:tcPr>
          <w:p w14:paraId="206C85F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567" w:type="dxa"/>
            <w:noWrap/>
            <w:vAlign w:val="bottom"/>
          </w:tcPr>
          <w:p w14:paraId="7E5C601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c>
          <w:tcPr>
            <w:tcW w:w="567" w:type="dxa"/>
            <w:noWrap/>
            <w:vAlign w:val="bottom"/>
          </w:tcPr>
          <w:p w14:paraId="38DF733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0.05</w:t>
            </w:r>
          </w:p>
        </w:tc>
        <w:tc>
          <w:tcPr>
            <w:tcW w:w="591" w:type="dxa"/>
            <w:noWrap/>
            <w:vAlign w:val="bottom"/>
          </w:tcPr>
          <w:p w14:paraId="6F54514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601" w:type="dxa"/>
            <w:noWrap/>
            <w:vAlign w:val="bottom"/>
          </w:tcPr>
          <w:p w14:paraId="10C02A5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0.01</w:t>
            </w:r>
          </w:p>
        </w:tc>
        <w:tc>
          <w:tcPr>
            <w:tcW w:w="547" w:type="dxa"/>
            <w:noWrap/>
            <w:vAlign w:val="bottom"/>
          </w:tcPr>
          <w:p w14:paraId="372592D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612" w:type="dxa"/>
            <w:noWrap/>
            <w:vAlign w:val="bottom"/>
          </w:tcPr>
          <w:p w14:paraId="377F1B4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24605C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3576ED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7C45058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EF0EB0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7B7511D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2687A240" w14:textId="77777777" w:rsidTr="008548FD">
        <w:trPr>
          <w:trHeight w:val="300"/>
          <w:jc w:val="center"/>
        </w:trPr>
        <w:tc>
          <w:tcPr>
            <w:tcW w:w="624" w:type="dxa"/>
            <w:noWrap/>
            <w:vAlign w:val="bottom"/>
          </w:tcPr>
          <w:p w14:paraId="2A05ABFD"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13.59</w:t>
            </w:r>
          </w:p>
        </w:tc>
        <w:tc>
          <w:tcPr>
            <w:tcW w:w="1645" w:type="dxa"/>
            <w:noWrap/>
            <w:vAlign w:val="bottom"/>
          </w:tcPr>
          <w:p w14:paraId="36A3E4C6"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Timol</w:t>
            </w:r>
            <w:proofErr w:type="spellEnd"/>
            <w:r w:rsidRPr="0003207F">
              <w:rPr>
                <w:rFonts w:eastAsia="Times New Roman" w:cs="Times New Roman"/>
                <w:sz w:val="18"/>
                <w:szCs w:val="18"/>
                <w:lang w:eastAsia="sq-AL"/>
              </w:rPr>
              <w:t>, metil eteri</w:t>
            </w:r>
          </w:p>
        </w:tc>
        <w:tc>
          <w:tcPr>
            <w:tcW w:w="696" w:type="dxa"/>
            <w:noWrap/>
            <w:vAlign w:val="bottom"/>
          </w:tcPr>
          <w:p w14:paraId="488C4DEE"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1232</w:t>
            </w:r>
          </w:p>
        </w:tc>
        <w:tc>
          <w:tcPr>
            <w:tcW w:w="589" w:type="dxa"/>
            <w:noWrap/>
            <w:vAlign w:val="bottom"/>
          </w:tcPr>
          <w:p w14:paraId="499680AC"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1236</w:t>
            </w:r>
          </w:p>
        </w:tc>
        <w:tc>
          <w:tcPr>
            <w:tcW w:w="567" w:type="dxa"/>
            <w:noWrap/>
            <w:vAlign w:val="bottom"/>
          </w:tcPr>
          <w:p w14:paraId="2DD31ED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567" w:type="dxa"/>
            <w:noWrap/>
            <w:vAlign w:val="bottom"/>
          </w:tcPr>
          <w:p w14:paraId="1752646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0.02</w:t>
            </w:r>
          </w:p>
        </w:tc>
        <w:tc>
          <w:tcPr>
            <w:tcW w:w="567" w:type="dxa"/>
            <w:noWrap/>
            <w:vAlign w:val="bottom"/>
          </w:tcPr>
          <w:p w14:paraId="4EE2EF3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0.05</w:t>
            </w:r>
          </w:p>
        </w:tc>
        <w:tc>
          <w:tcPr>
            <w:tcW w:w="544" w:type="dxa"/>
            <w:noWrap/>
            <w:vAlign w:val="bottom"/>
          </w:tcPr>
          <w:p w14:paraId="7300712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0.02</w:t>
            </w:r>
          </w:p>
        </w:tc>
        <w:tc>
          <w:tcPr>
            <w:tcW w:w="621" w:type="dxa"/>
            <w:noWrap/>
            <w:vAlign w:val="bottom"/>
          </w:tcPr>
          <w:p w14:paraId="7302441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8FA9BC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01377D3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8CB388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743E6C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2F89EB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56EE483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0E566A5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243A29B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665F9F2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D69B28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AF2953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27537DC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90C2AF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72D9BF2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6C1FE161" w14:textId="77777777" w:rsidTr="008548FD">
        <w:trPr>
          <w:trHeight w:val="300"/>
          <w:jc w:val="center"/>
        </w:trPr>
        <w:tc>
          <w:tcPr>
            <w:tcW w:w="624" w:type="dxa"/>
            <w:noWrap/>
            <w:vAlign w:val="bottom"/>
          </w:tcPr>
          <w:p w14:paraId="3C682B9F"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14.74</w:t>
            </w:r>
          </w:p>
        </w:tc>
        <w:tc>
          <w:tcPr>
            <w:tcW w:w="1645" w:type="dxa"/>
            <w:noWrap/>
            <w:vAlign w:val="bottom"/>
          </w:tcPr>
          <w:p w14:paraId="035E3959"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 xml:space="preserve">iso-3-Tujanol acetati </w:t>
            </w:r>
          </w:p>
        </w:tc>
        <w:tc>
          <w:tcPr>
            <w:tcW w:w="696" w:type="dxa"/>
            <w:noWrap/>
            <w:vAlign w:val="bottom"/>
          </w:tcPr>
          <w:p w14:paraId="50CAC2DA"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1267</w:t>
            </w:r>
          </w:p>
        </w:tc>
        <w:tc>
          <w:tcPr>
            <w:tcW w:w="589" w:type="dxa"/>
            <w:noWrap/>
            <w:vAlign w:val="bottom"/>
          </w:tcPr>
          <w:p w14:paraId="0DA215E4"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1271</w:t>
            </w:r>
          </w:p>
        </w:tc>
        <w:tc>
          <w:tcPr>
            <w:tcW w:w="567" w:type="dxa"/>
            <w:noWrap/>
            <w:vAlign w:val="bottom"/>
          </w:tcPr>
          <w:p w14:paraId="1E2E868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9EA989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7ECCC9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1272BBA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69642A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D88992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5C6735E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E8B60C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40D13F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4C43B8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372D995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6B6087E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7149A47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31367DD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c>
          <w:tcPr>
            <w:tcW w:w="567" w:type="dxa"/>
            <w:noWrap/>
            <w:vAlign w:val="bottom"/>
          </w:tcPr>
          <w:p w14:paraId="12872FA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0.19</w:t>
            </w:r>
          </w:p>
        </w:tc>
        <w:tc>
          <w:tcPr>
            <w:tcW w:w="567" w:type="dxa"/>
            <w:noWrap/>
            <w:vAlign w:val="bottom"/>
          </w:tcPr>
          <w:p w14:paraId="673CAFA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650" w:type="dxa"/>
            <w:noWrap/>
            <w:vAlign w:val="bottom"/>
          </w:tcPr>
          <w:p w14:paraId="1E2B6F2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0.38</w:t>
            </w:r>
          </w:p>
        </w:tc>
        <w:tc>
          <w:tcPr>
            <w:tcW w:w="621" w:type="dxa"/>
            <w:noWrap/>
            <w:vAlign w:val="bottom"/>
          </w:tcPr>
          <w:p w14:paraId="03545B6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0.18</w:t>
            </w:r>
          </w:p>
        </w:tc>
        <w:tc>
          <w:tcPr>
            <w:tcW w:w="625" w:type="dxa"/>
            <w:noWrap/>
            <w:vAlign w:val="bottom"/>
          </w:tcPr>
          <w:p w14:paraId="56433A4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0.21</w:t>
            </w:r>
          </w:p>
        </w:tc>
      </w:tr>
      <w:tr w:rsidR="00111DCB" w:rsidRPr="0003207F" w14:paraId="1ADD48F0" w14:textId="77777777" w:rsidTr="008548FD">
        <w:trPr>
          <w:trHeight w:val="300"/>
          <w:jc w:val="center"/>
        </w:trPr>
        <w:tc>
          <w:tcPr>
            <w:tcW w:w="624" w:type="dxa"/>
            <w:noWrap/>
            <w:vAlign w:val="bottom"/>
          </w:tcPr>
          <w:p w14:paraId="1E16356F"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14.76</w:t>
            </w:r>
          </w:p>
        </w:tc>
        <w:tc>
          <w:tcPr>
            <w:tcW w:w="1645" w:type="dxa"/>
            <w:noWrap/>
            <w:vAlign w:val="bottom"/>
          </w:tcPr>
          <w:p w14:paraId="550CAC14"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Citronellil</w:t>
            </w:r>
            <w:proofErr w:type="spellEnd"/>
            <w:r w:rsidRPr="0003207F">
              <w:rPr>
                <w:rFonts w:eastAsia="Times New Roman" w:cs="Times New Roman"/>
                <w:sz w:val="18"/>
                <w:szCs w:val="18"/>
                <w:lang w:eastAsia="sq-AL"/>
              </w:rPr>
              <w:t xml:space="preserve"> formati</w:t>
            </w:r>
          </w:p>
        </w:tc>
        <w:tc>
          <w:tcPr>
            <w:tcW w:w="696" w:type="dxa"/>
            <w:noWrap/>
            <w:vAlign w:val="bottom"/>
          </w:tcPr>
          <w:p w14:paraId="6232636A"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1271</w:t>
            </w:r>
          </w:p>
        </w:tc>
        <w:tc>
          <w:tcPr>
            <w:tcW w:w="589" w:type="dxa"/>
            <w:noWrap/>
            <w:vAlign w:val="bottom"/>
          </w:tcPr>
          <w:p w14:paraId="421CC5C8"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1272</w:t>
            </w:r>
          </w:p>
        </w:tc>
        <w:tc>
          <w:tcPr>
            <w:tcW w:w="567" w:type="dxa"/>
            <w:noWrap/>
            <w:vAlign w:val="bottom"/>
          </w:tcPr>
          <w:p w14:paraId="64DC4F3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0.04</w:t>
            </w:r>
          </w:p>
        </w:tc>
        <w:tc>
          <w:tcPr>
            <w:tcW w:w="567" w:type="dxa"/>
            <w:noWrap/>
            <w:vAlign w:val="bottom"/>
          </w:tcPr>
          <w:p w14:paraId="72D6D3D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68A563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0.02</w:t>
            </w:r>
          </w:p>
        </w:tc>
        <w:tc>
          <w:tcPr>
            <w:tcW w:w="544" w:type="dxa"/>
            <w:noWrap/>
            <w:vAlign w:val="bottom"/>
          </w:tcPr>
          <w:p w14:paraId="741A7E4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0.01</w:t>
            </w:r>
          </w:p>
        </w:tc>
        <w:tc>
          <w:tcPr>
            <w:tcW w:w="621" w:type="dxa"/>
            <w:noWrap/>
            <w:vAlign w:val="bottom"/>
          </w:tcPr>
          <w:p w14:paraId="376B652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621" w:type="dxa"/>
            <w:noWrap/>
            <w:vAlign w:val="bottom"/>
          </w:tcPr>
          <w:p w14:paraId="2E1355D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600" w:type="dxa"/>
            <w:noWrap/>
            <w:vAlign w:val="bottom"/>
          </w:tcPr>
          <w:p w14:paraId="36D1E5F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c>
          <w:tcPr>
            <w:tcW w:w="567" w:type="dxa"/>
            <w:noWrap/>
            <w:vAlign w:val="bottom"/>
          </w:tcPr>
          <w:p w14:paraId="2D6EFC2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5CD624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3410BE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0.28</w:t>
            </w:r>
          </w:p>
        </w:tc>
        <w:tc>
          <w:tcPr>
            <w:tcW w:w="591" w:type="dxa"/>
            <w:noWrap/>
            <w:vAlign w:val="bottom"/>
          </w:tcPr>
          <w:p w14:paraId="71724DE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0.30</w:t>
            </w:r>
          </w:p>
        </w:tc>
        <w:tc>
          <w:tcPr>
            <w:tcW w:w="601" w:type="dxa"/>
            <w:noWrap/>
            <w:vAlign w:val="bottom"/>
          </w:tcPr>
          <w:p w14:paraId="492428A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547" w:type="dxa"/>
            <w:noWrap/>
            <w:vAlign w:val="bottom"/>
          </w:tcPr>
          <w:p w14:paraId="0B37ADC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0.37</w:t>
            </w:r>
          </w:p>
        </w:tc>
        <w:tc>
          <w:tcPr>
            <w:tcW w:w="612" w:type="dxa"/>
            <w:noWrap/>
            <w:vAlign w:val="bottom"/>
          </w:tcPr>
          <w:p w14:paraId="7212D72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7D5CD6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0361CE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7700532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62834C6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6216AC4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2C2A5482" w14:textId="77777777" w:rsidTr="008548FD">
        <w:trPr>
          <w:trHeight w:val="300"/>
          <w:jc w:val="center"/>
        </w:trPr>
        <w:tc>
          <w:tcPr>
            <w:tcW w:w="624" w:type="dxa"/>
            <w:noWrap/>
            <w:vAlign w:val="bottom"/>
          </w:tcPr>
          <w:p w14:paraId="3643EACB"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15.06</w:t>
            </w:r>
          </w:p>
        </w:tc>
        <w:tc>
          <w:tcPr>
            <w:tcW w:w="1645" w:type="dxa"/>
            <w:noWrap/>
            <w:vAlign w:val="bottom"/>
          </w:tcPr>
          <w:p w14:paraId="66932BC9"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 xml:space="preserve">neoiso-3-Tujanol acetati </w:t>
            </w:r>
          </w:p>
        </w:tc>
        <w:tc>
          <w:tcPr>
            <w:tcW w:w="696" w:type="dxa"/>
            <w:noWrap/>
            <w:vAlign w:val="bottom"/>
          </w:tcPr>
          <w:p w14:paraId="3703A725"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1281</w:t>
            </w:r>
          </w:p>
        </w:tc>
        <w:tc>
          <w:tcPr>
            <w:tcW w:w="589" w:type="dxa"/>
            <w:noWrap/>
            <w:vAlign w:val="bottom"/>
          </w:tcPr>
          <w:p w14:paraId="22300A37"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1281</w:t>
            </w:r>
          </w:p>
        </w:tc>
        <w:tc>
          <w:tcPr>
            <w:tcW w:w="567" w:type="dxa"/>
            <w:noWrap/>
            <w:vAlign w:val="bottom"/>
          </w:tcPr>
          <w:p w14:paraId="2804964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306FC4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E086C9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343A6C9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064BC3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39652C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68F2048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7A50C2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1D0353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B9590C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23DF5B4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4ABD02B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501D029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03FA115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567" w:type="dxa"/>
            <w:noWrap/>
            <w:vAlign w:val="bottom"/>
          </w:tcPr>
          <w:p w14:paraId="2B78C57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567" w:type="dxa"/>
            <w:noWrap/>
            <w:vAlign w:val="bottom"/>
          </w:tcPr>
          <w:p w14:paraId="533C7EA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0.04</w:t>
            </w:r>
          </w:p>
        </w:tc>
        <w:tc>
          <w:tcPr>
            <w:tcW w:w="650" w:type="dxa"/>
            <w:noWrap/>
            <w:vAlign w:val="bottom"/>
          </w:tcPr>
          <w:p w14:paraId="52D2F83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0.02</w:t>
            </w:r>
          </w:p>
        </w:tc>
        <w:tc>
          <w:tcPr>
            <w:tcW w:w="621" w:type="dxa"/>
            <w:noWrap/>
            <w:vAlign w:val="bottom"/>
          </w:tcPr>
          <w:p w14:paraId="028987B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625" w:type="dxa"/>
            <w:noWrap/>
            <w:vAlign w:val="bottom"/>
          </w:tcPr>
          <w:p w14:paraId="7128254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r>
      <w:tr w:rsidR="00111DCB" w:rsidRPr="0003207F" w14:paraId="38A87D74" w14:textId="77777777" w:rsidTr="008548FD">
        <w:trPr>
          <w:trHeight w:val="300"/>
          <w:jc w:val="center"/>
        </w:trPr>
        <w:tc>
          <w:tcPr>
            <w:tcW w:w="624" w:type="dxa"/>
            <w:noWrap/>
            <w:vAlign w:val="bottom"/>
          </w:tcPr>
          <w:p w14:paraId="6EF8CF9F"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16.27</w:t>
            </w:r>
          </w:p>
        </w:tc>
        <w:tc>
          <w:tcPr>
            <w:tcW w:w="1645" w:type="dxa"/>
            <w:noWrap/>
            <w:vAlign w:val="bottom"/>
          </w:tcPr>
          <w:p w14:paraId="5A420324"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(2E,4E)-</w:t>
            </w:r>
            <w:proofErr w:type="spellStart"/>
            <w:r w:rsidRPr="0003207F">
              <w:rPr>
                <w:rFonts w:eastAsia="Times New Roman" w:cs="Times New Roman"/>
                <w:sz w:val="18"/>
                <w:szCs w:val="18"/>
                <w:lang w:eastAsia="sq-AL"/>
              </w:rPr>
              <w:t>Dekadienal</w:t>
            </w:r>
            <w:proofErr w:type="spellEnd"/>
            <w:r w:rsidRPr="0003207F">
              <w:rPr>
                <w:rFonts w:eastAsia="Times New Roman" w:cs="Times New Roman"/>
                <w:sz w:val="18"/>
                <w:szCs w:val="18"/>
                <w:lang w:eastAsia="sq-AL"/>
              </w:rPr>
              <w:t xml:space="preserve"> </w:t>
            </w:r>
          </w:p>
        </w:tc>
        <w:tc>
          <w:tcPr>
            <w:tcW w:w="696" w:type="dxa"/>
            <w:noWrap/>
            <w:vAlign w:val="bottom"/>
          </w:tcPr>
          <w:p w14:paraId="317F6A00"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1315</w:t>
            </w:r>
          </w:p>
        </w:tc>
        <w:tc>
          <w:tcPr>
            <w:tcW w:w="589" w:type="dxa"/>
            <w:noWrap/>
            <w:vAlign w:val="bottom"/>
          </w:tcPr>
          <w:p w14:paraId="00124763"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1318</w:t>
            </w:r>
          </w:p>
        </w:tc>
        <w:tc>
          <w:tcPr>
            <w:tcW w:w="567" w:type="dxa"/>
            <w:noWrap/>
            <w:vAlign w:val="bottom"/>
          </w:tcPr>
          <w:p w14:paraId="58495C1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0.21</w:t>
            </w:r>
          </w:p>
        </w:tc>
        <w:tc>
          <w:tcPr>
            <w:tcW w:w="567" w:type="dxa"/>
            <w:noWrap/>
            <w:vAlign w:val="bottom"/>
          </w:tcPr>
          <w:p w14:paraId="115E778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567" w:type="dxa"/>
            <w:noWrap/>
            <w:vAlign w:val="bottom"/>
          </w:tcPr>
          <w:p w14:paraId="701C851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0.13</w:t>
            </w:r>
          </w:p>
        </w:tc>
        <w:tc>
          <w:tcPr>
            <w:tcW w:w="544" w:type="dxa"/>
            <w:noWrap/>
            <w:vAlign w:val="bottom"/>
          </w:tcPr>
          <w:p w14:paraId="112A46F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0.26</w:t>
            </w:r>
          </w:p>
        </w:tc>
        <w:tc>
          <w:tcPr>
            <w:tcW w:w="621" w:type="dxa"/>
            <w:noWrap/>
            <w:vAlign w:val="bottom"/>
          </w:tcPr>
          <w:p w14:paraId="1DF0CDB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0.38</w:t>
            </w:r>
          </w:p>
        </w:tc>
        <w:tc>
          <w:tcPr>
            <w:tcW w:w="621" w:type="dxa"/>
            <w:noWrap/>
            <w:vAlign w:val="bottom"/>
          </w:tcPr>
          <w:p w14:paraId="3A0FCAF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0.27</w:t>
            </w:r>
          </w:p>
        </w:tc>
        <w:tc>
          <w:tcPr>
            <w:tcW w:w="600" w:type="dxa"/>
            <w:noWrap/>
            <w:vAlign w:val="bottom"/>
          </w:tcPr>
          <w:p w14:paraId="0AEAC43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0.39</w:t>
            </w:r>
          </w:p>
        </w:tc>
        <w:tc>
          <w:tcPr>
            <w:tcW w:w="567" w:type="dxa"/>
            <w:noWrap/>
            <w:vAlign w:val="bottom"/>
          </w:tcPr>
          <w:p w14:paraId="6B7570C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37562F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0.18</w:t>
            </w:r>
          </w:p>
        </w:tc>
        <w:tc>
          <w:tcPr>
            <w:tcW w:w="567" w:type="dxa"/>
            <w:noWrap/>
            <w:vAlign w:val="bottom"/>
          </w:tcPr>
          <w:p w14:paraId="1963106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cs="Times New Roman"/>
                <w:color w:val="000000"/>
                <w:sz w:val="18"/>
                <w:szCs w:val="18"/>
              </w:rPr>
              <w:t>0.09</w:t>
            </w:r>
          </w:p>
        </w:tc>
        <w:tc>
          <w:tcPr>
            <w:tcW w:w="591" w:type="dxa"/>
            <w:noWrap/>
            <w:vAlign w:val="bottom"/>
          </w:tcPr>
          <w:p w14:paraId="0879E5E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cs="Times New Roman"/>
                <w:color w:val="000000"/>
                <w:sz w:val="18"/>
                <w:szCs w:val="18"/>
              </w:rPr>
              <w:t>0.16</w:t>
            </w:r>
          </w:p>
        </w:tc>
        <w:tc>
          <w:tcPr>
            <w:tcW w:w="601" w:type="dxa"/>
            <w:noWrap/>
            <w:vAlign w:val="bottom"/>
          </w:tcPr>
          <w:p w14:paraId="4775097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cs="Times New Roman"/>
                <w:color w:val="000000"/>
                <w:sz w:val="18"/>
                <w:szCs w:val="18"/>
              </w:rPr>
              <w:t>0.00</w:t>
            </w:r>
          </w:p>
        </w:tc>
        <w:tc>
          <w:tcPr>
            <w:tcW w:w="547" w:type="dxa"/>
            <w:noWrap/>
            <w:vAlign w:val="bottom"/>
          </w:tcPr>
          <w:p w14:paraId="6FF8BF1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cs="Times New Roman"/>
                <w:color w:val="000000"/>
                <w:sz w:val="18"/>
                <w:szCs w:val="18"/>
              </w:rPr>
              <w:t>0.14</w:t>
            </w:r>
          </w:p>
        </w:tc>
        <w:tc>
          <w:tcPr>
            <w:tcW w:w="612" w:type="dxa"/>
            <w:noWrap/>
            <w:vAlign w:val="bottom"/>
          </w:tcPr>
          <w:p w14:paraId="34C7E3A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567" w:type="dxa"/>
            <w:noWrap/>
            <w:vAlign w:val="bottom"/>
          </w:tcPr>
          <w:p w14:paraId="7375086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0.03</w:t>
            </w:r>
          </w:p>
        </w:tc>
        <w:tc>
          <w:tcPr>
            <w:tcW w:w="567" w:type="dxa"/>
            <w:noWrap/>
            <w:vAlign w:val="bottom"/>
          </w:tcPr>
          <w:p w14:paraId="6BCF707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101A6F8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61366AD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0.01</w:t>
            </w:r>
          </w:p>
        </w:tc>
        <w:tc>
          <w:tcPr>
            <w:tcW w:w="625" w:type="dxa"/>
            <w:noWrap/>
            <w:vAlign w:val="bottom"/>
          </w:tcPr>
          <w:p w14:paraId="7FAD5BD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r>
      <w:tr w:rsidR="00111DCB" w:rsidRPr="0003207F" w14:paraId="7A8ECD5E" w14:textId="77777777" w:rsidTr="008548FD">
        <w:trPr>
          <w:trHeight w:val="300"/>
          <w:jc w:val="center"/>
        </w:trPr>
        <w:tc>
          <w:tcPr>
            <w:tcW w:w="624" w:type="dxa"/>
            <w:noWrap/>
            <w:vAlign w:val="bottom"/>
          </w:tcPr>
          <w:p w14:paraId="32E18FDA"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16.97</w:t>
            </w:r>
          </w:p>
        </w:tc>
        <w:tc>
          <w:tcPr>
            <w:tcW w:w="1645" w:type="dxa"/>
            <w:noWrap/>
            <w:vAlign w:val="bottom"/>
          </w:tcPr>
          <w:p w14:paraId="12586754"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δ-</w:t>
            </w:r>
            <w:proofErr w:type="spellStart"/>
            <w:r w:rsidRPr="0003207F">
              <w:rPr>
                <w:rFonts w:eastAsia="Times New Roman" w:cs="Times New Roman"/>
                <w:sz w:val="18"/>
                <w:szCs w:val="18"/>
                <w:lang w:eastAsia="sq-AL"/>
              </w:rPr>
              <w:t>Elemene</w:t>
            </w:r>
            <w:proofErr w:type="spellEnd"/>
            <w:r w:rsidRPr="0003207F">
              <w:rPr>
                <w:rFonts w:eastAsia="Times New Roman" w:cs="Times New Roman"/>
                <w:sz w:val="18"/>
                <w:szCs w:val="18"/>
                <w:lang w:eastAsia="sq-AL"/>
              </w:rPr>
              <w:t xml:space="preserve"> </w:t>
            </w:r>
          </w:p>
        </w:tc>
        <w:tc>
          <w:tcPr>
            <w:tcW w:w="696" w:type="dxa"/>
            <w:noWrap/>
            <w:vAlign w:val="bottom"/>
          </w:tcPr>
          <w:p w14:paraId="6480BFC7"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1335</w:t>
            </w:r>
          </w:p>
        </w:tc>
        <w:tc>
          <w:tcPr>
            <w:tcW w:w="589" w:type="dxa"/>
            <w:noWrap/>
            <w:vAlign w:val="bottom"/>
          </w:tcPr>
          <w:p w14:paraId="3A4A3353"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1340</w:t>
            </w:r>
          </w:p>
        </w:tc>
        <w:tc>
          <w:tcPr>
            <w:tcW w:w="567" w:type="dxa"/>
            <w:noWrap/>
            <w:vAlign w:val="bottom"/>
          </w:tcPr>
          <w:p w14:paraId="4B9FBE8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A5E51C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F73693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2997AEA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B152B4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0.21</w:t>
            </w:r>
          </w:p>
        </w:tc>
        <w:tc>
          <w:tcPr>
            <w:tcW w:w="621" w:type="dxa"/>
            <w:noWrap/>
            <w:vAlign w:val="bottom"/>
          </w:tcPr>
          <w:p w14:paraId="362AAD2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600" w:type="dxa"/>
            <w:noWrap/>
            <w:vAlign w:val="bottom"/>
          </w:tcPr>
          <w:p w14:paraId="1E422B0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0.34</w:t>
            </w:r>
          </w:p>
        </w:tc>
        <w:tc>
          <w:tcPr>
            <w:tcW w:w="567" w:type="dxa"/>
            <w:noWrap/>
            <w:vAlign w:val="bottom"/>
          </w:tcPr>
          <w:p w14:paraId="6B7A892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6ECB1E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171B3D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120C756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02FFC7E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29A4D59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33A1DDB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3C29AC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BB7B49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1197832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C8E825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022C5A3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19FFAA46" w14:textId="77777777" w:rsidTr="008548FD">
        <w:trPr>
          <w:trHeight w:val="300"/>
          <w:jc w:val="center"/>
        </w:trPr>
        <w:tc>
          <w:tcPr>
            <w:tcW w:w="624" w:type="dxa"/>
            <w:noWrap/>
            <w:vAlign w:val="bottom"/>
          </w:tcPr>
          <w:p w14:paraId="53698EFA"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17.16</w:t>
            </w:r>
          </w:p>
        </w:tc>
        <w:tc>
          <w:tcPr>
            <w:tcW w:w="1645" w:type="dxa"/>
            <w:noWrap/>
            <w:vAlign w:val="bottom"/>
          </w:tcPr>
          <w:p w14:paraId="139EF918"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trans-</w:t>
            </w:r>
            <w:proofErr w:type="spellStart"/>
            <w:r w:rsidRPr="0003207F">
              <w:rPr>
                <w:rFonts w:eastAsia="Times New Roman" w:cs="Times New Roman"/>
                <w:b/>
                <w:bCs/>
                <w:sz w:val="18"/>
                <w:szCs w:val="18"/>
                <w:lang w:eastAsia="sq-AL"/>
              </w:rPr>
              <w:t>Carvyl</w:t>
            </w:r>
            <w:proofErr w:type="spellEnd"/>
            <w:r w:rsidRPr="0003207F">
              <w:rPr>
                <w:rFonts w:eastAsia="Times New Roman" w:cs="Times New Roman"/>
                <w:b/>
                <w:bCs/>
                <w:sz w:val="18"/>
                <w:szCs w:val="18"/>
                <w:lang w:eastAsia="sq-AL"/>
              </w:rPr>
              <w:t xml:space="preserve"> acetati </w:t>
            </w:r>
          </w:p>
        </w:tc>
        <w:tc>
          <w:tcPr>
            <w:tcW w:w="696" w:type="dxa"/>
            <w:noWrap/>
            <w:vAlign w:val="bottom"/>
          </w:tcPr>
          <w:p w14:paraId="54C6D340"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1339</w:t>
            </w:r>
          </w:p>
        </w:tc>
        <w:tc>
          <w:tcPr>
            <w:tcW w:w="589" w:type="dxa"/>
            <w:noWrap/>
            <w:vAlign w:val="bottom"/>
          </w:tcPr>
          <w:p w14:paraId="6AA32DAB"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1346</w:t>
            </w:r>
          </w:p>
        </w:tc>
        <w:tc>
          <w:tcPr>
            <w:tcW w:w="567" w:type="dxa"/>
            <w:noWrap/>
            <w:vAlign w:val="bottom"/>
          </w:tcPr>
          <w:p w14:paraId="111BD6C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740B927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7AFDE67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44" w:type="dxa"/>
            <w:noWrap/>
            <w:vAlign w:val="bottom"/>
          </w:tcPr>
          <w:p w14:paraId="797E84B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05B76B6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0.09</w:t>
            </w:r>
          </w:p>
        </w:tc>
        <w:tc>
          <w:tcPr>
            <w:tcW w:w="621" w:type="dxa"/>
            <w:noWrap/>
            <w:vAlign w:val="bottom"/>
          </w:tcPr>
          <w:p w14:paraId="68A11EE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0.04</w:t>
            </w:r>
          </w:p>
        </w:tc>
        <w:tc>
          <w:tcPr>
            <w:tcW w:w="600" w:type="dxa"/>
            <w:noWrap/>
            <w:vAlign w:val="bottom"/>
          </w:tcPr>
          <w:p w14:paraId="082C13E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0.08</w:t>
            </w:r>
          </w:p>
        </w:tc>
        <w:tc>
          <w:tcPr>
            <w:tcW w:w="567" w:type="dxa"/>
            <w:noWrap/>
            <w:vAlign w:val="bottom"/>
          </w:tcPr>
          <w:p w14:paraId="1E0492C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307EF06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10D93D5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0.12</w:t>
            </w:r>
          </w:p>
        </w:tc>
        <w:tc>
          <w:tcPr>
            <w:tcW w:w="591" w:type="dxa"/>
            <w:noWrap/>
            <w:vAlign w:val="bottom"/>
          </w:tcPr>
          <w:p w14:paraId="7912121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0.19</w:t>
            </w:r>
          </w:p>
        </w:tc>
        <w:tc>
          <w:tcPr>
            <w:tcW w:w="601" w:type="dxa"/>
            <w:noWrap/>
            <w:vAlign w:val="bottom"/>
          </w:tcPr>
          <w:p w14:paraId="454D932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0.02</w:t>
            </w:r>
          </w:p>
        </w:tc>
        <w:tc>
          <w:tcPr>
            <w:tcW w:w="547" w:type="dxa"/>
            <w:noWrap/>
            <w:vAlign w:val="bottom"/>
          </w:tcPr>
          <w:p w14:paraId="4C1387C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0.13</w:t>
            </w:r>
          </w:p>
        </w:tc>
        <w:tc>
          <w:tcPr>
            <w:tcW w:w="612" w:type="dxa"/>
            <w:noWrap/>
            <w:vAlign w:val="bottom"/>
          </w:tcPr>
          <w:p w14:paraId="244BB44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0.69</w:t>
            </w:r>
          </w:p>
        </w:tc>
        <w:tc>
          <w:tcPr>
            <w:tcW w:w="567" w:type="dxa"/>
            <w:noWrap/>
            <w:vAlign w:val="bottom"/>
          </w:tcPr>
          <w:p w14:paraId="074F03D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1.02</w:t>
            </w:r>
          </w:p>
        </w:tc>
        <w:tc>
          <w:tcPr>
            <w:tcW w:w="567" w:type="dxa"/>
            <w:noWrap/>
            <w:vAlign w:val="bottom"/>
          </w:tcPr>
          <w:p w14:paraId="7D53545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0.81</w:t>
            </w:r>
          </w:p>
        </w:tc>
        <w:tc>
          <w:tcPr>
            <w:tcW w:w="650" w:type="dxa"/>
            <w:noWrap/>
            <w:vAlign w:val="bottom"/>
          </w:tcPr>
          <w:p w14:paraId="00D6F2B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1.14</w:t>
            </w:r>
          </w:p>
        </w:tc>
        <w:tc>
          <w:tcPr>
            <w:tcW w:w="621" w:type="dxa"/>
            <w:noWrap/>
            <w:vAlign w:val="bottom"/>
          </w:tcPr>
          <w:p w14:paraId="5129DBA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0.62</w:t>
            </w:r>
          </w:p>
        </w:tc>
        <w:tc>
          <w:tcPr>
            <w:tcW w:w="625" w:type="dxa"/>
            <w:noWrap/>
            <w:vAlign w:val="bottom"/>
          </w:tcPr>
          <w:p w14:paraId="4DDC5D9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0.55</w:t>
            </w:r>
          </w:p>
        </w:tc>
      </w:tr>
      <w:tr w:rsidR="00111DCB" w:rsidRPr="0003207F" w14:paraId="551AE8B2" w14:textId="77777777" w:rsidTr="008548FD">
        <w:trPr>
          <w:trHeight w:val="300"/>
          <w:jc w:val="center"/>
        </w:trPr>
        <w:tc>
          <w:tcPr>
            <w:tcW w:w="624" w:type="dxa"/>
            <w:noWrap/>
            <w:vAlign w:val="bottom"/>
          </w:tcPr>
          <w:p w14:paraId="0034044B"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18.22</w:t>
            </w:r>
          </w:p>
        </w:tc>
        <w:tc>
          <w:tcPr>
            <w:tcW w:w="1645" w:type="dxa"/>
            <w:noWrap/>
            <w:vAlign w:val="bottom"/>
          </w:tcPr>
          <w:p w14:paraId="669561F3"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α-</w:t>
            </w:r>
            <w:proofErr w:type="spellStart"/>
            <w:r w:rsidRPr="0003207F">
              <w:rPr>
                <w:rFonts w:eastAsia="Times New Roman" w:cs="Times New Roman"/>
                <w:sz w:val="18"/>
                <w:szCs w:val="18"/>
                <w:lang w:eastAsia="sq-AL"/>
              </w:rPr>
              <w:t>Kopaeni</w:t>
            </w:r>
            <w:proofErr w:type="spellEnd"/>
          </w:p>
        </w:tc>
        <w:tc>
          <w:tcPr>
            <w:tcW w:w="696" w:type="dxa"/>
            <w:noWrap/>
            <w:vAlign w:val="bottom"/>
          </w:tcPr>
          <w:p w14:paraId="0BDB83AB"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1374</w:t>
            </w:r>
          </w:p>
        </w:tc>
        <w:tc>
          <w:tcPr>
            <w:tcW w:w="589" w:type="dxa"/>
            <w:noWrap/>
            <w:vAlign w:val="bottom"/>
          </w:tcPr>
          <w:p w14:paraId="7F56F78E"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1378</w:t>
            </w:r>
          </w:p>
        </w:tc>
        <w:tc>
          <w:tcPr>
            <w:tcW w:w="567" w:type="dxa"/>
            <w:noWrap/>
            <w:vAlign w:val="bottom"/>
          </w:tcPr>
          <w:p w14:paraId="46640AE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0.04</w:t>
            </w:r>
          </w:p>
        </w:tc>
        <w:tc>
          <w:tcPr>
            <w:tcW w:w="567" w:type="dxa"/>
            <w:noWrap/>
            <w:vAlign w:val="bottom"/>
          </w:tcPr>
          <w:p w14:paraId="0702432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0.05</w:t>
            </w:r>
          </w:p>
        </w:tc>
        <w:tc>
          <w:tcPr>
            <w:tcW w:w="567" w:type="dxa"/>
            <w:noWrap/>
            <w:vAlign w:val="bottom"/>
          </w:tcPr>
          <w:p w14:paraId="7CD76B8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c>
          <w:tcPr>
            <w:tcW w:w="544" w:type="dxa"/>
            <w:noWrap/>
            <w:vAlign w:val="bottom"/>
          </w:tcPr>
          <w:p w14:paraId="6F45595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621" w:type="dxa"/>
            <w:noWrap/>
            <w:vAlign w:val="bottom"/>
          </w:tcPr>
          <w:p w14:paraId="528107B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B12D33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5C3E0B5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3452BE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FB2BC2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6E7E4B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293E89E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5F3CACE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35C1A87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61684D1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963761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7B5B29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1091E05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7574E9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7B6E64B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27BD7844" w14:textId="77777777" w:rsidTr="008548FD">
        <w:trPr>
          <w:trHeight w:val="300"/>
          <w:jc w:val="center"/>
        </w:trPr>
        <w:tc>
          <w:tcPr>
            <w:tcW w:w="624" w:type="dxa"/>
            <w:noWrap/>
            <w:vAlign w:val="bottom"/>
          </w:tcPr>
          <w:p w14:paraId="045DC644"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18.73</w:t>
            </w:r>
          </w:p>
        </w:tc>
        <w:tc>
          <w:tcPr>
            <w:tcW w:w="1645" w:type="dxa"/>
            <w:noWrap/>
            <w:vAlign w:val="bottom"/>
          </w:tcPr>
          <w:p w14:paraId="1C8BCAC3"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β-</w:t>
            </w:r>
            <w:proofErr w:type="spellStart"/>
            <w:r w:rsidRPr="0003207F">
              <w:rPr>
                <w:rFonts w:eastAsia="Times New Roman" w:cs="Times New Roman"/>
                <w:sz w:val="18"/>
                <w:szCs w:val="18"/>
                <w:lang w:eastAsia="sq-AL"/>
              </w:rPr>
              <w:t>Elemeni</w:t>
            </w:r>
            <w:proofErr w:type="spellEnd"/>
          </w:p>
        </w:tc>
        <w:tc>
          <w:tcPr>
            <w:tcW w:w="696" w:type="dxa"/>
            <w:noWrap/>
            <w:vAlign w:val="bottom"/>
          </w:tcPr>
          <w:p w14:paraId="39EE6D30"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1389</w:t>
            </w:r>
          </w:p>
        </w:tc>
        <w:tc>
          <w:tcPr>
            <w:tcW w:w="589" w:type="dxa"/>
            <w:noWrap/>
            <w:vAlign w:val="bottom"/>
          </w:tcPr>
          <w:p w14:paraId="0ADF95D2"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1394</w:t>
            </w:r>
          </w:p>
        </w:tc>
        <w:tc>
          <w:tcPr>
            <w:tcW w:w="567" w:type="dxa"/>
            <w:noWrap/>
            <w:vAlign w:val="bottom"/>
          </w:tcPr>
          <w:p w14:paraId="3E83426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C981EB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2DF71D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511F9F7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534BDC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361FC6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311BAA5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D63BA8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5F7B9D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BA13D0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03B014A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1515515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6DDD538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5EDB8B8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0.84</w:t>
            </w:r>
          </w:p>
        </w:tc>
        <w:tc>
          <w:tcPr>
            <w:tcW w:w="567" w:type="dxa"/>
            <w:noWrap/>
            <w:vAlign w:val="bottom"/>
          </w:tcPr>
          <w:p w14:paraId="2785DB7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0.22</w:t>
            </w:r>
          </w:p>
        </w:tc>
        <w:tc>
          <w:tcPr>
            <w:tcW w:w="567" w:type="dxa"/>
            <w:noWrap/>
            <w:vAlign w:val="bottom"/>
          </w:tcPr>
          <w:p w14:paraId="5541615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650" w:type="dxa"/>
            <w:noWrap/>
            <w:vAlign w:val="bottom"/>
          </w:tcPr>
          <w:p w14:paraId="4840ED4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0.70</w:t>
            </w:r>
          </w:p>
        </w:tc>
        <w:tc>
          <w:tcPr>
            <w:tcW w:w="621" w:type="dxa"/>
            <w:noWrap/>
            <w:vAlign w:val="bottom"/>
          </w:tcPr>
          <w:p w14:paraId="7DDC658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1.78</w:t>
            </w:r>
          </w:p>
        </w:tc>
        <w:tc>
          <w:tcPr>
            <w:tcW w:w="625" w:type="dxa"/>
            <w:noWrap/>
            <w:vAlign w:val="bottom"/>
          </w:tcPr>
          <w:p w14:paraId="0B2F117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0.50</w:t>
            </w:r>
          </w:p>
        </w:tc>
      </w:tr>
      <w:tr w:rsidR="00111DCB" w:rsidRPr="0003207F" w14:paraId="3A82C116" w14:textId="77777777" w:rsidTr="008548FD">
        <w:trPr>
          <w:trHeight w:val="300"/>
          <w:jc w:val="center"/>
        </w:trPr>
        <w:tc>
          <w:tcPr>
            <w:tcW w:w="624" w:type="dxa"/>
            <w:noWrap/>
            <w:vAlign w:val="bottom"/>
          </w:tcPr>
          <w:p w14:paraId="2ABB9C79"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19.61</w:t>
            </w:r>
          </w:p>
        </w:tc>
        <w:tc>
          <w:tcPr>
            <w:tcW w:w="1645" w:type="dxa"/>
            <w:noWrap/>
            <w:vAlign w:val="bottom"/>
          </w:tcPr>
          <w:p w14:paraId="7A6EAAA4"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(E)-</w:t>
            </w:r>
            <w:proofErr w:type="spellStart"/>
            <w:r w:rsidRPr="0003207F">
              <w:rPr>
                <w:rFonts w:eastAsia="Times New Roman" w:cs="Times New Roman"/>
                <w:b/>
                <w:bCs/>
                <w:sz w:val="18"/>
                <w:szCs w:val="18"/>
                <w:lang w:eastAsia="sq-AL"/>
              </w:rPr>
              <w:t>Kariofilleni</w:t>
            </w:r>
            <w:proofErr w:type="spellEnd"/>
          </w:p>
        </w:tc>
        <w:tc>
          <w:tcPr>
            <w:tcW w:w="696" w:type="dxa"/>
            <w:noWrap/>
            <w:vAlign w:val="bottom"/>
          </w:tcPr>
          <w:p w14:paraId="029549DF"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1417</w:t>
            </w:r>
          </w:p>
        </w:tc>
        <w:tc>
          <w:tcPr>
            <w:tcW w:w="589" w:type="dxa"/>
            <w:noWrap/>
            <w:vAlign w:val="bottom"/>
          </w:tcPr>
          <w:p w14:paraId="343F9FE4"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1422</w:t>
            </w:r>
          </w:p>
        </w:tc>
        <w:tc>
          <w:tcPr>
            <w:tcW w:w="567" w:type="dxa"/>
            <w:noWrap/>
            <w:vAlign w:val="bottom"/>
          </w:tcPr>
          <w:p w14:paraId="07E5CA4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1.33</w:t>
            </w:r>
          </w:p>
        </w:tc>
        <w:tc>
          <w:tcPr>
            <w:tcW w:w="567" w:type="dxa"/>
            <w:noWrap/>
            <w:vAlign w:val="bottom"/>
          </w:tcPr>
          <w:p w14:paraId="158E6F4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1.61</w:t>
            </w:r>
          </w:p>
        </w:tc>
        <w:tc>
          <w:tcPr>
            <w:tcW w:w="567" w:type="dxa"/>
            <w:noWrap/>
            <w:vAlign w:val="bottom"/>
          </w:tcPr>
          <w:p w14:paraId="144F839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1.26</w:t>
            </w:r>
          </w:p>
        </w:tc>
        <w:tc>
          <w:tcPr>
            <w:tcW w:w="544" w:type="dxa"/>
            <w:noWrap/>
            <w:vAlign w:val="bottom"/>
          </w:tcPr>
          <w:p w14:paraId="4978AD7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1.12</w:t>
            </w:r>
          </w:p>
        </w:tc>
        <w:tc>
          <w:tcPr>
            <w:tcW w:w="621" w:type="dxa"/>
            <w:noWrap/>
            <w:vAlign w:val="bottom"/>
          </w:tcPr>
          <w:p w14:paraId="35A3BE7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1.53</w:t>
            </w:r>
          </w:p>
        </w:tc>
        <w:tc>
          <w:tcPr>
            <w:tcW w:w="621" w:type="dxa"/>
            <w:noWrap/>
            <w:vAlign w:val="bottom"/>
          </w:tcPr>
          <w:p w14:paraId="65CECE5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0.84</w:t>
            </w:r>
          </w:p>
        </w:tc>
        <w:tc>
          <w:tcPr>
            <w:tcW w:w="600" w:type="dxa"/>
            <w:noWrap/>
            <w:vAlign w:val="bottom"/>
          </w:tcPr>
          <w:p w14:paraId="49CDF9A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1.64</w:t>
            </w:r>
          </w:p>
        </w:tc>
        <w:tc>
          <w:tcPr>
            <w:tcW w:w="567" w:type="dxa"/>
            <w:noWrap/>
            <w:vAlign w:val="bottom"/>
          </w:tcPr>
          <w:p w14:paraId="7DEE672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0.84</w:t>
            </w:r>
          </w:p>
        </w:tc>
        <w:tc>
          <w:tcPr>
            <w:tcW w:w="567" w:type="dxa"/>
            <w:noWrap/>
            <w:vAlign w:val="bottom"/>
          </w:tcPr>
          <w:p w14:paraId="3DF8694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0.42</w:t>
            </w:r>
          </w:p>
        </w:tc>
        <w:tc>
          <w:tcPr>
            <w:tcW w:w="567" w:type="dxa"/>
            <w:noWrap/>
            <w:vAlign w:val="bottom"/>
          </w:tcPr>
          <w:p w14:paraId="7DEBE3D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0.52</w:t>
            </w:r>
          </w:p>
        </w:tc>
        <w:tc>
          <w:tcPr>
            <w:tcW w:w="591" w:type="dxa"/>
            <w:noWrap/>
            <w:vAlign w:val="bottom"/>
          </w:tcPr>
          <w:p w14:paraId="5D8FC20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0.65</w:t>
            </w:r>
          </w:p>
        </w:tc>
        <w:tc>
          <w:tcPr>
            <w:tcW w:w="601" w:type="dxa"/>
            <w:noWrap/>
            <w:vAlign w:val="bottom"/>
          </w:tcPr>
          <w:p w14:paraId="6F12B4F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0.24</w:t>
            </w:r>
          </w:p>
        </w:tc>
        <w:tc>
          <w:tcPr>
            <w:tcW w:w="547" w:type="dxa"/>
            <w:noWrap/>
            <w:vAlign w:val="bottom"/>
          </w:tcPr>
          <w:p w14:paraId="3BB4892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1.27</w:t>
            </w:r>
          </w:p>
        </w:tc>
        <w:tc>
          <w:tcPr>
            <w:tcW w:w="612" w:type="dxa"/>
            <w:noWrap/>
            <w:vAlign w:val="bottom"/>
          </w:tcPr>
          <w:p w14:paraId="17FF2E2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0.17</w:t>
            </w:r>
          </w:p>
        </w:tc>
        <w:tc>
          <w:tcPr>
            <w:tcW w:w="567" w:type="dxa"/>
            <w:noWrap/>
            <w:vAlign w:val="bottom"/>
          </w:tcPr>
          <w:p w14:paraId="33999D5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1.85</w:t>
            </w:r>
          </w:p>
        </w:tc>
        <w:tc>
          <w:tcPr>
            <w:tcW w:w="567" w:type="dxa"/>
            <w:noWrap/>
            <w:vAlign w:val="bottom"/>
          </w:tcPr>
          <w:p w14:paraId="2735643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0.52</w:t>
            </w:r>
          </w:p>
        </w:tc>
        <w:tc>
          <w:tcPr>
            <w:tcW w:w="650" w:type="dxa"/>
            <w:noWrap/>
            <w:vAlign w:val="bottom"/>
          </w:tcPr>
          <w:p w14:paraId="4652CE3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0.41</w:t>
            </w:r>
          </w:p>
        </w:tc>
        <w:tc>
          <w:tcPr>
            <w:tcW w:w="621" w:type="dxa"/>
            <w:noWrap/>
            <w:vAlign w:val="bottom"/>
          </w:tcPr>
          <w:p w14:paraId="71BD5F2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0.41</w:t>
            </w:r>
          </w:p>
        </w:tc>
        <w:tc>
          <w:tcPr>
            <w:tcW w:w="625" w:type="dxa"/>
            <w:noWrap/>
            <w:vAlign w:val="bottom"/>
          </w:tcPr>
          <w:p w14:paraId="08F8593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0.23</w:t>
            </w:r>
          </w:p>
        </w:tc>
      </w:tr>
      <w:tr w:rsidR="00111DCB" w:rsidRPr="0003207F" w14:paraId="37305060" w14:textId="77777777" w:rsidTr="008548FD">
        <w:trPr>
          <w:trHeight w:val="300"/>
          <w:jc w:val="center"/>
        </w:trPr>
        <w:tc>
          <w:tcPr>
            <w:tcW w:w="624" w:type="dxa"/>
            <w:noWrap/>
            <w:vAlign w:val="bottom"/>
          </w:tcPr>
          <w:p w14:paraId="45362E60"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20.33</w:t>
            </w:r>
          </w:p>
        </w:tc>
        <w:tc>
          <w:tcPr>
            <w:tcW w:w="1645" w:type="dxa"/>
            <w:noWrap/>
            <w:vAlign w:val="bottom"/>
          </w:tcPr>
          <w:p w14:paraId="4A9DFA5B"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Citronellil</w:t>
            </w:r>
            <w:proofErr w:type="spellEnd"/>
            <w:r w:rsidRPr="0003207F">
              <w:rPr>
                <w:rFonts w:eastAsia="Times New Roman" w:cs="Times New Roman"/>
                <w:sz w:val="18"/>
                <w:szCs w:val="18"/>
                <w:lang w:eastAsia="sq-AL"/>
              </w:rPr>
              <w:t xml:space="preserve"> </w:t>
            </w:r>
            <w:proofErr w:type="spellStart"/>
            <w:r w:rsidRPr="0003207F">
              <w:rPr>
                <w:rFonts w:eastAsia="Times New Roman" w:cs="Times New Roman"/>
                <w:sz w:val="18"/>
                <w:szCs w:val="18"/>
                <w:lang w:eastAsia="sq-AL"/>
              </w:rPr>
              <w:t>propanoati</w:t>
            </w:r>
            <w:proofErr w:type="spellEnd"/>
          </w:p>
        </w:tc>
        <w:tc>
          <w:tcPr>
            <w:tcW w:w="696" w:type="dxa"/>
            <w:noWrap/>
            <w:vAlign w:val="bottom"/>
          </w:tcPr>
          <w:p w14:paraId="299A5AF6"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1444</w:t>
            </w:r>
          </w:p>
        </w:tc>
        <w:tc>
          <w:tcPr>
            <w:tcW w:w="589" w:type="dxa"/>
            <w:noWrap/>
            <w:vAlign w:val="bottom"/>
          </w:tcPr>
          <w:p w14:paraId="21A06A68"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1445</w:t>
            </w:r>
          </w:p>
        </w:tc>
        <w:tc>
          <w:tcPr>
            <w:tcW w:w="567" w:type="dxa"/>
            <w:noWrap/>
            <w:vAlign w:val="bottom"/>
          </w:tcPr>
          <w:p w14:paraId="221EE5D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664E6B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7F4B4E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41CBFBD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98A759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FCD60E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650AF88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0ED038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FACF32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c>
          <w:tcPr>
            <w:tcW w:w="567" w:type="dxa"/>
            <w:noWrap/>
            <w:vAlign w:val="bottom"/>
          </w:tcPr>
          <w:p w14:paraId="38F950D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4F9E7BD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0E01514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6398D64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796163C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83E423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77EAE9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51FDA23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0A43EDA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6B0197F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7C9A992D" w14:textId="77777777" w:rsidTr="008548FD">
        <w:trPr>
          <w:trHeight w:val="300"/>
          <w:jc w:val="center"/>
        </w:trPr>
        <w:tc>
          <w:tcPr>
            <w:tcW w:w="624" w:type="dxa"/>
            <w:noWrap/>
            <w:vAlign w:val="bottom"/>
          </w:tcPr>
          <w:p w14:paraId="538844C5"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20.48</w:t>
            </w:r>
          </w:p>
        </w:tc>
        <w:tc>
          <w:tcPr>
            <w:tcW w:w="1645" w:type="dxa"/>
            <w:noWrap/>
            <w:vAlign w:val="bottom"/>
          </w:tcPr>
          <w:p w14:paraId="2DC327DD"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cis-Muurola-3,5-dieni</w:t>
            </w:r>
          </w:p>
        </w:tc>
        <w:tc>
          <w:tcPr>
            <w:tcW w:w="696" w:type="dxa"/>
            <w:noWrap/>
            <w:vAlign w:val="bottom"/>
          </w:tcPr>
          <w:p w14:paraId="32DD0B26"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1448</w:t>
            </w:r>
          </w:p>
        </w:tc>
        <w:tc>
          <w:tcPr>
            <w:tcW w:w="589" w:type="dxa"/>
            <w:noWrap/>
            <w:vAlign w:val="bottom"/>
          </w:tcPr>
          <w:p w14:paraId="65017DAE"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1450</w:t>
            </w:r>
          </w:p>
        </w:tc>
        <w:tc>
          <w:tcPr>
            <w:tcW w:w="567" w:type="dxa"/>
            <w:noWrap/>
            <w:vAlign w:val="bottom"/>
          </w:tcPr>
          <w:p w14:paraId="053F63F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567" w:type="dxa"/>
            <w:noWrap/>
            <w:vAlign w:val="bottom"/>
          </w:tcPr>
          <w:p w14:paraId="6BEBAA5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567" w:type="dxa"/>
            <w:noWrap/>
            <w:vAlign w:val="bottom"/>
          </w:tcPr>
          <w:p w14:paraId="4AF2A5B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544" w:type="dxa"/>
            <w:noWrap/>
            <w:vAlign w:val="bottom"/>
          </w:tcPr>
          <w:p w14:paraId="59CD57A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0.03</w:t>
            </w:r>
          </w:p>
        </w:tc>
        <w:tc>
          <w:tcPr>
            <w:tcW w:w="621" w:type="dxa"/>
            <w:noWrap/>
            <w:vAlign w:val="bottom"/>
          </w:tcPr>
          <w:p w14:paraId="35A824D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c>
          <w:tcPr>
            <w:tcW w:w="621" w:type="dxa"/>
            <w:noWrap/>
            <w:vAlign w:val="bottom"/>
          </w:tcPr>
          <w:p w14:paraId="0E99318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0.03</w:t>
            </w:r>
          </w:p>
        </w:tc>
        <w:tc>
          <w:tcPr>
            <w:tcW w:w="600" w:type="dxa"/>
            <w:noWrap/>
            <w:vAlign w:val="bottom"/>
          </w:tcPr>
          <w:p w14:paraId="260DEC7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567" w:type="dxa"/>
            <w:noWrap/>
            <w:vAlign w:val="bottom"/>
          </w:tcPr>
          <w:p w14:paraId="7F34BA8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4E513E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c>
          <w:tcPr>
            <w:tcW w:w="567" w:type="dxa"/>
            <w:noWrap/>
            <w:vAlign w:val="bottom"/>
          </w:tcPr>
          <w:p w14:paraId="033961C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4B6804F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7093B8D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6E26448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4D1ED83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359773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A40676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63CAD69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798583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2A7C461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6A41DC88" w14:textId="77777777" w:rsidTr="008548FD">
        <w:trPr>
          <w:trHeight w:val="300"/>
          <w:jc w:val="center"/>
        </w:trPr>
        <w:tc>
          <w:tcPr>
            <w:tcW w:w="624" w:type="dxa"/>
            <w:noWrap/>
            <w:vAlign w:val="bottom"/>
          </w:tcPr>
          <w:p w14:paraId="51F360F6"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20.60</w:t>
            </w:r>
          </w:p>
        </w:tc>
        <w:tc>
          <w:tcPr>
            <w:tcW w:w="1645" w:type="dxa"/>
            <w:noWrap/>
            <w:vAlign w:val="bottom"/>
          </w:tcPr>
          <w:p w14:paraId="00DBA2E6"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Neril</w:t>
            </w:r>
            <w:proofErr w:type="spellEnd"/>
            <w:r w:rsidRPr="0003207F">
              <w:rPr>
                <w:rFonts w:eastAsia="Times New Roman" w:cs="Times New Roman"/>
                <w:sz w:val="18"/>
                <w:szCs w:val="18"/>
                <w:lang w:eastAsia="sq-AL"/>
              </w:rPr>
              <w:t xml:space="preserve"> </w:t>
            </w:r>
            <w:proofErr w:type="spellStart"/>
            <w:r w:rsidRPr="0003207F">
              <w:rPr>
                <w:rFonts w:eastAsia="Times New Roman" w:cs="Times New Roman"/>
                <w:sz w:val="18"/>
                <w:szCs w:val="18"/>
                <w:lang w:eastAsia="sq-AL"/>
              </w:rPr>
              <w:t>propanoati</w:t>
            </w:r>
            <w:proofErr w:type="spellEnd"/>
          </w:p>
        </w:tc>
        <w:tc>
          <w:tcPr>
            <w:tcW w:w="696" w:type="dxa"/>
            <w:noWrap/>
            <w:vAlign w:val="bottom"/>
          </w:tcPr>
          <w:p w14:paraId="050509C1"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1452</w:t>
            </w:r>
          </w:p>
        </w:tc>
        <w:tc>
          <w:tcPr>
            <w:tcW w:w="589" w:type="dxa"/>
            <w:noWrap/>
            <w:vAlign w:val="bottom"/>
          </w:tcPr>
          <w:p w14:paraId="2D53ED6F"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1454</w:t>
            </w:r>
          </w:p>
        </w:tc>
        <w:tc>
          <w:tcPr>
            <w:tcW w:w="567" w:type="dxa"/>
            <w:noWrap/>
            <w:vAlign w:val="bottom"/>
          </w:tcPr>
          <w:p w14:paraId="07C882C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24D5FA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D5C301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34AE12C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513167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8509EB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67E62FD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4C5547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147515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567" w:type="dxa"/>
            <w:noWrap/>
            <w:vAlign w:val="bottom"/>
          </w:tcPr>
          <w:p w14:paraId="48097D0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2F0F703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7E5161B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131ECB5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1F6B162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A3EB32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26CEF1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281BFC4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4A8E90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6EFFE6B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0E1C68B9" w14:textId="77777777" w:rsidTr="008548FD">
        <w:trPr>
          <w:trHeight w:val="300"/>
          <w:jc w:val="center"/>
        </w:trPr>
        <w:tc>
          <w:tcPr>
            <w:tcW w:w="624" w:type="dxa"/>
            <w:noWrap/>
            <w:vAlign w:val="bottom"/>
          </w:tcPr>
          <w:p w14:paraId="7BB62B23"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20.70</w:t>
            </w:r>
          </w:p>
        </w:tc>
        <w:tc>
          <w:tcPr>
            <w:tcW w:w="1645" w:type="dxa"/>
            <w:noWrap/>
            <w:vAlign w:val="bottom"/>
          </w:tcPr>
          <w:p w14:paraId="16A1E6D6"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α-</w:t>
            </w:r>
            <w:proofErr w:type="spellStart"/>
            <w:r w:rsidRPr="0003207F">
              <w:rPr>
                <w:rFonts w:eastAsia="Times New Roman" w:cs="Times New Roman"/>
                <w:sz w:val="18"/>
                <w:szCs w:val="18"/>
                <w:lang w:eastAsia="sq-AL"/>
              </w:rPr>
              <w:t>Humuleni</w:t>
            </w:r>
            <w:proofErr w:type="spellEnd"/>
          </w:p>
        </w:tc>
        <w:tc>
          <w:tcPr>
            <w:tcW w:w="696" w:type="dxa"/>
            <w:noWrap/>
            <w:vAlign w:val="bottom"/>
          </w:tcPr>
          <w:p w14:paraId="5C2162CD"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1452</w:t>
            </w:r>
          </w:p>
        </w:tc>
        <w:tc>
          <w:tcPr>
            <w:tcW w:w="589" w:type="dxa"/>
            <w:noWrap/>
            <w:vAlign w:val="bottom"/>
          </w:tcPr>
          <w:p w14:paraId="07D8421F"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1457</w:t>
            </w:r>
          </w:p>
        </w:tc>
        <w:tc>
          <w:tcPr>
            <w:tcW w:w="567" w:type="dxa"/>
            <w:noWrap/>
            <w:vAlign w:val="bottom"/>
          </w:tcPr>
          <w:p w14:paraId="0E6D451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100C5D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5B3C42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3C797C6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BA5C8D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0.26</w:t>
            </w:r>
          </w:p>
        </w:tc>
        <w:tc>
          <w:tcPr>
            <w:tcW w:w="621" w:type="dxa"/>
            <w:noWrap/>
            <w:vAlign w:val="bottom"/>
          </w:tcPr>
          <w:p w14:paraId="4216C90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600" w:type="dxa"/>
            <w:noWrap/>
            <w:vAlign w:val="bottom"/>
          </w:tcPr>
          <w:p w14:paraId="7F2A109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0.40</w:t>
            </w:r>
          </w:p>
        </w:tc>
        <w:tc>
          <w:tcPr>
            <w:tcW w:w="567" w:type="dxa"/>
            <w:noWrap/>
            <w:vAlign w:val="bottom"/>
          </w:tcPr>
          <w:p w14:paraId="0BCB59E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0.32</w:t>
            </w:r>
          </w:p>
        </w:tc>
        <w:tc>
          <w:tcPr>
            <w:tcW w:w="567" w:type="dxa"/>
            <w:noWrap/>
            <w:vAlign w:val="bottom"/>
          </w:tcPr>
          <w:p w14:paraId="1344E63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567" w:type="dxa"/>
            <w:noWrap/>
            <w:vAlign w:val="bottom"/>
          </w:tcPr>
          <w:p w14:paraId="5541542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46472E0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33BD505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00BF908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5018D8C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441DBB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D968CA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239E39E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08205A5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5C35918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16EC7784" w14:textId="77777777" w:rsidTr="008548FD">
        <w:trPr>
          <w:trHeight w:val="300"/>
          <w:jc w:val="center"/>
        </w:trPr>
        <w:tc>
          <w:tcPr>
            <w:tcW w:w="624" w:type="dxa"/>
            <w:noWrap/>
            <w:vAlign w:val="bottom"/>
          </w:tcPr>
          <w:p w14:paraId="72EA26AB"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20.73</w:t>
            </w:r>
          </w:p>
        </w:tc>
        <w:tc>
          <w:tcPr>
            <w:tcW w:w="1645" w:type="dxa"/>
            <w:noWrap/>
            <w:vAlign w:val="bottom"/>
          </w:tcPr>
          <w:p w14:paraId="1BDA676F"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(E)-β-</w:t>
            </w:r>
            <w:proofErr w:type="spellStart"/>
            <w:r w:rsidRPr="0003207F">
              <w:rPr>
                <w:rFonts w:eastAsia="Times New Roman" w:cs="Times New Roman"/>
                <w:b/>
                <w:bCs/>
                <w:sz w:val="18"/>
                <w:szCs w:val="18"/>
                <w:lang w:eastAsia="sq-AL"/>
              </w:rPr>
              <w:t>Farneseni</w:t>
            </w:r>
            <w:proofErr w:type="spellEnd"/>
          </w:p>
        </w:tc>
        <w:tc>
          <w:tcPr>
            <w:tcW w:w="696" w:type="dxa"/>
            <w:noWrap/>
            <w:vAlign w:val="bottom"/>
          </w:tcPr>
          <w:p w14:paraId="24BEC3CD"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1454</w:t>
            </w:r>
          </w:p>
        </w:tc>
        <w:tc>
          <w:tcPr>
            <w:tcW w:w="589" w:type="dxa"/>
            <w:noWrap/>
            <w:vAlign w:val="bottom"/>
          </w:tcPr>
          <w:p w14:paraId="456A44F9"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1458</w:t>
            </w:r>
          </w:p>
        </w:tc>
        <w:tc>
          <w:tcPr>
            <w:tcW w:w="567" w:type="dxa"/>
            <w:noWrap/>
            <w:vAlign w:val="bottom"/>
          </w:tcPr>
          <w:p w14:paraId="18E4D27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0.44</w:t>
            </w:r>
          </w:p>
        </w:tc>
        <w:tc>
          <w:tcPr>
            <w:tcW w:w="567" w:type="dxa"/>
            <w:noWrap/>
            <w:vAlign w:val="bottom"/>
          </w:tcPr>
          <w:p w14:paraId="1D6AAFB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2.11</w:t>
            </w:r>
          </w:p>
        </w:tc>
        <w:tc>
          <w:tcPr>
            <w:tcW w:w="567" w:type="dxa"/>
            <w:noWrap/>
            <w:vAlign w:val="bottom"/>
          </w:tcPr>
          <w:p w14:paraId="20E3D7D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1.73</w:t>
            </w:r>
          </w:p>
        </w:tc>
        <w:tc>
          <w:tcPr>
            <w:tcW w:w="544" w:type="dxa"/>
            <w:noWrap/>
            <w:vAlign w:val="bottom"/>
          </w:tcPr>
          <w:p w14:paraId="5FDB730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0.13</w:t>
            </w:r>
          </w:p>
        </w:tc>
        <w:tc>
          <w:tcPr>
            <w:tcW w:w="621" w:type="dxa"/>
            <w:noWrap/>
            <w:vAlign w:val="bottom"/>
          </w:tcPr>
          <w:p w14:paraId="00D9727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0.24</w:t>
            </w:r>
          </w:p>
        </w:tc>
        <w:tc>
          <w:tcPr>
            <w:tcW w:w="621" w:type="dxa"/>
            <w:noWrap/>
            <w:vAlign w:val="bottom"/>
          </w:tcPr>
          <w:p w14:paraId="3108462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0.05</w:t>
            </w:r>
          </w:p>
        </w:tc>
        <w:tc>
          <w:tcPr>
            <w:tcW w:w="600" w:type="dxa"/>
            <w:noWrap/>
            <w:vAlign w:val="bottom"/>
          </w:tcPr>
          <w:p w14:paraId="2577E54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03A32F4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0.16</w:t>
            </w:r>
          </w:p>
        </w:tc>
        <w:tc>
          <w:tcPr>
            <w:tcW w:w="567" w:type="dxa"/>
            <w:noWrap/>
            <w:vAlign w:val="bottom"/>
          </w:tcPr>
          <w:p w14:paraId="265A1A5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69B04AE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1.46</w:t>
            </w:r>
          </w:p>
        </w:tc>
        <w:tc>
          <w:tcPr>
            <w:tcW w:w="591" w:type="dxa"/>
            <w:noWrap/>
            <w:vAlign w:val="bottom"/>
          </w:tcPr>
          <w:p w14:paraId="2B35C42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0.43</w:t>
            </w:r>
          </w:p>
        </w:tc>
        <w:tc>
          <w:tcPr>
            <w:tcW w:w="601" w:type="dxa"/>
            <w:noWrap/>
            <w:vAlign w:val="bottom"/>
          </w:tcPr>
          <w:p w14:paraId="48B34B6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47" w:type="dxa"/>
            <w:noWrap/>
            <w:vAlign w:val="bottom"/>
          </w:tcPr>
          <w:p w14:paraId="215FDD6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0.14</w:t>
            </w:r>
          </w:p>
        </w:tc>
        <w:tc>
          <w:tcPr>
            <w:tcW w:w="612" w:type="dxa"/>
            <w:noWrap/>
            <w:vAlign w:val="bottom"/>
          </w:tcPr>
          <w:p w14:paraId="75BE448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0.07</w:t>
            </w:r>
          </w:p>
        </w:tc>
        <w:tc>
          <w:tcPr>
            <w:tcW w:w="567" w:type="dxa"/>
            <w:noWrap/>
            <w:vAlign w:val="bottom"/>
          </w:tcPr>
          <w:p w14:paraId="1F572BF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0.30</w:t>
            </w:r>
          </w:p>
        </w:tc>
        <w:tc>
          <w:tcPr>
            <w:tcW w:w="567" w:type="dxa"/>
            <w:noWrap/>
            <w:vAlign w:val="bottom"/>
          </w:tcPr>
          <w:p w14:paraId="6E3F26A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0.27</w:t>
            </w:r>
          </w:p>
        </w:tc>
        <w:tc>
          <w:tcPr>
            <w:tcW w:w="650" w:type="dxa"/>
            <w:noWrap/>
            <w:vAlign w:val="bottom"/>
          </w:tcPr>
          <w:p w14:paraId="07BAD92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0.14</w:t>
            </w:r>
          </w:p>
        </w:tc>
        <w:tc>
          <w:tcPr>
            <w:tcW w:w="621" w:type="dxa"/>
            <w:noWrap/>
            <w:vAlign w:val="bottom"/>
          </w:tcPr>
          <w:p w14:paraId="2629195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0.11</w:t>
            </w:r>
          </w:p>
        </w:tc>
        <w:tc>
          <w:tcPr>
            <w:tcW w:w="625" w:type="dxa"/>
            <w:noWrap/>
            <w:vAlign w:val="bottom"/>
          </w:tcPr>
          <w:p w14:paraId="11BCE6B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0.10</w:t>
            </w:r>
          </w:p>
        </w:tc>
      </w:tr>
      <w:tr w:rsidR="00111DCB" w:rsidRPr="0003207F" w14:paraId="27D75084" w14:textId="77777777" w:rsidTr="008548FD">
        <w:trPr>
          <w:trHeight w:val="300"/>
          <w:jc w:val="center"/>
        </w:trPr>
        <w:tc>
          <w:tcPr>
            <w:tcW w:w="624" w:type="dxa"/>
            <w:noWrap/>
            <w:vAlign w:val="bottom"/>
          </w:tcPr>
          <w:p w14:paraId="08B1C5CB"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20.80</w:t>
            </w:r>
          </w:p>
        </w:tc>
        <w:tc>
          <w:tcPr>
            <w:tcW w:w="1645" w:type="dxa"/>
            <w:noWrap/>
            <w:vAlign w:val="bottom"/>
          </w:tcPr>
          <w:p w14:paraId="26FDB11F"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β-</w:t>
            </w:r>
            <w:proofErr w:type="spellStart"/>
            <w:r w:rsidRPr="0003207F">
              <w:rPr>
                <w:rFonts w:eastAsia="Times New Roman" w:cs="Times New Roman"/>
                <w:sz w:val="18"/>
                <w:szCs w:val="18"/>
                <w:lang w:eastAsia="sq-AL"/>
              </w:rPr>
              <w:t>Santaleni</w:t>
            </w:r>
            <w:proofErr w:type="spellEnd"/>
          </w:p>
        </w:tc>
        <w:tc>
          <w:tcPr>
            <w:tcW w:w="696" w:type="dxa"/>
            <w:noWrap/>
            <w:vAlign w:val="bottom"/>
          </w:tcPr>
          <w:p w14:paraId="6D80CAD3"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1457</w:t>
            </w:r>
          </w:p>
        </w:tc>
        <w:tc>
          <w:tcPr>
            <w:tcW w:w="589" w:type="dxa"/>
            <w:noWrap/>
            <w:vAlign w:val="bottom"/>
          </w:tcPr>
          <w:p w14:paraId="00F1F552"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1461</w:t>
            </w:r>
          </w:p>
        </w:tc>
        <w:tc>
          <w:tcPr>
            <w:tcW w:w="567" w:type="dxa"/>
            <w:noWrap/>
            <w:vAlign w:val="bottom"/>
          </w:tcPr>
          <w:p w14:paraId="5D5CF73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285148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6718E0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5D61AC1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071374C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074A7C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665545D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06482E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567" w:type="dxa"/>
            <w:noWrap/>
            <w:vAlign w:val="bottom"/>
          </w:tcPr>
          <w:p w14:paraId="5AFE83D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114209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2C3288F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29BD0C0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5483270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467D4A7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F9F0BB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391BD8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291FDD0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66EFCE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2AE82B7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72933FB7" w14:textId="77777777" w:rsidTr="008548FD">
        <w:trPr>
          <w:trHeight w:val="300"/>
          <w:jc w:val="center"/>
        </w:trPr>
        <w:tc>
          <w:tcPr>
            <w:tcW w:w="624" w:type="dxa"/>
            <w:noWrap/>
            <w:vAlign w:val="bottom"/>
          </w:tcPr>
          <w:p w14:paraId="0A388FDA"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20.87</w:t>
            </w:r>
          </w:p>
        </w:tc>
        <w:tc>
          <w:tcPr>
            <w:tcW w:w="1645" w:type="dxa"/>
            <w:noWrap/>
            <w:vAlign w:val="bottom"/>
          </w:tcPr>
          <w:p w14:paraId="36F36501"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(2E)-</w:t>
            </w:r>
            <w:proofErr w:type="spellStart"/>
            <w:r w:rsidRPr="0003207F">
              <w:rPr>
                <w:rFonts w:eastAsia="Times New Roman" w:cs="Times New Roman"/>
                <w:sz w:val="18"/>
                <w:szCs w:val="18"/>
                <w:lang w:eastAsia="sq-AL"/>
              </w:rPr>
              <w:t>Dodekenali</w:t>
            </w:r>
            <w:proofErr w:type="spellEnd"/>
          </w:p>
        </w:tc>
        <w:tc>
          <w:tcPr>
            <w:tcW w:w="696" w:type="dxa"/>
            <w:noWrap/>
            <w:vAlign w:val="bottom"/>
          </w:tcPr>
          <w:p w14:paraId="3276A3CB"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1464</w:t>
            </w:r>
          </w:p>
        </w:tc>
        <w:tc>
          <w:tcPr>
            <w:tcW w:w="589" w:type="dxa"/>
            <w:noWrap/>
            <w:vAlign w:val="bottom"/>
          </w:tcPr>
          <w:p w14:paraId="0C7660B7"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1463</w:t>
            </w:r>
          </w:p>
        </w:tc>
        <w:tc>
          <w:tcPr>
            <w:tcW w:w="567" w:type="dxa"/>
            <w:noWrap/>
            <w:vAlign w:val="bottom"/>
          </w:tcPr>
          <w:p w14:paraId="3469084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0.18</w:t>
            </w:r>
          </w:p>
        </w:tc>
        <w:tc>
          <w:tcPr>
            <w:tcW w:w="567" w:type="dxa"/>
            <w:noWrap/>
            <w:vAlign w:val="bottom"/>
          </w:tcPr>
          <w:p w14:paraId="3C6F3D5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c>
          <w:tcPr>
            <w:tcW w:w="567" w:type="dxa"/>
            <w:noWrap/>
            <w:vAlign w:val="bottom"/>
          </w:tcPr>
          <w:p w14:paraId="12904F1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0.18</w:t>
            </w:r>
          </w:p>
        </w:tc>
        <w:tc>
          <w:tcPr>
            <w:tcW w:w="544" w:type="dxa"/>
            <w:noWrap/>
            <w:vAlign w:val="bottom"/>
          </w:tcPr>
          <w:p w14:paraId="453769E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c>
          <w:tcPr>
            <w:tcW w:w="621" w:type="dxa"/>
            <w:noWrap/>
            <w:vAlign w:val="bottom"/>
          </w:tcPr>
          <w:p w14:paraId="79E63AA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0.25</w:t>
            </w:r>
          </w:p>
        </w:tc>
        <w:tc>
          <w:tcPr>
            <w:tcW w:w="621" w:type="dxa"/>
            <w:noWrap/>
            <w:vAlign w:val="bottom"/>
          </w:tcPr>
          <w:p w14:paraId="1065D97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0.13</w:t>
            </w:r>
          </w:p>
        </w:tc>
        <w:tc>
          <w:tcPr>
            <w:tcW w:w="600" w:type="dxa"/>
            <w:noWrap/>
            <w:vAlign w:val="bottom"/>
          </w:tcPr>
          <w:p w14:paraId="2E53686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0.19</w:t>
            </w:r>
          </w:p>
        </w:tc>
        <w:tc>
          <w:tcPr>
            <w:tcW w:w="567" w:type="dxa"/>
            <w:noWrap/>
            <w:vAlign w:val="bottom"/>
          </w:tcPr>
          <w:p w14:paraId="50D8A1D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1C582F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13DC04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0.33</w:t>
            </w:r>
          </w:p>
        </w:tc>
        <w:tc>
          <w:tcPr>
            <w:tcW w:w="591" w:type="dxa"/>
            <w:noWrap/>
            <w:vAlign w:val="bottom"/>
          </w:tcPr>
          <w:p w14:paraId="2906446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0.21</w:t>
            </w:r>
          </w:p>
        </w:tc>
        <w:tc>
          <w:tcPr>
            <w:tcW w:w="601" w:type="dxa"/>
            <w:noWrap/>
            <w:vAlign w:val="bottom"/>
          </w:tcPr>
          <w:p w14:paraId="7079F5E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547" w:type="dxa"/>
            <w:noWrap/>
            <w:vAlign w:val="bottom"/>
          </w:tcPr>
          <w:p w14:paraId="11DAC53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0.35</w:t>
            </w:r>
          </w:p>
        </w:tc>
        <w:tc>
          <w:tcPr>
            <w:tcW w:w="612" w:type="dxa"/>
            <w:noWrap/>
            <w:vAlign w:val="bottom"/>
          </w:tcPr>
          <w:p w14:paraId="10CD321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B07650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5BBEB7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25448B2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19BDC2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6359440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74CCAD7A" w14:textId="77777777" w:rsidTr="008548FD">
        <w:trPr>
          <w:trHeight w:val="300"/>
          <w:jc w:val="center"/>
        </w:trPr>
        <w:tc>
          <w:tcPr>
            <w:tcW w:w="624" w:type="dxa"/>
            <w:noWrap/>
            <w:vAlign w:val="bottom"/>
          </w:tcPr>
          <w:p w14:paraId="16004FC3"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21.27</w:t>
            </w:r>
          </w:p>
        </w:tc>
        <w:tc>
          <w:tcPr>
            <w:tcW w:w="1645" w:type="dxa"/>
            <w:noWrap/>
            <w:vAlign w:val="bottom"/>
          </w:tcPr>
          <w:p w14:paraId="25009E1E"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trans-Kadina-1(6),4-dieni</w:t>
            </w:r>
          </w:p>
        </w:tc>
        <w:tc>
          <w:tcPr>
            <w:tcW w:w="696" w:type="dxa"/>
            <w:noWrap/>
            <w:vAlign w:val="bottom"/>
          </w:tcPr>
          <w:p w14:paraId="23BEBA2B"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1475</w:t>
            </w:r>
          </w:p>
        </w:tc>
        <w:tc>
          <w:tcPr>
            <w:tcW w:w="589" w:type="dxa"/>
            <w:noWrap/>
            <w:vAlign w:val="bottom"/>
          </w:tcPr>
          <w:p w14:paraId="66F8D238"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1476</w:t>
            </w:r>
          </w:p>
        </w:tc>
        <w:tc>
          <w:tcPr>
            <w:tcW w:w="567" w:type="dxa"/>
            <w:noWrap/>
            <w:vAlign w:val="bottom"/>
          </w:tcPr>
          <w:p w14:paraId="72A59CE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0.16</w:t>
            </w:r>
          </w:p>
        </w:tc>
        <w:tc>
          <w:tcPr>
            <w:tcW w:w="567" w:type="dxa"/>
            <w:noWrap/>
            <w:vAlign w:val="bottom"/>
          </w:tcPr>
          <w:p w14:paraId="568280E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0.10</w:t>
            </w:r>
          </w:p>
        </w:tc>
        <w:tc>
          <w:tcPr>
            <w:tcW w:w="567" w:type="dxa"/>
            <w:noWrap/>
            <w:vAlign w:val="bottom"/>
          </w:tcPr>
          <w:p w14:paraId="6798C09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0.51</w:t>
            </w:r>
          </w:p>
        </w:tc>
        <w:tc>
          <w:tcPr>
            <w:tcW w:w="544" w:type="dxa"/>
            <w:noWrap/>
            <w:vAlign w:val="bottom"/>
          </w:tcPr>
          <w:p w14:paraId="6A20448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0.07</w:t>
            </w:r>
          </w:p>
        </w:tc>
        <w:tc>
          <w:tcPr>
            <w:tcW w:w="621" w:type="dxa"/>
            <w:noWrap/>
            <w:vAlign w:val="bottom"/>
          </w:tcPr>
          <w:p w14:paraId="72F2D92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698241C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00" w:type="dxa"/>
            <w:noWrap/>
            <w:vAlign w:val="bottom"/>
          </w:tcPr>
          <w:p w14:paraId="452346F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756738D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0.31</w:t>
            </w:r>
          </w:p>
        </w:tc>
        <w:tc>
          <w:tcPr>
            <w:tcW w:w="567" w:type="dxa"/>
            <w:noWrap/>
            <w:vAlign w:val="bottom"/>
          </w:tcPr>
          <w:p w14:paraId="13FD782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7DF6A84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91" w:type="dxa"/>
            <w:noWrap/>
            <w:vAlign w:val="bottom"/>
          </w:tcPr>
          <w:p w14:paraId="7AA3D77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01" w:type="dxa"/>
            <w:noWrap/>
            <w:vAlign w:val="bottom"/>
          </w:tcPr>
          <w:p w14:paraId="7A8E826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47" w:type="dxa"/>
            <w:noWrap/>
            <w:vAlign w:val="bottom"/>
          </w:tcPr>
          <w:p w14:paraId="482D282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12" w:type="dxa"/>
            <w:noWrap/>
            <w:vAlign w:val="bottom"/>
          </w:tcPr>
          <w:p w14:paraId="0769E9F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05423A8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58CBCF3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50" w:type="dxa"/>
            <w:noWrap/>
            <w:vAlign w:val="bottom"/>
          </w:tcPr>
          <w:p w14:paraId="1DD9551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35A1FA3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5" w:type="dxa"/>
            <w:noWrap/>
            <w:vAlign w:val="bottom"/>
          </w:tcPr>
          <w:p w14:paraId="220A00C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r>
      <w:tr w:rsidR="00111DCB" w:rsidRPr="0003207F" w14:paraId="226955E3" w14:textId="77777777" w:rsidTr="008548FD">
        <w:trPr>
          <w:trHeight w:val="300"/>
          <w:jc w:val="center"/>
        </w:trPr>
        <w:tc>
          <w:tcPr>
            <w:tcW w:w="624" w:type="dxa"/>
            <w:noWrap/>
            <w:vAlign w:val="bottom"/>
          </w:tcPr>
          <w:p w14:paraId="6B2823B1"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21.53</w:t>
            </w:r>
          </w:p>
        </w:tc>
        <w:tc>
          <w:tcPr>
            <w:tcW w:w="1645" w:type="dxa"/>
            <w:noWrap/>
            <w:vAlign w:val="bottom"/>
          </w:tcPr>
          <w:p w14:paraId="7DEE3F99" w14:textId="77777777" w:rsidR="00111DCB" w:rsidRPr="0003207F" w:rsidRDefault="00111DCB" w:rsidP="00A24730">
            <w:pPr>
              <w:spacing w:after="0" w:line="240" w:lineRule="auto"/>
              <w:rPr>
                <w:rFonts w:eastAsia="Times New Roman" w:cs="Times New Roman"/>
                <w:b/>
                <w:bCs/>
                <w:sz w:val="18"/>
                <w:szCs w:val="18"/>
                <w:lang w:eastAsia="sq-AL"/>
              </w:rPr>
            </w:pPr>
            <w:proofErr w:type="spellStart"/>
            <w:r w:rsidRPr="0003207F">
              <w:rPr>
                <w:rFonts w:eastAsia="Times New Roman" w:cs="Times New Roman"/>
                <w:b/>
                <w:bCs/>
                <w:sz w:val="18"/>
                <w:szCs w:val="18"/>
                <w:lang w:eastAsia="sq-AL"/>
              </w:rPr>
              <w:t>Germakreni</w:t>
            </w:r>
            <w:proofErr w:type="spellEnd"/>
            <w:r w:rsidRPr="0003207F">
              <w:rPr>
                <w:rFonts w:eastAsia="Times New Roman" w:cs="Times New Roman"/>
                <w:b/>
                <w:bCs/>
                <w:sz w:val="18"/>
                <w:szCs w:val="18"/>
                <w:lang w:eastAsia="sq-AL"/>
              </w:rPr>
              <w:t xml:space="preserve"> D</w:t>
            </w:r>
          </w:p>
        </w:tc>
        <w:tc>
          <w:tcPr>
            <w:tcW w:w="696" w:type="dxa"/>
            <w:noWrap/>
            <w:vAlign w:val="bottom"/>
          </w:tcPr>
          <w:p w14:paraId="380ACBFD"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1480</w:t>
            </w:r>
          </w:p>
        </w:tc>
        <w:tc>
          <w:tcPr>
            <w:tcW w:w="589" w:type="dxa"/>
            <w:noWrap/>
            <w:vAlign w:val="bottom"/>
          </w:tcPr>
          <w:p w14:paraId="1140890C"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1484</w:t>
            </w:r>
          </w:p>
        </w:tc>
        <w:tc>
          <w:tcPr>
            <w:tcW w:w="567" w:type="dxa"/>
            <w:noWrap/>
            <w:vAlign w:val="bottom"/>
          </w:tcPr>
          <w:p w14:paraId="73D6468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2.27</w:t>
            </w:r>
          </w:p>
        </w:tc>
        <w:tc>
          <w:tcPr>
            <w:tcW w:w="567" w:type="dxa"/>
            <w:noWrap/>
            <w:vAlign w:val="bottom"/>
          </w:tcPr>
          <w:p w14:paraId="7E5DB47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4.20</w:t>
            </w:r>
          </w:p>
        </w:tc>
        <w:tc>
          <w:tcPr>
            <w:tcW w:w="567" w:type="dxa"/>
            <w:noWrap/>
            <w:vAlign w:val="bottom"/>
          </w:tcPr>
          <w:p w14:paraId="6BE01A7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3.25</w:t>
            </w:r>
          </w:p>
        </w:tc>
        <w:tc>
          <w:tcPr>
            <w:tcW w:w="544" w:type="dxa"/>
            <w:noWrap/>
            <w:vAlign w:val="bottom"/>
          </w:tcPr>
          <w:p w14:paraId="0F63D86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0.49</w:t>
            </w:r>
          </w:p>
        </w:tc>
        <w:tc>
          <w:tcPr>
            <w:tcW w:w="621" w:type="dxa"/>
            <w:noWrap/>
            <w:vAlign w:val="bottom"/>
          </w:tcPr>
          <w:p w14:paraId="04713EB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3.63</w:t>
            </w:r>
          </w:p>
        </w:tc>
        <w:tc>
          <w:tcPr>
            <w:tcW w:w="621" w:type="dxa"/>
            <w:noWrap/>
            <w:vAlign w:val="bottom"/>
          </w:tcPr>
          <w:p w14:paraId="078073F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2.41</w:t>
            </w:r>
          </w:p>
        </w:tc>
        <w:tc>
          <w:tcPr>
            <w:tcW w:w="600" w:type="dxa"/>
            <w:noWrap/>
            <w:vAlign w:val="bottom"/>
          </w:tcPr>
          <w:p w14:paraId="65EC762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4.68</w:t>
            </w:r>
          </w:p>
        </w:tc>
        <w:tc>
          <w:tcPr>
            <w:tcW w:w="567" w:type="dxa"/>
            <w:noWrap/>
            <w:vAlign w:val="bottom"/>
          </w:tcPr>
          <w:p w14:paraId="3B7DD0A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2.51</w:t>
            </w:r>
          </w:p>
        </w:tc>
        <w:tc>
          <w:tcPr>
            <w:tcW w:w="567" w:type="dxa"/>
            <w:noWrap/>
            <w:vAlign w:val="bottom"/>
          </w:tcPr>
          <w:p w14:paraId="64BB1EC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0.91</w:t>
            </w:r>
          </w:p>
        </w:tc>
        <w:tc>
          <w:tcPr>
            <w:tcW w:w="567" w:type="dxa"/>
            <w:noWrap/>
            <w:vAlign w:val="bottom"/>
          </w:tcPr>
          <w:p w14:paraId="7999101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1.46</w:t>
            </w:r>
          </w:p>
        </w:tc>
        <w:tc>
          <w:tcPr>
            <w:tcW w:w="591" w:type="dxa"/>
            <w:noWrap/>
            <w:vAlign w:val="bottom"/>
          </w:tcPr>
          <w:p w14:paraId="000AFAA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1.75</w:t>
            </w:r>
          </w:p>
        </w:tc>
        <w:tc>
          <w:tcPr>
            <w:tcW w:w="601" w:type="dxa"/>
            <w:noWrap/>
            <w:vAlign w:val="bottom"/>
          </w:tcPr>
          <w:p w14:paraId="403DB5D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1.00</w:t>
            </w:r>
          </w:p>
        </w:tc>
        <w:tc>
          <w:tcPr>
            <w:tcW w:w="547" w:type="dxa"/>
            <w:noWrap/>
            <w:vAlign w:val="bottom"/>
          </w:tcPr>
          <w:p w14:paraId="1A762AF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4.16</w:t>
            </w:r>
          </w:p>
        </w:tc>
        <w:tc>
          <w:tcPr>
            <w:tcW w:w="612" w:type="dxa"/>
            <w:noWrap/>
            <w:vAlign w:val="bottom"/>
          </w:tcPr>
          <w:p w14:paraId="425BF54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2.02</w:t>
            </w:r>
          </w:p>
        </w:tc>
        <w:tc>
          <w:tcPr>
            <w:tcW w:w="567" w:type="dxa"/>
            <w:noWrap/>
            <w:vAlign w:val="bottom"/>
          </w:tcPr>
          <w:p w14:paraId="5CDD04D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2.61</w:t>
            </w:r>
          </w:p>
        </w:tc>
        <w:tc>
          <w:tcPr>
            <w:tcW w:w="567" w:type="dxa"/>
            <w:noWrap/>
            <w:vAlign w:val="bottom"/>
          </w:tcPr>
          <w:p w14:paraId="2610D0A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3.18</w:t>
            </w:r>
          </w:p>
        </w:tc>
        <w:tc>
          <w:tcPr>
            <w:tcW w:w="650" w:type="dxa"/>
            <w:noWrap/>
            <w:vAlign w:val="bottom"/>
          </w:tcPr>
          <w:p w14:paraId="6E226BB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4.17</w:t>
            </w:r>
          </w:p>
        </w:tc>
        <w:tc>
          <w:tcPr>
            <w:tcW w:w="621" w:type="dxa"/>
            <w:noWrap/>
            <w:vAlign w:val="bottom"/>
          </w:tcPr>
          <w:p w14:paraId="398C2B4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1.63</w:t>
            </w:r>
          </w:p>
        </w:tc>
        <w:tc>
          <w:tcPr>
            <w:tcW w:w="625" w:type="dxa"/>
            <w:noWrap/>
            <w:vAlign w:val="bottom"/>
          </w:tcPr>
          <w:p w14:paraId="5164C86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2.55</w:t>
            </w:r>
          </w:p>
        </w:tc>
      </w:tr>
      <w:tr w:rsidR="00111DCB" w:rsidRPr="0003207F" w14:paraId="1D6C1F8B" w14:textId="77777777" w:rsidTr="008548FD">
        <w:trPr>
          <w:trHeight w:val="300"/>
          <w:jc w:val="center"/>
        </w:trPr>
        <w:tc>
          <w:tcPr>
            <w:tcW w:w="624" w:type="dxa"/>
            <w:noWrap/>
            <w:vAlign w:val="bottom"/>
          </w:tcPr>
          <w:p w14:paraId="3E10B4F7"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21.69</w:t>
            </w:r>
          </w:p>
        </w:tc>
        <w:tc>
          <w:tcPr>
            <w:tcW w:w="1645" w:type="dxa"/>
            <w:noWrap/>
            <w:vAlign w:val="bottom"/>
          </w:tcPr>
          <w:p w14:paraId="21FB36DB"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β-</w:t>
            </w:r>
            <w:proofErr w:type="spellStart"/>
            <w:r w:rsidRPr="0003207F">
              <w:rPr>
                <w:rFonts w:eastAsia="Times New Roman" w:cs="Times New Roman"/>
                <w:sz w:val="18"/>
                <w:szCs w:val="18"/>
                <w:lang w:eastAsia="sq-AL"/>
              </w:rPr>
              <w:t>Selineni</w:t>
            </w:r>
            <w:proofErr w:type="spellEnd"/>
            <w:r w:rsidRPr="0003207F">
              <w:rPr>
                <w:rFonts w:eastAsia="Times New Roman" w:cs="Times New Roman"/>
                <w:sz w:val="18"/>
                <w:szCs w:val="18"/>
                <w:lang w:eastAsia="sq-AL"/>
              </w:rPr>
              <w:t xml:space="preserve"> </w:t>
            </w:r>
          </w:p>
        </w:tc>
        <w:tc>
          <w:tcPr>
            <w:tcW w:w="696" w:type="dxa"/>
            <w:noWrap/>
            <w:vAlign w:val="bottom"/>
          </w:tcPr>
          <w:p w14:paraId="3D744234"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1488</w:t>
            </w:r>
          </w:p>
        </w:tc>
        <w:tc>
          <w:tcPr>
            <w:tcW w:w="589" w:type="dxa"/>
            <w:noWrap/>
            <w:vAlign w:val="bottom"/>
          </w:tcPr>
          <w:p w14:paraId="301CAC25"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1489</w:t>
            </w:r>
          </w:p>
        </w:tc>
        <w:tc>
          <w:tcPr>
            <w:tcW w:w="567" w:type="dxa"/>
            <w:noWrap/>
            <w:vAlign w:val="bottom"/>
          </w:tcPr>
          <w:p w14:paraId="5704C67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D3E472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93B818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4AE5B97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6A09E43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0.18</w:t>
            </w:r>
          </w:p>
        </w:tc>
        <w:tc>
          <w:tcPr>
            <w:tcW w:w="621" w:type="dxa"/>
            <w:noWrap/>
            <w:vAlign w:val="bottom"/>
          </w:tcPr>
          <w:p w14:paraId="18863E0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c>
          <w:tcPr>
            <w:tcW w:w="600" w:type="dxa"/>
            <w:noWrap/>
            <w:vAlign w:val="bottom"/>
          </w:tcPr>
          <w:p w14:paraId="7107212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990E53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6B61A1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312C2A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0.26</w:t>
            </w:r>
          </w:p>
        </w:tc>
        <w:tc>
          <w:tcPr>
            <w:tcW w:w="591" w:type="dxa"/>
            <w:noWrap/>
            <w:vAlign w:val="bottom"/>
          </w:tcPr>
          <w:p w14:paraId="51C2A7F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0.15</w:t>
            </w:r>
          </w:p>
        </w:tc>
        <w:tc>
          <w:tcPr>
            <w:tcW w:w="601" w:type="dxa"/>
            <w:noWrap/>
            <w:vAlign w:val="bottom"/>
          </w:tcPr>
          <w:p w14:paraId="33B3392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0.03</w:t>
            </w:r>
          </w:p>
        </w:tc>
        <w:tc>
          <w:tcPr>
            <w:tcW w:w="547" w:type="dxa"/>
            <w:noWrap/>
            <w:vAlign w:val="bottom"/>
          </w:tcPr>
          <w:p w14:paraId="7DA549E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612" w:type="dxa"/>
            <w:noWrap/>
            <w:vAlign w:val="bottom"/>
          </w:tcPr>
          <w:p w14:paraId="491081C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567" w:type="dxa"/>
            <w:noWrap/>
            <w:vAlign w:val="bottom"/>
          </w:tcPr>
          <w:p w14:paraId="1950648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c>
          <w:tcPr>
            <w:tcW w:w="567" w:type="dxa"/>
            <w:noWrap/>
            <w:vAlign w:val="bottom"/>
          </w:tcPr>
          <w:p w14:paraId="3C2D345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650" w:type="dxa"/>
            <w:noWrap/>
            <w:vAlign w:val="bottom"/>
          </w:tcPr>
          <w:p w14:paraId="2D3E726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0.21</w:t>
            </w:r>
          </w:p>
        </w:tc>
        <w:tc>
          <w:tcPr>
            <w:tcW w:w="621" w:type="dxa"/>
            <w:noWrap/>
            <w:vAlign w:val="bottom"/>
          </w:tcPr>
          <w:p w14:paraId="4FB8CAF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0.13</w:t>
            </w:r>
          </w:p>
        </w:tc>
        <w:tc>
          <w:tcPr>
            <w:tcW w:w="625" w:type="dxa"/>
            <w:noWrap/>
            <w:vAlign w:val="bottom"/>
          </w:tcPr>
          <w:p w14:paraId="7F4F39D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7C372025" w14:textId="77777777" w:rsidTr="008548FD">
        <w:trPr>
          <w:trHeight w:val="300"/>
          <w:jc w:val="center"/>
        </w:trPr>
        <w:tc>
          <w:tcPr>
            <w:tcW w:w="624" w:type="dxa"/>
            <w:noWrap/>
            <w:vAlign w:val="bottom"/>
          </w:tcPr>
          <w:p w14:paraId="5802D0F7"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21.79</w:t>
            </w:r>
          </w:p>
        </w:tc>
        <w:tc>
          <w:tcPr>
            <w:tcW w:w="1645" w:type="dxa"/>
            <w:noWrap/>
            <w:vAlign w:val="bottom"/>
          </w:tcPr>
          <w:p w14:paraId="7F1779C7"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iso-</w:t>
            </w:r>
            <w:proofErr w:type="spellStart"/>
            <w:r w:rsidRPr="0003207F">
              <w:rPr>
                <w:rFonts w:eastAsia="Times New Roman" w:cs="Times New Roman"/>
                <w:sz w:val="18"/>
                <w:szCs w:val="18"/>
                <w:lang w:eastAsia="sq-AL"/>
              </w:rPr>
              <w:t>Mentil</w:t>
            </w:r>
            <w:proofErr w:type="spellEnd"/>
            <w:r w:rsidRPr="0003207F">
              <w:rPr>
                <w:rFonts w:eastAsia="Times New Roman" w:cs="Times New Roman"/>
                <w:sz w:val="18"/>
                <w:szCs w:val="18"/>
                <w:lang w:eastAsia="sq-AL"/>
              </w:rPr>
              <w:t xml:space="preserve"> acetati </w:t>
            </w:r>
          </w:p>
        </w:tc>
        <w:tc>
          <w:tcPr>
            <w:tcW w:w="696" w:type="dxa"/>
            <w:noWrap/>
            <w:vAlign w:val="bottom"/>
          </w:tcPr>
          <w:p w14:paraId="42A7D6A2"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1492</w:t>
            </w:r>
          </w:p>
        </w:tc>
        <w:tc>
          <w:tcPr>
            <w:tcW w:w="589" w:type="dxa"/>
            <w:noWrap/>
            <w:vAlign w:val="bottom"/>
          </w:tcPr>
          <w:p w14:paraId="3BE1CAC3"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1492</w:t>
            </w:r>
          </w:p>
        </w:tc>
        <w:tc>
          <w:tcPr>
            <w:tcW w:w="567" w:type="dxa"/>
            <w:noWrap/>
            <w:vAlign w:val="bottom"/>
          </w:tcPr>
          <w:p w14:paraId="602C605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0.04</w:t>
            </w:r>
          </w:p>
        </w:tc>
        <w:tc>
          <w:tcPr>
            <w:tcW w:w="567" w:type="dxa"/>
            <w:noWrap/>
            <w:vAlign w:val="bottom"/>
          </w:tcPr>
          <w:p w14:paraId="217A0BE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567" w:type="dxa"/>
            <w:noWrap/>
            <w:vAlign w:val="bottom"/>
          </w:tcPr>
          <w:p w14:paraId="6228871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c>
          <w:tcPr>
            <w:tcW w:w="544" w:type="dxa"/>
            <w:noWrap/>
            <w:vAlign w:val="bottom"/>
          </w:tcPr>
          <w:p w14:paraId="47D48C0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621" w:type="dxa"/>
            <w:noWrap/>
            <w:vAlign w:val="bottom"/>
          </w:tcPr>
          <w:p w14:paraId="400D95C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621" w:type="dxa"/>
            <w:noWrap/>
            <w:vAlign w:val="bottom"/>
          </w:tcPr>
          <w:p w14:paraId="6436EE7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0.03</w:t>
            </w:r>
          </w:p>
        </w:tc>
        <w:tc>
          <w:tcPr>
            <w:tcW w:w="600" w:type="dxa"/>
            <w:noWrap/>
            <w:vAlign w:val="bottom"/>
          </w:tcPr>
          <w:p w14:paraId="2A66636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0.15</w:t>
            </w:r>
          </w:p>
        </w:tc>
        <w:tc>
          <w:tcPr>
            <w:tcW w:w="567" w:type="dxa"/>
            <w:noWrap/>
            <w:vAlign w:val="bottom"/>
          </w:tcPr>
          <w:p w14:paraId="34FF638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0.28</w:t>
            </w:r>
          </w:p>
        </w:tc>
        <w:tc>
          <w:tcPr>
            <w:tcW w:w="567" w:type="dxa"/>
            <w:noWrap/>
            <w:vAlign w:val="bottom"/>
          </w:tcPr>
          <w:p w14:paraId="4499B2A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76728C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2B95178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11B4E58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63D5F7B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228DA7A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0.19</w:t>
            </w:r>
          </w:p>
        </w:tc>
        <w:tc>
          <w:tcPr>
            <w:tcW w:w="567" w:type="dxa"/>
            <w:noWrap/>
            <w:vAlign w:val="bottom"/>
          </w:tcPr>
          <w:p w14:paraId="2F65D95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0.49</w:t>
            </w:r>
          </w:p>
        </w:tc>
        <w:tc>
          <w:tcPr>
            <w:tcW w:w="567" w:type="dxa"/>
            <w:noWrap/>
            <w:vAlign w:val="bottom"/>
          </w:tcPr>
          <w:p w14:paraId="7150658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c>
          <w:tcPr>
            <w:tcW w:w="650" w:type="dxa"/>
            <w:noWrap/>
            <w:vAlign w:val="bottom"/>
          </w:tcPr>
          <w:p w14:paraId="3453D45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0.47</w:t>
            </w:r>
          </w:p>
        </w:tc>
        <w:tc>
          <w:tcPr>
            <w:tcW w:w="621" w:type="dxa"/>
            <w:noWrap/>
            <w:vAlign w:val="bottom"/>
          </w:tcPr>
          <w:p w14:paraId="0F0607D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0.48</w:t>
            </w:r>
          </w:p>
        </w:tc>
        <w:tc>
          <w:tcPr>
            <w:tcW w:w="625" w:type="dxa"/>
            <w:noWrap/>
            <w:vAlign w:val="bottom"/>
          </w:tcPr>
          <w:p w14:paraId="75669A3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r>
      <w:tr w:rsidR="00111DCB" w:rsidRPr="0003207F" w14:paraId="1185ACEA" w14:textId="77777777" w:rsidTr="008548FD">
        <w:trPr>
          <w:trHeight w:val="300"/>
          <w:jc w:val="center"/>
        </w:trPr>
        <w:tc>
          <w:tcPr>
            <w:tcW w:w="624" w:type="dxa"/>
            <w:noWrap/>
            <w:vAlign w:val="bottom"/>
          </w:tcPr>
          <w:p w14:paraId="69D9287F"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22.01</w:t>
            </w:r>
          </w:p>
        </w:tc>
        <w:tc>
          <w:tcPr>
            <w:tcW w:w="1645" w:type="dxa"/>
            <w:noWrap/>
            <w:vAlign w:val="bottom"/>
          </w:tcPr>
          <w:p w14:paraId="4AF3701F"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α-</w:t>
            </w:r>
            <w:proofErr w:type="spellStart"/>
            <w:r w:rsidRPr="0003207F">
              <w:rPr>
                <w:rFonts w:eastAsia="Times New Roman" w:cs="Times New Roman"/>
                <w:sz w:val="18"/>
                <w:szCs w:val="18"/>
                <w:lang w:eastAsia="sq-AL"/>
              </w:rPr>
              <w:t>Selineni</w:t>
            </w:r>
            <w:proofErr w:type="spellEnd"/>
          </w:p>
        </w:tc>
        <w:tc>
          <w:tcPr>
            <w:tcW w:w="696" w:type="dxa"/>
            <w:noWrap/>
            <w:vAlign w:val="bottom"/>
          </w:tcPr>
          <w:p w14:paraId="782122E2"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1498</w:t>
            </w:r>
          </w:p>
        </w:tc>
        <w:tc>
          <w:tcPr>
            <w:tcW w:w="589" w:type="dxa"/>
            <w:noWrap/>
            <w:vAlign w:val="bottom"/>
          </w:tcPr>
          <w:p w14:paraId="2A443F33"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1499</w:t>
            </w:r>
          </w:p>
        </w:tc>
        <w:tc>
          <w:tcPr>
            <w:tcW w:w="567" w:type="dxa"/>
            <w:noWrap/>
            <w:vAlign w:val="bottom"/>
          </w:tcPr>
          <w:p w14:paraId="17394E3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c>
          <w:tcPr>
            <w:tcW w:w="567" w:type="dxa"/>
            <w:noWrap/>
            <w:vAlign w:val="bottom"/>
          </w:tcPr>
          <w:p w14:paraId="0C7945E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0.41</w:t>
            </w:r>
          </w:p>
        </w:tc>
        <w:tc>
          <w:tcPr>
            <w:tcW w:w="567" w:type="dxa"/>
            <w:noWrap/>
            <w:vAlign w:val="bottom"/>
          </w:tcPr>
          <w:p w14:paraId="237C81A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0.29</w:t>
            </w:r>
          </w:p>
        </w:tc>
        <w:tc>
          <w:tcPr>
            <w:tcW w:w="544" w:type="dxa"/>
            <w:noWrap/>
            <w:vAlign w:val="bottom"/>
          </w:tcPr>
          <w:p w14:paraId="7A875E8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621" w:type="dxa"/>
            <w:noWrap/>
            <w:vAlign w:val="bottom"/>
          </w:tcPr>
          <w:p w14:paraId="36423FF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69D390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78A2A2C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24AA9B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0.11</w:t>
            </w:r>
          </w:p>
        </w:tc>
        <w:tc>
          <w:tcPr>
            <w:tcW w:w="567" w:type="dxa"/>
            <w:noWrap/>
            <w:vAlign w:val="bottom"/>
          </w:tcPr>
          <w:p w14:paraId="555CD49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553ED1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5FBC1F9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4F15BF1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10500B1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69C6BE0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0.26</w:t>
            </w:r>
          </w:p>
        </w:tc>
        <w:tc>
          <w:tcPr>
            <w:tcW w:w="567" w:type="dxa"/>
            <w:noWrap/>
            <w:vAlign w:val="bottom"/>
          </w:tcPr>
          <w:p w14:paraId="0876289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0.26</w:t>
            </w:r>
          </w:p>
        </w:tc>
        <w:tc>
          <w:tcPr>
            <w:tcW w:w="567" w:type="dxa"/>
            <w:noWrap/>
            <w:vAlign w:val="bottom"/>
          </w:tcPr>
          <w:p w14:paraId="37FF9B8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0.34</w:t>
            </w:r>
          </w:p>
        </w:tc>
        <w:tc>
          <w:tcPr>
            <w:tcW w:w="650" w:type="dxa"/>
            <w:noWrap/>
            <w:vAlign w:val="bottom"/>
          </w:tcPr>
          <w:p w14:paraId="63FE0A6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0.48</w:t>
            </w:r>
          </w:p>
        </w:tc>
        <w:tc>
          <w:tcPr>
            <w:tcW w:w="621" w:type="dxa"/>
            <w:noWrap/>
            <w:vAlign w:val="bottom"/>
          </w:tcPr>
          <w:p w14:paraId="23E2813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0.40</w:t>
            </w:r>
          </w:p>
        </w:tc>
        <w:tc>
          <w:tcPr>
            <w:tcW w:w="625" w:type="dxa"/>
            <w:noWrap/>
            <w:vAlign w:val="bottom"/>
          </w:tcPr>
          <w:p w14:paraId="4382F1D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0.29</w:t>
            </w:r>
          </w:p>
        </w:tc>
      </w:tr>
      <w:tr w:rsidR="00111DCB" w:rsidRPr="0003207F" w14:paraId="0B170F6F" w14:textId="77777777" w:rsidTr="008548FD">
        <w:trPr>
          <w:trHeight w:val="300"/>
          <w:jc w:val="center"/>
        </w:trPr>
        <w:tc>
          <w:tcPr>
            <w:tcW w:w="624" w:type="dxa"/>
            <w:noWrap/>
            <w:vAlign w:val="bottom"/>
          </w:tcPr>
          <w:p w14:paraId="504749A0"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22.11</w:t>
            </w:r>
          </w:p>
        </w:tc>
        <w:tc>
          <w:tcPr>
            <w:tcW w:w="1645" w:type="dxa"/>
            <w:noWrap/>
            <w:vAlign w:val="bottom"/>
          </w:tcPr>
          <w:p w14:paraId="59E056F1"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α-</w:t>
            </w:r>
            <w:proofErr w:type="spellStart"/>
            <w:r w:rsidRPr="0003207F">
              <w:rPr>
                <w:rFonts w:eastAsia="Times New Roman" w:cs="Times New Roman"/>
                <w:sz w:val="18"/>
                <w:szCs w:val="18"/>
                <w:lang w:eastAsia="sq-AL"/>
              </w:rPr>
              <w:t>Muuroleni</w:t>
            </w:r>
            <w:proofErr w:type="spellEnd"/>
            <w:r w:rsidRPr="0003207F">
              <w:rPr>
                <w:rFonts w:eastAsia="Times New Roman" w:cs="Times New Roman"/>
                <w:sz w:val="18"/>
                <w:szCs w:val="18"/>
                <w:lang w:eastAsia="sq-AL"/>
              </w:rPr>
              <w:t xml:space="preserve"> </w:t>
            </w:r>
          </w:p>
        </w:tc>
        <w:tc>
          <w:tcPr>
            <w:tcW w:w="696" w:type="dxa"/>
            <w:noWrap/>
            <w:vAlign w:val="bottom"/>
          </w:tcPr>
          <w:p w14:paraId="0E7430E6"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1500</w:t>
            </w:r>
          </w:p>
        </w:tc>
        <w:tc>
          <w:tcPr>
            <w:tcW w:w="589" w:type="dxa"/>
            <w:noWrap/>
            <w:vAlign w:val="bottom"/>
          </w:tcPr>
          <w:p w14:paraId="1A8496C3"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1503</w:t>
            </w:r>
          </w:p>
        </w:tc>
        <w:tc>
          <w:tcPr>
            <w:tcW w:w="567" w:type="dxa"/>
            <w:noWrap/>
            <w:vAlign w:val="bottom"/>
          </w:tcPr>
          <w:p w14:paraId="6B987AF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3B19A6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F7CA73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4C27243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4A475B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0445E33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082ADC7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F57D9F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0.20</w:t>
            </w:r>
          </w:p>
        </w:tc>
        <w:tc>
          <w:tcPr>
            <w:tcW w:w="567" w:type="dxa"/>
            <w:noWrap/>
            <w:vAlign w:val="bottom"/>
          </w:tcPr>
          <w:p w14:paraId="1852407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680A7D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30B3D84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7E7D926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32658AF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7C91567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EAFBFB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759D1D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7BD3747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A284A9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76C1FD1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2AE9AE77" w14:textId="77777777" w:rsidTr="008548FD">
        <w:trPr>
          <w:trHeight w:val="300"/>
          <w:jc w:val="center"/>
        </w:trPr>
        <w:tc>
          <w:tcPr>
            <w:tcW w:w="624" w:type="dxa"/>
            <w:noWrap/>
            <w:vAlign w:val="bottom"/>
          </w:tcPr>
          <w:p w14:paraId="0EB7D21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lastRenderedPageBreak/>
              <w:t>22.12</w:t>
            </w:r>
          </w:p>
        </w:tc>
        <w:tc>
          <w:tcPr>
            <w:tcW w:w="1645" w:type="dxa"/>
            <w:noWrap/>
            <w:vAlign w:val="bottom"/>
          </w:tcPr>
          <w:p w14:paraId="3D03A21C"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trans-β-</w:t>
            </w:r>
            <w:proofErr w:type="spellStart"/>
            <w:r w:rsidRPr="0003207F">
              <w:rPr>
                <w:rFonts w:eastAsia="Times New Roman" w:cs="Times New Roman"/>
                <w:sz w:val="18"/>
                <w:szCs w:val="18"/>
                <w:lang w:eastAsia="sq-AL"/>
              </w:rPr>
              <w:t>Guaieni</w:t>
            </w:r>
            <w:proofErr w:type="spellEnd"/>
          </w:p>
        </w:tc>
        <w:tc>
          <w:tcPr>
            <w:tcW w:w="696" w:type="dxa"/>
            <w:noWrap/>
            <w:vAlign w:val="bottom"/>
          </w:tcPr>
          <w:p w14:paraId="4F6ED946"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1502</w:t>
            </w:r>
          </w:p>
        </w:tc>
        <w:tc>
          <w:tcPr>
            <w:tcW w:w="589" w:type="dxa"/>
            <w:noWrap/>
            <w:vAlign w:val="bottom"/>
          </w:tcPr>
          <w:p w14:paraId="6A9228BF"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1503</w:t>
            </w:r>
          </w:p>
        </w:tc>
        <w:tc>
          <w:tcPr>
            <w:tcW w:w="567" w:type="dxa"/>
            <w:noWrap/>
            <w:vAlign w:val="bottom"/>
          </w:tcPr>
          <w:p w14:paraId="04320AD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ED5CF3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B7A476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5D12ABB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051544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621" w:type="dxa"/>
            <w:noWrap/>
            <w:vAlign w:val="bottom"/>
          </w:tcPr>
          <w:p w14:paraId="3B1B23B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1B365AA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F41A35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423600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C279AD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566C5A6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15D5575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3484A5B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5FD5E95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C64BD1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FB6EE1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17D83D2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DADAF8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6B33525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7C79E739" w14:textId="77777777" w:rsidTr="008548FD">
        <w:trPr>
          <w:trHeight w:val="300"/>
          <w:jc w:val="center"/>
        </w:trPr>
        <w:tc>
          <w:tcPr>
            <w:tcW w:w="624" w:type="dxa"/>
            <w:noWrap/>
            <w:vAlign w:val="center"/>
          </w:tcPr>
          <w:p w14:paraId="61D6D82E"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22.27</w:t>
            </w:r>
          </w:p>
        </w:tc>
        <w:tc>
          <w:tcPr>
            <w:tcW w:w="1645" w:type="dxa"/>
            <w:noWrap/>
            <w:vAlign w:val="bottom"/>
          </w:tcPr>
          <w:p w14:paraId="0A304B75"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(E,E)-α-</w:t>
            </w:r>
            <w:proofErr w:type="spellStart"/>
            <w:r w:rsidRPr="0003207F">
              <w:rPr>
                <w:rFonts w:eastAsia="Times New Roman" w:cs="Times New Roman"/>
                <w:sz w:val="18"/>
                <w:szCs w:val="18"/>
                <w:lang w:eastAsia="sq-AL"/>
              </w:rPr>
              <w:t>Farneseni</w:t>
            </w:r>
            <w:proofErr w:type="spellEnd"/>
            <w:r w:rsidRPr="0003207F">
              <w:rPr>
                <w:rFonts w:eastAsia="Times New Roman" w:cs="Times New Roman"/>
                <w:sz w:val="18"/>
                <w:szCs w:val="18"/>
                <w:lang w:eastAsia="sq-AL"/>
              </w:rPr>
              <w:t xml:space="preserve"> </w:t>
            </w:r>
          </w:p>
        </w:tc>
        <w:tc>
          <w:tcPr>
            <w:tcW w:w="696" w:type="dxa"/>
            <w:noWrap/>
            <w:vAlign w:val="bottom"/>
          </w:tcPr>
          <w:p w14:paraId="79CB8CCF"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1505</w:t>
            </w:r>
          </w:p>
        </w:tc>
        <w:tc>
          <w:tcPr>
            <w:tcW w:w="589" w:type="dxa"/>
            <w:noWrap/>
            <w:vAlign w:val="bottom"/>
          </w:tcPr>
          <w:p w14:paraId="10E5E214"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1508</w:t>
            </w:r>
          </w:p>
        </w:tc>
        <w:tc>
          <w:tcPr>
            <w:tcW w:w="567" w:type="dxa"/>
            <w:noWrap/>
            <w:vAlign w:val="bottom"/>
          </w:tcPr>
          <w:p w14:paraId="5E1EDCE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10E4AC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C56EC6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2DB9571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A4F9F8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BA77CB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0367882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5DF826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A99BC3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6D7A42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0.30</w:t>
            </w:r>
          </w:p>
        </w:tc>
        <w:tc>
          <w:tcPr>
            <w:tcW w:w="591" w:type="dxa"/>
            <w:noWrap/>
            <w:vAlign w:val="bottom"/>
          </w:tcPr>
          <w:p w14:paraId="29C0B81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0.26</w:t>
            </w:r>
          </w:p>
        </w:tc>
        <w:tc>
          <w:tcPr>
            <w:tcW w:w="601" w:type="dxa"/>
            <w:noWrap/>
            <w:vAlign w:val="bottom"/>
          </w:tcPr>
          <w:p w14:paraId="6163415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0.11</w:t>
            </w:r>
          </w:p>
        </w:tc>
        <w:tc>
          <w:tcPr>
            <w:tcW w:w="547" w:type="dxa"/>
            <w:noWrap/>
            <w:vAlign w:val="bottom"/>
          </w:tcPr>
          <w:p w14:paraId="37CE918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0.36</w:t>
            </w:r>
          </w:p>
        </w:tc>
        <w:tc>
          <w:tcPr>
            <w:tcW w:w="612" w:type="dxa"/>
            <w:noWrap/>
            <w:vAlign w:val="bottom"/>
          </w:tcPr>
          <w:p w14:paraId="0AB1C99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18FDF7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77C3C0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2418D9E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686C2D3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190F569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17B87484" w14:textId="77777777" w:rsidTr="008548FD">
        <w:trPr>
          <w:trHeight w:val="300"/>
          <w:jc w:val="center"/>
        </w:trPr>
        <w:tc>
          <w:tcPr>
            <w:tcW w:w="624" w:type="dxa"/>
            <w:noWrap/>
            <w:vAlign w:val="bottom"/>
          </w:tcPr>
          <w:p w14:paraId="6BA86606"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22.27</w:t>
            </w:r>
          </w:p>
        </w:tc>
        <w:tc>
          <w:tcPr>
            <w:tcW w:w="1645" w:type="dxa"/>
            <w:noWrap/>
            <w:vAlign w:val="bottom"/>
          </w:tcPr>
          <w:p w14:paraId="365ED8CF"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Germakreni</w:t>
            </w:r>
            <w:proofErr w:type="spellEnd"/>
            <w:r w:rsidRPr="0003207F">
              <w:rPr>
                <w:rFonts w:eastAsia="Times New Roman" w:cs="Times New Roman"/>
                <w:sz w:val="18"/>
                <w:szCs w:val="18"/>
                <w:lang w:eastAsia="sq-AL"/>
              </w:rPr>
              <w:t xml:space="preserve"> A</w:t>
            </w:r>
          </w:p>
        </w:tc>
        <w:tc>
          <w:tcPr>
            <w:tcW w:w="696" w:type="dxa"/>
            <w:noWrap/>
            <w:vAlign w:val="bottom"/>
          </w:tcPr>
          <w:p w14:paraId="6FB054F0"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1508</w:t>
            </w:r>
          </w:p>
        </w:tc>
        <w:tc>
          <w:tcPr>
            <w:tcW w:w="589" w:type="dxa"/>
            <w:noWrap/>
            <w:vAlign w:val="bottom"/>
          </w:tcPr>
          <w:p w14:paraId="5AB76FED"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1508</w:t>
            </w:r>
          </w:p>
        </w:tc>
        <w:tc>
          <w:tcPr>
            <w:tcW w:w="567" w:type="dxa"/>
            <w:noWrap/>
            <w:vAlign w:val="bottom"/>
          </w:tcPr>
          <w:p w14:paraId="4A4DB0F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189B8D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B85A95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11BD304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1F252A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621" w:type="dxa"/>
            <w:noWrap/>
            <w:vAlign w:val="bottom"/>
          </w:tcPr>
          <w:p w14:paraId="6859033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600" w:type="dxa"/>
            <w:noWrap/>
            <w:vAlign w:val="bottom"/>
          </w:tcPr>
          <w:p w14:paraId="39DC4FA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0.02</w:t>
            </w:r>
          </w:p>
        </w:tc>
        <w:tc>
          <w:tcPr>
            <w:tcW w:w="567" w:type="dxa"/>
            <w:noWrap/>
            <w:vAlign w:val="bottom"/>
          </w:tcPr>
          <w:p w14:paraId="53E9C11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9A18B5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56C39D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0.20</w:t>
            </w:r>
          </w:p>
        </w:tc>
        <w:tc>
          <w:tcPr>
            <w:tcW w:w="591" w:type="dxa"/>
            <w:noWrap/>
            <w:vAlign w:val="bottom"/>
          </w:tcPr>
          <w:p w14:paraId="33F4AD4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0.23</w:t>
            </w:r>
          </w:p>
        </w:tc>
        <w:tc>
          <w:tcPr>
            <w:tcW w:w="601" w:type="dxa"/>
            <w:noWrap/>
            <w:vAlign w:val="bottom"/>
          </w:tcPr>
          <w:p w14:paraId="4CA8360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547" w:type="dxa"/>
            <w:noWrap/>
            <w:vAlign w:val="bottom"/>
          </w:tcPr>
          <w:p w14:paraId="6C2DEEC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0.40</w:t>
            </w:r>
          </w:p>
        </w:tc>
        <w:tc>
          <w:tcPr>
            <w:tcW w:w="612" w:type="dxa"/>
            <w:noWrap/>
            <w:vAlign w:val="bottom"/>
          </w:tcPr>
          <w:p w14:paraId="392E3DA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567" w:type="dxa"/>
            <w:noWrap/>
            <w:vAlign w:val="bottom"/>
          </w:tcPr>
          <w:p w14:paraId="3DFF34B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567" w:type="dxa"/>
            <w:noWrap/>
            <w:vAlign w:val="bottom"/>
          </w:tcPr>
          <w:p w14:paraId="0296013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650" w:type="dxa"/>
            <w:noWrap/>
            <w:vAlign w:val="bottom"/>
          </w:tcPr>
          <w:p w14:paraId="4FB8447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0.30</w:t>
            </w:r>
          </w:p>
        </w:tc>
        <w:tc>
          <w:tcPr>
            <w:tcW w:w="621" w:type="dxa"/>
            <w:noWrap/>
            <w:vAlign w:val="bottom"/>
          </w:tcPr>
          <w:p w14:paraId="6B273B4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0.13</w:t>
            </w:r>
          </w:p>
        </w:tc>
        <w:tc>
          <w:tcPr>
            <w:tcW w:w="625" w:type="dxa"/>
            <w:noWrap/>
            <w:vAlign w:val="bottom"/>
          </w:tcPr>
          <w:p w14:paraId="5B1A36E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r>
      <w:tr w:rsidR="00111DCB" w:rsidRPr="0003207F" w14:paraId="147EA900" w14:textId="77777777" w:rsidTr="008548FD">
        <w:trPr>
          <w:trHeight w:val="300"/>
          <w:jc w:val="center"/>
        </w:trPr>
        <w:tc>
          <w:tcPr>
            <w:tcW w:w="624" w:type="dxa"/>
            <w:noWrap/>
            <w:vAlign w:val="bottom"/>
          </w:tcPr>
          <w:p w14:paraId="1A5A9B76"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22.36</w:t>
            </w:r>
          </w:p>
        </w:tc>
        <w:tc>
          <w:tcPr>
            <w:tcW w:w="1645" w:type="dxa"/>
            <w:noWrap/>
            <w:vAlign w:val="bottom"/>
          </w:tcPr>
          <w:p w14:paraId="210AB77D"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Tridekanali</w:t>
            </w:r>
            <w:proofErr w:type="spellEnd"/>
          </w:p>
        </w:tc>
        <w:tc>
          <w:tcPr>
            <w:tcW w:w="696" w:type="dxa"/>
            <w:noWrap/>
            <w:vAlign w:val="bottom"/>
          </w:tcPr>
          <w:p w14:paraId="332E0409"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1509</w:t>
            </w:r>
          </w:p>
        </w:tc>
        <w:tc>
          <w:tcPr>
            <w:tcW w:w="589" w:type="dxa"/>
            <w:noWrap/>
            <w:vAlign w:val="bottom"/>
          </w:tcPr>
          <w:p w14:paraId="075DAE01"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1511</w:t>
            </w:r>
          </w:p>
        </w:tc>
        <w:tc>
          <w:tcPr>
            <w:tcW w:w="567" w:type="dxa"/>
            <w:noWrap/>
            <w:vAlign w:val="bottom"/>
          </w:tcPr>
          <w:p w14:paraId="2FE922F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567" w:type="dxa"/>
            <w:noWrap/>
            <w:vAlign w:val="bottom"/>
          </w:tcPr>
          <w:p w14:paraId="1DEE7BC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0.15</w:t>
            </w:r>
          </w:p>
        </w:tc>
        <w:tc>
          <w:tcPr>
            <w:tcW w:w="567" w:type="dxa"/>
            <w:noWrap/>
            <w:vAlign w:val="bottom"/>
          </w:tcPr>
          <w:p w14:paraId="611031C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0.11</w:t>
            </w:r>
          </w:p>
        </w:tc>
        <w:tc>
          <w:tcPr>
            <w:tcW w:w="544" w:type="dxa"/>
            <w:noWrap/>
            <w:vAlign w:val="bottom"/>
          </w:tcPr>
          <w:p w14:paraId="4553668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621" w:type="dxa"/>
            <w:noWrap/>
            <w:vAlign w:val="bottom"/>
          </w:tcPr>
          <w:p w14:paraId="2B90455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8C0283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5ED2ABA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30F126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443091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0.18</w:t>
            </w:r>
          </w:p>
        </w:tc>
        <w:tc>
          <w:tcPr>
            <w:tcW w:w="567" w:type="dxa"/>
            <w:noWrap/>
            <w:vAlign w:val="bottom"/>
          </w:tcPr>
          <w:p w14:paraId="1AC065E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6211879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558B625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5F480C6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6A0FB33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75C085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0B9FCD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1A26170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24E4D9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5103A93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166CC546" w14:textId="77777777" w:rsidTr="008548FD">
        <w:trPr>
          <w:trHeight w:val="300"/>
          <w:jc w:val="center"/>
        </w:trPr>
        <w:tc>
          <w:tcPr>
            <w:tcW w:w="624" w:type="dxa"/>
            <w:noWrap/>
            <w:vAlign w:val="bottom"/>
          </w:tcPr>
          <w:p w14:paraId="5A262390"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22.53</w:t>
            </w:r>
          </w:p>
        </w:tc>
        <w:tc>
          <w:tcPr>
            <w:tcW w:w="1645" w:type="dxa"/>
            <w:noWrap/>
            <w:vAlign w:val="bottom"/>
          </w:tcPr>
          <w:p w14:paraId="042F3EDB"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Cubeboli</w:t>
            </w:r>
            <w:proofErr w:type="spellEnd"/>
          </w:p>
        </w:tc>
        <w:tc>
          <w:tcPr>
            <w:tcW w:w="696" w:type="dxa"/>
            <w:noWrap/>
            <w:vAlign w:val="bottom"/>
          </w:tcPr>
          <w:p w14:paraId="238B0E7C"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1514</w:t>
            </w:r>
          </w:p>
        </w:tc>
        <w:tc>
          <w:tcPr>
            <w:tcW w:w="589" w:type="dxa"/>
            <w:noWrap/>
            <w:vAlign w:val="bottom"/>
          </w:tcPr>
          <w:p w14:paraId="28B763FE"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1517</w:t>
            </w:r>
          </w:p>
        </w:tc>
        <w:tc>
          <w:tcPr>
            <w:tcW w:w="567" w:type="dxa"/>
            <w:noWrap/>
            <w:vAlign w:val="bottom"/>
          </w:tcPr>
          <w:p w14:paraId="1E83E2E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4A4E41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4CFA30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2CADCE0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2C5F33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F10EE9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679E97C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A31CDF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0.58</w:t>
            </w:r>
          </w:p>
        </w:tc>
        <w:tc>
          <w:tcPr>
            <w:tcW w:w="567" w:type="dxa"/>
            <w:noWrap/>
            <w:vAlign w:val="bottom"/>
          </w:tcPr>
          <w:p w14:paraId="73B65AC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0.55</w:t>
            </w:r>
          </w:p>
        </w:tc>
        <w:tc>
          <w:tcPr>
            <w:tcW w:w="567" w:type="dxa"/>
            <w:noWrap/>
            <w:vAlign w:val="bottom"/>
          </w:tcPr>
          <w:p w14:paraId="35C6A33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20717F0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3D2312E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0598D5D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5350CCE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DD2C44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9C03D9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5F06CDD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313E68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4D7ED98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5C87450C" w14:textId="77777777" w:rsidTr="008548FD">
        <w:trPr>
          <w:trHeight w:val="300"/>
          <w:jc w:val="center"/>
        </w:trPr>
        <w:tc>
          <w:tcPr>
            <w:tcW w:w="624" w:type="dxa"/>
            <w:noWrap/>
            <w:vAlign w:val="bottom"/>
          </w:tcPr>
          <w:p w14:paraId="65D8DA1B"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22.81</w:t>
            </w:r>
          </w:p>
        </w:tc>
        <w:tc>
          <w:tcPr>
            <w:tcW w:w="1645" w:type="dxa"/>
            <w:noWrap/>
            <w:vAlign w:val="bottom"/>
          </w:tcPr>
          <w:p w14:paraId="4B34292E"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δ-</w:t>
            </w:r>
            <w:proofErr w:type="spellStart"/>
            <w:r w:rsidRPr="0003207F">
              <w:rPr>
                <w:rFonts w:eastAsia="Times New Roman" w:cs="Times New Roman"/>
                <w:sz w:val="18"/>
                <w:szCs w:val="18"/>
                <w:lang w:eastAsia="sq-AL"/>
              </w:rPr>
              <w:t>Cadinenei</w:t>
            </w:r>
            <w:proofErr w:type="spellEnd"/>
            <w:r w:rsidRPr="0003207F">
              <w:rPr>
                <w:rFonts w:eastAsia="Times New Roman" w:cs="Times New Roman"/>
                <w:sz w:val="18"/>
                <w:szCs w:val="18"/>
                <w:lang w:eastAsia="sq-AL"/>
              </w:rPr>
              <w:t xml:space="preserve"> </w:t>
            </w:r>
          </w:p>
        </w:tc>
        <w:tc>
          <w:tcPr>
            <w:tcW w:w="696" w:type="dxa"/>
            <w:noWrap/>
            <w:vAlign w:val="bottom"/>
          </w:tcPr>
          <w:p w14:paraId="2B1CAEB7"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1522</w:t>
            </w:r>
          </w:p>
        </w:tc>
        <w:tc>
          <w:tcPr>
            <w:tcW w:w="589" w:type="dxa"/>
            <w:noWrap/>
            <w:vAlign w:val="bottom"/>
          </w:tcPr>
          <w:p w14:paraId="066776A1"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1526</w:t>
            </w:r>
          </w:p>
        </w:tc>
        <w:tc>
          <w:tcPr>
            <w:tcW w:w="567" w:type="dxa"/>
            <w:noWrap/>
            <w:vAlign w:val="bottom"/>
          </w:tcPr>
          <w:p w14:paraId="4A3EB14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0.20</w:t>
            </w:r>
          </w:p>
        </w:tc>
        <w:tc>
          <w:tcPr>
            <w:tcW w:w="567" w:type="dxa"/>
            <w:noWrap/>
            <w:vAlign w:val="bottom"/>
          </w:tcPr>
          <w:p w14:paraId="6224439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0.30</w:t>
            </w:r>
          </w:p>
        </w:tc>
        <w:tc>
          <w:tcPr>
            <w:tcW w:w="567" w:type="dxa"/>
            <w:noWrap/>
            <w:vAlign w:val="bottom"/>
          </w:tcPr>
          <w:p w14:paraId="2440E9C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0.23</w:t>
            </w:r>
          </w:p>
        </w:tc>
        <w:tc>
          <w:tcPr>
            <w:tcW w:w="544" w:type="dxa"/>
            <w:noWrap/>
            <w:vAlign w:val="bottom"/>
          </w:tcPr>
          <w:p w14:paraId="6955DB9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0.23</w:t>
            </w:r>
          </w:p>
        </w:tc>
        <w:tc>
          <w:tcPr>
            <w:tcW w:w="621" w:type="dxa"/>
            <w:noWrap/>
            <w:vAlign w:val="bottom"/>
          </w:tcPr>
          <w:p w14:paraId="1DD6680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0.21</w:t>
            </w:r>
          </w:p>
        </w:tc>
        <w:tc>
          <w:tcPr>
            <w:tcW w:w="621" w:type="dxa"/>
            <w:noWrap/>
            <w:vAlign w:val="bottom"/>
          </w:tcPr>
          <w:p w14:paraId="4561C08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600" w:type="dxa"/>
            <w:noWrap/>
            <w:vAlign w:val="bottom"/>
          </w:tcPr>
          <w:p w14:paraId="522357F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0.13</w:t>
            </w:r>
          </w:p>
        </w:tc>
        <w:tc>
          <w:tcPr>
            <w:tcW w:w="567" w:type="dxa"/>
            <w:noWrap/>
            <w:vAlign w:val="bottom"/>
          </w:tcPr>
          <w:p w14:paraId="30F2EB5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0.11</w:t>
            </w:r>
          </w:p>
        </w:tc>
        <w:tc>
          <w:tcPr>
            <w:tcW w:w="567" w:type="dxa"/>
            <w:noWrap/>
            <w:vAlign w:val="bottom"/>
          </w:tcPr>
          <w:p w14:paraId="723C049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388B20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2E219D2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5A97351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75DB9AB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04CBAB5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0.15</w:t>
            </w:r>
          </w:p>
        </w:tc>
        <w:tc>
          <w:tcPr>
            <w:tcW w:w="567" w:type="dxa"/>
            <w:noWrap/>
            <w:vAlign w:val="bottom"/>
          </w:tcPr>
          <w:p w14:paraId="1478CD1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0.42</w:t>
            </w:r>
          </w:p>
        </w:tc>
        <w:tc>
          <w:tcPr>
            <w:tcW w:w="567" w:type="dxa"/>
            <w:noWrap/>
            <w:vAlign w:val="bottom"/>
          </w:tcPr>
          <w:p w14:paraId="7960FD2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0.25</w:t>
            </w:r>
          </w:p>
        </w:tc>
        <w:tc>
          <w:tcPr>
            <w:tcW w:w="650" w:type="dxa"/>
            <w:noWrap/>
            <w:vAlign w:val="bottom"/>
          </w:tcPr>
          <w:p w14:paraId="18DD203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0.27</w:t>
            </w:r>
          </w:p>
        </w:tc>
        <w:tc>
          <w:tcPr>
            <w:tcW w:w="621" w:type="dxa"/>
            <w:noWrap/>
            <w:vAlign w:val="bottom"/>
          </w:tcPr>
          <w:p w14:paraId="762A478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0.21</w:t>
            </w:r>
          </w:p>
        </w:tc>
        <w:tc>
          <w:tcPr>
            <w:tcW w:w="625" w:type="dxa"/>
            <w:noWrap/>
            <w:vAlign w:val="bottom"/>
          </w:tcPr>
          <w:p w14:paraId="4F070CE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0.18</w:t>
            </w:r>
          </w:p>
        </w:tc>
      </w:tr>
      <w:tr w:rsidR="00111DCB" w:rsidRPr="0003207F" w14:paraId="629AC704" w14:textId="77777777" w:rsidTr="008548FD">
        <w:trPr>
          <w:trHeight w:val="300"/>
          <w:jc w:val="center"/>
        </w:trPr>
        <w:tc>
          <w:tcPr>
            <w:tcW w:w="624" w:type="dxa"/>
            <w:noWrap/>
            <w:vAlign w:val="bottom"/>
          </w:tcPr>
          <w:p w14:paraId="4C70C79B"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22.92</w:t>
            </w:r>
          </w:p>
        </w:tc>
        <w:tc>
          <w:tcPr>
            <w:tcW w:w="1645" w:type="dxa"/>
            <w:noWrap/>
            <w:vAlign w:val="bottom"/>
          </w:tcPr>
          <w:p w14:paraId="1DA674E1"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(E)-γ-</w:t>
            </w:r>
            <w:proofErr w:type="spellStart"/>
            <w:r w:rsidRPr="0003207F">
              <w:rPr>
                <w:rFonts w:eastAsia="Times New Roman" w:cs="Times New Roman"/>
                <w:sz w:val="18"/>
                <w:szCs w:val="18"/>
                <w:lang w:eastAsia="sq-AL"/>
              </w:rPr>
              <w:t>Makrokarpeni</w:t>
            </w:r>
            <w:proofErr w:type="spellEnd"/>
            <w:r w:rsidRPr="0003207F">
              <w:rPr>
                <w:rFonts w:eastAsia="Times New Roman" w:cs="Times New Roman"/>
                <w:sz w:val="18"/>
                <w:szCs w:val="18"/>
                <w:lang w:eastAsia="sq-AL"/>
              </w:rPr>
              <w:t xml:space="preserve"> </w:t>
            </w:r>
          </w:p>
        </w:tc>
        <w:tc>
          <w:tcPr>
            <w:tcW w:w="696" w:type="dxa"/>
            <w:noWrap/>
            <w:vAlign w:val="bottom"/>
          </w:tcPr>
          <w:p w14:paraId="15DEA0FA"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1527</w:t>
            </w:r>
          </w:p>
        </w:tc>
        <w:tc>
          <w:tcPr>
            <w:tcW w:w="589" w:type="dxa"/>
            <w:noWrap/>
            <w:vAlign w:val="bottom"/>
          </w:tcPr>
          <w:p w14:paraId="18D24401"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1530</w:t>
            </w:r>
          </w:p>
        </w:tc>
        <w:tc>
          <w:tcPr>
            <w:tcW w:w="567" w:type="dxa"/>
            <w:noWrap/>
            <w:vAlign w:val="bottom"/>
          </w:tcPr>
          <w:p w14:paraId="5587A22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F643FB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3EDBE0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62A0DFB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0B4993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0.34</w:t>
            </w:r>
          </w:p>
        </w:tc>
        <w:tc>
          <w:tcPr>
            <w:tcW w:w="621" w:type="dxa"/>
            <w:noWrap/>
            <w:vAlign w:val="bottom"/>
          </w:tcPr>
          <w:p w14:paraId="3B66FCB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c>
          <w:tcPr>
            <w:tcW w:w="600" w:type="dxa"/>
            <w:noWrap/>
            <w:vAlign w:val="bottom"/>
          </w:tcPr>
          <w:p w14:paraId="78F8FC1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0.19</w:t>
            </w:r>
          </w:p>
        </w:tc>
        <w:tc>
          <w:tcPr>
            <w:tcW w:w="567" w:type="dxa"/>
            <w:noWrap/>
            <w:vAlign w:val="bottom"/>
          </w:tcPr>
          <w:p w14:paraId="02EC373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B0EA3E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BB3935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0.39</w:t>
            </w:r>
          </w:p>
        </w:tc>
        <w:tc>
          <w:tcPr>
            <w:tcW w:w="591" w:type="dxa"/>
            <w:noWrap/>
            <w:vAlign w:val="bottom"/>
          </w:tcPr>
          <w:p w14:paraId="7329469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0.50</w:t>
            </w:r>
          </w:p>
        </w:tc>
        <w:tc>
          <w:tcPr>
            <w:tcW w:w="601" w:type="dxa"/>
            <w:noWrap/>
            <w:vAlign w:val="bottom"/>
          </w:tcPr>
          <w:p w14:paraId="118575E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547" w:type="dxa"/>
            <w:noWrap/>
            <w:vAlign w:val="bottom"/>
          </w:tcPr>
          <w:p w14:paraId="48090C8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0.50</w:t>
            </w:r>
          </w:p>
        </w:tc>
        <w:tc>
          <w:tcPr>
            <w:tcW w:w="612" w:type="dxa"/>
            <w:noWrap/>
            <w:vAlign w:val="bottom"/>
          </w:tcPr>
          <w:p w14:paraId="1E32DA0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0.66</w:t>
            </w:r>
          </w:p>
        </w:tc>
        <w:tc>
          <w:tcPr>
            <w:tcW w:w="567" w:type="dxa"/>
            <w:noWrap/>
            <w:vAlign w:val="bottom"/>
          </w:tcPr>
          <w:p w14:paraId="1FE24A5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0.75</w:t>
            </w:r>
          </w:p>
        </w:tc>
        <w:tc>
          <w:tcPr>
            <w:tcW w:w="567" w:type="dxa"/>
            <w:noWrap/>
            <w:vAlign w:val="bottom"/>
          </w:tcPr>
          <w:p w14:paraId="474A5CE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0.27</w:t>
            </w:r>
          </w:p>
        </w:tc>
        <w:tc>
          <w:tcPr>
            <w:tcW w:w="650" w:type="dxa"/>
            <w:noWrap/>
            <w:vAlign w:val="bottom"/>
          </w:tcPr>
          <w:p w14:paraId="0ADB8C8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0.32</w:t>
            </w:r>
          </w:p>
        </w:tc>
        <w:tc>
          <w:tcPr>
            <w:tcW w:w="621" w:type="dxa"/>
            <w:noWrap/>
            <w:vAlign w:val="bottom"/>
          </w:tcPr>
          <w:p w14:paraId="23A9B7E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0.39</w:t>
            </w:r>
          </w:p>
        </w:tc>
        <w:tc>
          <w:tcPr>
            <w:tcW w:w="625" w:type="dxa"/>
            <w:noWrap/>
            <w:vAlign w:val="bottom"/>
          </w:tcPr>
          <w:p w14:paraId="41011BF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0.42</w:t>
            </w:r>
          </w:p>
        </w:tc>
      </w:tr>
      <w:tr w:rsidR="00111DCB" w:rsidRPr="0003207F" w14:paraId="6B5293C1" w14:textId="77777777" w:rsidTr="008548FD">
        <w:trPr>
          <w:trHeight w:val="300"/>
          <w:jc w:val="center"/>
        </w:trPr>
        <w:tc>
          <w:tcPr>
            <w:tcW w:w="624" w:type="dxa"/>
            <w:noWrap/>
            <w:vAlign w:val="bottom"/>
          </w:tcPr>
          <w:p w14:paraId="66D1E10F"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23.25</w:t>
            </w:r>
          </w:p>
        </w:tc>
        <w:tc>
          <w:tcPr>
            <w:tcW w:w="1645" w:type="dxa"/>
            <w:noWrap/>
            <w:vAlign w:val="bottom"/>
          </w:tcPr>
          <w:p w14:paraId="1CB3D8EA"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cis-Seskuisabinen</w:t>
            </w:r>
            <w:proofErr w:type="spellEnd"/>
            <w:r w:rsidRPr="0003207F">
              <w:rPr>
                <w:rFonts w:eastAsia="Times New Roman" w:cs="Times New Roman"/>
                <w:sz w:val="18"/>
                <w:szCs w:val="18"/>
                <w:lang w:eastAsia="sq-AL"/>
              </w:rPr>
              <w:t xml:space="preserve"> </w:t>
            </w:r>
            <w:proofErr w:type="spellStart"/>
            <w:r w:rsidRPr="0003207F">
              <w:rPr>
                <w:rFonts w:eastAsia="Times New Roman" w:cs="Times New Roman"/>
                <w:sz w:val="18"/>
                <w:szCs w:val="18"/>
                <w:lang w:eastAsia="sq-AL"/>
              </w:rPr>
              <w:t>hydrati</w:t>
            </w:r>
            <w:proofErr w:type="spellEnd"/>
          </w:p>
        </w:tc>
        <w:tc>
          <w:tcPr>
            <w:tcW w:w="696" w:type="dxa"/>
            <w:noWrap/>
            <w:vAlign w:val="bottom"/>
          </w:tcPr>
          <w:p w14:paraId="3A954207"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1543</w:t>
            </w:r>
          </w:p>
        </w:tc>
        <w:tc>
          <w:tcPr>
            <w:tcW w:w="589" w:type="dxa"/>
            <w:noWrap/>
            <w:vAlign w:val="bottom"/>
          </w:tcPr>
          <w:p w14:paraId="0B12E927"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1541</w:t>
            </w:r>
          </w:p>
        </w:tc>
        <w:tc>
          <w:tcPr>
            <w:tcW w:w="567" w:type="dxa"/>
            <w:noWrap/>
            <w:vAlign w:val="bottom"/>
          </w:tcPr>
          <w:p w14:paraId="6F87322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09B790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77ED56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37CD1A9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2830F9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0.13</w:t>
            </w:r>
          </w:p>
        </w:tc>
        <w:tc>
          <w:tcPr>
            <w:tcW w:w="621" w:type="dxa"/>
            <w:noWrap/>
            <w:vAlign w:val="bottom"/>
          </w:tcPr>
          <w:p w14:paraId="08F9044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600" w:type="dxa"/>
            <w:noWrap/>
            <w:vAlign w:val="bottom"/>
          </w:tcPr>
          <w:p w14:paraId="54268A2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0.26</w:t>
            </w:r>
          </w:p>
        </w:tc>
        <w:tc>
          <w:tcPr>
            <w:tcW w:w="567" w:type="dxa"/>
            <w:noWrap/>
            <w:vAlign w:val="bottom"/>
          </w:tcPr>
          <w:p w14:paraId="65901E3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0.51</w:t>
            </w:r>
          </w:p>
        </w:tc>
        <w:tc>
          <w:tcPr>
            <w:tcW w:w="567" w:type="dxa"/>
            <w:noWrap/>
            <w:vAlign w:val="bottom"/>
          </w:tcPr>
          <w:p w14:paraId="64E4087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B25609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03F79D3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4D57BD7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3A0D7B8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3249452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FEE07B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9A9B8B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6F200CC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B975FB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39401AD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792CC679" w14:textId="77777777" w:rsidTr="008548FD">
        <w:trPr>
          <w:trHeight w:val="300"/>
          <w:jc w:val="center"/>
        </w:trPr>
        <w:tc>
          <w:tcPr>
            <w:tcW w:w="624" w:type="dxa"/>
            <w:noWrap/>
            <w:vAlign w:val="bottom"/>
          </w:tcPr>
          <w:p w14:paraId="59FB314C"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23.48</w:t>
            </w:r>
          </w:p>
        </w:tc>
        <w:tc>
          <w:tcPr>
            <w:tcW w:w="1645" w:type="dxa"/>
            <w:noWrap/>
            <w:vAlign w:val="bottom"/>
          </w:tcPr>
          <w:p w14:paraId="149F16E4"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Pentanoik</w:t>
            </w:r>
            <w:proofErr w:type="spellEnd"/>
            <w:r w:rsidRPr="0003207F">
              <w:rPr>
                <w:rFonts w:eastAsia="Times New Roman" w:cs="Times New Roman"/>
                <w:sz w:val="18"/>
                <w:szCs w:val="18"/>
                <w:lang w:eastAsia="sq-AL"/>
              </w:rPr>
              <w:t xml:space="preserve"> acidi, </w:t>
            </w:r>
            <w:proofErr w:type="spellStart"/>
            <w:r w:rsidRPr="0003207F">
              <w:rPr>
                <w:rFonts w:eastAsia="Times New Roman" w:cs="Times New Roman"/>
                <w:sz w:val="18"/>
                <w:szCs w:val="18"/>
                <w:lang w:eastAsia="sq-AL"/>
              </w:rPr>
              <w:t>nonil</w:t>
            </w:r>
            <w:proofErr w:type="spellEnd"/>
            <w:r w:rsidRPr="0003207F">
              <w:rPr>
                <w:rFonts w:eastAsia="Times New Roman" w:cs="Times New Roman"/>
                <w:sz w:val="18"/>
                <w:szCs w:val="18"/>
                <w:lang w:eastAsia="sq-AL"/>
              </w:rPr>
              <w:t xml:space="preserve"> </w:t>
            </w:r>
            <w:proofErr w:type="spellStart"/>
            <w:r w:rsidRPr="0003207F">
              <w:rPr>
                <w:rFonts w:eastAsia="Times New Roman" w:cs="Times New Roman"/>
                <w:sz w:val="18"/>
                <w:szCs w:val="18"/>
                <w:lang w:eastAsia="sq-AL"/>
              </w:rPr>
              <w:t>esteri</w:t>
            </w:r>
            <w:proofErr w:type="spellEnd"/>
          </w:p>
        </w:tc>
        <w:tc>
          <w:tcPr>
            <w:tcW w:w="696" w:type="dxa"/>
            <w:noWrap/>
            <w:vAlign w:val="bottom"/>
          </w:tcPr>
          <w:p w14:paraId="363DD9FB"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1548</w:t>
            </w:r>
          </w:p>
        </w:tc>
        <w:tc>
          <w:tcPr>
            <w:tcW w:w="589" w:type="dxa"/>
            <w:noWrap/>
            <w:vAlign w:val="bottom"/>
          </w:tcPr>
          <w:p w14:paraId="7DE05203"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1549</w:t>
            </w:r>
          </w:p>
        </w:tc>
        <w:tc>
          <w:tcPr>
            <w:tcW w:w="567" w:type="dxa"/>
            <w:noWrap/>
            <w:vAlign w:val="bottom"/>
          </w:tcPr>
          <w:p w14:paraId="21B7498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0.73</w:t>
            </w:r>
          </w:p>
        </w:tc>
        <w:tc>
          <w:tcPr>
            <w:tcW w:w="567" w:type="dxa"/>
            <w:noWrap/>
            <w:vAlign w:val="bottom"/>
          </w:tcPr>
          <w:p w14:paraId="0F8BC2F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0.32</w:t>
            </w:r>
          </w:p>
        </w:tc>
        <w:tc>
          <w:tcPr>
            <w:tcW w:w="567" w:type="dxa"/>
            <w:noWrap/>
            <w:vAlign w:val="bottom"/>
          </w:tcPr>
          <w:p w14:paraId="7FC437A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0.72</w:t>
            </w:r>
          </w:p>
        </w:tc>
        <w:tc>
          <w:tcPr>
            <w:tcW w:w="544" w:type="dxa"/>
            <w:noWrap/>
            <w:vAlign w:val="bottom"/>
          </w:tcPr>
          <w:p w14:paraId="2598EAE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621" w:type="dxa"/>
            <w:noWrap/>
            <w:vAlign w:val="bottom"/>
          </w:tcPr>
          <w:p w14:paraId="7678478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0.13</w:t>
            </w:r>
          </w:p>
        </w:tc>
        <w:tc>
          <w:tcPr>
            <w:tcW w:w="621" w:type="dxa"/>
            <w:noWrap/>
            <w:vAlign w:val="bottom"/>
          </w:tcPr>
          <w:p w14:paraId="7F5DEFC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600" w:type="dxa"/>
            <w:noWrap/>
            <w:vAlign w:val="bottom"/>
          </w:tcPr>
          <w:p w14:paraId="51C53D7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0.26</w:t>
            </w:r>
          </w:p>
        </w:tc>
        <w:tc>
          <w:tcPr>
            <w:tcW w:w="567" w:type="dxa"/>
            <w:noWrap/>
            <w:vAlign w:val="bottom"/>
          </w:tcPr>
          <w:p w14:paraId="16D3449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1FBFAB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ACE742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0.46</w:t>
            </w:r>
          </w:p>
        </w:tc>
        <w:tc>
          <w:tcPr>
            <w:tcW w:w="591" w:type="dxa"/>
            <w:noWrap/>
            <w:vAlign w:val="bottom"/>
          </w:tcPr>
          <w:p w14:paraId="5D4BF4E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0.58</w:t>
            </w:r>
          </w:p>
        </w:tc>
        <w:tc>
          <w:tcPr>
            <w:tcW w:w="601" w:type="dxa"/>
            <w:noWrap/>
            <w:vAlign w:val="bottom"/>
          </w:tcPr>
          <w:p w14:paraId="45FF4D3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0.20</w:t>
            </w:r>
          </w:p>
        </w:tc>
        <w:tc>
          <w:tcPr>
            <w:tcW w:w="547" w:type="dxa"/>
            <w:noWrap/>
            <w:vAlign w:val="bottom"/>
          </w:tcPr>
          <w:p w14:paraId="6E41DDC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0.71</w:t>
            </w:r>
          </w:p>
        </w:tc>
        <w:tc>
          <w:tcPr>
            <w:tcW w:w="612" w:type="dxa"/>
            <w:noWrap/>
            <w:vAlign w:val="bottom"/>
          </w:tcPr>
          <w:p w14:paraId="6FE6920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0.56</w:t>
            </w:r>
          </w:p>
        </w:tc>
        <w:tc>
          <w:tcPr>
            <w:tcW w:w="567" w:type="dxa"/>
            <w:noWrap/>
            <w:vAlign w:val="bottom"/>
          </w:tcPr>
          <w:p w14:paraId="7B7D1C4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0.47</w:t>
            </w:r>
          </w:p>
        </w:tc>
        <w:tc>
          <w:tcPr>
            <w:tcW w:w="567" w:type="dxa"/>
            <w:noWrap/>
            <w:vAlign w:val="bottom"/>
          </w:tcPr>
          <w:p w14:paraId="09B3259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c>
          <w:tcPr>
            <w:tcW w:w="650" w:type="dxa"/>
            <w:noWrap/>
            <w:vAlign w:val="bottom"/>
          </w:tcPr>
          <w:p w14:paraId="38B4E7B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0.22</w:t>
            </w:r>
          </w:p>
        </w:tc>
        <w:tc>
          <w:tcPr>
            <w:tcW w:w="621" w:type="dxa"/>
            <w:noWrap/>
            <w:vAlign w:val="bottom"/>
          </w:tcPr>
          <w:p w14:paraId="0F295E1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0.18</w:t>
            </w:r>
          </w:p>
        </w:tc>
        <w:tc>
          <w:tcPr>
            <w:tcW w:w="625" w:type="dxa"/>
            <w:noWrap/>
            <w:vAlign w:val="bottom"/>
          </w:tcPr>
          <w:p w14:paraId="410BB50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0.32</w:t>
            </w:r>
          </w:p>
        </w:tc>
      </w:tr>
      <w:tr w:rsidR="00111DCB" w:rsidRPr="0003207F" w14:paraId="1CF6F702" w14:textId="77777777" w:rsidTr="008548FD">
        <w:trPr>
          <w:trHeight w:val="300"/>
          <w:jc w:val="center"/>
        </w:trPr>
        <w:tc>
          <w:tcPr>
            <w:tcW w:w="624" w:type="dxa"/>
            <w:noWrap/>
            <w:vAlign w:val="bottom"/>
          </w:tcPr>
          <w:p w14:paraId="45C7169A"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23.60</w:t>
            </w:r>
          </w:p>
        </w:tc>
        <w:tc>
          <w:tcPr>
            <w:tcW w:w="1645" w:type="dxa"/>
            <w:noWrap/>
            <w:vAlign w:val="bottom"/>
          </w:tcPr>
          <w:p w14:paraId="01BAFB86" w14:textId="77777777" w:rsidR="00111DCB" w:rsidRPr="0003207F" w:rsidRDefault="00111DCB" w:rsidP="00A24730">
            <w:pPr>
              <w:spacing w:after="0" w:line="240" w:lineRule="auto"/>
              <w:rPr>
                <w:rFonts w:eastAsia="Times New Roman" w:cs="Times New Roman"/>
                <w:b/>
                <w:bCs/>
                <w:sz w:val="18"/>
                <w:szCs w:val="18"/>
                <w:lang w:eastAsia="sq-AL"/>
              </w:rPr>
            </w:pPr>
            <w:proofErr w:type="spellStart"/>
            <w:r w:rsidRPr="0003207F">
              <w:rPr>
                <w:rFonts w:eastAsia="Times New Roman" w:cs="Times New Roman"/>
                <w:b/>
                <w:bCs/>
                <w:sz w:val="18"/>
                <w:szCs w:val="18"/>
                <w:lang w:eastAsia="sq-AL"/>
              </w:rPr>
              <w:t>Isobutil</w:t>
            </w:r>
            <w:proofErr w:type="spellEnd"/>
            <w:r w:rsidRPr="0003207F">
              <w:rPr>
                <w:rFonts w:eastAsia="Times New Roman" w:cs="Times New Roman"/>
                <w:b/>
                <w:bCs/>
                <w:sz w:val="18"/>
                <w:szCs w:val="18"/>
                <w:lang w:eastAsia="sq-AL"/>
              </w:rPr>
              <w:t xml:space="preserve"> </w:t>
            </w:r>
            <w:proofErr w:type="spellStart"/>
            <w:r w:rsidRPr="0003207F">
              <w:rPr>
                <w:rFonts w:eastAsia="Times New Roman" w:cs="Times New Roman"/>
                <w:b/>
                <w:bCs/>
                <w:sz w:val="18"/>
                <w:szCs w:val="18"/>
                <w:lang w:eastAsia="sq-AL"/>
              </w:rPr>
              <w:t>isovalerati</w:t>
            </w:r>
            <w:proofErr w:type="spellEnd"/>
          </w:p>
        </w:tc>
        <w:tc>
          <w:tcPr>
            <w:tcW w:w="696" w:type="dxa"/>
            <w:noWrap/>
            <w:vAlign w:val="bottom"/>
          </w:tcPr>
          <w:p w14:paraId="7D4FF488"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1553</w:t>
            </w:r>
          </w:p>
        </w:tc>
        <w:tc>
          <w:tcPr>
            <w:tcW w:w="589" w:type="dxa"/>
            <w:noWrap/>
            <w:vAlign w:val="bottom"/>
          </w:tcPr>
          <w:p w14:paraId="7F64EFBA"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1553</w:t>
            </w:r>
          </w:p>
        </w:tc>
        <w:tc>
          <w:tcPr>
            <w:tcW w:w="567" w:type="dxa"/>
            <w:noWrap/>
            <w:vAlign w:val="bottom"/>
          </w:tcPr>
          <w:p w14:paraId="5E4DC01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0.45</w:t>
            </w:r>
          </w:p>
        </w:tc>
        <w:tc>
          <w:tcPr>
            <w:tcW w:w="567" w:type="dxa"/>
            <w:noWrap/>
            <w:vAlign w:val="bottom"/>
          </w:tcPr>
          <w:p w14:paraId="67CFD0A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0.28</w:t>
            </w:r>
          </w:p>
        </w:tc>
        <w:tc>
          <w:tcPr>
            <w:tcW w:w="567" w:type="dxa"/>
            <w:noWrap/>
            <w:vAlign w:val="bottom"/>
          </w:tcPr>
          <w:p w14:paraId="2A8498B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0.64</w:t>
            </w:r>
          </w:p>
        </w:tc>
        <w:tc>
          <w:tcPr>
            <w:tcW w:w="544" w:type="dxa"/>
            <w:noWrap/>
            <w:vAlign w:val="bottom"/>
          </w:tcPr>
          <w:p w14:paraId="3BE4977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0.21</w:t>
            </w:r>
          </w:p>
        </w:tc>
        <w:tc>
          <w:tcPr>
            <w:tcW w:w="621" w:type="dxa"/>
            <w:noWrap/>
            <w:vAlign w:val="bottom"/>
          </w:tcPr>
          <w:p w14:paraId="4B92FC3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0.53</w:t>
            </w:r>
          </w:p>
        </w:tc>
        <w:tc>
          <w:tcPr>
            <w:tcW w:w="621" w:type="dxa"/>
            <w:noWrap/>
            <w:vAlign w:val="bottom"/>
          </w:tcPr>
          <w:p w14:paraId="60E33B0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0.18</w:t>
            </w:r>
          </w:p>
        </w:tc>
        <w:tc>
          <w:tcPr>
            <w:tcW w:w="600" w:type="dxa"/>
            <w:noWrap/>
            <w:vAlign w:val="bottom"/>
          </w:tcPr>
          <w:p w14:paraId="085C3BF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0.53</w:t>
            </w:r>
          </w:p>
        </w:tc>
        <w:tc>
          <w:tcPr>
            <w:tcW w:w="567" w:type="dxa"/>
            <w:noWrap/>
            <w:vAlign w:val="bottom"/>
          </w:tcPr>
          <w:p w14:paraId="5575EE1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0.51</w:t>
            </w:r>
          </w:p>
        </w:tc>
        <w:tc>
          <w:tcPr>
            <w:tcW w:w="567" w:type="dxa"/>
            <w:noWrap/>
            <w:vAlign w:val="bottom"/>
          </w:tcPr>
          <w:p w14:paraId="283CB7E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0.34</w:t>
            </w:r>
          </w:p>
        </w:tc>
        <w:tc>
          <w:tcPr>
            <w:tcW w:w="567" w:type="dxa"/>
            <w:noWrap/>
            <w:vAlign w:val="bottom"/>
          </w:tcPr>
          <w:p w14:paraId="3C6741C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1.17</w:t>
            </w:r>
          </w:p>
        </w:tc>
        <w:tc>
          <w:tcPr>
            <w:tcW w:w="591" w:type="dxa"/>
            <w:noWrap/>
            <w:vAlign w:val="bottom"/>
          </w:tcPr>
          <w:p w14:paraId="60533F9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1.05</w:t>
            </w:r>
          </w:p>
        </w:tc>
        <w:tc>
          <w:tcPr>
            <w:tcW w:w="601" w:type="dxa"/>
            <w:noWrap/>
            <w:vAlign w:val="bottom"/>
          </w:tcPr>
          <w:p w14:paraId="74BC5F7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0.33</w:t>
            </w:r>
          </w:p>
        </w:tc>
        <w:tc>
          <w:tcPr>
            <w:tcW w:w="547" w:type="dxa"/>
            <w:noWrap/>
            <w:vAlign w:val="bottom"/>
          </w:tcPr>
          <w:p w14:paraId="79A68A7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0.86</w:t>
            </w:r>
          </w:p>
        </w:tc>
        <w:tc>
          <w:tcPr>
            <w:tcW w:w="612" w:type="dxa"/>
            <w:noWrap/>
            <w:vAlign w:val="bottom"/>
          </w:tcPr>
          <w:p w14:paraId="051A6FA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1.39</w:t>
            </w:r>
          </w:p>
        </w:tc>
        <w:tc>
          <w:tcPr>
            <w:tcW w:w="567" w:type="dxa"/>
            <w:noWrap/>
            <w:vAlign w:val="bottom"/>
          </w:tcPr>
          <w:p w14:paraId="623A996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0.91</w:t>
            </w:r>
          </w:p>
        </w:tc>
        <w:tc>
          <w:tcPr>
            <w:tcW w:w="567" w:type="dxa"/>
            <w:noWrap/>
            <w:vAlign w:val="bottom"/>
          </w:tcPr>
          <w:p w14:paraId="7D1C240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0.87</w:t>
            </w:r>
          </w:p>
        </w:tc>
        <w:tc>
          <w:tcPr>
            <w:tcW w:w="650" w:type="dxa"/>
            <w:noWrap/>
            <w:vAlign w:val="bottom"/>
          </w:tcPr>
          <w:p w14:paraId="3B9E833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0.52</w:t>
            </w:r>
          </w:p>
        </w:tc>
        <w:tc>
          <w:tcPr>
            <w:tcW w:w="621" w:type="dxa"/>
            <w:noWrap/>
            <w:vAlign w:val="bottom"/>
          </w:tcPr>
          <w:p w14:paraId="4B1DE0F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0.38</w:t>
            </w:r>
          </w:p>
        </w:tc>
        <w:tc>
          <w:tcPr>
            <w:tcW w:w="625" w:type="dxa"/>
            <w:noWrap/>
            <w:vAlign w:val="bottom"/>
          </w:tcPr>
          <w:p w14:paraId="544CAF8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0.92</w:t>
            </w:r>
          </w:p>
        </w:tc>
      </w:tr>
      <w:tr w:rsidR="00111DCB" w:rsidRPr="0003207F" w14:paraId="351F7CA2" w14:textId="77777777" w:rsidTr="008548FD">
        <w:trPr>
          <w:trHeight w:val="300"/>
          <w:jc w:val="center"/>
        </w:trPr>
        <w:tc>
          <w:tcPr>
            <w:tcW w:w="624" w:type="dxa"/>
            <w:noWrap/>
            <w:vAlign w:val="bottom"/>
          </w:tcPr>
          <w:p w14:paraId="496ED234"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23.70</w:t>
            </w:r>
          </w:p>
        </w:tc>
        <w:tc>
          <w:tcPr>
            <w:tcW w:w="1645" w:type="dxa"/>
            <w:noWrap/>
            <w:vAlign w:val="bottom"/>
          </w:tcPr>
          <w:p w14:paraId="3B8303DC"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trans-Dauka-4(11),7-dieni</w:t>
            </w:r>
          </w:p>
        </w:tc>
        <w:tc>
          <w:tcPr>
            <w:tcW w:w="696" w:type="dxa"/>
            <w:noWrap/>
            <w:vAlign w:val="bottom"/>
          </w:tcPr>
          <w:p w14:paraId="2C37E923"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1556</w:t>
            </w:r>
          </w:p>
        </w:tc>
        <w:tc>
          <w:tcPr>
            <w:tcW w:w="589" w:type="dxa"/>
            <w:noWrap/>
            <w:vAlign w:val="bottom"/>
          </w:tcPr>
          <w:p w14:paraId="77F7B1DD"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1557</w:t>
            </w:r>
          </w:p>
        </w:tc>
        <w:tc>
          <w:tcPr>
            <w:tcW w:w="567" w:type="dxa"/>
            <w:noWrap/>
            <w:vAlign w:val="bottom"/>
          </w:tcPr>
          <w:p w14:paraId="746F566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E53B09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BA9BF9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5A26A7C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7FFDE3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DFD3BD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06EDD97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DBB5CD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0.46</w:t>
            </w:r>
          </w:p>
        </w:tc>
        <w:tc>
          <w:tcPr>
            <w:tcW w:w="567" w:type="dxa"/>
            <w:noWrap/>
            <w:vAlign w:val="bottom"/>
          </w:tcPr>
          <w:p w14:paraId="47E5F5C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0.61</w:t>
            </w:r>
          </w:p>
        </w:tc>
        <w:tc>
          <w:tcPr>
            <w:tcW w:w="567" w:type="dxa"/>
            <w:noWrap/>
            <w:vAlign w:val="bottom"/>
          </w:tcPr>
          <w:p w14:paraId="5C11CFF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591" w:type="dxa"/>
            <w:noWrap/>
            <w:vAlign w:val="bottom"/>
          </w:tcPr>
          <w:p w14:paraId="326340C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0.32</w:t>
            </w:r>
          </w:p>
        </w:tc>
        <w:tc>
          <w:tcPr>
            <w:tcW w:w="601" w:type="dxa"/>
            <w:noWrap/>
            <w:vAlign w:val="bottom"/>
          </w:tcPr>
          <w:p w14:paraId="24B9895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547" w:type="dxa"/>
            <w:noWrap/>
            <w:vAlign w:val="bottom"/>
          </w:tcPr>
          <w:p w14:paraId="7CD656B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0.41</w:t>
            </w:r>
          </w:p>
        </w:tc>
        <w:tc>
          <w:tcPr>
            <w:tcW w:w="612" w:type="dxa"/>
            <w:noWrap/>
            <w:vAlign w:val="bottom"/>
          </w:tcPr>
          <w:p w14:paraId="45C8DC2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5B3B1B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9B6A87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0F6A441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AC2CBD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1E120A3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0E9AB42B" w14:textId="77777777" w:rsidTr="008548FD">
        <w:trPr>
          <w:trHeight w:val="300"/>
          <w:jc w:val="center"/>
        </w:trPr>
        <w:tc>
          <w:tcPr>
            <w:tcW w:w="624" w:type="dxa"/>
            <w:noWrap/>
            <w:vAlign w:val="bottom"/>
          </w:tcPr>
          <w:p w14:paraId="13FD2EB7"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23.82</w:t>
            </w:r>
          </w:p>
        </w:tc>
        <w:tc>
          <w:tcPr>
            <w:tcW w:w="1645" w:type="dxa"/>
            <w:noWrap/>
            <w:vAlign w:val="bottom"/>
          </w:tcPr>
          <w:p w14:paraId="72F5F07A"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Germakreni</w:t>
            </w:r>
            <w:proofErr w:type="spellEnd"/>
            <w:r w:rsidRPr="0003207F">
              <w:rPr>
                <w:rFonts w:eastAsia="Times New Roman" w:cs="Times New Roman"/>
                <w:sz w:val="18"/>
                <w:szCs w:val="18"/>
                <w:lang w:eastAsia="sq-AL"/>
              </w:rPr>
              <w:t xml:space="preserve"> B</w:t>
            </w:r>
          </w:p>
        </w:tc>
        <w:tc>
          <w:tcPr>
            <w:tcW w:w="696" w:type="dxa"/>
            <w:noWrap/>
            <w:vAlign w:val="bottom"/>
          </w:tcPr>
          <w:p w14:paraId="60177BE5"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1559</w:t>
            </w:r>
          </w:p>
        </w:tc>
        <w:tc>
          <w:tcPr>
            <w:tcW w:w="589" w:type="dxa"/>
            <w:noWrap/>
            <w:vAlign w:val="bottom"/>
          </w:tcPr>
          <w:p w14:paraId="7FF8D887"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1561</w:t>
            </w:r>
          </w:p>
        </w:tc>
        <w:tc>
          <w:tcPr>
            <w:tcW w:w="567" w:type="dxa"/>
            <w:noWrap/>
            <w:vAlign w:val="bottom"/>
          </w:tcPr>
          <w:p w14:paraId="0897B92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0.63</w:t>
            </w:r>
          </w:p>
        </w:tc>
        <w:tc>
          <w:tcPr>
            <w:tcW w:w="567" w:type="dxa"/>
            <w:noWrap/>
            <w:vAlign w:val="bottom"/>
          </w:tcPr>
          <w:p w14:paraId="3FA75F7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0.68</w:t>
            </w:r>
          </w:p>
        </w:tc>
        <w:tc>
          <w:tcPr>
            <w:tcW w:w="567" w:type="dxa"/>
            <w:noWrap/>
            <w:vAlign w:val="bottom"/>
          </w:tcPr>
          <w:p w14:paraId="1307397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0.49</w:t>
            </w:r>
          </w:p>
        </w:tc>
        <w:tc>
          <w:tcPr>
            <w:tcW w:w="544" w:type="dxa"/>
            <w:noWrap/>
            <w:vAlign w:val="bottom"/>
          </w:tcPr>
          <w:p w14:paraId="173387A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0.87</w:t>
            </w:r>
          </w:p>
        </w:tc>
        <w:tc>
          <w:tcPr>
            <w:tcW w:w="621" w:type="dxa"/>
            <w:noWrap/>
            <w:vAlign w:val="bottom"/>
          </w:tcPr>
          <w:p w14:paraId="2EE714B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0.69</w:t>
            </w:r>
          </w:p>
        </w:tc>
        <w:tc>
          <w:tcPr>
            <w:tcW w:w="621" w:type="dxa"/>
            <w:noWrap/>
            <w:vAlign w:val="bottom"/>
          </w:tcPr>
          <w:p w14:paraId="72117EA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0.31</w:t>
            </w:r>
          </w:p>
        </w:tc>
        <w:tc>
          <w:tcPr>
            <w:tcW w:w="600" w:type="dxa"/>
            <w:noWrap/>
            <w:vAlign w:val="bottom"/>
          </w:tcPr>
          <w:p w14:paraId="24358B6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0.76</w:t>
            </w:r>
          </w:p>
        </w:tc>
        <w:tc>
          <w:tcPr>
            <w:tcW w:w="567" w:type="dxa"/>
            <w:noWrap/>
            <w:vAlign w:val="bottom"/>
          </w:tcPr>
          <w:p w14:paraId="35322FF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0.97</w:t>
            </w:r>
          </w:p>
        </w:tc>
        <w:tc>
          <w:tcPr>
            <w:tcW w:w="567" w:type="dxa"/>
            <w:noWrap/>
            <w:vAlign w:val="bottom"/>
          </w:tcPr>
          <w:p w14:paraId="6166AAA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AADFB5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0.15</w:t>
            </w:r>
          </w:p>
        </w:tc>
        <w:tc>
          <w:tcPr>
            <w:tcW w:w="591" w:type="dxa"/>
            <w:noWrap/>
            <w:vAlign w:val="bottom"/>
          </w:tcPr>
          <w:p w14:paraId="3F914D8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c>
          <w:tcPr>
            <w:tcW w:w="601" w:type="dxa"/>
            <w:noWrap/>
            <w:vAlign w:val="bottom"/>
          </w:tcPr>
          <w:p w14:paraId="4457B14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0.01</w:t>
            </w:r>
          </w:p>
        </w:tc>
        <w:tc>
          <w:tcPr>
            <w:tcW w:w="547" w:type="dxa"/>
            <w:noWrap/>
            <w:vAlign w:val="bottom"/>
          </w:tcPr>
          <w:p w14:paraId="7338889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612" w:type="dxa"/>
            <w:noWrap/>
            <w:vAlign w:val="bottom"/>
          </w:tcPr>
          <w:p w14:paraId="5ADE0C7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390D67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6809E0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7F3A28C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53A949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6364018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40916AD5" w14:textId="77777777" w:rsidTr="008548FD">
        <w:trPr>
          <w:trHeight w:val="300"/>
          <w:jc w:val="center"/>
        </w:trPr>
        <w:tc>
          <w:tcPr>
            <w:tcW w:w="624" w:type="dxa"/>
            <w:noWrap/>
            <w:vAlign w:val="bottom"/>
          </w:tcPr>
          <w:p w14:paraId="5FFE843A"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23.97</w:t>
            </w:r>
          </w:p>
        </w:tc>
        <w:tc>
          <w:tcPr>
            <w:tcW w:w="1645" w:type="dxa"/>
            <w:noWrap/>
            <w:vAlign w:val="bottom"/>
          </w:tcPr>
          <w:p w14:paraId="42237E29"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 xml:space="preserve">Acidi </w:t>
            </w:r>
            <w:proofErr w:type="spellStart"/>
            <w:r w:rsidRPr="0003207F">
              <w:rPr>
                <w:rFonts w:eastAsia="Times New Roman" w:cs="Times New Roman"/>
                <w:sz w:val="18"/>
                <w:szCs w:val="18"/>
                <w:lang w:eastAsia="sq-AL"/>
              </w:rPr>
              <w:t>dodecanoik</w:t>
            </w:r>
            <w:proofErr w:type="spellEnd"/>
            <w:r w:rsidRPr="0003207F">
              <w:rPr>
                <w:rFonts w:eastAsia="Times New Roman" w:cs="Times New Roman"/>
                <w:sz w:val="18"/>
                <w:szCs w:val="18"/>
                <w:lang w:eastAsia="sq-AL"/>
              </w:rPr>
              <w:t xml:space="preserve"> </w:t>
            </w:r>
          </w:p>
        </w:tc>
        <w:tc>
          <w:tcPr>
            <w:tcW w:w="696" w:type="dxa"/>
            <w:noWrap/>
            <w:vAlign w:val="bottom"/>
          </w:tcPr>
          <w:p w14:paraId="66ABC39C"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1565</w:t>
            </w:r>
          </w:p>
        </w:tc>
        <w:tc>
          <w:tcPr>
            <w:tcW w:w="589" w:type="dxa"/>
            <w:noWrap/>
            <w:vAlign w:val="bottom"/>
          </w:tcPr>
          <w:p w14:paraId="667C13E8"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1566</w:t>
            </w:r>
          </w:p>
        </w:tc>
        <w:tc>
          <w:tcPr>
            <w:tcW w:w="567" w:type="dxa"/>
            <w:noWrap/>
            <w:vAlign w:val="bottom"/>
          </w:tcPr>
          <w:p w14:paraId="41149C2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c>
          <w:tcPr>
            <w:tcW w:w="567" w:type="dxa"/>
            <w:noWrap/>
            <w:vAlign w:val="bottom"/>
          </w:tcPr>
          <w:p w14:paraId="4EB6403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0.99</w:t>
            </w:r>
          </w:p>
        </w:tc>
        <w:tc>
          <w:tcPr>
            <w:tcW w:w="567" w:type="dxa"/>
            <w:noWrap/>
            <w:vAlign w:val="bottom"/>
          </w:tcPr>
          <w:p w14:paraId="40CAF1A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0.92</w:t>
            </w:r>
          </w:p>
        </w:tc>
        <w:tc>
          <w:tcPr>
            <w:tcW w:w="544" w:type="dxa"/>
            <w:noWrap/>
            <w:vAlign w:val="bottom"/>
          </w:tcPr>
          <w:p w14:paraId="44A53B7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0.52</w:t>
            </w:r>
          </w:p>
        </w:tc>
        <w:tc>
          <w:tcPr>
            <w:tcW w:w="621" w:type="dxa"/>
            <w:noWrap/>
            <w:vAlign w:val="bottom"/>
          </w:tcPr>
          <w:p w14:paraId="11E6BC4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621" w:type="dxa"/>
            <w:noWrap/>
            <w:vAlign w:val="bottom"/>
          </w:tcPr>
          <w:p w14:paraId="5BD232F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0.03</w:t>
            </w:r>
          </w:p>
        </w:tc>
        <w:tc>
          <w:tcPr>
            <w:tcW w:w="600" w:type="dxa"/>
            <w:noWrap/>
            <w:vAlign w:val="bottom"/>
          </w:tcPr>
          <w:p w14:paraId="29FAA7B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0.05</w:t>
            </w:r>
          </w:p>
        </w:tc>
        <w:tc>
          <w:tcPr>
            <w:tcW w:w="567" w:type="dxa"/>
            <w:noWrap/>
            <w:vAlign w:val="bottom"/>
          </w:tcPr>
          <w:p w14:paraId="1000095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0.13</w:t>
            </w:r>
          </w:p>
        </w:tc>
        <w:tc>
          <w:tcPr>
            <w:tcW w:w="567" w:type="dxa"/>
            <w:noWrap/>
            <w:vAlign w:val="bottom"/>
          </w:tcPr>
          <w:p w14:paraId="6C7338D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0.30</w:t>
            </w:r>
          </w:p>
        </w:tc>
        <w:tc>
          <w:tcPr>
            <w:tcW w:w="567" w:type="dxa"/>
            <w:noWrap/>
            <w:vAlign w:val="bottom"/>
          </w:tcPr>
          <w:p w14:paraId="1B58F2C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591" w:type="dxa"/>
            <w:noWrap/>
            <w:vAlign w:val="bottom"/>
          </w:tcPr>
          <w:p w14:paraId="3E660E8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601" w:type="dxa"/>
            <w:noWrap/>
            <w:vAlign w:val="bottom"/>
          </w:tcPr>
          <w:p w14:paraId="6C47921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547" w:type="dxa"/>
            <w:noWrap/>
            <w:vAlign w:val="bottom"/>
          </w:tcPr>
          <w:p w14:paraId="10BCD97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612" w:type="dxa"/>
            <w:noWrap/>
            <w:vAlign w:val="bottom"/>
          </w:tcPr>
          <w:p w14:paraId="37EFAB5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08CB47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0.33</w:t>
            </w:r>
          </w:p>
        </w:tc>
        <w:tc>
          <w:tcPr>
            <w:tcW w:w="567" w:type="dxa"/>
            <w:noWrap/>
            <w:vAlign w:val="bottom"/>
          </w:tcPr>
          <w:p w14:paraId="30F347B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0.30</w:t>
            </w:r>
          </w:p>
        </w:tc>
        <w:tc>
          <w:tcPr>
            <w:tcW w:w="650" w:type="dxa"/>
            <w:noWrap/>
            <w:vAlign w:val="bottom"/>
          </w:tcPr>
          <w:p w14:paraId="00130A3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0.21</w:t>
            </w:r>
          </w:p>
        </w:tc>
        <w:tc>
          <w:tcPr>
            <w:tcW w:w="621" w:type="dxa"/>
            <w:noWrap/>
            <w:vAlign w:val="bottom"/>
          </w:tcPr>
          <w:p w14:paraId="757B403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0.29</w:t>
            </w:r>
          </w:p>
        </w:tc>
        <w:tc>
          <w:tcPr>
            <w:tcW w:w="625" w:type="dxa"/>
            <w:noWrap/>
            <w:vAlign w:val="bottom"/>
          </w:tcPr>
          <w:p w14:paraId="145CA0C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r>
      <w:tr w:rsidR="00111DCB" w:rsidRPr="0003207F" w14:paraId="6AF75587" w14:textId="77777777" w:rsidTr="008548FD">
        <w:trPr>
          <w:trHeight w:val="300"/>
          <w:jc w:val="center"/>
        </w:trPr>
        <w:tc>
          <w:tcPr>
            <w:tcW w:w="624" w:type="dxa"/>
            <w:noWrap/>
            <w:vAlign w:val="bottom"/>
          </w:tcPr>
          <w:p w14:paraId="25BC341D"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24.11</w:t>
            </w:r>
          </w:p>
        </w:tc>
        <w:tc>
          <w:tcPr>
            <w:tcW w:w="1645" w:type="dxa"/>
            <w:noWrap/>
            <w:vAlign w:val="bottom"/>
          </w:tcPr>
          <w:p w14:paraId="402801FE"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Germakreni</w:t>
            </w:r>
            <w:proofErr w:type="spellEnd"/>
            <w:r w:rsidRPr="0003207F">
              <w:rPr>
                <w:rFonts w:eastAsia="Times New Roman" w:cs="Times New Roman"/>
                <w:sz w:val="18"/>
                <w:szCs w:val="18"/>
                <w:lang w:eastAsia="sq-AL"/>
              </w:rPr>
              <w:t xml:space="preserve"> D-4-ol</w:t>
            </w:r>
          </w:p>
        </w:tc>
        <w:tc>
          <w:tcPr>
            <w:tcW w:w="696" w:type="dxa"/>
            <w:noWrap/>
            <w:vAlign w:val="bottom"/>
          </w:tcPr>
          <w:p w14:paraId="59E155B9"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1574</w:t>
            </w:r>
          </w:p>
        </w:tc>
        <w:tc>
          <w:tcPr>
            <w:tcW w:w="589" w:type="dxa"/>
            <w:noWrap/>
            <w:vAlign w:val="bottom"/>
          </w:tcPr>
          <w:p w14:paraId="34A27BFD"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1570</w:t>
            </w:r>
          </w:p>
        </w:tc>
        <w:tc>
          <w:tcPr>
            <w:tcW w:w="567" w:type="dxa"/>
            <w:noWrap/>
            <w:vAlign w:val="bottom"/>
          </w:tcPr>
          <w:p w14:paraId="587B745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567" w:type="dxa"/>
            <w:noWrap/>
            <w:vAlign w:val="bottom"/>
          </w:tcPr>
          <w:p w14:paraId="132A5EB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0.11</w:t>
            </w:r>
          </w:p>
        </w:tc>
        <w:tc>
          <w:tcPr>
            <w:tcW w:w="567" w:type="dxa"/>
            <w:noWrap/>
            <w:vAlign w:val="bottom"/>
          </w:tcPr>
          <w:p w14:paraId="5B80155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0.21</w:t>
            </w:r>
          </w:p>
        </w:tc>
        <w:tc>
          <w:tcPr>
            <w:tcW w:w="544" w:type="dxa"/>
            <w:noWrap/>
            <w:vAlign w:val="bottom"/>
          </w:tcPr>
          <w:p w14:paraId="5BBF0D9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621" w:type="dxa"/>
            <w:noWrap/>
            <w:vAlign w:val="bottom"/>
          </w:tcPr>
          <w:p w14:paraId="4B79E83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ECDADC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5391003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CC3068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1.06</w:t>
            </w:r>
          </w:p>
        </w:tc>
        <w:tc>
          <w:tcPr>
            <w:tcW w:w="567" w:type="dxa"/>
            <w:noWrap/>
            <w:vAlign w:val="bottom"/>
          </w:tcPr>
          <w:p w14:paraId="60DEC8E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DCF226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6E67E8B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235794C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71F2E66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0E7E47B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D926E8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5A7279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48A6403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CFB5E7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4262FFA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5682C599" w14:textId="77777777" w:rsidTr="008548FD">
        <w:trPr>
          <w:trHeight w:val="300"/>
          <w:jc w:val="center"/>
        </w:trPr>
        <w:tc>
          <w:tcPr>
            <w:tcW w:w="624" w:type="dxa"/>
            <w:noWrap/>
            <w:vAlign w:val="bottom"/>
          </w:tcPr>
          <w:p w14:paraId="2D991966"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24.43</w:t>
            </w:r>
          </w:p>
        </w:tc>
        <w:tc>
          <w:tcPr>
            <w:tcW w:w="1645" w:type="dxa"/>
            <w:noWrap/>
            <w:vAlign w:val="bottom"/>
          </w:tcPr>
          <w:p w14:paraId="6570338C" w14:textId="77777777" w:rsidR="00111DCB" w:rsidRPr="0003207F" w:rsidRDefault="00111DCB" w:rsidP="00A24730">
            <w:pPr>
              <w:spacing w:after="0" w:line="240" w:lineRule="auto"/>
              <w:rPr>
                <w:rFonts w:eastAsia="Times New Roman" w:cs="Times New Roman"/>
                <w:b/>
                <w:bCs/>
                <w:sz w:val="18"/>
                <w:szCs w:val="18"/>
                <w:lang w:eastAsia="sq-AL"/>
              </w:rPr>
            </w:pPr>
            <w:proofErr w:type="spellStart"/>
            <w:r w:rsidRPr="0003207F">
              <w:rPr>
                <w:rFonts w:eastAsia="Times New Roman" w:cs="Times New Roman"/>
                <w:b/>
                <w:bCs/>
                <w:sz w:val="18"/>
                <w:szCs w:val="18"/>
                <w:lang w:eastAsia="sq-AL"/>
              </w:rPr>
              <w:t>Spatulenoli</w:t>
            </w:r>
            <w:proofErr w:type="spellEnd"/>
          </w:p>
        </w:tc>
        <w:tc>
          <w:tcPr>
            <w:tcW w:w="696" w:type="dxa"/>
            <w:noWrap/>
            <w:vAlign w:val="bottom"/>
          </w:tcPr>
          <w:p w14:paraId="1C76655E"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1575</w:t>
            </w:r>
          </w:p>
        </w:tc>
        <w:tc>
          <w:tcPr>
            <w:tcW w:w="589" w:type="dxa"/>
            <w:noWrap/>
            <w:vAlign w:val="bottom"/>
          </w:tcPr>
          <w:p w14:paraId="051B8305"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1581</w:t>
            </w:r>
          </w:p>
        </w:tc>
        <w:tc>
          <w:tcPr>
            <w:tcW w:w="567" w:type="dxa"/>
            <w:noWrap/>
            <w:vAlign w:val="bottom"/>
          </w:tcPr>
          <w:p w14:paraId="0B7E0F5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1.29</w:t>
            </w:r>
          </w:p>
        </w:tc>
        <w:tc>
          <w:tcPr>
            <w:tcW w:w="567" w:type="dxa"/>
            <w:noWrap/>
            <w:vAlign w:val="bottom"/>
          </w:tcPr>
          <w:p w14:paraId="7E1E484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1.14</w:t>
            </w:r>
          </w:p>
        </w:tc>
        <w:tc>
          <w:tcPr>
            <w:tcW w:w="567" w:type="dxa"/>
            <w:noWrap/>
            <w:vAlign w:val="bottom"/>
          </w:tcPr>
          <w:p w14:paraId="6AC6B76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1.30</w:t>
            </w:r>
          </w:p>
        </w:tc>
        <w:tc>
          <w:tcPr>
            <w:tcW w:w="544" w:type="dxa"/>
            <w:noWrap/>
            <w:vAlign w:val="bottom"/>
          </w:tcPr>
          <w:p w14:paraId="647804A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0.80</w:t>
            </w:r>
          </w:p>
        </w:tc>
        <w:tc>
          <w:tcPr>
            <w:tcW w:w="621" w:type="dxa"/>
            <w:noWrap/>
            <w:vAlign w:val="bottom"/>
          </w:tcPr>
          <w:p w14:paraId="6B5740B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0.31</w:t>
            </w:r>
          </w:p>
        </w:tc>
        <w:tc>
          <w:tcPr>
            <w:tcW w:w="621" w:type="dxa"/>
            <w:noWrap/>
            <w:vAlign w:val="bottom"/>
          </w:tcPr>
          <w:p w14:paraId="0D5AF30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0.26</w:t>
            </w:r>
          </w:p>
        </w:tc>
        <w:tc>
          <w:tcPr>
            <w:tcW w:w="600" w:type="dxa"/>
            <w:noWrap/>
            <w:vAlign w:val="bottom"/>
          </w:tcPr>
          <w:p w14:paraId="752AADF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0.16</w:t>
            </w:r>
          </w:p>
        </w:tc>
        <w:tc>
          <w:tcPr>
            <w:tcW w:w="567" w:type="dxa"/>
            <w:noWrap/>
            <w:vAlign w:val="bottom"/>
          </w:tcPr>
          <w:p w14:paraId="01607C5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0.56</w:t>
            </w:r>
          </w:p>
        </w:tc>
        <w:tc>
          <w:tcPr>
            <w:tcW w:w="567" w:type="dxa"/>
            <w:noWrap/>
            <w:vAlign w:val="bottom"/>
          </w:tcPr>
          <w:p w14:paraId="6D8F555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0.47</w:t>
            </w:r>
          </w:p>
        </w:tc>
        <w:tc>
          <w:tcPr>
            <w:tcW w:w="567" w:type="dxa"/>
            <w:noWrap/>
            <w:vAlign w:val="bottom"/>
          </w:tcPr>
          <w:p w14:paraId="2ECA0A3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1.51</w:t>
            </w:r>
          </w:p>
        </w:tc>
        <w:tc>
          <w:tcPr>
            <w:tcW w:w="591" w:type="dxa"/>
            <w:noWrap/>
            <w:vAlign w:val="bottom"/>
          </w:tcPr>
          <w:p w14:paraId="17F64E3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1.22</w:t>
            </w:r>
          </w:p>
        </w:tc>
        <w:tc>
          <w:tcPr>
            <w:tcW w:w="601" w:type="dxa"/>
            <w:noWrap/>
            <w:vAlign w:val="bottom"/>
          </w:tcPr>
          <w:p w14:paraId="5F23B8A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0.47</w:t>
            </w:r>
          </w:p>
        </w:tc>
        <w:tc>
          <w:tcPr>
            <w:tcW w:w="547" w:type="dxa"/>
            <w:noWrap/>
            <w:vAlign w:val="bottom"/>
          </w:tcPr>
          <w:p w14:paraId="787081C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1.77</w:t>
            </w:r>
          </w:p>
        </w:tc>
        <w:tc>
          <w:tcPr>
            <w:tcW w:w="612" w:type="dxa"/>
            <w:noWrap/>
            <w:vAlign w:val="bottom"/>
          </w:tcPr>
          <w:p w14:paraId="0F2F098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1.09</w:t>
            </w:r>
          </w:p>
        </w:tc>
        <w:tc>
          <w:tcPr>
            <w:tcW w:w="567" w:type="dxa"/>
            <w:noWrap/>
            <w:vAlign w:val="bottom"/>
          </w:tcPr>
          <w:p w14:paraId="1A8D6B4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0.34</w:t>
            </w:r>
          </w:p>
        </w:tc>
        <w:tc>
          <w:tcPr>
            <w:tcW w:w="567" w:type="dxa"/>
            <w:noWrap/>
            <w:vAlign w:val="bottom"/>
          </w:tcPr>
          <w:p w14:paraId="3E58E6C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0.64</w:t>
            </w:r>
          </w:p>
        </w:tc>
        <w:tc>
          <w:tcPr>
            <w:tcW w:w="650" w:type="dxa"/>
            <w:noWrap/>
            <w:vAlign w:val="bottom"/>
          </w:tcPr>
          <w:p w14:paraId="7399EFF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1.09</w:t>
            </w:r>
          </w:p>
        </w:tc>
        <w:tc>
          <w:tcPr>
            <w:tcW w:w="621" w:type="dxa"/>
            <w:noWrap/>
            <w:vAlign w:val="bottom"/>
          </w:tcPr>
          <w:p w14:paraId="73973C0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0.66</w:t>
            </w:r>
          </w:p>
        </w:tc>
        <w:tc>
          <w:tcPr>
            <w:tcW w:w="625" w:type="dxa"/>
            <w:noWrap/>
            <w:vAlign w:val="bottom"/>
          </w:tcPr>
          <w:p w14:paraId="0BE7CBD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0.78</w:t>
            </w:r>
          </w:p>
        </w:tc>
      </w:tr>
      <w:tr w:rsidR="00111DCB" w:rsidRPr="0003207F" w14:paraId="302F83A8" w14:textId="77777777" w:rsidTr="008548FD">
        <w:trPr>
          <w:trHeight w:val="300"/>
          <w:jc w:val="center"/>
        </w:trPr>
        <w:tc>
          <w:tcPr>
            <w:tcW w:w="624" w:type="dxa"/>
            <w:noWrap/>
            <w:vAlign w:val="bottom"/>
          </w:tcPr>
          <w:p w14:paraId="71E37305"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24.61</w:t>
            </w:r>
          </w:p>
        </w:tc>
        <w:tc>
          <w:tcPr>
            <w:tcW w:w="1645" w:type="dxa"/>
            <w:noWrap/>
            <w:vAlign w:val="bottom"/>
          </w:tcPr>
          <w:p w14:paraId="3DC06AFF" w14:textId="77777777" w:rsidR="00111DCB" w:rsidRPr="0003207F" w:rsidRDefault="00111DCB" w:rsidP="00A24730">
            <w:pPr>
              <w:spacing w:after="0" w:line="240" w:lineRule="auto"/>
              <w:rPr>
                <w:rFonts w:eastAsia="Times New Roman" w:cs="Times New Roman"/>
                <w:b/>
                <w:bCs/>
                <w:sz w:val="18"/>
                <w:szCs w:val="18"/>
                <w:lang w:eastAsia="sq-AL"/>
              </w:rPr>
            </w:pPr>
            <w:proofErr w:type="spellStart"/>
            <w:r w:rsidRPr="0003207F">
              <w:rPr>
                <w:rFonts w:eastAsia="Times New Roman" w:cs="Times New Roman"/>
                <w:b/>
                <w:bCs/>
                <w:sz w:val="18"/>
                <w:szCs w:val="18"/>
                <w:lang w:eastAsia="sq-AL"/>
              </w:rPr>
              <w:t>Karyofilleni</w:t>
            </w:r>
            <w:proofErr w:type="spellEnd"/>
            <w:r w:rsidRPr="0003207F">
              <w:rPr>
                <w:rFonts w:eastAsia="Times New Roman" w:cs="Times New Roman"/>
                <w:b/>
                <w:bCs/>
                <w:sz w:val="18"/>
                <w:szCs w:val="18"/>
                <w:lang w:eastAsia="sq-AL"/>
              </w:rPr>
              <w:t xml:space="preserve"> oksidi</w:t>
            </w:r>
          </w:p>
        </w:tc>
        <w:tc>
          <w:tcPr>
            <w:tcW w:w="696" w:type="dxa"/>
            <w:noWrap/>
            <w:vAlign w:val="bottom"/>
          </w:tcPr>
          <w:p w14:paraId="19D58CEF"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1582</w:t>
            </w:r>
          </w:p>
        </w:tc>
        <w:tc>
          <w:tcPr>
            <w:tcW w:w="589" w:type="dxa"/>
            <w:noWrap/>
            <w:vAlign w:val="bottom"/>
          </w:tcPr>
          <w:p w14:paraId="308C6D90"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1587</w:t>
            </w:r>
          </w:p>
        </w:tc>
        <w:tc>
          <w:tcPr>
            <w:tcW w:w="567" w:type="dxa"/>
            <w:noWrap/>
            <w:vAlign w:val="bottom"/>
          </w:tcPr>
          <w:p w14:paraId="165404C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2.95</w:t>
            </w:r>
          </w:p>
        </w:tc>
        <w:tc>
          <w:tcPr>
            <w:tcW w:w="567" w:type="dxa"/>
            <w:noWrap/>
            <w:vAlign w:val="bottom"/>
          </w:tcPr>
          <w:p w14:paraId="304738F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3.00</w:t>
            </w:r>
          </w:p>
        </w:tc>
        <w:tc>
          <w:tcPr>
            <w:tcW w:w="567" w:type="dxa"/>
            <w:noWrap/>
            <w:vAlign w:val="bottom"/>
          </w:tcPr>
          <w:p w14:paraId="3761B8F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3.52</w:t>
            </w:r>
          </w:p>
        </w:tc>
        <w:tc>
          <w:tcPr>
            <w:tcW w:w="544" w:type="dxa"/>
            <w:noWrap/>
            <w:vAlign w:val="bottom"/>
          </w:tcPr>
          <w:p w14:paraId="3B02D0E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5.69</w:t>
            </w:r>
          </w:p>
        </w:tc>
        <w:tc>
          <w:tcPr>
            <w:tcW w:w="621" w:type="dxa"/>
            <w:noWrap/>
            <w:vAlign w:val="bottom"/>
          </w:tcPr>
          <w:p w14:paraId="7613EAB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1.64</w:t>
            </w:r>
          </w:p>
        </w:tc>
        <w:tc>
          <w:tcPr>
            <w:tcW w:w="621" w:type="dxa"/>
            <w:noWrap/>
            <w:vAlign w:val="bottom"/>
          </w:tcPr>
          <w:p w14:paraId="7520DB1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0.87</w:t>
            </w:r>
          </w:p>
        </w:tc>
        <w:tc>
          <w:tcPr>
            <w:tcW w:w="600" w:type="dxa"/>
            <w:noWrap/>
            <w:vAlign w:val="bottom"/>
          </w:tcPr>
          <w:p w14:paraId="0882664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1.45</w:t>
            </w:r>
          </w:p>
        </w:tc>
        <w:tc>
          <w:tcPr>
            <w:tcW w:w="567" w:type="dxa"/>
            <w:noWrap/>
            <w:vAlign w:val="bottom"/>
          </w:tcPr>
          <w:p w14:paraId="0D99EEE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3.18</w:t>
            </w:r>
          </w:p>
        </w:tc>
        <w:tc>
          <w:tcPr>
            <w:tcW w:w="567" w:type="dxa"/>
            <w:noWrap/>
            <w:vAlign w:val="bottom"/>
          </w:tcPr>
          <w:p w14:paraId="656E261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2.04</w:t>
            </w:r>
          </w:p>
        </w:tc>
        <w:tc>
          <w:tcPr>
            <w:tcW w:w="567" w:type="dxa"/>
            <w:noWrap/>
            <w:vAlign w:val="bottom"/>
          </w:tcPr>
          <w:p w14:paraId="4DB775C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2.95</w:t>
            </w:r>
          </w:p>
        </w:tc>
        <w:tc>
          <w:tcPr>
            <w:tcW w:w="591" w:type="dxa"/>
            <w:noWrap/>
            <w:vAlign w:val="bottom"/>
          </w:tcPr>
          <w:p w14:paraId="122F1D9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2.67</w:t>
            </w:r>
          </w:p>
        </w:tc>
        <w:tc>
          <w:tcPr>
            <w:tcW w:w="601" w:type="dxa"/>
            <w:noWrap/>
            <w:vAlign w:val="bottom"/>
          </w:tcPr>
          <w:p w14:paraId="348E840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1.08</w:t>
            </w:r>
          </w:p>
        </w:tc>
        <w:tc>
          <w:tcPr>
            <w:tcW w:w="547" w:type="dxa"/>
            <w:noWrap/>
            <w:vAlign w:val="bottom"/>
          </w:tcPr>
          <w:p w14:paraId="5A6B71B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3.64</w:t>
            </w:r>
          </w:p>
        </w:tc>
        <w:tc>
          <w:tcPr>
            <w:tcW w:w="612" w:type="dxa"/>
            <w:noWrap/>
            <w:vAlign w:val="bottom"/>
          </w:tcPr>
          <w:p w14:paraId="66F607F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2.39</w:t>
            </w:r>
          </w:p>
        </w:tc>
        <w:tc>
          <w:tcPr>
            <w:tcW w:w="567" w:type="dxa"/>
            <w:noWrap/>
            <w:vAlign w:val="bottom"/>
          </w:tcPr>
          <w:p w14:paraId="079B849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0.85</w:t>
            </w:r>
          </w:p>
        </w:tc>
        <w:tc>
          <w:tcPr>
            <w:tcW w:w="567" w:type="dxa"/>
            <w:noWrap/>
            <w:vAlign w:val="bottom"/>
          </w:tcPr>
          <w:p w14:paraId="7439643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1.21</w:t>
            </w:r>
          </w:p>
        </w:tc>
        <w:tc>
          <w:tcPr>
            <w:tcW w:w="650" w:type="dxa"/>
            <w:noWrap/>
            <w:vAlign w:val="bottom"/>
          </w:tcPr>
          <w:p w14:paraId="58C7C03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1.82</w:t>
            </w:r>
          </w:p>
        </w:tc>
        <w:tc>
          <w:tcPr>
            <w:tcW w:w="621" w:type="dxa"/>
            <w:noWrap/>
            <w:vAlign w:val="bottom"/>
          </w:tcPr>
          <w:p w14:paraId="0225FD9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1.25</w:t>
            </w:r>
          </w:p>
        </w:tc>
        <w:tc>
          <w:tcPr>
            <w:tcW w:w="625" w:type="dxa"/>
            <w:noWrap/>
            <w:vAlign w:val="bottom"/>
          </w:tcPr>
          <w:p w14:paraId="067E23C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1.21</w:t>
            </w:r>
          </w:p>
        </w:tc>
      </w:tr>
      <w:tr w:rsidR="00111DCB" w:rsidRPr="0003207F" w14:paraId="1F8D3D73" w14:textId="77777777" w:rsidTr="008548FD">
        <w:trPr>
          <w:trHeight w:val="300"/>
          <w:jc w:val="center"/>
        </w:trPr>
        <w:tc>
          <w:tcPr>
            <w:tcW w:w="624" w:type="dxa"/>
            <w:noWrap/>
            <w:vAlign w:val="bottom"/>
          </w:tcPr>
          <w:p w14:paraId="29DA7FE4"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24.76</w:t>
            </w:r>
          </w:p>
        </w:tc>
        <w:tc>
          <w:tcPr>
            <w:tcW w:w="1645" w:type="dxa"/>
            <w:noWrap/>
            <w:vAlign w:val="bottom"/>
          </w:tcPr>
          <w:p w14:paraId="3E691D71"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β-Copaen-4-α-</w:t>
            </w:r>
            <w:proofErr w:type="spellStart"/>
            <w:r w:rsidRPr="0003207F">
              <w:rPr>
                <w:rFonts w:eastAsia="Times New Roman" w:cs="Times New Roman"/>
                <w:sz w:val="18"/>
                <w:szCs w:val="18"/>
                <w:lang w:eastAsia="sq-AL"/>
              </w:rPr>
              <w:t>oli</w:t>
            </w:r>
            <w:proofErr w:type="spellEnd"/>
            <w:r w:rsidRPr="0003207F">
              <w:rPr>
                <w:rFonts w:eastAsia="Times New Roman" w:cs="Times New Roman"/>
                <w:sz w:val="18"/>
                <w:szCs w:val="18"/>
                <w:lang w:eastAsia="sq-AL"/>
              </w:rPr>
              <w:t xml:space="preserve"> </w:t>
            </w:r>
          </w:p>
        </w:tc>
        <w:tc>
          <w:tcPr>
            <w:tcW w:w="696" w:type="dxa"/>
            <w:noWrap/>
            <w:vAlign w:val="bottom"/>
          </w:tcPr>
          <w:p w14:paraId="619B3E72"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1590</w:t>
            </w:r>
          </w:p>
        </w:tc>
        <w:tc>
          <w:tcPr>
            <w:tcW w:w="589" w:type="dxa"/>
            <w:noWrap/>
            <w:vAlign w:val="bottom"/>
          </w:tcPr>
          <w:p w14:paraId="1BB77B06"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1592</w:t>
            </w:r>
          </w:p>
        </w:tc>
        <w:tc>
          <w:tcPr>
            <w:tcW w:w="567" w:type="dxa"/>
            <w:noWrap/>
            <w:vAlign w:val="bottom"/>
          </w:tcPr>
          <w:p w14:paraId="68F7665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0.05</w:t>
            </w:r>
          </w:p>
        </w:tc>
        <w:tc>
          <w:tcPr>
            <w:tcW w:w="567" w:type="dxa"/>
            <w:noWrap/>
            <w:vAlign w:val="bottom"/>
          </w:tcPr>
          <w:p w14:paraId="761D737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0.11</w:t>
            </w:r>
          </w:p>
        </w:tc>
        <w:tc>
          <w:tcPr>
            <w:tcW w:w="567" w:type="dxa"/>
            <w:noWrap/>
            <w:vAlign w:val="bottom"/>
          </w:tcPr>
          <w:p w14:paraId="62E46D7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0.04</w:t>
            </w:r>
          </w:p>
        </w:tc>
        <w:tc>
          <w:tcPr>
            <w:tcW w:w="544" w:type="dxa"/>
            <w:noWrap/>
            <w:vAlign w:val="bottom"/>
          </w:tcPr>
          <w:p w14:paraId="7048F74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621" w:type="dxa"/>
            <w:noWrap/>
            <w:vAlign w:val="bottom"/>
          </w:tcPr>
          <w:p w14:paraId="3A423DD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A4B816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5DAF2E0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485501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0.36</w:t>
            </w:r>
          </w:p>
        </w:tc>
        <w:tc>
          <w:tcPr>
            <w:tcW w:w="567" w:type="dxa"/>
            <w:noWrap/>
            <w:vAlign w:val="bottom"/>
          </w:tcPr>
          <w:p w14:paraId="295EF0E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A4D9B2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4E44EB1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44FBFB1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11DBA4F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3254D09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AD29BB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CACFFD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13E0C4A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0E464B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44F9004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7865E663" w14:textId="77777777" w:rsidTr="008548FD">
        <w:trPr>
          <w:trHeight w:val="300"/>
          <w:jc w:val="center"/>
        </w:trPr>
        <w:tc>
          <w:tcPr>
            <w:tcW w:w="624" w:type="dxa"/>
            <w:noWrap/>
            <w:vAlign w:val="bottom"/>
          </w:tcPr>
          <w:p w14:paraId="087B3674"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24.85</w:t>
            </w:r>
          </w:p>
        </w:tc>
        <w:tc>
          <w:tcPr>
            <w:tcW w:w="1645" w:type="dxa"/>
            <w:noWrap/>
            <w:vAlign w:val="bottom"/>
          </w:tcPr>
          <w:p w14:paraId="79E4B32A"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ar-</w:t>
            </w:r>
            <w:proofErr w:type="spellStart"/>
            <w:r w:rsidRPr="0003207F">
              <w:rPr>
                <w:rFonts w:eastAsia="Times New Roman" w:cs="Times New Roman"/>
                <w:sz w:val="18"/>
                <w:szCs w:val="18"/>
                <w:lang w:eastAsia="sq-AL"/>
              </w:rPr>
              <w:t>dihidro</w:t>
            </w:r>
            <w:proofErr w:type="spellEnd"/>
            <w:r w:rsidRPr="0003207F">
              <w:rPr>
                <w:rFonts w:eastAsia="Times New Roman" w:cs="Times New Roman"/>
                <w:sz w:val="18"/>
                <w:szCs w:val="18"/>
                <w:lang w:eastAsia="sq-AL"/>
              </w:rPr>
              <w:t>-</w:t>
            </w:r>
            <w:proofErr w:type="spellStart"/>
            <w:r w:rsidRPr="0003207F">
              <w:rPr>
                <w:rFonts w:eastAsia="Times New Roman" w:cs="Times New Roman"/>
                <w:sz w:val="18"/>
                <w:szCs w:val="18"/>
                <w:lang w:eastAsia="sq-AL"/>
              </w:rPr>
              <w:t>Turmeroni</w:t>
            </w:r>
            <w:proofErr w:type="spellEnd"/>
          </w:p>
        </w:tc>
        <w:tc>
          <w:tcPr>
            <w:tcW w:w="696" w:type="dxa"/>
            <w:noWrap/>
            <w:vAlign w:val="bottom"/>
          </w:tcPr>
          <w:p w14:paraId="55BA46D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1595</w:t>
            </w:r>
          </w:p>
        </w:tc>
        <w:tc>
          <w:tcPr>
            <w:tcW w:w="589" w:type="dxa"/>
            <w:noWrap/>
            <w:vAlign w:val="bottom"/>
          </w:tcPr>
          <w:p w14:paraId="663CBE95"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1595</w:t>
            </w:r>
          </w:p>
        </w:tc>
        <w:tc>
          <w:tcPr>
            <w:tcW w:w="567" w:type="dxa"/>
            <w:noWrap/>
            <w:vAlign w:val="bottom"/>
          </w:tcPr>
          <w:p w14:paraId="43684C7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34A787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AFCB4D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3BB271C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7C29DD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621" w:type="dxa"/>
            <w:noWrap/>
            <w:vAlign w:val="bottom"/>
          </w:tcPr>
          <w:p w14:paraId="102DA80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600" w:type="dxa"/>
            <w:noWrap/>
            <w:vAlign w:val="bottom"/>
          </w:tcPr>
          <w:p w14:paraId="42930DF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0.26</w:t>
            </w:r>
          </w:p>
        </w:tc>
        <w:tc>
          <w:tcPr>
            <w:tcW w:w="567" w:type="dxa"/>
            <w:noWrap/>
            <w:vAlign w:val="bottom"/>
          </w:tcPr>
          <w:p w14:paraId="1E8BDA9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64E3B4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245243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218BB4A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079DBCD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49614B1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348B38F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C14C2E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386F99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0C2189C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DB0013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642B9E5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24F31FEB" w14:textId="77777777" w:rsidTr="008548FD">
        <w:trPr>
          <w:trHeight w:val="300"/>
          <w:jc w:val="center"/>
        </w:trPr>
        <w:tc>
          <w:tcPr>
            <w:tcW w:w="624" w:type="dxa"/>
            <w:noWrap/>
            <w:vAlign w:val="bottom"/>
          </w:tcPr>
          <w:p w14:paraId="7844570D"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24.91</w:t>
            </w:r>
          </w:p>
        </w:tc>
        <w:tc>
          <w:tcPr>
            <w:tcW w:w="1645" w:type="dxa"/>
            <w:noWrap/>
            <w:vAlign w:val="bottom"/>
          </w:tcPr>
          <w:p w14:paraId="70CC8DEC"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Salvial-4(14)-en-1-oni</w:t>
            </w:r>
          </w:p>
        </w:tc>
        <w:tc>
          <w:tcPr>
            <w:tcW w:w="696" w:type="dxa"/>
            <w:noWrap/>
            <w:vAlign w:val="bottom"/>
          </w:tcPr>
          <w:p w14:paraId="726D8ED7"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1594</w:t>
            </w:r>
          </w:p>
        </w:tc>
        <w:tc>
          <w:tcPr>
            <w:tcW w:w="589" w:type="dxa"/>
            <w:noWrap/>
            <w:vAlign w:val="bottom"/>
          </w:tcPr>
          <w:p w14:paraId="700DD4E6"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1597</w:t>
            </w:r>
          </w:p>
        </w:tc>
        <w:tc>
          <w:tcPr>
            <w:tcW w:w="567" w:type="dxa"/>
            <w:noWrap/>
            <w:vAlign w:val="bottom"/>
          </w:tcPr>
          <w:p w14:paraId="5DAD731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0.37</w:t>
            </w:r>
          </w:p>
        </w:tc>
        <w:tc>
          <w:tcPr>
            <w:tcW w:w="567" w:type="dxa"/>
            <w:noWrap/>
            <w:vAlign w:val="bottom"/>
          </w:tcPr>
          <w:p w14:paraId="6224223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0.32</w:t>
            </w:r>
          </w:p>
        </w:tc>
        <w:tc>
          <w:tcPr>
            <w:tcW w:w="567" w:type="dxa"/>
            <w:noWrap/>
            <w:vAlign w:val="bottom"/>
          </w:tcPr>
          <w:p w14:paraId="1F41D6C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0.44</w:t>
            </w:r>
          </w:p>
        </w:tc>
        <w:tc>
          <w:tcPr>
            <w:tcW w:w="544" w:type="dxa"/>
            <w:noWrap/>
            <w:vAlign w:val="bottom"/>
          </w:tcPr>
          <w:p w14:paraId="3BD848C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0.35</w:t>
            </w:r>
          </w:p>
        </w:tc>
        <w:tc>
          <w:tcPr>
            <w:tcW w:w="621" w:type="dxa"/>
            <w:noWrap/>
            <w:vAlign w:val="bottom"/>
          </w:tcPr>
          <w:p w14:paraId="736C1F7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621" w:type="dxa"/>
            <w:noWrap/>
            <w:vAlign w:val="bottom"/>
          </w:tcPr>
          <w:p w14:paraId="160085D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0.15</w:t>
            </w:r>
          </w:p>
        </w:tc>
        <w:tc>
          <w:tcPr>
            <w:tcW w:w="600" w:type="dxa"/>
            <w:noWrap/>
            <w:vAlign w:val="bottom"/>
          </w:tcPr>
          <w:p w14:paraId="2D1AEF4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567" w:type="dxa"/>
            <w:noWrap/>
            <w:vAlign w:val="bottom"/>
          </w:tcPr>
          <w:p w14:paraId="7D59774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0.26</w:t>
            </w:r>
          </w:p>
        </w:tc>
        <w:tc>
          <w:tcPr>
            <w:tcW w:w="567" w:type="dxa"/>
            <w:noWrap/>
            <w:vAlign w:val="bottom"/>
          </w:tcPr>
          <w:p w14:paraId="6C413FB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567" w:type="dxa"/>
            <w:noWrap/>
            <w:vAlign w:val="bottom"/>
          </w:tcPr>
          <w:p w14:paraId="1E35815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0.49</w:t>
            </w:r>
          </w:p>
        </w:tc>
        <w:tc>
          <w:tcPr>
            <w:tcW w:w="591" w:type="dxa"/>
            <w:noWrap/>
            <w:vAlign w:val="bottom"/>
          </w:tcPr>
          <w:p w14:paraId="05AF627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0.45</w:t>
            </w:r>
          </w:p>
        </w:tc>
        <w:tc>
          <w:tcPr>
            <w:tcW w:w="601" w:type="dxa"/>
            <w:noWrap/>
            <w:vAlign w:val="bottom"/>
          </w:tcPr>
          <w:p w14:paraId="3462094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0.20</w:t>
            </w:r>
          </w:p>
        </w:tc>
        <w:tc>
          <w:tcPr>
            <w:tcW w:w="547" w:type="dxa"/>
            <w:noWrap/>
            <w:vAlign w:val="bottom"/>
          </w:tcPr>
          <w:p w14:paraId="300A1D7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0.44</w:t>
            </w:r>
          </w:p>
        </w:tc>
        <w:tc>
          <w:tcPr>
            <w:tcW w:w="612" w:type="dxa"/>
            <w:noWrap/>
            <w:vAlign w:val="bottom"/>
          </w:tcPr>
          <w:p w14:paraId="0F1A2F9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0.33</w:t>
            </w:r>
          </w:p>
        </w:tc>
        <w:tc>
          <w:tcPr>
            <w:tcW w:w="567" w:type="dxa"/>
            <w:noWrap/>
            <w:vAlign w:val="bottom"/>
          </w:tcPr>
          <w:p w14:paraId="7A9F510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567" w:type="dxa"/>
            <w:noWrap/>
            <w:vAlign w:val="bottom"/>
          </w:tcPr>
          <w:p w14:paraId="4CF519D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0.26</w:t>
            </w:r>
          </w:p>
        </w:tc>
        <w:tc>
          <w:tcPr>
            <w:tcW w:w="650" w:type="dxa"/>
            <w:noWrap/>
            <w:vAlign w:val="bottom"/>
          </w:tcPr>
          <w:p w14:paraId="71EE31B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0.30</w:t>
            </w:r>
          </w:p>
        </w:tc>
        <w:tc>
          <w:tcPr>
            <w:tcW w:w="621" w:type="dxa"/>
            <w:noWrap/>
            <w:vAlign w:val="bottom"/>
          </w:tcPr>
          <w:p w14:paraId="59F5172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0.20</w:t>
            </w:r>
          </w:p>
        </w:tc>
        <w:tc>
          <w:tcPr>
            <w:tcW w:w="625" w:type="dxa"/>
            <w:noWrap/>
            <w:vAlign w:val="bottom"/>
          </w:tcPr>
          <w:p w14:paraId="2A8755C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0.30</w:t>
            </w:r>
          </w:p>
        </w:tc>
      </w:tr>
      <w:tr w:rsidR="00111DCB" w:rsidRPr="0003207F" w14:paraId="3FBB59B0" w14:textId="77777777" w:rsidTr="008548FD">
        <w:trPr>
          <w:trHeight w:val="300"/>
          <w:jc w:val="center"/>
        </w:trPr>
        <w:tc>
          <w:tcPr>
            <w:tcW w:w="624" w:type="dxa"/>
            <w:noWrap/>
            <w:vAlign w:val="bottom"/>
          </w:tcPr>
          <w:p w14:paraId="1E1C45AD"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25.09</w:t>
            </w:r>
          </w:p>
        </w:tc>
        <w:tc>
          <w:tcPr>
            <w:tcW w:w="1645" w:type="dxa"/>
            <w:noWrap/>
            <w:vAlign w:val="bottom"/>
          </w:tcPr>
          <w:p w14:paraId="3DA9C661"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Khusimoni</w:t>
            </w:r>
            <w:proofErr w:type="spellEnd"/>
          </w:p>
        </w:tc>
        <w:tc>
          <w:tcPr>
            <w:tcW w:w="696" w:type="dxa"/>
            <w:noWrap/>
            <w:vAlign w:val="bottom"/>
          </w:tcPr>
          <w:p w14:paraId="352C4A7C"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1604</w:t>
            </w:r>
          </w:p>
        </w:tc>
        <w:tc>
          <w:tcPr>
            <w:tcW w:w="589" w:type="dxa"/>
            <w:noWrap/>
            <w:vAlign w:val="bottom"/>
          </w:tcPr>
          <w:p w14:paraId="7F324951"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1604</w:t>
            </w:r>
          </w:p>
        </w:tc>
        <w:tc>
          <w:tcPr>
            <w:tcW w:w="567" w:type="dxa"/>
            <w:noWrap/>
            <w:vAlign w:val="bottom"/>
          </w:tcPr>
          <w:p w14:paraId="4733933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0.27</w:t>
            </w:r>
          </w:p>
        </w:tc>
        <w:tc>
          <w:tcPr>
            <w:tcW w:w="567" w:type="dxa"/>
            <w:noWrap/>
            <w:vAlign w:val="bottom"/>
          </w:tcPr>
          <w:p w14:paraId="20A2DF3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0.20</w:t>
            </w:r>
          </w:p>
        </w:tc>
        <w:tc>
          <w:tcPr>
            <w:tcW w:w="567" w:type="dxa"/>
            <w:noWrap/>
            <w:vAlign w:val="bottom"/>
          </w:tcPr>
          <w:p w14:paraId="235A636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0.41</w:t>
            </w:r>
          </w:p>
        </w:tc>
        <w:tc>
          <w:tcPr>
            <w:tcW w:w="544" w:type="dxa"/>
            <w:noWrap/>
            <w:vAlign w:val="bottom"/>
          </w:tcPr>
          <w:p w14:paraId="5DA51EA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0.26</w:t>
            </w:r>
          </w:p>
        </w:tc>
        <w:tc>
          <w:tcPr>
            <w:tcW w:w="621" w:type="dxa"/>
            <w:noWrap/>
            <w:vAlign w:val="bottom"/>
          </w:tcPr>
          <w:p w14:paraId="229575D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AD5662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47BDE6B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B4841C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E0F9C6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7F0B91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28FAA4A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328BF5C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3E5FF1D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01CC865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E4A7FE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B19F25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1D7335F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67EA4BA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22660AD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2122D2AB" w14:textId="77777777" w:rsidTr="008548FD">
        <w:trPr>
          <w:trHeight w:val="300"/>
          <w:jc w:val="center"/>
        </w:trPr>
        <w:tc>
          <w:tcPr>
            <w:tcW w:w="624" w:type="dxa"/>
            <w:noWrap/>
            <w:vAlign w:val="bottom"/>
          </w:tcPr>
          <w:p w14:paraId="116C7E85"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25.29</w:t>
            </w:r>
          </w:p>
        </w:tc>
        <w:tc>
          <w:tcPr>
            <w:tcW w:w="1645" w:type="dxa"/>
            <w:noWrap/>
            <w:vAlign w:val="bottom"/>
          </w:tcPr>
          <w:p w14:paraId="0A3E7608"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β-</w:t>
            </w:r>
            <w:proofErr w:type="spellStart"/>
            <w:r w:rsidRPr="0003207F">
              <w:rPr>
                <w:rFonts w:eastAsia="Times New Roman" w:cs="Times New Roman"/>
                <w:sz w:val="18"/>
                <w:szCs w:val="18"/>
                <w:lang w:eastAsia="sq-AL"/>
              </w:rPr>
              <w:t>Atlantoli</w:t>
            </w:r>
            <w:proofErr w:type="spellEnd"/>
            <w:r w:rsidRPr="0003207F">
              <w:rPr>
                <w:rFonts w:eastAsia="Times New Roman" w:cs="Times New Roman"/>
                <w:sz w:val="18"/>
                <w:szCs w:val="18"/>
                <w:lang w:eastAsia="sq-AL"/>
              </w:rPr>
              <w:t xml:space="preserve"> </w:t>
            </w:r>
          </w:p>
        </w:tc>
        <w:tc>
          <w:tcPr>
            <w:tcW w:w="696" w:type="dxa"/>
            <w:noWrap/>
            <w:vAlign w:val="bottom"/>
          </w:tcPr>
          <w:p w14:paraId="1942CFD9"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1608</w:t>
            </w:r>
          </w:p>
        </w:tc>
        <w:tc>
          <w:tcPr>
            <w:tcW w:w="589" w:type="dxa"/>
            <w:noWrap/>
            <w:vAlign w:val="bottom"/>
          </w:tcPr>
          <w:p w14:paraId="332C817D"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1611</w:t>
            </w:r>
          </w:p>
        </w:tc>
        <w:tc>
          <w:tcPr>
            <w:tcW w:w="567" w:type="dxa"/>
            <w:noWrap/>
            <w:vAlign w:val="bottom"/>
          </w:tcPr>
          <w:p w14:paraId="4D70611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B49908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03AC82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6A1DB86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138AD7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0.18</w:t>
            </w:r>
          </w:p>
        </w:tc>
        <w:tc>
          <w:tcPr>
            <w:tcW w:w="621" w:type="dxa"/>
            <w:noWrap/>
            <w:vAlign w:val="bottom"/>
          </w:tcPr>
          <w:p w14:paraId="4662EF1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0.20</w:t>
            </w:r>
          </w:p>
        </w:tc>
        <w:tc>
          <w:tcPr>
            <w:tcW w:w="600" w:type="dxa"/>
            <w:noWrap/>
            <w:vAlign w:val="bottom"/>
          </w:tcPr>
          <w:p w14:paraId="5C7A344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567" w:type="dxa"/>
            <w:noWrap/>
            <w:vAlign w:val="bottom"/>
          </w:tcPr>
          <w:p w14:paraId="5735084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88B35E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F9FBBE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2DF876B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2FEF369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070E8FE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54B3889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68B72A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EBB39A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5FA0921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E1159F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6AB4475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23B4A62E" w14:textId="77777777" w:rsidTr="008548FD">
        <w:trPr>
          <w:trHeight w:val="300"/>
          <w:jc w:val="center"/>
        </w:trPr>
        <w:tc>
          <w:tcPr>
            <w:tcW w:w="624" w:type="dxa"/>
            <w:noWrap/>
            <w:vAlign w:val="bottom"/>
          </w:tcPr>
          <w:p w14:paraId="4FF8A4B7"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25.37</w:t>
            </w:r>
          </w:p>
        </w:tc>
        <w:tc>
          <w:tcPr>
            <w:tcW w:w="1645" w:type="dxa"/>
            <w:noWrap/>
            <w:vAlign w:val="bottom"/>
          </w:tcPr>
          <w:p w14:paraId="10D3DBF9" w14:textId="77777777" w:rsidR="00111DCB" w:rsidRPr="0003207F" w:rsidRDefault="00111DCB" w:rsidP="00A24730">
            <w:pPr>
              <w:spacing w:after="0" w:line="240" w:lineRule="auto"/>
              <w:rPr>
                <w:rFonts w:eastAsia="Times New Roman" w:cs="Times New Roman"/>
                <w:b/>
                <w:bCs/>
                <w:sz w:val="18"/>
                <w:szCs w:val="18"/>
                <w:lang w:eastAsia="sq-AL"/>
              </w:rPr>
            </w:pPr>
            <w:proofErr w:type="spellStart"/>
            <w:r w:rsidRPr="0003207F">
              <w:rPr>
                <w:rFonts w:eastAsia="Times New Roman" w:cs="Times New Roman"/>
                <w:b/>
                <w:bCs/>
                <w:sz w:val="18"/>
                <w:szCs w:val="18"/>
                <w:lang w:eastAsia="sq-AL"/>
              </w:rPr>
              <w:t>Humulen</w:t>
            </w:r>
            <w:proofErr w:type="spellEnd"/>
            <w:r w:rsidRPr="0003207F">
              <w:rPr>
                <w:rFonts w:eastAsia="Times New Roman" w:cs="Times New Roman"/>
                <w:b/>
                <w:bCs/>
                <w:sz w:val="18"/>
                <w:szCs w:val="18"/>
                <w:lang w:eastAsia="sq-AL"/>
              </w:rPr>
              <w:t xml:space="preserve"> </w:t>
            </w:r>
            <w:proofErr w:type="spellStart"/>
            <w:r w:rsidRPr="0003207F">
              <w:rPr>
                <w:rFonts w:eastAsia="Times New Roman" w:cs="Times New Roman"/>
                <w:b/>
                <w:bCs/>
                <w:sz w:val="18"/>
                <w:szCs w:val="18"/>
                <w:lang w:eastAsia="sq-AL"/>
              </w:rPr>
              <w:t>epoksidi</w:t>
            </w:r>
            <w:proofErr w:type="spellEnd"/>
            <w:r w:rsidRPr="0003207F">
              <w:rPr>
                <w:rFonts w:eastAsia="Times New Roman" w:cs="Times New Roman"/>
                <w:b/>
                <w:bCs/>
                <w:sz w:val="18"/>
                <w:szCs w:val="18"/>
                <w:lang w:eastAsia="sq-AL"/>
              </w:rPr>
              <w:t xml:space="preserve"> II</w:t>
            </w:r>
          </w:p>
        </w:tc>
        <w:tc>
          <w:tcPr>
            <w:tcW w:w="696" w:type="dxa"/>
            <w:noWrap/>
            <w:vAlign w:val="bottom"/>
          </w:tcPr>
          <w:p w14:paraId="2AAA8A9E"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1608</w:t>
            </w:r>
          </w:p>
        </w:tc>
        <w:tc>
          <w:tcPr>
            <w:tcW w:w="589" w:type="dxa"/>
            <w:noWrap/>
            <w:vAlign w:val="bottom"/>
          </w:tcPr>
          <w:p w14:paraId="6B949AD9"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1613</w:t>
            </w:r>
          </w:p>
        </w:tc>
        <w:tc>
          <w:tcPr>
            <w:tcW w:w="567" w:type="dxa"/>
            <w:noWrap/>
            <w:vAlign w:val="bottom"/>
          </w:tcPr>
          <w:p w14:paraId="3F0573A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0.94</w:t>
            </w:r>
          </w:p>
        </w:tc>
        <w:tc>
          <w:tcPr>
            <w:tcW w:w="567" w:type="dxa"/>
            <w:noWrap/>
            <w:vAlign w:val="bottom"/>
          </w:tcPr>
          <w:p w14:paraId="4F330BE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1.03</w:t>
            </w:r>
          </w:p>
        </w:tc>
        <w:tc>
          <w:tcPr>
            <w:tcW w:w="567" w:type="dxa"/>
            <w:noWrap/>
            <w:vAlign w:val="bottom"/>
          </w:tcPr>
          <w:p w14:paraId="745CCA9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1.25</w:t>
            </w:r>
          </w:p>
        </w:tc>
        <w:tc>
          <w:tcPr>
            <w:tcW w:w="544" w:type="dxa"/>
            <w:noWrap/>
            <w:vAlign w:val="bottom"/>
          </w:tcPr>
          <w:p w14:paraId="26D5516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1.15</w:t>
            </w:r>
          </w:p>
        </w:tc>
        <w:tc>
          <w:tcPr>
            <w:tcW w:w="621" w:type="dxa"/>
            <w:noWrap/>
            <w:vAlign w:val="bottom"/>
          </w:tcPr>
          <w:p w14:paraId="60A1E0E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0.05</w:t>
            </w:r>
          </w:p>
        </w:tc>
        <w:tc>
          <w:tcPr>
            <w:tcW w:w="621" w:type="dxa"/>
            <w:noWrap/>
            <w:vAlign w:val="bottom"/>
          </w:tcPr>
          <w:p w14:paraId="3D3E902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0.03</w:t>
            </w:r>
          </w:p>
        </w:tc>
        <w:tc>
          <w:tcPr>
            <w:tcW w:w="600" w:type="dxa"/>
            <w:noWrap/>
            <w:vAlign w:val="bottom"/>
          </w:tcPr>
          <w:p w14:paraId="242D20E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0.08</w:t>
            </w:r>
          </w:p>
        </w:tc>
        <w:tc>
          <w:tcPr>
            <w:tcW w:w="567" w:type="dxa"/>
            <w:noWrap/>
            <w:vAlign w:val="bottom"/>
          </w:tcPr>
          <w:p w14:paraId="7253231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0.74</w:t>
            </w:r>
          </w:p>
        </w:tc>
        <w:tc>
          <w:tcPr>
            <w:tcW w:w="567" w:type="dxa"/>
            <w:noWrap/>
            <w:vAlign w:val="bottom"/>
          </w:tcPr>
          <w:p w14:paraId="7A77056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0.16</w:t>
            </w:r>
          </w:p>
        </w:tc>
        <w:tc>
          <w:tcPr>
            <w:tcW w:w="567" w:type="dxa"/>
            <w:noWrap/>
            <w:vAlign w:val="bottom"/>
          </w:tcPr>
          <w:p w14:paraId="4316E94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0.23</w:t>
            </w:r>
          </w:p>
        </w:tc>
        <w:tc>
          <w:tcPr>
            <w:tcW w:w="591" w:type="dxa"/>
            <w:noWrap/>
            <w:vAlign w:val="bottom"/>
          </w:tcPr>
          <w:p w14:paraId="60FF3C4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0.30</w:t>
            </w:r>
          </w:p>
        </w:tc>
        <w:tc>
          <w:tcPr>
            <w:tcW w:w="601" w:type="dxa"/>
            <w:noWrap/>
            <w:vAlign w:val="bottom"/>
          </w:tcPr>
          <w:p w14:paraId="3AB9401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0.10</w:t>
            </w:r>
          </w:p>
        </w:tc>
        <w:tc>
          <w:tcPr>
            <w:tcW w:w="547" w:type="dxa"/>
            <w:noWrap/>
            <w:vAlign w:val="bottom"/>
          </w:tcPr>
          <w:p w14:paraId="6FDBD42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0.21</w:t>
            </w:r>
          </w:p>
        </w:tc>
        <w:tc>
          <w:tcPr>
            <w:tcW w:w="612" w:type="dxa"/>
            <w:noWrap/>
            <w:vAlign w:val="bottom"/>
          </w:tcPr>
          <w:p w14:paraId="5F67697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0.19</w:t>
            </w:r>
          </w:p>
        </w:tc>
        <w:tc>
          <w:tcPr>
            <w:tcW w:w="567" w:type="dxa"/>
            <w:noWrap/>
            <w:vAlign w:val="bottom"/>
          </w:tcPr>
          <w:p w14:paraId="1D45A6D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0.20</w:t>
            </w:r>
          </w:p>
        </w:tc>
        <w:tc>
          <w:tcPr>
            <w:tcW w:w="567" w:type="dxa"/>
            <w:noWrap/>
            <w:vAlign w:val="bottom"/>
          </w:tcPr>
          <w:p w14:paraId="141D565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0.20</w:t>
            </w:r>
          </w:p>
        </w:tc>
        <w:tc>
          <w:tcPr>
            <w:tcW w:w="650" w:type="dxa"/>
            <w:noWrap/>
            <w:vAlign w:val="bottom"/>
          </w:tcPr>
          <w:p w14:paraId="4485830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0.27</w:t>
            </w:r>
          </w:p>
        </w:tc>
        <w:tc>
          <w:tcPr>
            <w:tcW w:w="621" w:type="dxa"/>
            <w:noWrap/>
            <w:vAlign w:val="bottom"/>
          </w:tcPr>
          <w:p w14:paraId="5101357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0.15</w:t>
            </w:r>
          </w:p>
        </w:tc>
        <w:tc>
          <w:tcPr>
            <w:tcW w:w="625" w:type="dxa"/>
            <w:noWrap/>
            <w:vAlign w:val="bottom"/>
          </w:tcPr>
          <w:p w14:paraId="366D8C8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0.20</w:t>
            </w:r>
          </w:p>
        </w:tc>
      </w:tr>
      <w:tr w:rsidR="00111DCB" w:rsidRPr="0003207F" w14:paraId="19F1C296" w14:textId="77777777" w:rsidTr="008548FD">
        <w:trPr>
          <w:trHeight w:val="300"/>
          <w:jc w:val="center"/>
        </w:trPr>
        <w:tc>
          <w:tcPr>
            <w:tcW w:w="624" w:type="dxa"/>
            <w:noWrap/>
            <w:vAlign w:val="bottom"/>
          </w:tcPr>
          <w:p w14:paraId="645800B6"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25.42</w:t>
            </w:r>
          </w:p>
        </w:tc>
        <w:tc>
          <w:tcPr>
            <w:tcW w:w="1645" w:type="dxa"/>
            <w:noWrap/>
            <w:vAlign w:val="bottom"/>
          </w:tcPr>
          <w:p w14:paraId="1F202355"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β-</w:t>
            </w:r>
            <w:proofErr w:type="spellStart"/>
            <w:r w:rsidRPr="0003207F">
              <w:rPr>
                <w:rFonts w:eastAsia="Times New Roman" w:cs="Times New Roman"/>
                <w:b/>
                <w:bCs/>
                <w:sz w:val="18"/>
                <w:szCs w:val="18"/>
                <w:lang w:eastAsia="sq-AL"/>
              </w:rPr>
              <w:t>Biotoli</w:t>
            </w:r>
            <w:proofErr w:type="spellEnd"/>
          </w:p>
        </w:tc>
        <w:tc>
          <w:tcPr>
            <w:tcW w:w="696" w:type="dxa"/>
            <w:noWrap/>
            <w:vAlign w:val="bottom"/>
          </w:tcPr>
          <w:p w14:paraId="2EF825DC"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1612</w:t>
            </w:r>
          </w:p>
        </w:tc>
        <w:tc>
          <w:tcPr>
            <w:tcW w:w="589" w:type="dxa"/>
            <w:noWrap/>
            <w:vAlign w:val="bottom"/>
          </w:tcPr>
          <w:p w14:paraId="00D12252"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1615</w:t>
            </w:r>
          </w:p>
        </w:tc>
        <w:tc>
          <w:tcPr>
            <w:tcW w:w="567" w:type="dxa"/>
            <w:noWrap/>
            <w:vAlign w:val="bottom"/>
          </w:tcPr>
          <w:p w14:paraId="721E5C8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11CFD45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6D11452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44" w:type="dxa"/>
            <w:noWrap/>
            <w:vAlign w:val="bottom"/>
          </w:tcPr>
          <w:p w14:paraId="4A96AA3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110C803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0.11</w:t>
            </w:r>
          </w:p>
        </w:tc>
        <w:tc>
          <w:tcPr>
            <w:tcW w:w="621" w:type="dxa"/>
            <w:noWrap/>
            <w:vAlign w:val="bottom"/>
          </w:tcPr>
          <w:p w14:paraId="279F39A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0.28</w:t>
            </w:r>
          </w:p>
        </w:tc>
        <w:tc>
          <w:tcPr>
            <w:tcW w:w="600" w:type="dxa"/>
            <w:noWrap/>
            <w:vAlign w:val="bottom"/>
          </w:tcPr>
          <w:p w14:paraId="2272E78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0.45</w:t>
            </w:r>
          </w:p>
        </w:tc>
        <w:tc>
          <w:tcPr>
            <w:tcW w:w="567" w:type="dxa"/>
            <w:noWrap/>
            <w:vAlign w:val="bottom"/>
          </w:tcPr>
          <w:p w14:paraId="2D28DA3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134773D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3733405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1.60</w:t>
            </w:r>
          </w:p>
        </w:tc>
        <w:tc>
          <w:tcPr>
            <w:tcW w:w="591" w:type="dxa"/>
            <w:noWrap/>
            <w:vAlign w:val="bottom"/>
          </w:tcPr>
          <w:p w14:paraId="4437350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1.38</w:t>
            </w:r>
          </w:p>
        </w:tc>
        <w:tc>
          <w:tcPr>
            <w:tcW w:w="601" w:type="dxa"/>
            <w:noWrap/>
            <w:vAlign w:val="bottom"/>
          </w:tcPr>
          <w:p w14:paraId="14F9F99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0.50</w:t>
            </w:r>
          </w:p>
        </w:tc>
        <w:tc>
          <w:tcPr>
            <w:tcW w:w="547" w:type="dxa"/>
            <w:noWrap/>
            <w:vAlign w:val="bottom"/>
          </w:tcPr>
          <w:p w14:paraId="54E95B4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1.66</w:t>
            </w:r>
          </w:p>
        </w:tc>
        <w:tc>
          <w:tcPr>
            <w:tcW w:w="612" w:type="dxa"/>
            <w:noWrap/>
            <w:vAlign w:val="bottom"/>
          </w:tcPr>
          <w:p w14:paraId="176017A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1.03</w:t>
            </w:r>
          </w:p>
        </w:tc>
        <w:tc>
          <w:tcPr>
            <w:tcW w:w="567" w:type="dxa"/>
            <w:noWrap/>
            <w:vAlign w:val="bottom"/>
          </w:tcPr>
          <w:p w14:paraId="5C77249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1.11</w:t>
            </w:r>
          </w:p>
        </w:tc>
        <w:tc>
          <w:tcPr>
            <w:tcW w:w="567" w:type="dxa"/>
            <w:noWrap/>
            <w:vAlign w:val="bottom"/>
          </w:tcPr>
          <w:p w14:paraId="61C4DD3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0.79</w:t>
            </w:r>
          </w:p>
        </w:tc>
        <w:tc>
          <w:tcPr>
            <w:tcW w:w="650" w:type="dxa"/>
            <w:noWrap/>
            <w:vAlign w:val="bottom"/>
          </w:tcPr>
          <w:p w14:paraId="5868B2E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0.99</w:t>
            </w:r>
          </w:p>
        </w:tc>
        <w:tc>
          <w:tcPr>
            <w:tcW w:w="621" w:type="dxa"/>
            <w:noWrap/>
            <w:vAlign w:val="bottom"/>
          </w:tcPr>
          <w:p w14:paraId="43A3E27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0.72</w:t>
            </w:r>
          </w:p>
        </w:tc>
        <w:tc>
          <w:tcPr>
            <w:tcW w:w="625" w:type="dxa"/>
            <w:noWrap/>
            <w:vAlign w:val="bottom"/>
          </w:tcPr>
          <w:p w14:paraId="0132EE6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0.76</w:t>
            </w:r>
          </w:p>
        </w:tc>
      </w:tr>
      <w:tr w:rsidR="00111DCB" w:rsidRPr="0003207F" w14:paraId="6E65C702" w14:textId="77777777" w:rsidTr="008548FD">
        <w:trPr>
          <w:trHeight w:val="300"/>
          <w:jc w:val="center"/>
        </w:trPr>
        <w:tc>
          <w:tcPr>
            <w:tcW w:w="624" w:type="dxa"/>
            <w:noWrap/>
            <w:vAlign w:val="bottom"/>
          </w:tcPr>
          <w:p w14:paraId="6AC2B90D"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25.61</w:t>
            </w:r>
          </w:p>
        </w:tc>
        <w:tc>
          <w:tcPr>
            <w:tcW w:w="1645" w:type="dxa"/>
            <w:noWrap/>
            <w:vAlign w:val="bottom"/>
          </w:tcPr>
          <w:p w14:paraId="4B4214C8"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β-</w:t>
            </w:r>
            <w:proofErr w:type="spellStart"/>
            <w:r w:rsidRPr="0003207F">
              <w:rPr>
                <w:rFonts w:eastAsia="Times New Roman" w:cs="Times New Roman"/>
                <w:sz w:val="18"/>
                <w:szCs w:val="18"/>
                <w:lang w:eastAsia="sq-AL"/>
              </w:rPr>
              <w:t>Cedren</w:t>
            </w:r>
            <w:proofErr w:type="spellEnd"/>
            <w:r w:rsidRPr="0003207F">
              <w:rPr>
                <w:rFonts w:eastAsia="Times New Roman" w:cs="Times New Roman"/>
                <w:sz w:val="18"/>
                <w:szCs w:val="18"/>
                <w:lang w:eastAsia="sq-AL"/>
              </w:rPr>
              <w:t xml:space="preserve"> </w:t>
            </w:r>
            <w:proofErr w:type="spellStart"/>
            <w:r w:rsidRPr="0003207F">
              <w:rPr>
                <w:rFonts w:eastAsia="Times New Roman" w:cs="Times New Roman"/>
                <w:sz w:val="18"/>
                <w:szCs w:val="18"/>
                <w:lang w:eastAsia="sq-AL"/>
              </w:rPr>
              <w:t>epoksidi</w:t>
            </w:r>
            <w:proofErr w:type="spellEnd"/>
          </w:p>
        </w:tc>
        <w:tc>
          <w:tcPr>
            <w:tcW w:w="696" w:type="dxa"/>
            <w:noWrap/>
            <w:vAlign w:val="bottom"/>
          </w:tcPr>
          <w:p w14:paraId="412411C6"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1622</w:t>
            </w:r>
          </w:p>
        </w:tc>
        <w:tc>
          <w:tcPr>
            <w:tcW w:w="589" w:type="dxa"/>
            <w:noWrap/>
            <w:vAlign w:val="bottom"/>
          </w:tcPr>
          <w:p w14:paraId="1FCABFF5"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1622</w:t>
            </w:r>
          </w:p>
        </w:tc>
        <w:tc>
          <w:tcPr>
            <w:tcW w:w="567" w:type="dxa"/>
            <w:noWrap/>
            <w:vAlign w:val="bottom"/>
          </w:tcPr>
          <w:p w14:paraId="4032EA7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567" w:type="dxa"/>
            <w:noWrap/>
            <w:vAlign w:val="bottom"/>
          </w:tcPr>
          <w:p w14:paraId="7C5A274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0.42</w:t>
            </w:r>
          </w:p>
        </w:tc>
        <w:tc>
          <w:tcPr>
            <w:tcW w:w="567" w:type="dxa"/>
            <w:noWrap/>
            <w:vAlign w:val="bottom"/>
          </w:tcPr>
          <w:p w14:paraId="29A2C52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0.44</w:t>
            </w:r>
          </w:p>
        </w:tc>
        <w:tc>
          <w:tcPr>
            <w:tcW w:w="544" w:type="dxa"/>
            <w:noWrap/>
            <w:vAlign w:val="bottom"/>
          </w:tcPr>
          <w:p w14:paraId="6471957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621" w:type="dxa"/>
            <w:noWrap/>
            <w:vAlign w:val="bottom"/>
          </w:tcPr>
          <w:p w14:paraId="748020E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27BA8A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0D02851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4B946A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0.20</w:t>
            </w:r>
          </w:p>
        </w:tc>
        <w:tc>
          <w:tcPr>
            <w:tcW w:w="567" w:type="dxa"/>
            <w:noWrap/>
            <w:vAlign w:val="bottom"/>
          </w:tcPr>
          <w:p w14:paraId="42D9744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B4F87D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0.25</w:t>
            </w:r>
          </w:p>
        </w:tc>
        <w:tc>
          <w:tcPr>
            <w:tcW w:w="591" w:type="dxa"/>
            <w:noWrap/>
            <w:vAlign w:val="bottom"/>
          </w:tcPr>
          <w:p w14:paraId="251A083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0.30</w:t>
            </w:r>
          </w:p>
        </w:tc>
        <w:tc>
          <w:tcPr>
            <w:tcW w:w="601" w:type="dxa"/>
            <w:noWrap/>
            <w:vAlign w:val="bottom"/>
          </w:tcPr>
          <w:p w14:paraId="72BABF2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547" w:type="dxa"/>
            <w:noWrap/>
            <w:vAlign w:val="bottom"/>
          </w:tcPr>
          <w:p w14:paraId="014562A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c>
          <w:tcPr>
            <w:tcW w:w="612" w:type="dxa"/>
            <w:noWrap/>
            <w:vAlign w:val="bottom"/>
          </w:tcPr>
          <w:p w14:paraId="5DE6DF8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D19709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400570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2C174DD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511B74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63AFE80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72B8B54E" w14:textId="77777777" w:rsidTr="008548FD">
        <w:trPr>
          <w:trHeight w:val="300"/>
          <w:jc w:val="center"/>
        </w:trPr>
        <w:tc>
          <w:tcPr>
            <w:tcW w:w="624" w:type="dxa"/>
            <w:noWrap/>
            <w:vAlign w:val="bottom"/>
          </w:tcPr>
          <w:p w14:paraId="51908FD6"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25.63</w:t>
            </w:r>
          </w:p>
        </w:tc>
        <w:tc>
          <w:tcPr>
            <w:tcW w:w="1645" w:type="dxa"/>
            <w:noWrap/>
            <w:vAlign w:val="bottom"/>
          </w:tcPr>
          <w:p w14:paraId="31EAE52D"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 xml:space="preserve">10-epi-γ-Eudesmoli </w:t>
            </w:r>
          </w:p>
        </w:tc>
        <w:tc>
          <w:tcPr>
            <w:tcW w:w="696" w:type="dxa"/>
            <w:noWrap/>
            <w:vAlign w:val="bottom"/>
          </w:tcPr>
          <w:p w14:paraId="1B66C06C"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1622</w:t>
            </w:r>
          </w:p>
        </w:tc>
        <w:tc>
          <w:tcPr>
            <w:tcW w:w="589" w:type="dxa"/>
            <w:noWrap/>
            <w:vAlign w:val="bottom"/>
          </w:tcPr>
          <w:p w14:paraId="4FF0B73D"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1622</w:t>
            </w:r>
          </w:p>
        </w:tc>
        <w:tc>
          <w:tcPr>
            <w:tcW w:w="567" w:type="dxa"/>
            <w:noWrap/>
            <w:vAlign w:val="bottom"/>
          </w:tcPr>
          <w:p w14:paraId="60B28E5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D0C01D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0AE70B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0F26E26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61C7DBD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0.38</w:t>
            </w:r>
          </w:p>
        </w:tc>
        <w:tc>
          <w:tcPr>
            <w:tcW w:w="621" w:type="dxa"/>
            <w:noWrap/>
            <w:vAlign w:val="bottom"/>
          </w:tcPr>
          <w:p w14:paraId="4B4A765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0.39</w:t>
            </w:r>
          </w:p>
        </w:tc>
        <w:tc>
          <w:tcPr>
            <w:tcW w:w="600" w:type="dxa"/>
            <w:noWrap/>
            <w:vAlign w:val="bottom"/>
          </w:tcPr>
          <w:p w14:paraId="02AAC54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0.36</w:t>
            </w:r>
          </w:p>
        </w:tc>
        <w:tc>
          <w:tcPr>
            <w:tcW w:w="567" w:type="dxa"/>
            <w:noWrap/>
            <w:vAlign w:val="bottom"/>
          </w:tcPr>
          <w:p w14:paraId="6C5E9D7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567" w:type="dxa"/>
            <w:noWrap/>
            <w:vAlign w:val="bottom"/>
          </w:tcPr>
          <w:p w14:paraId="04CCB1D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BCE243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6E515AC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42137E1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00D952C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2C49AA5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1194DE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2CDC0D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0A6CB3B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07384CE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15EAFB5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44963BB3" w14:textId="77777777" w:rsidTr="008548FD">
        <w:trPr>
          <w:trHeight w:val="300"/>
          <w:jc w:val="center"/>
        </w:trPr>
        <w:tc>
          <w:tcPr>
            <w:tcW w:w="624" w:type="dxa"/>
            <w:noWrap/>
            <w:vAlign w:val="bottom"/>
          </w:tcPr>
          <w:p w14:paraId="331071D7"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lastRenderedPageBreak/>
              <w:t>25.74</w:t>
            </w:r>
          </w:p>
        </w:tc>
        <w:tc>
          <w:tcPr>
            <w:tcW w:w="1645" w:type="dxa"/>
            <w:noWrap/>
            <w:vAlign w:val="bottom"/>
          </w:tcPr>
          <w:p w14:paraId="18EC0C5D"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2-epi-α-Cedren-3-oni</w:t>
            </w:r>
          </w:p>
        </w:tc>
        <w:tc>
          <w:tcPr>
            <w:tcW w:w="696" w:type="dxa"/>
            <w:noWrap/>
            <w:vAlign w:val="bottom"/>
          </w:tcPr>
          <w:p w14:paraId="32A31BA9"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1626</w:t>
            </w:r>
          </w:p>
        </w:tc>
        <w:tc>
          <w:tcPr>
            <w:tcW w:w="589" w:type="dxa"/>
            <w:noWrap/>
            <w:vAlign w:val="bottom"/>
          </w:tcPr>
          <w:p w14:paraId="3668EE00"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1626</w:t>
            </w:r>
          </w:p>
        </w:tc>
        <w:tc>
          <w:tcPr>
            <w:tcW w:w="567" w:type="dxa"/>
            <w:noWrap/>
            <w:vAlign w:val="bottom"/>
          </w:tcPr>
          <w:p w14:paraId="727F340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4FC4CC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E19825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23A9677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4F24A3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E161CF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4161E24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333BB7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2AC1BC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FB3513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0D3F078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4611163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188D469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7ED910A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c>
          <w:tcPr>
            <w:tcW w:w="567" w:type="dxa"/>
            <w:noWrap/>
            <w:vAlign w:val="bottom"/>
          </w:tcPr>
          <w:p w14:paraId="68619B2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567" w:type="dxa"/>
            <w:noWrap/>
            <w:vAlign w:val="bottom"/>
          </w:tcPr>
          <w:p w14:paraId="038B27E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0.11</w:t>
            </w:r>
          </w:p>
        </w:tc>
        <w:tc>
          <w:tcPr>
            <w:tcW w:w="650" w:type="dxa"/>
            <w:noWrap/>
            <w:vAlign w:val="bottom"/>
          </w:tcPr>
          <w:p w14:paraId="0C877E6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0.19</w:t>
            </w:r>
          </w:p>
        </w:tc>
        <w:tc>
          <w:tcPr>
            <w:tcW w:w="621" w:type="dxa"/>
            <w:noWrap/>
            <w:vAlign w:val="bottom"/>
          </w:tcPr>
          <w:p w14:paraId="4507E31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c>
          <w:tcPr>
            <w:tcW w:w="625" w:type="dxa"/>
            <w:noWrap/>
            <w:vAlign w:val="bottom"/>
          </w:tcPr>
          <w:p w14:paraId="5A9FEEB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0.15</w:t>
            </w:r>
          </w:p>
        </w:tc>
      </w:tr>
      <w:tr w:rsidR="00111DCB" w:rsidRPr="0003207F" w14:paraId="17B859DD" w14:textId="77777777" w:rsidTr="008548FD">
        <w:trPr>
          <w:trHeight w:val="300"/>
          <w:jc w:val="center"/>
        </w:trPr>
        <w:tc>
          <w:tcPr>
            <w:tcW w:w="624" w:type="dxa"/>
            <w:noWrap/>
            <w:vAlign w:val="bottom"/>
          </w:tcPr>
          <w:p w14:paraId="527D0B9B"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25.85</w:t>
            </w:r>
          </w:p>
        </w:tc>
        <w:tc>
          <w:tcPr>
            <w:tcW w:w="1645" w:type="dxa"/>
            <w:noWrap/>
            <w:vAlign w:val="bottom"/>
          </w:tcPr>
          <w:p w14:paraId="22332163"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γ-</w:t>
            </w:r>
            <w:proofErr w:type="spellStart"/>
            <w:r w:rsidRPr="0003207F">
              <w:rPr>
                <w:rFonts w:eastAsia="Times New Roman" w:cs="Times New Roman"/>
                <w:sz w:val="18"/>
                <w:szCs w:val="18"/>
                <w:lang w:eastAsia="sq-AL"/>
              </w:rPr>
              <w:t>Eudesmoli</w:t>
            </w:r>
            <w:proofErr w:type="spellEnd"/>
            <w:r w:rsidRPr="0003207F">
              <w:rPr>
                <w:rFonts w:eastAsia="Times New Roman" w:cs="Times New Roman"/>
                <w:sz w:val="18"/>
                <w:szCs w:val="18"/>
                <w:lang w:eastAsia="sq-AL"/>
              </w:rPr>
              <w:t xml:space="preserve"> </w:t>
            </w:r>
          </w:p>
        </w:tc>
        <w:tc>
          <w:tcPr>
            <w:tcW w:w="696" w:type="dxa"/>
            <w:noWrap/>
            <w:vAlign w:val="bottom"/>
          </w:tcPr>
          <w:p w14:paraId="1E9491E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1630</w:t>
            </w:r>
          </w:p>
        </w:tc>
        <w:tc>
          <w:tcPr>
            <w:tcW w:w="589" w:type="dxa"/>
            <w:noWrap/>
            <w:vAlign w:val="bottom"/>
          </w:tcPr>
          <w:p w14:paraId="44AE3AF0"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1630</w:t>
            </w:r>
          </w:p>
        </w:tc>
        <w:tc>
          <w:tcPr>
            <w:tcW w:w="567" w:type="dxa"/>
            <w:noWrap/>
            <w:vAlign w:val="bottom"/>
          </w:tcPr>
          <w:p w14:paraId="6B17D1D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BDB12D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E6E3F7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1686442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7F23AC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621" w:type="dxa"/>
            <w:noWrap/>
            <w:vAlign w:val="bottom"/>
          </w:tcPr>
          <w:p w14:paraId="62C6BD1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0.29</w:t>
            </w:r>
          </w:p>
        </w:tc>
        <w:tc>
          <w:tcPr>
            <w:tcW w:w="600" w:type="dxa"/>
            <w:noWrap/>
            <w:vAlign w:val="bottom"/>
          </w:tcPr>
          <w:p w14:paraId="7D51D7E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0.31</w:t>
            </w:r>
          </w:p>
        </w:tc>
        <w:tc>
          <w:tcPr>
            <w:tcW w:w="567" w:type="dxa"/>
            <w:noWrap/>
            <w:vAlign w:val="bottom"/>
          </w:tcPr>
          <w:p w14:paraId="47D5897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608A44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4931B2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4A85551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781E874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4637CD6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65CF23B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699C14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3998C0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149EA9D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5E64BC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0EF63E1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702DF6D3" w14:textId="77777777" w:rsidTr="008548FD">
        <w:trPr>
          <w:trHeight w:val="300"/>
          <w:jc w:val="center"/>
        </w:trPr>
        <w:tc>
          <w:tcPr>
            <w:tcW w:w="624" w:type="dxa"/>
            <w:noWrap/>
            <w:vAlign w:val="bottom"/>
          </w:tcPr>
          <w:p w14:paraId="165C2989"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25.90</w:t>
            </w:r>
          </w:p>
        </w:tc>
        <w:tc>
          <w:tcPr>
            <w:tcW w:w="1645" w:type="dxa"/>
            <w:noWrap/>
            <w:vAlign w:val="bottom"/>
          </w:tcPr>
          <w:p w14:paraId="68B233B9"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Muurola-4,10(14)-dien-1-β-</w:t>
            </w:r>
            <w:proofErr w:type="spellStart"/>
            <w:r w:rsidRPr="0003207F">
              <w:rPr>
                <w:rFonts w:eastAsia="Times New Roman" w:cs="Times New Roman"/>
                <w:sz w:val="18"/>
                <w:szCs w:val="18"/>
                <w:lang w:eastAsia="sq-AL"/>
              </w:rPr>
              <w:t>oli</w:t>
            </w:r>
            <w:proofErr w:type="spellEnd"/>
          </w:p>
        </w:tc>
        <w:tc>
          <w:tcPr>
            <w:tcW w:w="696" w:type="dxa"/>
            <w:noWrap/>
            <w:vAlign w:val="bottom"/>
          </w:tcPr>
          <w:p w14:paraId="177740F0"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1630</w:t>
            </w:r>
          </w:p>
        </w:tc>
        <w:tc>
          <w:tcPr>
            <w:tcW w:w="589" w:type="dxa"/>
            <w:noWrap/>
            <w:vAlign w:val="bottom"/>
          </w:tcPr>
          <w:p w14:paraId="5502ECE9"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1632</w:t>
            </w:r>
          </w:p>
        </w:tc>
        <w:tc>
          <w:tcPr>
            <w:tcW w:w="567" w:type="dxa"/>
            <w:noWrap/>
            <w:vAlign w:val="bottom"/>
          </w:tcPr>
          <w:p w14:paraId="6C47898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c>
          <w:tcPr>
            <w:tcW w:w="567" w:type="dxa"/>
            <w:noWrap/>
            <w:vAlign w:val="bottom"/>
          </w:tcPr>
          <w:p w14:paraId="0F74B71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0.75</w:t>
            </w:r>
          </w:p>
        </w:tc>
        <w:tc>
          <w:tcPr>
            <w:tcW w:w="567" w:type="dxa"/>
            <w:noWrap/>
            <w:vAlign w:val="bottom"/>
          </w:tcPr>
          <w:p w14:paraId="0BA0071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0.28</w:t>
            </w:r>
          </w:p>
        </w:tc>
        <w:tc>
          <w:tcPr>
            <w:tcW w:w="544" w:type="dxa"/>
            <w:noWrap/>
            <w:vAlign w:val="bottom"/>
          </w:tcPr>
          <w:p w14:paraId="153C666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0.76</w:t>
            </w:r>
          </w:p>
        </w:tc>
        <w:tc>
          <w:tcPr>
            <w:tcW w:w="621" w:type="dxa"/>
            <w:noWrap/>
            <w:vAlign w:val="bottom"/>
          </w:tcPr>
          <w:p w14:paraId="49324D7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9D2E7A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1B0EFE6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942FA2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0.58</w:t>
            </w:r>
          </w:p>
        </w:tc>
        <w:tc>
          <w:tcPr>
            <w:tcW w:w="567" w:type="dxa"/>
            <w:noWrap/>
            <w:vAlign w:val="bottom"/>
          </w:tcPr>
          <w:p w14:paraId="0984901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D9903A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0.86</w:t>
            </w:r>
          </w:p>
        </w:tc>
        <w:tc>
          <w:tcPr>
            <w:tcW w:w="591" w:type="dxa"/>
            <w:noWrap/>
            <w:vAlign w:val="bottom"/>
          </w:tcPr>
          <w:p w14:paraId="322EA93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0.33</w:t>
            </w:r>
          </w:p>
        </w:tc>
        <w:tc>
          <w:tcPr>
            <w:tcW w:w="601" w:type="dxa"/>
            <w:noWrap/>
            <w:vAlign w:val="bottom"/>
          </w:tcPr>
          <w:p w14:paraId="431F552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547" w:type="dxa"/>
            <w:noWrap/>
            <w:vAlign w:val="bottom"/>
          </w:tcPr>
          <w:p w14:paraId="2412009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0.54</w:t>
            </w:r>
          </w:p>
        </w:tc>
        <w:tc>
          <w:tcPr>
            <w:tcW w:w="612" w:type="dxa"/>
            <w:noWrap/>
            <w:vAlign w:val="bottom"/>
          </w:tcPr>
          <w:p w14:paraId="61ADC21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1FC351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38D7E7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0638425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754D6A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4CBC55A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3AE91768" w14:textId="77777777" w:rsidTr="008548FD">
        <w:trPr>
          <w:trHeight w:val="300"/>
          <w:jc w:val="center"/>
        </w:trPr>
        <w:tc>
          <w:tcPr>
            <w:tcW w:w="624" w:type="dxa"/>
            <w:noWrap/>
            <w:vAlign w:val="bottom"/>
          </w:tcPr>
          <w:p w14:paraId="2E62E7BA"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25.92</w:t>
            </w:r>
          </w:p>
        </w:tc>
        <w:tc>
          <w:tcPr>
            <w:tcW w:w="1645" w:type="dxa"/>
            <w:noWrap/>
            <w:vAlign w:val="bottom"/>
          </w:tcPr>
          <w:p w14:paraId="236093C7"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α-</w:t>
            </w:r>
            <w:proofErr w:type="spellStart"/>
            <w:r w:rsidRPr="0003207F">
              <w:rPr>
                <w:rFonts w:eastAsia="Times New Roman" w:cs="Times New Roman"/>
                <w:b/>
                <w:bCs/>
                <w:sz w:val="18"/>
                <w:szCs w:val="18"/>
                <w:lang w:eastAsia="sq-AL"/>
              </w:rPr>
              <w:t>Akorenoli</w:t>
            </w:r>
            <w:proofErr w:type="spellEnd"/>
            <w:r w:rsidRPr="0003207F">
              <w:rPr>
                <w:rFonts w:eastAsia="Times New Roman" w:cs="Times New Roman"/>
                <w:b/>
                <w:bCs/>
                <w:sz w:val="18"/>
                <w:szCs w:val="18"/>
                <w:lang w:eastAsia="sq-AL"/>
              </w:rPr>
              <w:t xml:space="preserve"> </w:t>
            </w:r>
          </w:p>
        </w:tc>
        <w:tc>
          <w:tcPr>
            <w:tcW w:w="696" w:type="dxa"/>
            <w:noWrap/>
            <w:vAlign w:val="bottom"/>
          </w:tcPr>
          <w:p w14:paraId="4B11FE87"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1632</w:t>
            </w:r>
          </w:p>
        </w:tc>
        <w:tc>
          <w:tcPr>
            <w:tcW w:w="589" w:type="dxa"/>
            <w:noWrap/>
            <w:vAlign w:val="bottom"/>
          </w:tcPr>
          <w:p w14:paraId="0C5E5497"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1633</w:t>
            </w:r>
          </w:p>
        </w:tc>
        <w:tc>
          <w:tcPr>
            <w:tcW w:w="567" w:type="dxa"/>
            <w:noWrap/>
            <w:vAlign w:val="bottom"/>
          </w:tcPr>
          <w:p w14:paraId="19DFECA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3E86038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364140F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44" w:type="dxa"/>
            <w:noWrap/>
            <w:vAlign w:val="bottom"/>
          </w:tcPr>
          <w:p w14:paraId="0066C43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01821C1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1.27</w:t>
            </w:r>
          </w:p>
        </w:tc>
        <w:tc>
          <w:tcPr>
            <w:tcW w:w="621" w:type="dxa"/>
            <w:noWrap/>
            <w:vAlign w:val="bottom"/>
          </w:tcPr>
          <w:p w14:paraId="777C7B5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1.09</w:t>
            </w:r>
          </w:p>
        </w:tc>
        <w:tc>
          <w:tcPr>
            <w:tcW w:w="600" w:type="dxa"/>
            <w:noWrap/>
            <w:vAlign w:val="bottom"/>
          </w:tcPr>
          <w:p w14:paraId="7D94B0C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3.04</w:t>
            </w:r>
          </w:p>
        </w:tc>
        <w:tc>
          <w:tcPr>
            <w:tcW w:w="567" w:type="dxa"/>
            <w:noWrap/>
            <w:vAlign w:val="bottom"/>
          </w:tcPr>
          <w:p w14:paraId="4C4E9E6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7F1ED23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0.72</w:t>
            </w:r>
          </w:p>
        </w:tc>
        <w:tc>
          <w:tcPr>
            <w:tcW w:w="567" w:type="dxa"/>
            <w:noWrap/>
            <w:vAlign w:val="bottom"/>
          </w:tcPr>
          <w:p w14:paraId="5C73862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91" w:type="dxa"/>
            <w:noWrap/>
            <w:vAlign w:val="bottom"/>
          </w:tcPr>
          <w:p w14:paraId="56EEA83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01" w:type="dxa"/>
            <w:noWrap/>
            <w:vAlign w:val="bottom"/>
          </w:tcPr>
          <w:p w14:paraId="1CB901B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47" w:type="dxa"/>
            <w:noWrap/>
            <w:vAlign w:val="bottom"/>
          </w:tcPr>
          <w:p w14:paraId="0084270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12" w:type="dxa"/>
            <w:noWrap/>
            <w:vAlign w:val="bottom"/>
          </w:tcPr>
          <w:p w14:paraId="68DAAF1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0.18</w:t>
            </w:r>
          </w:p>
        </w:tc>
        <w:tc>
          <w:tcPr>
            <w:tcW w:w="567" w:type="dxa"/>
            <w:noWrap/>
            <w:vAlign w:val="bottom"/>
          </w:tcPr>
          <w:p w14:paraId="287C7E0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0.34</w:t>
            </w:r>
          </w:p>
        </w:tc>
        <w:tc>
          <w:tcPr>
            <w:tcW w:w="567" w:type="dxa"/>
            <w:noWrap/>
            <w:vAlign w:val="bottom"/>
          </w:tcPr>
          <w:p w14:paraId="4AFC4C2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0.39</w:t>
            </w:r>
          </w:p>
        </w:tc>
        <w:tc>
          <w:tcPr>
            <w:tcW w:w="650" w:type="dxa"/>
            <w:noWrap/>
            <w:vAlign w:val="bottom"/>
          </w:tcPr>
          <w:p w14:paraId="4C01698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0.18</w:t>
            </w:r>
          </w:p>
        </w:tc>
        <w:tc>
          <w:tcPr>
            <w:tcW w:w="621" w:type="dxa"/>
            <w:noWrap/>
            <w:vAlign w:val="bottom"/>
          </w:tcPr>
          <w:p w14:paraId="6D3B1EB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0.17</w:t>
            </w:r>
          </w:p>
        </w:tc>
        <w:tc>
          <w:tcPr>
            <w:tcW w:w="625" w:type="dxa"/>
            <w:noWrap/>
            <w:vAlign w:val="bottom"/>
          </w:tcPr>
          <w:p w14:paraId="101619D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0.23</w:t>
            </w:r>
          </w:p>
        </w:tc>
      </w:tr>
      <w:tr w:rsidR="00111DCB" w:rsidRPr="0003207F" w14:paraId="3CDA55E1" w14:textId="77777777" w:rsidTr="008548FD">
        <w:trPr>
          <w:trHeight w:val="300"/>
          <w:jc w:val="center"/>
        </w:trPr>
        <w:tc>
          <w:tcPr>
            <w:tcW w:w="624" w:type="dxa"/>
            <w:noWrap/>
            <w:vAlign w:val="bottom"/>
          </w:tcPr>
          <w:p w14:paraId="1B33B844"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26.03</w:t>
            </w:r>
          </w:p>
        </w:tc>
        <w:tc>
          <w:tcPr>
            <w:tcW w:w="1645" w:type="dxa"/>
            <w:noWrap/>
            <w:vAlign w:val="bottom"/>
          </w:tcPr>
          <w:p w14:paraId="2A30C71F"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 xml:space="preserve">Acidi </w:t>
            </w:r>
            <w:proofErr w:type="spellStart"/>
            <w:r w:rsidRPr="0003207F">
              <w:rPr>
                <w:rFonts w:eastAsia="Times New Roman" w:cs="Times New Roman"/>
                <w:sz w:val="18"/>
                <w:szCs w:val="18"/>
                <w:lang w:eastAsia="sq-AL"/>
              </w:rPr>
              <w:t>Kamforik</w:t>
            </w:r>
            <w:proofErr w:type="spellEnd"/>
          </w:p>
        </w:tc>
        <w:tc>
          <w:tcPr>
            <w:tcW w:w="696" w:type="dxa"/>
            <w:noWrap/>
            <w:vAlign w:val="bottom"/>
          </w:tcPr>
          <w:p w14:paraId="2C53AF81"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1634</w:t>
            </w:r>
          </w:p>
        </w:tc>
        <w:tc>
          <w:tcPr>
            <w:tcW w:w="589" w:type="dxa"/>
            <w:noWrap/>
            <w:vAlign w:val="bottom"/>
          </w:tcPr>
          <w:p w14:paraId="2180A708"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1637</w:t>
            </w:r>
          </w:p>
        </w:tc>
        <w:tc>
          <w:tcPr>
            <w:tcW w:w="567" w:type="dxa"/>
            <w:noWrap/>
            <w:vAlign w:val="bottom"/>
          </w:tcPr>
          <w:p w14:paraId="5F94961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0.42</w:t>
            </w:r>
          </w:p>
        </w:tc>
        <w:tc>
          <w:tcPr>
            <w:tcW w:w="567" w:type="dxa"/>
            <w:noWrap/>
            <w:vAlign w:val="bottom"/>
          </w:tcPr>
          <w:p w14:paraId="624F462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0.28</w:t>
            </w:r>
          </w:p>
        </w:tc>
        <w:tc>
          <w:tcPr>
            <w:tcW w:w="567" w:type="dxa"/>
            <w:noWrap/>
            <w:vAlign w:val="bottom"/>
          </w:tcPr>
          <w:p w14:paraId="16421BE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0.45</w:t>
            </w:r>
          </w:p>
        </w:tc>
        <w:tc>
          <w:tcPr>
            <w:tcW w:w="544" w:type="dxa"/>
            <w:noWrap/>
            <w:vAlign w:val="bottom"/>
          </w:tcPr>
          <w:p w14:paraId="01365F4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0.53</w:t>
            </w:r>
          </w:p>
        </w:tc>
        <w:tc>
          <w:tcPr>
            <w:tcW w:w="621" w:type="dxa"/>
            <w:noWrap/>
            <w:vAlign w:val="bottom"/>
          </w:tcPr>
          <w:p w14:paraId="1DF26DF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0.15</w:t>
            </w:r>
          </w:p>
        </w:tc>
        <w:tc>
          <w:tcPr>
            <w:tcW w:w="621" w:type="dxa"/>
            <w:noWrap/>
            <w:vAlign w:val="bottom"/>
          </w:tcPr>
          <w:p w14:paraId="7870FBD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600" w:type="dxa"/>
            <w:noWrap/>
            <w:vAlign w:val="bottom"/>
          </w:tcPr>
          <w:p w14:paraId="217A300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567" w:type="dxa"/>
            <w:noWrap/>
            <w:vAlign w:val="bottom"/>
          </w:tcPr>
          <w:p w14:paraId="679222C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C4D5E7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F2E1F8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0.36</w:t>
            </w:r>
          </w:p>
        </w:tc>
        <w:tc>
          <w:tcPr>
            <w:tcW w:w="591" w:type="dxa"/>
            <w:noWrap/>
            <w:vAlign w:val="bottom"/>
          </w:tcPr>
          <w:p w14:paraId="577D24B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0.31</w:t>
            </w:r>
          </w:p>
        </w:tc>
        <w:tc>
          <w:tcPr>
            <w:tcW w:w="601" w:type="dxa"/>
            <w:noWrap/>
            <w:vAlign w:val="bottom"/>
          </w:tcPr>
          <w:p w14:paraId="76F7294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547" w:type="dxa"/>
            <w:noWrap/>
            <w:vAlign w:val="bottom"/>
          </w:tcPr>
          <w:p w14:paraId="02F7284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0.39</w:t>
            </w:r>
          </w:p>
        </w:tc>
        <w:tc>
          <w:tcPr>
            <w:tcW w:w="612" w:type="dxa"/>
            <w:noWrap/>
            <w:vAlign w:val="bottom"/>
          </w:tcPr>
          <w:p w14:paraId="5ED0774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0.28</w:t>
            </w:r>
          </w:p>
        </w:tc>
        <w:tc>
          <w:tcPr>
            <w:tcW w:w="567" w:type="dxa"/>
            <w:noWrap/>
            <w:vAlign w:val="bottom"/>
          </w:tcPr>
          <w:p w14:paraId="7E7C5F3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0.77</w:t>
            </w:r>
          </w:p>
        </w:tc>
        <w:tc>
          <w:tcPr>
            <w:tcW w:w="567" w:type="dxa"/>
            <w:noWrap/>
            <w:vAlign w:val="bottom"/>
          </w:tcPr>
          <w:p w14:paraId="045EC1D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0.41</w:t>
            </w:r>
          </w:p>
        </w:tc>
        <w:tc>
          <w:tcPr>
            <w:tcW w:w="650" w:type="dxa"/>
            <w:noWrap/>
            <w:vAlign w:val="bottom"/>
          </w:tcPr>
          <w:p w14:paraId="423E1EC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0.26</w:t>
            </w:r>
          </w:p>
        </w:tc>
        <w:tc>
          <w:tcPr>
            <w:tcW w:w="621" w:type="dxa"/>
            <w:noWrap/>
            <w:vAlign w:val="bottom"/>
          </w:tcPr>
          <w:p w14:paraId="6430A14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c>
          <w:tcPr>
            <w:tcW w:w="625" w:type="dxa"/>
            <w:noWrap/>
            <w:vAlign w:val="bottom"/>
          </w:tcPr>
          <w:p w14:paraId="38A8BFF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0.19</w:t>
            </w:r>
          </w:p>
        </w:tc>
      </w:tr>
      <w:tr w:rsidR="00111DCB" w:rsidRPr="0003207F" w14:paraId="512FE158" w14:textId="77777777" w:rsidTr="008548FD">
        <w:trPr>
          <w:trHeight w:val="300"/>
          <w:jc w:val="center"/>
        </w:trPr>
        <w:tc>
          <w:tcPr>
            <w:tcW w:w="624" w:type="dxa"/>
            <w:noWrap/>
            <w:vAlign w:val="bottom"/>
          </w:tcPr>
          <w:p w14:paraId="1F1D7414"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26.14</w:t>
            </w:r>
          </w:p>
        </w:tc>
        <w:tc>
          <w:tcPr>
            <w:tcW w:w="1645" w:type="dxa"/>
            <w:noWrap/>
            <w:vAlign w:val="bottom"/>
          </w:tcPr>
          <w:p w14:paraId="47FAE6DA"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Kariofilla-4(12),8(13)-dien-5α-</w:t>
            </w:r>
            <w:proofErr w:type="spellStart"/>
            <w:r w:rsidRPr="0003207F">
              <w:rPr>
                <w:rFonts w:eastAsia="Times New Roman" w:cs="Times New Roman"/>
                <w:b/>
                <w:bCs/>
                <w:sz w:val="18"/>
                <w:szCs w:val="18"/>
                <w:lang w:eastAsia="sq-AL"/>
              </w:rPr>
              <w:t>oli</w:t>
            </w:r>
            <w:proofErr w:type="spellEnd"/>
          </w:p>
        </w:tc>
        <w:tc>
          <w:tcPr>
            <w:tcW w:w="696" w:type="dxa"/>
            <w:noWrap/>
            <w:vAlign w:val="bottom"/>
          </w:tcPr>
          <w:p w14:paraId="7F770CE3"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1639</w:t>
            </w:r>
          </w:p>
        </w:tc>
        <w:tc>
          <w:tcPr>
            <w:tcW w:w="589" w:type="dxa"/>
            <w:noWrap/>
            <w:vAlign w:val="bottom"/>
          </w:tcPr>
          <w:p w14:paraId="15365C8D"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1641</w:t>
            </w:r>
          </w:p>
        </w:tc>
        <w:tc>
          <w:tcPr>
            <w:tcW w:w="567" w:type="dxa"/>
            <w:noWrap/>
            <w:vAlign w:val="bottom"/>
          </w:tcPr>
          <w:p w14:paraId="618938E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1.54</w:t>
            </w:r>
          </w:p>
        </w:tc>
        <w:tc>
          <w:tcPr>
            <w:tcW w:w="567" w:type="dxa"/>
            <w:noWrap/>
            <w:vAlign w:val="bottom"/>
          </w:tcPr>
          <w:p w14:paraId="6858F22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1.14</w:t>
            </w:r>
          </w:p>
        </w:tc>
        <w:tc>
          <w:tcPr>
            <w:tcW w:w="567" w:type="dxa"/>
            <w:noWrap/>
            <w:vAlign w:val="bottom"/>
          </w:tcPr>
          <w:p w14:paraId="374E7BC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1.79</w:t>
            </w:r>
          </w:p>
        </w:tc>
        <w:tc>
          <w:tcPr>
            <w:tcW w:w="544" w:type="dxa"/>
            <w:noWrap/>
            <w:vAlign w:val="bottom"/>
          </w:tcPr>
          <w:p w14:paraId="58EFC20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1.71</w:t>
            </w:r>
          </w:p>
        </w:tc>
        <w:tc>
          <w:tcPr>
            <w:tcW w:w="621" w:type="dxa"/>
            <w:noWrap/>
            <w:vAlign w:val="bottom"/>
          </w:tcPr>
          <w:p w14:paraId="00F2A77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0.64</w:t>
            </w:r>
          </w:p>
        </w:tc>
        <w:tc>
          <w:tcPr>
            <w:tcW w:w="621" w:type="dxa"/>
            <w:noWrap/>
            <w:vAlign w:val="bottom"/>
          </w:tcPr>
          <w:p w14:paraId="780F207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0.47</w:t>
            </w:r>
          </w:p>
        </w:tc>
        <w:tc>
          <w:tcPr>
            <w:tcW w:w="600" w:type="dxa"/>
            <w:noWrap/>
            <w:vAlign w:val="bottom"/>
          </w:tcPr>
          <w:p w14:paraId="775CB9A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0.96</w:t>
            </w:r>
          </w:p>
        </w:tc>
        <w:tc>
          <w:tcPr>
            <w:tcW w:w="567" w:type="dxa"/>
            <w:noWrap/>
            <w:vAlign w:val="bottom"/>
          </w:tcPr>
          <w:p w14:paraId="3B4B84B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0.52</w:t>
            </w:r>
          </w:p>
        </w:tc>
        <w:tc>
          <w:tcPr>
            <w:tcW w:w="567" w:type="dxa"/>
            <w:noWrap/>
            <w:vAlign w:val="bottom"/>
          </w:tcPr>
          <w:p w14:paraId="5B2EAE0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0.28</w:t>
            </w:r>
          </w:p>
        </w:tc>
        <w:tc>
          <w:tcPr>
            <w:tcW w:w="567" w:type="dxa"/>
            <w:noWrap/>
            <w:vAlign w:val="bottom"/>
          </w:tcPr>
          <w:p w14:paraId="28D81F9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1.39</w:t>
            </w:r>
          </w:p>
        </w:tc>
        <w:tc>
          <w:tcPr>
            <w:tcW w:w="591" w:type="dxa"/>
            <w:noWrap/>
            <w:vAlign w:val="bottom"/>
          </w:tcPr>
          <w:p w14:paraId="063F8DF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1.05</w:t>
            </w:r>
          </w:p>
        </w:tc>
        <w:tc>
          <w:tcPr>
            <w:tcW w:w="601" w:type="dxa"/>
            <w:noWrap/>
            <w:vAlign w:val="bottom"/>
          </w:tcPr>
          <w:p w14:paraId="4F34F39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0.59</w:t>
            </w:r>
          </w:p>
        </w:tc>
        <w:tc>
          <w:tcPr>
            <w:tcW w:w="547" w:type="dxa"/>
            <w:noWrap/>
            <w:vAlign w:val="bottom"/>
          </w:tcPr>
          <w:p w14:paraId="3D7306E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1.69</w:t>
            </w:r>
          </w:p>
        </w:tc>
        <w:tc>
          <w:tcPr>
            <w:tcW w:w="612" w:type="dxa"/>
            <w:noWrap/>
            <w:vAlign w:val="bottom"/>
          </w:tcPr>
          <w:p w14:paraId="00DBEA1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0.95</w:t>
            </w:r>
          </w:p>
        </w:tc>
        <w:tc>
          <w:tcPr>
            <w:tcW w:w="567" w:type="dxa"/>
            <w:noWrap/>
            <w:vAlign w:val="bottom"/>
          </w:tcPr>
          <w:p w14:paraId="0FAF391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0.56</w:t>
            </w:r>
          </w:p>
        </w:tc>
        <w:tc>
          <w:tcPr>
            <w:tcW w:w="567" w:type="dxa"/>
            <w:noWrap/>
            <w:vAlign w:val="bottom"/>
          </w:tcPr>
          <w:p w14:paraId="502EC41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0.82</w:t>
            </w:r>
          </w:p>
        </w:tc>
        <w:tc>
          <w:tcPr>
            <w:tcW w:w="650" w:type="dxa"/>
            <w:noWrap/>
            <w:vAlign w:val="bottom"/>
          </w:tcPr>
          <w:p w14:paraId="2D2547F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0.82</w:t>
            </w:r>
          </w:p>
        </w:tc>
        <w:tc>
          <w:tcPr>
            <w:tcW w:w="621" w:type="dxa"/>
            <w:noWrap/>
            <w:vAlign w:val="bottom"/>
          </w:tcPr>
          <w:p w14:paraId="0A4680F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0.46</w:t>
            </w:r>
          </w:p>
        </w:tc>
        <w:tc>
          <w:tcPr>
            <w:tcW w:w="625" w:type="dxa"/>
            <w:noWrap/>
            <w:vAlign w:val="bottom"/>
          </w:tcPr>
          <w:p w14:paraId="4DCD1F2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0.57</w:t>
            </w:r>
          </w:p>
        </w:tc>
      </w:tr>
      <w:tr w:rsidR="00111DCB" w:rsidRPr="0003207F" w14:paraId="1A414943" w14:textId="77777777" w:rsidTr="008548FD">
        <w:trPr>
          <w:trHeight w:val="300"/>
          <w:jc w:val="center"/>
        </w:trPr>
        <w:tc>
          <w:tcPr>
            <w:tcW w:w="624" w:type="dxa"/>
            <w:noWrap/>
            <w:vAlign w:val="bottom"/>
          </w:tcPr>
          <w:p w14:paraId="34E4DB30"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26.28</w:t>
            </w:r>
          </w:p>
        </w:tc>
        <w:tc>
          <w:tcPr>
            <w:tcW w:w="1645" w:type="dxa"/>
            <w:noWrap/>
            <w:vAlign w:val="bottom"/>
          </w:tcPr>
          <w:p w14:paraId="4AB9A1B2"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α-</w:t>
            </w:r>
            <w:proofErr w:type="spellStart"/>
            <w:r w:rsidRPr="0003207F">
              <w:rPr>
                <w:rFonts w:eastAsia="Times New Roman" w:cs="Times New Roman"/>
                <w:sz w:val="18"/>
                <w:szCs w:val="18"/>
                <w:lang w:eastAsia="sq-AL"/>
              </w:rPr>
              <w:t>Muurololi</w:t>
            </w:r>
            <w:proofErr w:type="spellEnd"/>
            <w:r w:rsidRPr="0003207F">
              <w:rPr>
                <w:rFonts w:eastAsia="Times New Roman" w:cs="Times New Roman"/>
                <w:sz w:val="18"/>
                <w:szCs w:val="18"/>
                <w:lang w:eastAsia="sq-AL"/>
              </w:rPr>
              <w:t xml:space="preserve"> </w:t>
            </w:r>
          </w:p>
        </w:tc>
        <w:tc>
          <w:tcPr>
            <w:tcW w:w="696" w:type="dxa"/>
            <w:noWrap/>
            <w:vAlign w:val="bottom"/>
          </w:tcPr>
          <w:p w14:paraId="4E7CFAA9"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1644</w:t>
            </w:r>
          </w:p>
        </w:tc>
        <w:tc>
          <w:tcPr>
            <w:tcW w:w="589" w:type="dxa"/>
            <w:noWrap/>
            <w:vAlign w:val="bottom"/>
          </w:tcPr>
          <w:p w14:paraId="2BA90CCC"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1645</w:t>
            </w:r>
          </w:p>
        </w:tc>
        <w:tc>
          <w:tcPr>
            <w:tcW w:w="567" w:type="dxa"/>
            <w:noWrap/>
            <w:vAlign w:val="bottom"/>
          </w:tcPr>
          <w:p w14:paraId="0F5CBB1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0.60</w:t>
            </w:r>
          </w:p>
        </w:tc>
        <w:tc>
          <w:tcPr>
            <w:tcW w:w="567" w:type="dxa"/>
            <w:noWrap/>
            <w:vAlign w:val="bottom"/>
          </w:tcPr>
          <w:p w14:paraId="73811D3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0.54</w:t>
            </w:r>
          </w:p>
        </w:tc>
        <w:tc>
          <w:tcPr>
            <w:tcW w:w="567" w:type="dxa"/>
            <w:noWrap/>
            <w:vAlign w:val="bottom"/>
          </w:tcPr>
          <w:p w14:paraId="3B49CC7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0.55</w:t>
            </w:r>
          </w:p>
        </w:tc>
        <w:tc>
          <w:tcPr>
            <w:tcW w:w="544" w:type="dxa"/>
            <w:noWrap/>
            <w:vAlign w:val="bottom"/>
          </w:tcPr>
          <w:p w14:paraId="1936188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0.65</w:t>
            </w:r>
          </w:p>
        </w:tc>
        <w:tc>
          <w:tcPr>
            <w:tcW w:w="621" w:type="dxa"/>
            <w:noWrap/>
            <w:vAlign w:val="bottom"/>
          </w:tcPr>
          <w:p w14:paraId="4B587D7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0.61</w:t>
            </w:r>
          </w:p>
        </w:tc>
        <w:tc>
          <w:tcPr>
            <w:tcW w:w="621" w:type="dxa"/>
            <w:noWrap/>
            <w:vAlign w:val="bottom"/>
          </w:tcPr>
          <w:p w14:paraId="1CD2FAF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c>
          <w:tcPr>
            <w:tcW w:w="600" w:type="dxa"/>
            <w:noWrap/>
            <w:vAlign w:val="bottom"/>
          </w:tcPr>
          <w:p w14:paraId="64F2349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0.52</w:t>
            </w:r>
          </w:p>
        </w:tc>
        <w:tc>
          <w:tcPr>
            <w:tcW w:w="567" w:type="dxa"/>
            <w:noWrap/>
            <w:vAlign w:val="bottom"/>
          </w:tcPr>
          <w:p w14:paraId="3AD939E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2.31</w:t>
            </w:r>
          </w:p>
        </w:tc>
        <w:tc>
          <w:tcPr>
            <w:tcW w:w="567" w:type="dxa"/>
            <w:noWrap/>
            <w:vAlign w:val="bottom"/>
          </w:tcPr>
          <w:p w14:paraId="3A9069E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0.15</w:t>
            </w:r>
          </w:p>
        </w:tc>
        <w:tc>
          <w:tcPr>
            <w:tcW w:w="567" w:type="dxa"/>
            <w:noWrap/>
            <w:vAlign w:val="bottom"/>
          </w:tcPr>
          <w:p w14:paraId="513C9CB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0.46</w:t>
            </w:r>
          </w:p>
        </w:tc>
        <w:tc>
          <w:tcPr>
            <w:tcW w:w="591" w:type="dxa"/>
            <w:noWrap/>
            <w:vAlign w:val="bottom"/>
          </w:tcPr>
          <w:p w14:paraId="1D54D66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0.43</w:t>
            </w:r>
          </w:p>
        </w:tc>
        <w:tc>
          <w:tcPr>
            <w:tcW w:w="601" w:type="dxa"/>
            <w:noWrap/>
            <w:vAlign w:val="bottom"/>
          </w:tcPr>
          <w:p w14:paraId="5AB0D5B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0.25</w:t>
            </w:r>
          </w:p>
        </w:tc>
        <w:tc>
          <w:tcPr>
            <w:tcW w:w="547" w:type="dxa"/>
            <w:noWrap/>
            <w:vAlign w:val="bottom"/>
          </w:tcPr>
          <w:p w14:paraId="4D03100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0.65</w:t>
            </w:r>
          </w:p>
        </w:tc>
        <w:tc>
          <w:tcPr>
            <w:tcW w:w="612" w:type="dxa"/>
            <w:noWrap/>
            <w:vAlign w:val="bottom"/>
          </w:tcPr>
          <w:p w14:paraId="098B2B9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0.36</w:t>
            </w:r>
          </w:p>
        </w:tc>
        <w:tc>
          <w:tcPr>
            <w:tcW w:w="567" w:type="dxa"/>
            <w:noWrap/>
            <w:vAlign w:val="bottom"/>
          </w:tcPr>
          <w:p w14:paraId="3B13550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0.52</w:t>
            </w:r>
          </w:p>
        </w:tc>
        <w:tc>
          <w:tcPr>
            <w:tcW w:w="567" w:type="dxa"/>
            <w:noWrap/>
            <w:vAlign w:val="bottom"/>
          </w:tcPr>
          <w:p w14:paraId="6FB106D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0.70</w:t>
            </w:r>
          </w:p>
        </w:tc>
        <w:tc>
          <w:tcPr>
            <w:tcW w:w="650" w:type="dxa"/>
            <w:noWrap/>
            <w:vAlign w:val="bottom"/>
          </w:tcPr>
          <w:p w14:paraId="755F58A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0.46</w:t>
            </w:r>
          </w:p>
        </w:tc>
        <w:tc>
          <w:tcPr>
            <w:tcW w:w="621" w:type="dxa"/>
            <w:noWrap/>
            <w:vAlign w:val="bottom"/>
          </w:tcPr>
          <w:p w14:paraId="65D867D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0.36</w:t>
            </w:r>
          </w:p>
        </w:tc>
        <w:tc>
          <w:tcPr>
            <w:tcW w:w="625" w:type="dxa"/>
            <w:noWrap/>
            <w:vAlign w:val="bottom"/>
          </w:tcPr>
          <w:p w14:paraId="3A13877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0.42</w:t>
            </w:r>
          </w:p>
        </w:tc>
      </w:tr>
      <w:tr w:rsidR="00111DCB" w:rsidRPr="0003207F" w14:paraId="50B342A3" w14:textId="77777777" w:rsidTr="008548FD">
        <w:trPr>
          <w:trHeight w:val="300"/>
          <w:jc w:val="center"/>
        </w:trPr>
        <w:tc>
          <w:tcPr>
            <w:tcW w:w="624" w:type="dxa"/>
            <w:noWrap/>
            <w:vAlign w:val="bottom"/>
          </w:tcPr>
          <w:p w14:paraId="55A43F11"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26.41</w:t>
            </w:r>
          </w:p>
        </w:tc>
        <w:tc>
          <w:tcPr>
            <w:tcW w:w="1645" w:type="dxa"/>
            <w:noWrap/>
            <w:vAlign w:val="bottom"/>
          </w:tcPr>
          <w:p w14:paraId="19146411"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Kubenoli</w:t>
            </w:r>
            <w:proofErr w:type="spellEnd"/>
          </w:p>
        </w:tc>
        <w:tc>
          <w:tcPr>
            <w:tcW w:w="696" w:type="dxa"/>
            <w:noWrap/>
            <w:vAlign w:val="bottom"/>
          </w:tcPr>
          <w:p w14:paraId="3E4FA170"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1645</w:t>
            </w:r>
          </w:p>
        </w:tc>
        <w:tc>
          <w:tcPr>
            <w:tcW w:w="589" w:type="dxa"/>
            <w:noWrap/>
            <w:vAlign w:val="bottom"/>
          </w:tcPr>
          <w:p w14:paraId="0FF1278C"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1650</w:t>
            </w:r>
          </w:p>
        </w:tc>
        <w:tc>
          <w:tcPr>
            <w:tcW w:w="567" w:type="dxa"/>
            <w:noWrap/>
            <w:vAlign w:val="bottom"/>
          </w:tcPr>
          <w:p w14:paraId="3186E1E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0.59</w:t>
            </w:r>
          </w:p>
        </w:tc>
        <w:tc>
          <w:tcPr>
            <w:tcW w:w="567" w:type="dxa"/>
            <w:noWrap/>
            <w:vAlign w:val="bottom"/>
          </w:tcPr>
          <w:p w14:paraId="1E943B2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0.40</w:t>
            </w:r>
          </w:p>
        </w:tc>
        <w:tc>
          <w:tcPr>
            <w:tcW w:w="567" w:type="dxa"/>
            <w:noWrap/>
            <w:vAlign w:val="bottom"/>
          </w:tcPr>
          <w:p w14:paraId="37AED6E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0.56</w:t>
            </w:r>
          </w:p>
        </w:tc>
        <w:tc>
          <w:tcPr>
            <w:tcW w:w="544" w:type="dxa"/>
            <w:noWrap/>
            <w:vAlign w:val="bottom"/>
          </w:tcPr>
          <w:p w14:paraId="4978616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0.37</w:t>
            </w:r>
          </w:p>
        </w:tc>
        <w:tc>
          <w:tcPr>
            <w:tcW w:w="621" w:type="dxa"/>
            <w:noWrap/>
            <w:vAlign w:val="bottom"/>
          </w:tcPr>
          <w:p w14:paraId="2A3D3FF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0.22</w:t>
            </w:r>
          </w:p>
        </w:tc>
        <w:tc>
          <w:tcPr>
            <w:tcW w:w="621" w:type="dxa"/>
            <w:noWrap/>
            <w:vAlign w:val="bottom"/>
          </w:tcPr>
          <w:p w14:paraId="0ACC1CF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600" w:type="dxa"/>
            <w:noWrap/>
            <w:vAlign w:val="bottom"/>
          </w:tcPr>
          <w:p w14:paraId="537FB34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0.38</w:t>
            </w:r>
          </w:p>
        </w:tc>
        <w:tc>
          <w:tcPr>
            <w:tcW w:w="567" w:type="dxa"/>
            <w:noWrap/>
            <w:vAlign w:val="bottom"/>
          </w:tcPr>
          <w:p w14:paraId="650C8CB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0.64</w:t>
            </w:r>
          </w:p>
        </w:tc>
        <w:tc>
          <w:tcPr>
            <w:tcW w:w="567" w:type="dxa"/>
            <w:noWrap/>
            <w:vAlign w:val="bottom"/>
          </w:tcPr>
          <w:p w14:paraId="2D7E587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0.42</w:t>
            </w:r>
          </w:p>
        </w:tc>
        <w:tc>
          <w:tcPr>
            <w:tcW w:w="567" w:type="dxa"/>
            <w:noWrap/>
            <w:vAlign w:val="bottom"/>
          </w:tcPr>
          <w:p w14:paraId="631491D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0.53</w:t>
            </w:r>
          </w:p>
        </w:tc>
        <w:tc>
          <w:tcPr>
            <w:tcW w:w="591" w:type="dxa"/>
            <w:noWrap/>
            <w:vAlign w:val="bottom"/>
          </w:tcPr>
          <w:p w14:paraId="272CB3D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0.45</w:t>
            </w:r>
          </w:p>
        </w:tc>
        <w:tc>
          <w:tcPr>
            <w:tcW w:w="601" w:type="dxa"/>
            <w:noWrap/>
            <w:vAlign w:val="bottom"/>
          </w:tcPr>
          <w:p w14:paraId="78FAF4F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0.22</w:t>
            </w:r>
          </w:p>
        </w:tc>
        <w:tc>
          <w:tcPr>
            <w:tcW w:w="547" w:type="dxa"/>
            <w:noWrap/>
            <w:vAlign w:val="bottom"/>
          </w:tcPr>
          <w:p w14:paraId="4E93E59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0.61</w:t>
            </w:r>
          </w:p>
        </w:tc>
        <w:tc>
          <w:tcPr>
            <w:tcW w:w="612" w:type="dxa"/>
            <w:noWrap/>
            <w:vAlign w:val="bottom"/>
          </w:tcPr>
          <w:p w14:paraId="1ADADD0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0.46</w:t>
            </w:r>
          </w:p>
        </w:tc>
        <w:tc>
          <w:tcPr>
            <w:tcW w:w="567" w:type="dxa"/>
            <w:noWrap/>
            <w:vAlign w:val="bottom"/>
          </w:tcPr>
          <w:p w14:paraId="595EC20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0.37</w:t>
            </w:r>
          </w:p>
        </w:tc>
        <w:tc>
          <w:tcPr>
            <w:tcW w:w="567" w:type="dxa"/>
            <w:noWrap/>
            <w:vAlign w:val="bottom"/>
          </w:tcPr>
          <w:p w14:paraId="2345F72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0.40</w:t>
            </w:r>
          </w:p>
        </w:tc>
        <w:tc>
          <w:tcPr>
            <w:tcW w:w="650" w:type="dxa"/>
            <w:noWrap/>
            <w:vAlign w:val="bottom"/>
          </w:tcPr>
          <w:p w14:paraId="4E2896D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0.38</w:t>
            </w:r>
          </w:p>
        </w:tc>
        <w:tc>
          <w:tcPr>
            <w:tcW w:w="621" w:type="dxa"/>
            <w:noWrap/>
            <w:vAlign w:val="bottom"/>
          </w:tcPr>
          <w:p w14:paraId="062FD55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0.31</w:t>
            </w:r>
          </w:p>
        </w:tc>
        <w:tc>
          <w:tcPr>
            <w:tcW w:w="625" w:type="dxa"/>
            <w:noWrap/>
            <w:vAlign w:val="bottom"/>
          </w:tcPr>
          <w:p w14:paraId="7417D0D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0.42</w:t>
            </w:r>
          </w:p>
        </w:tc>
      </w:tr>
      <w:tr w:rsidR="00111DCB" w:rsidRPr="0003207F" w14:paraId="740DC25D" w14:textId="77777777" w:rsidTr="008548FD">
        <w:trPr>
          <w:trHeight w:val="300"/>
          <w:jc w:val="center"/>
        </w:trPr>
        <w:tc>
          <w:tcPr>
            <w:tcW w:w="624" w:type="dxa"/>
            <w:noWrap/>
            <w:vAlign w:val="bottom"/>
          </w:tcPr>
          <w:p w14:paraId="0810372B"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26.52</w:t>
            </w:r>
          </w:p>
        </w:tc>
        <w:tc>
          <w:tcPr>
            <w:tcW w:w="1645" w:type="dxa"/>
            <w:noWrap/>
            <w:vAlign w:val="bottom"/>
          </w:tcPr>
          <w:p w14:paraId="712118D3"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α-</w:t>
            </w:r>
            <w:proofErr w:type="spellStart"/>
            <w:r w:rsidRPr="0003207F">
              <w:rPr>
                <w:rFonts w:eastAsia="Times New Roman" w:cs="Times New Roman"/>
                <w:sz w:val="18"/>
                <w:szCs w:val="18"/>
                <w:lang w:eastAsia="sq-AL"/>
              </w:rPr>
              <w:t>Eudesmoli</w:t>
            </w:r>
            <w:proofErr w:type="spellEnd"/>
            <w:r w:rsidRPr="0003207F">
              <w:rPr>
                <w:rFonts w:eastAsia="Times New Roman" w:cs="Times New Roman"/>
                <w:sz w:val="18"/>
                <w:szCs w:val="18"/>
                <w:lang w:eastAsia="sq-AL"/>
              </w:rPr>
              <w:t xml:space="preserve"> </w:t>
            </w:r>
          </w:p>
        </w:tc>
        <w:tc>
          <w:tcPr>
            <w:tcW w:w="696" w:type="dxa"/>
            <w:noWrap/>
            <w:vAlign w:val="bottom"/>
          </w:tcPr>
          <w:p w14:paraId="1DC25D4D"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1652</w:t>
            </w:r>
          </w:p>
        </w:tc>
        <w:tc>
          <w:tcPr>
            <w:tcW w:w="589" w:type="dxa"/>
            <w:noWrap/>
            <w:vAlign w:val="bottom"/>
          </w:tcPr>
          <w:p w14:paraId="4482162F"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1654</w:t>
            </w:r>
          </w:p>
        </w:tc>
        <w:tc>
          <w:tcPr>
            <w:tcW w:w="567" w:type="dxa"/>
            <w:noWrap/>
            <w:vAlign w:val="bottom"/>
          </w:tcPr>
          <w:p w14:paraId="4D99E04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0.25</w:t>
            </w:r>
          </w:p>
        </w:tc>
        <w:tc>
          <w:tcPr>
            <w:tcW w:w="567" w:type="dxa"/>
            <w:noWrap/>
            <w:vAlign w:val="bottom"/>
          </w:tcPr>
          <w:p w14:paraId="233E613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0.72</w:t>
            </w:r>
          </w:p>
        </w:tc>
        <w:tc>
          <w:tcPr>
            <w:tcW w:w="567" w:type="dxa"/>
            <w:noWrap/>
            <w:vAlign w:val="bottom"/>
          </w:tcPr>
          <w:p w14:paraId="2B23FE6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0.39</w:t>
            </w:r>
          </w:p>
        </w:tc>
        <w:tc>
          <w:tcPr>
            <w:tcW w:w="544" w:type="dxa"/>
            <w:noWrap/>
            <w:vAlign w:val="bottom"/>
          </w:tcPr>
          <w:p w14:paraId="1EE4831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1.51</w:t>
            </w:r>
          </w:p>
        </w:tc>
        <w:tc>
          <w:tcPr>
            <w:tcW w:w="621" w:type="dxa"/>
            <w:noWrap/>
            <w:vAlign w:val="bottom"/>
          </w:tcPr>
          <w:p w14:paraId="3F8543D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1.05</w:t>
            </w:r>
          </w:p>
        </w:tc>
        <w:tc>
          <w:tcPr>
            <w:tcW w:w="621" w:type="dxa"/>
            <w:noWrap/>
            <w:vAlign w:val="bottom"/>
          </w:tcPr>
          <w:p w14:paraId="7687B9E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4FF40BB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0.32</w:t>
            </w:r>
          </w:p>
        </w:tc>
        <w:tc>
          <w:tcPr>
            <w:tcW w:w="567" w:type="dxa"/>
            <w:noWrap/>
            <w:vAlign w:val="bottom"/>
          </w:tcPr>
          <w:p w14:paraId="60715C7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7F43E6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0.59</w:t>
            </w:r>
          </w:p>
        </w:tc>
        <w:tc>
          <w:tcPr>
            <w:tcW w:w="567" w:type="dxa"/>
            <w:noWrap/>
            <w:vAlign w:val="bottom"/>
          </w:tcPr>
          <w:p w14:paraId="700AF01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0.49</w:t>
            </w:r>
          </w:p>
        </w:tc>
        <w:tc>
          <w:tcPr>
            <w:tcW w:w="591" w:type="dxa"/>
            <w:noWrap/>
            <w:vAlign w:val="bottom"/>
          </w:tcPr>
          <w:p w14:paraId="6EA8F01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0.35</w:t>
            </w:r>
          </w:p>
        </w:tc>
        <w:tc>
          <w:tcPr>
            <w:tcW w:w="601" w:type="dxa"/>
            <w:noWrap/>
            <w:vAlign w:val="bottom"/>
          </w:tcPr>
          <w:p w14:paraId="620F0DC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547" w:type="dxa"/>
            <w:noWrap/>
            <w:vAlign w:val="bottom"/>
          </w:tcPr>
          <w:p w14:paraId="768F5A8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0.30</w:t>
            </w:r>
          </w:p>
        </w:tc>
        <w:tc>
          <w:tcPr>
            <w:tcW w:w="612" w:type="dxa"/>
            <w:noWrap/>
            <w:vAlign w:val="bottom"/>
          </w:tcPr>
          <w:p w14:paraId="7491272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0.58</w:t>
            </w:r>
          </w:p>
        </w:tc>
        <w:tc>
          <w:tcPr>
            <w:tcW w:w="567" w:type="dxa"/>
            <w:noWrap/>
            <w:vAlign w:val="bottom"/>
          </w:tcPr>
          <w:p w14:paraId="7F98579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0.40</w:t>
            </w:r>
          </w:p>
        </w:tc>
        <w:tc>
          <w:tcPr>
            <w:tcW w:w="567" w:type="dxa"/>
            <w:noWrap/>
            <w:vAlign w:val="bottom"/>
          </w:tcPr>
          <w:p w14:paraId="126513E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4AB9228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0.38</w:t>
            </w:r>
          </w:p>
        </w:tc>
        <w:tc>
          <w:tcPr>
            <w:tcW w:w="621" w:type="dxa"/>
            <w:noWrap/>
            <w:vAlign w:val="bottom"/>
          </w:tcPr>
          <w:p w14:paraId="3B6DF22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0.19</w:t>
            </w:r>
          </w:p>
        </w:tc>
        <w:tc>
          <w:tcPr>
            <w:tcW w:w="625" w:type="dxa"/>
            <w:noWrap/>
            <w:vAlign w:val="bottom"/>
          </w:tcPr>
          <w:p w14:paraId="03EE9D1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r>
      <w:tr w:rsidR="00111DCB" w:rsidRPr="0003207F" w14:paraId="3C2FDBD0" w14:textId="77777777" w:rsidTr="008548FD">
        <w:trPr>
          <w:trHeight w:val="300"/>
          <w:jc w:val="center"/>
        </w:trPr>
        <w:tc>
          <w:tcPr>
            <w:tcW w:w="624" w:type="dxa"/>
            <w:noWrap/>
            <w:vAlign w:val="bottom"/>
          </w:tcPr>
          <w:p w14:paraId="4EE65468"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26.63</w:t>
            </w:r>
          </w:p>
        </w:tc>
        <w:tc>
          <w:tcPr>
            <w:tcW w:w="1645" w:type="dxa"/>
            <w:noWrap/>
            <w:vAlign w:val="bottom"/>
          </w:tcPr>
          <w:p w14:paraId="754105E6"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α-</w:t>
            </w:r>
            <w:proofErr w:type="spellStart"/>
            <w:r w:rsidRPr="0003207F">
              <w:rPr>
                <w:rFonts w:eastAsia="Times New Roman" w:cs="Times New Roman"/>
                <w:b/>
                <w:bCs/>
                <w:sz w:val="18"/>
                <w:szCs w:val="18"/>
                <w:lang w:eastAsia="sq-AL"/>
              </w:rPr>
              <w:t>Kadinoli</w:t>
            </w:r>
            <w:proofErr w:type="spellEnd"/>
            <w:r w:rsidRPr="0003207F">
              <w:rPr>
                <w:rFonts w:eastAsia="Times New Roman" w:cs="Times New Roman"/>
                <w:b/>
                <w:bCs/>
                <w:sz w:val="18"/>
                <w:szCs w:val="18"/>
                <w:lang w:eastAsia="sq-AL"/>
              </w:rPr>
              <w:t xml:space="preserve"> </w:t>
            </w:r>
          </w:p>
        </w:tc>
        <w:tc>
          <w:tcPr>
            <w:tcW w:w="696" w:type="dxa"/>
            <w:noWrap/>
            <w:vAlign w:val="bottom"/>
          </w:tcPr>
          <w:p w14:paraId="5A8C4CE0"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1652</w:t>
            </w:r>
          </w:p>
        </w:tc>
        <w:tc>
          <w:tcPr>
            <w:tcW w:w="589" w:type="dxa"/>
            <w:noWrap/>
            <w:vAlign w:val="bottom"/>
          </w:tcPr>
          <w:p w14:paraId="536E252F"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1658</w:t>
            </w:r>
          </w:p>
        </w:tc>
        <w:tc>
          <w:tcPr>
            <w:tcW w:w="567" w:type="dxa"/>
            <w:noWrap/>
            <w:vAlign w:val="bottom"/>
          </w:tcPr>
          <w:p w14:paraId="439566E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1.00</w:t>
            </w:r>
          </w:p>
        </w:tc>
        <w:tc>
          <w:tcPr>
            <w:tcW w:w="567" w:type="dxa"/>
            <w:noWrap/>
            <w:vAlign w:val="bottom"/>
          </w:tcPr>
          <w:p w14:paraId="559A465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1.03</w:t>
            </w:r>
          </w:p>
        </w:tc>
        <w:tc>
          <w:tcPr>
            <w:tcW w:w="567" w:type="dxa"/>
            <w:noWrap/>
            <w:vAlign w:val="bottom"/>
          </w:tcPr>
          <w:p w14:paraId="1A88A8C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1.31</w:t>
            </w:r>
          </w:p>
        </w:tc>
        <w:tc>
          <w:tcPr>
            <w:tcW w:w="544" w:type="dxa"/>
            <w:noWrap/>
            <w:vAlign w:val="bottom"/>
          </w:tcPr>
          <w:p w14:paraId="07BFD73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1.08</w:t>
            </w:r>
          </w:p>
        </w:tc>
        <w:tc>
          <w:tcPr>
            <w:tcW w:w="621" w:type="dxa"/>
            <w:noWrap/>
            <w:vAlign w:val="bottom"/>
          </w:tcPr>
          <w:p w14:paraId="65AF917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0.90</w:t>
            </w:r>
          </w:p>
        </w:tc>
        <w:tc>
          <w:tcPr>
            <w:tcW w:w="621" w:type="dxa"/>
            <w:noWrap/>
            <w:vAlign w:val="bottom"/>
          </w:tcPr>
          <w:p w14:paraId="1B6DAA6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0.58</w:t>
            </w:r>
          </w:p>
        </w:tc>
        <w:tc>
          <w:tcPr>
            <w:tcW w:w="600" w:type="dxa"/>
            <w:noWrap/>
            <w:vAlign w:val="bottom"/>
          </w:tcPr>
          <w:p w14:paraId="592EEF2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0.65</w:t>
            </w:r>
          </w:p>
        </w:tc>
        <w:tc>
          <w:tcPr>
            <w:tcW w:w="567" w:type="dxa"/>
            <w:noWrap/>
            <w:vAlign w:val="bottom"/>
          </w:tcPr>
          <w:p w14:paraId="7899C52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5.01</w:t>
            </w:r>
          </w:p>
        </w:tc>
        <w:tc>
          <w:tcPr>
            <w:tcW w:w="567" w:type="dxa"/>
            <w:noWrap/>
            <w:vAlign w:val="bottom"/>
          </w:tcPr>
          <w:p w14:paraId="3E2D00B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0.32</w:t>
            </w:r>
          </w:p>
        </w:tc>
        <w:tc>
          <w:tcPr>
            <w:tcW w:w="567" w:type="dxa"/>
            <w:noWrap/>
            <w:vAlign w:val="bottom"/>
          </w:tcPr>
          <w:p w14:paraId="5F80880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1.62</w:t>
            </w:r>
          </w:p>
        </w:tc>
        <w:tc>
          <w:tcPr>
            <w:tcW w:w="591" w:type="dxa"/>
            <w:noWrap/>
            <w:vAlign w:val="bottom"/>
          </w:tcPr>
          <w:p w14:paraId="60EE51F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1.19</w:t>
            </w:r>
          </w:p>
        </w:tc>
        <w:tc>
          <w:tcPr>
            <w:tcW w:w="601" w:type="dxa"/>
            <w:noWrap/>
            <w:vAlign w:val="bottom"/>
          </w:tcPr>
          <w:p w14:paraId="31CAAAF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0.64</w:t>
            </w:r>
          </w:p>
        </w:tc>
        <w:tc>
          <w:tcPr>
            <w:tcW w:w="547" w:type="dxa"/>
            <w:noWrap/>
            <w:vAlign w:val="bottom"/>
          </w:tcPr>
          <w:p w14:paraId="470DE82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1.64</w:t>
            </w:r>
          </w:p>
        </w:tc>
        <w:tc>
          <w:tcPr>
            <w:tcW w:w="612" w:type="dxa"/>
            <w:noWrap/>
            <w:vAlign w:val="bottom"/>
          </w:tcPr>
          <w:p w14:paraId="7B90D86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0.87</w:t>
            </w:r>
          </w:p>
        </w:tc>
        <w:tc>
          <w:tcPr>
            <w:tcW w:w="567" w:type="dxa"/>
            <w:noWrap/>
            <w:vAlign w:val="bottom"/>
          </w:tcPr>
          <w:p w14:paraId="7ECA708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1.16</w:t>
            </w:r>
          </w:p>
        </w:tc>
        <w:tc>
          <w:tcPr>
            <w:tcW w:w="567" w:type="dxa"/>
            <w:noWrap/>
            <w:vAlign w:val="bottom"/>
          </w:tcPr>
          <w:p w14:paraId="374CFE1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1.70</w:t>
            </w:r>
          </w:p>
        </w:tc>
        <w:tc>
          <w:tcPr>
            <w:tcW w:w="650" w:type="dxa"/>
            <w:noWrap/>
            <w:vAlign w:val="bottom"/>
          </w:tcPr>
          <w:p w14:paraId="1FBC474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0.91</w:t>
            </w:r>
          </w:p>
        </w:tc>
        <w:tc>
          <w:tcPr>
            <w:tcW w:w="621" w:type="dxa"/>
            <w:noWrap/>
            <w:vAlign w:val="bottom"/>
          </w:tcPr>
          <w:p w14:paraId="1506DB2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1.06</w:t>
            </w:r>
          </w:p>
        </w:tc>
        <w:tc>
          <w:tcPr>
            <w:tcW w:w="625" w:type="dxa"/>
            <w:noWrap/>
            <w:vAlign w:val="bottom"/>
          </w:tcPr>
          <w:p w14:paraId="43129D7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0.98</w:t>
            </w:r>
          </w:p>
        </w:tc>
      </w:tr>
      <w:tr w:rsidR="00111DCB" w:rsidRPr="0003207F" w14:paraId="69B780C7" w14:textId="77777777" w:rsidTr="008548FD">
        <w:trPr>
          <w:trHeight w:val="300"/>
          <w:jc w:val="center"/>
        </w:trPr>
        <w:tc>
          <w:tcPr>
            <w:tcW w:w="624" w:type="dxa"/>
            <w:noWrap/>
            <w:vAlign w:val="bottom"/>
          </w:tcPr>
          <w:p w14:paraId="13107E87"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26.73</w:t>
            </w:r>
          </w:p>
        </w:tc>
        <w:tc>
          <w:tcPr>
            <w:tcW w:w="1645" w:type="dxa"/>
            <w:noWrap/>
            <w:vAlign w:val="bottom"/>
          </w:tcPr>
          <w:p w14:paraId="7AD2AADA" w14:textId="77777777" w:rsidR="00111DCB" w:rsidRPr="0003207F" w:rsidRDefault="00111DCB" w:rsidP="00A24730">
            <w:pPr>
              <w:spacing w:after="0" w:line="240" w:lineRule="auto"/>
              <w:rPr>
                <w:rFonts w:eastAsia="Times New Roman" w:cs="Times New Roman"/>
                <w:b/>
                <w:bCs/>
                <w:sz w:val="18"/>
                <w:szCs w:val="18"/>
                <w:lang w:eastAsia="sq-AL"/>
              </w:rPr>
            </w:pPr>
            <w:proofErr w:type="spellStart"/>
            <w:r w:rsidRPr="0003207F">
              <w:rPr>
                <w:rFonts w:eastAsia="Times New Roman" w:cs="Times New Roman"/>
                <w:b/>
                <w:bCs/>
                <w:sz w:val="18"/>
                <w:szCs w:val="18"/>
                <w:lang w:eastAsia="sq-AL"/>
              </w:rPr>
              <w:t>dihydro-Eudesmol</w:t>
            </w:r>
            <w:proofErr w:type="spellEnd"/>
            <w:r w:rsidRPr="0003207F">
              <w:rPr>
                <w:rFonts w:eastAsia="Times New Roman" w:cs="Times New Roman"/>
                <w:b/>
                <w:bCs/>
                <w:sz w:val="18"/>
                <w:szCs w:val="18"/>
                <w:lang w:eastAsia="sq-AL"/>
              </w:rPr>
              <w:t xml:space="preserve"> </w:t>
            </w:r>
          </w:p>
        </w:tc>
        <w:tc>
          <w:tcPr>
            <w:tcW w:w="696" w:type="dxa"/>
            <w:noWrap/>
            <w:vAlign w:val="bottom"/>
          </w:tcPr>
          <w:p w14:paraId="7EF154AB"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1661</w:t>
            </w:r>
          </w:p>
        </w:tc>
        <w:tc>
          <w:tcPr>
            <w:tcW w:w="589" w:type="dxa"/>
            <w:noWrap/>
            <w:vAlign w:val="bottom"/>
          </w:tcPr>
          <w:p w14:paraId="0B4A1E7C"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1662</w:t>
            </w:r>
          </w:p>
        </w:tc>
        <w:tc>
          <w:tcPr>
            <w:tcW w:w="567" w:type="dxa"/>
            <w:noWrap/>
            <w:vAlign w:val="bottom"/>
          </w:tcPr>
          <w:p w14:paraId="35801FF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0.34</w:t>
            </w:r>
          </w:p>
        </w:tc>
        <w:tc>
          <w:tcPr>
            <w:tcW w:w="567" w:type="dxa"/>
            <w:noWrap/>
            <w:vAlign w:val="bottom"/>
          </w:tcPr>
          <w:p w14:paraId="0F57F57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0.21</w:t>
            </w:r>
          </w:p>
        </w:tc>
        <w:tc>
          <w:tcPr>
            <w:tcW w:w="567" w:type="dxa"/>
            <w:noWrap/>
            <w:vAlign w:val="bottom"/>
          </w:tcPr>
          <w:p w14:paraId="3C6FC34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0.39</w:t>
            </w:r>
          </w:p>
        </w:tc>
        <w:tc>
          <w:tcPr>
            <w:tcW w:w="544" w:type="dxa"/>
            <w:noWrap/>
            <w:vAlign w:val="bottom"/>
          </w:tcPr>
          <w:p w14:paraId="26A40CE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0.61</w:t>
            </w:r>
          </w:p>
        </w:tc>
        <w:tc>
          <w:tcPr>
            <w:tcW w:w="621" w:type="dxa"/>
            <w:noWrap/>
            <w:vAlign w:val="bottom"/>
          </w:tcPr>
          <w:p w14:paraId="7E8EFE8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4EC6BB3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00" w:type="dxa"/>
            <w:noWrap/>
            <w:vAlign w:val="bottom"/>
          </w:tcPr>
          <w:p w14:paraId="3908D55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22EE4D5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2B18F1E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1.14</w:t>
            </w:r>
          </w:p>
        </w:tc>
        <w:tc>
          <w:tcPr>
            <w:tcW w:w="567" w:type="dxa"/>
            <w:noWrap/>
            <w:vAlign w:val="bottom"/>
          </w:tcPr>
          <w:p w14:paraId="7705A7D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0.20</w:t>
            </w:r>
          </w:p>
        </w:tc>
        <w:tc>
          <w:tcPr>
            <w:tcW w:w="591" w:type="dxa"/>
            <w:noWrap/>
            <w:vAlign w:val="bottom"/>
          </w:tcPr>
          <w:p w14:paraId="2F061E9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0.36</w:t>
            </w:r>
          </w:p>
        </w:tc>
        <w:tc>
          <w:tcPr>
            <w:tcW w:w="601" w:type="dxa"/>
            <w:noWrap/>
            <w:vAlign w:val="bottom"/>
          </w:tcPr>
          <w:p w14:paraId="18D0FF3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0.10</w:t>
            </w:r>
          </w:p>
        </w:tc>
        <w:tc>
          <w:tcPr>
            <w:tcW w:w="547" w:type="dxa"/>
            <w:noWrap/>
            <w:vAlign w:val="bottom"/>
          </w:tcPr>
          <w:p w14:paraId="24DCCCA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0.26</w:t>
            </w:r>
          </w:p>
        </w:tc>
        <w:tc>
          <w:tcPr>
            <w:tcW w:w="612" w:type="dxa"/>
            <w:noWrap/>
            <w:vAlign w:val="bottom"/>
          </w:tcPr>
          <w:p w14:paraId="45A5234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0.47</w:t>
            </w:r>
          </w:p>
        </w:tc>
        <w:tc>
          <w:tcPr>
            <w:tcW w:w="567" w:type="dxa"/>
            <w:noWrap/>
            <w:vAlign w:val="bottom"/>
          </w:tcPr>
          <w:p w14:paraId="6B471C2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0.09</w:t>
            </w:r>
          </w:p>
        </w:tc>
        <w:tc>
          <w:tcPr>
            <w:tcW w:w="567" w:type="dxa"/>
            <w:noWrap/>
            <w:vAlign w:val="bottom"/>
          </w:tcPr>
          <w:p w14:paraId="220F06D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0.03</w:t>
            </w:r>
          </w:p>
        </w:tc>
        <w:tc>
          <w:tcPr>
            <w:tcW w:w="650" w:type="dxa"/>
            <w:noWrap/>
            <w:vAlign w:val="bottom"/>
          </w:tcPr>
          <w:p w14:paraId="358537E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0.27</w:t>
            </w:r>
          </w:p>
        </w:tc>
        <w:tc>
          <w:tcPr>
            <w:tcW w:w="621" w:type="dxa"/>
            <w:noWrap/>
            <w:vAlign w:val="bottom"/>
          </w:tcPr>
          <w:p w14:paraId="52BE405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0.23</w:t>
            </w:r>
          </w:p>
        </w:tc>
        <w:tc>
          <w:tcPr>
            <w:tcW w:w="625" w:type="dxa"/>
            <w:noWrap/>
            <w:vAlign w:val="bottom"/>
          </w:tcPr>
          <w:p w14:paraId="67B6C52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0.17</w:t>
            </w:r>
          </w:p>
        </w:tc>
      </w:tr>
      <w:tr w:rsidR="00111DCB" w:rsidRPr="0003207F" w14:paraId="26F48F94" w14:textId="77777777" w:rsidTr="008548FD">
        <w:trPr>
          <w:trHeight w:val="300"/>
          <w:jc w:val="center"/>
        </w:trPr>
        <w:tc>
          <w:tcPr>
            <w:tcW w:w="624" w:type="dxa"/>
            <w:noWrap/>
            <w:vAlign w:val="bottom"/>
          </w:tcPr>
          <w:p w14:paraId="3FD430EE"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26.95</w:t>
            </w:r>
          </w:p>
        </w:tc>
        <w:tc>
          <w:tcPr>
            <w:tcW w:w="1645" w:type="dxa"/>
            <w:noWrap/>
            <w:vAlign w:val="bottom"/>
          </w:tcPr>
          <w:p w14:paraId="4A65DDBF"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14-hidroksi-(Z)-</w:t>
            </w:r>
            <w:proofErr w:type="spellStart"/>
            <w:r w:rsidRPr="0003207F">
              <w:rPr>
                <w:rFonts w:eastAsia="Times New Roman" w:cs="Times New Roman"/>
                <w:sz w:val="18"/>
                <w:szCs w:val="18"/>
                <w:lang w:eastAsia="sq-AL"/>
              </w:rPr>
              <w:t>Kariofilleni</w:t>
            </w:r>
            <w:proofErr w:type="spellEnd"/>
          </w:p>
        </w:tc>
        <w:tc>
          <w:tcPr>
            <w:tcW w:w="696" w:type="dxa"/>
            <w:noWrap/>
            <w:vAlign w:val="bottom"/>
          </w:tcPr>
          <w:p w14:paraId="40F8C692"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1666</w:t>
            </w:r>
          </w:p>
        </w:tc>
        <w:tc>
          <w:tcPr>
            <w:tcW w:w="589" w:type="dxa"/>
            <w:noWrap/>
            <w:vAlign w:val="bottom"/>
          </w:tcPr>
          <w:p w14:paraId="22E6B53E"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1669</w:t>
            </w:r>
          </w:p>
        </w:tc>
        <w:tc>
          <w:tcPr>
            <w:tcW w:w="567" w:type="dxa"/>
            <w:noWrap/>
            <w:vAlign w:val="bottom"/>
          </w:tcPr>
          <w:p w14:paraId="07C3DC1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0.20</w:t>
            </w:r>
          </w:p>
        </w:tc>
        <w:tc>
          <w:tcPr>
            <w:tcW w:w="567" w:type="dxa"/>
            <w:noWrap/>
            <w:vAlign w:val="bottom"/>
          </w:tcPr>
          <w:p w14:paraId="7FDE827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0.19</w:t>
            </w:r>
          </w:p>
        </w:tc>
        <w:tc>
          <w:tcPr>
            <w:tcW w:w="567" w:type="dxa"/>
            <w:noWrap/>
            <w:vAlign w:val="bottom"/>
          </w:tcPr>
          <w:p w14:paraId="1641017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0.39</w:t>
            </w:r>
          </w:p>
        </w:tc>
        <w:tc>
          <w:tcPr>
            <w:tcW w:w="544" w:type="dxa"/>
            <w:noWrap/>
            <w:vAlign w:val="bottom"/>
          </w:tcPr>
          <w:p w14:paraId="56E1855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0.35</w:t>
            </w:r>
          </w:p>
        </w:tc>
        <w:tc>
          <w:tcPr>
            <w:tcW w:w="621" w:type="dxa"/>
            <w:noWrap/>
            <w:vAlign w:val="bottom"/>
          </w:tcPr>
          <w:p w14:paraId="24C588B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0.15</w:t>
            </w:r>
          </w:p>
        </w:tc>
        <w:tc>
          <w:tcPr>
            <w:tcW w:w="621" w:type="dxa"/>
            <w:noWrap/>
            <w:vAlign w:val="bottom"/>
          </w:tcPr>
          <w:p w14:paraId="491B999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0.23</w:t>
            </w:r>
          </w:p>
        </w:tc>
        <w:tc>
          <w:tcPr>
            <w:tcW w:w="600" w:type="dxa"/>
            <w:noWrap/>
            <w:vAlign w:val="bottom"/>
          </w:tcPr>
          <w:p w14:paraId="42E03B6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0.34</w:t>
            </w:r>
          </w:p>
        </w:tc>
        <w:tc>
          <w:tcPr>
            <w:tcW w:w="567" w:type="dxa"/>
            <w:noWrap/>
            <w:vAlign w:val="bottom"/>
          </w:tcPr>
          <w:p w14:paraId="2F52C5F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5806FE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0.21</w:t>
            </w:r>
          </w:p>
        </w:tc>
        <w:tc>
          <w:tcPr>
            <w:tcW w:w="567" w:type="dxa"/>
            <w:noWrap/>
            <w:vAlign w:val="bottom"/>
          </w:tcPr>
          <w:p w14:paraId="7B51404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0.43</w:t>
            </w:r>
          </w:p>
        </w:tc>
        <w:tc>
          <w:tcPr>
            <w:tcW w:w="591" w:type="dxa"/>
            <w:noWrap/>
            <w:vAlign w:val="bottom"/>
          </w:tcPr>
          <w:p w14:paraId="771C352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0.48</w:t>
            </w:r>
          </w:p>
        </w:tc>
        <w:tc>
          <w:tcPr>
            <w:tcW w:w="601" w:type="dxa"/>
            <w:noWrap/>
            <w:vAlign w:val="bottom"/>
          </w:tcPr>
          <w:p w14:paraId="102F936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0.15</w:t>
            </w:r>
          </w:p>
        </w:tc>
        <w:tc>
          <w:tcPr>
            <w:tcW w:w="547" w:type="dxa"/>
            <w:noWrap/>
            <w:vAlign w:val="bottom"/>
          </w:tcPr>
          <w:p w14:paraId="0C368A7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0.53</w:t>
            </w:r>
          </w:p>
        </w:tc>
        <w:tc>
          <w:tcPr>
            <w:tcW w:w="612" w:type="dxa"/>
            <w:noWrap/>
            <w:vAlign w:val="bottom"/>
          </w:tcPr>
          <w:p w14:paraId="236BE6D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0.40</w:t>
            </w:r>
          </w:p>
        </w:tc>
        <w:tc>
          <w:tcPr>
            <w:tcW w:w="567" w:type="dxa"/>
            <w:noWrap/>
            <w:vAlign w:val="bottom"/>
          </w:tcPr>
          <w:p w14:paraId="7D8331C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0.59</w:t>
            </w:r>
          </w:p>
        </w:tc>
        <w:tc>
          <w:tcPr>
            <w:tcW w:w="567" w:type="dxa"/>
            <w:noWrap/>
            <w:vAlign w:val="bottom"/>
          </w:tcPr>
          <w:p w14:paraId="2D1A56B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0.32</w:t>
            </w:r>
          </w:p>
        </w:tc>
        <w:tc>
          <w:tcPr>
            <w:tcW w:w="650" w:type="dxa"/>
            <w:noWrap/>
            <w:vAlign w:val="bottom"/>
          </w:tcPr>
          <w:p w14:paraId="667CC09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0.32</w:t>
            </w:r>
          </w:p>
        </w:tc>
        <w:tc>
          <w:tcPr>
            <w:tcW w:w="621" w:type="dxa"/>
            <w:noWrap/>
            <w:vAlign w:val="bottom"/>
          </w:tcPr>
          <w:p w14:paraId="5AF5E14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0.41</w:t>
            </w:r>
          </w:p>
        </w:tc>
        <w:tc>
          <w:tcPr>
            <w:tcW w:w="625" w:type="dxa"/>
            <w:noWrap/>
            <w:vAlign w:val="bottom"/>
          </w:tcPr>
          <w:p w14:paraId="25CF90D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0.41</w:t>
            </w:r>
          </w:p>
        </w:tc>
      </w:tr>
      <w:tr w:rsidR="00111DCB" w:rsidRPr="0003207F" w14:paraId="4A391685" w14:textId="77777777" w:rsidTr="008548FD">
        <w:trPr>
          <w:trHeight w:val="300"/>
          <w:jc w:val="center"/>
        </w:trPr>
        <w:tc>
          <w:tcPr>
            <w:tcW w:w="624" w:type="dxa"/>
            <w:noWrap/>
            <w:vAlign w:val="bottom"/>
          </w:tcPr>
          <w:p w14:paraId="0F34E3D4"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27.10</w:t>
            </w:r>
          </w:p>
        </w:tc>
        <w:tc>
          <w:tcPr>
            <w:tcW w:w="1645" w:type="dxa"/>
            <w:noWrap/>
            <w:vAlign w:val="bottom"/>
          </w:tcPr>
          <w:p w14:paraId="7B15054B"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14-hidroksi-9-epi-(E)-</w:t>
            </w:r>
            <w:proofErr w:type="spellStart"/>
            <w:r w:rsidRPr="0003207F">
              <w:rPr>
                <w:rFonts w:eastAsia="Times New Roman" w:cs="Times New Roman"/>
                <w:b/>
                <w:bCs/>
                <w:sz w:val="18"/>
                <w:szCs w:val="18"/>
                <w:lang w:eastAsia="sq-AL"/>
              </w:rPr>
              <w:t>Kariofilleni</w:t>
            </w:r>
            <w:proofErr w:type="spellEnd"/>
            <w:r w:rsidRPr="0003207F">
              <w:rPr>
                <w:rFonts w:eastAsia="Times New Roman" w:cs="Times New Roman"/>
                <w:b/>
                <w:bCs/>
                <w:sz w:val="18"/>
                <w:szCs w:val="18"/>
                <w:lang w:eastAsia="sq-AL"/>
              </w:rPr>
              <w:t xml:space="preserve"> </w:t>
            </w:r>
          </w:p>
        </w:tc>
        <w:tc>
          <w:tcPr>
            <w:tcW w:w="696" w:type="dxa"/>
            <w:noWrap/>
            <w:vAlign w:val="bottom"/>
          </w:tcPr>
          <w:p w14:paraId="707900CF"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1668</w:t>
            </w:r>
          </w:p>
        </w:tc>
        <w:tc>
          <w:tcPr>
            <w:tcW w:w="589" w:type="dxa"/>
            <w:noWrap/>
            <w:vAlign w:val="bottom"/>
          </w:tcPr>
          <w:p w14:paraId="6D20FB0F"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1675</w:t>
            </w:r>
          </w:p>
        </w:tc>
        <w:tc>
          <w:tcPr>
            <w:tcW w:w="567" w:type="dxa"/>
            <w:noWrap/>
            <w:vAlign w:val="bottom"/>
          </w:tcPr>
          <w:p w14:paraId="254C640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0.70</w:t>
            </w:r>
          </w:p>
        </w:tc>
        <w:tc>
          <w:tcPr>
            <w:tcW w:w="567" w:type="dxa"/>
            <w:noWrap/>
            <w:vAlign w:val="bottom"/>
          </w:tcPr>
          <w:p w14:paraId="7EA5A0C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0.66</w:t>
            </w:r>
          </w:p>
        </w:tc>
        <w:tc>
          <w:tcPr>
            <w:tcW w:w="567" w:type="dxa"/>
            <w:noWrap/>
            <w:vAlign w:val="bottom"/>
          </w:tcPr>
          <w:p w14:paraId="3315DC6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0.89</w:t>
            </w:r>
          </w:p>
        </w:tc>
        <w:tc>
          <w:tcPr>
            <w:tcW w:w="544" w:type="dxa"/>
            <w:noWrap/>
            <w:vAlign w:val="bottom"/>
          </w:tcPr>
          <w:p w14:paraId="68B4C9F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1.31</w:t>
            </w:r>
          </w:p>
        </w:tc>
        <w:tc>
          <w:tcPr>
            <w:tcW w:w="621" w:type="dxa"/>
            <w:noWrap/>
            <w:vAlign w:val="bottom"/>
          </w:tcPr>
          <w:p w14:paraId="7AB4AFD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0.12</w:t>
            </w:r>
          </w:p>
        </w:tc>
        <w:tc>
          <w:tcPr>
            <w:tcW w:w="621" w:type="dxa"/>
            <w:noWrap/>
            <w:vAlign w:val="bottom"/>
          </w:tcPr>
          <w:p w14:paraId="00CAC44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0.16</w:t>
            </w:r>
          </w:p>
        </w:tc>
        <w:tc>
          <w:tcPr>
            <w:tcW w:w="600" w:type="dxa"/>
            <w:noWrap/>
            <w:vAlign w:val="bottom"/>
          </w:tcPr>
          <w:p w14:paraId="7DD8339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0.12</w:t>
            </w:r>
          </w:p>
        </w:tc>
        <w:tc>
          <w:tcPr>
            <w:tcW w:w="567" w:type="dxa"/>
            <w:noWrap/>
            <w:vAlign w:val="bottom"/>
          </w:tcPr>
          <w:p w14:paraId="6A407F0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4756EE8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0.21</w:t>
            </w:r>
          </w:p>
        </w:tc>
        <w:tc>
          <w:tcPr>
            <w:tcW w:w="567" w:type="dxa"/>
            <w:noWrap/>
            <w:vAlign w:val="bottom"/>
          </w:tcPr>
          <w:p w14:paraId="6D08FAC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0.66</w:t>
            </w:r>
          </w:p>
        </w:tc>
        <w:tc>
          <w:tcPr>
            <w:tcW w:w="591" w:type="dxa"/>
            <w:noWrap/>
            <w:vAlign w:val="bottom"/>
          </w:tcPr>
          <w:p w14:paraId="0C8A2A7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0.59</w:t>
            </w:r>
          </w:p>
        </w:tc>
        <w:tc>
          <w:tcPr>
            <w:tcW w:w="601" w:type="dxa"/>
            <w:noWrap/>
            <w:vAlign w:val="bottom"/>
          </w:tcPr>
          <w:p w14:paraId="2B8C06A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0.23</w:t>
            </w:r>
          </w:p>
        </w:tc>
        <w:tc>
          <w:tcPr>
            <w:tcW w:w="547" w:type="dxa"/>
            <w:noWrap/>
            <w:vAlign w:val="bottom"/>
          </w:tcPr>
          <w:p w14:paraId="35E7EBF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0.65</w:t>
            </w:r>
          </w:p>
        </w:tc>
        <w:tc>
          <w:tcPr>
            <w:tcW w:w="612" w:type="dxa"/>
            <w:noWrap/>
            <w:vAlign w:val="bottom"/>
          </w:tcPr>
          <w:p w14:paraId="1D543E8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0.79</w:t>
            </w:r>
          </w:p>
        </w:tc>
        <w:tc>
          <w:tcPr>
            <w:tcW w:w="567" w:type="dxa"/>
            <w:noWrap/>
            <w:vAlign w:val="bottom"/>
          </w:tcPr>
          <w:p w14:paraId="43EF3B5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0.35</w:t>
            </w:r>
          </w:p>
        </w:tc>
        <w:tc>
          <w:tcPr>
            <w:tcW w:w="567" w:type="dxa"/>
            <w:noWrap/>
            <w:vAlign w:val="bottom"/>
          </w:tcPr>
          <w:p w14:paraId="4BC4A6A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0.36</w:t>
            </w:r>
          </w:p>
        </w:tc>
        <w:tc>
          <w:tcPr>
            <w:tcW w:w="650" w:type="dxa"/>
            <w:noWrap/>
            <w:vAlign w:val="bottom"/>
          </w:tcPr>
          <w:p w14:paraId="523A9FB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0.55</w:t>
            </w:r>
          </w:p>
        </w:tc>
        <w:tc>
          <w:tcPr>
            <w:tcW w:w="621" w:type="dxa"/>
            <w:noWrap/>
            <w:vAlign w:val="bottom"/>
          </w:tcPr>
          <w:p w14:paraId="2E0E5F7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0.36</w:t>
            </w:r>
          </w:p>
        </w:tc>
        <w:tc>
          <w:tcPr>
            <w:tcW w:w="625" w:type="dxa"/>
            <w:noWrap/>
            <w:vAlign w:val="bottom"/>
          </w:tcPr>
          <w:p w14:paraId="78720BB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0.45</w:t>
            </w:r>
          </w:p>
        </w:tc>
      </w:tr>
      <w:tr w:rsidR="00111DCB" w:rsidRPr="0003207F" w14:paraId="59F64ABB" w14:textId="77777777" w:rsidTr="008548FD">
        <w:trPr>
          <w:trHeight w:val="300"/>
          <w:jc w:val="center"/>
        </w:trPr>
        <w:tc>
          <w:tcPr>
            <w:tcW w:w="624" w:type="dxa"/>
            <w:noWrap/>
            <w:vAlign w:val="bottom"/>
          </w:tcPr>
          <w:p w14:paraId="0B21C376"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27.11</w:t>
            </w:r>
          </w:p>
        </w:tc>
        <w:tc>
          <w:tcPr>
            <w:tcW w:w="1645" w:type="dxa"/>
            <w:noWrap/>
            <w:vAlign w:val="bottom"/>
          </w:tcPr>
          <w:p w14:paraId="295442DC"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(Z)-α-</w:t>
            </w:r>
            <w:proofErr w:type="spellStart"/>
            <w:r w:rsidRPr="0003207F">
              <w:rPr>
                <w:rFonts w:eastAsia="Times New Roman" w:cs="Times New Roman"/>
                <w:sz w:val="18"/>
                <w:szCs w:val="18"/>
                <w:lang w:eastAsia="sq-AL"/>
              </w:rPr>
              <w:t>Santaloli</w:t>
            </w:r>
            <w:proofErr w:type="spellEnd"/>
            <w:r w:rsidRPr="0003207F">
              <w:rPr>
                <w:rFonts w:eastAsia="Times New Roman" w:cs="Times New Roman"/>
                <w:sz w:val="18"/>
                <w:szCs w:val="18"/>
                <w:lang w:eastAsia="sq-AL"/>
              </w:rPr>
              <w:t xml:space="preserve"> </w:t>
            </w:r>
          </w:p>
        </w:tc>
        <w:tc>
          <w:tcPr>
            <w:tcW w:w="696" w:type="dxa"/>
            <w:noWrap/>
            <w:vAlign w:val="bottom"/>
          </w:tcPr>
          <w:p w14:paraId="2095C63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1674</w:t>
            </w:r>
          </w:p>
        </w:tc>
        <w:tc>
          <w:tcPr>
            <w:tcW w:w="589" w:type="dxa"/>
            <w:noWrap/>
            <w:vAlign w:val="bottom"/>
          </w:tcPr>
          <w:p w14:paraId="2CE21315"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1675</w:t>
            </w:r>
          </w:p>
        </w:tc>
        <w:tc>
          <w:tcPr>
            <w:tcW w:w="567" w:type="dxa"/>
            <w:noWrap/>
            <w:vAlign w:val="bottom"/>
          </w:tcPr>
          <w:p w14:paraId="7802E41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1F45F6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6FCDCB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1DAD353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8DEA6A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0.35</w:t>
            </w:r>
          </w:p>
        </w:tc>
        <w:tc>
          <w:tcPr>
            <w:tcW w:w="621" w:type="dxa"/>
            <w:noWrap/>
            <w:vAlign w:val="bottom"/>
          </w:tcPr>
          <w:p w14:paraId="30ABB58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0.38</w:t>
            </w:r>
          </w:p>
        </w:tc>
        <w:tc>
          <w:tcPr>
            <w:tcW w:w="600" w:type="dxa"/>
            <w:noWrap/>
            <w:vAlign w:val="bottom"/>
          </w:tcPr>
          <w:p w14:paraId="465EB3C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0.35</w:t>
            </w:r>
          </w:p>
        </w:tc>
        <w:tc>
          <w:tcPr>
            <w:tcW w:w="567" w:type="dxa"/>
            <w:noWrap/>
            <w:vAlign w:val="bottom"/>
          </w:tcPr>
          <w:p w14:paraId="3A23058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0.28</w:t>
            </w:r>
          </w:p>
        </w:tc>
        <w:tc>
          <w:tcPr>
            <w:tcW w:w="567" w:type="dxa"/>
            <w:noWrap/>
            <w:vAlign w:val="bottom"/>
          </w:tcPr>
          <w:p w14:paraId="6C97BCA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42DE7E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4026657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1C0EF97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0586354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08B600B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945465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1A9433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558552C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6C4768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6A04EC9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3539DB38" w14:textId="77777777" w:rsidTr="008548FD">
        <w:trPr>
          <w:trHeight w:val="300"/>
          <w:jc w:val="center"/>
        </w:trPr>
        <w:tc>
          <w:tcPr>
            <w:tcW w:w="624" w:type="dxa"/>
            <w:noWrap/>
            <w:vAlign w:val="bottom"/>
          </w:tcPr>
          <w:p w14:paraId="589DBFE6"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27.36</w:t>
            </w:r>
          </w:p>
        </w:tc>
        <w:tc>
          <w:tcPr>
            <w:tcW w:w="1645" w:type="dxa"/>
            <w:noWrap/>
            <w:vAlign w:val="bottom"/>
          </w:tcPr>
          <w:p w14:paraId="36D7BDD6"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Khusinoli</w:t>
            </w:r>
            <w:proofErr w:type="spellEnd"/>
          </w:p>
        </w:tc>
        <w:tc>
          <w:tcPr>
            <w:tcW w:w="696" w:type="dxa"/>
            <w:noWrap/>
            <w:vAlign w:val="bottom"/>
          </w:tcPr>
          <w:p w14:paraId="0D9A8812"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1679</w:t>
            </w:r>
          </w:p>
        </w:tc>
        <w:tc>
          <w:tcPr>
            <w:tcW w:w="589" w:type="dxa"/>
            <w:noWrap/>
            <w:vAlign w:val="bottom"/>
          </w:tcPr>
          <w:p w14:paraId="7C62DF65"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1684</w:t>
            </w:r>
          </w:p>
        </w:tc>
        <w:tc>
          <w:tcPr>
            <w:tcW w:w="567" w:type="dxa"/>
            <w:noWrap/>
            <w:vAlign w:val="bottom"/>
          </w:tcPr>
          <w:p w14:paraId="7821231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0.26</w:t>
            </w:r>
          </w:p>
        </w:tc>
        <w:tc>
          <w:tcPr>
            <w:tcW w:w="567" w:type="dxa"/>
            <w:noWrap/>
            <w:vAlign w:val="bottom"/>
          </w:tcPr>
          <w:p w14:paraId="2A4D38C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c>
          <w:tcPr>
            <w:tcW w:w="567" w:type="dxa"/>
            <w:noWrap/>
            <w:vAlign w:val="bottom"/>
          </w:tcPr>
          <w:p w14:paraId="6F88D08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0.35</w:t>
            </w:r>
          </w:p>
        </w:tc>
        <w:tc>
          <w:tcPr>
            <w:tcW w:w="544" w:type="dxa"/>
            <w:noWrap/>
            <w:vAlign w:val="bottom"/>
          </w:tcPr>
          <w:p w14:paraId="6EB4FD3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0.36</w:t>
            </w:r>
          </w:p>
        </w:tc>
        <w:tc>
          <w:tcPr>
            <w:tcW w:w="621" w:type="dxa"/>
            <w:noWrap/>
            <w:vAlign w:val="bottom"/>
          </w:tcPr>
          <w:p w14:paraId="30634B7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621" w:type="dxa"/>
            <w:noWrap/>
            <w:vAlign w:val="bottom"/>
          </w:tcPr>
          <w:p w14:paraId="6C52493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0.23</w:t>
            </w:r>
          </w:p>
        </w:tc>
        <w:tc>
          <w:tcPr>
            <w:tcW w:w="600" w:type="dxa"/>
            <w:noWrap/>
            <w:vAlign w:val="bottom"/>
          </w:tcPr>
          <w:p w14:paraId="2BD016B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0.22</w:t>
            </w:r>
          </w:p>
        </w:tc>
        <w:tc>
          <w:tcPr>
            <w:tcW w:w="567" w:type="dxa"/>
            <w:noWrap/>
            <w:vAlign w:val="bottom"/>
          </w:tcPr>
          <w:p w14:paraId="6904C3B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0.61</w:t>
            </w:r>
          </w:p>
        </w:tc>
        <w:tc>
          <w:tcPr>
            <w:tcW w:w="567" w:type="dxa"/>
            <w:noWrap/>
            <w:vAlign w:val="bottom"/>
          </w:tcPr>
          <w:p w14:paraId="76D4739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0.40</w:t>
            </w:r>
          </w:p>
        </w:tc>
        <w:tc>
          <w:tcPr>
            <w:tcW w:w="567" w:type="dxa"/>
            <w:noWrap/>
            <w:vAlign w:val="bottom"/>
          </w:tcPr>
          <w:p w14:paraId="4F63E96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0.55</w:t>
            </w:r>
          </w:p>
        </w:tc>
        <w:tc>
          <w:tcPr>
            <w:tcW w:w="591" w:type="dxa"/>
            <w:noWrap/>
            <w:vAlign w:val="bottom"/>
          </w:tcPr>
          <w:p w14:paraId="46FD39F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0.48</w:t>
            </w:r>
          </w:p>
        </w:tc>
        <w:tc>
          <w:tcPr>
            <w:tcW w:w="601" w:type="dxa"/>
            <w:noWrap/>
            <w:vAlign w:val="bottom"/>
          </w:tcPr>
          <w:p w14:paraId="7BA622C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0.19</w:t>
            </w:r>
          </w:p>
        </w:tc>
        <w:tc>
          <w:tcPr>
            <w:tcW w:w="547" w:type="dxa"/>
            <w:noWrap/>
            <w:vAlign w:val="bottom"/>
          </w:tcPr>
          <w:p w14:paraId="2F9223C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0.61</w:t>
            </w:r>
          </w:p>
        </w:tc>
        <w:tc>
          <w:tcPr>
            <w:tcW w:w="612" w:type="dxa"/>
            <w:noWrap/>
            <w:vAlign w:val="bottom"/>
          </w:tcPr>
          <w:p w14:paraId="1472AB1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0.36</w:t>
            </w:r>
          </w:p>
        </w:tc>
        <w:tc>
          <w:tcPr>
            <w:tcW w:w="567" w:type="dxa"/>
            <w:noWrap/>
            <w:vAlign w:val="bottom"/>
          </w:tcPr>
          <w:p w14:paraId="0E1B1EA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0.21</w:t>
            </w:r>
          </w:p>
        </w:tc>
        <w:tc>
          <w:tcPr>
            <w:tcW w:w="567" w:type="dxa"/>
            <w:noWrap/>
            <w:vAlign w:val="bottom"/>
          </w:tcPr>
          <w:p w14:paraId="4173991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c>
          <w:tcPr>
            <w:tcW w:w="650" w:type="dxa"/>
            <w:noWrap/>
            <w:vAlign w:val="bottom"/>
          </w:tcPr>
          <w:p w14:paraId="0AC5494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0.37</w:t>
            </w:r>
          </w:p>
        </w:tc>
        <w:tc>
          <w:tcPr>
            <w:tcW w:w="621" w:type="dxa"/>
            <w:noWrap/>
            <w:vAlign w:val="bottom"/>
          </w:tcPr>
          <w:p w14:paraId="4D98B93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0.26</w:t>
            </w:r>
          </w:p>
        </w:tc>
        <w:tc>
          <w:tcPr>
            <w:tcW w:w="625" w:type="dxa"/>
            <w:noWrap/>
            <w:vAlign w:val="bottom"/>
          </w:tcPr>
          <w:p w14:paraId="7705D14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0.29</w:t>
            </w:r>
          </w:p>
        </w:tc>
      </w:tr>
      <w:tr w:rsidR="00111DCB" w:rsidRPr="0003207F" w14:paraId="5A39F810" w14:textId="77777777" w:rsidTr="008548FD">
        <w:trPr>
          <w:trHeight w:val="300"/>
          <w:jc w:val="center"/>
        </w:trPr>
        <w:tc>
          <w:tcPr>
            <w:tcW w:w="624" w:type="dxa"/>
            <w:noWrap/>
            <w:vAlign w:val="bottom"/>
          </w:tcPr>
          <w:p w14:paraId="079BD222"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27.55</w:t>
            </w:r>
          </w:p>
        </w:tc>
        <w:tc>
          <w:tcPr>
            <w:tcW w:w="1645" w:type="dxa"/>
            <w:noWrap/>
            <w:vAlign w:val="bottom"/>
          </w:tcPr>
          <w:p w14:paraId="7FD90D35"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Germakra-4(15),5,10(14)-trien-1-α-</w:t>
            </w:r>
            <w:proofErr w:type="spellStart"/>
            <w:r w:rsidRPr="0003207F">
              <w:rPr>
                <w:rFonts w:eastAsia="Times New Roman" w:cs="Times New Roman"/>
                <w:b/>
                <w:bCs/>
                <w:sz w:val="18"/>
                <w:szCs w:val="18"/>
                <w:lang w:eastAsia="sq-AL"/>
              </w:rPr>
              <w:t>oli</w:t>
            </w:r>
            <w:proofErr w:type="spellEnd"/>
          </w:p>
        </w:tc>
        <w:tc>
          <w:tcPr>
            <w:tcW w:w="696" w:type="dxa"/>
            <w:noWrap/>
            <w:vAlign w:val="bottom"/>
          </w:tcPr>
          <w:p w14:paraId="44DCA68F"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1685</w:t>
            </w:r>
          </w:p>
        </w:tc>
        <w:tc>
          <w:tcPr>
            <w:tcW w:w="589" w:type="dxa"/>
            <w:noWrap/>
            <w:vAlign w:val="bottom"/>
          </w:tcPr>
          <w:p w14:paraId="5FEEA2F9"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1691</w:t>
            </w:r>
          </w:p>
        </w:tc>
        <w:tc>
          <w:tcPr>
            <w:tcW w:w="567" w:type="dxa"/>
            <w:noWrap/>
            <w:vAlign w:val="bottom"/>
          </w:tcPr>
          <w:p w14:paraId="60EF214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3.39</w:t>
            </w:r>
          </w:p>
        </w:tc>
        <w:tc>
          <w:tcPr>
            <w:tcW w:w="567" w:type="dxa"/>
            <w:noWrap/>
            <w:vAlign w:val="bottom"/>
          </w:tcPr>
          <w:p w14:paraId="50DD173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3.65</w:t>
            </w:r>
          </w:p>
        </w:tc>
        <w:tc>
          <w:tcPr>
            <w:tcW w:w="567" w:type="dxa"/>
            <w:noWrap/>
            <w:vAlign w:val="bottom"/>
          </w:tcPr>
          <w:p w14:paraId="4CD11C3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5.38</w:t>
            </w:r>
          </w:p>
        </w:tc>
        <w:tc>
          <w:tcPr>
            <w:tcW w:w="544" w:type="dxa"/>
            <w:noWrap/>
            <w:vAlign w:val="bottom"/>
          </w:tcPr>
          <w:p w14:paraId="0D34EF8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2.56</w:t>
            </w:r>
          </w:p>
        </w:tc>
        <w:tc>
          <w:tcPr>
            <w:tcW w:w="621" w:type="dxa"/>
            <w:noWrap/>
            <w:vAlign w:val="bottom"/>
          </w:tcPr>
          <w:p w14:paraId="42D6F88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1.06</w:t>
            </w:r>
          </w:p>
        </w:tc>
        <w:tc>
          <w:tcPr>
            <w:tcW w:w="621" w:type="dxa"/>
            <w:noWrap/>
            <w:vAlign w:val="bottom"/>
          </w:tcPr>
          <w:p w14:paraId="4C09E42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0.91</w:t>
            </w:r>
          </w:p>
        </w:tc>
        <w:tc>
          <w:tcPr>
            <w:tcW w:w="600" w:type="dxa"/>
            <w:noWrap/>
            <w:vAlign w:val="bottom"/>
          </w:tcPr>
          <w:p w14:paraId="3282AF7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1.97</w:t>
            </w:r>
          </w:p>
        </w:tc>
        <w:tc>
          <w:tcPr>
            <w:tcW w:w="567" w:type="dxa"/>
            <w:noWrap/>
            <w:vAlign w:val="bottom"/>
          </w:tcPr>
          <w:p w14:paraId="5A9164E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3.20</w:t>
            </w:r>
          </w:p>
        </w:tc>
        <w:tc>
          <w:tcPr>
            <w:tcW w:w="567" w:type="dxa"/>
            <w:noWrap/>
            <w:vAlign w:val="bottom"/>
          </w:tcPr>
          <w:p w14:paraId="16D7FBF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76EAA9C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4.50</w:t>
            </w:r>
          </w:p>
        </w:tc>
        <w:tc>
          <w:tcPr>
            <w:tcW w:w="591" w:type="dxa"/>
            <w:noWrap/>
            <w:vAlign w:val="bottom"/>
          </w:tcPr>
          <w:p w14:paraId="237FBF6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4.38</w:t>
            </w:r>
          </w:p>
        </w:tc>
        <w:tc>
          <w:tcPr>
            <w:tcW w:w="601" w:type="dxa"/>
            <w:noWrap/>
            <w:vAlign w:val="bottom"/>
          </w:tcPr>
          <w:p w14:paraId="76DE041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1.56</w:t>
            </w:r>
          </w:p>
        </w:tc>
        <w:tc>
          <w:tcPr>
            <w:tcW w:w="547" w:type="dxa"/>
            <w:noWrap/>
            <w:vAlign w:val="bottom"/>
          </w:tcPr>
          <w:p w14:paraId="3E50D3D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4.40</w:t>
            </w:r>
          </w:p>
        </w:tc>
        <w:tc>
          <w:tcPr>
            <w:tcW w:w="612" w:type="dxa"/>
            <w:noWrap/>
            <w:vAlign w:val="bottom"/>
          </w:tcPr>
          <w:p w14:paraId="3DDC543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3.04</w:t>
            </w:r>
          </w:p>
        </w:tc>
        <w:tc>
          <w:tcPr>
            <w:tcW w:w="567" w:type="dxa"/>
            <w:noWrap/>
            <w:vAlign w:val="bottom"/>
          </w:tcPr>
          <w:p w14:paraId="4896E19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1.29</w:t>
            </w:r>
          </w:p>
        </w:tc>
        <w:tc>
          <w:tcPr>
            <w:tcW w:w="567" w:type="dxa"/>
            <w:noWrap/>
            <w:vAlign w:val="bottom"/>
          </w:tcPr>
          <w:p w14:paraId="5F5A7A5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2.49</w:t>
            </w:r>
          </w:p>
        </w:tc>
        <w:tc>
          <w:tcPr>
            <w:tcW w:w="650" w:type="dxa"/>
            <w:noWrap/>
            <w:vAlign w:val="bottom"/>
          </w:tcPr>
          <w:p w14:paraId="2D140C7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2.05</w:t>
            </w:r>
          </w:p>
        </w:tc>
        <w:tc>
          <w:tcPr>
            <w:tcW w:w="621" w:type="dxa"/>
            <w:noWrap/>
            <w:vAlign w:val="bottom"/>
          </w:tcPr>
          <w:p w14:paraId="752ECED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1.05</w:t>
            </w:r>
          </w:p>
        </w:tc>
        <w:tc>
          <w:tcPr>
            <w:tcW w:w="625" w:type="dxa"/>
            <w:noWrap/>
            <w:vAlign w:val="bottom"/>
          </w:tcPr>
          <w:p w14:paraId="1FC16B3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2.09</w:t>
            </w:r>
          </w:p>
        </w:tc>
      </w:tr>
      <w:tr w:rsidR="00111DCB" w:rsidRPr="0003207F" w14:paraId="1F749B96" w14:textId="77777777" w:rsidTr="008548FD">
        <w:trPr>
          <w:trHeight w:val="300"/>
          <w:jc w:val="center"/>
        </w:trPr>
        <w:tc>
          <w:tcPr>
            <w:tcW w:w="624" w:type="dxa"/>
            <w:noWrap/>
            <w:vAlign w:val="bottom"/>
          </w:tcPr>
          <w:p w14:paraId="7CEE5FAA"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27.64</w:t>
            </w:r>
          </w:p>
        </w:tc>
        <w:tc>
          <w:tcPr>
            <w:tcW w:w="1645" w:type="dxa"/>
            <w:noWrap/>
            <w:vAlign w:val="bottom"/>
          </w:tcPr>
          <w:p w14:paraId="5FD90580"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 xml:space="preserve">2,3-dihidro-Farnesoli </w:t>
            </w:r>
          </w:p>
        </w:tc>
        <w:tc>
          <w:tcPr>
            <w:tcW w:w="696" w:type="dxa"/>
            <w:noWrap/>
            <w:vAlign w:val="bottom"/>
          </w:tcPr>
          <w:p w14:paraId="23B4EC5F"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1689</w:t>
            </w:r>
          </w:p>
        </w:tc>
        <w:tc>
          <w:tcPr>
            <w:tcW w:w="589" w:type="dxa"/>
            <w:noWrap/>
            <w:vAlign w:val="bottom"/>
          </w:tcPr>
          <w:p w14:paraId="6EDCCF6D"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1694</w:t>
            </w:r>
          </w:p>
        </w:tc>
        <w:tc>
          <w:tcPr>
            <w:tcW w:w="567" w:type="dxa"/>
            <w:noWrap/>
            <w:vAlign w:val="bottom"/>
          </w:tcPr>
          <w:p w14:paraId="280E7D6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4EEE05E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1C644F5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44" w:type="dxa"/>
            <w:noWrap/>
            <w:vAlign w:val="bottom"/>
          </w:tcPr>
          <w:p w14:paraId="4F43DAA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7928E92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3186446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00" w:type="dxa"/>
            <w:noWrap/>
            <w:vAlign w:val="bottom"/>
          </w:tcPr>
          <w:p w14:paraId="06FA1FC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44A19CF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1.00</w:t>
            </w:r>
          </w:p>
        </w:tc>
        <w:tc>
          <w:tcPr>
            <w:tcW w:w="567" w:type="dxa"/>
            <w:noWrap/>
            <w:vAlign w:val="bottom"/>
          </w:tcPr>
          <w:p w14:paraId="070E6AE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10.87</w:t>
            </w:r>
          </w:p>
        </w:tc>
        <w:tc>
          <w:tcPr>
            <w:tcW w:w="567" w:type="dxa"/>
            <w:noWrap/>
            <w:vAlign w:val="bottom"/>
          </w:tcPr>
          <w:p w14:paraId="4F27A68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0.23</w:t>
            </w:r>
          </w:p>
        </w:tc>
        <w:tc>
          <w:tcPr>
            <w:tcW w:w="591" w:type="dxa"/>
            <w:noWrap/>
            <w:vAlign w:val="bottom"/>
          </w:tcPr>
          <w:p w14:paraId="3F2BC8D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0.24</w:t>
            </w:r>
          </w:p>
        </w:tc>
        <w:tc>
          <w:tcPr>
            <w:tcW w:w="601" w:type="dxa"/>
            <w:noWrap/>
            <w:vAlign w:val="bottom"/>
          </w:tcPr>
          <w:p w14:paraId="0DC453A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0.24</w:t>
            </w:r>
          </w:p>
        </w:tc>
        <w:tc>
          <w:tcPr>
            <w:tcW w:w="547" w:type="dxa"/>
            <w:noWrap/>
            <w:vAlign w:val="bottom"/>
          </w:tcPr>
          <w:p w14:paraId="3FCA9B1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0.31</w:t>
            </w:r>
          </w:p>
        </w:tc>
        <w:tc>
          <w:tcPr>
            <w:tcW w:w="612" w:type="dxa"/>
            <w:noWrap/>
            <w:vAlign w:val="bottom"/>
          </w:tcPr>
          <w:p w14:paraId="5AAD992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50D8488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1464209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50" w:type="dxa"/>
            <w:noWrap/>
            <w:vAlign w:val="bottom"/>
          </w:tcPr>
          <w:p w14:paraId="604312C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08333E0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5" w:type="dxa"/>
            <w:noWrap/>
            <w:vAlign w:val="bottom"/>
          </w:tcPr>
          <w:p w14:paraId="30E0143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r>
      <w:tr w:rsidR="00111DCB" w:rsidRPr="0003207F" w14:paraId="1F51EE3A" w14:textId="77777777" w:rsidTr="008548FD">
        <w:trPr>
          <w:trHeight w:val="300"/>
          <w:jc w:val="center"/>
        </w:trPr>
        <w:tc>
          <w:tcPr>
            <w:tcW w:w="624" w:type="dxa"/>
            <w:noWrap/>
            <w:vAlign w:val="bottom"/>
          </w:tcPr>
          <w:p w14:paraId="57818AE7"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27.82</w:t>
            </w:r>
          </w:p>
        </w:tc>
        <w:tc>
          <w:tcPr>
            <w:tcW w:w="1645" w:type="dxa"/>
            <w:noWrap/>
            <w:vAlign w:val="bottom"/>
          </w:tcPr>
          <w:p w14:paraId="1FBAAFB7"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n-</w:t>
            </w:r>
            <w:proofErr w:type="spellStart"/>
            <w:r w:rsidRPr="0003207F">
              <w:rPr>
                <w:rFonts w:eastAsia="Times New Roman" w:cs="Times New Roman"/>
                <w:sz w:val="18"/>
                <w:szCs w:val="18"/>
                <w:lang w:eastAsia="sq-AL"/>
              </w:rPr>
              <w:t>Heptadekani</w:t>
            </w:r>
            <w:proofErr w:type="spellEnd"/>
            <w:r w:rsidRPr="0003207F">
              <w:rPr>
                <w:rFonts w:eastAsia="Times New Roman" w:cs="Times New Roman"/>
                <w:sz w:val="18"/>
                <w:szCs w:val="18"/>
                <w:lang w:eastAsia="sq-AL"/>
              </w:rPr>
              <w:t xml:space="preserve"> </w:t>
            </w:r>
          </w:p>
        </w:tc>
        <w:tc>
          <w:tcPr>
            <w:tcW w:w="696" w:type="dxa"/>
            <w:noWrap/>
            <w:vAlign w:val="bottom"/>
          </w:tcPr>
          <w:p w14:paraId="57F3B341"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1700</w:t>
            </w:r>
          </w:p>
        </w:tc>
        <w:tc>
          <w:tcPr>
            <w:tcW w:w="589" w:type="dxa"/>
            <w:noWrap/>
            <w:vAlign w:val="bottom"/>
          </w:tcPr>
          <w:p w14:paraId="3B30B229"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1700</w:t>
            </w:r>
          </w:p>
        </w:tc>
        <w:tc>
          <w:tcPr>
            <w:tcW w:w="567" w:type="dxa"/>
            <w:noWrap/>
            <w:vAlign w:val="bottom"/>
          </w:tcPr>
          <w:p w14:paraId="562F97C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567" w:type="dxa"/>
            <w:noWrap/>
            <w:vAlign w:val="bottom"/>
          </w:tcPr>
          <w:p w14:paraId="7ADF633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c>
          <w:tcPr>
            <w:tcW w:w="567" w:type="dxa"/>
            <w:noWrap/>
            <w:vAlign w:val="bottom"/>
          </w:tcPr>
          <w:p w14:paraId="66ED593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0.13</w:t>
            </w:r>
          </w:p>
        </w:tc>
        <w:tc>
          <w:tcPr>
            <w:tcW w:w="544" w:type="dxa"/>
            <w:noWrap/>
            <w:vAlign w:val="bottom"/>
          </w:tcPr>
          <w:p w14:paraId="3A83998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65A572A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c>
          <w:tcPr>
            <w:tcW w:w="621" w:type="dxa"/>
            <w:noWrap/>
            <w:vAlign w:val="bottom"/>
          </w:tcPr>
          <w:p w14:paraId="172C941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600" w:type="dxa"/>
            <w:noWrap/>
            <w:vAlign w:val="bottom"/>
          </w:tcPr>
          <w:p w14:paraId="2439EFE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567" w:type="dxa"/>
            <w:noWrap/>
            <w:vAlign w:val="bottom"/>
          </w:tcPr>
          <w:p w14:paraId="5DB5379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C21E74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0.25</w:t>
            </w:r>
          </w:p>
        </w:tc>
        <w:tc>
          <w:tcPr>
            <w:tcW w:w="567" w:type="dxa"/>
            <w:noWrap/>
            <w:vAlign w:val="bottom"/>
          </w:tcPr>
          <w:p w14:paraId="0BB1953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36B50D7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5AD3069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6CB1BA8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794ECDA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F34411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2B18C2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2059D57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15ED2E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1DCEBDB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63581A16" w14:textId="77777777" w:rsidTr="008548FD">
        <w:trPr>
          <w:trHeight w:val="300"/>
          <w:jc w:val="center"/>
        </w:trPr>
        <w:tc>
          <w:tcPr>
            <w:tcW w:w="624" w:type="dxa"/>
            <w:noWrap/>
            <w:vAlign w:val="bottom"/>
          </w:tcPr>
          <w:p w14:paraId="252CF67F"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28.00</w:t>
            </w:r>
          </w:p>
        </w:tc>
        <w:tc>
          <w:tcPr>
            <w:tcW w:w="1645" w:type="dxa"/>
            <w:noWrap/>
            <w:vAlign w:val="bottom"/>
          </w:tcPr>
          <w:p w14:paraId="48F92E4B"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Eudesm-7(11)-en-4-oli</w:t>
            </w:r>
          </w:p>
        </w:tc>
        <w:tc>
          <w:tcPr>
            <w:tcW w:w="696" w:type="dxa"/>
            <w:noWrap/>
            <w:vAlign w:val="bottom"/>
          </w:tcPr>
          <w:p w14:paraId="1A71CA04"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1700</w:t>
            </w:r>
          </w:p>
        </w:tc>
        <w:tc>
          <w:tcPr>
            <w:tcW w:w="589" w:type="dxa"/>
            <w:noWrap/>
            <w:vAlign w:val="bottom"/>
          </w:tcPr>
          <w:p w14:paraId="1A5FBBF8"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1707</w:t>
            </w:r>
          </w:p>
        </w:tc>
        <w:tc>
          <w:tcPr>
            <w:tcW w:w="567" w:type="dxa"/>
            <w:noWrap/>
            <w:vAlign w:val="bottom"/>
          </w:tcPr>
          <w:p w14:paraId="65BADBA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0.30</w:t>
            </w:r>
          </w:p>
        </w:tc>
        <w:tc>
          <w:tcPr>
            <w:tcW w:w="567" w:type="dxa"/>
            <w:noWrap/>
            <w:vAlign w:val="bottom"/>
          </w:tcPr>
          <w:p w14:paraId="4C8894B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567" w:type="dxa"/>
            <w:noWrap/>
            <w:vAlign w:val="bottom"/>
          </w:tcPr>
          <w:p w14:paraId="2EBE198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544" w:type="dxa"/>
            <w:noWrap/>
            <w:vAlign w:val="bottom"/>
          </w:tcPr>
          <w:p w14:paraId="4DE6433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0.56</w:t>
            </w:r>
          </w:p>
        </w:tc>
        <w:tc>
          <w:tcPr>
            <w:tcW w:w="621" w:type="dxa"/>
            <w:noWrap/>
            <w:vAlign w:val="bottom"/>
          </w:tcPr>
          <w:p w14:paraId="15AD291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F0D185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246C818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1B2C8E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0.46</w:t>
            </w:r>
          </w:p>
        </w:tc>
        <w:tc>
          <w:tcPr>
            <w:tcW w:w="567" w:type="dxa"/>
            <w:noWrap/>
            <w:vAlign w:val="bottom"/>
          </w:tcPr>
          <w:p w14:paraId="72D3099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524738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0270AB0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375E131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2F0F5A9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7B13E9C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5FDB3E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0EC12D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6B9AAA9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78FA52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4CBF562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64D16146" w14:textId="77777777" w:rsidTr="008548FD">
        <w:trPr>
          <w:trHeight w:val="300"/>
          <w:jc w:val="center"/>
        </w:trPr>
        <w:tc>
          <w:tcPr>
            <w:tcW w:w="624" w:type="dxa"/>
            <w:noWrap/>
            <w:vAlign w:val="bottom"/>
          </w:tcPr>
          <w:p w14:paraId="45ED9FA0"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28.15</w:t>
            </w:r>
          </w:p>
        </w:tc>
        <w:tc>
          <w:tcPr>
            <w:tcW w:w="1645" w:type="dxa"/>
            <w:noWrap/>
            <w:vAlign w:val="bottom"/>
          </w:tcPr>
          <w:p w14:paraId="48118A9A"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(2Z,6Z)-</w:t>
            </w:r>
            <w:proofErr w:type="spellStart"/>
            <w:r w:rsidRPr="0003207F">
              <w:rPr>
                <w:rFonts w:eastAsia="Times New Roman" w:cs="Times New Roman"/>
                <w:sz w:val="18"/>
                <w:szCs w:val="18"/>
                <w:lang w:eastAsia="sq-AL"/>
              </w:rPr>
              <w:t>Farnesali</w:t>
            </w:r>
            <w:proofErr w:type="spellEnd"/>
          </w:p>
        </w:tc>
        <w:tc>
          <w:tcPr>
            <w:tcW w:w="696" w:type="dxa"/>
            <w:noWrap/>
            <w:vAlign w:val="bottom"/>
          </w:tcPr>
          <w:p w14:paraId="63FF08BD"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1713</w:t>
            </w:r>
          </w:p>
        </w:tc>
        <w:tc>
          <w:tcPr>
            <w:tcW w:w="589" w:type="dxa"/>
            <w:noWrap/>
            <w:vAlign w:val="bottom"/>
          </w:tcPr>
          <w:p w14:paraId="49FF2FD9"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1712</w:t>
            </w:r>
          </w:p>
        </w:tc>
        <w:tc>
          <w:tcPr>
            <w:tcW w:w="567" w:type="dxa"/>
            <w:noWrap/>
            <w:vAlign w:val="bottom"/>
          </w:tcPr>
          <w:p w14:paraId="5DDB74F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7231F7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97AFC1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6E269CE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A5D545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97A013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688CC8B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BFCB70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90630E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0.22</w:t>
            </w:r>
          </w:p>
        </w:tc>
        <w:tc>
          <w:tcPr>
            <w:tcW w:w="567" w:type="dxa"/>
            <w:noWrap/>
            <w:vAlign w:val="bottom"/>
          </w:tcPr>
          <w:p w14:paraId="6D8EF1F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1FE4BD9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2548FF7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7C7DADB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7C7DD00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1A3275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B29EDE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4297BB7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1FE8FE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2DE27C9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28E3ED0B" w14:textId="77777777" w:rsidTr="008548FD">
        <w:trPr>
          <w:trHeight w:val="300"/>
          <w:jc w:val="center"/>
        </w:trPr>
        <w:tc>
          <w:tcPr>
            <w:tcW w:w="624" w:type="dxa"/>
            <w:noWrap/>
            <w:vAlign w:val="bottom"/>
          </w:tcPr>
          <w:p w14:paraId="4F8DA6C6"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28.22</w:t>
            </w:r>
          </w:p>
        </w:tc>
        <w:tc>
          <w:tcPr>
            <w:tcW w:w="1645" w:type="dxa"/>
            <w:noWrap/>
            <w:vAlign w:val="bottom"/>
          </w:tcPr>
          <w:p w14:paraId="0843ECCC"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Pentadekanali</w:t>
            </w:r>
            <w:proofErr w:type="spellEnd"/>
          </w:p>
        </w:tc>
        <w:tc>
          <w:tcPr>
            <w:tcW w:w="696" w:type="dxa"/>
            <w:noWrap/>
            <w:vAlign w:val="bottom"/>
          </w:tcPr>
          <w:p w14:paraId="30E0130B"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1711</w:t>
            </w:r>
          </w:p>
        </w:tc>
        <w:tc>
          <w:tcPr>
            <w:tcW w:w="589" w:type="dxa"/>
            <w:noWrap/>
            <w:vAlign w:val="bottom"/>
          </w:tcPr>
          <w:p w14:paraId="1F476B09"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1715</w:t>
            </w:r>
          </w:p>
        </w:tc>
        <w:tc>
          <w:tcPr>
            <w:tcW w:w="567" w:type="dxa"/>
            <w:noWrap/>
            <w:vAlign w:val="bottom"/>
          </w:tcPr>
          <w:p w14:paraId="11E1EA2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0.18</w:t>
            </w:r>
          </w:p>
        </w:tc>
        <w:tc>
          <w:tcPr>
            <w:tcW w:w="567" w:type="dxa"/>
            <w:noWrap/>
            <w:vAlign w:val="bottom"/>
          </w:tcPr>
          <w:p w14:paraId="22E172C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0.05</w:t>
            </w:r>
          </w:p>
        </w:tc>
        <w:tc>
          <w:tcPr>
            <w:tcW w:w="567" w:type="dxa"/>
            <w:noWrap/>
            <w:vAlign w:val="bottom"/>
          </w:tcPr>
          <w:p w14:paraId="3DFCF92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0.31</w:t>
            </w:r>
          </w:p>
        </w:tc>
        <w:tc>
          <w:tcPr>
            <w:tcW w:w="544" w:type="dxa"/>
            <w:noWrap/>
            <w:vAlign w:val="bottom"/>
          </w:tcPr>
          <w:p w14:paraId="2CEE7A1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0.02</w:t>
            </w:r>
          </w:p>
        </w:tc>
        <w:tc>
          <w:tcPr>
            <w:tcW w:w="621" w:type="dxa"/>
            <w:noWrap/>
            <w:vAlign w:val="bottom"/>
          </w:tcPr>
          <w:p w14:paraId="53CDF3E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0.60</w:t>
            </w:r>
          </w:p>
        </w:tc>
        <w:tc>
          <w:tcPr>
            <w:tcW w:w="621" w:type="dxa"/>
            <w:noWrap/>
            <w:vAlign w:val="bottom"/>
          </w:tcPr>
          <w:p w14:paraId="1F11FBC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600" w:type="dxa"/>
            <w:noWrap/>
            <w:vAlign w:val="bottom"/>
          </w:tcPr>
          <w:p w14:paraId="0FF57AA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567" w:type="dxa"/>
            <w:noWrap/>
            <w:vAlign w:val="bottom"/>
          </w:tcPr>
          <w:p w14:paraId="576F45B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0.31</w:t>
            </w:r>
          </w:p>
        </w:tc>
        <w:tc>
          <w:tcPr>
            <w:tcW w:w="567" w:type="dxa"/>
            <w:noWrap/>
            <w:vAlign w:val="bottom"/>
          </w:tcPr>
          <w:p w14:paraId="62D155C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3D512F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0.11</w:t>
            </w:r>
          </w:p>
        </w:tc>
        <w:tc>
          <w:tcPr>
            <w:tcW w:w="591" w:type="dxa"/>
            <w:noWrap/>
            <w:vAlign w:val="bottom"/>
          </w:tcPr>
          <w:p w14:paraId="7044FC0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0.15</w:t>
            </w:r>
          </w:p>
        </w:tc>
        <w:tc>
          <w:tcPr>
            <w:tcW w:w="601" w:type="dxa"/>
            <w:noWrap/>
            <w:vAlign w:val="bottom"/>
          </w:tcPr>
          <w:p w14:paraId="2186374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0.04</w:t>
            </w:r>
          </w:p>
        </w:tc>
        <w:tc>
          <w:tcPr>
            <w:tcW w:w="547" w:type="dxa"/>
            <w:noWrap/>
            <w:vAlign w:val="bottom"/>
          </w:tcPr>
          <w:p w14:paraId="3504177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0.25</w:t>
            </w:r>
          </w:p>
        </w:tc>
        <w:tc>
          <w:tcPr>
            <w:tcW w:w="612" w:type="dxa"/>
            <w:noWrap/>
            <w:vAlign w:val="bottom"/>
          </w:tcPr>
          <w:p w14:paraId="79059E5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798C64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AFB54B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46ED5F1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B66168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367B07B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2C849412" w14:textId="77777777" w:rsidTr="008548FD">
        <w:trPr>
          <w:trHeight w:val="300"/>
          <w:jc w:val="center"/>
        </w:trPr>
        <w:tc>
          <w:tcPr>
            <w:tcW w:w="624" w:type="dxa"/>
            <w:noWrap/>
            <w:vAlign w:val="bottom"/>
          </w:tcPr>
          <w:p w14:paraId="4B09989C"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28.23</w:t>
            </w:r>
          </w:p>
        </w:tc>
        <w:tc>
          <w:tcPr>
            <w:tcW w:w="1645" w:type="dxa"/>
            <w:noWrap/>
            <w:vAlign w:val="bottom"/>
          </w:tcPr>
          <w:p w14:paraId="4A307BCD"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(2E,6Z)-</w:t>
            </w:r>
            <w:proofErr w:type="spellStart"/>
            <w:r w:rsidRPr="0003207F">
              <w:rPr>
                <w:rFonts w:eastAsia="Times New Roman" w:cs="Times New Roman"/>
                <w:b/>
                <w:bCs/>
                <w:sz w:val="18"/>
                <w:szCs w:val="18"/>
                <w:lang w:eastAsia="sq-AL"/>
              </w:rPr>
              <w:t>Farnesoli</w:t>
            </w:r>
            <w:proofErr w:type="spellEnd"/>
            <w:r w:rsidRPr="0003207F">
              <w:rPr>
                <w:rFonts w:eastAsia="Times New Roman" w:cs="Times New Roman"/>
                <w:b/>
                <w:bCs/>
                <w:sz w:val="18"/>
                <w:szCs w:val="18"/>
                <w:lang w:eastAsia="sq-AL"/>
              </w:rPr>
              <w:t xml:space="preserve"> </w:t>
            </w:r>
          </w:p>
        </w:tc>
        <w:tc>
          <w:tcPr>
            <w:tcW w:w="696" w:type="dxa"/>
            <w:noWrap/>
            <w:vAlign w:val="bottom"/>
          </w:tcPr>
          <w:p w14:paraId="410A4D3A"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1715</w:t>
            </w:r>
          </w:p>
        </w:tc>
        <w:tc>
          <w:tcPr>
            <w:tcW w:w="589" w:type="dxa"/>
            <w:noWrap/>
            <w:vAlign w:val="bottom"/>
          </w:tcPr>
          <w:p w14:paraId="4341772C"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1715</w:t>
            </w:r>
          </w:p>
        </w:tc>
        <w:tc>
          <w:tcPr>
            <w:tcW w:w="567" w:type="dxa"/>
            <w:noWrap/>
            <w:vAlign w:val="bottom"/>
          </w:tcPr>
          <w:p w14:paraId="4185A94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3FBCD26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49E094A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44" w:type="dxa"/>
            <w:noWrap/>
            <w:vAlign w:val="bottom"/>
          </w:tcPr>
          <w:p w14:paraId="47B4BA3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7B57C19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70AB9FB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00" w:type="dxa"/>
            <w:noWrap/>
            <w:vAlign w:val="bottom"/>
          </w:tcPr>
          <w:p w14:paraId="031C11A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66DE984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0484966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1.28</w:t>
            </w:r>
          </w:p>
        </w:tc>
        <w:tc>
          <w:tcPr>
            <w:tcW w:w="567" w:type="dxa"/>
            <w:noWrap/>
            <w:vAlign w:val="bottom"/>
          </w:tcPr>
          <w:p w14:paraId="6D8A467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91" w:type="dxa"/>
            <w:noWrap/>
            <w:vAlign w:val="bottom"/>
          </w:tcPr>
          <w:p w14:paraId="6CBDBEF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01" w:type="dxa"/>
            <w:noWrap/>
            <w:vAlign w:val="bottom"/>
          </w:tcPr>
          <w:p w14:paraId="4653AFB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47" w:type="dxa"/>
            <w:noWrap/>
            <w:vAlign w:val="bottom"/>
          </w:tcPr>
          <w:p w14:paraId="1389034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12" w:type="dxa"/>
            <w:noWrap/>
            <w:vAlign w:val="bottom"/>
          </w:tcPr>
          <w:p w14:paraId="0A4FA80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0.28</w:t>
            </w:r>
          </w:p>
        </w:tc>
        <w:tc>
          <w:tcPr>
            <w:tcW w:w="567" w:type="dxa"/>
            <w:noWrap/>
            <w:vAlign w:val="bottom"/>
          </w:tcPr>
          <w:p w14:paraId="2CEE5B0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0.20</w:t>
            </w:r>
          </w:p>
        </w:tc>
        <w:tc>
          <w:tcPr>
            <w:tcW w:w="567" w:type="dxa"/>
            <w:noWrap/>
            <w:vAlign w:val="bottom"/>
          </w:tcPr>
          <w:p w14:paraId="4F26FBC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0.13</w:t>
            </w:r>
          </w:p>
        </w:tc>
        <w:tc>
          <w:tcPr>
            <w:tcW w:w="650" w:type="dxa"/>
            <w:noWrap/>
            <w:vAlign w:val="bottom"/>
          </w:tcPr>
          <w:p w14:paraId="2594D74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0.27</w:t>
            </w:r>
          </w:p>
        </w:tc>
        <w:tc>
          <w:tcPr>
            <w:tcW w:w="621" w:type="dxa"/>
            <w:noWrap/>
            <w:vAlign w:val="bottom"/>
          </w:tcPr>
          <w:p w14:paraId="5A13B98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0.16</w:t>
            </w:r>
          </w:p>
        </w:tc>
        <w:tc>
          <w:tcPr>
            <w:tcW w:w="625" w:type="dxa"/>
            <w:noWrap/>
            <w:vAlign w:val="bottom"/>
          </w:tcPr>
          <w:p w14:paraId="41C137C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0.20</w:t>
            </w:r>
          </w:p>
        </w:tc>
      </w:tr>
      <w:tr w:rsidR="00111DCB" w:rsidRPr="0003207F" w14:paraId="69F9A9D6" w14:textId="77777777" w:rsidTr="008548FD">
        <w:trPr>
          <w:trHeight w:val="300"/>
          <w:jc w:val="center"/>
        </w:trPr>
        <w:tc>
          <w:tcPr>
            <w:tcW w:w="624" w:type="dxa"/>
            <w:noWrap/>
            <w:vAlign w:val="bottom"/>
          </w:tcPr>
          <w:p w14:paraId="75314FC7"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28.46</w:t>
            </w:r>
          </w:p>
        </w:tc>
        <w:tc>
          <w:tcPr>
            <w:tcW w:w="1645" w:type="dxa"/>
            <w:noWrap/>
            <w:vAlign w:val="bottom"/>
          </w:tcPr>
          <w:p w14:paraId="7FCE6BF1"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(2Z,6E)-</w:t>
            </w:r>
            <w:proofErr w:type="spellStart"/>
            <w:r w:rsidRPr="0003207F">
              <w:rPr>
                <w:rFonts w:eastAsia="Times New Roman" w:cs="Times New Roman"/>
                <w:b/>
                <w:bCs/>
                <w:sz w:val="18"/>
                <w:szCs w:val="18"/>
                <w:lang w:eastAsia="sq-AL"/>
              </w:rPr>
              <w:t>Farnesoli</w:t>
            </w:r>
            <w:proofErr w:type="spellEnd"/>
            <w:r w:rsidRPr="0003207F">
              <w:rPr>
                <w:rFonts w:eastAsia="Times New Roman" w:cs="Times New Roman"/>
                <w:b/>
                <w:bCs/>
                <w:sz w:val="18"/>
                <w:szCs w:val="18"/>
                <w:lang w:eastAsia="sq-AL"/>
              </w:rPr>
              <w:t xml:space="preserve"> </w:t>
            </w:r>
          </w:p>
        </w:tc>
        <w:tc>
          <w:tcPr>
            <w:tcW w:w="696" w:type="dxa"/>
            <w:noWrap/>
            <w:vAlign w:val="bottom"/>
          </w:tcPr>
          <w:p w14:paraId="2D0FF70F"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1722</w:t>
            </w:r>
          </w:p>
        </w:tc>
        <w:tc>
          <w:tcPr>
            <w:tcW w:w="589" w:type="dxa"/>
            <w:noWrap/>
            <w:vAlign w:val="bottom"/>
          </w:tcPr>
          <w:p w14:paraId="5885D3B0"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1724</w:t>
            </w:r>
          </w:p>
        </w:tc>
        <w:tc>
          <w:tcPr>
            <w:tcW w:w="567" w:type="dxa"/>
            <w:noWrap/>
            <w:vAlign w:val="bottom"/>
          </w:tcPr>
          <w:p w14:paraId="2116ED9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1.06</w:t>
            </w:r>
          </w:p>
        </w:tc>
        <w:tc>
          <w:tcPr>
            <w:tcW w:w="567" w:type="dxa"/>
            <w:noWrap/>
            <w:vAlign w:val="bottom"/>
          </w:tcPr>
          <w:p w14:paraId="07A58DD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0.54</w:t>
            </w:r>
          </w:p>
        </w:tc>
        <w:tc>
          <w:tcPr>
            <w:tcW w:w="567" w:type="dxa"/>
            <w:noWrap/>
            <w:vAlign w:val="bottom"/>
          </w:tcPr>
          <w:p w14:paraId="753FAF6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0.55</w:t>
            </w:r>
          </w:p>
        </w:tc>
        <w:tc>
          <w:tcPr>
            <w:tcW w:w="544" w:type="dxa"/>
            <w:noWrap/>
            <w:vAlign w:val="bottom"/>
          </w:tcPr>
          <w:p w14:paraId="2739AA2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0.10</w:t>
            </w:r>
          </w:p>
        </w:tc>
        <w:tc>
          <w:tcPr>
            <w:tcW w:w="621" w:type="dxa"/>
            <w:noWrap/>
            <w:vAlign w:val="bottom"/>
          </w:tcPr>
          <w:p w14:paraId="6A41BE5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772FC21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00" w:type="dxa"/>
            <w:noWrap/>
            <w:vAlign w:val="bottom"/>
          </w:tcPr>
          <w:p w14:paraId="7E366FF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0972D8D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0.30</w:t>
            </w:r>
          </w:p>
        </w:tc>
        <w:tc>
          <w:tcPr>
            <w:tcW w:w="567" w:type="dxa"/>
            <w:noWrap/>
            <w:vAlign w:val="bottom"/>
          </w:tcPr>
          <w:p w14:paraId="15F6405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12.18</w:t>
            </w:r>
          </w:p>
        </w:tc>
        <w:tc>
          <w:tcPr>
            <w:tcW w:w="567" w:type="dxa"/>
            <w:noWrap/>
            <w:vAlign w:val="bottom"/>
          </w:tcPr>
          <w:p w14:paraId="230E5FC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0.49</w:t>
            </w:r>
          </w:p>
        </w:tc>
        <w:tc>
          <w:tcPr>
            <w:tcW w:w="591" w:type="dxa"/>
            <w:noWrap/>
            <w:vAlign w:val="bottom"/>
          </w:tcPr>
          <w:p w14:paraId="797E4FC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0.50</w:t>
            </w:r>
          </w:p>
        </w:tc>
        <w:tc>
          <w:tcPr>
            <w:tcW w:w="601" w:type="dxa"/>
            <w:noWrap/>
            <w:vAlign w:val="bottom"/>
          </w:tcPr>
          <w:p w14:paraId="7DC68AD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0.17</w:t>
            </w:r>
          </w:p>
        </w:tc>
        <w:tc>
          <w:tcPr>
            <w:tcW w:w="547" w:type="dxa"/>
            <w:noWrap/>
            <w:vAlign w:val="bottom"/>
          </w:tcPr>
          <w:p w14:paraId="44C9FB8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0.53</w:t>
            </w:r>
          </w:p>
        </w:tc>
        <w:tc>
          <w:tcPr>
            <w:tcW w:w="612" w:type="dxa"/>
            <w:noWrap/>
            <w:vAlign w:val="bottom"/>
          </w:tcPr>
          <w:p w14:paraId="13C4442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6B76CC7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478F556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50" w:type="dxa"/>
            <w:noWrap/>
            <w:vAlign w:val="bottom"/>
          </w:tcPr>
          <w:p w14:paraId="60CB948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7D0EBA0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5" w:type="dxa"/>
            <w:noWrap/>
            <w:vAlign w:val="bottom"/>
          </w:tcPr>
          <w:p w14:paraId="3904032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r>
      <w:tr w:rsidR="00111DCB" w:rsidRPr="0003207F" w14:paraId="4A40AAE1" w14:textId="77777777" w:rsidTr="008548FD">
        <w:trPr>
          <w:trHeight w:val="300"/>
          <w:jc w:val="center"/>
        </w:trPr>
        <w:tc>
          <w:tcPr>
            <w:tcW w:w="624" w:type="dxa"/>
            <w:noWrap/>
            <w:vAlign w:val="bottom"/>
          </w:tcPr>
          <w:p w14:paraId="29F55933"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28.48</w:t>
            </w:r>
          </w:p>
        </w:tc>
        <w:tc>
          <w:tcPr>
            <w:tcW w:w="1645" w:type="dxa"/>
            <w:noWrap/>
            <w:vAlign w:val="bottom"/>
          </w:tcPr>
          <w:p w14:paraId="446BC6EE" w14:textId="77777777" w:rsidR="00111DCB" w:rsidRPr="0003207F" w:rsidRDefault="00111DCB" w:rsidP="00A24730">
            <w:pPr>
              <w:spacing w:after="0" w:line="240" w:lineRule="auto"/>
              <w:rPr>
                <w:rFonts w:eastAsia="Times New Roman" w:cs="Times New Roman"/>
                <w:b/>
                <w:bCs/>
                <w:sz w:val="18"/>
                <w:szCs w:val="18"/>
                <w:lang w:eastAsia="sq-AL"/>
              </w:rPr>
            </w:pPr>
            <w:proofErr w:type="spellStart"/>
            <w:r w:rsidRPr="0003207F">
              <w:rPr>
                <w:rFonts w:eastAsia="Times New Roman" w:cs="Times New Roman"/>
                <w:b/>
                <w:bCs/>
                <w:sz w:val="18"/>
                <w:szCs w:val="18"/>
                <w:lang w:eastAsia="sq-AL"/>
              </w:rPr>
              <w:t>Guaiol</w:t>
            </w:r>
            <w:proofErr w:type="spellEnd"/>
            <w:r w:rsidRPr="0003207F">
              <w:rPr>
                <w:rFonts w:eastAsia="Times New Roman" w:cs="Times New Roman"/>
                <w:b/>
                <w:bCs/>
                <w:sz w:val="18"/>
                <w:szCs w:val="18"/>
                <w:lang w:eastAsia="sq-AL"/>
              </w:rPr>
              <w:t xml:space="preserve"> acetati</w:t>
            </w:r>
          </w:p>
        </w:tc>
        <w:tc>
          <w:tcPr>
            <w:tcW w:w="696" w:type="dxa"/>
            <w:noWrap/>
            <w:vAlign w:val="bottom"/>
          </w:tcPr>
          <w:p w14:paraId="75BB6449"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1725</w:t>
            </w:r>
          </w:p>
        </w:tc>
        <w:tc>
          <w:tcPr>
            <w:tcW w:w="589" w:type="dxa"/>
            <w:noWrap/>
            <w:vAlign w:val="bottom"/>
          </w:tcPr>
          <w:p w14:paraId="31033DD4"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1725</w:t>
            </w:r>
          </w:p>
        </w:tc>
        <w:tc>
          <w:tcPr>
            <w:tcW w:w="567" w:type="dxa"/>
            <w:noWrap/>
            <w:vAlign w:val="bottom"/>
          </w:tcPr>
          <w:p w14:paraId="6467CAD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7CDDE90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6842B27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44" w:type="dxa"/>
            <w:noWrap/>
            <w:vAlign w:val="bottom"/>
          </w:tcPr>
          <w:p w14:paraId="61C4C31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547C1C1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0.22</w:t>
            </w:r>
          </w:p>
        </w:tc>
        <w:tc>
          <w:tcPr>
            <w:tcW w:w="621" w:type="dxa"/>
            <w:noWrap/>
            <w:vAlign w:val="bottom"/>
          </w:tcPr>
          <w:p w14:paraId="384FACE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0.16</w:t>
            </w:r>
          </w:p>
        </w:tc>
        <w:tc>
          <w:tcPr>
            <w:tcW w:w="600" w:type="dxa"/>
            <w:noWrap/>
            <w:vAlign w:val="bottom"/>
          </w:tcPr>
          <w:p w14:paraId="63A8D30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0.43</w:t>
            </w:r>
          </w:p>
        </w:tc>
        <w:tc>
          <w:tcPr>
            <w:tcW w:w="567" w:type="dxa"/>
            <w:noWrap/>
            <w:vAlign w:val="bottom"/>
          </w:tcPr>
          <w:p w14:paraId="5EB403A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3.38</w:t>
            </w:r>
          </w:p>
        </w:tc>
        <w:tc>
          <w:tcPr>
            <w:tcW w:w="567" w:type="dxa"/>
            <w:noWrap/>
            <w:vAlign w:val="bottom"/>
          </w:tcPr>
          <w:p w14:paraId="3AFD67F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268AA5C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91" w:type="dxa"/>
            <w:noWrap/>
            <w:vAlign w:val="bottom"/>
          </w:tcPr>
          <w:p w14:paraId="3006B9D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01" w:type="dxa"/>
            <w:noWrap/>
            <w:vAlign w:val="bottom"/>
          </w:tcPr>
          <w:p w14:paraId="0D13E17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47" w:type="dxa"/>
            <w:noWrap/>
            <w:vAlign w:val="bottom"/>
          </w:tcPr>
          <w:p w14:paraId="4EBE72B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12" w:type="dxa"/>
            <w:noWrap/>
            <w:vAlign w:val="bottom"/>
          </w:tcPr>
          <w:p w14:paraId="7B42DAE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4ED57BC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6EFA7EC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50" w:type="dxa"/>
            <w:noWrap/>
            <w:vAlign w:val="bottom"/>
          </w:tcPr>
          <w:p w14:paraId="1ADF3B7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00F918A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5" w:type="dxa"/>
            <w:noWrap/>
            <w:vAlign w:val="bottom"/>
          </w:tcPr>
          <w:p w14:paraId="6F34738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r>
      <w:tr w:rsidR="00111DCB" w:rsidRPr="0003207F" w14:paraId="19474849" w14:textId="77777777" w:rsidTr="008548FD">
        <w:trPr>
          <w:trHeight w:val="300"/>
          <w:jc w:val="center"/>
        </w:trPr>
        <w:tc>
          <w:tcPr>
            <w:tcW w:w="624" w:type="dxa"/>
            <w:noWrap/>
            <w:vAlign w:val="bottom"/>
          </w:tcPr>
          <w:p w14:paraId="2DE85EF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lastRenderedPageBreak/>
              <w:t>28.66</w:t>
            </w:r>
          </w:p>
        </w:tc>
        <w:tc>
          <w:tcPr>
            <w:tcW w:w="1645" w:type="dxa"/>
            <w:noWrap/>
            <w:vAlign w:val="bottom"/>
          </w:tcPr>
          <w:p w14:paraId="469012C8"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iso-</w:t>
            </w:r>
            <w:proofErr w:type="spellStart"/>
            <w:r w:rsidRPr="0003207F">
              <w:rPr>
                <w:rFonts w:eastAsia="Times New Roman" w:cs="Times New Roman"/>
                <w:sz w:val="18"/>
                <w:szCs w:val="18"/>
                <w:lang w:eastAsia="sq-AL"/>
              </w:rPr>
              <w:t>Longifololi</w:t>
            </w:r>
            <w:proofErr w:type="spellEnd"/>
            <w:r w:rsidRPr="0003207F">
              <w:rPr>
                <w:rFonts w:eastAsia="Times New Roman" w:cs="Times New Roman"/>
                <w:sz w:val="18"/>
                <w:szCs w:val="18"/>
                <w:lang w:eastAsia="sq-AL"/>
              </w:rPr>
              <w:t xml:space="preserve"> </w:t>
            </w:r>
          </w:p>
        </w:tc>
        <w:tc>
          <w:tcPr>
            <w:tcW w:w="696" w:type="dxa"/>
            <w:noWrap/>
            <w:vAlign w:val="bottom"/>
          </w:tcPr>
          <w:p w14:paraId="202D4F76"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1728</w:t>
            </w:r>
          </w:p>
        </w:tc>
        <w:tc>
          <w:tcPr>
            <w:tcW w:w="589" w:type="dxa"/>
            <w:noWrap/>
            <w:vAlign w:val="bottom"/>
          </w:tcPr>
          <w:p w14:paraId="054E1C51"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1731</w:t>
            </w:r>
          </w:p>
        </w:tc>
        <w:tc>
          <w:tcPr>
            <w:tcW w:w="567" w:type="dxa"/>
            <w:noWrap/>
            <w:vAlign w:val="bottom"/>
          </w:tcPr>
          <w:p w14:paraId="20A0F69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567" w:type="dxa"/>
            <w:noWrap/>
            <w:vAlign w:val="bottom"/>
          </w:tcPr>
          <w:p w14:paraId="5A21BEC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567" w:type="dxa"/>
            <w:noWrap/>
            <w:vAlign w:val="bottom"/>
          </w:tcPr>
          <w:p w14:paraId="5BA1892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0.42</w:t>
            </w:r>
          </w:p>
        </w:tc>
        <w:tc>
          <w:tcPr>
            <w:tcW w:w="544" w:type="dxa"/>
            <w:noWrap/>
            <w:vAlign w:val="bottom"/>
          </w:tcPr>
          <w:p w14:paraId="5F1860D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0.38</w:t>
            </w:r>
          </w:p>
        </w:tc>
        <w:tc>
          <w:tcPr>
            <w:tcW w:w="621" w:type="dxa"/>
            <w:noWrap/>
            <w:vAlign w:val="bottom"/>
          </w:tcPr>
          <w:p w14:paraId="4548A5C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0F0C6C3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6A9FE77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37FEBF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D8C48D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9D3E98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51B1BB9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2A75DBC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067D584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11B086B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C2CFC0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4CDD22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0703860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D38561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654B6AA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2B5C9706" w14:textId="77777777" w:rsidTr="008548FD">
        <w:trPr>
          <w:trHeight w:val="300"/>
          <w:jc w:val="center"/>
        </w:trPr>
        <w:tc>
          <w:tcPr>
            <w:tcW w:w="624" w:type="dxa"/>
            <w:noWrap/>
            <w:vAlign w:val="bottom"/>
          </w:tcPr>
          <w:p w14:paraId="5EACD429"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28.71</w:t>
            </w:r>
          </w:p>
        </w:tc>
        <w:tc>
          <w:tcPr>
            <w:tcW w:w="1645" w:type="dxa"/>
            <w:noWrap/>
            <w:vAlign w:val="bottom"/>
          </w:tcPr>
          <w:p w14:paraId="27541937"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Kamazuleni</w:t>
            </w:r>
            <w:proofErr w:type="spellEnd"/>
          </w:p>
        </w:tc>
        <w:tc>
          <w:tcPr>
            <w:tcW w:w="696" w:type="dxa"/>
            <w:noWrap/>
            <w:vAlign w:val="bottom"/>
          </w:tcPr>
          <w:p w14:paraId="6058112B"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1730</w:t>
            </w:r>
          </w:p>
        </w:tc>
        <w:tc>
          <w:tcPr>
            <w:tcW w:w="589" w:type="dxa"/>
            <w:noWrap/>
            <w:vAlign w:val="bottom"/>
          </w:tcPr>
          <w:p w14:paraId="2D9795AF"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1734</w:t>
            </w:r>
          </w:p>
        </w:tc>
        <w:tc>
          <w:tcPr>
            <w:tcW w:w="567" w:type="dxa"/>
            <w:noWrap/>
            <w:vAlign w:val="bottom"/>
          </w:tcPr>
          <w:p w14:paraId="2B56261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30090E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7C2F4F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3D3D3AF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10B0FC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068680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506AE92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0800BA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0.22</w:t>
            </w:r>
          </w:p>
        </w:tc>
        <w:tc>
          <w:tcPr>
            <w:tcW w:w="567" w:type="dxa"/>
            <w:noWrap/>
            <w:vAlign w:val="bottom"/>
          </w:tcPr>
          <w:p w14:paraId="3B4C219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2B19DD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2300D78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72587C0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479BF92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45B245E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32F941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352126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6E98A22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092915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41DF376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7DD7FA9A" w14:textId="77777777" w:rsidTr="008548FD">
        <w:trPr>
          <w:trHeight w:val="300"/>
          <w:jc w:val="center"/>
        </w:trPr>
        <w:tc>
          <w:tcPr>
            <w:tcW w:w="624" w:type="dxa"/>
            <w:noWrap/>
            <w:vAlign w:val="bottom"/>
          </w:tcPr>
          <w:p w14:paraId="1A1A94A7"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29.02</w:t>
            </w:r>
          </w:p>
        </w:tc>
        <w:tc>
          <w:tcPr>
            <w:tcW w:w="1645" w:type="dxa"/>
            <w:noWrap/>
            <w:vAlign w:val="bottom"/>
          </w:tcPr>
          <w:p w14:paraId="08C58B7C"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(2E,6E)-</w:t>
            </w:r>
            <w:proofErr w:type="spellStart"/>
            <w:r w:rsidRPr="0003207F">
              <w:rPr>
                <w:rFonts w:eastAsia="Times New Roman" w:cs="Times New Roman"/>
                <w:sz w:val="18"/>
                <w:szCs w:val="18"/>
                <w:lang w:eastAsia="sq-AL"/>
              </w:rPr>
              <w:t>Farnesali</w:t>
            </w:r>
            <w:proofErr w:type="spellEnd"/>
            <w:r w:rsidRPr="0003207F">
              <w:rPr>
                <w:rFonts w:eastAsia="Times New Roman" w:cs="Times New Roman"/>
                <w:sz w:val="18"/>
                <w:szCs w:val="18"/>
                <w:lang w:eastAsia="sq-AL"/>
              </w:rPr>
              <w:t xml:space="preserve"> </w:t>
            </w:r>
          </w:p>
        </w:tc>
        <w:tc>
          <w:tcPr>
            <w:tcW w:w="696" w:type="dxa"/>
            <w:noWrap/>
            <w:vAlign w:val="bottom"/>
          </w:tcPr>
          <w:p w14:paraId="1D84CC1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1740</w:t>
            </w:r>
          </w:p>
        </w:tc>
        <w:tc>
          <w:tcPr>
            <w:tcW w:w="589" w:type="dxa"/>
            <w:noWrap/>
            <w:vAlign w:val="bottom"/>
          </w:tcPr>
          <w:p w14:paraId="0A968977"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1745</w:t>
            </w:r>
          </w:p>
        </w:tc>
        <w:tc>
          <w:tcPr>
            <w:tcW w:w="567" w:type="dxa"/>
            <w:noWrap/>
            <w:vAlign w:val="bottom"/>
          </w:tcPr>
          <w:p w14:paraId="4C245E6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0.30</w:t>
            </w:r>
          </w:p>
        </w:tc>
        <w:tc>
          <w:tcPr>
            <w:tcW w:w="567" w:type="dxa"/>
            <w:noWrap/>
            <w:vAlign w:val="bottom"/>
          </w:tcPr>
          <w:p w14:paraId="2A46ED9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0.11</w:t>
            </w:r>
          </w:p>
        </w:tc>
        <w:tc>
          <w:tcPr>
            <w:tcW w:w="567" w:type="dxa"/>
            <w:noWrap/>
            <w:vAlign w:val="bottom"/>
          </w:tcPr>
          <w:p w14:paraId="7E156E9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0.25</w:t>
            </w:r>
          </w:p>
        </w:tc>
        <w:tc>
          <w:tcPr>
            <w:tcW w:w="544" w:type="dxa"/>
            <w:noWrap/>
            <w:vAlign w:val="bottom"/>
          </w:tcPr>
          <w:p w14:paraId="1741055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0.04</w:t>
            </w:r>
          </w:p>
        </w:tc>
        <w:tc>
          <w:tcPr>
            <w:tcW w:w="621" w:type="dxa"/>
            <w:noWrap/>
            <w:vAlign w:val="bottom"/>
          </w:tcPr>
          <w:p w14:paraId="34772DD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B25F99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5AE47B4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A595A5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0.46</w:t>
            </w:r>
          </w:p>
        </w:tc>
        <w:tc>
          <w:tcPr>
            <w:tcW w:w="567" w:type="dxa"/>
            <w:noWrap/>
            <w:vAlign w:val="bottom"/>
          </w:tcPr>
          <w:p w14:paraId="20EA5F8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2.07</w:t>
            </w:r>
          </w:p>
        </w:tc>
        <w:tc>
          <w:tcPr>
            <w:tcW w:w="567" w:type="dxa"/>
            <w:noWrap/>
            <w:vAlign w:val="bottom"/>
          </w:tcPr>
          <w:p w14:paraId="5A601EF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3491419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438E702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4A72A09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2A88128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13AC18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61FD3C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0E0D454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E286F0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6038CB3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6040B3CA" w14:textId="77777777" w:rsidTr="008548FD">
        <w:trPr>
          <w:trHeight w:val="300"/>
          <w:jc w:val="center"/>
        </w:trPr>
        <w:tc>
          <w:tcPr>
            <w:tcW w:w="624" w:type="dxa"/>
            <w:noWrap/>
            <w:vAlign w:val="bottom"/>
          </w:tcPr>
          <w:p w14:paraId="61B5E40C"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29.09</w:t>
            </w:r>
          </w:p>
        </w:tc>
        <w:tc>
          <w:tcPr>
            <w:tcW w:w="1645" w:type="dxa"/>
            <w:noWrap/>
            <w:vAlign w:val="bottom"/>
          </w:tcPr>
          <w:p w14:paraId="19FA952D"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γ-</w:t>
            </w:r>
            <w:proofErr w:type="spellStart"/>
            <w:r w:rsidRPr="0003207F">
              <w:rPr>
                <w:rFonts w:eastAsia="Times New Roman" w:cs="Times New Roman"/>
                <w:sz w:val="18"/>
                <w:szCs w:val="18"/>
                <w:lang w:eastAsia="sq-AL"/>
              </w:rPr>
              <w:t>Costoli</w:t>
            </w:r>
            <w:proofErr w:type="spellEnd"/>
          </w:p>
        </w:tc>
        <w:tc>
          <w:tcPr>
            <w:tcW w:w="696" w:type="dxa"/>
            <w:noWrap/>
            <w:vAlign w:val="bottom"/>
          </w:tcPr>
          <w:p w14:paraId="3D3999A4"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1746</w:t>
            </w:r>
          </w:p>
        </w:tc>
        <w:tc>
          <w:tcPr>
            <w:tcW w:w="589" w:type="dxa"/>
            <w:noWrap/>
            <w:vAlign w:val="bottom"/>
          </w:tcPr>
          <w:p w14:paraId="65C80E8E"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1747</w:t>
            </w:r>
          </w:p>
        </w:tc>
        <w:tc>
          <w:tcPr>
            <w:tcW w:w="567" w:type="dxa"/>
            <w:noWrap/>
            <w:vAlign w:val="bottom"/>
          </w:tcPr>
          <w:p w14:paraId="46E33F9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70B742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D74A08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6E3F9ED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9BD1CE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070ACDB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4482D2B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9DAFCF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0.30</w:t>
            </w:r>
          </w:p>
        </w:tc>
        <w:tc>
          <w:tcPr>
            <w:tcW w:w="567" w:type="dxa"/>
            <w:noWrap/>
            <w:vAlign w:val="bottom"/>
          </w:tcPr>
          <w:p w14:paraId="11276FF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0FE2CB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2206633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6A18FCA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5BA2BF4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0D90203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D30C4A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2F44ED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7181A62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5CF554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4E063C3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6D75D019" w14:textId="77777777" w:rsidTr="008548FD">
        <w:trPr>
          <w:trHeight w:val="300"/>
          <w:jc w:val="center"/>
        </w:trPr>
        <w:tc>
          <w:tcPr>
            <w:tcW w:w="624" w:type="dxa"/>
            <w:noWrap/>
            <w:vAlign w:val="bottom"/>
          </w:tcPr>
          <w:p w14:paraId="2D3E33DC"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29.21</w:t>
            </w:r>
          </w:p>
        </w:tc>
        <w:tc>
          <w:tcPr>
            <w:tcW w:w="1645" w:type="dxa"/>
            <w:noWrap/>
            <w:vAlign w:val="bottom"/>
          </w:tcPr>
          <w:p w14:paraId="465852D7"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E paidentifikuar 1</w:t>
            </w:r>
          </w:p>
        </w:tc>
        <w:tc>
          <w:tcPr>
            <w:tcW w:w="696" w:type="dxa"/>
            <w:noWrap/>
            <w:vAlign w:val="bottom"/>
          </w:tcPr>
          <w:p w14:paraId="456EECBA"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1752</w:t>
            </w:r>
          </w:p>
        </w:tc>
        <w:tc>
          <w:tcPr>
            <w:tcW w:w="589" w:type="dxa"/>
            <w:noWrap/>
            <w:vAlign w:val="bottom"/>
          </w:tcPr>
          <w:p w14:paraId="4B7C879E"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1752</w:t>
            </w:r>
          </w:p>
        </w:tc>
        <w:tc>
          <w:tcPr>
            <w:tcW w:w="567" w:type="dxa"/>
            <w:noWrap/>
            <w:vAlign w:val="bottom"/>
          </w:tcPr>
          <w:p w14:paraId="036B8F6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0.24</w:t>
            </w:r>
          </w:p>
        </w:tc>
        <w:tc>
          <w:tcPr>
            <w:tcW w:w="567" w:type="dxa"/>
            <w:noWrap/>
            <w:vAlign w:val="bottom"/>
          </w:tcPr>
          <w:p w14:paraId="5068C4B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0.10</w:t>
            </w:r>
          </w:p>
        </w:tc>
        <w:tc>
          <w:tcPr>
            <w:tcW w:w="567" w:type="dxa"/>
            <w:noWrap/>
            <w:vAlign w:val="bottom"/>
          </w:tcPr>
          <w:p w14:paraId="5E50AFE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0.42</w:t>
            </w:r>
          </w:p>
        </w:tc>
        <w:tc>
          <w:tcPr>
            <w:tcW w:w="544" w:type="dxa"/>
            <w:noWrap/>
            <w:vAlign w:val="bottom"/>
          </w:tcPr>
          <w:p w14:paraId="5879D71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0.22</w:t>
            </w:r>
          </w:p>
        </w:tc>
        <w:tc>
          <w:tcPr>
            <w:tcW w:w="621" w:type="dxa"/>
            <w:noWrap/>
            <w:vAlign w:val="bottom"/>
          </w:tcPr>
          <w:p w14:paraId="553D457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2A9F350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00" w:type="dxa"/>
            <w:noWrap/>
            <w:vAlign w:val="bottom"/>
          </w:tcPr>
          <w:p w14:paraId="38C25A5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1310545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7480187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71379A6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0.47</w:t>
            </w:r>
          </w:p>
        </w:tc>
        <w:tc>
          <w:tcPr>
            <w:tcW w:w="591" w:type="dxa"/>
            <w:noWrap/>
            <w:vAlign w:val="bottom"/>
          </w:tcPr>
          <w:p w14:paraId="7D2AF69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0.49</w:t>
            </w:r>
          </w:p>
        </w:tc>
        <w:tc>
          <w:tcPr>
            <w:tcW w:w="601" w:type="dxa"/>
            <w:noWrap/>
            <w:vAlign w:val="bottom"/>
          </w:tcPr>
          <w:p w14:paraId="74441B2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0.35</w:t>
            </w:r>
          </w:p>
        </w:tc>
        <w:tc>
          <w:tcPr>
            <w:tcW w:w="547" w:type="dxa"/>
            <w:noWrap/>
            <w:vAlign w:val="bottom"/>
          </w:tcPr>
          <w:p w14:paraId="73D3C9C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0.57</w:t>
            </w:r>
          </w:p>
        </w:tc>
        <w:tc>
          <w:tcPr>
            <w:tcW w:w="612" w:type="dxa"/>
            <w:noWrap/>
            <w:vAlign w:val="bottom"/>
          </w:tcPr>
          <w:p w14:paraId="1EF143F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0.65</w:t>
            </w:r>
          </w:p>
        </w:tc>
        <w:tc>
          <w:tcPr>
            <w:tcW w:w="567" w:type="dxa"/>
            <w:noWrap/>
            <w:vAlign w:val="bottom"/>
          </w:tcPr>
          <w:p w14:paraId="28CA399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1.48</w:t>
            </w:r>
          </w:p>
        </w:tc>
        <w:tc>
          <w:tcPr>
            <w:tcW w:w="567" w:type="dxa"/>
            <w:noWrap/>
            <w:vAlign w:val="bottom"/>
          </w:tcPr>
          <w:p w14:paraId="7111542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1.89</w:t>
            </w:r>
          </w:p>
        </w:tc>
        <w:tc>
          <w:tcPr>
            <w:tcW w:w="650" w:type="dxa"/>
            <w:noWrap/>
            <w:vAlign w:val="bottom"/>
          </w:tcPr>
          <w:p w14:paraId="40D5B89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1.18</w:t>
            </w:r>
          </w:p>
        </w:tc>
        <w:tc>
          <w:tcPr>
            <w:tcW w:w="621" w:type="dxa"/>
            <w:noWrap/>
            <w:vAlign w:val="bottom"/>
          </w:tcPr>
          <w:p w14:paraId="6216D4F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1.01</w:t>
            </w:r>
          </w:p>
        </w:tc>
        <w:tc>
          <w:tcPr>
            <w:tcW w:w="625" w:type="dxa"/>
            <w:noWrap/>
            <w:vAlign w:val="bottom"/>
          </w:tcPr>
          <w:p w14:paraId="20F4E15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0.95</w:t>
            </w:r>
          </w:p>
        </w:tc>
      </w:tr>
      <w:tr w:rsidR="00111DCB" w:rsidRPr="0003207F" w14:paraId="2D3BDDAC" w14:textId="77777777" w:rsidTr="008548FD">
        <w:trPr>
          <w:trHeight w:val="300"/>
          <w:jc w:val="center"/>
        </w:trPr>
        <w:tc>
          <w:tcPr>
            <w:tcW w:w="624" w:type="dxa"/>
            <w:noWrap/>
            <w:vAlign w:val="center"/>
          </w:tcPr>
          <w:p w14:paraId="5BBD34D5"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29.31</w:t>
            </w:r>
          </w:p>
        </w:tc>
        <w:tc>
          <w:tcPr>
            <w:tcW w:w="1645" w:type="dxa"/>
            <w:noWrap/>
            <w:vAlign w:val="bottom"/>
          </w:tcPr>
          <w:p w14:paraId="04A0C2FF"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n-</w:t>
            </w:r>
            <w:proofErr w:type="spellStart"/>
            <w:r w:rsidRPr="0003207F">
              <w:rPr>
                <w:rFonts w:eastAsia="Times New Roman" w:cs="Times New Roman"/>
                <w:sz w:val="18"/>
                <w:szCs w:val="18"/>
                <w:lang w:eastAsia="sq-AL"/>
              </w:rPr>
              <w:t>Heksil</w:t>
            </w:r>
            <w:proofErr w:type="spellEnd"/>
            <w:r w:rsidRPr="0003207F">
              <w:rPr>
                <w:rFonts w:eastAsia="Times New Roman" w:cs="Times New Roman"/>
                <w:sz w:val="18"/>
                <w:szCs w:val="18"/>
                <w:lang w:eastAsia="sq-AL"/>
              </w:rPr>
              <w:t xml:space="preserve"> </w:t>
            </w:r>
            <w:proofErr w:type="spellStart"/>
            <w:r w:rsidRPr="0003207F">
              <w:rPr>
                <w:rFonts w:eastAsia="Times New Roman" w:cs="Times New Roman"/>
                <w:sz w:val="18"/>
                <w:szCs w:val="18"/>
                <w:lang w:eastAsia="sq-AL"/>
              </w:rPr>
              <w:t>valerati</w:t>
            </w:r>
            <w:proofErr w:type="spellEnd"/>
          </w:p>
        </w:tc>
        <w:tc>
          <w:tcPr>
            <w:tcW w:w="696" w:type="dxa"/>
            <w:noWrap/>
            <w:vAlign w:val="bottom"/>
          </w:tcPr>
          <w:p w14:paraId="26656E8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1757</w:t>
            </w:r>
          </w:p>
        </w:tc>
        <w:tc>
          <w:tcPr>
            <w:tcW w:w="589" w:type="dxa"/>
            <w:noWrap/>
            <w:vAlign w:val="bottom"/>
          </w:tcPr>
          <w:p w14:paraId="1C4E0C3C"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1756</w:t>
            </w:r>
          </w:p>
        </w:tc>
        <w:tc>
          <w:tcPr>
            <w:tcW w:w="567" w:type="dxa"/>
            <w:noWrap/>
            <w:vAlign w:val="bottom"/>
          </w:tcPr>
          <w:p w14:paraId="79380F7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c>
          <w:tcPr>
            <w:tcW w:w="567" w:type="dxa"/>
            <w:noWrap/>
            <w:vAlign w:val="bottom"/>
          </w:tcPr>
          <w:p w14:paraId="76B5645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c>
          <w:tcPr>
            <w:tcW w:w="567" w:type="dxa"/>
            <w:noWrap/>
            <w:vAlign w:val="bottom"/>
          </w:tcPr>
          <w:p w14:paraId="27D7A5B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0.33</w:t>
            </w:r>
          </w:p>
        </w:tc>
        <w:tc>
          <w:tcPr>
            <w:tcW w:w="544" w:type="dxa"/>
            <w:noWrap/>
            <w:vAlign w:val="bottom"/>
          </w:tcPr>
          <w:p w14:paraId="16FE23C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0.49</w:t>
            </w:r>
          </w:p>
        </w:tc>
        <w:tc>
          <w:tcPr>
            <w:tcW w:w="621" w:type="dxa"/>
            <w:noWrap/>
            <w:vAlign w:val="bottom"/>
          </w:tcPr>
          <w:p w14:paraId="2EAFFE4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0BBF53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35BA202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06F8F3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2D538A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8EAF6B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0.73</w:t>
            </w:r>
          </w:p>
        </w:tc>
        <w:tc>
          <w:tcPr>
            <w:tcW w:w="591" w:type="dxa"/>
            <w:noWrap/>
            <w:vAlign w:val="bottom"/>
          </w:tcPr>
          <w:p w14:paraId="0907D67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1.36</w:t>
            </w:r>
          </w:p>
        </w:tc>
        <w:tc>
          <w:tcPr>
            <w:tcW w:w="601" w:type="dxa"/>
            <w:noWrap/>
            <w:vAlign w:val="bottom"/>
          </w:tcPr>
          <w:p w14:paraId="0CBAB8F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0.62</w:t>
            </w:r>
          </w:p>
        </w:tc>
        <w:tc>
          <w:tcPr>
            <w:tcW w:w="547" w:type="dxa"/>
            <w:noWrap/>
            <w:vAlign w:val="bottom"/>
          </w:tcPr>
          <w:p w14:paraId="7255D41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0.93</w:t>
            </w:r>
          </w:p>
        </w:tc>
        <w:tc>
          <w:tcPr>
            <w:tcW w:w="612" w:type="dxa"/>
            <w:noWrap/>
            <w:vAlign w:val="bottom"/>
          </w:tcPr>
          <w:p w14:paraId="61B718D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0.53</w:t>
            </w:r>
          </w:p>
        </w:tc>
        <w:tc>
          <w:tcPr>
            <w:tcW w:w="567" w:type="dxa"/>
            <w:noWrap/>
            <w:vAlign w:val="bottom"/>
          </w:tcPr>
          <w:p w14:paraId="4841459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0.99</w:t>
            </w:r>
          </w:p>
        </w:tc>
        <w:tc>
          <w:tcPr>
            <w:tcW w:w="567" w:type="dxa"/>
            <w:noWrap/>
            <w:vAlign w:val="bottom"/>
          </w:tcPr>
          <w:p w14:paraId="0B17053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0.81</w:t>
            </w:r>
          </w:p>
        </w:tc>
        <w:tc>
          <w:tcPr>
            <w:tcW w:w="650" w:type="dxa"/>
            <w:noWrap/>
            <w:vAlign w:val="bottom"/>
          </w:tcPr>
          <w:p w14:paraId="0D2F457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0.70</w:t>
            </w:r>
          </w:p>
        </w:tc>
        <w:tc>
          <w:tcPr>
            <w:tcW w:w="621" w:type="dxa"/>
            <w:noWrap/>
            <w:vAlign w:val="bottom"/>
          </w:tcPr>
          <w:p w14:paraId="69892BE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0.51</w:t>
            </w:r>
          </w:p>
        </w:tc>
        <w:tc>
          <w:tcPr>
            <w:tcW w:w="625" w:type="dxa"/>
            <w:noWrap/>
            <w:vAlign w:val="bottom"/>
          </w:tcPr>
          <w:p w14:paraId="4E65AA1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0.65</w:t>
            </w:r>
          </w:p>
        </w:tc>
      </w:tr>
      <w:tr w:rsidR="00111DCB" w:rsidRPr="0003207F" w14:paraId="6960E041" w14:textId="77777777" w:rsidTr="008548FD">
        <w:trPr>
          <w:trHeight w:val="300"/>
          <w:jc w:val="center"/>
        </w:trPr>
        <w:tc>
          <w:tcPr>
            <w:tcW w:w="624" w:type="dxa"/>
            <w:noWrap/>
            <w:vAlign w:val="bottom"/>
          </w:tcPr>
          <w:p w14:paraId="6CB3DFBB"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29.52</w:t>
            </w:r>
          </w:p>
        </w:tc>
        <w:tc>
          <w:tcPr>
            <w:tcW w:w="1645" w:type="dxa"/>
            <w:noWrap/>
            <w:vAlign w:val="bottom"/>
          </w:tcPr>
          <w:p w14:paraId="4B9AF761"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 xml:space="preserve">Acid </w:t>
            </w:r>
            <w:proofErr w:type="spellStart"/>
            <w:r w:rsidRPr="0003207F">
              <w:rPr>
                <w:rFonts w:eastAsia="Times New Roman" w:cs="Times New Roman"/>
                <w:b/>
                <w:bCs/>
                <w:sz w:val="18"/>
                <w:szCs w:val="18"/>
                <w:lang w:eastAsia="sq-AL"/>
              </w:rPr>
              <w:t>tetradekanoik</w:t>
            </w:r>
            <w:proofErr w:type="spellEnd"/>
          </w:p>
        </w:tc>
        <w:tc>
          <w:tcPr>
            <w:tcW w:w="696" w:type="dxa"/>
            <w:noWrap/>
            <w:vAlign w:val="bottom"/>
          </w:tcPr>
          <w:p w14:paraId="13111431"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1764</w:t>
            </w:r>
          </w:p>
        </w:tc>
        <w:tc>
          <w:tcPr>
            <w:tcW w:w="589" w:type="dxa"/>
            <w:noWrap/>
            <w:vAlign w:val="bottom"/>
          </w:tcPr>
          <w:p w14:paraId="11404803"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1763</w:t>
            </w:r>
          </w:p>
        </w:tc>
        <w:tc>
          <w:tcPr>
            <w:tcW w:w="567" w:type="dxa"/>
            <w:noWrap/>
            <w:vAlign w:val="bottom"/>
          </w:tcPr>
          <w:p w14:paraId="6A17550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0.81</w:t>
            </w:r>
          </w:p>
        </w:tc>
        <w:tc>
          <w:tcPr>
            <w:tcW w:w="567" w:type="dxa"/>
            <w:noWrap/>
            <w:vAlign w:val="bottom"/>
          </w:tcPr>
          <w:p w14:paraId="1C25173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1.16</w:t>
            </w:r>
          </w:p>
        </w:tc>
        <w:tc>
          <w:tcPr>
            <w:tcW w:w="567" w:type="dxa"/>
            <w:noWrap/>
            <w:vAlign w:val="bottom"/>
          </w:tcPr>
          <w:p w14:paraId="55F8DC5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1.13</w:t>
            </w:r>
          </w:p>
        </w:tc>
        <w:tc>
          <w:tcPr>
            <w:tcW w:w="544" w:type="dxa"/>
            <w:noWrap/>
            <w:vAlign w:val="bottom"/>
          </w:tcPr>
          <w:p w14:paraId="4728FDD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1.63</w:t>
            </w:r>
          </w:p>
        </w:tc>
        <w:tc>
          <w:tcPr>
            <w:tcW w:w="621" w:type="dxa"/>
            <w:noWrap/>
            <w:vAlign w:val="bottom"/>
          </w:tcPr>
          <w:p w14:paraId="0AA023D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1.16</w:t>
            </w:r>
          </w:p>
        </w:tc>
        <w:tc>
          <w:tcPr>
            <w:tcW w:w="621" w:type="dxa"/>
            <w:noWrap/>
            <w:vAlign w:val="bottom"/>
          </w:tcPr>
          <w:p w14:paraId="3C8AA73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0.39</w:t>
            </w:r>
          </w:p>
        </w:tc>
        <w:tc>
          <w:tcPr>
            <w:tcW w:w="600" w:type="dxa"/>
            <w:noWrap/>
            <w:vAlign w:val="bottom"/>
          </w:tcPr>
          <w:p w14:paraId="2E3D11B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0.94</w:t>
            </w:r>
          </w:p>
        </w:tc>
        <w:tc>
          <w:tcPr>
            <w:tcW w:w="567" w:type="dxa"/>
            <w:noWrap/>
            <w:vAlign w:val="bottom"/>
          </w:tcPr>
          <w:p w14:paraId="77DC75A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0.62</w:t>
            </w:r>
          </w:p>
        </w:tc>
        <w:tc>
          <w:tcPr>
            <w:tcW w:w="567" w:type="dxa"/>
            <w:noWrap/>
            <w:vAlign w:val="bottom"/>
          </w:tcPr>
          <w:p w14:paraId="5F9BB83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1.86</w:t>
            </w:r>
          </w:p>
        </w:tc>
        <w:tc>
          <w:tcPr>
            <w:tcW w:w="567" w:type="dxa"/>
            <w:noWrap/>
            <w:vAlign w:val="bottom"/>
          </w:tcPr>
          <w:p w14:paraId="73F77A6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0.57</w:t>
            </w:r>
          </w:p>
        </w:tc>
        <w:tc>
          <w:tcPr>
            <w:tcW w:w="591" w:type="dxa"/>
            <w:noWrap/>
            <w:vAlign w:val="bottom"/>
          </w:tcPr>
          <w:p w14:paraId="7820EDB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0.27</w:t>
            </w:r>
          </w:p>
        </w:tc>
        <w:tc>
          <w:tcPr>
            <w:tcW w:w="601" w:type="dxa"/>
            <w:noWrap/>
            <w:vAlign w:val="bottom"/>
          </w:tcPr>
          <w:p w14:paraId="224C1C7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0.29</w:t>
            </w:r>
          </w:p>
        </w:tc>
        <w:tc>
          <w:tcPr>
            <w:tcW w:w="547" w:type="dxa"/>
            <w:noWrap/>
            <w:vAlign w:val="bottom"/>
          </w:tcPr>
          <w:p w14:paraId="5CED91E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0.57</w:t>
            </w:r>
          </w:p>
        </w:tc>
        <w:tc>
          <w:tcPr>
            <w:tcW w:w="612" w:type="dxa"/>
            <w:noWrap/>
            <w:vAlign w:val="bottom"/>
          </w:tcPr>
          <w:p w14:paraId="2102D7A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1.44</w:t>
            </w:r>
          </w:p>
        </w:tc>
        <w:tc>
          <w:tcPr>
            <w:tcW w:w="567" w:type="dxa"/>
            <w:noWrap/>
            <w:vAlign w:val="bottom"/>
          </w:tcPr>
          <w:p w14:paraId="05181D3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1.34</w:t>
            </w:r>
          </w:p>
        </w:tc>
        <w:tc>
          <w:tcPr>
            <w:tcW w:w="567" w:type="dxa"/>
            <w:noWrap/>
            <w:vAlign w:val="bottom"/>
          </w:tcPr>
          <w:p w14:paraId="092601B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1.16</w:t>
            </w:r>
          </w:p>
        </w:tc>
        <w:tc>
          <w:tcPr>
            <w:tcW w:w="650" w:type="dxa"/>
            <w:noWrap/>
            <w:vAlign w:val="bottom"/>
          </w:tcPr>
          <w:p w14:paraId="121C22B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1.48</w:t>
            </w:r>
          </w:p>
        </w:tc>
        <w:tc>
          <w:tcPr>
            <w:tcW w:w="621" w:type="dxa"/>
            <w:noWrap/>
            <w:vAlign w:val="bottom"/>
          </w:tcPr>
          <w:p w14:paraId="5C6DB06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0.85</w:t>
            </w:r>
          </w:p>
        </w:tc>
        <w:tc>
          <w:tcPr>
            <w:tcW w:w="625" w:type="dxa"/>
            <w:noWrap/>
            <w:vAlign w:val="bottom"/>
          </w:tcPr>
          <w:p w14:paraId="771485E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1.52</w:t>
            </w:r>
          </w:p>
        </w:tc>
      </w:tr>
      <w:tr w:rsidR="00111DCB" w:rsidRPr="0003207F" w14:paraId="5CEE0DCC" w14:textId="77777777" w:rsidTr="008548FD">
        <w:trPr>
          <w:trHeight w:val="300"/>
          <w:jc w:val="center"/>
        </w:trPr>
        <w:tc>
          <w:tcPr>
            <w:tcW w:w="624" w:type="dxa"/>
            <w:noWrap/>
            <w:vAlign w:val="bottom"/>
          </w:tcPr>
          <w:p w14:paraId="4487FD72"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29.64</w:t>
            </w:r>
          </w:p>
        </w:tc>
        <w:tc>
          <w:tcPr>
            <w:tcW w:w="1645" w:type="dxa"/>
            <w:noWrap/>
            <w:vAlign w:val="bottom"/>
          </w:tcPr>
          <w:p w14:paraId="3012E478" w14:textId="77777777" w:rsidR="00111DCB" w:rsidRPr="0003207F" w:rsidRDefault="00111DCB" w:rsidP="00A24730">
            <w:pPr>
              <w:spacing w:after="0" w:line="240" w:lineRule="auto"/>
              <w:rPr>
                <w:rFonts w:eastAsia="Times New Roman" w:cs="Times New Roman"/>
                <w:b/>
                <w:bCs/>
                <w:sz w:val="18"/>
                <w:szCs w:val="18"/>
                <w:lang w:eastAsia="sq-AL"/>
              </w:rPr>
            </w:pPr>
            <w:proofErr w:type="spellStart"/>
            <w:r w:rsidRPr="0003207F">
              <w:rPr>
                <w:rFonts w:eastAsia="Times New Roman" w:cs="Times New Roman"/>
                <w:b/>
                <w:bCs/>
                <w:sz w:val="18"/>
                <w:szCs w:val="18"/>
                <w:lang w:eastAsia="sq-AL"/>
              </w:rPr>
              <w:t>Benzil</w:t>
            </w:r>
            <w:proofErr w:type="spellEnd"/>
            <w:r w:rsidRPr="0003207F">
              <w:rPr>
                <w:rFonts w:eastAsia="Times New Roman" w:cs="Times New Roman"/>
                <w:b/>
                <w:bCs/>
                <w:sz w:val="18"/>
                <w:szCs w:val="18"/>
                <w:lang w:eastAsia="sq-AL"/>
              </w:rPr>
              <w:t xml:space="preserve"> </w:t>
            </w:r>
            <w:proofErr w:type="spellStart"/>
            <w:r w:rsidRPr="0003207F">
              <w:rPr>
                <w:rFonts w:eastAsia="Times New Roman" w:cs="Times New Roman"/>
                <w:b/>
                <w:bCs/>
                <w:sz w:val="18"/>
                <w:szCs w:val="18"/>
                <w:lang w:eastAsia="sq-AL"/>
              </w:rPr>
              <w:t>benzoati</w:t>
            </w:r>
            <w:proofErr w:type="spellEnd"/>
          </w:p>
        </w:tc>
        <w:tc>
          <w:tcPr>
            <w:tcW w:w="696" w:type="dxa"/>
            <w:noWrap/>
            <w:vAlign w:val="bottom"/>
          </w:tcPr>
          <w:p w14:paraId="5FD39234"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1759</w:t>
            </w:r>
          </w:p>
        </w:tc>
        <w:tc>
          <w:tcPr>
            <w:tcW w:w="589" w:type="dxa"/>
            <w:noWrap/>
            <w:vAlign w:val="bottom"/>
          </w:tcPr>
          <w:p w14:paraId="529CC116"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1768</w:t>
            </w:r>
          </w:p>
        </w:tc>
        <w:tc>
          <w:tcPr>
            <w:tcW w:w="567" w:type="dxa"/>
            <w:noWrap/>
            <w:vAlign w:val="bottom"/>
          </w:tcPr>
          <w:p w14:paraId="62A84DE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0.28</w:t>
            </w:r>
          </w:p>
        </w:tc>
        <w:tc>
          <w:tcPr>
            <w:tcW w:w="567" w:type="dxa"/>
            <w:noWrap/>
            <w:vAlign w:val="bottom"/>
          </w:tcPr>
          <w:p w14:paraId="6DC223E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0.25</w:t>
            </w:r>
          </w:p>
        </w:tc>
        <w:tc>
          <w:tcPr>
            <w:tcW w:w="567" w:type="dxa"/>
            <w:noWrap/>
            <w:vAlign w:val="bottom"/>
          </w:tcPr>
          <w:p w14:paraId="4BE87EE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0.24</w:t>
            </w:r>
          </w:p>
        </w:tc>
        <w:tc>
          <w:tcPr>
            <w:tcW w:w="544" w:type="dxa"/>
            <w:noWrap/>
            <w:vAlign w:val="bottom"/>
          </w:tcPr>
          <w:p w14:paraId="315A4FD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0.55</w:t>
            </w:r>
          </w:p>
        </w:tc>
        <w:tc>
          <w:tcPr>
            <w:tcW w:w="621" w:type="dxa"/>
            <w:noWrap/>
            <w:vAlign w:val="bottom"/>
          </w:tcPr>
          <w:p w14:paraId="70B5F41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0.49</w:t>
            </w:r>
          </w:p>
        </w:tc>
        <w:tc>
          <w:tcPr>
            <w:tcW w:w="621" w:type="dxa"/>
            <w:noWrap/>
            <w:vAlign w:val="bottom"/>
          </w:tcPr>
          <w:p w14:paraId="0F61583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0.58</w:t>
            </w:r>
          </w:p>
        </w:tc>
        <w:tc>
          <w:tcPr>
            <w:tcW w:w="600" w:type="dxa"/>
            <w:noWrap/>
            <w:vAlign w:val="bottom"/>
          </w:tcPr>
          <w:p w14:paraId="2483063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2.20</w:t>
            </w:r>
          </w:p>
        </w:tc>
        <w:tc>
          <w:tcPr>
            <w:tcW w:w="567" w:type="dxa"/>
            <w:noWrap/>
            <w:vAlign w:val="bottom"/>
          </w:tcPr>
          <w:p w14:paraId="519113B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45AF0B4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674FB56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91" w:type="dxa"/>
            <w:noWrap/>
            <w:vAlign w:val="bottom"/>
          </w:tcPr>
          <w:p w14:paraId="77EEDC6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01" w:type="dxa"/>
            <w:noWrap/>
            <w:vAlign w:val="bottom"/>
          </w:tcPr>
          <w:p w14:paraId="218A26C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47" w:type="dxa"/>
            <w:noWrap/>
            <w:vAlign w:val="bottom"/>
          </w:tcPr>
          <w:p w14:paraId="4BFF2FC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12" w:type="dxa"/>
            <w:noWrap/>
            <w:vAlign w:val="bottom"/>
          </w:tcPr>
          <w:p w14:paraId="17D8028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54E6328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1E2D99C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50" w:type="dxa"/>
            <w:noWrap/>
            <w:vAlign w:val="bottom"/>
          </w:tcPr>
          <w:p w14:paraId="5670F8E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470983B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5" w:type="dxa"/>
            <w:noWrap/>
            <w:vAlign w:val="bottom"/>
          </w:tcPr>
          <w:p w14:paraId="530E0BF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r>
      <w:tr w:rsidR="00111DCB" w:rsidRPr="0003207F" w14:paraId="7D9CB488" w14:textId="77777777" w:rsidTr="008548FD">
        <w:trPr>
          <w:trHeight w:val="300"/>
          <w:jc w:val="center"/>
        </w:trPr>
        <w:tc>
          <w:tcPr>
            <w:tcW w:w="624" w:type="dxa"/>
            <w:noWrap/>
            <w:vAlign w:val="bottom"/>
          </w:tcPr>
          <w:p w14:paraId="339429BF"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29.70</w:t>
            </w:r>
          </w:p>
        </w:tc>
        <w:tc>
          <w:tcPr>
            <w:tcW w:w="1645" w:type="dxa"/>
            <w:noWrap/>
            <w:vAlign w:val="bottom"/>
          </w:tcPr>
          <w:p w14:paraId="561247AC"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β-</w:t>
            </w:r>
            <w:proofErr w:type="spellStart"/>
            <w:r w:rsidRPr="0003207F">
              <w:rPr>
                <w:rFonts w:eastAsia="Times New Roman" w:cs="Times New Roman"/>
                <w:sz w:val="18"/>
                <w:szCs w:val="18"/>
                <w:lang w:eastAsia="sq-AL"/>
              </w:rPr>
              <w:t>Costoli</w:t>
            </w:r>
            <w:proofErr w:type="spellEnd"/>
          </w:p>
        </w:tc>
        <w:tc>
          <w:tcPr>
            <w:tcW w:w="696" w:type="dxa"/>
            <w:noWrap/>
            <w:vAlign w:val="bottom"/>
          </w:tcPr>
          <w:p w14:paraId="16546FAC"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1767</w:t>
            </w:r>
          </w:p>
        </w:tc>
        <w:tc>
          <w:tcPr>
            <w:tcW w:w="589" w:type="dxa"/>
            <w:noWrap/>
            <w:vAlign w:val="bottom"/>
          </w:tcPr>
          <w:p w14:paraId="404CD953"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1770</w:t>
            </w:r>
          </w:p>
        </w:tc>
        <w:tc>
          <w:tcPr>
            <w:tcW w:w="567" w:type="dxa"/>
            <w:noWrap/>
            <w:vAlign w:val="bottom"/>
          </w:tcPr>
          <w:p w14:paraId="5F3A15B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25F57F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EBF1DD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74E96D6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A177C4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208C5D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159A3BC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8F3C1A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c>
          <w:tcPr>
            <w:tcW w:w="567" w:type="dxa"/>
            <w:noWrap/>
            <w:vAlign w:val="bottom"/>
          </w:tcPr>
          <w:p w14:paraId="1A59937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0.38</w:t>
            </w:r>
          </w:p>
        </w:tc>
        <w:tc>
          <w:tcPr>
            <w:tcW w:w="567" w:type="dxa"/>
            <w:noWrap/>
            <w:vAlign w:val="bottom"/>
          </w:tcPr>
          <w:p w14:paraId="797A131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0.76</w:t>
            </w:r>
          </w:p>
        </w:tc>
        <w:tc>
          <w:tcPr>
            <w:tcW w:w="591" w:type="dxa"/>
            <w:noWrap/>
            <w:vAlign w:val="bottom"/>
          </w:tcPr>
          <w:p w14:paraId="5B3C412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0.52</w:t>
            </w:r>
          </w:p>
        </w:tc>
        <w:tc>
          <w:tcPr>
            <w:tcW w:w="601" w:type="dxa"/>
            <w:noWrap/>
            <w:vAlign w:val="bottom"/>
          </w:tcPr>
          <w:p w14:paraId="319CA50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0.23</w:t>
            </w:r>
          </w:p>
        </w:tc>
        <w:tc>
          <w:tcPr>
            <w:tcW w:w="547" w:type="dxa"/>
            <w:noWrap/>
            <w:vAlign w:val="bottom"/>
          </w:tcPr>
          <w:p w14:paraId="6173BCE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0.68</w:t>
            </w:r>
          </w:p>
        </w:tc>
        <w:tc>
          <w:tcPr>
            <w:tcW w:w="612" w:type="dxa"/>
            <w:noWrap/>
            <w:vAlign w:val="bottom"/>
          </w:tcPr>
          <w:p w14:paraId="3023E9E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0.35</w:t>
            </w:r>
          </w:p>
        </w:tc>
        <w:tc>
          <w:tcPr>
            <w:tcW w:w="567" w:type="dxa"/>
            <w:noWrap/>
            <w:vAlign w:val="bottom"/>
          </w:tcPr>
          <w:p w14:paraId="6CD1FF6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567" w:type="dxa"/>
            <w:noWrap/>
            <w:vAlign w:val="bottom"/>
          </w:tcPr>
          <w:p w14:paraId="4F4068F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0.02</w:t>
            </w:r>
          </w:p>
        </w:tc>
        <w:tc>
          <w:tcPr>
            <w:tcW w:w="650" w:type="dxa"/>
            <w:noWrap/>
            <w:vAlign w:val="bottom"/>
          </w:tcPr>
          <w:p w14:paraId="75069A8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621" w:type="dxa"/>
            <w:noWrap/>
            <w:vAlign w:val="bottom"/>
          </w:tcPr>
          <w:p w14:paraId="1962F0A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0.22</w:t>
            </w:r>
          </w:p>
        </w:tc>
        <w:tc>
          <w:tcPr>
            <w:tcW w:w="625" w:type="dxa"/>
            <w:noWrap/>
            <w:vAlign w:val="bottom"/>
          </w:tcPr>
          <w:p w14:paraId="03B6245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0.28</w:t>
            </w:r>
          </w:p>
        </w:tc>
      </w:tr>
      <w:tr w:rsidR="00111DCB" w:rsidRPr="0003207F" w14:paraId="2FA035C4" w14:textId="77777777" w:rsidTr="008548FD">
        <w:trPr>
          <w:trHeight w:val="300"/>
          <w:jc w:val="center"/>
        </w:trPr>
        <w:tc>
          <w:tcPr>
            <w:tcW w:w="624" w:type="dxa"/>
            <w:noWrap/>
            <w:vAlign w:val="bottom"/>
          </w:tcPr>
          <w:p w14:paraId="7FC6B592"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29.85</w:t>
            </w:r>
          </w:p>
        </w:tc>
        <w:tc>
          <w:tcPr>
            <w:tcW w:w="1645" w:type="dxa"/>
            <w:noWrap/>
            <w:vAlign w:val="bottom"/>
          </w:tcPr>
          <w:p w14:paraId="05309F19"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epi-</w:t>
            </w:r>
            <w:proofErr w:type="spellStart"/>
            <w:r w:rsidRPr="0003207F">
              <w:rPr>
                <w:rFonts w:eastAsia="Times New Roman" w:cs="Times New Roman"/>
                <w:sz w:val="18"/>
                <w:szCs w:val="18"/>
                <w:lang w:eastAsia="sq-AL"/>
              </w:rPr>
              <w:t>Cyklokolorenoni</w:t>
            </w:r>
            <w:proofErr w:type="spellEnd"/>
            <w:r w:rsidRPr="0003207F">
              <w:rPr>
                <w:rFonts w:eastAsia="Times New Roman" w:cs="Times New Roman"/>
                <w:sz w:val="18"/>
                <w:szCs w:val="18"/>
                <w:lang w:eastAsia="sq-AL"/>
              </w:rPr>
              <w:t xml:space="preserve"> </w:t>
            </w:r>
          </w:p>
        </w:tc>
        <w:tc>
          <w:tcPr>
            <w:tcW w:w="696" w:type="dxa"/>
            <w:noWrap/>
            <w:vAlign w:val="bottom"/>
          </w:tcPr>
          <w:p w14:paraId="35543BB4"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1773</w:t>
            </w:r>
          </w:p>
        </w:tc>
        <w:tc>
          <w:tcPr>
            <w:tcW w:w="589" w:type="dxa"/>
            <w:noWrap/>
            <w:vAlign w:val="bottom"/>
          </w:tcPr>
          <w:p w14:paraId="7B833603"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1775</w:t>
            </w:r>
          </w:p>
        </w:tc>
        <w:tc>
          <w:tcPr>
            <w:tcW w:w="567" w:type="dxa"/>
            <w:noWrap/>
            <w:vAlign w:val="bottom"/>
          </w:tcPr>
          <w:p w14:paraId="73BC182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0.40</w:t>
            </w:r>
          </w:p>
        </w:tc>
        <w:tc>
          <w:tcPr>
            <w:tcW w:w="567" w:type="dxa"/>
            <w:noWrap/>
            <w:vAlign w:val="bottom"/>
          </w:tcPr>
          <w:p w14:paraId="11F8B01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0.32</w:t>
            </w:r>
          </w:p>
        </w:tc>
        <w:tc>
          <w:tcPr>
            <w:tcW w:w="567" w:type="dxa"/>
            <w:noWrap/>
            <w:vAlign w:val="bottom"/>
          </w:tcPr>
          <w:p w14:paraId="0C886DA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544" w:type="dxa"/>
            <w:noWrap/>
            <w:vAlign w:val="bottom"/>
          </w:tcPr>
          <w:p w14:paraId="68E3467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0.38</w:t>
            </w:r>
          </w:p>
        </w:tc>
        <w:tc>
          <w:tcPr>
            <w:tcW w:w="621" w:type="dxa"/>
            <w:noWrap/>
            <w:vAlign w:val="bottom"/>
          </w:tcPr>
          <w:p w14:paraId="7213B9F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0.18</w:t>
            </w:r>
          </w:p>
        </w:tc>
        <w:tc>
          <w:tcPr>
            <w:tcW w:w="621" w:type="dxa"/>
            <w:noWrap/>
            <w:vAlign w:val="bottom"/>
          </w:tcPr>
          <w:p w14:paraId="79D23E6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600" w:type="dxa"/>
            <w:noWrap/>
            <w:vAlign w:val="bottom"/>
          </w:tcPr>
          <w:p w14:paraId="11B0D10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0.55</w:t>
            </w:r>
          </w:p>
        </w:tc>
        <w:tc>
          <w:tcPr>
            <w:tcW w:w="567" w:type="dxa"/>
            <w:noWrap/>
            <w:vAlign w:val="bottom"/>
          </w:tcPr>
          <w:p w14:paraId="4750E59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0.36</w:t>
            </w:r>
          </w:p>
        </w:tc>
        <w:tc>
          <w:tcPr>
            <w:tcW w:w="567" w:type="dxa"/>
            <w:noWrap/>
            <w:vAlign w:val="bottom"/>
          </w:tcPr>
          <w:p w14:paraId="0585CEF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0.29</w:t>
            </w:r>
          </w:p>
        </w:tc>
        <w:tc>
          <w:tcPr>
            <w:tcW w:w="567" w:type="dxa"/>
            <w:noWrap/>
            <w:vAlign w:val="bottom"/>
          </w:tcPr>
          <w:p w14:paraId="7960C6A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0.32</w:t>
            </w:r>
          </w:p>
        </w:tc>
        <w:tc>
          <w:tcPr>
            <w:tcW w:w="591" w:type="dxa"/>
            <w:noWrap/>
            <w:vAlign w:val="bottom"/>
          </w:tcPr>
          <w:p w14:paraId="10B192A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0.26</w:t>
            </w:r>
          </w:p>
        </w:tc>
        <w:tc>
          <w:tcPr>
            <w:tcW w:w="601" w:type="dxa"/>
            <w:noWrap/>
            <w:vAlign w:val="bottom"/>
          </w:tcPr>
          <w:p w14:paraId="07536A3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c>
          <w:tcPr>
            <w:tcW w:w="547" w:type="dxa"/>
            <w:noWrap/>
            <w:vAlign w:val="bottom"/>
          </w:tcPr>
          <w:p w14:paraId="261F2C4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0.32</w:t>
            </w:r>
          </w:p>
        </w:tc>
        <w:tc>
          <w:tcPr>
            <w:tcW w:w="612" w:type="dxa"/>
            <w:noWrap/>
            <w:vAlign w:val="bottom"/>
          </w:tcPr>
          <w:p w14:paraId="14F3822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0.49</w:t>
            </w:r>
          </w:p>
        </w:tc>
        <w:tc>
          <w:tcPr>
            <w:tcW w:w="567" w:type="dxa"/>
            <w:noWrap/>
            <w:vAlign w:val="bottom"/>
          </w:tcPr>
          <w:p w14:paraId="5CD4050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567" w:type="dxa"/>
            <w:noWrap/>
            <w:vAlign w:val="bottom"/>
          </w:tcPr>
          <w:p w14:paraId="4CD0C91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650" w:type="dxa"/>
            <w:noWrap/>
            <w:vAlign w:val="bottom"/>
          </w:tcPr>
          <w:p w14:paraId="00C0178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0.22</w:t>
            </w:r>
          </w:p>
        </w:tc>
        <w:tc>
          <w:tcPr>
            <w:tcW w:w="621" w:type="dxa"/>
            <w:noWrap/>
            <w:vAlign w:val="bottom"/>
          </w:tcPr>
          <w:p w14:paraId="6453868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0.30</w:t>
            </w:r>
          </w:p>
        </w:tc>
        <w:tc>
          <w:tcPr>
            <w:tcW w:w="625" w:type="dxa"/>
            <w:noWrap/>
            <w:vAlign w:val="bottom"/>
          </w:tcPr>
          <w:p w14:paraId="735C1BB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0.34</w:t>
            </w:r>
          </w:p>
        </w:tc>
      </w:tr>
      <w:tr w:rsidR="00111DCB" w:rsidRPr="0003207F" w14:paraId="65DFB99B" w14:textId="77777777" w:rsidTr="008548FD">
        <w:trPr>
          <w:trHeight w:val="300"/>
          <w:jc w:val="center"/>
        </w:trPr>
        <w:tc>
          <w:tcPr>
            <w:tcW w:w="624" w:type="dxa"/>
            <w:noWrap/>
            <w:vAlign w:val="bottom"/>
          </w:tcPr>
          <w:p w14:paraId="303B6477"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30.02</w:t>
            </w:r>
          </w:p>
        </w:tc>
        <w:tc>
          <w:tcPr>
            <w:tcW w:w="1645" w:type="dxa"/>
            <w:noWrap/>
            <w:vAlign w:val="bottom"/>
          </w:tcPr>
          <w:p w14:paraId="7189EEE9"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14-hydroksi-α-</w:t>
            </w:r>
            <w:proofErr w:type="spellStart"/>
            <w:r w:rsidRPr="0003207F">
              <w:rPr>
                <w:rFonts w:eastAsia="Times New Roman" w:cs="Times New Roman"/>
                <w:sz w:val="18"/>
                <w:szCs w:val="18"/>
                <w:lang w:eastAsia="sq-AL"/>
              </w:rPr>
              <w:t>Muuroleni</w:t>
            </w:r>
            <w:proofErr w:type="spellEnd"/>
            <w:r w:rsidRPr="0003207F">
              <w:rPr>
                <w:rFonts w:eastAsia="Times New Roman" w:cs="Times New Roman"/>
                <w:sz w:val="18"/>
                <w:szCs w:val="18"/>
                <w:lang w:eastAsia="sq-AL"/>
              </w:rPr>
              <w:t xml:space="preserve"> </w:t>
            </w:r>
          </w:p>
        </w:tc>
        <w:tc>
          <w:tcPr>
            <w:tcW w:w="696" w:type="dxa"/>
            <w:noWrap/>
            <w:vAlign w:val="bottom"/>
          </w:tcPr>
          <w:p w14:paraId="539F5E00"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1779</w:t>
            </w:r>
          </w:p>
        </w:tc>
        <w:tc>
          <w:tcPr>
            <w:tcW w:w="589" w:type="dxa"/>
            <w:noWrap/>
            <w:vAlign w:val="bottom"/>
          </w:tcPr>
          <w:p w14:paraId="23E5FB7F"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1782</w:t>
            </w:r>
          </w:p>
        </w:tc>
        <w:tc>
          <w:tcPr>
            <w:tcW w:w="567" w:type="dxa"/>
            <w:noWrap/>
            <w:vAlign w:val="bottom"/>
          </w:tcPr>
          <w:p w14:paraId="48EDF44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0.29</w:t>
            </w:r>
          </w:p>
        </w:tc>
        <w:tc>
          <w:tcPr>
            <w:tcW w:w="567" w:type="dxa"/>
            <w:noWrap/>
            <w:vAlign w:val="bottom"/>
          </w:tcPr>
          <w:p w14:paraId="6BC12A0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0.29</w:t>
            </w:r>
          </w:p>
        </w:tc>
        <w:tc>
          <w:tcPr>
            <w:tcW w:w="567" w:type="dxa"/>
            <w:noWrap/>
            <w:vAlign w:val="bottom"/>
          </w:tcPr>
          <w:p w14:paraId="6C76070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0.51</w:t>
            </w:r>
          </w:p>
        </w:tc>
        <w:tc>
          <w:tcPr>
            <w:tcW w:w="544" w:type="dxa"/>
            <w:noWrap/>
            <w:vAlign w:val="bottom"/>
          </w:tcPr>
          <w:p w14:paraId="06F8E2F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0.38</w:t>
            </w:r>
          </w:p>
        </w:tc>
        <w:tc>
          <w:tcPr>
            <w:tcW w:w="621" w:type="dxa"/>
            <w:noWrap/>
            <w:vAlign w:val="bottom"/>
          </w:tcPr>
          <w:p w14:paraId="15284A4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5B6DEE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13935FC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7CF014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B71F24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D67E7E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0.32</w:t>
            </w:r>
          </w:p>
        </w:tc>
        <w:tc>
          <w:tcPr>
            <w:tcW w:w="591" w:type="dxa"/>
            <w:noWrap/>
            <w:vAlign w:val="bottom"/>
          </w:tcPr>
          <w:p w14:paraId="7637802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0.27</w:t>
            </w:r>
          </w:p>
        </w:tc>
        <w:tc>
          <w:tcPr>
            <w:tcW w:w="601" w:type="dxa"/>
            <w:noWrap/>
            <w:vAlign w:val="bottom"/>
          </w:tcPr>
          <w:p w14:paraId="4A3D053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547" w:type="dxa"/>
            <w:noWrap/>
            <w:vAlign w:val="bottom"/>
          </w:tcPr>
          <w:p w14:paraId="21FE7BF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0.47</w:t>
            </w:r>
          </w:p>
        </w:tc>
        <w:tc>
          <w:tcPr>
            <w:tcW w:w="612" w:type="dxa"/>
            <w:noWrap/>
            <w:vAlign w:val="bottom"/>
          </w:tcPr>
          <w:p w14:paraId="3AE713F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DF5C50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89425E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168028D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DAC03A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5B15941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7D1D79E9" w14:textId="77777777" w:rsidTr="008548FD">
        <w:trPr>
          <w:trHeight w:val="300"/>
          <w:jc w:val="center"/>
        </w:trPr>
        <w:tc>
          <w:tcPr>
            <w:tcW w:w="624" w:type="dxa"/>
            <w:noWrap/>
            <w:vAlign w:val="bottom"/>
          </w:tcPr>
          <w:p w14:paraId="52E05B6E"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30.38</w:t>
            </w:r>
          </w:p>
        </w:tc>
        <w:tc>
          <w:tcPr>
            <w:tcW w:w="1645" w:type="dxa"/>
            <w:noWrap/>
            <w:vAlign w:val="bottom"/>
          </w:tcPr>
          <w:p w14:paraId="042068ED"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 xml:space="preserve">Etil </w:t>
            </w:r>
            <w:proofErr w:type="spellStart"/>
            <w:r w:rsidRPr="0003207F">
              <w:rPr>
                <w:rFonts w:eastAsia="Times New Roman" w:cs="Times New Roman"/>
                <w:sz w:val="18"/>
                <w:szCs w:val="18"/>
                <w:lang w:eastAsia="sq-AL"/>
              </w:rPr>
              <w:t>tetradekanoati</w:t>
            </w:r>
            <w:proofErr w:type="spellEnd"/>
          </w:p>
        </w:tc>
        <w:tc>
          <w:tcPr>
            <w:tcW w:w="696" w:type="dxa"/>
            <w:noWrap/>
            <w:vAlign w:val="bottom"/>
          </w:tcPr>
          <w:p w14:paraId="6A65F70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1795</w:t>
            </w:r>
          </w:p>
        </w:tc>
        <w:tc>
          <w:tcPr>
            <w:tcW w:w="589" w:type="dxa"/>
            <w:noWrap/>
            <w:vAlign w:val="bottom"/>
          </w:tcPr>
          <w:p w14:paraId="64C2CAD1"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1795</w:t>
            </w:r>
          </w:p>
        </w:tc>
        <w:tc>
          <w:tcPr>
            <w:tcW w:w="567" w:type="dxa"/>
            <w:noWrap/>
            <w:vAlign w:val="bottom"/>
          </w:tcPr>
          <w:p w14:paraId="1FEB96C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C035A5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7AE32A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10D9B8C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0B91DBF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5B1803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359132E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E5B595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567" w:type="dxa"/>
            <w:noWrap/>
            <w:vAlign w:val="bottom"/>
          </w:tcPr>
          <w:p w14:paraId="317EE44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C09305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378F852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17F4924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1C9C3E2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3108426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4E7DE5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E491AD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0597EAF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01E1AE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0DFB4F4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77196DCA" w14:textId="77777777" w:rsidTr="008548FD">
        <w:trPr>
          <w:trHeight w:val="300"/>
          <w:jc w:val="center"/>
        </w:trPr>
        <w:tc>
          <w:tcPr>
            <w:tcW w:w="624" w:type="dxa"/>
            <w:noWrap/>
            <w:vAlign w:val="bottom"/>
          </w:tcPr>
          <w:p w14:paraId="6EDACA0A"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30.52</w:t>
            </w:r>
          </w:p>
        </w:tc>
        <w:tc>
          <w:tcPr>
            <w:tcW w:w="1645" w:type="dxa"/>
            <w:noWrap/>
            <w:vAlign w:val="bottom"/>
          </w:tcPr>
          <w:p w14:paraId="5A85DF23"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n-</w:t>
            </w:r>
            <w:proofErr w:type="spellStart"/>
            <w:r w:rsidRPr="0003207F">
              <w:rPr>
                <w:rFonts w:eastAsia="Times New Roman" w:cs="Times New Roman"/>
                <w:b/>
                <w:bCs/>
                <w:sz w:val="18"/>
                <w:szCs w:val="18"/>
                <w:lang w:eastAsia="sq-AL"/>
              </w:rPr>
              <w:t>Oktadekani</w:t>
            </w:r>
            <w:proofErr w:type="spellEnd"/>
          </w:p>
        </w:tc>
        <w:tc>
          <w:tcPr>
            <w:tcW w:w="696" w:type="dxa"/>
            <w:noWrap/>
            <w:vAlign w:val="bottom"/>
          </w:tcPr>
          <w:p w14:paraId="5CCE2525"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1800</w:t>
            </w:r>
          </w:p>
        </w:tc>
        <w:tc>
          <w:tcPr>
            <w:tcW w:w="589" w:type="dxa"/>
            <w:noWrap/>
            <w:vAlign w:val="bottom"/>
          </w:tcPr>
          <w:p w14:paraId="6B73D7B4"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1800</w:t>
            </w:r>
          </w:p>
        </w:tc>
        <w:tc>
          <w:tcPr>
            <w:tcW w:w="567" w:type="dxa"/>
            <w:noWrap/>
            <w:vAlign w:val="bottom"/>
          </w:tcPr>
          <w:p w14:paraId="5626F75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0.26</w:t>
            </w:r>
          </w:p>
        </w:tc>
        <w:tc>
          <w:tcPr>
            <w:tcW w:w="567" w:type="dxa"/>
            <w:noWrap/>
            <w:vAlign w:val="bottom"/>
          </w:tcPr>
          <w:p w14:paraId="2FECCF6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0.22</w:t>
            </w:r>
          </w:p>
        </w:tc>
        <w:tc>
          <w:tcPr>
            <w:tcW w:w="567" w:type="dxa"/>
            <w:noWrap/>
            <w:vAlign w:val="bottom"/>
          </w:tcPr>
          <w:p w14:paraId="2ADD7EB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0.26</w:t>
            </w:r>
          </w:p>
        </w:tc>
        <w:tc>
          <w:tcPr>
            <w:tcW w:w="544" w:type="dxa"/>
            <w:noWrap/>
            <w:vAlign w:val="bottom"/>
          </w:tcPr>
          <w:p w14:paraId="0E539D6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0.46</w:t>
            </w:r>
          </w:p>
        </w:tc>
        <w:tc>
          <w:tcPr>
            <w:tcW w:w="621" w:type="dxa"/>
            <w:noWrap/>
            <w:vAlign w:val="bottom"/>
          </w:tcPr>
          <w:p w14:paraId="38C97D1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2.07</w:t>
            </w:r>
          </w:p>
        </w:tc>
        <w:tc>
          <w:tcPr>
            <w:tcW w:w="621" w:type="dxa"/>
            <w:noWrap/>
            <w:vAlign w:val="bottom"/>
          </w:tcPr>
          <w:p w14:paraId="24D08F9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1.50</w:t>
            </w:r>
          </w:p>
        </w:tc>
        <w:tc>
          <w:tcPr>
            <w:tcW w:w="600" w:type="dxa"/>
            <w:noWrap/>
            <w:vAlign w:val="bottom"/>
          </w:tcPr>
          <w:p w14:paraId="702111C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2.53</w:t>
            </w:r>
          </w:p>
        </w:tc>
        <w:tc>
          <w:tcPr>
            <w:tcW w:w="567" w:type="dxa"/>
            <w:noWrap/>
            <w:vAlign w:val="bottom"/>
          </w:tcPr>
          <w:p w14:paraId="3FB3160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0.17</w:t>
            </w:r>
          </w:p>
        </w:tc>
        <w:tc>
          <w:tcPr>
            <w:tcW w:w="567" w:type="dxa"/>
            <w:noWrap/>
            <w:vAlign w:val="bottom"/>
          </w:tcPr>
          <w:p w14:paraId="54608FD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177BE72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0.36</w:t>
            </w:r>
          </w:p>
        </w:tc>
        <w:tc>
          <w:tcPr>
            <w:tcW w:w="591" w:type="dxa"/>
            <w:noWrap/>
            <w:vAlign w:val="bottom"/>
          </w:tcPr>
          <w:p w14:paraId="075FA32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0.29</w:t>
            </w:r>
          </w:p>
        </w:tc>
        <w:tc>
          <w:tcPr>
            <w:tcW w:w="601" w:type="dxa"/>
            <w:noWrap/>
            <w:vAlign w:val="bottom"/>
          </w:tcPr>
          <w:p w14:paraId="7B02DCC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0.21</w:t>
            </w:r>
          </w:p>
        </w:tc>
        <w:tc>
          <w:tcPr>
            <w:tcW w:w="547" w:type="dxa"/>
            <w:noWrap/>
            <w:vAlign w:val="bottom"/>
          </w:tcPr>
          <w:p w14:paraId="37DD387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0.56</w:t>
            </w:r>
          </w:p>
        </w:tc>
        <w:tc>
          <w:tcPr>
            <w:tcW w:w="612" w:type="dxa"/>
            <w:noWrap/>
            <w:vAlign w:val="bottom"/>
          </w:tcPr>
          <w:p w14:paraId="3CCC8D5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0E57277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4091A01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50" w:type="dxa"/>
            <w:noWrap/>
            <w:vAlign w:val="bottom"/>
          </w:tcPr>
          <w:p w14:paraId="2DB6DA5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5AE1E7A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5" w:type="dxa"/>
            <w:noWrap/>
            <w:vAlign w:val="bottom"/>
          </w:tcPr>
          <w:p w14:paraId="2780110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r>
      <w:tr w:rsidR="00111DCB" w:rsidRPr="0003207F" w14:paraId="21C96617" w14:textId="77777777" w:rsidTr="008548FD">
        <w:trPr>
          <w:trHeight w:val="300"/>
          <w:jc w:val="center"/>
        </w:trPr>
        <w:tc>
          <w:tcPr>
            <w:tcW w:w="624" w:type="dxa"/>
            <w:noWrap/>
            <w:vAlign w:val="bottom"/>
          </w:tcPr>
          <w:p w14:paraId="2595C616"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30.69</w:t>
            </w:r>
          </w:p>
        </w:tc>
        <w:tc>
          <w:tcPr>
            <w:tcW w:w="1645" w:type="dxa"/>
            <w:noWrap/>
            <w:vAlign w:val="bottom"/>
          </w:tcPr>
          <w:p w14:paraId="7DDCFC73"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 xml:space="preserve">14-hidroksi-δ-Kadineni </w:t>
            </w:r>
          </w:p>
        </w:tc>
        <w:tc>
          <w:tcPr>
            <w:tcW w:w="696" w:type="dxa"/>
            <w:noWrap/>
            <w:vAlign w:val="bottom"/>
          </w:tcPr>
          <w:p w14:paraId="21CDCC67"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1803</w:t>
            </w:r>
          </w:p>
        </w:tc>
        <w:tc>
          <w:tcPr>
            <w:tcW w:w="589" w:type="dxa"/>
            <w:noWrap/>
            <w:vAlign w:val="bottom"/>
          </w:tcPr>
          <w:p w14:paraId="6F27525F"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1807</w:t>
            </w:r>
          </w:p>
        </w:tc>
        <w:tc>
          <w:tcPr>
            <w:tcW w:w="567" w:type="dxa"/>
            <w:noWrap/>
            <w:vAlign w:val="bottom"/>
          </w:tcPr>
          <w:p w14:paraId="5290073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A728B6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75A928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08B45A8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0A01AED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c>
          <w:tcPr>
            <w:tcW w:w="621" w:type="dxa"/>
            <w:noWrap/>
            <w:vAlign w:val="bottom"/>
          </w:tcPr>
          <w:p w14:paraId="7D9CE74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0.27</w:t>
            </w:r>
          </w:p>
        </w:tc>
        <w:tc>
          <w:tcPr>
            <w:tcW w:w="600" w:type="dxa"/>
            <w:noWrap/>
            <w:vAlign w:val="bottom"/>
          </w:tcPr>
          <w:p w14:paraId="0761C76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0.98</w:t>
            </w:r>
          </w:p>
        </w:tc>
        <w:tc>
          <w:tcPr>
            <w:tcW w:w="567" w:type="dxa"/>
            <w:noWrap/>
            <w:vAlign w:val="bottom"/>
          </w:tcPr>
          <w:p w14:paraId="4D2C1CE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0.18</w:t>
            </w:r>
          </w:p>
        </w:tc>
        <w:tc>
          <w:tcPr>
            <w:tcW w:w="567" w:type="dxa"/>
            <w:noWrap/>
            <w:vAlign w:val="bottom"/>
          </w:tcPr>
          <w:p w14:paraId="305E8DC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671274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0.23</w:t>
            </w:r>
          </w:p>
        </w:tc>
        <w:tc>
          <w:tcPr>
            <w:tcW w:w="591" w:type="dxa"/>
            <w:noWrap/>
            <w:vAlign w:val="bottom"/>
          </w:tcPr>
          <w:p w14:paraId="2DFC22B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0.19</w:t>
            </w:r>
          </w:p>
        </w:tc>
        <w:tc>
          <w:tcPr>
            <w:tcW w:w="601" w:type="dxa"/>
            <w:noWrap/>
            <w:vAlign w:val="bottom"/>
          </w:tcPr>
          <w:p w14:paraId="3CCD67A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0.25</w:t>
            </w:r>
          </w:p>
        </w:tc>
        <w:tc>
          <w:tcPr>
            <w:tcW w:w="547" w:type="dxa"/>
            <w:noWrap/>
            <w:vAlign w:val="bottom"/>
          </w:tcPr>
          <w:p w14:paraId="2F0D637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0.25</w:t>
            </w:r>
          </w:p>
        </w:tc>
        <w:tc>
          <w:tcPr>
            <w:tcW w:w="612" w:type="dxa"/>
            <w:noWrap/>
            <w:vAlign w:val="bottom"/>
          </w:tcPr>
          <w:p w14:paraId="2FAD3C6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0.25</w:t>
            </w:r>
          </w:p>
        </w:tc>
        <w:tc>
          <w:tcPr>
            <w:tcW w:w="567" w:type="dxa"/>
            <w:noWrap/>
            <w:vAlign w:val="bottom"/>
          </w:tcPr>
          <w:p w14:paraId="23F3C89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567" w:type="dxa"/>
            <w:noWrap/>
            <w:vAlign w:val="bottom"/>
          </w:tcPr>
          <w:p w14:paraId="5A62012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650" w:type="dxa"/>
            <w:noWrap/>
            <w:vAlign w:val="bottom"/>
          </w:tcPr>
          <w:p w14:paraId="7CD3CC0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0.13</w:t>
            </w:r>
          </w:p>
        </w:tc>
        <w:tc>
          <w:tcPr>
            <w:tcW w:w="621" w:type="dxa"/>
            <w:noWrap/>
            <w:vAlign w:val="bottom"/>
          </w:tcPr>
          <w:p w14:paraId="6447EB1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0.13</w:t>
            </w:r>
          </w:p>
        </w:tc>
        <w:tc>
          <w:tcPr>
            <w:tcW w:w="625" w:type="dxa"/>
            <w:noWrap/>
            <w:vAlign w:val="bottom"/>
          </w:tcPr>
          <w:p w14:paraId="361369A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r>
      <w:tr w:rsidR="00111DCB" w:rsidRPr="0003207F" w14:paraId="3E2FEA0B" w14:textId="77777777" w:rsidTr="008548FD">
        <w:trPr>
          <w:trHeight w:val="300"/>
          <w:jc w:val="center"/>
        </w:trPr>
        <w:tc>
          <w:tcPr>
            <w:tcW w:w="624" w:type="dxa"/>
            <w:noWrap/>
            <w:vAlign w:val="bottom"/>
          </w:tcPr>
          <w:p w14:paraId="465E5733"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30.77</w:t>
            </w:r>
          </w:p>
        </w:tc>
        <w:tc>
          <w:tcPr>
            <w:tcW w:w="1645" w:type="dxa"/>
            <w:noWrap/>
            <w:vAlign w:val="bottom"/>
          </w:tcPr>
          <w:p w14:paraId="2C440703"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iso-</w:t>
            </w:r>
            <w:proofErr w:type="spellStart"/>
            <w:r w:rsidRPr="0003207F">
              <w:rPr>
                <w:rFonts w:eastAsia="Times New Roman" w:cs="Times New Roman"/>
                <w:sz w:val="18"/>
                <w:szCs w:val="18"/>
                <w:lang w:eastAsia="sq-AL"/>
              </w:rPr>
              <w:t>Akoroni</w:t>
            </w:r>
            <w:proofErr w:type="spellEnd"/>
            <w:r w:rsidRPr="0003207F">
              <w:rPr>
                <w:rFonts w:eastAsia="Times New Roman" w:cs="Times New Roman"/>
                <w:sz w:val="18"/>
                <w:szCs w:val="18"/>
                <w:lang w:eastAsia="sq-AL"/>
              </w:rPr>
              <w:t xml:space="preserve"> </w:t>
            </w:r>
          </w:p>
        </w:tc>
        <w:tc>
          <w:tcPr>
            <w:tcW w:w="696" w:type="dxa"/>
            <w:noWrap/>
            <w:vAlign w:val="bottom"/>
          </w:tcPr>
          <w:p w14:paraId="48CDBC81"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1812</w:t>
            </w:r>
          </w:p>
        </w:tc>
        <w:tc>
          <w:tcPr>
            <w:tcW w:w="589" w:type="dxa"/>
            <w:noWrap/>
            <w:vAlign w:val="bottom"/>
          </w:tcPr>
          <w:p w14:paraId="17C58678"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1810</w:t>
            </w:r>
          </w:p>
        </w:tc>
        <w:tc>
          <w:tcPr>
            <w:tcW w:w="567" w:type="dxa"/>
            <w:noWrap/>
            <w:vAlign w:val="bottom"/>
          </w:tcPr>
          <w:p w14:paraId="0FC468C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0.29</w:t>
            </w:r>
          </w:p>
        </w:tc>
        <w:tc>
          <w:tcPr>
            <w:tcW w:w="567" w:type="dxa"/>
            <w:noWrap/>
            <w:vAlign w:val="bottom"/>
          </w:tcPr>
          <w:p w14:paraId="7CF3B90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0.23</w:t>
            </w:r>
          </w:p>
        </w:tc>
        <w:tc>
          <w:tcPr>
            <w:tcW w:w="567" w:type="dxa"/>
            <w:noWrap/>
            <w:vAlign w:val="bottom"/>
          </w:tcPr>
          <w:p w14:paraId="2D0E70F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0.21</w:t>
            </w:r>
          </w:p>
        </w:tc>
        <w:tc>
          <w:tcPr>
            <w:tcW w:w="544" w:type="dxa"/>
            <w:noWrap/>
            <w:vAlign w:val="bottom"/>
          </w:tcPr>
          <w:p w14:paraId="1E0FFCA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0.21</w:t>
            </w:r>
          </w:p>
        </w:tc>
        <w:tc>
          <w:tcPr>
            <w:tcW w:w="621" w:type="dxa"/>
            <w:noWrap/>
            <w:vAlign w:val="bottom"/>
          </w:tcPr>
          <w:p w14:paraId="665CA5D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0B5285F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77EA274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CF2954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154C83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0.34</w:t>
            </w:r>
          </w:p>
        </w:tc>
        <w:tc>
          <w:tcPr>
            <w:tcW w:w="567" w:type="dxa"/>
            <w:noWrap/>
            <w:vAlign w:val="bottom"/>
          </w:tcPr>
          <w:p w14:paraId="1C90B0B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75D8C0D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176BAA5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18728D2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7D9E81F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0.26</w:t>
            </w:r>
          </w:p>
        </w:tc>
        <w:tc>
          <w:tcPr>
            <w:tcW w:w="567" w:type="dxa"/>
            <w:noWrap/>
            <w:vAlign w:val="bottom"/>
          </w:tcPr>
          <w:p w14:paraId="44ED98C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c>
          <w:tcPr>
            <w:tcW w:w="567" w:type="dxa"/>
            <w:noWrap/>
            <w:vAlign w:val="bottom"/>
          </w:tcPr>
          <w:p w14:paraId="6A0C053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650" w:type="dxa"/>
            <w:noWrap/>
            <w:vAlign w:val="bottom"/>
          </w:tcPr>
          <w:p w14:paraId="6A308B1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0.11</w:t>
            </w:r>
          </w:p>
        </w:tc>
        <w:tc>
          <w:tcPr>
            <w:tcW w:w="621" w:type="dxa"/>
            <w:noWrap/>
            <w:vAlign w:val="bottom"/>
          </w:tcPr>
          <w:p w14:paraId="635493B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0.13</w:t>
            </w:r>
          </w:p>
        </w:tc>
        <w:tc>
          <w:tcPr>
            <w:tcW w:w="625" w:type="dxa"/>
            <w:noWrap/>
            <w:vAlign w:val="bottom"/>
          </w:tcPr>
          <w:p w14:paraId="3EB4EE8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0.20</w:t>
            </w:r>
          </w:p>
        </w:tc>
      </w:tr>
      <w:tr w:rsidR="00111DCB" w:rsidRPr="0003207F" w14:paraId="19910A40" w14:textId="77777777" w:rsidTr="008548FD">
        <w:trPr>
          <w:trHeight w:val="300"/>
          <w:jc w:val="center"/>
        </w:trPr>
        <w:tc>
          <w:tcPr>
            <w:tcW w:w="624" w:type="dxa"/>
            <w:noWrap/>
            <w:vAlign w:val="bottom"/>
          </w:tcPr>
          <w:p w14:paraId="4F326D87"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30.95</w:t>
            </w:r>
          </w:p>
        </w:tc>
        <w:tc>
          <w:tcPr>
            <w:tcW w:w="1645" w:type="dxa"/>
            <w:noWrap/>
            <w:vAlign w:val="bottom"/>
          </w:tcPr>
          <w:p w14:paraId="5CA0C376"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Akoroni</w:t>
            </w:r>
            <w:proofErr w:type="spellEnd"/>
          </w:p>
        </w:tc>
        <w:tc>
          <w:tcPr>
            <w:tcW w:w="696" w:type="dxa"/>
            <w:noWrap/>
            <w:vAlign w:val="bottom"/>
          </w:tcPr>
          <w:p w14:paraId="1E77638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1819</w:t>
            </w:r>
          </w:p>
        </w:tc>
        <w:tc>
          <w:tcPr>
            <w:tcW w:w="589" w:type="dxa"/>
            <w:noWrap/>
            <w:vAlign w:val="bottom"/>
          </w:tcPr>
          <w:p w14:paraId="65320DD4"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1817</w:t>
            </w:r>
          </w:p>
        </w:tc>
        <w:tc>
          <w:tcPr>
            <w:tcW w:w="567" w:type="dxa"/>
            <w:noWrap/>
            <w:vAlign w:val="bottom"/>
          </w:tcPr>
          <w:p w14:paraId="4C496B6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7AA7C7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2762C4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2A8DCFC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D69B8C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BE3555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5B4D74F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58C447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0.26</w:t>
            </w:r>
          </w:p>
        </w:tc>
        <w:tc>
          <w:tcPr>
            <w:tcW w:w="567" w:type="dxa"/>
            <w:noWrap/>
            <w:vAlign w:val="bottom"/>
          </w:tcPr>
          <w:p w14:paraId="312AD62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0.39</w:t>
            </w:r>
          </w:p>
        </w:tc>
        <w:tc>
          <w:tcPr>
            <w:tcW w:w="567" w:type="dxa"/>
            <w:noWrap/>
            <w:vAlign w:val="bottom"/>
          </w:tcPr>
          <w:p w14:paraId="53658E7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7A1793A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7588ED8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210DF96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3025299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c>
          <w:tcPr>
            <w:tcW w:w="567" w:type="dxa"/>
            <w:noWrap/>
            <w:vAlign w:val="bottom"/>
          </w:tcPr>
          <w:p w14:paraId="1CB9BC3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567" w:type="dxa"/>
            <w:noWrap/>
            <w:vAlign w:val="bottom"/>
          </w:tcPr>
          <w:p w14:paraId="1C77019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650" w:type="dxa"/>
            <w:noWrap/>
            <w:vAlign w:val="bottom"/>
          </w:tcPr>
          <w:p w14:paraId="1C85F09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0.22</w:t>
            </w:r>
          </w:p>
        </w:tc>
        <w:tc>
          <w:tcPr>
            <w:tcW w:w="621" w:type="dxa"/>
            <w:noWrap/>
            <w:vAlign w:val="bottom"/>
          </w:tcPr>
          <w:p w14:paraId="596C147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0.18</w:t>
            </w:r>
          </w:p>
        </w:tc>
        <w:tc>
          <w:tcPr>
            <w:tcW w:w="625" w:type="dxa"/>
            <w:noWrap/>
            <w:vAlign w:val="bottom"/>
          </w:tcPr>
          <w:p w14:paraId="225B09B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r>
      <w:tr w:rsidR="00111DCB" w:rsidRPr="0003207F" w14:paraId="58924EC0" w14:textId="77777777" w:rsidTr="008548FD">
        <w:trPr>
          <w:trHeight w:val="300"/>
          <w:jc w:val="center"/>
        </w:trPr>
        <w:tc>
          <w:tcPr>
            <w:tcW w:w="624" w:type="dxa"/>
            <w:noWrap/>
            <w:vAlign w:val="bottom"/>
          </w:tcPr>
          <w:p w14:paraId="6C42FF61"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31.00</w:t>
            </w:r>
          </w:p>
        </w:tc>
        <w:tc>
          <w:tcPr>
            <w:tcW w:w="1645" w:type="dxa"/>
            <w:noWrap/>
            <w:vAlign w:val="bottom"/>
          </w:tcPr>
          <w:p w14:paraId="614C2D0A"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β-</w:t>
            </w:r>
            <w:proofErr w:type="spellStart"/>
            <w:r w:rsidRPr="0003207F">
              <w:rPr>
                <w:rFonts w:eastAsia="Times New Roman" w:cs="Times New Roman"/>
                <w:sz w:val="18"/>
                <w:szCs w:val="18"/>
                <w:lang w:eastAsia="sq-AL"/>
              </w:rPr>
              <w:t>Kenopodioli</w:t>
            </w:r>
            <w:proofErr w:type="spellEnd"/>
            <w:r w:rsidRPr="0003207F">
              <w:rPr>
                <w:rFonts w:eastAsia="Times New Roman" w:cs="Times New Roman"/>
                <w:sz w:val="18"/>
                <w:szCs w:val="18"/>
                <w:lang w:eastAsia="sq-AL"/>
              </w:rPr>
              <w:t xml:space="preserve"> </w:t>
            </w:r>
          </w:p>
        </w:tc>
        <w:tc>
          <w:tcPr>
            <w:tcW w:w="696" w:type="dxa"/>
            <w:noWrap/>
            <w:vAlign w:val="bottom"/>
          </w:tcPr>
          <w:p w14:paraId="4268BBC3"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1811</w:t>
            </w:r>
          </w:p>
        </w:tc>
        <w:tc>
          <w:tcPr>
            <w:tcW w:w="589" w:type="dxa"/>
            <w:noWrap/>
            <w:vAlign w:val="bottom"/>
          </w:tcPr>
          <w:p w14:paraId="46F80D98"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1819</w:t>
            </w:r>
          </w:p>
        </w:tc>
        <w:tc>
          <w:tcPr>
            <w:tcW w:w="567" w:type="dxa"/>
            <w:noWrap/>
            <w:vAlign w:val="bottom"/>
          </w:tcPr>
          <w:p w14:paraId="352E4D5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0.22</w:t>
            </w:r>
          </w:p>
        </w:tc>
        <w:tc>
          <w:tcPr>
            <w:tcW w:w="567" w:type="dxa"/>
            <w:noWrap/>
            <w:vAlign w:val="bottom"/>
          </w:tcPr>
          <w:p w14:paraId="4C59191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0.28</w:t>
            </w:r>
          </w:p>
        </w:tc>
        <w:tc>
          <w:tcPr>
            <w:tcW w:w="567" w:type="dxa"/>
            <w:noWrap/>
            <w:vAlign w:val="bottom"/>
          </w:tcPr>
          <w:p w14:paraId="1125043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0.30</w:t>
            </w:r>
          </w:p>
        </w:tc>
        <w:tc>
          <w:tcPr>
            <w:tcW w:w="544" w:type="dxa"/>
            <w:noWrap/>
            <w:vAlign w:val="bottom"/>
          </w:tcPr>
          <w:p w14:paraId="5420736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0.18</w:t>
            </w:r>
          </w:p>
        </w:tc>
        <w:tc>
          <w:tcPr>
            <w:tcW w:w="621" w:type="dxa"/>
            <w:noWrap/>
            <w:vAlign w:val="bottom"/>
          </w:tcPr>
          <w:p w14:paraId="7BF8D93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4B1EAC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0889697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A9F5CB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EB4763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C286D2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55F15CF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2787849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14F62BB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42F7A7F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1F3166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5AE5FC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1D9E302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8A9816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79D76D8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21FA4AAD" w14:textId="77777777" w:rsidTr="008548FD">
        <w:trPr>
          <w:trHeight w:val="300"/>
          <w:jc w:val="center"/>
        </w:trPr>
        <w:tc>
          <w:tcPr>
            <w:tcW w:w="624" w:type="dxa"/>
            <w:noWrap/>
            <w:vAlign w:val="bottom"/>
          </w:tcPr>
          <w:p w14:paraId="7FE41342"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31.08</w:t>
            </w:r>
          </w:p>
        </w:tc>
        <w:tc>
          <w:tcPr>
            <w:tcW w:w="1645" w:type="dxa"/>
            <w:noWrap/>
            <w:vAlign w:val="bottom"/>
          </w:tcPr>
          <w:p w14:paraId="6BC3C050"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Khusinol</w:t>
            </w:r>
            <w:proofErr w:type="spellEnd"/>
            <w:r w:rsidRPr="0003207F">
              <w:rPr>
                <w:rFonts w:eastAsia="Times New Roman" w:cs="Times New Roman"/>
                <w:sz w:val="18"/>
                <w:szCs w:val="18"/>
                <w:lang w:eastAsia="sq-AL"/>
              </w:rPr>
              <w:t xml:space="preserve"> acetati</w:t>
            </w:r>
          </w:p>
        </w:tc>
        <w:tc>
          <w:tcPr>
            <w:tcW w:w="696" w:type="dxa"/>
            <w:noWrap/>
            <w:vAlign w:val="bottom"/>
          </w:tcPr>
          <w:p w14:paraId="4FB5A849"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1823</w:t>
            </w:r>
          </w:p>
        </w:tc>
        <w:tc>
          <w:tcPr>
            <w:tcW w:w="589" w:type="dxa"/>
            <w:noWrap/>
            <w:vAlign w:val="bottom"/>
          </w:tcPr>
          <w:p w14:paraId="0705CFAA"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1822</w:t>
            </w:r>
          </w:p>
        </w:tc>
        <w:tc>
          <w:tcPr>
            <w:tcW w:w="567" w:type="dxa"/>
            <w:noWrap/>
            <w:vAlign w:val="bottom"/>
          </w:tcPr>
          <w:p w14:paraId="04FC69C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271BF0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0BAF01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5E99C68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C61DB8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0.83</w:t>
            </w:r>
          </w:p>
        </w:tc>
        <w:tc>
          <w:tcPr>
            <w:tcW w:w="621" w:type="dxa"/>
            <w:noWrap/>
            <w:vAlign w:val="bottom"/>
          </w:tcPr>
          <w:p w14:paraId="61304DA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0.65</w:t>
            </w:r>
          </w:p>
        </w:tc>
        <w:tc>
          <w:tcPr>
            <w:tcW w:w="600" w:type="dxa"/>
            <w:noWrap/>
            <w:vAlign w:val="bottom"/>
          </w:tcPr>
          <w:p w14:paraId="152081B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0.93</w:t>
            </w:r>
          </w:p>
        </w:tc>
        <w:tc>
          <w:tcPr>
            <w:tcW w:w="567" w:type="dxa"/>
            <w:noWrap/>
            <w:vAlign w:val="bottom"/>
          </w:tcPr>
          <w:p w14:paraId="1B1D5F9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0E7EA7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C1B625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7198DF3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10B8875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122C00C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3D26774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7BBE13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DBB30A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2146495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077695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2010077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697EBAF1" w14:textId="77777777" w:rsidTr="008548FD">
        <w:trPr>
          <w:trHeight w:val="300"/>
          <w:jc w:val="center"/>
        </w:trPr>
        <w:tc>
          <w:tcPr>
            <w:tcW w:w="624" w:type="dxa"/>
            <w:noWrap/>
            <w:vAlign w:val="bottom"/>
          </w:tcPr>
          <w:p w14:paraId="1A0F9369"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31.20</w:t>
            </w:r>
          </w:p>
        </w:tc>
        <w:tc>
          <w:tcPr>
            <w:tcW w:w="1645" w:type="dxa"/>
            <w:noWrap/>
            <w:vAlign w:val="bottom"/>
          </w:tcPr>
          <w:p w14:paraId="6296DE56"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(E)-</w:t>
            </w:r>
            <w:proofErr w:type="spellStart"/>
            <w:r w:rsidRPr="0003207F">
              <w:rPr>
                <w:rFonts w:eastAsia="Times New Roman" w:cs="Times New Roman"/>
                <w:sz w:val="18"/>
                <w:szCs w:val="18"/>
                <w:lang w:eastAsia="sq-AL"/>
              </w:rPr>
              <w:t>Nerolidil</w:t>
            </w:r>
            <w:proofErr w:type="spellEnd"/>
            <w:r w:rsidRPr="0003207F">
              <w:rPr>
                <w:rFonts w:eastAsia="Times New Roman" w:cs="Times New Roman"/>
                <w:sz w:val="18"/>
                <w:szCs w:val="18"/>
                <w:lang w:eastAsia="sq-AL"/>
              </w:rPr>
              <w:t xml:space="preserve"> </w:t>
            </w:r>
            <w:proofErr w:type="spellStart"/>
            <w:r w:rsidRPr="0003207F">
              <w:rPr>
                <w:rFonts w:eastAsia="Times New Roman" w:cs="Times New Roman"/>
                <w:sz w:val="18"/>
                <w:szCs w:val="18"/>
                <w:lang w:eastAsia="sq-AL"/>
              </w:rPr>
              <w:t>isobutirati</w:t>
            </w:r>
            <w:proofErr w:type="spellEnd"/>
            <w:r w:rsidRPr="0003207F">
              <w:rPr>
                <w:rFonts w:eastAsia="Times New Roman" w:cs="Times New Roman"/>
                <w:sz w:val="18"/>
                <w:szCs w:val="18"/>
                <w:lang w:eastAsia="sq-AL"/>
              </w:rPr>
              <w:t xml:space="preserve"> </w:t>
            </w:r>
          </w:p>
        </w:tc>
        <w:tc>
          <w:tcPr>
            <w:tcW w:w="696" w:type="dxa"/>
            <w:noWrap/>
            <w:vAlign w:val="bottom"/>
          </w:tcPr>
          <w:p w14:paraId="50DC761D"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1825</w:t>
            </w:r>
          </w:p>
        </w:tc>
        <w:tc>
          <w:tcPr>
            <w:tcW w:w="589" w:type="dxa"/>
            <w:noWrap/>
            <w:vAlign w:val="bottom"/>
          </w:tcPr>
          <w:p w14:paraId="34AC0D74"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1827</w:t>
            </w:r>
          </w:p>
        </w:tc>
        <w:tc>
          <w:tcPr>
            <w:tcW w:w="567" w:type="dxa"/>
            <w:noWrap/>
            <w:vAlign w:val="bottom"/>
          </w:tcPr>
          <w:p w14:paraId="478CE99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0.11</w:t>
            </w:r>
          </w:p>
        </w:tc>
        <w:tc>
          <w:tcPr>
            <w:tcW w:w="567" w:type="dxa"/>
            <w:noWrap/>
            <w:vAlign w:val="bottom"/>
          </w:tcPr>
          <w:p w14:paraId="03EA268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0.15</w:t>
            </w:r>
          </w:p>
        </w:tc>
        <w:tc>
          <w:tcPr>
            <w:tcW w:w="567" w:type="dxa"/>
            <w:noWrap/>
            <w:vAlign w:val="bottom"/>
          </w:tcPr>
          <w:p w14:paraId="48D4559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0.27</w:t>
            </w:r>
          </w:p>
        </w:tc>
        <w:tc>
          <w:tcPr>
            <w:tcW w:w="544" w:type="dxa"/>
            <w:noWrap/>
            <w:vAlign w:val="bottom"/>
          </w:tcPr>
          <w:p w14:paraId="14E37DA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0.25</w:t>
            </w:r>
          </w:p>
        </w:tc>
        <w:tc>
          <w:tcPr>
            <w:tcW w:w="621" w:type="dxa"/>
            <w:noWrap/>
            <w:vAlign w:val="bottom"/>
          </w:tcPr>
          <w:p w14:paraId="76596C8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FA55B9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65B7CD6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750CE6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0.04</w:t>
            </w:r>
          </w:p>
        </w:tc>
        <w:tc>
          <w:tcPr>
            <w:tcW w:w="567" w:type="dxa"/>
            <w:noWrap/>
            <w:vAlign w:val="bottom"/>
          </w:tcPr>
          <w:p w14:paraId="520C00C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187336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2ACADC9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437D6A3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3D60A64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3FD7097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567" w:type="dxa"/>
            <w:noWrap/>
            <w:vAlign w:val="bottom"/>
          </w:tcPr>
          <w:p w14:paraId="3794069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0.31</w:t>
            </w:r>
          </w:p>
        </w:tc>
        <w:tc>
          <w:tcPr>
            <w:tcW w:w="567" w:type="dxa"/>
            <w:noWrap/>
            <w:vAlign w:val="bottom"/>
          </w:tcPr>
          <w:p w14:paraId="44CE4E5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650" w:type="dxa"/>
            <w:noWrap/>
            <w:vAlign w:val="bottom"/>
          </w:tcPr>
          <w:p w14:paraId="39A1086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0.18</w:t>
            </w:r>
          </w:p>
        </w:tc>
        <w:tc>
          <w:tcPr>
            <w:tcW w:w="621" w:type="dxa"/>
            <w:noWrap/>
            <w:vAlign w:val="bottom"/>
          </w:tcPr>
          <w:p w14:paraId="71CBF6E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0.11</w:t>
            </w:r>
          </w:p>
        </w:tc>
        <w:tc>
          <w:tcPr>
            <w:tcW w:w="625" w:type="dxa"/>
            <w:noWrap/>
            <w:vAlign w:val="bottom"/>
          </w:tcPr>
          <w:p w14:paraId="38CB476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0.19</w:t>
            </w:r>
          </w:p>
        </w:tc>
      </w:tr>
      <w:tr w:rsidR="00111DCB" w:rsidRPr="0003207F" w14:paraId="471DEC9C" w14:textId="77777777" w:rsidTr="008548FD">
        <w:trPr>
          <w:trHeight w:val="300"/>
          <w:jc w:val="center"/>
        </w:trPr>
        <w:tc>
          <w:tcPr>
            <w:tcW w:w="624" w:type="dxa"/>
            <w:noWrap/>
            <w:vAlign w:val="bottom"/>
          </w:tcPr>
          <w:p w14:paraId="3DD693CE"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31.56</w:t>
            </w:r>
          </w:p>
        </w:tc>
        <w:tc>
          <w:tcPr>
            <w:tcW w:w="1645" w:type="dxa"/>
            <w:noWrap/>
            <w:vAlign w:val="bottom"/>
          </w:tcPr>
          <w:p w14:paraId="6BF12105"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Eudesm-7(11)-en-4-ol, acetati</w:t>
            </w:r>
          </w:p>
        </w:tc>
        <w:tc>
          <w:tcPr>
            <w:tcW w:w="696" w:type="dxa"/>
            <w:noWrap/>
            <w:vAlign w:val="bottom"/>
          </w:tcPr>
          <w:p w14:paraId="1C8CBF32"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1839</w:t>
            </w:r>
          </w:p>
        </w:tc>
        <w:tc>
          <w:tcPr>
            <w:tcW w:w="589" w:type="dxa"/>
            <w:noWrap/>
            <w:vAlign w:val="bottom"/>
          </w:tcPr>
          <w:p w14:paraId="5E8F96BC"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1841</w:t>
            </w:r>
          </w:p>
        </w:tc>
        <w:tc>
          <w:tcPr>
            <w:tcW w:w="567" w:type="dxa"/>
            <w:noWrap/>
            <w:vAlign w:val="bottom"/>
          </w:tcPr>
          <w:p w14:paraId="4596A5A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F5CEA9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AA0087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187232E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018523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016D09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364CE4C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EF1A1D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0.19</w:t>
            </w:r>
          </w:p>
        </w:tc>
        <w:tc>
          <w:tcPr>
            <w:tcW w:w="567" w:type="dxa"/>
            <w:noWrap/>
            <w:vAlign w:val="bottom"/>
          </w:tcPr>
          <w:p w14:paraId="56DAEFD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82F645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3D2A478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1A062C8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79E6286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0DA7F11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ED825A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529DAB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71B7ED4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815A37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312DDA5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53B44BD3" w14:textId="77777777" w:rsidTr="008548FD">
        <w:trPr>
          <w:trHeight w:val="300"/>
          <w:jc w:val="center"/>
        </w:trPr>
        <w:tc>
          <w:tcPr>
            <w:tcW w:w="624" w:type="dxa"/>
            <w:noWrap/>
            <w:vAlign w:val="bottom"/>
          </w:tcPr>
          <w:p w14:paraId="620AEE91"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31.62</w:t>
            </w:r>
          </w:p>
        </w:tc>
        <w:tc>
          <w:tcPr>
            <w:tcW w:w="1645" w:type="dxa"/>
            <w:noWrap/>
            <w:vAlign w:val="bottom"/>
          </w:tcPr>
          <w:p w14:paraId="586F1EF8"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 xml:space="preserve">2,7(14),10-Bisabolatrien-1-ol-4-oni </w:t>
            </w:r>
          </w:p>
        </w:tc>
        <w:tc>
          <w:tcPr>
            <w:tcW w:w="696" w:type="dxa"/>
            <w:noWrap/>
            <w:vAlign w:val="bottom"/>
          </w:tcPr>
          <w:p w14:paraId="3A03F852"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1844</w:t>
            </w:r>
          </w:p>
        </w:tc>
        <w:tc>
          <w:tcPr>
            <w:tcW w:w="589" w:type="dxa"/>
            <w:noWrap/>
            <w:vAlign w:val="bottom"/>
          </w:tcPr>
          <w:p w14:paraId="455A2EAA"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1843</w:t>
            </w:r>
          </w:p>
        </w:tc>
        <w:tc>
          <w:tcPr>
            <w:tcW w:w="567" w:type="dxa"/>
            <w:noWrap/>
            <w:vAlign w:val="bottom"/>
          </w:tcPr>
          <w:p w14:paraId="2FBD178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43CAC3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6A6FAA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6EEB394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1022E3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BB4D05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42A8C4C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F923B8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567" w:type="dxa"/>
            <w:noWrap/>
            <w:vAlign w:val="bottom"/>
          </w:tcPr>
          <w:p w14:paraId="08032C4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0.54</w:t>
            </w:r>
          </w:p>
        </w:tc>
        <w:tc>
          <w:tcPr>
            <w:tcW w:w="567" w:type="dxa"/>
            <w:noWrap/>
            <w:vAlign w:val="bottom"/>
          </w:tcPr>
          <w:p w14:paraId="7CC5442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36D563A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335C56A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7874465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1FBB480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EC6247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2716B0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1423D32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D68FA7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7F5DFCB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301618AE" w14:textId="77777777" w:rsidTr="008548FD">
        <w:trPr>
          <w:trHeight w:val="300"/>
          <w:jc w:val="center"/>
        </w:trPr>
        <w:tc>
          <w:tcPr>
            <w:tcW w:w="624" w:type="dxa"/>
            <w:noWrap/>
            <w:vAlign w:val="bottom"/>
          </w:tcPr>
          <w:p w14:paraId="46CDAD9A"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31.69</w:t>
            </w:r>
          </w:p>
        </w:tc>
        <w:tc>
          <w:tcPr>
            <w:tcW w:w="1645" w:type="dxa"/>
            <w:noWrap/>
            <w:vAlign w:val="bottom"/>
          </w:tcPr>
          <w:p w14:paraId="5B89BF84"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(2E,6E)-</w:t>
            </w:r>
            <w:proofErr w:type="spellStart"/>
            <w:r w:rsidRPr="0003207F">
              <w:rPr>
                <w:rFonts w:eastAsia="Times New Roman" w:cs="Times New Roman"/>
                <w:sz w:val="18"/>
                <w:szCs w:val="18"/>
                <w:lang w:eastAsia="sq-AL"/>
              </w:rPr>
              <w:t>Farnesil</w:t>
            </w:r>
            <w:proofErr w:type="spellEnd"/>
            <w:r w:rsidRPr="0003207F">
              <w:rPr>
                <w:rFonts w:eastAsia="Times New Roman" w:cs="Times New Roman"/>
                <w:sz w:val="18"/>
                <w:szCs w:val="18"/>
                <w:lang w:eastAsia="sq-AL"/>
              </w:rPr>
              <w:t xml:space="preserve"> acetati </w:t>
            </w:r>
          </w:p>
        </w:tc>
        <w:tc>
          <w:tcPr>
            <w:tcW w:w="696" w:type="dxa"/>
            <w:noWrap/>
            <w:vAlign w:val="bottom"/>
          </w:tcPr>
          <w:p w14:paraId="4E850B3C"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1845</w:t>
            </w:r>
          </w:p>
        </w:tc>
        <w:tc>
          <w:tcPr>
            <w:tcW w:w="589" w:type="dxa"/>
            <w:noWrap/>
            <w:vAlign w:val="bottom"/>
          </w:tcPr>
          <w:p w14:paraId="610CE64B"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1846</w:t>
            </w:r>
          </w:p>
        </w:tc>
        <w:tc>
          <w:tcPr>
            <w:tcW w:w="567" w:type="dxa"/>
            <w:noWrap/>
            <w:vAlign w:val="bottom"/>
          </w:tcPr>
          <w:p w14:paraId="46EBC1D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0.51</w:t>
            </w:r>
          </w:p>
        </w:tc>
        <w:tc>
          <w:tcPr>
            <w:tcW w:w="567" w:type="dxa"/>
            <w:noWrap/>
            <w:vAlign w:val="bottom"/>
          </w:tcPr>
          <w:p w14:paraId="5D78DD0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0.47</w:t>
            </w:r>
          </w:p>
        </w:tc>
        <w:tc>
          <w:tcPr>
            <w:tcW w:w="567" w:type="dxa"/>
            <w:noWrap/>
            <w:vAlign w:val="bottom"/>
          </w:tcPr>
          <w:p w14:paraId="00C33F2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0.22</w:t>
            </w:r>
          </w:p>
        </w:tc>
        <w:tc>
          <w:tcPr>
            <w:tcW w:w="544" w:type="dxa"/>
            <w:noWrap/>
            <w:vAlign w:val="bottom"/>
          </w:tcPr>
          <w:p w14:paraId="5D5AF2E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0.23</w:t>
            </w:r>
          </w:p>
        </w:tc>
        <w:tc>
          <w:tcPr>
            <w:tcW w:w="621" w:type="dxa"/>
            <w:noWrap/>
            <w:vAlign w:val="bottom"/>
          </w:tcPr>
          <w:p w14:paraId="0524FD5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71859E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7C3E0EE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3CF2E1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E28887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408222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67134C2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6A5D0BB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0E9686D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3FC0353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BC60E3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81B42C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18DD58A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E9EFDB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347964A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0473DE57" w14:textId="77777777" w:rsidTr="008548FD">
        <w:trPr>
          <w:trHeight w:val="300"/>
          <w:jc w:val="center"/>
        </w:trPr>
        <w:tc>
          <w:tcPr>
            <w:tcW w:w="624" w:type="dxa"/>
            <w:noWrap/>
            <w:vAlign w:val="bottom"/>
          </w:tcPr>
          <w:p w14:paraId="5ABD9AC9"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31.69</w:t>
            </w:r>
          </w:p>
        </w:tc>
        <w:tc>
          <w:tcPr>
            <w:tcW w:w="1645" w:type="dxa"/>
            <w:noWrap/>
            <w:vAlign w:val="bottom"/>
          </w:tcPr>
          <w:p w14:paraId="36E7E71D"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 xml:space="preserve"> 6,10,14-trimetil-2-Pentadekanoni</w:t>
            </w:r>
          </w:p>
        </w:tc>
        <w:tc>
          <w:tcPr>
            <w:tcW w:w="696" w:type="dxa"/>
            <w:noWrap/>
            <w:vAlign w:val="bottom"/>
          </w:tcPr>
          <w:p w14:paraId="799A120F"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1847</w:t>
            </w:r>
          </w:p>
        </w:tc>
        <w:tc>
          <w:tcPr>
            <w:tcW w:w="589" w:type="dxa"/>
            <w:noWrap/>
            <w:vAlign w:val="bottom"/>
          </w:tcPr>
          <w:p w14:paraId="26B3B114"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1846</w:t>
            </w:r>
          </w:p>
        </w:tc>
        <w:tc>
          <w:tcPr>
            <w:tcW w:w="567" w:type="dxa"/>
            <w:noWrap/>
            <w:vAlign w:val="bottom"/>
          </w:tcPr>
          <w:p w14:paraId="569D07D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61425FB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4A5F4B3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44" w:type="dxa"/>
            <w:noWrap/>
            <w:vAlign w:val="bottom"/>
          </w:tcPr>
          <w:p w14:paraId="44D6803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740166A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0.58</w:t>
            </w:r>
          </w:p>
        </w:tc>
        <w:tc>
          <w:tcPr>
            <w:tcW w:w="621" w:type="dxa"/>
            <w:noWrap/>
            <w:vAlign w:val="bottom"/>
          </w:tcPr>
          <w:p w14:paraId="74CC79C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0.59</w:t>
            </w:r>
          </w:p>
        </w:tc>
        <w:tc>
          <w:tcPr>
            <w:tcW w:w="600" w:type="dxa"/>
            <w:noWrap/>
            <w:vAlign w:val="bottom"/>
          </w:tcPr>
          <w:p w14:paraId="636972A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0.55</w:t>
            </w:r>
          </w:p>
        </w:tc>
        <w:tc>
          <w:tcPr>
            <w:tcW w:w="567" w:type="dxa"/>
            <w:noWrap/>
            <w:vAlign w:val="bottom"/>
          </w:tcPr>
          <w:p w14:paraId="5F5F7D8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6D5E90B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0.47</w:t>
            </w:r>
          </w:p>
        </w:tc>
        <w:tc>
          <w:tcPr>
            <w:tcW w:w="567" w:type="dxa"/>
            <w:noWrap/>
            <w:vAlign w:val="bottom"/>
          </w:tcPr>
          <w:p w14:paraId="5FE3521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0.81</w:t>
            </w:r>
          </w:p>
        </w:tc>
        <w:tc>
          <w:tcPr>
            <w:tcW w:w="591" w:type="dxa"/>
            <w:noWrap/>
            <w:vAlign w:val="bottom"/>
          </w:tcPr>
          <w:p w14:paraId="2ED1157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0.76</w:t>
            </w:r>
          </w:p>
        </w:tc>
        <w:tc>
          <w:tcPr>
            <w:tcW w:w="601" w:type="dxa"/>
            <w:noWrap/>
            <w:vAlign w:val="bottom"/>
          </w:tcPr>
          <w:p w14:paraId="26308F2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1.15</w:t>
            </w:r>
          </w:p>
        </w:tc>
        <w:tc>
          <w:tcPr>
            <w:tcW w:w="547" w:type="dxa"/>
            <w:noWrap/>
            <w:vAlign w:val="bottom"/>
          </w:tcPr>
          <w:p w14:paraId="2FEFC13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1.34</w:t>
            </w:r>
          </w:p>
        </w:tc>
        <w:tc>
          <w:tcPr>
            <w:tcW w:w="612" w:type="dxa"/>
            <w:noWrap/>
            <w:vAlign w:val="bottom"/>
          </w:tcPr>
          <w:p w14:paraId="1BD4988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0.69</w:t>
            </w:r>
          </w:p>
        </w:tc>
        <w:tc>
          <w:tcPr>
            <w:tcW w:w="567" w:type="dxa"/>
            <w:noWrap/>
            <w:vAlign w:val="bottom"/>
          </w:tcPr>
          <w:p w14:paraId="45ED21D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1.51</w:t>
            </w:r>
          </w:p>
        </w:tc>
        <w:tc>
          <w:tcPr>
            <w:tcW w:w="567" w:type="dxa"/>
            <w:noWrap/>
            <w:vAlign w:val="bottom"/>
          </w:tcPr>
          <w:p w14:paraId="35379C3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1.00</w:t>
            </w:r>
          </w:p>
        </w:tc>
        <w:tc>
          <w:tcPr>
            <w:tcW w:w="650" w:type="dxa"/>
            <w:noWrap/>
            <w:vAlign w:val="bottom"/>
          </w:tcPr>
          <w:p w14:paraId="3171519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0.79</w:t>
            </w:r>
          </w:p>
        </w:tc>
        <w:tc>
          <w:tcPr>
            <w:tcW w:w="621" w:type="dxa"/>
            <w:noWrap/>
            <w:vAlign w:val="bottom"/>
          </w:tcPr>
          <w:p w14:paraId="6353AC4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0.68</w:t>
            </w:r>
          </w:p>
        </w:tc>
        <w:tc>
          <w:tcPr>
            <w:tcW w:w="625" w:type="dxa"/>
            <w:noWrap/>
            <w:vAlign w:val="bottom"/>
          </w:tcPr>
          <w:p w14:paraId="1C04EFE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0.69</w:t>
            </w:r>
          </w:p>
        </w:tc>
      </w:tr>
      <w:tr w:rsidR="00111DCB" w:rsidRPr="0003207F" w14:paraId="294CE294" w14:textId="77777777" w:rsidTr="008548FD">
        <w:trPr>
          <w:trHeight w:val="300"/>
          <w:jc w:val="center"/>
        </w:trPr>
        <w:tc>
          <w:tcPr>
            <w:tcW w:w="624" w:type="dxa"/>
            <w:noWrap/>
            <w:vAlign w:val="bottom"/>
          </w:tcPr>
          <w:p w14:paraId="6C25614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32.08</w:t>
            </w:r>
          </w:p>
        </w:tc>
        <w:tc>
          <w:tcPr>
            <w:tcW w:w="1645" w:type="dxa"/>
            <w:noWrap/>
            <w:vAlign w:val="bottom"/>
          </w:tcPr>
          <w:p w14:paraId="7111F167"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(Z,Z)-</w:t>
            </w:r>
            <w:proofErr w:type="spellStart"/>
            <w:r w:rsidRPr="0003207F">
              <w:rPr>
                <w:rFonts w:eastAsia="Times New Roman" w:cs="Times New Roman"/>
                <w:sz w:val="18"/>
                <w:szCs w:val="18"/>
                <w:lang w:eastAsia="sq-AL"/>
              </w:rPr>
              <w:t>Farnesil</w:t>
            </w:r>
            <w:proofErr w:type="spellEnd"/>
            <w:r w:rsidRPr="0003207F">
              <w:rPr>
                <w:rFonts w:eastAsia="Times New Roman" w:cs="Times New Roman"/>
                <w:sz w:val="18"/>
                <w:szCs w:val="18"/>
                <w:lang w:eastAsia="sq-AL"/>
              </w:rPr>
              <w:t xml:space="preserve"> acetoni</w:t>
            </w:r>
          </w:p>
        </w:tc>
        <w:tc>
          <w:tcPr>
            <w:tcW w:w="696" w:type="dxa"/>
            <w:noWrap/>
            <w:vAlign w:val="bottom"/>
          </w:tcPr>
          <w:p w14:paraId="5866EC23"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1860</w:t>
            </w:r>
          </w:p>
        </w:tc>
        <w:tc>
          <w:tcPr>
            <w:tcW w:w="589" w:type="dxa"/>
            <w:noWrap/>
            <w:vAlign w:val="bottom"/>
          </w:tcPr>
          <w:p w14:paraId="7F7DCDF5"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1861</w:t>
            </w:r>
          </w:p>
        </w:tc>
        <w:tc>
          <w:tcPr>
            <w:tcW w:w="567" w:type="dxa"/>
            <w:noWrap/>
            <w:vAlign w:val="bottom"/>
          </w:tcPr>
          <w:p w14:paraId="185328A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567" w:type="dxa"/>
            <w:noWrap/>
            <w:vAlign w:val="bottom"/>
          </w:tcPr>
          <w:p w14:paraId="494AE02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0.19</w:t>
            </w:r>
          </w:p>
        </w:tc>
        <w:tc>
          <w:tcPr>
            <w:tcW w:w="567" w:type="dxa"/>
            <w:noWrap/>
            <w:vAlign w:val="bottom"/>
          </w:tcPr>
          <w:p w14:paraId="5885804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c>
          <w:tcPr>
            <w:tcW w:w="544" w:type="dxa"/>
            <w:noWrap/>
            <w:vAlign w:val="bottom"/>
          </w:tcPr>
          <w:p w14:paraId="1496C3F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0.63</w:t>
            </w:r>
          </w:p>
        </w:tc>
        <w:tc>
          <w:tcPr>
            <w:tcW w:w="621" w:type="dxa"/>
            <w:noWrap/>
            <w:vAlign w:val="bottom"/>
          </w:tcPr>
          <w:p w14:paraId="76E7A51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FB5CB4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6C4383B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520A3B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034E81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8B7862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03A265E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082D229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4693A0F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2894096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23A915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BE74C7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636C529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DA9F00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0B6B2A9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4FB66420" w14:textId="77777777" w:rsidTr="008548FD">
        <w:trPr>
          <w:trHeight w:val="300"/>
          <w:jc w:val="center"/>
        </w:trPr>
        <w:tc>
          <w:tcPr>
            <w:tcW w:w="624" w:type="dxa"/>
            <w:noWrap/>
            <w:vAlign w:val="bottom"/>
          </w:tcPr>
          <w:p w14:paraId="059D22CF"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lastRenderedPageBreak/>
              <w:t>32.15</w:t>
            </w:r>
          </w:p>
        </w:tc>
        <w:tc>
          <w:tcPr>
            <w:tcW w:w="1645" w:type="dxa"/>
            <w:noWrap/>
            <w:vAlign w:val="bottom"/>
          </w:tcPr>
          <w:p w14:paraId="784D06E8"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 xml:space="preserve"> </w:t>
            </w:r>
            <w:proofErr w:type="spellStart"/>
            <w:r w:rsidRPr="0003207F">
              <w:rPr>
                <w:rFonts w:eastAsia="Times New Roman" w:cs="Times New Roman"/>
                <w:b/>
                <w:bCs/>
                <w:sz w:val="18"/>
                <w:szCs w:val="18"/>
                <w:lang w:eastAsia="sq-AL"/>
              </w:rPr>
              <w:t>Aacid</w:t>
            </w:r>
            <w:proofErr w:type="spellEnd"/>
            <w:r w:rsidRPr="0003207F">
              <w:rPr>
                <w:rFonts w:eastAsia="Times New Roman" w:cs="Times New Roman"/>
                <w:b/>
                <w:bCs/>
                <w:sz w:val="18"/>
                <w:szCs w:val="18"/>
                <w:lang w:eastAsia="sq-AL"/>
              </w:rPr>
              <w:t xml:space="preserve"> </w:t>
            </w:r>
            <w:proofErr w:type="spellStart"/>
            <w:r w:rsidRPr="0003207F">
              <w:rPr>
                <w:rFonts w:eastAsia="Times New Roman" w:cs="Times New Roman"/>
                <w:b/>
                <w:bCs/>
                <w:sz w:val="18"/>
                <w:szCs w:val="18"/>
                <w:lang w:eastAsia="sq-AL"/>
              </w:rPr>
              <w:t>pentadecanoic</w:t>
            </w:r>
            <w:proofErr w:type="spellEnd"/>
            <w:r w:rsidRPr="0003207F">
              <w:rPr>
                <w:rFonts w:eastAsia="Times New Roman" w:cs="Times New Roman"/>
                <w:b/>
                <w:bCs/>
                <w:sz w:val="18"/>
                <w:szCs w:val="18"/>
                <w:lang w:eastAsia="sq-AL"/>
              </w:rPr>
              <w:t xml:space="preserve"> </w:t>
            </w:r>
          </w:p>
        </w:tc>
        <w:tc>
          <w:tcPr>
            <w:tcW w:w="696" w:type="dxa"/>
            <w:noWrap/>
            <w:vAlign w:val="bottom"/>
          </w:tcPr>
          <w:p w14:paraId="3E0EFCD3"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1865</w:t>
            </w:r>
          </w:p>
        </w:tc>
        <w:tc>
          <w:tcPr>
            <w:tcW w:w="589" w:type="dxa"/>
            <w:noWrap/>
            <w:vAlign w:val="bottom"/>
          </w:tcPr>
          <w:p w14:paraId="6005FEF2"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1864</w:t>
            </w:r>
          </w:p>
        </w:tc>
        <w:tc>
          <w:tcPr>
            <w:tcW w:w="567" w:type="dxa"/>
            <w:noWrap/>
            <w:vAlign w:val="bottom"/>
          </w:tcPr>
          <w:p w14:paraId="6112710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1B867DE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1198930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44" w:type="dxa"/>
            <w:noWrap/>
            <w:vAlign w:val="bottom"/>
          </w:tcPr>
          <w:p w14:paraId="254E6A4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4C4F4E9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0.60</w:t>
            </w:r>
          </w:p>
        </w:tc>
        <w:tc>
          <w:tcPr>
            <w:tcW w:w="621" w:type="dxa"/>
            <w:noWrap/>
            <w:vAlign w:val="bottom"/>
          </w:tcPr>
          <w:p w14:paraId="19864D2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0.21</w:t>
            </w:r>
          </w:p>
        </w:tc>
        <w:tc>
          <w:tcPr>
            <w:tcW w:w="600" w:type="dxa"/>
            <w:noWrap/>
            <w:vAlign w:val="bottom"/>
          </w:tcPr>
          <w:p w14:paraId="5049716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1.06</w:t>
            </w:r>
          </w:p>
        </w:tc>
        <w:tc>
          <w:tcPr>
            <w:tcW w:w="567" w:type="dxa"/>
            <w:noWrap/>
            <w:vAlign w:val="bottom"/>
          </w:tcPr>
          <w:p w14:paraId="2C917AA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0.14</w:t>
            </w:r>
          </w:p>
        </w:tc>
        <w:tc>
          <w:tcPr>
            <w:tcW w:w="567" w:type="dxa"/>
            <w:noWrap/>
            <w:vAlign w:val="bottom"/>
          </w:tcPr>
          <w:p w14:paraId="641A3B0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1.05</w:t>
            </w:r>
          </w:p>
        </w:tc>
        <w:tc>
          <w:tcPr>
            <w:tcW w:w="567" w:type="dxa"/>
            <w:noWrap/>
            <w:vAlign w:val="bottom"/>
          </w:tcPr>
          <w:p w14:paraId="5D57020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0.79</w:t>
            </w:r>
          </w:p>
        </w:tc>
        <w:tc>
          <w:tcPr>
            <w:tcW w:w="591" w:type="dxa"/>
            <w:noWrap/>
            <w:vAlign w:val="bottom"/>
          </w:tcPr>
          <w:p w14:paraId="6DF6F21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1.22</w:t>
            </w:r>
          </w:p>
        </w:tc>
        <w:tc>
          <w:tcPr>
            <w:tcW w:w="601" w:type="dxa"/>
            <w:noWrap/>
            <w:vAlign w:val="bottom"/>
          </w:tcPr>
          <w:p w14:paraId="35B1FA6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1.21</w:t>
            </w:r>
          </w:p>
        </w:tc>
        <w:tc>
          <w:tcPr>
            <w:tcW w:w="547" w:type="dxa"/>
            <w:noWrap/>
            <w:vAlign w:val="bottom"/>
          </w:tcPr>
          <w:p w14:paraId="07E0151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0.97</w:t>
            </w:r>
          </w:p>
        </w:tc>
        <w:tc>
          <w:tcPr>
            <w:tcW w:w="612" w:type="dxa"/>
            <w:noWrap/>
            <w:vAlign w:val="bottom"/>
          </w:tcPr>
          <w:p w14:paraId="3A96CF4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1.25</w:t>
            </w:r>
          </w:p>
        </w:tc>
        <w:tc>
          <w:tcPr>
            <w:tcW w:w="567" w:type="dxa"/>
            <w:noWrap/>
            <w:vAlign w:val="bottom"/>
          </w:tcPr>
          <w:p w14:paraId="4699C2A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0.91</w:t>
            </w:r>
          </w:p>
        </w:tc>
        <w:tc>
          <w:tcPr>
            <w:tcW w:w="567" w:type="dxa"/>
            <w:noWrap/>
            <w:vAlign w:val="bottom"/>
          </w:tcPr>
          <w:p w14:paraId="13CDA34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0.87</w:t>
            </w:r>
          </w:p>
        </w:tc>
        <w:tc>
          <w:tcPr>
            <w:tcW w:w="650" w:type="dxa"/>
            <w:noWrap/>
            <w:vAlign w:val="bottom"/>
          </w:tcPr>
          <w:p w14:paraId="52FD215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1.47</w:t>
            </w:r>
          </w:p>
        </w:tc>
        <w:tc>
          <w:tcPr>
            <w:tcW w:w="621" w:type="dxa"/>
            <w:noWrap/>
            <w:vAlign w:val="bottom"/>
          </w:tcPr>
          <w:p w14:paraId="53F43AC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1.18</w:t>
            </w:r>
          </w:p>
        </w:tc>
        <w:tc>
          <w:tcPr>
            <w:tcW w:w="625" w:type="dxa"/>
            <w:noWrap/>
            <w:vAlign w:val="bottom"/>
          </w:tcPr>
          <w:p w14:paraId="5B7FC50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1.35</w:t>
            </w:r>
          </w:p>
        </w:tc>
      </w:tr>
      <w:tr w:rsidR="00111DCB" w:rsidRPr="0003207F" w14:paraId="50F3CBBF" w14:textId="77777777" w:rsidTr="008548FD">
        <w:trPr>
          <w:trHeight w:val="300"/>
          <w:jc w:val="center"/>
        </w:trPr>
        <w:tc>
          <w:tcPr>
            <w:tcW w:w="624" w:type="dxa"/>
            <w:noWrap/>
            <w:vAlign w:val="bottom"/>
          </w:tcPr>
          <w:p w14:paraId="232BFD83"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32.32</w:t>
            </w:r>
          </w:p>
        </w:tc>
        <w:tc>
          <w:tcPr>
            <w:tcW w:w="1645" w:type="dxa"/>
            <w:noWrap/>
            <w:vAlign w:val="bottom"/>
          </w:tcPr>
          <w:p w14:paraId="69A954EB"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Benzil</w:t>
            </w:r>
            <w:proofErr w:type="spellEnd"/>
            <w:r w:rsidRPr="0003207F">
              <w:rPr>
                <w:rFonts w:eastAsia="Times New Roman" w:cs="Times New Roman"/>
                <w:sz w:val="18"/>
                <w:szCs w:val="18"/>
                <w:lang w:eastAsia="sq-AL"/>
              </w:rPr>
              <w:t xml:space="preserve"> </w:t>
            </w:r>
            <w:proofErr w:type="spellStart"/>
            <w:r w:rsidRPr="0003207F">
              <w:rPr>
                <w:rFonts w:eastAsia="Times New Roman" w:cs="Times New Roman"/>
                <w:sz w:val="18"/>
                <w:szCs w:val="18"/>
                <w:lang w:eastAsia="sq-AL"/>
              </w:rPr>
              <w:t>salicylati</w:t>
            </w:r>
            <w:proofErr w:type="spellEnd"/>
          </w:p>
        </w:tc>
        <w:tc>
          <w:tcPr>
            <w:tcW w:w="696" w:type="dxa"/>
            <w:noWrap/>
            <w:vAlign w:val="bottom"/>
          </w:tcPr>
          <w:p w14:paraId="202B9C6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1864</w:t>
            </w:r>
          </w:p>
        </w:tc>
        <w:tc>
          <w:tcPr>
            <w:tcW w:w="589" w:type="dxa"/>
            <w:noWrap/>
            <w:vAlign w:val="bottom"/>
          </w:tcPr>
          <w:p w14:paraId="441BFDE0"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1871</w:t>
            </w:r>
          </w:p>
        </w:tc>
        <w:tc>
          <w:tcPr>
            <w:tcW w:w="567" w:type="dxa"/>
            <w:noWrap/>
            <w:vAlign w:val="bottom"/>
          </w:tcPr>
          <w:p w14:paraId="00E747C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0.60</w:t>
            </w:r>
          </w:p>
        </w:tc>
        <w:tc>
          <w:tcPr>
            <w:tcW w:w="567" w:type="dxa"/>
            <w:noWrap/>
            <w:vAlign w:val="bottom"/>
          </w:tcPr>
          <w:p w14:paraId="43B9691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0.70</w:t>
            </w:r>
          </w:p>
        </w:tc>
        <w:tc>
          <w:tcPr>
            <w:tcW w:w="567" w:type="dxa"/>
            <w:noWrap/>
            <w:vAlign w:val="bottom"/>
          </w:tcPr>
          <w:p w14:paraId="3B029D3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0.63</w:t>
            </w:r>
          </w:p>
        </w:tc>
        <w:tc>
          <w:tcPr>
            <w:tcW w:w="544" w:type="dxa"/>
            <w:noWrap/>
            <w:vAlign w:val="bottom"/>
          </w:tcPr>
          <w:p w14:paraId="6E55E27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0.81</w:t>
            </w:r>
          </w:p>
        </w:tc>
        <w:tc>
          <w:tcPr>
            <w:tcW w:w="621" w:type="dxa"/>
            <w:noWrap/>
            <w:vAlign w:val="bottom"/>
          </w:tcPr>
          <w:p w14:paraId="6FDE558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F8536E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749706D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0ED58C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0.73</w:t>
            </w:r>
          </w:p>
        </w:tc>
        <w:tc>
          <w:tcPr>
            <w:tcW w:w="567" w:type="dxa"/>
            <w:noWrap/>
            <w:vAlign w:val="bottom"/>
          </w:tcPr>
          <w:p w14:paraId="0C7427B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F241AE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0729DD9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6C26245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0E4C486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1F82D04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87C9EA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FDFB10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2398431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351F35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19F1165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227F8D7A" w14:textId="77777777" w:rsidTr="008548FD">
        <w:trPr>
          <w:trHeight w:val="300"/>
          <w:jc w:val="center"/>
        </w:trPr>
        <w:tc>
          <w:tcPr>
            <w:tcW w:w="624" w:type="dxa"/>
            <w:noWrap/>
            <w:vAlign w:val="bottom"/>
          </w:tcPr>
          <w:p w14:paraId="33DC2FAF"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32.45</w:t>
            </w:r>
          </w:p>
        </w:tc>
        <w:tc>
          <w:tcPr>
            <w:tcW w:w="1645" w:type="dxa"/>
            <w:noWrap/>
            <w:vAlign w:val="bottom"/>
          </w:tcPr>
          <w:p w14:paraId="211E297D"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E paidentifikuar 2</w:t>
            </w:r>
          </w:p>
        </w:tc>
        <w:tc>
          <w:tcPr>
            <w:tcW w:w="696" w:type="dxa"/>
            <w:noWrap/>
            <w:vAlign w:val="bottom"/>
          </w:tcPr>
          <w:p w14:paraId="1D2A5CE1"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1876</w:t>
            </w:r>
          </w:p>
        </w:tc>
        <w:tc>
          <w:tcPr>
            <w:tcW w:w="589" w:type="dxa"/>
            <w:noWrap/>
            <w:vAlign w:val="bottom"/>
          </w:tcPr>
          <w:p w14:paraId="7D39ED9D"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1876</w:t>
            </w:r>
          </w:p>
        </w:tc>
        <w:tc>
          <w:tcPr>
            <w:tcW w:w="567" w:type="dxa"/>
            <w:noWrap/>
            <w:vAlign w:val="bottom"/>
          </w:tcPr>
          <w:p w14:paraId="325DA3F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D68CF7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8EAF42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78A618D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7130C2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0.98</w:t>
            </w:r>
          </w:p>
        </w:tc>
        <w:tc>
          <w:tcPr>
            <w:tcW w:w="621" w:type="dxa"/>
            <w:noWrap/>
            <w:vAlign w:val="bottom"/>
          </w:tcPr>
          <w:p w14:paraId="50C6025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0.32</w:t>
            </w:r>
          </w:p>
        </w:tc>
        <w:tc>
          <w:tcPr>
            <w:tcW w:w="600" w:type="dxa"/>
            <w:noWrap/>
            <w:vAlign w:val="bottom"/>
          </w:tcPr>
          <w:p w14:paraId="5753C89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0.44</w:t>
            </w:r>
          </w:p>
        </w:tc>
        <w:tc>
          <w:tcPr>
            <w:tcW w:w="567" w:type="dxa"/>
            <w:noWrap/>
            <w:vAlign w:val="bottom"/>
          </w:tcPr>
          <w:p w14:paraId="44427F8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622320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8E54EC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000B9F7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58F0EE5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2DF4919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1A8148D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0.19</w:t>
            </w:r>
          </w:p>
        </w:tc>
        <w:tc>
          <w:tcPr>
            <w:tcW w:w="567" w:type="dxa"/>
            <w:noWrap/>
            <w:vAlign w:val="bottom"/>
          </w:tcPr>
          <w:p w14:paraId="6CD4E9F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0.25</w:t>
            </w:r>
          </w:p>
        </w:tc>
        <w:tc>
          <w:tcPr>
            <w:tcW w:w="567" w:type="dxa"/>
            <w:noWrap/>
            <w:vAlign w:val="bottom"/>
          </w:tcPr>
          <w:p w14:paraId="3F1FFAC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650" w:type="dxa"/>
            <w:noWrap/>
            <w:vAlign w:val="bottom"/>
          </w:tcPr>
          <w:p w14:paraId="48E5572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621" w:type="dxa"/>
            <w:noWrap/>
            <w:vAlign w:val="bottom"/>
          </w:tcPr>
          <w:p w14:paraId="214C397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625" w:type="dxa"/>
            <w:noWrap/>
            <w:vAlign w:val="bottom"/>
          </w:tcPr>
          <w:p w14:paraId="044692E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0.11</w:t>
            </w:r>
          </w:p>
        </w:tc>
      </w:tr>
      <w:tr w:rsidR="00111DCB" w:rsidRPr="0003207F" w14:paraId="550C8EC1" w14:textId="77777777" w:rsidTr="008548FD">
        <w:trPr>
          <w:trHeight w:val="300"/>
          <w:jc w:val="center"/>
        </w:trPr>
        <w:tc>
          <w:tcPr>
            <w:tcW w:w="624" w:type="dxa"/>
            <w:noWrap/>
            <w:vAlign w:val="bottom"/>
          </w:tcPr>
          <w:p w14:paraId="12635312"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32.57</w:t>
            </w:r>
          </w:p>
        </w:tc>
        <w:tc>
          <w:tcPr>
            <w:tcW w:w="1645" w:type="dxa"/>
            <w:noWrap/>
            <w:vAlign w:val="bottom"/>
          </w:tcPr>
          <w:p w14:paraId="0776938A"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n-</w:t>
            </w:r>
            <w:proofErr w:type="spellStart"/>
            <w:r w:rsidRPr="0003207F">
              <w:rPr>
                <w:rFonts w:eastAsia="Times New Roman" w:cs="Times New Roman"/>
                <w:b/>
                <w:bCs/>
                <w:sz w:val="18"/>
                <w:szCs w:val="18"/>
                <w:lang w:eastAsia="sq-AL"/>
              </w:rPr>
              <w:t>Heksadekanol</w:t>
            </w:r>
            <w:proofErr w:type="spellEnd"/>
            <w:r w:rsidRPr="0003207F">
              <w:rPr>
                <w:rFonts w:eastAsia="Times New Roman" w:cs="Times New Roman"/>
                <w:b/>
                <w:bCs/>
                <w:sz w:val="18"/>
                <w:szCs w:val="18"/>
                <w:lang w:eastAsia="sq-AL"/>
              </w:rPr>
              <w:t xml:space="preserve"> </w:t>
            </w:r>
          </w:p>
        </w:tc>
        <w:tc>
          <w:tcPr>
            <w:tcW w:w="696" w:type="dxa"/>
            <w:noWrap/>
            <w:vAlign w:val="bottom"/>
          </w:tcPr>
          <w:p w14:paraId="6B06B8DF"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1874</w:t>
            </w:r>
          </w:p>
        </w:tc>
        <w:tc>
          <w:tcPr>
            <w:tcW w:w="589" w:type="dxa"/>
            <w:noWrap/>
            <w:vAlign w:val="bottom"/>
          </w:tcPr>
          <w:p w14:paraId="7BEF3580"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1881</w:t>
            </w:r>
          </w:p>
        </w:tc>
        <w:tc>
          <w:tcPr>
            <w:tcW w:w="567" w:type="dxa"/>
            <w:noWrap/>
            <w:vAlign w:val="bottom"/>
          </w:tcPr>
          <w:p w14:paraId="22E45E5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1.24</w:t>
            </w:r>
          </w:p>
        </w:tc>
        <w:tc>
          <w:tcPr>
            <w:tcW w:w="567" w:type="dxa"/>
            <w:noWrap/>
            <w:vAlign w:val="bottom"/>
          </w:tcPr>
          <w:p w14:paraId="2E033C2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0.90</w:t>
            </w:r>
          </w:p>
        </w:tc>
        <w:tc>
          <w:tcPr>
            <w:tcW w:w="567" w:type="dxa"/>
            <w:noWrap/>
            <w:vAlign w:val="bottom"/>
          </w:tcPr>
          <w:p w14:paraId="4D270E7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0.80</w:t>
            </w:r>
          </w:p>
        </w:tc>
        <w:tc>
          <w:tcPr>
            <w:tcW w:w="544" w:type="dxa"/>
            <w:noWrap/>
            <w:vAlign w:val="bottom"/>
          </w:tcPr>
          <w:p w14:paraId="6E61C4F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1.24</w:t>
            </w:r>
          </w:p>
        </w:tc>
        <w:tc>
          <w:tcPr>
            <w:tcW w:w="621" w:type="dxa"/>
            <w:noWrap/>
            <w:vAlign w:val="bottom"/>
          </w:tcPr>
          <w:p w14:paraId="37CE0F3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0.94</w:t>
            </w:r>
          </w:p>
        </w:tc>
        <w:tc>
          <w:tcPr>
            <w:tcW w:w="621" w:type="dxa"/>
            <w:noWrap/>
            <w:vAlign w:val="bottom"/>
          </w:tcPr>
          <w:p w14:paraId="772BC3B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0.42</w:t>
            </w:r>
          </w:p>
        </w:tc>
        <w:tc>
          <w:tcPr>
            <w:tcW w:w="600" w:type="dxa"/>
            <w:noWrap/>
            <w:vAlign w:val="bottom"/>
          </w:tcPr>
          <w:p w14:paraId="65004FE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0.92</w:t>
            </w:r>
          </w:p>
        </w:tc>
        <w:tc>
          <w:tcPr>
            <w:tcW w:w="567" w:type="dxa"/>
            <w:noWrap/>
            <w:vAlign w:val="bottom"/>
          </w:tcPr>
          <w:p w14:paraId="5805ED5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766E103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77702AD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91" w:type="dxa"/>
            <w:noWrap/>
            <w:vAlign w:val="bottom"/>
          </w:tcPr>
          <w:p w14:paraId="2528BB3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01" w:type="dxa"/>
            <w:noWrap/>
            <w:vAlign w:val="bottom"/>
          </w:tcPr>
          <w:p w14:paraId="26A24A7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47" w:type="dxa"/>
            <w:noWrap/>
            <w:vAlign w:val="bottom"/>
          </w:tcPr>
          <w:p w14:paraId="3B0EFD1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12" w:type="dxa"/>
            <w:noWrap/>
            <w:vAlign w:val="bottom"/>
          </w:tcPr>
          <w:p w14:paraId="491010A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085ACFF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1EE8607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50" w:type="dxa"/>
            <w:noWrap/>
            <w:vAlign w:val="bottom"/>
          </w:tcPr>
          <w:p w14:paraId="53CA72A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189C4E7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5" w:type="dxa"/>
            <w:noWrap/>
            <w:vAlign w:val="bottom"/>
          </w:tcPr>
          <w:p w14:paraId="3F7A61F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r>
      <w:tr w:rsidR="00111DCB" w:rsidRPr="0003207F" w14:paraId="43258BB2" w14:textId="77777777" w:rsidTr="008548FD">
        <w:trPr>
          <w:trHeight w:val="300"/>
          <w:jc w:val="center"/>
        </w:trPr>
        <w:tc>
          <w:tcPr>
            <w:tcW w:w="624" w:type="dxa"/>
            <w:noWrap/>
            <w:vAlign w:val="bottom"/>
          </w:tcPr>
          <w:p w14:paraId="5DCD560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32.64</w:t>
            </w:r>
          </w:p>
        </w:tc>
        <w:tc>
          <w:tcPr>
            <w:tcW w:w="1645" w:type="dxa"/>
            <w:noWrap/>
            <w:vAlign w:val="bottom"/>
          </w:tcPr>
          <w:p w14:paraId="296A5B88"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Laureneni</w:t>
            </w:r>
            <w:proofErr w:type="spellEnd"/>
          </w:p>
        </w:tc>
        <w:tc>
          <w:tcPr>
            <w:tcW w:w="696" w:type="dxa"/>
            <w:noWrap/>
            <w:vAlign w:val="bottom"/>
          </w:tcPr>
          <w:p w14:paraId="70463616"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1881</w:t>
            </w:r>
          </w:p>
        </w:tc>
        <w:tc>
          <w:tcPr>
            <w:tcW w:w="589" w:type="dxa"/>
            <w:noWrap/>
            <w:vAlign w:val="bottom"/>
          </w:tcPr>
          <w:p w14:paraId="5095E759"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1883</w:t>
            </w:r>
          </w:p>
        </w:tc>
        <w:tc>
          <w:tcPr>
            <w:tcW w:w="567" w:type="dxa"/>
            <w:noWrap/>
            <w:vAlign w:val="bottom"/>
          </w:tcPr>
          <w:p w14:paraId="21D916D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04D802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83A60C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529EF7B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791663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621" w:type="dxa"/>
            <w:noWrap/>
            <w:vAlign w:val="bottom"/>
          </w:tcPr>
          <w:p w14:paraId="600B442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0.05</w:t>
            </w:r>
          </w:p>
        </w:tc>
        <w:tc>
          <w:tcPr>
            <w:tcW w:w="600" w:type="dxa"/>
            <w:noWrap/>
            <w:vAlign w:val="bottom"/>
          </w:tcPr>
          <w:p w14:paraId="2B42E69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0.05</w:t>
            </w:r>
          </w:p>
        </w:tc>
        <w:tc>
          <w:tcPr>
            <w:tcW w:w="567" w:type="dxa"/>
            <w:noWrap/>
            <w:vAlign w:val="bottom"/>
          </w:tcPr>
          <w:p w14:paraId="4094CE7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7C1EAD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55A659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07F8098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5192584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7652A77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5BF0499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C44F8C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D07F37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6513A63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DDBAC2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2F67FB6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07D85121" w14:textId="77777777" w:rsidTr="008548FD">
        <w:trPr>
          <w:trHeight w:val="300"/>
          <w:jc w:val="center"/>
        </w:trPr>
        <w:tc>
          <w:tcPr>
            <w:tcW w:w="624" w:type="dxa"/>
            <w:noWrap/>
            <w:vAlign w:val="bottom"/>
          </w:tcPr>
          <w:p w14:paraId="126CF240"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32.77</w:t>
            </w:r>
          </w:p>
        </w:tc>
        <w:tc>
          <w:tcPr>
            <w:tcW w:w="1645" w:type="dxa"/>
            <w:noWrap/>
            <w:vAlign w:val="bottom"/>
          </w:tcPr>
          <w:p w14:paraId="789638C5"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(5Z,9E)-</w:t>
            </w:r>
            <w:proofErr w:type="spellStart"/>
            <w:r w:rsidRPr="0003207F">
              <w:rPr>
                <w:rFonts w:eastAsia="Times New Roman" w:cs="Times New Roman"/>
                <w:sz w:val="18"/>
                <w:szCs w:val="18"/>
                <w:lang w:eastAsia="sq-AL"/>
              </w:rPr>
              <w:t>Farnesil</w:t>
            </w:r>
            <w:proofErr w:type="spellEnd"/>
            <w:r w:rsidRPr="0003207F">
              <w:rPr>
                <w:rFonts w:eastAsia="Times New Roman" w:cs="Times New Roman"/>
                <w:sz w:val="18"/>
                <w:szCs w:val="18"/>
                <w:lang w:eastAsia="sq-AL"/>
              </w:rPr>
              <w:t xml:space="preserve"> acetoni </w:t>
            </w:r>
          </w:p>
        </w:tc>
        <w:tc>
          <w:tcPr>
            <w:tcW w:w="696" w:type="dxa"/>
            <w:noWrap/>
            <w:vAlign w:val="bottom"/>
          </w:tcPr>
          <w:p w14:paraId="360CCE42"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1889</w:t>
            </w:r>
          </w:p>
        </w:tc>
        <w:tc>
          <w:tcPr>
            <w:tcW w:w="589" w:type="dxa"/>
            <w:noWrap/>
            <w:vAlign w:val="bottom"/>
          </w:tcPr>
          <w:p w14:paraId="24519B03"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1888</w:t>
            </w:r>
          </w:p>
        </w:tc>
        <w:tc>
          <w:tcPr>
            <w:tcW w:w="567" w:type="dxa"/>
            <w:noWrap/>
            <w:vAlign w:val="bottom"/>
          </w:tcPr>
          <w:p w14:paraId="69B47E2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C599E7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5217A2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1057D6C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4D6608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0.13</w:t>
            </w:r>
          </w:p>
        </w:tc>
        <w:tc>
          <w:tcPr>
            <w:tcW w:w="621" w:type="dxa"/>
            <w:noWrap/>
            <w:vAlign w:val="bottom"/>
          </w:tcPr>
          <w:p w14:paraId="7F41567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0.15</w:t>
            </w:r>
          </w:p>
        </w:tc>
        <w:tc>
          <w:tcPr>
            <w:tcW w:w="600" w:type="dxa"/>
            <w:noWrap/>
            <w:vAlign w:val="bottom"/>
          </w:tcPr>
          <w:p w14:paraId="089FA52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0.13</w:t>
            </w:r>
          </w:p>
        </w:tc>
        <w:tc>
          <w:tcPr>
            <w:tcW w:w="567" w:type="dxa"/>
            <w:noWrap/>
            <w:vAlign w:val="bottom"/>
          </w:tcPr>
          <w:p w14:paraId="6F903F7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BDF475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FC1AF4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c>
          <w:tcPr>
            <w:tcW w:w="591" w:type="dxa"/>
            <w:noWrap/>
            <w:vAlign w:val="bottom"/>
          </w:tcPr>
          <w:p w14:paraId="146EE1C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601" w:type="dxa"/>
            <w:noWrap/>
            <w:vAlign w:val="bottom"/>
          </w:tcPr>
          <w:p w14:paraId="7CD79F9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c>
          <w:tcPr>
            <w:tcW w:w="547" w:type="dxa"/>
            <w:noWrap/>
            <w:vAlign w:val="bottom"/>
          </w:tcPr>
          <w:p w14:paraId="7711AAE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612" w:type="dxa"/>
            <w:noWrap/>
            <w:vAlign w:val="bottom"/>
          </w:tcPr>
          <w:p w14:paraId="7BD684A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FAD17E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E7AA2C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21C480F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0A95670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209ED18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5E76268E" w14:textId="77777777" w:rsidTr="008548FD">
        <w:trPr>
          <w:trHeight w:val="300"/>
          <w:jc w:val="center"/>
        </w:trPr>
        <w:tc>
          <w:tcPr>
            <w:tcW w:w="624" w:type="dxa"/>
            <w:noWrap/>
            <w:vAlign w:val="bottom"/>
          </w:tcPr>
          <w:p w14:paraId="10AD1DDB"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32.97</w:t>
            </w:r>
          </w:p>
        </w:tc>
        <w:tc>
          <w:tcPr>
            <w:tcW w:w="1645" w:type="dxa"/>
            <w:noWrap/>
            <w:vAlign w:val="bottom"/>
          </w:tcPr>
          <w:p w14:paraId="5C5F1D3E"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 xml:space="preserve">β-Kenopodiol-6-acetati </w:t>
            </w:r>
          </w:p>
        </w:tc>
        <w:tc>
          <w:tcPr>
            <w:tcW w:w="696" w:type="dxa"/>
            <w:noWrap/>
            <w:vAlign w:val="bottom"/>
          </w:tcPr>
          <w:p w14:paraId="47F1C6B0"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1890</w:t>
            </w:r>
          </w:p>
        </w:tc>
        <w:tc>
          <w:tcPr>
            <w:tcW w:w="589" w:type="dxa"/>
            <w:noWrap/>
            <w:vAlign w:val="bottom"/>
          </w:tcPr>
          <w:p w14:paraId="21602EBF"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1896</w:t>
            </w:r>
          </w:p>
        </w:tc>
        <w:tc>
          <w:tcPr>
            <w:tcW w:w="567" w:type="dxa"/>
            <w:noWrap/>
            <w:vAlign w:val="bottom"/>
          </w:tcPr>
          <w:p w14:paraId="01EE22F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7BF2AF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BDF9D5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7CA42D7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171B2E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0.31</w:t>
            </w:r>
          </w:p>
        </w:tc>
        <w:tc>
          <w:tcPr>
            <w:tcW w:w="621" w:type="dxa"/>
            <w:noWrap/>
            <w:vAlign w:val="bottom"/>
          </w:tcPr>
          <w:p w14:paraId="41E9456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600" w:type="dxa"/>
            <w:noWrap/>
            <w:vAlign w:val="bottom"/>
          </w:tcPr>
          <w:p w14:paraId="2D19239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0.22</w:t>
            </w:r>
          </w:p>
        </w:tc>
        <w:tc>
          <w:tcPr>
            <w:tcW w:w="567" w:type="dxa"/>
            <w:noWrap/>
            <w:vAlign w:val="bottom"/>
          </w:tcPr>
          <w:p w14:paraId="38772C2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EE594E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88E5FB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68FB151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03643DB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37A057B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1D51F73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C8532B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CF6C85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32702D7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48DC84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1E48807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54374867" w14:textId="77777777" w:rsidTr="008548FD">
        <w:trPr>
          <w:trHeight w:val="300"/>
          <w:jc w:val="center"/>
        </w:trPr>
        <w:tc>
          <w:tcPr>
            <w:tcW w:w="624" w:type="dxa"/>
            <w:noWrap/>
            <w:vAlign w:val="bottom"/>
          </w:tcPr>
          <w:p w14:paraId="75B20C0B"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33.07</w:t>
            </w:r>
          </w:p>
        </w:tc>
        <w:tc>
          <w:tcPr>
            <w:tcW w:w="1645" w:type="dxa"/>
            <w:noWrap/>
            <w:vAlign w:val="bottom"/>
          </w:tcPr>
          <w:p w14:paraId="4A8508DE"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n-</w:t>
            </w:r>
            <w:proofErr w:type="spellStart"/>
            <w:r w:rsidRPr="0003207F">
              <w:rPr>
                <w:rFonts w:eastAsia="Times New Roman" w:cs="Times New Roman"/>
                <w:sz w:val="18"/>
                <w:szCs w:val="18"/>
                <w:lang w:eastAsia="sq-AL"/>
              </w:rPr>
              <w:t>Nonadekani</w:t>
            </w:r>
            <w:proofErr w:type="spellEnd"/>
            <w:r w:rsidRPr="0003207F">
              <w:rPr>
                <w:rFonts w:eastAsia="Times New Roman" w:cs="Times New Roman"/>
                <w:sz w:val="18"/>
                <w:szCs w:val="18"/>
                <w:lang w:eastAsia="sq-AL"/>
              </w:rPr>
              <w:t xml:space="preserve"> </w:t>
            </w:r>
          </w:p>
        </w:tc>
        <w:tc>
          <w:tcPr>
            <w:tcW w:w="696" w:type="dxa"/>
            <w:noWrap/>
            <w:vAlign w:val="bottom"/>
          </w:tcPr>
          <w:p w14:paraId="6CB204B0"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1900</w:t>
            </w:r>
          </w:p>
        </w:tc>
        <w:tc>
          <w:tcPr>
            <w:tcW w:w="589" w:type="dxa"/>
            <w:noWrap/>
            <w:vAlign w:val="bottom"/>
          </w:tcPr>
          <w:p w14:paraId="046ABE31"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1900</w:t>
            </w:r>
          </w:p>
        </w:tc>
        <w:tc>
          <w:tcPr>
            <w:tcW w:w="567" w:type="dxa"/>
            <w:noWrap/>
            <w:vAlign w:val="bottom"/>
          </w:tcPr>
          <w:p w14:paraId="0E0F00C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567" w:type="dxa"/>
            <w:noWrap/>
            <w:vAlign w:val="bottom"/>
          </w:tcPr>
          <w:p w14:paraId="709E3EE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0.46</w:t>
            </w:r>
          </w:p>
        </w:tc>
        <w:tc>
          <w:tcPr>
            <w:tcW w:w="567" w:type="dxa"/>
            <w:noWrap/>
            <w:vAlign w:val="bottom"/>
          </w:tcPr>
          <w:p w14:paraId="01E088A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544" w:type="dxa"/>
            <w:noWrap/>
            <w:vAlign w:val="bottom"/>
          </w:tcPr>
          <w:p w14:paraId="1DE81D7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621" w:type="dxa"/>
            <w:noWrap/>
            <w:vAlign w:val="bottom"/>
          </w:tcPr>
          <w:p w14:paraId="6CBEC55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0.56</w:t>
            </w:r>
          </w:p>
        </w:tc>
        <w:tc>
          <w:tcPr>
            <w:tcW w:w="621" w:type="dxa"/>
            <w:noWrap/>
            <w:vAlign w:val="bottom"/>
          </w:tcPr>
          <w:p w14:paraId="6DA6193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c>
          <w:tcPr>
            <w:tcW w:w="600" w:type="dxa"/>
            <w:noWrap/>
            <w:vAlign w:val="bottom"/>
          </w:tcPr>
          <w:p w14:paraId="18220ED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c>
          <w:tcPr>
            <w:tcW w:w="567" w:type="dxa"/>
            <w:noWrap/>
            <w:vAlign w:val="bottom"/>
          </w:tcPr>
          <w:p w14:paraId="6DA079C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0.72</w:t>
            </w:r>
          </w:p>
        </w:tc>
        <w:tc>
          <w:tcPr>
            <w:tcW w:w="567" w:type="dxa"/>
            <w:noWrap/>
            <w:vAlign w:val="bottom"/>
          </w:tcPr>
          <w:p w14:paraId="406C335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1FB44A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6F84F07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5A0ACBF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6B40AE5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2B6DC62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0.02</w:t>
            </w:r>
          </w:p>
        </w:tc>
        <w:tc>
          <w:tcPr>
            <w:tcW w:w="567" w:type="dxa"/>
            <w:noWrap/>
            <w:vAlign w:val="bottom"/>
          </w:tcPr>
          <w:p w14:paraId="2D57B1F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0.68</w:t>
            </w:r>
          </w:p>
        </w:tc>
        <w:tc>
          <w:tcPr>
            <w:tcW w:w="567" w:type="dxa"/>
            <w:noWrap/>
            <w:vAlign w:val="bottom"/>
          </w:tcPr>
          <w:p w14:paraId="18541F5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0.99</w:t>
            </w:r>
          </w:p>
        </w:tc>
        <w:tc>
          <w:tcPr>
            <w:tcW w:w="650" w:type="dxa"/>
            <w:noWrap/>
            <w:vAlign w:val="bottom"/>
          </w:tcPr>
          <w:p w14:paraId="6E43EE3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F161C4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4E48A6E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2A5F4972" w14:textId="77777777" w:rsidTr="008548FD">
        <w:trPr>
          <w:trHeight w:val="300"/>
          <w:jc w:val="center"/>
        </w:trPr>
        <w:tc>
          <w:tcPr>
            <w:tcW w:w="624" w:type="dxa"/>
            <w:noWrap/>
            <w:vAlign w:val="bottom"/>
          </w:tcPr>
          <w:p w14:paraId="67E16D82"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33.37</w:t>
            </w:r>
          </w:p>
        </w:tc>
        <w:tc>
          <w:tcPr>
            <w:tcW w:w="1645" w:type="dxa"/>
            <w:noWrap/>
            <w:vAlign w:val="bottom"/>
          </w:tcPr>
          <w:p w14:paraId="4E33091D"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Isopimara-9(11),15-dieni</w:t>
            </w:r>
          </w:p>
        </w:tc>
        <w:tc>
          <w:tcPr>
            <w:tcW w:w="696" w:type="dxa"/>
            <w:noWrap/>
            <w:vAlign w:val="bottom"/>
          </w:tcPr>
          <w:p w14:paraId="16F1852A"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1905</w:t>
            </w:r>
          </w:p>
        </w:tc>
        <w:tc>
          <w:tcPr>
            <w:tcW w:w="589" w:type="dxa"/>
            <w:noWrap/>
            <w:vAlign w:val="bottom"/>
          </w:tcPr>
          <w:p w14:paraId="4A8E57C0"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1912</w:t>
            </w:r>
          </w:p>
        </w:tc>
        <w:tc>
          <w:tcPr>
            <w:tcW w:w="567" w:type="dxa"/>
            <w:noWrap/>
            <w:vAlign w:val="bottom"/>
          </w:tcPr>
          <w:p w14:paraId="51C9432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312135C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62192FF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44" w:type="dxa"/>
            <w:noWrap/>
            <w:vAlign w:val="bottom"/>
          </w:tcPr>
          <w:p w14:paraId="7B520FA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162FCD0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1.58</w:t>
            </w:r>
          </w:p>
        </w:tc>
        <w:tc>
          <w:tcPr>
            <w:tcW w:w="621" w:type="dxa"/>
            <w:noWrap/>
            <w:vAlign w:val="bottom"/>
          </w:tcPr>
          <w:p w14:paraId="42D9E23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1.14</w:t>
            </w:r>
          </w:p>
        </w:tc>
        <w:tc>
          <w:tcPr>
            <w:tcW w:w="600" w:type="dxa"/>
            <w:noWrap/>
            <w:vAlign w:val="bottom"/>
          </w:tcPr>
          <w:p w14:paraId="3BC7E27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2.04</w:t>
            </w:r>
          </w:p>
        </w:tc>
        <w:tc>
          <w:tcPr>
            <w:tcW w:w="567" w:type="dxa"/>
            <w:noWrap/>
            <w:vAlign w:val="bottom"/>
          </w:tcPr>
          <w:p w14:paraId="7E47FFE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2B31AA8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2B687E2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91" w:type="dxa"/>
            <w:noWrap/>
            <w:vAlign w:val="bottom"/>
          </w:tcPr>
          <w:p w14:paraId="62BB4D1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01" w:type="dxa"/>
            <w:noWrap/>
            <w:vAlign w:val="bottom"/>
          </w:tcPr>
          <w:p w14:paraId="468A5A4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47" w:type="dxa"/>
            <w:noWrap/>
            <w:vAlign w:val="bottom"/>
          </w:tcPr>
          <w:p w14:paraId="44B6429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12" w:type="dxa"/>
            <w:noWrap/>
            <w:vAlign w:val="bottom"/>
          </w:tcPr>
          <w:p w14:paraId="1F256AC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797F336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1FE3FD1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50" w:type="dxa"/>
            <w:noWrap/>
            <w:vAlign w:val="bottom"/>
          </w:tcPr>
          <w:p w14:paraId="0870386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5430052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5" w:type="dxa"/>
            <w:noWrap/>
            <w:vAlign w:val="bottom"/>
          </w:tcPr>
          <w:p w14:paraId="5143A00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r>
      <w:tr w:rsidR="00111DCB" w:rsidRPr="0003207F" w14:paraId="5A8507F3" w14:textId="77777777" w:rsidTr="008548FD">
        <w:trPr>
          <w:trHeight w:val="300"/>
          <w:jc w:val="center"/>
        </w:trPr>
        <w:tc>
          <w:tcPr>
            <w:tcW w:w="624" w:type="dxa"/>
            <w:noWrap/>
            <w:vAlign w:val="bottom"/>
          </w:tcPr>
          <w:p w14:paraId="24915B87"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33.54</w:t>
            </w:r>
          </w:p>
        </w:tc>
        <w:tc>
          <w:tcPr>
            <w:tcW w:w="1645" w:type="dxa"/>
            <w:noWrap/>
            <w:vAlign w:val="bottom"/>
          </w:tcPr>
          <w:p w14:paraId="77711DF6"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(5E,9E)-</w:t>
            </w:r>
            <w:proofErr w:type="spellStart"/>
            <w:r w:rsidRPr="0003207F">
              <w:rPr>
                <w:rFonts w:eastAsia="Times New Roman" w:cs="Times New Roman"/>
                <w:sz w:val="18"/>
                <w:szCs w:val="18"/>
                <w:lang w:eastAsia="sq-AL"/>
              </w:rPr>
              <w:t>Farnesil</w:t>
            </w:r>
            <w:proofErr w:type="spellEnd"/>
            <w:r w:rsidRPr="0003207F">
              <w:rPr>
                <w:rFonts w:eastAsia="Times New Roman" w:cs="Times New Roman"/>
                <w:sz w:val="18"/>
                <w:szCs w:val="18"/>
                <w:lang w:eastAsia="sq-AL"/>
              </w:rPr>
              <w:t xml:space="preserve"> acetoni </w:t>
            </w:r>
          </w:p>
        </w:tc>
        <w:tc>
          <w:tcPr>
            <w:tcW w:w="696" w:type="dxa"/>
            <w:noWrap/>
            <w:vAlign w:val="bottom"/>
          </w:tcPr>
          <w:p w14:paraId="499750FD"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1913</w:t>
            </w:r>
          </w:p>
        </w:tc>
        <w:tc>
          <w:tcPr>
            <w:tcW w:w="589" w:type="dxa"/>
            <w:noWrap/>
            <w:vAlign w:val="bottom"/>
          </w:tcPr>
          <w:p w14:paraId="4D0AE608"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1919</w:t>
            </w:r>
          </w:p>
        </w:tc>
        <w:tc>
          <w:tcPr>
            <w:tcW w:w="567" w:type="dxa"/>
            <w:noWrap/>
            <w:vAlign w:val="bottom"/>
          </w:tcPr>
          <w:p w14:paraId="36279ED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0.11</w:t>
            </w:r>
          </w:p>
        </w:tc>
        <w:tc>
          <w:tcPr>
            <w:tcW w:w="567" w:type="dxa"/>
            <w:noWrap/>
            <w:vAlign w:val="bottom"/>
          </w:tcPr>
          <w:p w14:paraId="29067BF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0.20</w:t>
            </w:r>
          </w:p>
        </w:tc>
        <w:tc>
          <w:tcPr>
            <w:tcW w:w="567" w:type="dxa"/>
            <w:noWrap/>
            <w:vAlign w:val="bottom"/>
          </w:tcPr>
          <w:p w14:paraId="78CDCFD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544" w:type="dxa"/>
            <w:noWrap/>
            <w:vAlign w:val="bottom"/>
          </w:tcPr>
          <w:p w14:paraId="0AAAB47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0.19</w:t>
            </w:r>
          </w:p>
        </w:tc>
        <w:tc>
          <w:tcPr>
            <w:tcW w:w="621" w:type="dxa"/>
            <w:noWrap/>
            <w:vAlign w:val="bottom"/>
          </w:tcPr>
          <w:p w14:paraId="51DAC30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0.64</w:t>
            </w:r>
          </w:p>
        </w:tc>
        <w:tc>
          <w:tcPr>
            <w:tcW w:w="621" w:type="dxa"/>
            <w:noWrap/>
            <w:vAlign w:val="bottom"/>
          </w:tcPr>
          <w:p w14:paraId="5077BB8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0.33</w:t>
            </w:r>
          </w:p>
        </w:tc>
        <w:tc>
          <w:tcPr>
            <w:tcW w:w="600" w:type="dxa"/>
            <w:noWrap/>
            <w:vAlign w:val="bottom"/>
          </w:tcPr>
          <w:p w14:paraId="1C63074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0.55</w:t>
            </w:r>
          </w:p>
        </w:tc>
        <w:tc>
          <w:tcPr>
            <w:tcW w:w="567" w:type="dxa"/>
            <w:noWrap/>
            <w:vAlign w:val="bottom"/>
          </w:tcPr>
          <w:p w14:paraId="1E1B470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0.37</w:t>
            </w:r>
          </w:p>
        </w:tc>
        <w:tc>
          <w:tcPr>
            <w:tcW w:w="567" w:type="dxa"/>
            <w:noWrap/>
            <w:vAlign w:val="bottom"/>
          </w:tcPr>
          <w:p w14:paraId="178174C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0.21</w:t>
            </w:r>
          </w:p>
        </w:tc>
        <w:tc>
          <w:tcPr>
            <w:tcW w:w="567" w:type="dxa"/>
            <w:noWrap/>
            <w:vAlign w:val="bottom"/>
          </w:tcPr>
          <w:p w14:paraId="5C6A7CF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7C49EFA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3B7C535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2B95A00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2629C0B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567" w:type="dxa"/>
            <w:noWrap/>
            <w:vAlign w:val="bottom"/>
          </w:tcPr>
          <w:p w14:paraId="2AD38DA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0.22</w:t>
            </w:r>
          </w:p>
        </w:tc>
        <w:tc>
          <w:tcPr>
            <w:tcW w:w="567" w:type="dxa"/>
            <w:noWrap/>
            <w:vAlign w:val="bottom"/>
          </w:tcPr>
          <w:p w14:paraId="10ED9FE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650" w:type="dxa"/>
            <w:noWrap/>
            <w:vAlign w:val="bottom"/>
          </w:tcPr>
          <w:p w14:paraId="071C13C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621" w:type="dxa"/>
            <w:noWrap/>
            <w:vAlign w:val="bottom"/>
          </w:tcPr>
          <w:p w14:paraId="5B30396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625" w:type="dxa"/>
            <w:noWrap/>
            <w:vAlign w:val="bottom"/>
          </w:tcPr>
          <w:p w14:paraId="6416D20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r>
      <w:tr w:rsidR="00111DCB" w:rsidRPr="0003207F" w14:paraId="116F4B40" w14:textId="77777777" w:rsidTr="008548FD">
        <w:trPr>
          <w:trHeight w:val="300"/>
          <w:jc w:val="center"/>
        </w:trPr>
        <w:tc>
          <w:tcPr>
            <w:tcW w:w="624" w:type="dxa"/>
            <w:noWrap/>
            <w:vAlign w:val="bottom"/>
          </w:tcPr>
          <w:p w14:paraId="3C8EDD34"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33.74</w:t>
            </w:r>
          </w:p>
        </w:tc>
        <w:tc>
          <w:tcPr>
            <w:tcW w:w="1645" w:type="dxa"/>
            <w:noWrap/>
            <w:vAlign w:val="bottom"/>
          </w:tcPr>
          <w:p w14:paraId="4FC8EB42"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 xml:space="preserve">Metil </w:t>
            </w:r>
            <w:proofErr w:type="spellStart"/>
            <w:r w:rsidRPr="0003207F">
              <w:rPr>
                <w:rFonts w:eastAsia="Times New Roman" w:cs="Times New Roman"/>
                <w:sz w:val="18"/>
                <w:szCs w:val="18"/>
                <w:lang w:eastAsia="sq-AL"/>
              </w:rPr>
              <w:t>heksadekanoati</w:t>
            </w:r>
            <w:proofErr w:type="spellEnd"/>
          </w:p>
        </w:tc>
        <w:tc>
          <w:tcPr>
            <w:tcW w:w="696" w:type="dxa"/>
            <w:noWrap/>
            <w:vAlign w:val="bottom"/>
          </w:tcPr>
          <w:p w14:paraId="69F614DF"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1921</w:t>
            </w:r>
          </w:p>
        </w:tc>
        <w:tc>
          <w:tcPr>
            <w:tcW w:w="589" w:type="dxa"/>
            <w:noWrap/>
            <w:vAlign w:val="bottom"/>
          </w:tcPr>
          <w:p w14:paraId="208B9D4F"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1927</w:t>
            </w:r>
          </w:p>
        </w:tc>
        <w:tc>
          <w:tcPr>
            <w:tcW w:w="567" w:type="dxa"/>
            <w:noWrap/>
            <w:vAlign w:val="bottom"/>
          </w:tcPr>
          <w:p w14:paraId="271EA19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0.79</w:t>
            </w:r>
          </w:p>
        </w:tc>
        <w:tc>
          <w:tcPr>
            <w:tcW w:w="567" w:type="dxa"/>
            <w:noWrap/>
            <w:vAlign w:val="bottom"/>
          </w:tcPr>
          <w:p w14:paraId="5D28DE3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0.28</w:t>
            </w:r>
          </w:p>
        </w:tc>
        <w:tc>
          <w:tcPr>
            <w:tcW w:w="567" w:type="dxa"/>
            <w:noWrap/>
            <w:vAlign w:val="bottom"/>
          </w:tcPr>
          <w:p w14:paraId="03E0BF3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0.35</w:t>
            </w:r>
          </w:p>
        </w:tc>
        <w:tc>
          <w:tcPr>
            <w:tcW w:w="544" w:type="dxa"/>
            <w:noWrap/>
            <w:vAlign w:val="bottom"/>
          </w:tcPr>
          <w:p w14:paraId="60146A6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0.23</w:t>
            </w:r>
          </w:p>
        </w:tc>
        <w:tc>
          <w:tcPr>
            <w:tcW w:w="621" w:type="dxa"/>
            <w:noWrap/>
            <w:vAlign w:val="bottom"/>
          </w:tcPr>
          <w:p w14:paraId="0A43184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0.27</w:t>
            </w:r>
          </w:p>
        </w:tc>
        <w:tc>
          <w:tcPr>
            <w:tcW w:w="621" w:type="dxa"/>
            <w:noWrap/>
            <w:vAlign w:val="bottom"/>
          </w:tcPr>
          <w:p w14:paraId="4B076FB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0.13</w:t>
            </w:r>
          </w:p>
        </w:tc>
        <w:tc>
          <w:tcPr>
            <w:tcW w:w="600" w:type="dxa"/>
            <w:noWrap/>
            <w:vAlign w:val="bottom"/>
          </w:tcPr>
          <w:p w14:paraId="7755154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0.28</w:t>
            </w:r>
          </w:p>
        </w:tc>
        <w:tc>
          <w:tcPr>
            <w:tcW w:w="567" w:type="dxa"/>
            <w:noWrap/>
            <w:vAlign w:val="bottom"/>
          </w:tcPr>
          <w:p w14:paraId="161ED45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0.47</w:t>
            </w:r>
          </w:p>
        </w:tc>
        <w:tc>
          <w:tcPr>
            <w:tcW w:w="567" w:type="dxa"/>
            <w:noWrap/>
            <w:vAlign w:val="bottom"/>
          </w:tcPr>
          <w:p w14:paraId="37C4A4E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0.34</w:t>
            </w:r>
          </w:p>
        </w:tc>
        <w:tc>
          <w:tcPr>
            <w:tcW w:w="567" w:type="dxa"/>
            <w:noWrap/>
            <w:vAlign w:val="bottom"/>
          </w:tcPr>
          <w:p w14:paraId="0DF744E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0.50</w:t>
            </w:r>
          </w:p>
        </w:tc>
        <w:tc>
          <w:tcPr>
            <w:tcW w:w="591" w:type="dxa"/>
            <w:noWrap/>
            <w:vAlign w:val="bottom"/>
          </w:tcPr>
          <w:p w14:paraId="621C207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0.52</w:t>
            </w:r>
          </w:p>
        </w:tc>
        <w:tc>
          <w:tcPr>
            <w:tcW w:w="601" w:type="dxa"/>
            <w:noWrap/>
            <w:vAlign w:val="bottom"/>
          </w:tcPr>
          <w:p w14:paraId="6C169CC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0.42</w:t>
            </w:r>
          </w:p>
        </w:tc>
        <w:tc>
          <w:tcPr>
            <w:tcW w:w="547" w:type="dxa"/>
            <w:noWrap/>
            <w:vAlign w:val="bottom"/>
          </w:tcPr>
          <w:p w14:paraId="3A89111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0.59</w:t>
            </w:r>
          </w:p>
        </w:tc>
        <w:tc>
          <w:tcPr>
            <w:tcW w:w="612" w:type="dxa"/>
            <w:noWrap/>
            <w:vAlign w:val="bottom"/>
          </w:tcPr>
          <w:p w14:paraId="3761DCB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0.58</w:t>
            </w:r>
          </w:p>
        </w:tc>
        <w:tc>
          <w:tcPr>
            <w:tcW w:w="567" w:type="dxa"/>
            <w:noWrap/>
            <w:vAlign w:val="bottom"/>
          </w:tcPr>
          <w:p w14:paraId="405C991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0.31</w:t>
            </w:r>
          </w:p>
        </w:tc>
        <w:tc>
          <w:tcPr>
            <w:tcW w:w="567" w:type="dxa"/>
            <w:noWrap/>
            <w:vAlign w:val="bottom"/>
          </w:tcPr>
          <w:p w14:paraId="3B69EDE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0.27</w:t>
            </w:r>
          </w:p>
        </w:tc>
        <w:tc>
          <w:tcPr>
            <w:tcW w:w="650" w:type="dxa"/>
            <w:noWrap/>
            <w:vAlign w:val="bottom"/>
          </w:tcPr>
          <w:p w14:paraId="69D9B6D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0.57</w:t>
            </w:r>
          </w:p>
        </w:tc>
        <w:tc>
          <w:tcPr>
            <w:tcW w:w="621" w:type="dxa"/>
            <w:noWrap/>
            <w:vAlign w:val="bottom"/>
          </w:tcPr>
          <w:p w14:paraId="6048988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0.47</w:t>
            </w:r>
          </w:p>
        </w:tc>
        <w:tc>
          <w:tcPr>
            <w:tcW w:w="625" w:type="dxa"/>
            <w:noWrap/>
            <w:vAlign w:val="bottom"/>
          </w:tcPr>
          <w:p w14:paraId="5C10F40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0.48</w:t>
            </w:r>
          </w:p>
        </w:tc>
      </w:tr>
      <w:tr w:rsidR="00111DCB" w:rsidRPr="0003207F" w14:paraId="15F5DAC0" w14:textId="77777777" w:rsidTr="008548FD">
        <w:trPr>
          <w:trHeight w:val="300"/>
          <w:jc w:val="center"/>
        </w:trPr>
        <w:tc>
          <w:tcPr>
            <w:tcW w:w="624" w:type="dxa"/>
            <w:noWrap/>
            <w:vAlign w:val="bottom"/>
          </w:tcPr>
          <w:p w14:paraId="75A69663"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33.93</w:t>
            </w:r>
          </w:p>
        </w:tc>
        <w:tc>
          <w:tcPr>
            <w:tcW w:w="1645" w:type="dxa"/>
            <w:noWrap/>
            <w:vAlign w:val="bottom"/>
          </w:tcPr>
          <w:p w14:paraId="12E44064"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Kembreni</w:t>
            </w:r>
            <w:proofErr w:type="spellEnd"/>
          </w:p>
        </w:tc>
        <w:tc>
          <w:tcPr>
            <w:tcW w:w="696" w:type="dxa"/>
            <w:noWrap/>
            <w:vAlign w:val="bottom"/>
          </w:tcPr>
          <w:p w14:paraId="5986E982"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1937</w:t>
            </w:r>
          </w:p>
        </w:tc>
        <w:tc>
          <w:tcPr>
            <w:tcW w:w="589" w:type="dxa"/>
            <w:noWrap/>
            <w:vAlign w:val="bottom"/>
          </w:tcPr>
          <w:p w14:paraId="27B90E5F"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1935</w:t>
            </w:r>
          </w:p>
        </w:tc>
        <w:tc>
          <w:tcPr>
            <w:tcW w:w="567" w:type="dxa"/>
            <w:noWrap/>
            <w:vAlign w:val="bottom"/>
          </w:tcPr>
          <w:p w14:paraId="01692CC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AE8899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5F34CE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61D9560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69C6929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0.35</w:t>
            </w:r>
          </w:p>
        </w:tc>
        <w:tc>
          <w:tcPr>
            <w:tcW w:w="621" w:type="dxa"/>
            <w:noWrap/>
            <w:vAlign w:val="bottom"/>
          </w:tcPr>
          <w:p w14:paraId="01F2F70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0.23</w:t>
            </w:r>
          </w:p>
        </w:tc>
        <w:tc>
          <w:tcPr>
            <w:tcW w:w="600" w:type="dxa"/>
            <w:noWrap/>
            <w:vAlign w:val="bottom"/>
          </w:tcPr>
          <w:p w14:paraId="60FBECF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0.39</w:t>
            </w:r>
          </w:p>
        </w:tc>
        <w:tc>
          <w:tcPr>
            <w:tcW w:w="567" w:type="dxa"/>
            <w:noWrap/>
            <w:vAlign w:val="bottom"/>
          </w:tcPr>
          <w:p w14:paraId="3BBF5BC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7310F8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02C876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7753557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530237A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171DECE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7215BDE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722D69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E8EC44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660BDF4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082B08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60BB8BF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70370B65" w14:textId="77777777" w:rsidTr="008548FD">
        <w:trPr>
          <w:trHeight w:val="300"/>
          <w:jc w:val="center"/>
        </w:trPr>
        <w:tc>
          <w:tcPr>
            <w:tcW w:w="624" w:type="dxa"/>
            <w:noWrap/>
            <w:vAlign w:val="bottom"/>
          </w:tcPr>
          <w:p w14:paraId="13D5C4EE"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34.14</w:t>
            </w:r>
          </w:p>
        </w:tc>
        <w:tc>
          <w:tcPr>
            <w:tcW w:w="1645" w:type="dxa"/>
            <w:noWrap/>
            <w:vAlign w:val="bottom"/>
          </w:tcPr>
          <w:p w14:paraId="0AF09563"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Cikloheksadekanolidi</w:t>
            </w:r>
            <w:proofErr w:type="spellEnd"/>
          </w:p>
        </w:tc>
        <w:tc>
          <w:tcPr>
            <w:tcW w:w="696" w:type="dxa"/>
            <w:noWrap/>
            <w:vAlign w:val="bottom"/>
          </w:tcPr>
          <w:p w14:paraId="4A9FAFE9"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1933</w:t>
            </w:r>
          </w:p>
        </w:tc>
        <w:tc>
          <w:tcPr>
            <w:tcW w:w="589" w:type="dxa"/>
            <w:noWrap/>
            <w:vAlign w:val="bottom"/>
          </w:tcPr>
          <w:p w14:paraId="6B2C5948"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1944</w:t>
            </w:r>
          </w:p>
        </w:tc>
        <w:tc>
          <w:tcPr>
            <w:tcW w:w="567" w:type="dxa"/>
            <w:noWrap/>
            <w:vAlign w:val="bottom"/>
          </w:tcPr>
          <w:p w14:paraId="1F69FE9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0.77</w:t>
            </w:r>
          </w:p>
        </w:tc>
        <w:tc>
          <w:tcPr>
            <w:tcW w:w="567" w:type="dxa"/>
            <w:noWrap/>
            <w:vAlign w:val="bottom"/>
          </w:tcPr>
          <w:p w14:paraId="4059B6C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0.76</w:t>
            </w:r>
          </w:p>
        </w:tc>
        <w:tc>
          <w:tcPr>
            <w:tcW w:w="567" w:type="dxa"/>
            <w:noWrap/>
            <w:vAlign w:val="bottom"/>
          </w:tcPr>
          <w:p w14:paraId="4CC515A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0.66</w:t>
            </w:r>
          </w:p>
        </w:tc>
        <w:tc>
          <w:tcPr>
            <w:tcW w:w="544" w:type="dxa"/>
            <w:noWrap/>
            <w:vAlign w:val="bottom"/>
          </w:tcPr>
          <w:p w14:paraId="3FDBA39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1.97</w:t>
            </w:r>
          </w:p>
        </w:tc>
        <w:tc>
          <w:tcPr>
            <w:tcW w:w="621" w:type="dxa"/>
            <w:noWrap/>
            <w:vAlign w:val="bottom"/>
          </w:tcPr>
          <w:p w14:paraId="681EE8F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0.94</w:t>
            </w:r>
          </w:p>
        </w:tc>
        <w:tc>
          <w:tcPr>
            <w:tcW w:w="621" w:type="dxa"/>
            <w:noWrap/>
            <w:vAlign w:val="bottom"/>
          </w:tcPr>
          <w:p w14:paraId="04DC05C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0.60</w:t>
            </w:r>
          </w:p>
        </w:tc>
        <w:tc>
          <w:tcPr>
            <w:tcW w:w="600" w:type="dxa"/>
            <w:noWrap/>
            <w:vAlign w:val="bottom"/>
          </w:tcPr>
          <w:p w14:paraId="07D75A8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0.73</w:t>
            </w:r>
          </w:p>
        </w:tc>
        <w:tc>
          <w:tcPr>
            <w:tcW w:w="567" w:type="dxa"/>
            <w:noWrap/>
            <w:vAlign w:val="bottom"/>
          </w:tcPr>
          <w:p w14:paraId="6BB974D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0.73</w:t>
            </w:r>
          </w:p>
        </w:tc>
        <w:tc>
          <w:tcPr>
            <w:tcW w:w="567" w:type="dxa"/>
            <w:noWrap/>
            <w:vAlign w:val="bottom"/>
          </w:tcPr>
          <w:p w14:paraId="44C5317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0.95</w:t>
            </w:r>
          </w:p>
        </w:tc>
        <w:tc>
          <w:tcPr>
            <w:tcW w:w="567" w:type="dxa"/>
            <w:noWrap/>
            <w:vAlign w:val="bottom"/>
          </w:tcPr>
          <w:p w14:paraId="5C08047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0.82</w:t>
            </w:r>
          </w:p>
        </w:tc>
        <w:tc>
          <w:tcPr>
            <w:tcW w:w="591" w:type="dxa"/>
            <w:noWrap/>
            <w:vAlign w:val="bottom"/>
          </w:tcPr>
          <w:p w14:paraId="3A9F24D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1.46</w:t>
            </w:r>
          </w:p>
        </w:tc>
        <w:tc>
          <w:tcPr>
            <w:tcW w:w="601" w:type="dxa"/>
            <w:noWrap/>
            <w:vAlign w:val="bottom"/>
          </w:tcPr>
          <w:p w14:paraId="0655120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0.89</w:t>
            </w:r>
          </w:p>
        </w:tc>
        <w:tc>
          <w:tcPr>
            <w:tcW w:w="547" w:type="dxa"/>
            <w:noWrap/>
            <w:vAlign w:val="bottom"/>
          </w:tcPr>
          <w:p w14:paraId="08A0E8F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0.61</w:t>
            </w:r>
          </w:p>
        </w:tc>
        <w:tc>
          <w:tcPr>
            <w:tcW w:w="612" w:type="dxa"/>
            <w:noWrap/>
            <w:vAlign w:val="bottom"/>
          </w:tcPr>
          <w:p w14:paraId="2016FAF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1.76</w:t>
            </w:r>
          </w:p>
        </w:tc>
        <w:tc>
          <w:tcPr>
            <w:tcW w:w="567" w:type="dxa"/>
            <w:noWrap/>
            <w:vAlign w:val="bottom"/>
          </w:tcPr>
          <w:p w14:paraId="2CA6B36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0.63</w:t>
            </w:r>
          </w:p>
        </w:tc>
        <w:tc>
          <w:tcPr>
            <w:tcW w:w="567" w:type="dxa"/>
            <w:noWrap/>
            <w:vAlign w:val="bottom"/>
          </w:tcPr>
          <w:p w14:paraId="123CDF1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0.90</w:t>
            </w:r>
          </w:p>
        </w:tc>
        <w:tc>
          <w:tcPr>
            <w:tcW w:w="650" w:type="dxa"/>
            <w:noWrap/>
            <w:vAlign w:val="bottom"/>
          </w:tcPr>
          <w:p w14:paraId="444848E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0.67</w:t>
            </w:r>
          </w:p>
        </w:tc>
        <w:tc>
          <w:tcPr>
            <w:tcW w:w="621" w:type="dxa"/>
            <w:noWrap/>
            <w:vAlign w:val="bottom"/>
          </w:tcPr>
          <w:p w14:paraId="2422B3C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0.63</w:t>
            </w:r>
          </w:p>
        </w:tc>
        <w:tc>
          <w:tcPr>
            <w:tcW w:w="625" w:type="dxa"/>
            <w:noWrap/>
            <w:vAlign w:val="bottom"/>
          </w:tcPr>
          <w:p w14:paraId="62584AB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1.49</w:t>
            </w:r>
          </w:p>
        </w:tc>
      </w:tr>
      <w:tr w:rsidR="00111DCB" w:rsidRPr="0003207F" w14:paraId="78C7B05F" w14:textId="77777777" w:rsidTr="008548FD">
        <w:trPr>
          <w:trHeight w:val="300"/>
          <w:jc w:val="center"/>
        </w:trPr>
        <w:tc>
          <w:tcPr>
            <w:tcW w:w="624" w:type="dxa"/>
            <w:noWrap/>
            <w:vAlign w:val="bottom"/>
          </w:tcPr>
          <w:p w14:paraId="0ABD1562"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34.71</w:t>
            </w:r>
          </w:p>
        </w:tc>
        <w:tc>
          <w:tcPr>
            <w:tcW w:w="1645" w:type="dxa"/>
            <w:noWrap/>
            <w:vAlign w:val="bottom"/>
          </w:tcPr>
          <w:p w14:paraId="12EA1577" w14:textId="77777777" w:rsidR="00111DCB" w:rsidRPr="0003207F" w:rsidRDefault="00111DCB" w:rsidP="00A24730">
            <w:pPr>
              <w:spacing w:after="0" w:line="240" w:lineRule="auto"/>
              <w:rPr>
                <w:rFonts w:eastAsia="Times New Roman" w:cs="Times New Roman"/>
                <w:b/>
                <w:bCs/>
                <w:sz w:val="18"/>
                <w:szCs w:val="18"/>
                <w:lang w:eastAsia="sq-AL"/>
              </w:rPr>
            </w:pPr>
            <w:proofErr w:type="spellStart"/>
            <w:r w:rsidRPr="0003207F">
              <w:rPr>
                <w:rFonts w:eastAsia="Times New Roman" w:cs="Times New Roman"/>
                <w:b/>
                <w:bCs/>
                <w:sz w:val="18"/>
                <w:szCs w:val="18"/>
                <w:lang w:eastAsia="sq-AL"/>
              </w:rPr>
              <w:t>Heksadekanoik</w:t>
            </w:r>
            <w:proofErr w:type="spellEnd"/>
            <w:r w:rsidRPr="0003207F">
              <w:rPr>
                <w:rFonts w:eastAsia="Times New Roman" w:cs="Times New Roman"/>
                <w:b/>
                <w:bCs/>
                <w:sz w:val="18"/>
                <w:szCs w:val="18"/>
                <w:lang w:eastAsia="sq-AL"/>
              </w:rPr>
              <w:t xml:space="preserve"> acidi</w:t>
            </w:r>
          </w:p>
        </w:tc>
        <w:tc>
          <w:tcPr>
            <w:tcW w:w="696" w:type="dxa"/>
            <w:noWrap/>
            <w:vAlign w:val="bottom"/>
          </w:tcPr>
          <w:p w14:paraId="394626EF"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1959</w:t>
            </w:r>
          </w:p>
        </w:tc>
        <w:tc>
          <w:tcPr>
            <w:tcW w:w="589" w:type="dxa"/>
            <w:noWrap/>
            <w:vAlign w:val="bottom"/>
          </w:tcPr>
          <w:p w14:paraId="53507B36"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1967</w:t>
            </w:r>
          </w:p>
        </w:tc>
        <w:tc>
          <w:tcPr>
            <w:tcW w:w="567" w:type="dxa"/>
            <w:noWrap/>
            <w:vAlign w:val="bottom"/>
          </w:tcPr>
          <w:p w14:paraId="51939F0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27.02</w:t>
            </w:r>
          </w:p>
        </w:tc>
        <w:tc>
          <w:tcPr>
            <w:tcW w:w="567" w:type="dxa"/>
            <w:noWrap/>
            <w:vAlign w:val="bottom"/>
          </w:tcPr>
          <w:p w14:paraId="2748DCA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13.88</w:t>
            </w:r>
          </w:p>
        </w:tc>
        <w:tc>
          <w:tcPr>
            <w:tcW w:w="567" w:type="dxa"/>
            <w:noWrap/>
            <w:vAlign w:val="bottom"/>
          </w:tcPr>
          <w:p w14:paraId="31450DD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13.14</w:t>
            </w:r>
          </w:p>
        </w:tc>
        <w:tc>
          <w:tcPr>
            <w:tcW w:w="544" w:type="dxa"/>
            <w:noWrap/>
            <w:vAlign w:val="bottom"/>
          </w:tcPr>
          <w:p w14:paraId="412FD20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23.01</w:t>
            </w:r>
          </w:p>
        </w:tc>
        <w:tc>
          <w:tcPr>
            <w:tcW w:w="621" w:type="dxa"/>
            <w:noWrap/>
            <w:vAlign w:val="bottom"/>
          </w:tcPr>
          <w:p w14:paraId="6299653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14.98</w:t>
            </w:r>
          </w:p>
        </w:tc>
        <w:tc>
          <w:tcPr>
            <w:tcW w:w="621" w:type="dxa"/>
            <w:noWrap/>
            <w:vAlign w:val="bottom"/>
          </w:tcPr>
          <w:p w14:paraId="31CC761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10.49</w:t>
            </w:r>
          </w:p>
        </w:tc>
        <w:tc>
          <w:tcPr>
            <w:tcW w:w="600" w:type="dxa"/>
            <w:noWrap/>
            <w:vAlign w:val="bottom"/>
          </w:tcPr>
          <w:p w14:paraId="0BDB80B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13.80</w:t>
            </w:r>
          </w:p>
        </w:tc>
        <w:tc>
          <w:tcPr>
            <w:tcW w:w="567" w:type="dxa"/>
            <w:noWrap/>
            <w:vAlign w:val="bottom"/>
          </w:tcPr>
          <w:p w14:paraId="7EE69C7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13.75</w:t>
            </w:r>
          </w:p>
        </w:tc>
        <w:tc>
          <w:tcPr>
            <w:tcW w:w="567" w:type="dxa"/>
            <w:noWrap/>
            <w:vAlign w:val="bottom"/>
          </w:tcPr>
          <w:p w14:paraId="700D57D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14.96</w:t>
            </w:r>
          </w:p>
        </w:tc>
        <w:tc>
          <w:tcPr>
            <w:tcW w:w="567" w:type="dxa"/>
            <w:noWrap/>
            <w:vAlign w:val="bottom"/>
          </w:tcPr>
          <w:p w14:paraId="4AEFF8C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13.71</w:t>
            </w:r>
          </w:p>
        </w:tc>
        <w:tc>
          <w:tcPr>
            <w:tcW w:w="591" w:type="dxa"/>
            <w:noWrap/>
            <w:vAlign w:val="bottom"/>
          </w:tcPr>
          <w:p w14:paraId="73278EC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20.04</w:t>
            </w:r>
          </w:p>
        </w:tc>
        <w:tc>
          <w:tcPr>
            <w:tcW w:w="601" w:type="dxa"/>
            <w:noWrap/>
            <w:vAlign w:val="bottom"/>
          </w:tcPr>
          <w:p w14:paraId="4F9D7A1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23.04</w:t>
            </w:r>
          </w:p>
        </w:tc>
        <w:tc>
          <w:tcPr>
            <w:tcW w:w="547" w:type="dxa"/>
            <w:noWrap/>
            <w:vAlign w:val="bottom"/>
          </w:tcPr>
          <w:p w14:paraId="6762239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15.02</w:t>
            </w:r>
          </w:p>
        </w:tc>
        <w:tc>
          <w:tcPr>
            <w:tcW w:w="612" w:type="dxa"/>
            <w:noWrap/>
            <w:vAlign w:val="bottom"/>
          </w:tcPr>
          <w:p w14:paraId="3AFB4FA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21.08</w:t>
            </w:r>
          </w:p>
        </w:tc>
        <w:tc>
          <w:tcPr>
            <w:tcW w:w="567" w:type="dxa"/>
            <w:noWrap/>
            <w:vAlign w:val="bottom"/>
          </w:tcPr>
          <w:p w14:paraId="562AF18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15.20</w:t>
            </w:r>
          </w:p>
        </w:tc>
        <w:tc>
          <w:tcPr>
            <w:tcW w:w="567" w:type="dxa"/>
            <w:noWrap/>
            <w:vAlign w:val="bottom"/>
          </w:tcPr>
          <w:p w14:paraId="48800B8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13.98</w:t>
            </w:r>
          </w:p>
        </w:tc>
        <w:tc>
          <w:tcPr>
            <w:tcW w:w="650" w:type="dxa"/>
            <w:noWrap/>
            <w:vAlign w:val="bottom"/>
          </w:tcPr>
          <w:p w14:paraId="7346105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18.00</w:t>
            </w:r>
          </w:p>
        </w:tc>
        <w:tc>
          <w:tcPr>
            <w:tcW w:w="621" w:type="dxa"/>
            <w:noWrap/>
            <w:vAlign w:val="bottom"/>
          </w:tcPr>
          <w:p w14:paraId="61ED56C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25.55</w:t>
            </w:r>
          </w:p>
        </w:tc>
        <w:tc>
          <w:tcPr>
            <w:tcW w:w="625" w:type="dxa"/>
            <w:noWrap/>
            <w:vAlign w:val="bottom"/>
          </w:tcPr>
          <w:p w14:paraId="69262E3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31.13</w:t>
            </w:r>
          </w:p>
        </w:tc>
      </w:tr>
      <w:tr w:rsidR="00111DCB" w:rsidRPr="0003207F" w14:paraId="32E12AB3" w14:textId="77777777" w:rsidTr="008548FD">
        <w:trPr>
          <w:trHeight w:val="300"/>
          <w:jc w:val="center"/>
        </w:trPr>
        <w:tc>
          <w:tcPr>
            <w:tcW w:w="624" w:type="dxa"/>
            <w:noWrap/>
            <w:vAlign w:val="bottom"/>
          </w:tcPr>
          <w:p w14:paraId="1FC615CA"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35.17</w:t>
            </w:r>
          </w:p>
        </w:tc>
        <w:tc>
          <w:tcPr>
            <w:tcW w:w="1645" w:type="dxa"/>
            <w:noWrap/>
            <w:vAlign w:val="bottom"/>
          </w:tcPr>
          <w:p w14:paraId="0D3EA1CE"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E paidentifikuar 3</w:t>
            </w:r>
          </w:p>
        </w:tc>
        <w:tc>
          <w:tcPr>
            <w:tcW w:w="696" w:type="dxa"/>
            <w:noWrap/>
            <w:vAlign w:val="bottom"/>
          </w:tcPr>
          <w:p w14:paraId="36D210E3"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1871</w:t>
            </w:r>
          </w:p>
        </w:tc>
        <w:tc>
          <w:tcPr>
            <w:tcW w:w="589" w:type="dxa"/>
            <w:noWrap/>
            <w:vAlign w:val="bottom"/>
          </w:tcPr>
          <w:p w14:paraId="33DE9F05"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1871</w:t>
            </w:r>
          </w:p>
        </w:tc>
        <w:tc>
          <w:tcPr>
            <w:tcW w:w="567" w:type="dxa"/>
            <w:noWrap/>
            <w:vAlign w:val="bottom"/>
          </w:tcPr>
          <w:p w14:paraId="7E87526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8709C6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32DA9D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09D93EF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6E51B43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0.39</w:t>
            </w:r>
          </w:p>
        </w:tc>
        <w:tc>
          <w:tcPr>
            <w:tcW w:w="621" w:type="dxa"/>
            <w:noWrap/>
            <w:vAlign w:val="bottom"/>
          </w:tcPr>
          <w:p w14:paraId="4F7AB58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0.27</w:t>
            </w:r>
          </w:p>
        </w:tc>
        <w:tc>
          <w:tcPr>
            <w:tcW w:w="600" w:type="dxa"/>
            <w:noWrap/>
            <w:vAlign w:val="bottom"/>
          </w:tcPr>
          <w:p w14:paraId="3193B33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0.29</w:t>
            </w:r>
          </w:p>
        </w:tc>
        <w:tc>
          <w:tcPr>
            <w:tcW w:w="567" w:type="dxa"/>
            <w:noWrap/>
            <w:vAlign w:val="bottom"/>
          </w:tcPr>
          <w:p w14:paraId="0A4F52C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026365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4FF6FF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0678023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44F9F8E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44CFB37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6F243FA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CABEE8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AEB3FE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3DFF995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1A9CA2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39BD6BE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2636A257" w14:textId="77777777" w:rsidTr="008548FD">
        <w:trPr>
          <w:trHeight w:val="300"/>
          <w:jc w:val="center"/>
        </w:trPr>
        <w:tc>
          <w:tcPr>
            <w:tcW w:w="624" w:type="dxa"/>
            <w:noWrap/>
            <w:vAlign w:val="bottom"/>
          </w:tcPr>
          <w:p w14:paraId="032FEE32"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35.26</w:t>
            </w:r>
          </w:p>
        </w:tc>
        <w:tc>
          <w:tcPr>
            <w:tcW w:w="1645" w:type="dxa"/>
            <w:noWrap/>
            <w:vAlign w:val="bottom"/>
          </w:tcPr>
          <w:p w14:paraId="60D1AD7C"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 xml:space="preserve">1-Eikoseni </w:t>
            </w:r>
          </w:p>
        </w:tc>
        <w:tc>
          <w:tcPr>
            <w:tcW w:w="696" w:type="dxa"/>
            <w:noWrap/>
            <w:vAlign w:val="bottom"/>
          </w:tcPr>
          <w:p w14:paraId="66F9462A"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1987</w:t>
            </w:r>
          </w:p>
        </w:tc>
        <w:tc>
          <w:tcPr>
            <w:tcW w:w="589" w:type="dxa"/>
            <w:noWrap/>
            <w:vAlign w:val="bottom"/>
          </w:tcPr>
          <w:p w14:paraId="04059B1E"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1990</w:t>
            </w:r>
          </w:p>
        </w:tc>
        <w:tc>
          <w:tcPr>
            <w:tcW w:w="567" w:type="dxa"/>
            <w:noWrap/>
            <w:vAlign w:val="bottom"/>
          </w:tcPr>
          <w:p w14:paraId="661C89E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0.26</w:t>
            </w:r>
          </w:p>
        </w:tc>
        <w:tc>
          <w:tcPr>
            <w:tcW w:w="567" w:type="dxa"/>
            <w:noWrap/>
            <w:vAlign w:val="bottom"/>
          </w:tcPr>
          <w:p w14:paraId="6FE3C2C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0.23</w:t>
            </w:r>
          </w:p>
        </w:tc>
        <w:tc>
          <w:tcPr>
            <w:tcW w:w="567" w:type="dxa"/>
            <w:noWrap/>
            <w:vAlign w:val="bottom"/>
          </w:tcPr>
          <w:p w14:paraId="0FB528C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0.13</w:t>
            </w:r>
          </w:p>
        </w:tc>
        <w:tc>
          <w:tcPr>
            <w:tcW w:w="544" w:type="dxa"/>
            <w:noWrap/>
            <w:vAlign w:val="bottom"/>
          </w:tcPr>
          <w:p w14:paraId="33EA79A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0.32</w:t>
            </w:r>
          </w:p>
        </w:tc>
        <w:tc>
          <w:tcPr>
            <w:tcW w:w="621" w:type="dxa"/>
            <w:noWrap/>
            <w:vAlign w:val="bottom"/>
          </w:tcPr>
          <w:p w14:paraId="454A560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FD2701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57238C6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9CF42E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F45B9A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0F04EE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591" w:type="dxa"/>
            <w:noWrap/>
            <w:vAlign w:val="bottom"/>
          </w:tcPr>
          <w:p w14:paraId="7E0FCAE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0.19</w:t>
            </w:r>
          </w:p>
        </w:tc>
        <w:tc>
          <w:tcPr>
            <w:tcW w:w="601" w:type="dxa"/>
            <w:noWrap/>
            <w:vAlign w:val="bottom"/>
          </w:tcPr>
          <w:p w14:paraId="3EE8221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c>
          <w:tcPr>
            <w:tcW w:w="547" w:type="dxa"/>
            <w:noWrap/>
            <w:vAlign w:val="bottom"/>
          </w:tcPr>
          <w:p w14:paraId="6A6F9C5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0.20</w:t>
            </w:r>
          </w:p>
        </w:tc>
        <w:tc>
          <w:tcPr>
            <w:tcW w:w="612" w:type="dxa"/>
            <w:noWrap/>
            <w:vAlign w:val="bottom"/>
          </w:tcPr>
          <w:p w14:paraId="56CDE8A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464600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9C5FB2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0B413A5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6067413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743EBF1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3B0ECEE9" w14:textId="77777777" w:rsidTr="008548FD">
        <w:trPr>
          <w:trHeight w:val="300"/>
          <w:jc w:val="center"/>
        </w:trPr>
        <w:tc>
          <w:tcPr>
            <w:tcW w:w="624" w:type="dxa"/>
            <w:noWrap/>
            <w:vAlign w:val="bottom"/>
          </w:tcPr>
          <w:p w14:paraId="18FE9F2D"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35.41</w:t>
            </w:r>
          </w:p>
        </w:tc>
        <w:tc>
          <w:tcPr>
            <w:tcW w:w="1645" w:type="dxa"/>
            <w:noWrap/>
            <w:vAlign w:val="bottom"/>
          </w:tcPr>
          <w:p w14:paraId="7B2D4455"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 xml:space="preserve">Etil </w:t>
            </w:r>
            <w:proofErr w:type="spellStart"/>
            <w:r w:rsidRPr="0003207F">
              <w:rPr>
                <w:rFonts w:eastAsia="Times New Roman" w:cs="Times New Roman"/>
                <w:sz w:val="18"/>
                <w:szCs w:val="18"/>
                <w:lang w:eastAsia="sq-AL"/>
              </w:rPr>
              <w:t>heksadekanoati</w:t>
            </w:r>
            <w:proofErr w:type="spellEnd"/>
          </w:p>
        </w:tc>
        <w:tc>
          <w:tcPr>
            <w:tcW w:w="696" w:type="dxa"/>
            <w:noWrap/>
            <w:vAlign w:val="bottom"/>
          </w:tcPr>
          <w:p w14:paraId="12A3598F"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1992</w:t>
            </w:r>
          </w:p>
        </w:tc>
        <w:tc>
          <w:tcPr>
            <w:tcW w:w="589" w:type="dxa"/>
            <w:noWrap/>
            <w:vAlign w:val="bottom"/>
          </w:tcPr>
          <w:p w14:paraId="1FAF6CFC"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1996</w:t>
            </w:r>
          </w:p>
        </w:tc>
        <w:tc>
          <w:tcPr>
            <w:tcW w:w="567" w:type="dxa"/>
            <w:noWrap/>
            <w:vAlign w:val="bottom"/>
          </w:tcPr>
          <w:p w14:paraId="27F4D59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0.18</w:t>
            </w:r>
          </w:p>
        </w:tc>
        <w:tc>
          <w:tcPr>
            <w:tcW w:w="567" w:type="dxa"/>
            <w:noWrap/>
            <w:vAlign w:val="bottom"/>
          </w:tcPr>
          <w:p w14:paraId="76B1E33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0.18</w:t>
            </w:r>
          </w:p>
        </w:tc>
        <w:tc>
          <w:tcPr>
            <w:tcW w:w="567" w:type="dxa"/>
            <w:noWrap/>
            <w:vAlign w:val="bottom"/>
          </w:tcPr>
          <w:p w14:paraId="21673A2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0.15</w:t>
            </w:r>
          </w:p>
        </w:tc>
        <w:tc>
          <w:tcPr>
            <w:tcW w:w="544" w:type="dxa"/>
            <w:noWrap/>
            <w:vAlign w:val="bottom"/>
          </w:tcPr>
          <w:p w14:paraId="102FD85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0.44</w:t>
            </w:r>
          </w:p>
        </w:tc>
        <w:tc>
          <w:tcPr>
            <w:tcW w:w="621" w:type="dxa"/>
            <w:noWrap/>
            <w:vAlign w:val="bottom"/>
          </w:tcPr>
          <w:p w14:paraId="168B757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F25693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59420B7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5BDCB3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0.40</w:t>
            </w:r>
          </w:p>
        </w:tc>
        <w:tc>
          <w:tcPr>
            <w:tcW w:w="567" w:type="dxa"/>
            <w:noWrap/>
            <w:vAlign w:val="bottom"/>
          </w:tcPr>
          <w:p w14:paraId="6D28C1C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0.23</w:t>
            </w:r>
          </w:p>
        </w:tc>
        <w:tc>
          <w:tcPr>
            <w:tcW w:w="567" w:type="dxa"/>
            <w:noWrap/>
            <w:vAlign w:val="bottom"/>
          </w:tcPr>
          <w:p w14:paraId="4FA0061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49160C0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6DD91FF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3DAB5CD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7216249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0.18</w:t>
            </w:r>
          </w:p>
        </w:tc>
        <w:tc>
          <w:tcPr>
            <w:tcW w:w="567" w:type="dxa"/>
            <w:noWrap/>
            <w:vAlign w:val="bottom"/>
          </w:tcPr>
          <w:p w14:paraId="56865EF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0.05</w:t>
            </w:r>
          </w:p>
        </w:tc>
        <w:tc>
          <w:tcPr>
            <w:tcW w:w="567" w:type="dxa"/>
            <w:noWrap/>
            <w:vAlign w:val="bottom"/>
          </w:tcPr>
          <w:p w14:paraId="7BF606D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c>
          <w:tcPr>
            <w:tcW w:w="650" w:type="dxa"/>
            <w:noWrap/>
            <w:vAlign w:val="bottom"/>
          </w:tcPr>
          <w:p w14:paraId="2872440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0.28</w:t>
            </w:r>
          </w:p>
        </w:tc>
        <w:tc>
          <w:tcPr>
            <w:tcW w:w="621" w:type="dxa"/>
            <w:noWrap/>
            <w:vAlign w:val="bottom"/>
          </w:tcPr>
          <w:p w14:paraId="42A857D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625" w:type="dxa"/>
            <w:noWrap/>
            <w:vAlign w:val="bottom"/>
          </w:tcPr>
          <w:p w14:paraId="4F3EE61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0.13</w:t>
            </w:r>
          </w:p>
        </w:tc>
      </w:tr>
      <w:tr w:rsidR="00111DCB" w:rsidRPr="0003207F" w14:paraId="69B8B3FB" w14:textId="77777777" w:rsidTr="008548FD">
        <w:trPr>
          <w:trHeight w:val="300"/>
          <w:jc w:val="center"/>
        </w:trPr>
        <w:tc>
          <w:tcPr>
            <w:tcW w:w="624" w:type="dxa"/>
            <w:noWrap/>
            <w:vAlign w:val="bottom"/>
          </w:tcPr>
          <w:p w14:paraId="42249B75"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35.51</w:t>
            </w:r>
          </w:p>
        </w:tc>
        <w:tc>
          <w:tcPr>
            <w:tcW w:w="1645" w:type="dxa"/>
            <w:noWrap/>
            <w:vAlign w:val="bottom"/>
          </w:tcPr>
          <w:p w14:paraId="116CB70A"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n-</w:t>
            </w:r>
            <w:proofErr w:type="spellStart"/>
            <w:r w:rsidRPr="0003207F">
              <w:rPr>
                <w:rFonts w:eastAsia="Times New Roman" w:cs="Times New Roman"/>
                <w:sz w:val="18"/>
                <w:szCs w:val="18"/>
                <w:lang w:eastAsia="sq-AL"/>
              </w:rPr>
              <w:t>Eikosani</w:t>
            </w:r>
            <w:proofErr w:type="spellEnd"/>
            <w:r w:rsidRPr="0003207F">
              <w:rPr>
                <w:rFonts w:eastAsia="Times New Roman" w:cs="Times New Roman"/>
                <w:sz w:val="18"/>
                <w:szCs w:val="18"/>
                <w:lang w:eastAsia="sq-AL"/>
              </w:rPr>
              <w:t xml:space="preserve"> </w:t>
            </w:r>
          </w:p>
        </w:tc>
        <w:tc>
          <w:tcPr>
            <w:tcW w:w="696" w:type="dxa"/>
            <w:noWrap/>
            <w:vAlign w:val="bottom"/>
          </w:tcPr>
          <w:p w14:paraId="12B6C4D1"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2000</w:t>
            </w:r>
          </w:p>
        </w:tc>
        <w:tc>
          <w:tcPr>
            <w:tcW w:w="589" w:type="dxa"/>
            <w:noWrap/>
            <w:vAlign w:val="bottom"/>
          </w:tcPr>
          <w:p w14:paraId="08A932A9"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2000</w:t>
            </w:r>
          </w:p>
        </w:tc>
        <w:tc>
          <w:tcPr>
            <w:tcW w:w="567" w:type="dxa"/>
            <w:noWrap/>
            <w:vAlign w:val="bottom"/>
          </w:tcPr>
          <w:p w14:paraId="5E0941B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0.22</w:t>
            </w:r>
          </w:p>
        </w:tc>
        <w:tc>
          <w:tcPr>
            <w:tcW w:w="567" w:type="dxa"/>
            <w:noWrap/>
            <w:vAlign w:val="bottom"/>
          </w:tcPr>
          <w:p w14:paraId="242B6F9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0.73</w:t>
            </w:r>
          </w:p>
        </w:tc>
        <w:tc>
          <w:tcPr>
            <w:tcW w:w="567" w:type="dxa"/>
            <w:noWrap/>
            <w:vAlign w:val="bottom"/>
          </w:tcPr>
          <w:p w14:paraId="3164A05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0.40</w:t>
            </w:r>
          </w:p>
        </w:tc>
        <w:tc>
          <w:tcPr>
            <w:tcW w:w="544" w:type="dxa"/>
            <w:noWrap/>
            <w:vAlign w:val="bottom"/>
          </w:tcPr>
          <w:p w14:paraId="7C68E59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621" w:type="dxa"/>
            <w:noWrap/>
            <w:vAlign w:val="bottom"/>
          </w:tcPr>
          <w:p w14:paraId="5F3C37C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0.40</w:t>
            </w:r>
          </w:p>
        </w:tc>
        <w:tc>
          <w:tcPr>
            <w:tcW w:w="621" w:type="dxa"/>
            <w:noWrap/>
            <w:vAlign w:val="bottom"/>
          </w:tcPr>
          <w:p w14:paraId="2434C56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0.23</w:t>
            </w:r>
          </w:p>
        </w:tc>
        <w:tc>
          <w:tcPr>
            <w:tcW w:w="600" w:type="dxa"/>
            <w:noWrap/>
            <w:vAlign w:val="bottom"/>
          </w:tcPr>
          <w:p w14:paraId="1785E0C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0.19</w:t>
            </w:r>
          </w:p>
        </w:tc>
        <w:tc>
          <w:tcPr>
            <w:tcW w:w="567" w:type="dxa"/>
            <w:noWrap/>
            <w:vAlign w:val="bottom"/>
          </w:tcPr>
          <w:p w14:paraId="060CFC6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0.60</w:t>
            </w:r>
          </w:p>
        </w:tc>
        <w:tc>
          <w:tcPr>
            <w:tcW w:w="567" w:type="dxa"/>
            <w:noWrap/>
            <w:vAlign w:val="bottom"/>
          </w:tcPr>
          <w:p w14:paraId="3B3BA12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0.15</w:t>
            </w:r>
          </w:p>
        </w:tc>
        <w:tc>
          <w:tcPr>
            <w:tcW w:w="567" w:type="dxa"/>
            <w:noWrap/>
            <w:vAlign w:val="bottom"/>
          </w:tcPr>
          <w:p w14:paraId="79A3508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0.13</w:t>
            </w:r>
          </w:p>
        </w:tc>
        <w:tc>
          <w:tcPr>
            <w:tcW w:w="591" w:type="dxa"/>
            <w:noWrap/>
            <w:vAlign w:val="bottom"/>
          </w:tcPr>
          <w:p w14:paraId="09553DB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0.23</w:t>
            </w:r>
          </w:p>
        </w:tc>
        <w:tc>
          <w:tcPr>
            <w:tcW w:w="601" w:type="dxa"/>
            <w:noWrap/>
            <w:vAlign w:val="bottom"/>
          </w:tcPr>
          <w:p w14:paraId="262C391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0.21</w:t>
            </w:r>
          </w:p>
        </w:tc>
        <w:tc>
          <w:tcPr>
            <w:tcW w:w="547" w:type="dxa"/>
            <w:noWrap/>
            <w:vAlign w:val="bottom"/>
          </w:tcPr>
          <w:p w14:paraId="099805E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0.26</w:t>
            </w:r>
          </w:p>
        </w:tc>
        <w:tc>
          <w:tcPr>
            <w:tcW w:w="612" w:type="dxa"/>
            <w:noWrap/>
            <w:vAlign w:val="bottom"/>
          </w:tcPr>
          <w:p w14:paraId="28260AE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c>
          <w:tcPr>
            <w:tcW w:w="567" w:type="dxa"/>
            <w:noWrap/>
            <w:vAlign w:val="bottom"/>
          </w:tcPr>
          <w:p w14:paraId="567D70B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0.64</w:t>
            </w:r>
          </w:p>
        </w:tc>
        <w:tc>
          <w:tcPr>
            <w:tcW w:w="567" w:type="dxa"/>
            <w:noWrap/>
            <w:vAlign w:val="bottom"/>
          </w:tcPr>
          <w:p w14:paraId="255B430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0.47</w:t>
            </w:r>
          </w:p>
        </w:tc>
        <w:tc>
          <w:tcPr>
            <w:tcW w:w="650" w:type="dxa"/>
            <w:noWrap/>
            <w:vAlign w:val="bottom"/>
          </w:tcPr>
          <w:p w14:paraId="39263B4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0.29</w:t>
            </w:r>
          </w:p>
        </w:tc>
        <w:tc>
          <w:tcPr>
            <w:tcW w:w="621" w:type="dxa"/>
            <w:noWrap/>
            <w:vAlign w:val="bottom"/>
          </w:tcPr>
          <w:p w14:paraId="0ABC07C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0.33</w:t>
            </w:r>
          </w:p>
        </w:tc>
        <w:tc>
          <w:tcPr>
            <w:tcW w:w="625" w:type="dxa"/>
            <w:noWrap/>
            <w:vAlign w:val="bottom"/>
          </w:tcPr>
          <w:p w14:paraId="6A841F7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0.36</w:t>
            </w:r>
          </w:p>
        </w:tc>
      </w:tr>
      <w:tr w:rsidR="00111DCB" w:rsidRPr="0003207F" w14:paraId="463F1F2D" w14:textId="77777777" w:rsidTr="008548FD">
        <w:trPr>
          <w:trHeight w:val="300"/>
          <w:jc w:val="center"/>
        </w:trPr>
        <w:tc>
          <w:tcPr>
            <w:tcW w:w="624" w:type="dxa"/>
            <w:noWrap/>
            <w:vAlign w:val="bottom"/>
          </w:tcPr>
          <w:p w14:paraId="6DDD9F83"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35.84</w:t>
            </w:r>
          </w:p>
        </w:tc>
        <w:tc>
          <w:tcPr>
            <w:tcW w:w="1645" w:type="dxa"/>
            <w:noWrap/>
            <w:vAlign w:val="bottom"/>
          </w:tcPr>
          <w:p w14:paraId="6A3D640A"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Fillokladeni</w:t>
            </w:r>
            <w:proofErr w:type="spellEnd"/>
          </w:p>
        </w:tc>
        <w:tc>
          <w:tcPr>
            <w:tcW w:w="696" w:type="dxa"/>
            <w:noWrap/>
            <w:vAlign w:val="bottom"/>
          </w:tcPr>
          <w:p w14:paraId="5033D2C9"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2016</w:t>
            </w:r>
          </w:p>
        </w:tc>
        <w:tc>
          <w:tcPr>
            <w:tcW w:w="589" w:type="dxa"/>
            <w:noWrap/>
            <w:vAlign w:val="bottom"/>
          </w:tcPr>
          <w:p w14:paraId="6F2A4C39"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2014</w:t>
            </w:r>
          </w:p>
        </w:tc>
        <w:tc>
          <w:tcPr>
            <w:tcW w:w="567" w:type="dxa"/>
            <w:noWrap/>
            <w:vAlign w:val="bottom"/>
          </w:tcPr>
          <w:p w14:paraId="44BB136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7E52C0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DD6731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770AFB5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B58662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0.47</w:t>
            </w:r>
          </w:p>
        </w:tc>
        <w:tc>
          <w:tcPr>
            <w:tcW w:w="621" w:type="dxa"/>
            <w:noWrap/>
            <w:vAlign w:val="bottom"/>
          </w:tcPr>
          <w:p w14:paraId="0954FA6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0.34</w:t>
            </w:r>
          </w:p>
        </w:tc>
        <w:tc>
          <w:tcPr>
            <w:tcW w:w="600" w:type="dxa"/>
            <w:noWrap/>
            <w:vAlign w:val="bottom"/>
          </w:tcPr>
          <w:p w14:paraId="1C173FD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0.66</w:t>
            </w:r>
          </w:p>
        </w:tc>
        <w:tc>
          <w:tcPr>
            <w:tcW w:w="567" w:type="dxa"/>
            <w:noWrap/>
            <w:vAlign w:val="bottom"/>
          </w:tcPr>
          <w:p w14:paraId="42F8458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990885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8CB36D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591" w:type="dxa"/>
            <w:noWrap/>
            <w:vAlign w:val="bottom"/>
          </w:tcPr>
          <w:p w14:paraId="3703A9A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c>
          <w:tcPr>
            <w:tcW w:w="601" w:type="dxa"/>
            <w:noWrap/>
            <w:vAlign w:val="bottom"/>
          </w:tcPr>
          <w:p w14:paraId="2290337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0.15</w:t>
            </w:r>
          </w:p>
        </w:tc>
        <w:tc>
          <w:tcPr>
            <w:tcW w:w="547" w:type="dxa"/>
            <w:noWrap/>
            <w:vAlign w:val="bottom"/>
          </w:tcPr>
          <w:p w14:paraId="11129D1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612" w:type="dxa"/>
            <w:noWrap/>
            <w:vAlign w:val="bottom"/>
          </w:tcPr>
          <w:p w14:paraId="12206A4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09AA64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7E99BE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680EC9E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A64982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202F00D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4089471E" w14:textId="77777777" w:rsidTr="008548FD">
        <w:trPr>
          <w:trHeight w:val="300"/>
          <w:jc w:val="center"/>
        </w:trPr>
        <w:tc>
          <w:tcPr>
            <w:tcW w:w="624" w:type="dxa"/>
            <w:noWrap/>
            <w:vAlign w:val="bottom"/>
          </w:tcPr>
          <w:p w14:paraId="7E9BE599"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36.02</w:t>
            </w:r>
          </w:p>
        </w:tc>
        <w:tc>
          <w:tcPr>
            <w:tcW w:w="1645" w:type="dxa"/>
            <w:noWrap/>
            <w:vAlign w:val="bottom"/>
          </w:tcPr>
          <w:p w14:paraId="3DC42022"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Oktadekanali</w:t>
            </w:r>
            <w:proofErr w:type="spellEnd"/>
          </w:p>
        </w:tc>
        <w:tc>
          <w:tcPr>
            <w:tcW w:w="696" w:type="dxa"/>
            <w:noWrap/>
            <w:vAlign w:val="bottom"/>
          </w:tcPr>
          <w:p w14:paraId="28119471"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2021</w:t>
            </w:r>
          </w:p>
        </w:tc>
        <w:tc>
          <w:tcPr>
            <w:tcW w:w="589" w:type="dxa"/>
            <w:noWrap/>
            <w:vAlign w:val="bottom"/>
          </w:tcPr>
          <w:p w14:paraId="45786F98"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2021</w:t>
            </w:r>
          </w:p>
        </w:tc>
        <w:tc>
          <w:tcPr>
            <w:tcW w:w="567" w:type="dxa"/>
            <w:noWrap/>
            <w:vAlign w:val="bottom"/>
          </w:tcPr>
          <w:p w14:paraId="385DEB1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0.18</w:t>
            </w:r>
          </w:p>
        </w:tc>
        <w:tc>
          <w:tcPr>
            <w:tcW w:w="567" w:type="dxa"/>
            <w:noWrap/>
            <w:vAlign w:val="bottom"/>
          </w:tcPr>
          <w:p w14:paraId="060FC4A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0.27</w:t>
            </w:r>
          </w:p>
        </w:tc>
        <w:tc>
          <w:tcPr>
            <w:tcW w:w="567" w:type="dxa"/>
            <w:noWrap/>
            <w:vAlign w:val="bottom"/>
          </w:tcPr>
          <w:p w14:paraId="25F79CC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0.32</w:t>
            </w:r>
          </w:p>
        </w:tc>
        <w:tc>
          <w:tcPr>
            <w:tcW w:w="544" w:type="dxa"/>
            <w:noWrap/>
            <w:vAlign w:val="bottom"/>
          </w:tcPr>
          <w:p w14:paraId="27461F9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0.39</w:t>
            </w:r>
          </w:p>
        </w:tc>
        <w:tc>
          <w:tcPr>
            <w:tcW w:w="621" w:type="dxa"/>
            <w:noWrap/>
            <w:vAlign w:val="bottom"/>
          </w:tcPr>
          <w:p w14:paraId="4835A3A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CD48E1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115CFB2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71CC4D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5B9321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CC48EF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0.15</w:t>
            </w:r>
          </w:p>
        </w:tc>
        <w:tc>
          <w:tcPr>
            <w:tcW w:w="591" w:type="dxa"/>
            <w:noWrap/>
            <w:vAlign w:val="bottom"/>
          </w:tcPr>
          <w:p w14:paraId="6BACE94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0.34</w:t>
            </w:r>
          </w:p>
        </w:tc>
        <w:tc>
          <w:tcPr>
            <w:tcW w:w="601" w:type="dxa"/>
            <w:noWrap/>
            <w:vAlign w:val="bottom"/>
          </w:tcPr>
          <w:p w14:paraId="637D287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0.47</w:t>
            </w:r>
          </w:p>
        </w:tc>
        <w:tc>
          <w:tcPr>
            <w:tcW w:w="547" w:type="dxa"/>
            <w:noWrap/>
            <w:vAlign w:val="bottom"/>
          </w:tcPr>
          <w:p w14:paraId="5385825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0.22</w:t>
            </w:r>
          </w:p>
        </w:tc>
        <w:tc>
          <w:tcPr>
            <w:tcW w:w="612" w:type="dxa"/>
            <w:noWrap/>
            <w:vAlign w:val="bottom"/>
          </w:tcPr>
          <w:p w14:paraId="43E6372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1DE63B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BA4B5E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78E2545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DCBC66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2D87746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33405F99" w14:textId="77777777" w:rsidTr="008548FD">
        <w:trPr>
          <w:trHeight w:val="300"/>
          <w:jc w:val="center"/>
        </w:trPr>
        <w:tc>
          <w:tcPr>
            <w:tcW w:w="624" w:type="dxa"/>
            <w:noWrap/>
            <w:vAlign w:val="bottom"/>
          </w:tcPr>
          <w:p w14:paraId="6D7A3079"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36.02</w:t>
            </w:r>
          </w:p>
        </w:tc>
        <w:tc>
          <w:tcPr>
            <w:tcW w:w="1645" w:type="dxa"/>
            <w:noWrap/>
            <w:vAlign w:val="bottom"/>
          </w:tcPr>
          <w:p w14:paraId="03A2855A"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Abieta-8,12-dieni</w:t>
            </w:r>
          </w:p>
        </w:tc>
        <w:tc>
          <w:tcPr>
            <w:tcW w:w="696" w:type="dxa"/>
            <w:noWrap/>
            <w:vAlign w:val="bottom"/>
          </w:tcPr>
          <w:p w14:paraId="0CE276AF"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2022</w:t>
            </w:r>
          </w:p>
        </w:tc>
        <w:tc>
          <w:tcPr>
            <w:tcW w:w="589" w:type="dxa"/>
            <w:noWrap/>
            <w:vAlign w:val="bottom"/>
          </w:tcPr>
          <w:p w14:paraId="66EFD8C3"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2022</w:t>
            </w:r>
          </w:p>
        </w:tc>
        <w:tc>
          <w:tcPr>
            <w:tcW w:w="567" w:type="dxa"/>
            <w:noWrap/>
            <w:vAlign w:val="bottom"/>
          </w:tcPr>
          <w:p w14:paraId="1A5B8BB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50C451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2C2AFF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01E543D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3684FE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0.35</w:t>
            </w:r>
          </w:p>
        </w:tc>
        <w:tc>
          <w:tcPr>
            <w:tcW w:w="621" w:type="dxa"/>
            <w:noWrap/>
            <w:vAlign w:val="bottom"/>
          </w:tcPr>
          <w:p w14:paraId="63CEDFC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0.25</w:t>
            </w:r>
          </w:p>
        </w:tc>
        <w:tc>
          <w:tcPr>
            <w:tcW w:w="600" w:type="dxa"/>
            <w:noWrap/>
            <w:vAlign w:val="bottom"/>
          </w:tcPr>
          <w:p w14:paraId="126BBFB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0.23</w:t>
            </w:r>
          </w:p>
        </w:tc>
        <w:tc>
          <w:tcPr>
            <w:tcW w:w="567" w:type="dxa"/>
            <w:noWrap/>
            <w:vAlign w:val="bottom"/>
          </w:tcPr>
          <w:p w14:paraId="4AA5C07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0.23</w:t>
            </w:r>
          </w:p>
        </w:tc>
        <w:tc>
          <w:tcPr>
            <w:tcW w:w="567" w:type="dxa"/>
            <w:noWrap/>
            <w:vAlign w:val="bottom"/>
          </w:tcPr>
          <w:p w14:paraId="53D4926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0.49</w:t>
            </w:r>
          </w:p>
        </w:tc>
        <w:tc>
          <w:tcPr>
            <w:tcW w:w="567" w:type="dxa"/>
            <w:noWrap/>
            <w:vAlign w:val="bottom"/>
          </w:tcPr>
          <w:p w14:paraId="1D01741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5BCEE40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2B0DD1C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4C36A4B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6759513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88CFA2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3648D5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438F3C2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6902FC6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3299042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11699B10" w14:textId="77777777" w:rsidTr="008548FD">
        <w:trPr>
          <w:trHeight w:val="300"/>
          <w:jc w:val="center"/>
        </w:trPr>
        <w:tc>
          <w:tcPr>
            <w:tcW w:w="624" w:type="dxa"/>
            <w:noWrap/>
            <w:vAlign w:val="bottom"/>
          </w:tcPr>
          <w:p w14:paraId="47A042DA"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36.40</w:t>
            </w:r>
          </w:p>
        </w:tc>
        <w:tc>
          <w:tcPr>
            <w:tcW w:w="1645" w:type="dxa"/>
            <w:noWrap/>
            <w:vAlign w:val="bottom"/>
          </w:tcPr>
          <w:p w14:paraId="6A318FF7"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 xml:space="preserve">(6Z,10E)-Pseudo </w:t>
            </w:r>
            <w:proofErr w:type="spellStart"/>
            <w:r w:rsidRPr="0003207F">
              <w:rPr>
                <w:rFonts w:eastAsia="Times New Roman" w:cs="Times New Roman"/>
                <w:sz w:val="18"/>
                <w:szCs w:val="18"/>
                <w:lang w:eastAsia="sq-AL"/>
              </w:rPr>
              <w:t>fytoli</w:t>
            </w:r>
            <w:proofErr w:type="spellEnd"/>
            <w:r w:rsidRPr="0003207F">
              <w:rPr>
                <w:rFonts w:eastAsia="Times New Roman" w:cs="Times New Roman"/>
                <w:sz w:val="18"/>
                <w:szCs w:val="18"/>
                <w:lang w:eastAsia="sq-AL"/>
              </w:rPr>
              <w:t xml:space="preserve"> </w:t>
            </w:r>
          </w:p>
        </w:tc>
        <w:tc>
          <w:tcPr>
            <w:tcW w:w="696" w:type="dxa"/>
            <w:noWrap/>
            <w:vAlign w:val="bottom"/>
          </w:tcPr>
          <w:p w14:paraId="0A6CF0B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2030</w:t>
            </w:r>
          </w:p>
        </w:tc>
        <w:tc>
          <w:tcPr>
            <w:tcW w:w="589" w:type="dxa"/>
            <w:noWrap/>
            <w:vAlign w:val="bottom"/>
          </w:tcPr>
          <w:p w14:paraId="105B6B3C"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2038</w:t>
            </w:r>
          </w:p>
        </w:tc>
        <w:tc>
          <w:tcPr>
            <w:tcW w:w="567" w:type="dxa"/>
            <w:noWrap/>
            <w:vAlign w:val="bottom"/>
          </w:tcPr>
          <w:p w14:paraId="1E2D8C9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477C57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1DE3D3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15DE630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0F8A08C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D7F1F6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50E4378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E3283E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2FB945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0.36</w:t>
            </w:r>
          </w:p>
        </w:tc>
        <w:tc>
          <w:tcPr>
            <w:tcW w:w="567" w:type="dxa"/>
            <w:noWrap/>
            <w:vAlign w:val="bottom"/>
          </w:tcPr>
          <w:p w14:paraId="1877339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3001E03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5304AEE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75B76BF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18B714C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2A56CA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F46831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2F1FA7D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6C772D4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33103FB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6DCC0B1E" w14:textId="77777777" w:rsidTr="008548FD">
        <w:trPr>
          <w:trHeight w:val="300"/>
          <w:jc w:val="center"/>
        </w:trPr>
        <w:tc>
          <w:tcPr>
            <w:tcW w:w="624" w:type="dxa"/>
            <w:noWrap/>
            <w:vAlign w:val="bottom"/>
          </w:tcPr>
          <w:p w14:paraId="1B6E7C26"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36.78</w:t>
            </w:r>
          </w:p>
        </w:tc>
        <w:tc>
          <w:tcPr>
            <w:tcW w:w="1645" w:type="dxa"/>
            <w:noWrap/>
            <w:vAlign w:val="bottom"/>
          </w:tcPr>
          <w:p w14:paraId="789D6E48"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Manooli</w:t>
            </w:r>
            <w:proofErr w:type="spellEnd"/>
          </w:p>
        </w:tc>
        <w:tc>
          <w:tcPr>
            <w:tcW w:w="696" w:type="dxa"/>
            <w:noWrap/>
            <w:vAlign w:val="bottom"/>
          </w:tcPr>
          <w:p w14:paraId="4A9CAE00"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2056</w:t>
            </w:r>
          </w:p>
        </w:tc>
        <w:tc>
          <w:tcPr>
            <w:tcW w:w="589" w:type="dxa"/>
            <w:noWrap/>
            <w:vAlign w:val="bottom"/>
          </w:tcPr>
          <w:p w14:paraId="77CC1AED"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2054</w:t>
            </w:r>
          </w:p>
        </w:tc>
        <w:tc>
          <w:tcPr>
            <w:tcW w:w="567" w:type="dxa"/>
            <w:noWrap/>
            <w:vAlign w:val="bottom"/>
          </w:tcPr>
          <w:p w14:paraId="6C31E9A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0.51</w:t>
            </w:r>
          </w:p>
        </w:tc>
        <w:tc>
          <w:tcPr>
            <w:tcW w:w="567" w:type="dxa"/>
            <w:noWrap/>
            <w:vAlign w:val="bottom"/>
          </w:tcPr>
          <w:p w14:paraId="51DCEFA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0.89</w:t>
            </w:r>
          </w:p>
        </w:tc>
        <w:tc>
          <w:tcPr>
            <w:tcW w:w="567" w:type="dxa"/>
            <w:noWrap/>
            <w:vAlign w:val="bottom"/>
          </w:tcPr>
          <w:p w14:paraId="23E2A0A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0.41</w:t>
            </w:r>
          </w:p>
        </w:tc>
        <w:tc>
          <w:tcPr>
            <w:tcW w:w="544" w:type="dxa"/>
            <w:noWrap/>
            <w:vAlign w:val="bottom"/>
          </w:tcPr>
          <w:p w14:paraId="4838F47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0.43</w:t>
            </w:r>
          </w:p>
        </w:tc>
        <w:tc>
          <w:tcPr>
            <w:tcW w:w="621" w:type="dxa"/>
            <w:noWrap/>
            <w:vAlign w:val="bottom"/>
          </w:tcPr>
          <w:p w14:paraId="4C083B7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0.60</w:t>
            </w:r>
          </w:p>
        </w:tc>
        <w:tc>
          <w:tcPr>
            <w:tcW w:w="621" w:type="dxa"/>
            <w:noWrap/>
            <w:vAlign w:val="bottom"/>
          </w:tcPr>
          <w:p w14:paraId="72DF5A0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0.37</w:t>
            </w:r>
          </w:p>
        </w:tc>
        <w:tc>
          <w:tcPr>
            <w:tcW w:w="600" w:type="dxa"/>
            <w:noWrap/>
            <w:vAlign w:val="bottom"/>
          </w:tcPr>
          <w:p w14:paraId="7D8E28D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0.20</w:t>
            </w:r>
          </w:p>
        </w:tc>
        <w:tc>
          <w:tcPr>
            <w:tcW w:w="567" w:type="dxa"/>
            <w:noWrap/>
            <w:vAlign w:val="bottom"/>
          </w:tcPr>
          <w:p w14:paraId="51C1C00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0EFE8F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EC9163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6365DE3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560B0AE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00AECDE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4D1D424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683615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93A7F4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4432A36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65B4B9D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6149F86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71B262CD" w14:textId="77777777" w:rsidTr="008548FD">
        <w:trPr>
          <w:trHeight w:val="300"/>
          <w:jc w:val="center"/>
        </w:trPr>
        <w:tc>
          <w:tcPr>
            <w:tcW w:w="624" w:type="dxa"/>
            <w:noWrap/>
            <w:vAlign w:val="bottom"/>
          </w:tcPr>
          <w:p w14:paraId="47D36D77"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36.9</w:t>
            </w:r>
          </w:p>
        </w:tc>
        <w:tc>
          <w:tcPr>
            <w:tcW w:w="1645" w:type="dxa"/>
            <w:noWrap/>
            <w:vAlign w:val="bottom"/>
          </w:tcPr>
          <w:p w14:paraId="151B59E8"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 xml:space="preserve">(6E,10E)-Pseudo </w:t>
            </w:r>
            <w:proofErr w:type="spellStart"/>
            <w:r w:rsidRPr="0003207F">
              <w:rPr>
                <w:rFonts w:eastAsia="Times New Roman" w:cs="Times New Roman"/>
                <w:sz w:val="18"/>
                <w:szCs w:val="18"/>
                <w:lang w:eastAsia="sq-AL"/>
              </w:rPr>
              <w:t>fytoli</w:t>
            </w:r>
            <w:proofErr w:type="spellEnd"/>
            <w:r w:rsidRPr="0003207F">
              <w:rPr>
                <w:rFonts w:eastAsia="Times New Roman" w:cs="Times New Roman"/>
                <w:sz w:val="18"/>
                <w:szCs w:val="18"/>
                <w:lang w:eastAsia="sq-AL"/>
              </w:rPr>
              <w:t xml:space="preserve"> </w:t>
            </w:r>
          </w:p>
        </w:tc>
        <w:tc>
          <w:tcPr>
            <w:tcW w:w="696" w:type="dxa"/>
            <w:noWrap/>
            <w:vAlign w:val="bottom"/>
          </w:tcPr>
          <w:p w14:paraId="5554CD6E"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2058</w:t>
            </w:r>
          </w:p>
        </w:tc>
        <w:tc>
          <w:tcPr>
            <w:tcW w:w="589" w:type="dxa"/>
            <w:noWrap/>
            <w:vAlign w:val="bottom"/>
          </w:tcPr>
          <w:p w14:paraId="3159DEFC"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2059</w:t>
            </w:r>
          </w:p>
        </w:tc>
        <w:tc>
          <w:tcPr>
            <w:tcW w:w="567" w:type="dxa"/>
            <w:noWrap/>
            <w:vAlign w:val="bottom"/>
          </w:tcPr>
          <w:p w14:paraId="5FCC443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0.38</w:t>
            </w:r>
          </w:p>
        </w:tc>
        <w:tc>
          <w:tcPr>
            <w:tcW w:w="567" w:type="dxa"/>
            <w:noWrap/>
            <w:vAlign w:val="bottom"/>
          </w:tcPr>
          <w:p w14:paraId="3A619D3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0.46</w:t>
            </w:r>
          </w:p>
        </w:tc>
        <w:tc>
          <w:tcPr>
            <w:tcW w:w="567" w:type="dxa"/>
            <w:noWrap/>
            <w:vAlign w:val="bottom"/>
          </w:tcPr>
          <w:p w14:paraId="4DD9196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0.32</w:t>
            </w:r>
          </w:p>
        </w:tc>
        <w:tc>
          <w:tcPr>
            <w:tcW w:w="544" w:type="dxa"/>
            <w:noWrap/>
            <w:vAlign w:val="bottom"/>
          </w:tcPr>
          <w:p w14:paraId="1CB056C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0.41</w:t>
            </w:r>
          </w:p>
        </w:tc>
        <w:tc>
          <w:tcPr>
            <w:tcW w:w="621" w:type="dxa"/>
            <w:noWrap/>
            <w:vAlign w:val="bottom"/>
          </w:tcPr>
          <w:p w14:paraId="33FD689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BA1EBA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2DD94E9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4A9AFA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CC58D7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1D0CD3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0.18</w:t>
            </w:r>
          </w:p>
        </w:tc>
        <w:tc>
          <w:tcPr>
            <w:tcW w:w="591" w:type="dxa"/>
            <w:noWrap/>
            <w:vAlign w:val="bottom"/>
          </w:tcPr>
          <w:p w14:paraId="025EBA9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0.22</w:t>
            </w:r>
          </w:p>
        </w:tc>
        <w:tc>
          <w:tcPr>
            <w:tcW w:w="601" w:type="dxa"/>
            <w:noWrap/>
            <w:vAlign w:val="bottom"/>
          </w:tcPr>
          <w:p w14:paraId="0728D80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0.22</w:t>
            </w:r>
          </w:p>
        </w:tc>
        <w:tc>
          <w:tcPr>
            <w:tcW w:w="547" w:type="dxa"/>
            <w:noWrap/>
            <w:vAlign w:val="bottom"/>
          </w:tcPr>
          <w:p w14:paraId="44F4154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612" w:type="dxa"/>
            <w:noWrap/>
            <w:vAlign w:val="bottom"/>
          </w:tcPr>
          <w:p w14:paraId="62E03C7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F7D68D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92AF8D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2099EF1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C75C65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5D466C3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3D9ADB94" w14:textId="77777777" w:rsidTr="008548FD">
        <w:trPr>
          <w:trHeight w:val="300"/>
          <w:jc w:val="center"/>
        </w:trPr>
        <w:tc>
          <w:tcPr>
            <w:tcW w:w="624" w:type="dxa"/>
            <w:noWrap/>
            <w:vAlign w:val="bottom"/>
          </w:tcPr>
          <w:p w14:paraId="6385571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36.92</w:t>
            </w:r>
          </w:p>
        </w:tc>
        <w:tc>
          <w:tcPr>
            <w:tcW w:w="1645" w:type="dxa"/>
            <w:noWrap/>
            <w:vAlign w:val="bottom"/>
          </w:tcPr>
          <w:p w14:paraId="0D6B210B"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13-epi-Manooli</w:t>
            </w:r>
          </w:p>
        </w:tc>
        <w:tc>
          <w:tcPr>
            <w:tcW w:w="696" w:type="dxa"/>
            <w:noWrap/>
            <w:vAlign w:val="bottom"/>
          </w:tcPr>
          <w:p w14:paraId="61DF56FF"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2059</w:t>
            </w:r>
          </w:p>
        </w:tc>
        <w:tc>
          <w:tcPr>
            <w:tcW w:w="589" w:type="dxa"/>
            <w:noWrap/>
            <w:vAlign w:val="bottom"/>
          </w:tcPr>
          <w:p w14:paraId="501950B9"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2060</w:t>
            </w:r>
          </w:p>
        </w:tc>
        <w:tc>
          <w:tcPr>
            <w:tcW w:w="567" w:type="dxa"/>
            <w:noWrap/>
            <w:vAlign w:val="bottom"/>
          </w:tcPr>
          <w:p w14:paraId="763AAC1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3E9A56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57A7A2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76AC933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599752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0.40</w:t>
            </w:r>
          </w:p>
        </w:tc>
        <w:tc>
          <w:tcPr>
            <w:tcW w:w="621" w:type="dxa"/>
            <w:noWrap/>
            <w:vAlign w:val="bottom"/>
          </w:tcPr>
          <w:p w14:paraId="7B3166C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0.29</w:t>
            </w:r>
          </w:p>
        </w:tc>
        <w:tc>
          <w:tcPr>
            <w:tcW w:w="600" w:type="dxa"/>
            <w:noWrap/>
            <w:vAlign w:val="bottom"/>
          </w:tcPr>
          <w:p w14:paraId="3142122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0.21</w:t>
            </w:r>
          </w:p>
        </w:tc>
        <w:tc>
          <w:tcPr>
            <w:tcW w:w="567" w:type="dxa"/>
            <w:noWrap/>
            <w:vAlign w:val="bottom"/>
          </w:tcPr>
          <w:p w14:paraId="4EBE4A7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0.42</w:t>
            </w:r>
          </w:p>
        </w:tc>
        <w:tc>
          <w:tcPr>
            <w:tcW w:w="567" w:type="dxa"/>
            <w:noWrap/>
            <w:vAlign w:val="bottom"/>
          </w:tcPr>
          <w:p w14:paraId="753A8B5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20094F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4B5EE9F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1343AC9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263FCA6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7843E2A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0.28</w:t>
            </w:r>
          </w:p>
        </w:tc>
        <w:tc>
          <w:tcPr>
            <w:tcW w:w="567" w:type="dxa"/>
            <w:noWrap/>
            <w:vAlign w:val="bottom"/>
          </w:tcPr>
          <w:p w14:paraId="5F5BCED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0.15</w:t>
            </w:r>
          </w:p>
        </w:tc>
        <w:tc>
          <w:tcPr>
            <w:tcW w:w="567" w:type="dxa"/>
            <w:noWrap/>
            <w:vAlign w:val="bottom"/>
          </w:tcPr>
          <w:p w14:paraId="601B707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650" w:type="dxa"/>
            <w:noWrap/>
            <w:vAlign w:val="bottom"/>
          </w:tcPr>
          <w:p w14:paraId="17B654F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0.18</w:t>
            </w:r>
          </w:p>
        </w:tc>
        <w:tc>
          <w:tcPr>
            <w:tcW w:w="621" w:type="dxa"/>
            <w:noWrap/>
            <w:vAlign w:val="bottom"/>
          </w:tcPr>
          <w:p w14:paraId="48E5F8A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0.26</w:t>
            </w:r>
          </w:p>
        </w:tc>
        <w:tc>
          <w:tcPr>
            <w:tcW w:w="625" w:type="dxa"/>
            <w:noWrap/>
            <w:vAlign w:val="bottom"/>
          </w:tcPr>
          <w:p w14:paraId="3981A4C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r>
      <w:tr w:rsidR="00111DCB" w:rsidRPr="0003207F" w14:paraId="724028FC" w14:textId="77777777" w:rsidTr="008548FD">
        <w:trPr>
          <w:trHeight w:val="300"/>
          <w:jc w:val="center"/>
        </w:trPr>
        <w:tc>
          <w:tcPr>
            <w:tcW w:w="624" w:type="dxa"/>
            <w:noWrap/>
            <w:vAlign w:val="bottom"/>
          </w:tcPr>
          <w:p w14:paraId="78E69793"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lastRenderedPageBreak/>
              <w:t>37.30</w:t>
            </w:r>
          </w:p>
        </w:tc>
        <w:tc>
          <w:tcPr>
            <w:tcW w:w="1645" w:type="dxa"/>
            <w:noWrap/>
            <w:vAlign w:val="bottom"/>
          </w:tcPr>
          <w:p w14:paraId="4151E84D"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n-</w:t>
            </w:r>
            <w:proofErr w:type="spellStart"/>
            <w:r w:rsidRPr="0003207F">
              <w:rPr>
                <w:rFonts w:eastAsia="Times New Roman" w:cs="Times New Roman"/>
                <w:b/>
                <w:bCs/>
                <w:sz w:val="18"/>
                <w:szCs w:val="18"/>
                <w:lang w:eastAsia="sq-AL"/>
              </w:rPr>
              <w:t>Oktadekanoli</w:t>
            </w:r>
            <w:proofErr w:type="spellEnd"/>
            <w:r w:rsidRPr="0003207F">
              <w:rPr>
                <w:rFonts w:eastAsia="Times New Roman" w:cs="Times New Roman"/>
                <w:b/>
                <w:bCs/>
                <w:sz w:val="18"/>
                <w:szCs w:val="18"/>
                <w:lang w:eastAsia="sq-AL"/>
              </w:rPr>
              <w:t xml:space="preserve"> </w:t>
            </w:r>
          </w:p>
        </w:tc>
        <w:tc>
          <w:tcPr>
            <w:tcW w:w="696" w:type="dxa"/>
            <w:noWrap/>
            <w:vAlign w:val="bottom"/>
          </w:tcPr>
          <w:p w14:paraId="7E499C39"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2077</w:t>
            </w:r>
          </w:p>
        </w:tc>
        <w:tc>
          <w:tcPr>
            <w:tcW w:w="589" w:type="dxa"/>
            <w:noWrap/>
            <w:vAlign w:val="bottom"/>
          </w:tcPr>
          <w:p w14:paraId="68FB3722"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2076</w:t>
            </w:r>
          </w:p>
        </w:tc>
        <w:tc>
          <w:tcPr>
            <w:tcW w:w="567" w:type="dxa"/>
            <w:noWrap/>
            <w:vAlign w:val="bottom"/>
          </w:tcPr>
          <w:p w14:paraId="087EFA1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0.24</w:t>
            </w:r>
          </w:p>
        </w:tc>
        <w:tc>
          <w:tcPr>
            <w:tcW w:w="567" w:type="dxa"/>
            <w:noWrap/>
            <w:vAlign w:val="bottom"/>
          </w:tcPr>
          <w:p w14:paraId="0A4CAC3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0.37</w:t>
            </w:r>
          </w:p>
        </w:tc>
        <w:tc>
          <w:tcPr>
            <w:tcW w:w="567" w:type="dxa"/>
            <w:noWrap/>
            <w:vAlign w:val="bottom"/>
          </w:tcPr>
          <w:p w14:paraId="3A781A8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0.34</w:t>
            </w:r>
          </w:p>
        </w:tc>
        <w:tc>
          <w:tcPr>
            <w:tcW w:w="544" w:type="dxa"/>
            <w:noWrap/>
            <w:vAlign w:val="bottom"/>
          </w:tcPr>
          <w:p w14:paraId="2C9F086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0.24</w:t>
            </w:r>
          </w:p>
        </w:tc>
        <w:tc>
          <w:tcPr>
            <w:tcW w:w="621" w:type="dxa"/>
            <w:noWrap/>
            <w:vAlign w:val="bottom"/>
          </w:tcPr>
          <w:p w14:paraId="6C135E2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1.07</w:t>
            </w:r>
          </w:p>
        </w:tc>
        <w:tc>
          <w:tcPr>
            <w:tcW w:w="621" w:type="dxa"/>
            <w:noWrap/>
            <w:vAlign w:val="bottom"/>
          </w:tcPr>
          <w:p w14:paraId="3E107B4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0.44</w:t>
            </w:r>
          </w:p>
        </w:tc>
        <w:tc>
          <w:tcPr>
            <w:tcW w:w="600" w:type="dxa"/>
            <w:noWrap/>
            <w:vAlign w:val="bottom"/>
          </w:tcPr>
          <w:p w14:paraId="19561CC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0.42</w:t>
            </w:r>
          </w:p>
        </w:tc>
        <w:tc>
          <w:tcPr>
            <w:tcW w:w="567" w:type="dxa"/>
            <w:noWrap/>
            <w:vAlign w:val="bottom"/>
          </w:tcPr>
          <w:p w14:paraId="1799AFF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7DFF813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4E0E3FC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0.54</w:t>
            </w:r>
          </w:p>
        </w:tc>
        <w:tc>
          <w:tcPr>
            <w:tcW w:w="591" w:type="dxa"/>
            <w:noWrap/>
            <w:vAlign w:val="bottom"/>
          </w:tcPr>
          <w:p w14:paraId="13B192B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0.41</w:t>
            </w:r>
          </w:p>
        </w:tc>
        <w:tc>
          <w:tcPr>
            <w:tcW w:w="601" w:type="dxa"/>
            <w:noWrap/>
            <w:vAlign w:val="bottom"/>
          </w:tcPr>
          <w:p w14:paraId="1E56D6D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0.40</w:t>
            </w:r>
          </w:p>
        </w:tc>
        <w:tc>
          <w:tcPr>
            <w:tcW w:w="547" w:type="dxa"/>
            <w:noWrap/>
            <w:vAlign w:val="bottom"/>
          </w:tcPr>
          <w:p w14:paraId="047BE35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0.51</w:t>
            </w:r>
          </w:p>
        </w:tc>
        <w:tc>
          <w:tcPr>
            <w:tcW w:w="612" w:type="dxa"/>
            <w:noWrap/>
            <w:vAlign w:val="bottom"/>
          </w:tcPr>
          <w:p w14:paraId="1FCCA10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0.36</w:t>
            </w:r>
          </w:p>
        </w:tc>
        <w:tc>
          <w:tcPr>
            <w:tcW w:w="567" w:type="dxa"/>
            <w:noWrap/>
            <w:vAlign w:val="bottom"/>
          </w:tcPr>
          <w:p w14:paraId="0849392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0.44</w:t>
            </w:r>
          </w:p>
        </w:tc>
        <w:tc>
          <w:tcPr>
            <w:tcW w:w="567" w:type="dxa"/>
            <w:noWrap/>
            <w:vAlign w:val="bottom"/>
          </w:tcPr>
          <w:p w14:paraId="7C22FAF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0.26</w:t>
            </w:r>
          </w:p>
        </w:tc>
        <w:tc>
          <w:tcPr>
            <w:tcW w:w="650" w:type="dxa"/>
            <w:noWrap/>
            <w:vAlign w:val="bottom"/>
          </w:tcPr>
          <w:p w14:paraId="6503A9F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0.35</w:t>
            </w:r>
          </w:p>
        </w:tc>
        <w:tc>
          <w:tcPr>
            <w:tcW w:w="621" w:type="dxa"/>
            <w:noWrap/>
            <w:vAlign w:val="bottom"/>
          </w:tcPr>
          <w:p w14:paraId="589CD59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0.39</w:t>
            </w:r>
          </w:p>
        </w:tc>
        <w:tc>
          <w:tcPr>
            <w:tcW w:w="625" w:type="dxa"/>
            <w:noWrap/>
            <w:vAlign w:val="bottom"/>
          </w:tcPr>
          <w:p w14:paraId="13BA6EF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0.31</w:t>
            </w:r>
          </w:p>
        </w:tc>
      </w:tr>
      <w:tr w:rsidR="00111DCB" w:rsidRPr="0003207F" w14:paraId="69A5BF9D" w14:textId="77777777" w:rsidTr="008548FD">
        <w:trPr>
          <w:trHeight w:val="300"/>
          <w:jc w:val="center"/>
        </w:trPr>
        <w:tc>
          <w:tcPr>
            <w:tcW w:w="624" w:type="dxa"/>
            <w:noWrap/>
            <w:vAlign w:val="bottom"/>
          </w:tcPr>
          <w:p w14:paraId="2271464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37.34</w:t>
            </w:r>
          </w:p>
        </w:tc>
        <w:tc>
          <w:tcPr>
            <w:tcW w:w="1645" w:type="dxa"/>
            <w:noWrap/>
            <w:vAlign w:val="bottom"/>
          </w:tcPr>
          <w:p w14:paraId="6EA20003"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(Z)-</w:t>
            </w:r>
            <w:proofErr w:type="spellStart"/>
            <w:r w:rsidRPr="0003207F">
              <w:rPr>
                <w:rFonts w:eastAsia="Times New Roman" w:cs="Times New Roman"/>
                <w:sz w:val="18"/>
                <w:szCs w:val="18"/>
                <w:lang w:eastAsia="sq-AL"/>
              </w:rPr>
              <w:t>Isoeugenil</w:t>
            </w:r>
            <w:proofErr w:type="spellEnd"/>
            <w:r w:rsidRPr="0003207F">
              <w:rPr>
                <w:rFonts w:eastAsia="Times New Roman" w:cs="Times New Roman"/>
                <w:sz w:val="18"/>
                <w:szCs w:val="18"/>
                <w:lang w:eastAsia="sq-AL"/>
              </w:rPr>
              <w:t xml:space="preserve"> </w:t>
            </w:r>
            <w:proofErr w:type="spellStart"/>
            <w:r w:rsidRPr="0003207F">
              <w:rPr>
                <w:rFonts w:eastAsia="Times New Roman" w:cs="Times New Roman"/>
                <w:sz w:val="18"/>
                <w:szCs w:val="18"/>
                <w:lang w:eastAsia="sq-AL"/>
              </w:rPr>
              <w:t>benzil</w:t>
            </w:r>
            <w:proofErr w:type="spellEnd"/>
            <w:r w:rsidRPr="0003207F">
              <w:rPr>
                <w:rFonts w:eastAsia="Times New Roman" w:cs="Times New Roman"/>
                <w:sz w:val="18"/>
                <w:szCs w:val="18"/>
                <w:lang w:eastAsia="sq-AL"/>
              </w:rPr>
              <w:t xml:space="preserve"> eteri </w:t>
            </w:r>
          </w:p>
        </w:tc>
        <w:tc>
          <w:tcPr>
            <w:tcW w:w="696" w:type="dxa"/>
            <w:noWrap/>
            <w:vAlign w:val="bottom"/>
          </w:tcPr>
          <w:p w14:paraId="57E7545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2072</w:t>
            </w:r>
          </w:p>
        </w:tc>
        <w:tc>
          <w:tcPr>
            <w:tcW w:w="589" w:type="dxa"/>
            <w:noWrap/>
            <w:vAlign w:val="bottom"/>
          </w:tcPr>
          <w:p w14:paraId="609BAB7A"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2078</w:t>
            </w:r>
          </w:p>
        </w:tc>
        <w:tc>
          <w:tcPr>
            <w:tcW w:w="567" w:type="dxa"/>
            <w:noWrap/>
            <w:vAlign w:val="bottom"/>
          </w:tcPr>
          <w:p w14:paraId="4F0E5CA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505841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FA9C8F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5F8E83D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963C0A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02E32E8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607B97F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082238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0.30</w:t>
            </w:r>
          </w:p>
        </w:tc>
        <w:tc>
          <w:tcPr>
            <w:tcW w:w="567" w:type="dxa"/>
            <w:noWrap/>
            <w:vAlign w:val="bottom"/>
          </w:tcPr>
          <w:p w14:paraId="1B98892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5D2FBC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4A11FFB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2F8CA9D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425B543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44BAE95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197B31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3BF0B9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132C989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0E5BE0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78B8EE9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041981AF" w14:textId="77777777" w:rsidTr="008548FD">
        <w:trPr>
          <w:trHeight w:val="300"/>
          <w:jc w:val="center"/>
        </w:trPr>
        <w:tc>
          <w:tcPr>
            <w:tcW w:w="624" w:type="dxa"/>
            <w:noWrap/>
            <w:vAlign w:val="bottom"/>
          </w:tcPr>
          <w:p w14:paraId="16B4E30C"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37.50</w:t>
            </w:r>
          </w:p>
        </w:tc>
        <w:tc>
          <w:tcPr>
            <w:tcW w:w="1645" w:type="dxa"/>
            <w:noWrap/>
            <w:vAlign w:val="bottom"/>
          </w:tcPr>
          <w:p w14:paraId="34770440"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E paidentifikuar 4</w:t>
            </w:r>
          </w:p>
        </w:tc>
        <w:tc>
          <w:tcPr>
            <w:tcW w:w="696" w:type="dxa"/>
            <w:noWrap/>
            <w:vAlign w:val="bottom"/>
          </w:tcPr>
          <w:p w14:paraId="54EACA44"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2085</w:t>
            </w:r>
          </w:p>
        </w:tc>
        <w:tc>
          <w:tcPr>
            <w:tcW w:w="589" w:type="dxa"/>
            <w:noWrap/>
            <w:vAlign w:val="bottom"/>
          </w:tcPr>
          <w:p w14:paraId="4E5E6353"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2085</w:t>
            </w:r>
          </w:p>
        </w:tc>
        <w:tc>
          <w:tcPr>
            <w:tcW w:w="567" w:type="dxa"/>
            <w:noWrap/>
            <w:vAlign w:val="bottom"/>
          </w:tcPr>
          <w:p w14:paraId="1615521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AFA847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7B8696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48AF5EC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0AD4603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07B3ED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6325E44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FB2E6B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D499E1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0.33</w:t>
            </w:r>
          </w:p>
        </w:tc>
        <w:tc>
          <w:tcPr>
            <w:tcW w:w="567" w:type="dxa"/>
            <w:noWrap/>
            <w:vAlign w:val="bottom"/>
          </w:tcPr>
          <w:p w14:paraId="1C41FD1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2A97526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0A419E6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12668C7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032884A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0.79</w:t>
            </w:r>
          </w:p>
        </w:tc>
        <w:tc>
          <w:tcPr>
            <w:tcW w:w="567" w:type="dxa"/>
            <w:noWrap/>
            <w:vAlign w:val="bottom"/>
          </w:tcPr>
          <w:p w14:paraId="4475F46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0.40</w:t>
            </w:r>
          </w:p>
        </w:tc>
        <w:tc>
          <w:tcPr>
            <w:tcW w:w="567" w:type="dxa"/>
            <w:noWrap/>
            <w:vAlign w:val="bottom"/>
          </w:tcPr>
          <w:p w14:paraId="7C2ED9C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0.44</w:t>
            </w:r>
          </w:p>
        </w:tc>
        <w:tc>
          <w:tcPr>
            <w:tcW w:w="650" w:type="dxa"/>
            <w:noWrap/>
            <w:vAlign w:val="bottom"/>
          </w:tcPr>
          <w:p w14:paraId="2C66AD5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0.50</w:t>
            </w:r>
          </w:p>
        </w:tc>
        <w:tc>
          <w:tcPr>
            <w:tcW w:w="621" w:type="dxa"/>
            <w:noWrap/>
            <w:vAlign w:val="bottom"/>
          </w:tcPr>
          <w:p w14:paraId="7A15E0F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0.63</w:t>
            </w:r>
          </w:p>
        </w:tc>
        <w:tc>
          <w:tcPr>
            <w:tcW w:w="625" w:type="dxa"/>
            <w:noWrap/>
            <w:vAlign w:val="bottom"/>
          </w:tcPr>
          <w:p w14:paraId="34643A3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0.72</w:t>
            </w:r>
          </w:p>
        </w:tc>
      </w:tr>
      <w:tr w:rsidR="00111DCB" w:rsidRPr="0003207F" w14:paraId="1DDDCDAD" w14:textId="77777777" w:rsidTr="008548FD">
        <w:trPr>
          <w:trHeight w:val="300"/>
          <w:jc w:val="center"/>
        </w:trPr>
        <w:tc>
          <w:tcPr>
            <w:tcW w:w="624" w:type="dxa"/>
            <w:noWrap/>
            <w:vAlign w:val="bottom"/>
          </w:tcPr>
          <w:p w14:paraId="6190D12B"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37.75</w:t>
            </w:r>
          </w:p>
        </w:tc>
        <w:tc>
          <w:tcPr>
            <w:tcW w:w="1645" w:type="dxa"/>
            <w:noWrap/>
            <w:vAlign w:val="bottom"/>
          </w:tcPr>
          <w:p w14:paraId="0BB53A1D"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 xml:space="preserve">Metil </w:t>
            </w:r>
            <w:proofErr w:type="spellStart"/>
            <w:r w:rsidRPr="0003207F">
              <w:rPr>
                <w:rFonts w:eastAsia="Times New Roman" w:cs="Times New Roman"/>
                <w:b/>
                <w:bCs/>
                <w:sz w:val="18"/>
                <w:szCs w:val="18"/>
                <w:lang w:eastAsia="sq-AL"/>
              </w:rPr>
              <w:t>linoleati</w:t>
            </w:r>
            <w:proofErr w:type="spellEnd"/>
          </w:p>
        </w:tc>
        <w:tc>
          <w:tcPr>
            <w:tcW w:w="696" w:type="dxa"/>
            <w:noWrap/>
            <w:vAlign w:val="bottom"/>
          </w:tcPr>
          <w:p w14:paraId="428315B2"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2095</w:t>
            </w:r>
          </w:p>
        </w:tc>
        <w:tc>
          <w:tcPr>
            <w:tcW w:w="589" w:type="dxa"/>
            <w:noWrap/>
            <w:vAlign w:val="bottom"/>
          </w:tcPr>
          <w:p w14:paraId="39E4191E"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2095</w:t>
            </w:r>
          </w:p>
        </w:tc>
        <w:tc>
          <w:tcPr>
            <w:tcW w:w="567" w:type="dxa"/>
            <w:noWrap/>
            <w:vAlign w:val="bottom"/>
          </w:tcPr>
          <w:p w14:paraId="7EA46A5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1.61</w:t>
            </w:r>
          </w:p>
        </w:tc>
        <w:tc>
          <w:tcPr>
            <w:tcW w:w="567" w:type="dxa"/>
            <w:noWrap/>
            <w:vAlign w:val="bottom"/>
          </w:tcPr>
          <w:p w14:paraId="0491632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0.66</w:t>
            </w:r>
          </w:p>
        </w:tc>
        <w:tc>
          <w:tcPr>
            <w:tcW w:w="567" w:type="dxa"/>
            <w:noWrap/>
            <w:vAlign w:val="bottom"/>
          </w:tcPr>
          <w:p w14:paraId="5895A24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0.76</w:t>
            </w:r>
          </w:p>
        </w:tc>
        <w:tc>
          <w:tcPr>
            <w:tcW w:w="544" w:type="dxa"/>
            <w:noWrap/>
            <w:vAlign w:val="bottom"/>
          </w:tcPr>
          <w:p w14:paraId="7F7ECF0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0.32</w:t>
            </w:r>
          </w:p>
        </w:tc>
        <w:tc>
          <w:tcPr>
            <w:tcW w:w="621" w:type="dxa"/>
            <w:noWrap/>
            <w:vAlign w:val="bottom"/>
          </w:tcPr>
          <w:p w14:paraId="3ED97F4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0.46</w:t>
            </w:r>
          </w:p>
        </w:tc>
        <w:tc>
          <w:tcPr>
            <w:tcW w:w="621" w:type="dxa"/>
            <w:noWrap/>
            <w:vAlign w:val="bottom"/>
          </w:tcPr>
          <w:p w14:paraId="38F4E67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0.32</w:t>
            </w:r>
          </w:p>
        </w:tc>
        <w:tc>
          <w:tcPr>
            <w:tcW w:w="600" w:type="dxa"/>
            <w:noWrap/>
            <w:vAlign w:val="bottom"/>
          </w:tcPr>
          <w:p w14:paraId="263A3FF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0.52</w:t>
            </w:r>
          </w:p>
        </w:tc>
        <w:tc>
          <w:tcPr>
            <w:tcW w:w="567" w:type="dxa"/>
            <w:noWrap/>
            <w:vAlign w:val="bottom"/>
          </w:tcPr>
          <w:p w14:paraId="23B5C82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1.44</w:t>
            </w:r>
          </w:p>
        </w:tc>
        <w:tc>
          <w:tcPr>
            <w:tcW w:w="567" w:type="dxa"/>
            <w:noWrap/>
            <w:vAlign w:val="bottom"/>
          </w:tcPr>
          <w:p w14:paraId="0FCCEBB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0.36</w:t>
            </w:r>
          </w:p>
        </w:tc>
        <w:tc>
          <w:tcPr>
            <w:tcW w:w="567" w:type="dxa"/>
            <w:noWrap/>
            <w:vAlign w:val="bottom"/>
          </w:tcPr>
          <w:p w14:paraId="437CB4D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1.12</w:t>
            </w:r>
          </w:p>
        </w:tc>
        <w:tc>
          <w:tcPr>
            <w:tcW w:w="591" w:type="dxa"/>
            <w:noWrap/>
            <w:vAlign w:val="bottom"/>
          </w:tcPr>
          <w:p w14:paraId="223337C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1.15</w:t>
            </w:r>
          </w:p>
        </w:tc>
        <w:tc>
          <w:tcPr>
            <w:tcW w:w="601" w:type="dxa"/>
            <w:noWrap/>
            <w:vAlign w:val="bottom"/>
          </w:tcPr>
          <w:p w14:paraId="21EFE80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0.76</w:t>
            </w:r>
          </w:p>
        </w:tc>
        <w:tc>
          <w:tcPr>
            <w:tcW w:w="547" w:type="dxa"/>
            <w:noWrap/>
            <w:vAlign w:val="bottom"/>
          </w:tcPr>
          <w:p w14:paraId="0BA4E50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1.12</w:t>
            </w:r>
          </w:p>
        </w:tc>
        <w:tc>
          <w:tcPr>
            <w:tcW w:w="612" w:type="dxa"/>
            <w:noWrap/>
            <w:vAlign w:val="bottom"/>
          </w:tcPr>
          <w:p w14:paraId="4FF315E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1.09</w:t>
            </w:r>
          </w:p>
        </w:tc>
        <w:tc>
          <w:tcPr>
            <w:tcW w:w="567" w:type="dxa"/>
            <w:noWrap/>
            <w:vAlign w:val="bottom"/>
          </w:tcPr>
          <w:p w14:paraId="3B9B5ED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0.52</w:t>
            </w:r>
          </w:p>
        </w:tc>
        <w:tc>
          <w:tcPr>
            <w:tcW w:w="567" w:type="dxa"/>
            <w:noWrap/>
            <w:vAlign w:val="bottom"/>
          </w:tcPr>
          <w:p w14:paraId="5292FD0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0.54</w:t>
            </w:r>
          </w:p>
        </w:tc>
        <w:tc>
          <w:tcPr>
            <w:tcW w:w="650" w:type="dxa"/>
            <w:noWrap/>
            <w:vAlign w:val="bottom"/>
          </w:tcPr>
          <w:p w14:paraId="6C00FC7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0.89</w:t>
            </w:r>
          </w:p>
        </w:tc>
        <w:tc>
          <w:tcPr>
            <w:tcW w:w="621" w:type="dxa"/>
            <w:noWrap/>
            <w:vAlign w:val="bottom"/>
          </w:tcPr>
          <w:p w14:paraId="7CE2005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0.98</w:t>
            </w:r>
          </w:p>
        </w:tc>
        <w:tc>
          <w:tcPr>
            <w:tcW w:w="625" w:type="dxa"/>
            <w:noWrap/>
            <w:vAlign w:val="bottom"/>
          </w:tcPr>
          <w:p w14:paraId="053358A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0.93</w:t>
            </w:r>
          </w:p>
        </w:tc>
      </w:tr>
      <w:tr w:rsidR="00111DCB" w:rsidRPr="0003207F" w14:paraId="363CFF12" w14:textId="77777777" w:rsidTr="008548FD">
        <w:trPr>
          <w:trHeight w:val="300"/>
          <w:jc w:val="center"/>
        </w:trPr>
        <w:tc>
          <w:tcPr>
            <w:tcW w:w="624" w:type="dxa"/>
            <w:noWrap/>
            <w:vAlign w:val="bottom"/>
          </w:tcPr>
          <w:p w14:paraId="61281DBE"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37.90</w:t>
            </w:r>
          </w:p>
        </w:tc>
        <w:tc>
          <w:tcPr>
            <w:tcW w:w="1645" w:type="dxa"/>
            <w:noWrap/>
            <w:vAlign w:val="bottom"/>
          </w:tcPr>
          <w:p w14:paraId="5B09EF31"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n-</w:t>
            </w:r>
            <w:proofErr w:type="spellStart"/>
            <w:r w:rsidRPr="0003207F">
              <w:rPr>
                <w:rFonts w:eastAsia="Times New Roman" w:cs="Times New Roman"/>
                <w:sz w:val="18"/>
                <w:szCs w:val="18"/>
                <w:lang w:eastAsia="sq-AL"/>
              </w:rPr>
              <w:t>Heneikosani</w:t>
            </w:r>
            <w:proofErr w:type="spellEnd"/>
            <w:r w:rsidRPr="0003207F">
              <w:rPr>
                <w:rFonts w:eastAsia="Times New Roman" w:cs="Times New Roman"/>
                <w:sz w:val="18"/>
                <w:szCs w:val="18"/>
                <w:lang w:eastAsia="sq-AL"/>
              </w:rPr>
              <w:t xml:space="preserve"> </w:t>
            </w:r>
          </w:p>
        </w:tc>
        <w:tc>
          <w:tcPr>
            <w:tcW w:w="696" w:type="dxa"/>
            <w:noWrap/>
            <w:vAlign w:val="bottom"/>
          </w:tcPr>
          <w:p w14:paraId="272A1D9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2100</w:t>
            </w:r>
          </w:p>
        </w:tc>
        <w:tc>
          <w:tcPr>
            <w:tcW w:w="589" w:type="dxa"/>
            <w:noWrap/>
            <w:vAlign w:val="bottom"/>
          </w:tcPr>
          <w:p w14:paraId="15BE0E30"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2100</w:t>
            </w:r>
          </w:p>
        </w:tc>
        <w:tc>
          <w:tcPr>
            <w:tcW w:w="567" w:type="dxa"/>
            <w:noWrap/>
            <w:vAlign w:val="bottom"/>
          </w:tcPr>
          <w:p w14:paraId="3733033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0.87</w:t>
            </w:r>
          </w:p>
        </w:tc>
        <w:tc>
          <w:tcPr>
            <w:tcW w:w="567" w:type="dxa"/>
            <w:noWrap/>
            <w:vAlign w:val="bottom"/>
          </w:tcPr>
          <w:p w14:paraId="3B0FC65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0.70</w:t>
            </w:r>
          </w:p>
        </w:tc>
        <w:tc>
          <w:tcPr>
            <w:tcW w:w="567" w:type="dxa"/>
            <w:noWrap/>
            <w:vAlign w:val="bottom"/>
          </w:tcPr>
          <w:p w14:paraId="67383A7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0.39</w:t>
            </w:r>
          </w:p>
        </w:tc>
        <w:tc>
          <w:tcPr>
            <w:tcW w:w="544" w:type="dxa"/>
            <w:noWrap/>
            <w:vAlign w:val="bottom"/>
          </w:tcPr>
          <w:p w14:paraId="7327B8A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1.09</w:t>
            </w:r>
          </w:p>
        </w:tc>
        <w:tc>
          <w:tcPr>
            <w:tcW w:w="621" w:type="dxa"/>
            <w:noWrap/>
            <w:vAlign w:val="bottom"/>
          </w:tcPr>
          <w:p w14:paraId="55E4AFB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0.69</w:t>
            </w:r>
          </w:p>
        </w:tc>
        <w:tc>
          <w:tcPr>
            <w:tcW w:w="621" w:type="dxa"/>
            <w:noWrap/>
            <w:vAlign w:val="bottom"/>
          </w:tcPr>
          <w:p w14:paraId="41351A6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0.67</w:t>
            </w:r>
          </w:p>
        </w:tc>
        <w:tc>
          <w:tcPr>
            <w:tcW w:w="600" w:type="dxa"/>
            <w:noWrap/>
            <w:vAlign w:val="bottom"/>
          </w:tcPr>
          <w:p w14:paraId="2D42B9F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0.73</w:t>
            </w:r>
          </w:p>
        </w:tc>
        <w:tc>
          <w:tcPr>
            <w:tcW w:w="567" w:type="dxa"/>
            <w:noWrap/>
            <w:vAlign w:val="bottom"/>
          </w:tcPr>
          <w:p w14:paraId="73E5C6D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0.86</w:t>
            </w:r>
          </w:p>
        </w:tc>
        <w:tc>
          <w:tcPr>
            <w:tcW w:w="567" w:type="dxa"/>
            <w:noWrap/>
            <w:vAlign w:val="bottom"/>
          </w:tcPr>
          <w:p w14:paraId="510A458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0.71</w:t>
            </w:r>
          </w:p>
        </w:tc>
        <w:tc>
          <w:tcPr>
            <w:tcW w:w="567" w:type="dxa"/>
            <w:noWrap/>
            <w:vAlign w:val="bottom"/>
          </w:tcPr>
          <w:p w14:paraId="121B207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0.27</w:t>
            </w:r>
          </w:p>
        </w:tc>
        <w:tc>
          <w:tcPr>
            <w:tcW w:w="591" w:type="dxa"/>
            <w:noWrap/>
            <w:vAlign w:val="bottom"/>
          </w:tcPr>
          <w:p w14:paraId="35B8704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0.32</w:t>
            </w:r>
          </w:p>
        </w:tc>
        <w:tc>
          <w:tcPr>
            <w:tcW w:w="601" w:type="dxa"/>
            <w:noWrap/>
            <w:vAlign w:val="bottom"/>
          </w:tcPr>
          <w:p w14:paraId="7FB957B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0.40</w:t>
            </w:r>
          </w:p>
        </w:tc>
        <w:tc>
          <w:tcPr>
            <w:tcW w:w="547" w:type="dxa"/>
            <w:noWrap/>
            <w:vAlign w:val="bottom"/>
          </w:tcPr>
          <w:p w14:paraId="04662F1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0.57</w:t>
            </w:r>
          </w:p>
        </w:tc>
        <w:tc>
          <w:tcPr>
            <w:tcW w:w="612" w:type="dxa"/>
            <w:noWrap/>
            <w:vAlign w:val="bottom"/>
          </w:tcPr>
          <w:p w14:paraId="5F286C2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0.36</w:t>
            </w:r>
          </w:p>
        </w:tc>
        <w:tc>
          <w:tcPr>
            <w:tcW w:w="567" w:type="dxa"/>
            <w:noWrap/>
            <w:vAlign w:val="bottom"/>
          </w:tcPr>
          <w:p w14:paraId="2CC8F65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0.81</w:t>
            </w:r>
          </w:p>
        </w:tc>
        <w:tc>
          <w:tcPr>
            <w:tcW w:w="567" w:type="dxa"/>
            <w:noWrap/>
            <w:vAlign w:val="bottom"/>
          </w:tcPr>
          <w:p w14:paraId="34A05FD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0.76</w:t>
            </w:r>
          </w:p>
        </w:tc>
        <w:tc>
          <w:tcPr>
            <w:tcW w:w="650" w:type="dxa"/>
            <w:noWrap/>
            <w:vAlign w:val="bottom"/>
          </w:tcPr>
          <w:p w14:paraId="0788D5C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0.43</w:t>
            </w:r>
          </w:p>
        </w:tc>
        <w:tc>
          <w:tcPr>
            <w:tcW w:w="621" w:type="dxa"/>
            <w:noWrap/>
            <w:vAlign w:val="bottom"/>
          </w:tcPr>
          <w:p w14:paraId="277F037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0.36</w:t>
            </w:r>
          </w:p>
        </w:tc>
        <w:tc>
          <w:tcPr>
            <w:tcW w:w="625" w:type="dxa"/>
            <w:noWrap/>
            <w:vAlign w:val="bottom"/>
          </w:tcPr>
          <w:p w14:paraId="4EB5F9C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0.31</w:t>
            </w:r>
          </w:p>
        </w:tc>
      </w:tr>
      <w:tr w:rsidR="00111DCB" w:rsidRPr="0003207F" w14:paraId="3947823B" w14:textId="77777777" w:rsidTr="008548FD">
        <w:trPr>
          <w:trHeight w:val="300"/>
          <w:jc w:val="center"/>
        </w:trPr>
        <w:tc>
          <w:tcPr>
            <w:tcW w:w="624" w:type="dxa"/>
            <w:noWrap/>
            <w:vAlign w:val="bottom"/>
          </w:tcPr>
          <w:p w14:paraId="5D1227F5"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38.18</w:t>
            </w:r>
          </w:p>
        </w:tc>
        <w:tc>
          <w:tcPr>
            <w:tcW w:w="1645" w:type="dxa"/>
            <w:noWrap/>
            <w:vAlign w:val="bottom"/>
          </w:tcPr>
          <w:p w14:paraId="1C93DAB7"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Laurenan-2-oni</w:t>
            </w:r>
          </w:p>
        </w:tc>
        <w:tc>
          <w:tcPr>
            <w:tcW w:w="696" w:type="dxa"/>
            <w:noWrap/>
            <w:vAlign w:val="bottom"/>
          </w:tcPr>
          <w:p w14:paraId="6F3A69DB"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2115</w:t>
            </w:r>
          </w:p>
        </w:tc>
        <w:tc>
          <w:tcPr>
            <w:tcW w:w="589" w:type="dxa"/>
            <w:noWrap/>
            <w:vAlign w:val="bottom"/>
          </w:tcPr>
          <w:p w14:paraId="2EFBEC6C"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2114</w:t>
            </w:r>
          </w:p>
        </w:tc>
        <w:tc>
          <w:tcPr>
            <w:tcW w:w="567" w:type="dxa"/>
            <w:noWrap/>
            <w:vAlign w:val="bottom"/>
          </w:tcPr>
          <w:p w14:paraId="11A9BA7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7620DF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7BD935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4EC9702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0E161D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0.39</w:t>
            </w:r>
          </w:p>
        </w:tc>
        <w:tc>
          <w:tcPr>
            <w:tcW w:w="621" w:type="dxa"/>
            <w:noWrap/>
            <w:vAlign w:val="bottom"/>
          </w:tcPr>
          <w:p w14:paraId="01723EE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0.25</w:t>
            </w:r>
          </w:p>
        </w:tc>
        <w:tc>
          <w:tcPr>
            <w:tcW w:w="600" w:type="dxa"/>
            <w:noWrap/>
            <w:vAlign w:val="bottom"/>
          </w:tcPr>
          <w:p w14:paraId="16E3212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0.40</w:t>
            </w:r>
          </w:p>
        </w:tc>
        <w:tc>
          <w:tcPr>
            <w:tcW w:w="567" w:type="dxa"/>
            <w:noWrap/>
            <w:vAlign w:val="bottom"/>
          </w:tcPr>
          <w:p w14:paraId="227C49E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0.69</w:t>
            </w:r>
          </w:p>
        </w:tc>
        <w:tc>
          <w:tcPr>
            <w:tcW w:w="567" w:type="dxa"/>
            <w:noWrap/>
            <w:vAlign w:val="bottom"/>
          </w:tcPr>
          <w:p w14:paraId="152B519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0.61</w:t>
            </w:r>
          </w:p>
        </w:tc>
        <w:tc>
          <w:tcPr>
            <w:tcW w:w="567" w:type="dxa"/>
            <w:noWrap/>
            <w:vAlign w:val="bottom"/>
          </w:tcPr>
          <w:p w14:paraId="39E5A79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0.58</w:t>
            </w:r>
          </w:p>
        </w:tc>
        <w:tc>
          <w:tcPr>
            <w:tcW w:w="591" w:type="dxa"/>
            <w:noWrap/>
            <w:vAlign w:val="bottom"/>
          </w:tcPr>
          <w:p w14:paraId="3A5B47F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0.72</w:t>
            </w:r>
          </w:p>
        </w:tc>
        <w:tc>
          <w:tcPr>
            <w:tcW w:w="601" w:type="dxa"/>
            <w:noWrap/>
            <w:vAlign w:val="bottom"/>
          </w:tcPr>
          <w:p w14:paraId="5AE5043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0.80</w:t>
            </w:r>
          </w:p>
        </w:tc>
        <w:tc>
          <w:tcPr>
            <w:tcW w:w="547" w:type="dxa"/>
            <w:noWrap/>
            <w:vAlign w:val="bottom"/>
          </w:tcPr>
          <w:p w14:paraId="1EDF3C8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0.64</w:t>
            </w:r>
          </w:p>
        </w:tc>
        <w:tc>
          <w:tcPr>
            <w:tcW w:w="612" w:type="dxa"/>
            <w:noWrap/>
            <w:vAlign w:val="bottom"/>
          </w:tcPr>
          <w:p w14:paraId="752291C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0.40</w:t>
            </w:r>
          </w:p>
        </w:tc>
        <w:tc>
          <w:tcPr>
            <w:tcW w:w="567" w:type="dxa"/>
            <w:noWrap/>
            <w:vAlign w:val="bottom"/>
          </w:tcPr>
          <w:p w14:paraId="4A3FBE6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0.43</w:t>
            </w:r>
          </w:p>
        </w:tc>
        <w:tc>
          <w:tcPr>
            <w:tcW w:w="567" w:type="dxa"/>
            <w:noWrap/>
            <w:vAlign w:val="bottom"/>
          </w:tcPr>
          <w:p w14:paraId="0A79904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0.55</w:t>
            </w:r>
          </w:p>
        </w:tc>
        <w:tc>
          <w:tcPr>
            <w:tcW w:w="650" w:type="dxa"/>
            <w:noWrap/>
            <w:vAlign w:val="bottom"/>
          </w:tcPr>
          <w:p w14:paraId="749FBE9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0.22</w:t>
            </w:r>
          </w:p>
        </w:tc>
        <w:tc>
          <w:tcPr>
            <w:tcW w:w="621" w:type="dxa"/>
            <w:noWrap/>
            <w:vAlign w:val="bottom"/>
          </w:tcPr>
          <w:p w14:paraId="2F60854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0.20</w:t>
            </w:r>
          </w:p>
        </w:tc>
        <w:tc>
          <w:tcPr>
            <w:tcW w:w="625" w:type="dxa"/>
            <w:noWrap/>
            <w:vAlign w:val="bottom"/>
          </w:tcPr>
          <w:p w14:paraId="24E67C9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0.25</w:t>
            </w:r>
          </w:p>
        </w:tc>
      </w:tr>
      <w:tr w:rsidR="00111DCB" w:rsidRPr="0003207F" w14:paraId="528E1099" w14:textId="77777777" w:rsidTr="008548FD">
        <w:trPr>
          <w:trHeight w:val="300"/>
          <w:jc w:val="center"/>
        </w:trPr>
        <w:tc>
          <w:tcPr>
            <w:tcW w:w="624" w:type="dxa"/>
            <w:noWrap/>
            <w:vAlign w:val="bottom"/>
          </w:tcPr>
          <w:p w14:paraId="075BDA31"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38.19</w:t>
            </w:r>
          </w:p>
        </w:tc>
        <w:tc>
          <w:tcPr>
            <w:tcW w:w="1645" w:type="dxa"/>
            <w:noWrap/>
            <w:vAlign w:val="bottom"/>
          </w:tcPr>
          <w:p w14:paraId="69CE4B96"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E paidentifikuar 5</w:t>
            </w:r>
          </w:p>
        </w:tc>
        <w:tc>
          <w:tcPr>
            <w:tcW w:w="696" w:type="dxa"/>
            <w:noWrap/>
            <w:vAlign w:val="bottom"/>
          </w:tcPr>
          <w:p w14:paraId="2A36A5C4"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2115</w:t>
            </w:r>
          </w:p>
        </w:tc>
        <w:tc>
          <w:tcPr>
            <w:tcW w:w="589" w:type="dxa"/>
            <w:noWrap/>
            <w:vAlign w:val="bottom"/>
          </w:tcPr>
          <w:p w14:paraId="0D8215BD"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2115</w:t>
            </w:r>
          </w:p>
        </w:tc>
        <w:tc>
          <w:tcPr>
            <w:tcW w:w="567" w:type="dxa"/>
            <w:noWrap/>
            <w:vAlign w:val="bottom"/>
          </w:tcPr>
          <w:p w14:paraId="5288BCB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0.77</w:t>
            </w:r>
          </w:p>
        </w:tc>
        <w:tc>
          <w:tcPr>
            <w:tcW w:w="567" w:type="dxa"/>
            <w:noWrap/>
            <w:vAlign w:val="bottom"/>
          </w:tcPr>
          <w:p w14:paraId="62BC962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0.43</w:t>
            </w:r>
          </w:p>
        </w:tc>
        <w:tc>
          <w:tcPr>
            <w:tcW w:w="567" w:type="dxa"/>
            <w:noWrap/>
            <w:vAlign w:val="bottom"/>
          </w:tcPr>
          <w:p w14:paraId="77D8BED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0.44</w:t>
            </w:r>
          </w:p>
        </w:tc>
        <w:tc>
          <w:tcPr>
            <w:tcW w:w="544" w:type="dxa"/>
            <w:noWrap/>
            <w:vAlign w:val="bottom"/>
          </w:tcPr>
          <w:p w14:paraId="511F11A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0.25</w:t>
            </w:r>
          </w:p>
        </w:tc>
        <w:tc>
          <w:tcPr>
            <w:tcW w:w="621" w:type="dxa"/>
            <w:noWrap/>
            <w:vAlign w:val="bottom"/>
          </w:tcPr>
          <w:p w14:paraId="2FF6218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071A97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737EF72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8DC3A2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3AEEF3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0.64</w:t>
            </w:r>
          </w:p>
        </w:tc>
        <w:tc>
          <w:tcPr>
            <w:tcW w:w="567" w:type="dxa"/>
            <w:noWrap/>
            <w:vAlign w:val="bottom"/>
          </w:tcPr>
          <w:p w14:paraId="491BC1A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0.43</w:t>
            </w:r>
          </w:p>
        </w:tc>
        <w:tc>
          <w:tcPr>
            <w:tcW w:w="591" w:type="dxa"/>
            <w:noWrap/>
            <w:vAlign w:val="bottom"/>
          </w:tcPr>
          <w:p w14:paraId="48E232F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0.28</w:t>
            </w:r>
          </w:p>
        </w:tc>
        <w:tc>
          <w:tcPr>
            <w:tcW w:w="601" w:type="dxa"/>
            <w:noWrap/>
            <w:vAlign w:val="bottom"/>
          </w:tcPr>
          <w:p w14:paraId="28C9DFC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0.35</w:t>
            </w:r>
          </w:p>
        </w:tc>
        <w:tc>
          <w:tcPr>
            <w:tcW w:w="547" w:type="dxa"/>
            <w:noWrap/>
            <w:vAlign w:val="bottom"/>
          </w:tcPr>
          <w:p w14:paraId="639AE26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0.20</w:t>
            </w:r>
          </w:p>
        </w:tc>
        <w:tc>
          <w:tcPr>
            <w:tcW w:w="612" w:type="dxa"/>
            <w:noWrap/>
            <w:vAlign w:val="bottom"/>
          </w:tcPr>
          <w:p w14:paraId="47EBA49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61515C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1F181F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091367D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883D37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04552C3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41FA3956" w14:textId="77777777" w:rsidTr="008548FD">
        <w:trPr>
          <w:trHeight w:val="300"/>
          <w:jc w:val="center"/>
        </w:trPr>
        <w:tc>
          <w:tcPr>
            <w:tcW w:w="624" w:type="dxa"/>
            <w:noWrap/>
            <w:vAlign w:val="bottom"/>
          </w:tcPr>
          <w:p w14:paraId="2F1F9686"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38.38</w:t>
            </w:r>
          </w:p>
        </w:tc>
        <w:tc>
          <w:tcPr>
            <w:tcW w:w="1645" w:type="dxa"/>
            <w:noWrap/>
            <w:vAlign w:val="bottom"/>
          </w:tcPr>
          <w:p w14:paraId="69DE5D75"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E paidentifikuar 6</w:t>
            </w:r>
          </w:p>
        </w:tc>
        <w:tc>
          <w:tcPr>
            <w:tcW w:w="696" w:type="dxa"/>
            <w:noWrap/>
            <w:vAlign w:val="bottom"/>
          </w:tcPr>
          <w:p w14:paraId="12B435FC"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2124</w:t>
            </w:r>
          </w:p>
        </w:tc>
        <w:tc>
          <w:tcPr>
            <w:tcW w:w="589" w:type="dxa"/>
            <w:noWrap/>
            <w:vAlign w:val="bottom"/>
          </w:tcPr>
          <w:p w14:paraId="2687CE47"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2123</w:t>
            </w:r>
          </w:p>
        </w:tc>
        <w:tc>
          <w:tcPr>
            <w:tcW w:w="567" w:type="dxa"/>
            <w:noWrap/>
            <w:vAlign w:val="bottom"/>
          </w:tcPr>
          <w:p w14:paraId="4301497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0.32</w:t>
            </w:r>
          </w:p>
        </w:tc>
        <w:tc>
          <w:tcPr>
            <w:tcW w:w="567" w:type="dxa"/>
            <w:noWrap/>
            <w:vAlign w:val="bottom"/>
          </w:tcPr>
          <w:p w14:paraId="236B511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0.75</w:t>
            </w:r>
          </w:p>
        </w:tc>
        <w:tc>
          <w:tcPr>
            <w:tcW w:w="567" w:type="dxa"/>
            <w:noWrap/>
            <w:vAlign w:val="bottom"/>
          </w:tcPr>
          <w:p w14:paraId="67138FF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0.50</w:t>
            </w:r>
          </w:p>
        </w:tc>
        <w:tc>
          <w:tcPr>
            <w:tcW w:w="544" w:type="dxa"/>
            <w:noWrap/>
            <w:vAlign w:val="bottom"/>
          </w:tcPr>
          <w:p w14:paraId="7485D22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0.13</w:t>
            </w:r>
          </w:p>
        </w:tc>
        <w:tc>
          <w:tcPr>
            <w:tcW w:w="621" w:type="dxa"/>
            <w:noWrap/>
            <w:vAlign w:val="bottom"/>
          </w:tcPr>
          <w:p w14:paraId="4CDD59C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0.49</w:t>
            </w:r>
          </w:p>
        </w:tc>
        <w:tc>
          <w:tcPr>
            <w:tcW w:w="621" w:type="dxa"/>
            <w:noWrap/>
            <w:vAlign w:val="bottom"/>
          </w:tcPr>
          <w:p w14:paraId="62C9CEC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c>
          <w:tcPr>
            <w:tcW w:w="600" w:type="dxa"/>
            <w:noWrap/>
            <w:vAlign w:val="bottom"/>
          </w:tcPr>
          <w:p w14:paraId="730E9DE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0.36</w:t>
            </w:r>
          </w:p>
        </w:tc>
        <w:tc>
          <w:tcPr>
            <w:tcW w:w="567" w:type="dxa"/>
            <w:noWrap/>
            <w:vAlign w:val="bottom"/>
          </w:tcPr>
          <w:p w14:paraId="12CD940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3B5491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CC1715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0.43</w:t>
            </w:r>
          </w:p>
        </w:tc>
        <w:tc>
          <w:tcPr>
            <w:tcW w:w="591" w:type="dxa"/>
            <w:noWrap/>
            <w:vAlign w:val="bottom"/>
          </w:tcPr>
          <w:p w14:paraId="7426C23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0.33</w:t>
            </w:r>
          </w:p>
        </w:tc>
        <w:tc>
          <w:tcPr>
            <w:tcW w:w="601" w:type="dxa"/>
            <w:noWrap/>
            <w:vAlign w:val="bottom"/>
          </w:tcPr>
          <w:p w14:paraId="0DF6ACF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0.39</w:t>
            </w:r>
          </w:p>
        </w:tc>
        <w:tc>
          <w:tcPr>
            <w:tcW w:w="547" w:type="dxa"/>
            <w:noWrap/>
            <w:vAlign w:val="bottom"/>
          </w:tcPr>
          <w:p w14:paraId="4B56AE6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0.27</w:t>
            </w:r>
          </w:p>
        </w:tc>
        <w:tc>
          <w:tcPr>
            <w:tcW w:w="612" w:type="dxa"/>
            <w:noWrap/>
            <w:vAlign w:val="bottom"/>
          </w:tcPr>
          <w:p w14:paraId="576CF55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A0BE6B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59FB0F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5A55829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D7FF34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50A4165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16189876" w14:textId="77777777" w:rsidTr="008548FD">
        <w:trPr>
          <w:trHeight w:val="300"/>
          <w:jc w:val="center"/>
        </w:trPr>
        <w:tc>
          <w:tcPr>
            <w:tcW w:w="624" w:type="dxa"/>
            <w:noWrap/>
            <w:vAlign w:val="bottom"/>
          </w:tcPr>
          <w:p w14:paraId="37766C63"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38.49</w:t>
            </w:r>
          </w:p>
        </w:tc>
        <w:tc>
          <w:tcPr>
            <w:tcW w:w="1645" w:type="dxa"/>
            <w:noWrap/>
            <w:vAlign w:val="bottom"/>
          </w:tcPr>
          <w:p w14:paraId="5528EB21"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 xml:space="preserve">Metil </w:t>
            </w:r>
            <w:proofErr w:type="spellStart"/>
            <w:r w:rsidRPr="0003207F">
              <w:rPr>
                <w:rFonts w:eastAsia="Times New Roman" w:cs="Times New Roman"/>
                <w:sz w:val="18"/>
                <w:szCs w:val="18"/>
                <w:lang w:eastAsia="sq-AL"/>
              </w:rPr>
              <w:t>octadekanoati</w:t>
            </w:r>
            <w:proofErr w:type="spellEnd"/>
          </w:p>
        </w:tc>
        <w:tc>
          <w:tcPr>
            <w:tcW w:w="696" w:type="dxa"/>
            <w:noWrap/>
            <w:vAlign w:val="bottom"/>
          </w:tcPr>
          <w:p w14:paraId="1DD130AD"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2124</w:t>
            </w:r>
          </w:p>
        </w:tc>
        <w:tc>
          <w:tcPr>
            <w:tcW w:w="589" w:type="dxa"/>
            <w:noWrap/>
            <w:vAlign w:val="bottom"/>
          </w:tcPr>
          <w:p w14:paraId="7D450E99"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2128</w:t>
            </w:r>
          </w:p>
        </w:tc>
        <w:tc>
          <w:tcPr>
            <w:tcW w:w="567" w:type="dxa"/>
            <w:noWrap/>
            <w:vAlign w:val="bottom"/>
          </w:tcPr>
          <w:p w14:paraId="5D4DF4C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2B521A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9D8106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00FB17D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BCF533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BB7A42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6F21E65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28EF7A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0.76</w:t>
            </w:r>
          </w:p>
        </w:tc>
        <w:tc>
          <w:tcPr>
            <w:tcW w:w="567" w:type="dxa"/>
            <w:noWrap/>
            <w:vAlign w:val="bottom"/>
          </w:tcPr>
          <w:p w14:paraId="41BF2C9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E1F5B4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73FE88C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06D1A15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3327743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0BA2A4F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99EA38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5F3E35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0866033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C94F5D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09A83C2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2ABAF398" w14:textId="77777777" w:rsidTr="008548FD">
        <w:trPr>
          <w:trHeight w:val="300"/>
          <w:jc w:val="center"/>
        </w:trPr>
        <w:tc>
          <w:tcPr>
            <w:tcW w:w="624" w:type="dxa"/>
            <w:noWrap/>
            <w:vAlign w:val="bottom"/>
          </w:tcPr>
          <w:p w14:paraId="489D96BF"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38.64</w:t>
            </w:r>
          </w:p>
        </w:tc>
        <w:tc>
          <w:tcPr>
            <w:tcW w:w="1645" w:type="dxa"/>
            <w:noWrap/>
            <w:vAlign w:val="bottom"/>
          </w:tcPr>
          <w:p w14:paraId="60ACF9D9"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 xml:space="preserve">Acidi </w:t>
            </w:r>
            <w:proofErr w:type="spellStart"/>
            <w:r w:rsidRPr="0003207F">
              <w:rPr>
                <w:rFonts w:eastAsia="Times New Roman" w:cs="Times New Roman"/>
                <w:b/>
                <w:bCs/>
                <w:sz w:val="18"/>
                <w:szCs w:val="18"/>
                <w:lang w:eastAsia="sq-AL"/>
              </w:rPr>
              <w:t>Linoleic</w:t>
            </w:r>
            <w:proofErr w:type="spellEnd"/>
          </w:p>
        </w:tc>
        <w:tc>
          <w:tcPr>
            <w:tcW w:w="696" w:type="dxa"/>
            <w:noWrap/>
            <w:vAlign w:val="bottom"/>
          </w:tcPr>
          <w:p w14:paraId="66F9D937"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2132</w:t>
            </w:r>
          </w:p>
        </w:tc>
        <w:tc>
          <w:tcPr>
            <w:tcW w:w="589" w:type="dxa"/>
            <w:noWrap/>
            <w:vAlign w:val="bottom"/>
          </w:tcPr>
          <w:p w14:paraId="1A0EF597"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2135</w:t>
            </w:r>
          </w:p>
        </w:tc>
        <w:tc>
          <w:tcPr>
            <w:tcW w:w="567" w:type="dxa"/>
            <w:noWrap/>
            <w:vAlign w:val="bottom"/>
          </w:tcPr>
          <w:p w14:paraId="4AF056D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6.59</w:t>
            </w:r>
          </w:p>
        </w:tc>
        <w:tc>
          <w:tcPr>
            <w:tcW w:w="567" w:type="dxa"/>
            <w:noWrap/>
            <w:vAlign w:val="bottom"/>
          </w:tcPr>
          <w:p w14:paraId="013FECF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6.52</w:t>
            </w:r>
          </w:p>
        </w:tc>
        <w:tc>
          <w:tcPr>
            <w:tcW w:w="567" w:type="dxa"/>
            <w:noWrap/>
            <w:vAlign w:val="bottom"/>
          </w:tcPr>
          <w:p w14:paraId="0C72936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3.84</w:t>
            </w:r>
          </w:p>
        </w:tc>
        <w:tc>
          <w:tcPr>
            <w:tcW w:w="544" w:type="dxa"/>
            <w:noWrap/>
            <w:vAlign w:val="bottom"/>
          </w:tcPr>
          <w:p w14:paraId="228E925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4.03</w:t>
            </w:r>
          </w:p>
        </w:tc>
        <w:tc>
          <w:tcPr>
            <w:tcW w:w="621" w:type="dxa"/>
            <w:noWrap/>
            <w:vAlign w:val="bottom"/>
          </w:tcPr>
          <w:p w14:paraId="52900AF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3.56</w:t>
            </w:r>
          </w:p>
        </w:tc>
        <w:tc>
          <w:tcPr>
            <w:tcW w:w="621" w:type="dxa"/>
            <w:noWrap/>
            <w:vAlign w:val="bottom"/>
          </w:tcPr>
          <w:p w14:paraId="7B01D6F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5.76</w:t>
            </w:r>
          </w:p>
        </w:tc>
        <w:tc>
          <w:tcPr>
            <w:tcW w:w="600" w:type="dxa"/>
            <w:noWrap/>
            <w:vAlign w:val="bottom"/>
          </w:tcPr>
          <w:p w14:paraId="10A0EED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4.28</w:t>
            </w:r>
          </w:p>
        </w:tc>
        <w:tc>
          <w:tcPr>
            <w:tcW w:w="567" w:type="dxa"/>
            <w:noWrap/>
            <w:vAlign w:val="bottom"/>
          </w:tcPr>
          <w:p w14:paraId="08F6922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4.76</w:t>
            </w:r>
          </w:p>
        </w:tc>
        <w:tc>
          <w:tcPr>
            <w:tcW w:w="567" w:type="dxa"/>
            <w:noWrap/>
            <w:vAlign w:val="bottom"/>
          </w:tcPr>
          <w:p w14:paraId="7652C8C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2.52</w:t>
            </w:r>
          </w:p>
        </w:tc>
        <w:tc>
          <w:tcPr>
            <w:tcW w:w="567" w:type="dxa"/>
            <w:noWrap/>
            <w:vAlign w:val="bottom"/>
          </w:tcPr>
          <w:p w14:paraId="60ED3A8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5.96</w:t>
            </w:r>
          </w:p>
        </w:tc>
        <w:tc>
          <w:tcPr>
            <w:tcW w:w="591" w:type="dxa"/>
            <w:noWrap/>
            <w:vAlign w:val="bottom"/>
          </w:tcPr>
          <w:p w14:paraId="07EA5A5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3.66</w:t>
            </w:r>
          </w:p>
        </w:tc>
        <w:tc>
          <w:tcPr>
            <w:tcW w:w="601" w:type="dxa"/>
            <w:noWrap/>
            <w:vAlign w:val="bottom"/>
          </w:tcPr>
          <w:p w14:paraId="44981ED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3.04</w:t>
            </w:r>
          </w:p>
        </w:tc>
        <w:tc>
          <w:tcPr>
            <w:tcW w:w="547" w:type="dxa"/>
            <w:noWrap/>
            <w:vAlign w:val="bottom"/>
          </w:tcPr>
          <w:p w14:paraId="1AE3B4D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1.66</w:t>
            </w:r>
          </w:p>
        </w:tc>
        <w:tc>
          <w:tcPr>
            <w:tcW w:w="612" w:type="dxa"/>
            <w:noWrap/>
            <w:vAlign w:val="bottom"/>
          </w:tcPr>
          <w:p w14:paraId="2C9C447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8.03</w:t>
            </w:r>
          </w:p>
        </w:tc>
        <w:tc>
          <w:tcPr>
            <w:tcW w:w="567" w:type="dxa"/>
            <w:noWrap/>
            <w:vAlign w:val="bottom"/>
          </w:tcPr>
          <w:p w14:paraId="01FB45D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4.44</w:t>
            </w:r>
          </w:p>
        </w:tc>
        <w:tc>
          <w:tcPr>
            <w:tcW w:w="567" w:type="dxa"/>
            <w:noWrap/>
            <w:vAlign w:val="bottom"/>
          </w:tcPr>
          <w:p w14:paraId="1FB36DA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5.93</w:t>
            </w:r>
          </w:p>
        </w:tc>
        <w:tc>
          <w:tcPr>
            <w:tcW w:w="650" w:type="dxa"/>
            <w:noWrap/>
            <w:vAlign w:val="bottom"/>
          </w:tcPr>
          <w:p w14:paraId="41824EA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1.30</w:t>
            </w:r>
          </w:p>
        </w:tc>
        <w:tc>
          <w:tcPr>
            <w:tcW w:w="621" w:type="dxa"/>
            <w:noWrap/>
            <w:vAlign w:val="bottom"/>
          </w:tcPr>
          <w:p w14:paraId="3F1022E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6.36</w:t>
            </w:r>
          </w:p>
        </w:tc>
        <w:tc>
          <w:tcPr>
            <w:tcW w:w="625" w:type="dxa"/>
            <w:noWrap/>
            <w:vAlign w:val="bottom"/>
          </w:tcPr>
          <w:p w14:paraId="6916CCC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5.80</w:t>
            </w:r>
          </w:p>
        </w:tc>
      </w:tr>
      <w:tr w:rsidR="00111DCB" w:rsidRPr="0003207F" w14:paraId="62EED2F8" w14:textId="77777777" w:rsidTr="008548FD">
        <w:trPr>
          <w:trHeight w:val="300"/>
          <w:jc w:val="center"/>
        </w:trPr>
        <w:tc>
          <w:tcPr>
            <w:tcW w:w="624" w:type="dxa"/>
            <w:noWrap/>
            <w:vAlign w:val="bottom"/>
          </w:tcPr>
          <w:p w14:paraId="611FC703"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38.79</w:t>
            </w:r>
          </w:p>
        </w:tc>
        <w:tc>
          <w:tcPr>
            <w:tcW w:w="1645" w:type="dxa"/>
            <w:noWrap/>
            <w:vAlign w:val="bottom"/>
          </w:tcPr>
          <w:p w14:paraId="1B22B228"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 xml:space="preserve">[Z,Z,Z]-9,12,15-Oktadekatrienoik acidi, metili </w:t>
            </w:r>
            <w:proofErr w:type="spellStart"/>
            <w:r w:rsidRPr="0003207F">
              <w:rPr>
                <w:rFonts w:eastAsia="Times New Roman" w:cs="Times New Roman"/>
                <w:b/>
                <w:bCs/>
                <w:sz w:val="18"/>
                <w:szCs w:val="18"/>
                <w:lang w:eastAsia="sq-AL"/>
              </w:rPr>
              <w:t>ester</w:t>
            </w:r>
            <w:proofErr w:type="spellEnd"/>
          </w:p>
        </w:tc>
        <w:tc>
          <w:tcPr>
            <w:tcW w:w="696" w:type="dxa"/>
            <w:noWrap/>
            <w:vAlign w:val="bottom"/>
          </w:tcPr>
          <w:p w14:paraId="1D1969DF"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2143</w:t>
            </w:r>
          </w:p>
        </w:tc>
        <w:tc>
          <w:tcPr>
            <w:tcW w:w="589" w:type="dxa"/>
            <w:noWrap/>
            <w:vAlign w:val="bottom"/>
          </w:tcPr>
          <w:p w14:paraId="72FF5278"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2142</w:t>
            </w:r>
          </w:p>
        </w:tc>
        <w:tc>
          <w:tcPr>
            <w:tcW w:w="567" w:type="dxa"/>
            <w:noWrap/>
            <w:vAlign w:val="bottom"/>
          </w:tcPr>
          <w:p w14:paraId="480BCA3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3.72</w:t>
            </w:r>
          </w:p>
        </w:tc>
        <w:tc>
          <w:tcPr>
            <w:tcW w:w="567" w:type="dxa"/>
            <w:noWrap/>
            <w:vAlign w:val="bottom"/>
          </w:tcPr>
          <w:p w14:paraId="07598D4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6.74</w:t>
            </w:r>
          </w:p>
        </w:tc>
        <w:tc>
          <w:tcPr>
            <w:tcW w:w="567" w:type="dxa"/>
            <w:noWrap/>
            <w:vAlign w:val="bottom"/>
          </w:tcPr>
          <w:p w14:paraId="118E9D5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4.76</w:t>
            </w:r>
          </w:p>
        </w:tc>
        <w:tc>
          <w:tcPr>
            <w:tcW w:w="544" w:type="dxa"/>
            <w:noWrap/>
            <w:vAlign w:val="bottom"/>
          </w:tcPr>
          <w:p w14:paraId="2736C85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4.74</w:t>
            </w:r>
          </w:p>
        </w:tc>
        <w:tc>
          <w:tcPr>
            <w:tcW w:w="621" w:type="dxa"/>
            <w:noWrap/>
            <w:vAlign w:val="bottom"/>
          </w:tcPr>
          <w:p w14:paraId="7BB0216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4.98</w:t>
            </w:r>
          </w:p>
        </w:tc>
        <w:tc>
          <w:tcPr>
            <w:tcW w:w="621" w:type="dxa"/>
            <w:noWrap/>
            <w:vAlign w:val="bottom"/>
          </w:tcPr>
          <w:p w14:paraId="2EFEFD1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6.44</w:t>
            </w:r>
          </w:p>
        </w:tc>
        <w:tc>
          <w:tcPr>
            <w:tcW w:w="600" w:type="dxa"/>
            <w:noWrap/>
            <w:vAlign w:val="bottom"/>
          </w:tcPr>
          <w:p w14:paraId="073FE82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4.16</w:t>
            </w:r>
          </w:p>
        </w:tc>
        <w:tc>
          <w:tcPr>
            <w:tcW w:w="567" w:type="dxa"/>
            <w:noWrap/>
            <w:vAlign w:val="bottom"/>
          </w:tcPr>
          <w:p w14:paraId="39BA95C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3.20</w:t>
            </w:r>
          </w:p>
        </w:tc>
        <w:tc>
          <w:tcPr>
            <w:tcW w:w="567" w:type="dxa"/>
            <w:noWrap/>
            <w:vAlign w:val="bottom"/>
          </w:tcPr>
          <w:p w14:paraId="4611038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3.13</w:t>
            </w:r>
          </w:p>
        </w:tc>
        <w:tc>
          <w:tcPr>
            <w:tcW w:w="567" w:type="dxa"/>
            <w:noWrap/>
            <w:vAlign w:val="bottom"/>
          </w:tcPr>
          <w:p w14:paraId="15C1452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4.83</w:t>
            </w:r>
          </w:p>
        </w:tc>
        <w:tc>
          <w:tcPr>
            <w:tcW w:w="591" w:type="dxa"/>
            <w:noWrap/>
            <w:vAlign w:val="bottom"/>
          </w:tcPr>
          <w:p w14:paraId="3286033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4.24</w:t>
            </w:r>
          </w:p>
        </w:tc>
        <w:tc>
          <w:tcPr>
            <w:tcW w:w="601" w:type="dxa"/>
            <w:noWrap/>
            <w:vAlign w:val="bottom"/>
          </w:tcPr>
          <w:p w14:paraId="5A35407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3.43</w:t>
            </w:r>
          </w:p>
        </w:tc>
        <w:tc>
          <w:tcPr>
            <w:tcW w:w="547" w:type="dxa"/>
            <w:noWrap/>
            <w:vAlign w:val="bottom"/>
          </w:tcPr>
          <w:p w14:paraId="47F73B5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2.44</w:t>
            </w:r>
          </w:p>
        </w:tc>
        <w:tc>
          <w:tcPr>
            <w:tcW w:w="612" w:type="dxa"/>
            <w:noWrap/>
            <w:vAlign w:val="bottom"/>
          </w:tcPr>
          <w:p w14:paraId="72AC938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7.70</w:t>
            </w:r>
          </w:p>
        </w:tc>
        <w:tc>
          <w:tcPr>
            <w:tcW w:w="567" w:type="dxa"/>
            <w:noWrap/>
            <w:vAlign w:val="bottom"/>
          </w:tcPr>
          <w:p w14:paraId="61A5A0B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3.96</w:t>
            </w:r>
          </w:p>
        </w:tc>
        <w:tc>
          <w:tcPr>
            <w:tcW w:w="567" w:type="dxa"/>
            <w:noWrap/>
            <w:vAlign w:val="bottom"/>
          </w:tcPr>
          <w:p w14:paraId="2A12E57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5.57</w:t>
            </w:r>
          </w:p>
        </w:tc>
        <w:tc>
          <w:tcPr>
            <w:tcW w:w="650" w:type="dxa"/>
            <w:noWrap/>
            <w:vAlign w:val="bottom"/>
          </w:tcPr>
          <w:p w14:paraId="31F907E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1.27</w:t>
            </w:r>
          </w:p>
        </w:tc>
        <w:tc>
          <w:tcPr>
            <w:tcW w:w="621" w:type="dxa"/>
            <w:noWrap/>
            <w:vAlign w:val="bottom"/>
          </w:tcPr>
          <w:p w14:paraId="39B0F95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5.27</w:t>
            </w:r>
          </w:p>
        </w:tc>
        <w:tc>
          <w:tcPr>
            <w:tcW w:w="625" w:type="dxa"/>
            <w:noWrap/>
            <w:vAlign w:val="bottom"/>
          </w:tcPr>
          <w:p w14:paraId="55596E7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4.81</w:t>
            </w:r>
          </w:p>
        </w:tc>
      </w:tr>
      <w:tr w:rsidR="00111DCB" w:rsidRPr="0003207F" w14:paraId="635AC72F" w14:textId="77777777" w:rsidTr="008548FD">
        <w:trPr>
          <w:trHeight w:val="300"/>
          <w:jc w:val="center"/>
        </w:trPr>
        <w:tc>
          <w:tcPr>
            <w:tcW w:w="624" w:type="dxa"/>
            <w:noWrap/>
            <w:vAlign w:val="bottom"/>
          </w:tcPr>
          <w:p w14:paraId="7F205FD6"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39.28</w:t>
            </w:r>
          </w:p>
        </w:tc>
        <w:tc>
          <w:tcPr>
            <w:tcW w:w="1645" w:type="dxa"/>
            <w:noWrap/>
            <w:vAlign w:val="bottom"/>
          </w:tcPr>
          <w:p w14:paraId="18099C97"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Inkensoli</w:t>
            </w:r>
            <w:proofErr w:type="spellEnd"/>
          </w:p>
        </w:tc>
        <w:tc>
          <w:tcPr>
            <w:tcW w:w="696" w:type="dxa"/>
            <w:noWrap/>
            <w:vAlign w:val="bottom"/>
          </w:tcPr>
          <w:p w14:paraId="43C90C7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2158</w:t>
            </w:r>
          </w:p>
        </w:tc>
        <w:tc>
          <w:tcPr>
            <w:tcW w:w="589" w:type="dxa"/>
            <w:noWrap/>
            <w:vAlign w:val="bottom"/>
          </w:tcPr>
          <w:p w14:paraId="12F0399A"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2164</w:t>
            </w:r>
          </w:p>
        </w:tc>
        <w:tc>
          <w:tcPr>
            <w:tcW w:w="567" w:type="dxa"/>
            <w:noWrap/>
            <w:vAlign w:val="bottom"/>
          </w:tcPr>
          <w:p w14:paraId="24DE92E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0.75</w:t>
            </w:r>
          </w:p>
        </w:tc>
        <w:tc>
          <w:tcPr>
            <w:tcW w:w="567" w:type="dxa"/>
            <w:noWrap/>
            <w:vAlign w:val="bottom"/>
          </w:tcPr>
          <w:p w14:paraId="09B6661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0.95</w:t>
            </w:r>
          </w:p>
        </w:tc>
        <w:tc>
          <w:tcPr>
            <w:tcW w:w="567" w:type="dxa"/>
            <w:noWrap/>
            <w:vAlign w:val="bottom"/>
          </w:tcPr>
          <w:p w14:paraId="357810D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0.76</w:t>
            </w:r>
          </w:p>
        </w:tc>
        <w:tc>
          <w:tcPr>
            <w:tcW w:w="544" w:type="dxa"/>
            <w:noWrap/>
            <w:vAlign w:val="bottom"/>
          </w:tcPr>
          <w:p w14:paraId="5A2C068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0.64</w:t>
            </w:r>
          </w:p>
        </w:tc>
        <w:tc>
          <w:tcPr>
            <w:tcW w:w="621" w:type="dxa"/>
            <w:noWrap/>
            <w:vAlign w:val="bottom"/>
          </w:tcPr>
          <w:p w14:paraId="6603B99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7F2DCE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7B121D2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0F45B3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0.87</w:t>
            </w:r>
          </w:p>
        </w:tc>
        <w:tc>
          <w:tcPr>
            <w:tcW w:w="567" w:type="dxa"/>
            <w:noWrap/>
            <w:vAlign w:val="bottom"/>
          </w:tcPr>
          <w:p w14:paraId="395B6FB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0.46</w:t>
            </w:r>
          </w:p>
        </w:tc>
        <w:tc>
          <w:tcPr>
            <w:tcW w:w="567" w:type="dxa"/>
            <w:noWrap/>
            <w:vAlign w:val="bottom"/>
          </w:tcPr>
          <w:p w14:paraId="03D8D40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0.78</w:t>
            </w:r>
          </w:p>
        </w:tc>
        <w:tc>
          <w:tcPr>
            <w:tcW w:w="591" w:type="dxa"/>
            <w:noWrap/>
            <w:vAlign w:val="bottom"/>
          </w:tcPr>
          <w:p w14:paraId="304B307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0.57</w:t>
            </w:r>
          </w:p>
        </w:tc>
        <w:tc>
          <w:tcPr>
            <w:tcW w:w="601" w:type="dxa"/>
            <w:noWrap/>
            <w:vAlign w:val="bottom"/>
          </w:tcPr>
          <w:p w14:paraId="4F8E2A5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0.64</w:t>
            </w:r>
          </w:p>
        </w:tc>
        <w:tc>
          <w:tcPr>
            <w:tcW w:w="547" w:type="dxa"/>
            <w:noWrap/>
            <w:vAlign w:val="bottom"/>
          </w:tcPr>
          <w:p w14:paraId="1BFBAD9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0.44</w:t>
            </w:r>
          </w:p>
        </w:tc>
        <w:tc>
          <w:tcPr>
            <w:tcW w:w="612" w:type="dxa"/>
            <w:noWrap/>
            <w:vAlign w:val="bottom"/>
          </w:tcPr>
          <w:p w14:paraId="213F4D1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0.84</w:t>
            </w:r>
          </w:p>
        </w:tc>
        <w:tc>
          <w:tcPr>
            <w:tcW w:w="567" w:type="dxa"/>
            <w:noWrap/>
            <w:vAlign w:val="bottom"/>
          </w:tcPr>
          <w:p w14:paraId="147DB0B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0.57</w:t>
            </w:r>
          </w:p>
        </w:tc>
        <w:tc>
          <w:tcPr>
            <w:tcW w:w="567" w:type="dxa"/>
            <w:noWrap/>
            <w:vAlign w:val="bottom"/>
          </w:tcPr>
          <w:p w14:paraId="34F1474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0.62</w:t>
            </w:r>
          </w:p>
        </w:tc>
        <w:tc>
          <w:tcPr>
            <w:tcW w:w="650" w:type="dxa"/>
            <w:noWrap/>
            <w:vAlign w:val="bottom"/>
          </w:tcPr>
          <w:p w14:paraId="27475C3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0.61</w:t>
            </w:r>
          </w:p>
        </w:tc>
        <w:tc>
          <w:tcPr>
            <w:tcW w:w="621" w:type="dxa"/>
            <w:noWrap/>
            <w:vAlign w:val="bottom"/>
          </w:tcPr>
          <w:p w14:paraId="77AA388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0.73</w:t>
            </w:r>
          </w:p>
        </w:tc>
        <w:tc>
          <w:tcPr>
            <w:tcW w:w="625" w:type="dxa"/>
            <w:noWrap/>
            <w:vAlign w:val="bottom"/>
          </w:tcPr>
          <w:p w14:paraId="5848290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0.56</w:t>
            </w:r>
          </w:p>
        </w:tc>
      </w:tr>
      <w:tr w:rsidR="00111DCB" w:rsidRPr="0003207F" w14:paraId="6AAED387" w14:textId="77777777" w:rsidTr="008548FD">
        <w:trPr>
          <w:trHeight w:val="300"/>
          <w:jc w:val="center"/>
        </w:trPr>
        <w:tc>
          <w:tcPr>
            <w:tcW w:w="624" w:type="dxa"/>
            <w:noWrap/>
            <w:vAlign w:val="bottom"/>
          </w:tcPr>
          <w:p w14:paraId="2C984784"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39.32</w:t>
            </w:r>
          </w:p>
        </w:tc>
        <w:tc>
          <w:tcPr>
            <w:tcW w:w="1645" w:type="dxa"/>
            <w:noWrap/>
            <w:vAlign w:val="bottom"/>
          </w:tcPr>
          <w:p w14:paraId="68FC6CF1"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E paidentifikuar 7</w:t>
            </w:r>
          </w:p>
        </w:tc>
        <w:tc>
          <w:tcPr>
            <w:tcW w:w="696" w:type="dxa"/>
            <w:noWrap/>
            <w:vAlign w:val="bottom"/>
          </w:tcPr>
          <w:p w14:paraId="36EC3929"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2165</w:t>
            </w:r>
          </w:p>
        </w:tc>
        <w:tc>
          <w:tcPr>
            <w:tcW w:w="589" w:type="dxa"/>
            <w:noWrap/>
            <w:vAlign w:val="bottom"/>
          </w:tcPr>
          <w:p w14:paraId="1F59AB0B"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2165</w:t>
            </w:r>
          </w:p>
        </w:tc>
        <w:tc>
          <w:tcPr>
            <w:tcW w:w="567" w:type="dxa"/>
            <w:noWrap/>
            <w:vAlign w:val="bottom"/>
          </w:tcPr>
          <w:p w14:paraId="4E0393F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0.46</w:t>
            </w:r>
          </w:p>
        </w:tc>
        <w:tc>
          <w:tcPr>
            <w:tcW w:w="567" w:type="dxa"/>
            <w:noWrap/>
            <w:vAlign w:val="bottom"/>
          </w:tcPr>
          <w:p w14:paraId="7A507C2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0.61</w:t>
            </w:r>
          </w:p>
        </w:tc>
        <w:tc>
          <w:tcPr>
            <w:tcW w:w="567" w:type="dxa"/>
            <w:noWrap/>
            <w:vAlign w:val="bottom"/>
          </w:tcPr>
          <w:p w14:paraId="7CB846B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544" w:type="dxa"/>
            <w:noWrap/>
            <w:vAlign w:val="bottom"/>
          </w:tcPr>
          <w:p w14:paraId="447F186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0.70</w:t>
            </w:r>
          </w:p>
        </w:tc>
        <w:tc>
          <w:tcPr>
            <w:tcW w:w="621" w:type="dxa"/>
            <w:noWrap/>
            <w:vAlign w:val="bottom"/>
          </w:tcPr>
          <w:p w14:paraId="5AD718F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0.61</w:t>
            </w:r>
          </w:p>
        </w:tc>
        <w:tc>
          <w:tcPr>
            <w:tcW w:w="621" w:type="dxa"/>
            <w:noWrap/>
            <w:vAlign w:val="bottom"/>
          </w:tcPr>
          <w:p w14:paraId="08E6239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0.63</w:t>
            </w:r>
          </w:p>
        </w:tc>
        <w:tc>
          <w:tcPr>
            <w:tcW w:w="600" w:type="dxa"/>
            <w:noWrap/>
            <w:vAlign w:val="bottom"/>
          </w:tcPr>
          <w:p w14:paraId="7FEEFEA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0.31</w:t>
            </w:r>
          </w:p>
        </w:tc>
        <w:tc>
          <w:tcPr>
            <w:tcW w:w="567" w:type="dxa"/>
            <w:noWrap/>
            <w:vAlign w:val="bottom"/>
          </w:tcPr>
          <w:p w14:paraId="0EAB9D5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8BEE7B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ECB652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5BF3E8D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3739A84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39F9698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30527A0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71FF61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02FEBB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59731A9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FCFA21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4B893B2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0C247993" w14:textId="77777777" w:rsidTr="008548FD">
        <w:trPr>
          <w:trHeight w:val="300"/>
          <w:jc w:val="center"/>
        </w:trPr>
        <w:tc>
          <w:tcPr>
            <w:tcW w:w="624" w:type="dxa"/>
            <w:noWrap/>
            <w:vAlign w:val="center"/>
          </w:tcPr>
          <w:p w14:paraId="4FF5E11F"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39.72</w:t>
            </w:r>
          </w:p>
        </w:tc>
        <w:tc>
          <w:tcPr>
            <w:tcW w:w="1645" w:type="dxa"/>
            <w:noWrap/>
            <w:vAlign w:val="bottom"/>
          </w:tcPr>
          <w:p w14:paraId="26CA3E80"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Inkensole</w:t>
            </w:r>
            <w:proofErr w:type="spellEnd"/>
            <w:r w:rsidRPr="0003207F">
              <w:rPr>
                <w:rFonts w:eastAsia="Times New Roman" w:cs="Times New Roman"/>
                <w:sz w:val="18"/>
                <w:szCs w:val="18"/>
                <w:lang w:eastAsia="sq-AL"/>
              </w:rPr>
              <w:t xml:space="preserve"> acetati</w:t>
            </w:r>
          </w:p>
        </w:tc>
        <w:tc>
          <w:tcPr>
            <w:tcW w:w="696" w:type="dxa"/>
            <w:noWrap/>
            <w:vAlign w:val="bottom"/>
          </w:tcPr>
          <w:p w14:paraId="37CC7EFB"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2184</w:t>
            </w:r>
          </w:p>
        </w:tc>
        <w:tc>
          <w:tcPr>
            <w:tcW w:w="589" w:type="dxa"/>
            <w:noWrap/>
            <w:vAlign w:val="bottom"/>
          </w:tcPr>
          <w:p w14:paraId="3B302BCA"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2183</w:t>
            </w:r>
          </w:p>
        </w:tc>
        <w:tc>
          <w:tcPr>
            <w:tcW w:w="567" w:type="dxa"/>
            <w:noWrap/>
            <w:vAlign w:val="bottom"/>
          </w:tcPr>
          <w:p w14:paraId="420CBE9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DF8C1B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B2D0E1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1A820BE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0A0E7ED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69240E1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273D4CF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5BF6E6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BFC811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0.54</w:t>
            </w:r>
          </w:p>
        </w:tc>
        <w:tc>
          <w:tcPr>
            <w:tcW w:w="567" w:type="dxa"/>
            <w:noWrap/>
            <w:vAlign w:val="bottom"/>
          </w:tcPr>
          <w:p w14:paraId="30F08D5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0.50</w:t>
            </w:r>
          </w:p>
        </w:tc>
        <w:tc>
          <w:tcPr>
            <w:tcW w:w="591" w:type="dxa"/>
            <w:noWrap/>
            <w:vAlign w:val="bottom"/>
          </w:tcPr>
          <w:p w14:paraId="176B41D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0.46</w:t>
            </w:r>
          </w:p>
        </w:tc>
        <w:tc>
          <w:tcPr>
            <w:tcW w:w="601" w:type="dxa"/>
            <w:noWrap/>
            <w:vAlign w:val="bottom"/>
          </w:tcPr>
          <w:p w14:paraId="08C9728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0.48</w:t>
            </w:r>
          </w:p>
        </w:tc>
        <w:tc>
          <w:tcPr>
            <w:tcW w:w="547" w:type="dxa"/>
            <w:noWrap/>
            <w:vAlign w:val="bottom"/>
          </w:tcPr>
          <w:p w14:paraId="333C73D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0.31</w:t>
            </w:r>
          </w:p>
        </w:tc>
        <w:tc>
          <w:tcPr>
            <w:tcW w:w="612" w:type="dxa"/>
            <w:noWrap/>
            <w:vAlign w:val="bottom"/>
          </w:tcPr>
          <w:p w14:paraId="31342F0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0.51</w:t>
            </w:r>
          </w:p>
        </w:tc>
        <w:tc>
          <w:tcPr>
            <w:tcW w:w="567" w:type="dxa"/>
            <w:noWrap/>
            <w:vAlign w:val="bottom"/>
          </w:tcPr>
          <w:p w14:paraId="39FC32E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0.37</w:t>
            </w:r>
          </w:p>
        </w:tc>
        <w:tc>
          <w:tcPr>
            <w:tcW w:w="567" w:type="dxa"/>
            <w:noWrap/>
            <w:vAlign w:val="bottom"/>
          </w:tcPr>
          <w:p w14:paraId="1B396CD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0.63</w:t>
            </w:r>
          </w:p>
        </w:tc>
        <w:tc>
          <w:tcPr>
            <w:tcW w:w="650" w:type="dxa"/>
            <w:noWrap/>
            <w:vAlign w:val="bottom"/>
          </w:tcPr>
          <w:p w14:paraId="0511FC7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0.25</w:t>
            </w:r>
          </w:p>
        </w:tc>
        <w:tc>
          <w:tcPr>
            <w:tcW w:w="621" w:type="dxa"/>
            <w:noWrap/>
            <w:vAlign w:val="bottom"/>
          </w:tcPr>
          <w:p w14:paraId="1E0EC16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0.41</w:t>
            </w:r>
          </w:p>
        </w:tc>
        <w:tc>
          <w:tcPr>
            <w:tcW w:w="625" w:type="dxa"/>
            <w:noWrap/>
            <w:vAlign w:val="bottom"/>
          </w:tcPr>
          <w:p w14:paraId="371DC53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0.43</w:t>
            </w:r>
          </w:p>
        </w:tc>
      </w:tr>
      <w:tr w:rsidR="00111DCB" w:rsidRPr="0003207F" w14:paraId="39AECD2C" w14:textId="77777777" w:rsidTr="008548FD">
        <w:trPr>
          <w:trHeight w:val="300"/>
          <w:jc w:val="center"/>
        </w:trPr>
        <w:tc>
          <w:tcPr>
            <w:tcW w:w="624" w:type="dxa"/>
            <w:noWrap/>
            <w:vAlign w:val="center"/>
          </w:tcPr>
          <w:p w14:paraId="6E58A9A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39.78</w:t>
            </w:r>
          </w:p>
        </w:tc>
        <w:tc>
          <w:tcPr>
            <w:tcW w:w="1645" w:type="dxa"/>
            <w:noWrap/>
            <w:vAlign w:val="bottom"/>
          </w:tcPr>
          <w:p w14:paraId="5A718725"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1-Dokoseni</w:t>
            </w:r>
          </w:p>
        </w:tc>
        <w:tc>
          <w:tcPr>
            <w:tcW w:w="696" w:type="dxa"/>
            <w:noWrap/>
            <w:vAlign w:val="bottom"/>
          </w:tcPr>
          <w:p w14:paraId="505A6CAF"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2189</w:t>
            </w:r>
          </w:p>
        </w:tc>
        <w:tc>
          <w:tcPr>
            <w:tcW w:w="589" w:type="dxa"/>
            <w:noWrap/>
            <w:vAlign w:val="bottom"/>
          </w:tcPr>
          <w:p w14:paraId="38085209"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2186</w:t>
            </w:r>
          </w:p>
        </w:tc>
        <w:tc>
          <w:tcPr>
            <w:tcW w:w="567" w:type="dxa"/>
            <w:noWrap/>
            <w:vAlign w:val="bottom"/>
          </w:tcPr>
          <w:p w14:paraId="324002A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CB2A34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C2E8FC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314E3C2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16677D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3112F0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75450B6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4D3911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371E00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2ABF05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c>
          <w:tcPr>
            <w:tcW w:w="591" w:type="dxa"/>
            <w:noWrap/>
            <w:vAlign w:val="bottom"/>
          </w:tcPr>
          <w:p w14:paraId="493103D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0.29</w:t>
            </w:r>
          </w:p>
        </w:tc>
        <w:tc>
          <w:tcPr>
            <w:tcW w:w="601" w:type="dxa"/>
            <w:noWrap/>
            <w:vAlign w:val="bottom"/>
          </w:tcPr>
          <w:p w14:paraId="786C2F4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695ECC7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c>
          <w:tcPr>
            <w:tcW w:w="612" w:type="dxa"/>
            <w:noWrap/>
            <w:vAlign w:val="bottom"/>
          </w:tcPr>
          <w:p w14:paraId="74D8215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0.38</w:t>
            </w:r>
          </w:p>
        </w:tc>
        <w:tc>
          <w:tcPr>
            <w:tcW w:w="567" w:type="dxa"/>
            <w:noWrap/>
            <w:vAlign w:val="bottom"/>
          </w:tcPr>
          <w:p w14:paraId="2283F47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0.30</w:t>
            </w:r>
          </w:p>
        </w:tc>
        <w:tc>
          <w:tcPr>
            <w:tcW w:w="567" w:type="dxa"/>
            <w:noWrap/>
            <w:vAlign w:val="bottom"/>
          </w:tcPr>
          <w:p w14:paraId="3B45C4B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0.61</w:t>
            </w:r>
          </w:p>
        </w:tc>
        <w:tc>
          <w:tcPr>
            <w:tcW w:w="650" w:type="dxa"/>
            <w:noWrap/>
            <w:vAlign w:val="bottom"/>
          </w:tcPr>
          <w:p w14:paraId="7E9820E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0.15</w:t>
            </w:r>
          </w:p>
        </w:tc>
        <w:tc>
          <w:tcPr>
            <w:tcW w:w="621" w:type="dxa"/>
            <w:noWrap/>
            <w:vAlign w:val="bottom"/>
          </w:tcPr>
          <w:p w14:paraId="2D3427C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c>
          <w:tcPr>
            <w:tcW w:w="625" w:type="dxa"/>
            <w:noWrap/>
            <w:vAlign w:val="bottom"/>
          </w:tcPr>
          <w:p w14:paraId="44E5A9C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0.35</w:t>
            </w:r>
          </w:p>
        </w:tc>
      </w:tr>
      <w:tr w:rsidR="00111DCB" w:rsidRPr="0003207F" w14:paraId="6EF16B13" w14:textId="77777777" w:rsidTr="008548FD">
        <w:trPr>
          <w:trHeight w:val="300"/>
          <w:jc w:val="center"/>
        </w:trPr>
        <w:tc>
          <w:tcPr>
            <w:tcW w:w="624" w:type="dxa"/>
            <w:noWrap/>
            <w:vAlign w:val="bottom"/>
          </w:tcPr>
          <w:p w14:paraId="0201EC53"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39.80</w:t>
            </w:r>
          </w:p>
        </w:tc>
        <w:tc>
          <w:tcPr>
            <w:tcW w:w="1645" w:type="dxa"/>
            <w:noWrap/>
            <w:vAlign w:val="bottom"/>
          </w:tcPr>
          <w:p w14:paraId="1ED3EFBD"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Sandarakopimarinali</w:t>
            </w:r>
            <w:proofErr w:type="spellEnd"/>
          </w:p>
        </w:tc>
        <w:tc>
          <w:tcPr>
            <w:tcW w:w="696" w:type="dxa"/>
            <w:noWrap/>
            <w:vAlign w:val="bottom"/>
          </w:tcPr>
          <w:p w14:paraId="43A0F95C"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2184</w:t>
            </w:r>
          </w:p>
        </w:tc>
        <w:tc>
          <w:tcPr>
            <w:tcW w:w="589" w:type="dxa"/>
            <w:noWrap/>
            <w:vAlign w:val="bottom"/>
          </w:tcPr>
          <w:p w14:paraId="118B04C8"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2190</w:t>
            </w:r>
          </w:p>
        </w:tc>
        <w:tc>
          <w:tcPr>
            <w:tcW w:w="567" w:type="dxa"/>
            <w:noWrap/>
            <w:vAlign w:val="bottom"/>
          </w:tcPr>
          <w:p w14:paraId="1D4335A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66D84E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290983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202B567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9A0AB5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0.28</w:t>
            </w:r>
          </w:p>
        </w:tc>
        <w:tc>
          <w:tcPr>
            <w:tcW w:w="621" w:type="dxa"/>
            <w:noWrap/>
            <w:vAlign w:val="bottom"/>
          </w:tcPr>
          <w:p w14:paraId="63DAAEA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0.30</w:t>
            </w:r>
          </w:p>
        </w:tc>
        <w:tc>
          <w:tcPr>
            <w:tcW w:w="600" w:type="dxa"/>
            <w:noWrap/>
            <w:vAlign w:val="bottom"/>
          </w:tcPr>
          <w:p w14:paraId="576A37E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0.19</w:t>
            </w:r>
          </w:p>
        </w:tc>
        <w:tc>
          <w:tcPr>
            <w:tcW w:w="567" w:type="dxa"/>
            <w:noWrap/>
            <w:vAlign w:val="bottom"/>
          </w:tcPr>
          <w:p w14:paraId="20EF2B2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25649C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35971B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696C878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0398C85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1749D00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05BF498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674B2D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5FD79B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3832F6E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637208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5BE8041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50E4B365" w14:textId="77777777" w:rsidTr="008548FD">
        <w:trPr>
          <w:trHeight w:val="300"/>
          <w:jc w:val="center"/>
        </w:trPr>
        <w:tc>
          <w:tcPr>
            <w:tcW w:w="624" w:type="dxa"/>
            <w:noWrap/>
            <w:vAlign w:val="bottom"/>
          </w:tcPr>
          <w:p w14:paraId="3EA5A2C0"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40.09</w:t>
            </w:r>
          </w:p>
        </w:tc>
        <w:tc>
          <w:tcPr>
            <w:tcW w:w="1645" w:type="dxa"/>
            <w:noWrap/>
            <w:vAlign w:val="bottom"/>
          </w:tcPr>
          <w:p w14:paraId="73617A7C"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n-</w:t>
            </w:r>
            <w:proofErr w:type="spellStart"/>
            <w:r w:rsidRPr="0003207F">
              <w:rPr>
                <w:rFonts w:eastAsia="Times New Roman" w:cs="Times New Roman"/>
                <w:sz w:val="18"/>
                <w:szCs w:val="18"/>
                <w:lang w:eastAsia="sq-AL"/>
              </w:rPr>
              <w:t>Dokosani</w:t>
            </w:r>
            <w:proofErr w:type="spellEnd"/>
          </w:p>
        </w:tc>
        <w:tc>
          <w:tcPr>
            <w:tcW w:w="696" w:type="dxa"/>
            <w:noWrap/>
            <w:vAlign w:val="bottom"/>
          </w:tcPr>
          <w:p w14:paraId="7DA4E5F9"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2200</w:t>
            </w:r>
          </w:p>
        </w:tc>
        <w:tc>
          <w:tcPr>
            <w:tcW w:w="589" w:type="dxa"/>
            <w:noWrap/>
            <w:vAlign w:val="bottom"/>
          </w:tcPr>
          <w:p w14:paraId="3A177645"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2200</w:t>
            </w:r>
          </w:p>
        </w:tc>
        <w:tc>
          <w:tcPr>
            <w:tcW w:w="567" w:type="dxa"/>
            <w:noWrap/>
            <w:vAlign w:val="bottom"/>
          </w:tcPr>
          <w:p w14:paraId="312115C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0.54</w:t>
            </w:r>
          </w:p>
        </w:tc>
        <w:tc>
          <w:tcPr>
            <w:tcW w:w="567" w:type="dxa"/>
            <w:noWrap/>
            <w:vAlign w:val="bottom"/>
          </w:tcPr>
          <w:p w14:paraId="5D4E200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0.60</w:t>
            </w:r>
          </w:p>
        </w:tc>
        <w:tc>
          <w:tcPr>
            <w:tcW w:w="567" w:type="dxa"/>
            <w:noWrap/>
            <w:vAlign w:val="bottom"/>
          </w:tcPr>
          <w:p w14:paraId="193096F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0.46</w:t>
            </w:r>
          </w:p>
        </w:tc>
        <w:tc>
          <w:tcPr>
            <w:tcW w:w="544" w:type="dxa"/>
            <w:noWrap/>
            <w:vAlign w:val="bottom"/>
          </w:tcPr>
          <w:p w14:paraId="781C98C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0.88</w:t>
            </w:r>
          </w:p>
        </w:tc>
        <w:tc>
          <w:tcPr>
            <w:tcW w:w="621" w:type="dxa"/>
            <w:noWrap/>
            <w:vAlign w:val="bottom"/>
          </w:tcPr>
          <w:p w14:paraId="7C1E380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0.60</w:t>
            </w:r>
          </w:p>
        </w:tc>
        <w:tc>
          <w:tcPr>
            <w:tcW w:w="621" w:type="dxa"/>
            <w:noWrap/>
            <w:vAlign w:val="bottom"/>
          </w:tcPr>
          <w:p w14:paraId="2E592D4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0.56</w:t>
            </w:r>
          </w:p>
        </w:tc>
        <w:tc>
          <w:tcPr>
            <w:tcW w:w="600" w:type="dxa"/>
            <w:noWrap/>
            <w:vAlign w:val="bottom"/>
          </w:tcPr>
          <w:p w14:paraId="2E29EB0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0.45</w:t>
            </w:r>
          </w:p>
        </w:tc>
        <w:tc>
          <w:tcPr>
            <w:tcW w:w="567" w:type="dxa"/>
            <w:noWrap/>
            <w:vAlign w:val="bottom"/>
          </w:tcPr>
          <w:p w14:paraId="192B6D2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0.61</w:t>
            </w:r>
          </w:p>
        </w:tc>
        <w:tc>
          <w:tcPr>
            <w:tcW w:w="567" w:type="dxa"/>
            <w:noWrap/>
            <w:vAlign w:val="bottom"/>
          </w:tcPr>
          <w:p w14:paraId="320633D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0.52</w:t>
            </w:r>
          </w:p>
        </w:tc>
        <w:tc>
          <w:tcPr>
            <w:tcW w:w="567" w:type="dxa"/>
            <w:noWrap/>
            <w:vAlign w:val="bottom"/>
          </w:tcPr>
          <w:p w14:paraId="32FEFF4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0.36</w:t>
            </w:r>
          </w:p>
        </w:tc>
        <w:tc>
          <w:tcPr>
            <w:tcW w:w="591" w:type="dxa"/>
            <w:noWrap/>
            <w:vAlign w:val="bottom"/>
          </w:tcPr>
          <w:p w14:paraId="7B93B6D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0.42</w:t>
            </w:r>
          </w:p>
        </w:tc>
        <w:tc>
          <w:tcPr>
            <w:tcW w:w="601" w:type="dxa"/>
            <w:noWrap/>
            <w:vAlign w:val="bottom"/>
          </w:tcPr>
          <w:p w14:paraId="6CD9EF2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0.60</w:t>
            </w:r>
          </w:p>
        </w:tc>
        <w:tc>
          <w:tcPr>
            <w:tcW w:w="547" w:type="dxa"/>
            <w:noWrap/>
            <w:vAlign w:val="bottom"/>
          </w:tcPr>
          <w:p w14:paraId="7FB7B89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0.54</w:t>
            </w:r>
          </w:p>
        </w:tc>
        <w:tc>
          <w:tcPr>
            <w:tcW w:w="612" w:type="dxa"/>
            <w:noWrap/>
            <w:vAlign w:val="bottom"/>
          </w:tcPr>
          <w:p w14:paraId="4631D04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0.31</w:t>
            </w:r>
          </w:p>
        </w:tc>
        <w:tc>
          <w:tcPr>
            <w:tcW w:w="567" w:type="dxa"/>
            <w:noWrap/>
            <w:vAlign w:val="bottom"/>
          </w:tcPr>
          <w:p w14:paraId="000FEFA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0.54</w:t>
            </w:r>
          </w:p>
        </w:tc>
        <w:tc>
          <w:tcPr>
            <w:tcW w:w="567" w:type="dxa"/>
            <w:noWrap/>
            <w:vAlign w:val="bottom"/>
          </w:tcPr>
          <w:p w14:paraId="7E6A054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0.53</w:t>
            </w:r>
          </w:p>
        </w:tc>
        <w:tc>
          <w:tcPr>
            <w:tcW w:w="650" w:type="dxa"/>
            <w:noWrap/>
            <w:vAlign w:val="bottom"/>
          </w:tcPr>
          <w:p w14:paraId="445866C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0.34</w:t>
            </w:r>
          </w:p>
        </w:tc>
        <w:tc>
          <w:tcPr>
            <w:tcW w:w="621" w:type="dxa"/>
            <w:noWrap/>
            <w:vAlign w:val="bottom"/>
          </w:tcPr>
          <w:p w14:paraId="0E6CCC5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0.36</w:t>
            </w:r>
          </w:p>
        </w:tc>
        <w:tc>
          <w:tcPr>
            <w:tcW w:w="625" w:type="dxa"/>
            <w:noWrap/>
            <w:vAlign w:val="bottom"/>
          </w:tcPr>
          <w:p w14:paraId="7EE922B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0.30</w:t>
            </w:r>
          </w:p>
        </w:tc>
      </w:tr>
      <w:tr w:rsidR="00111DCB" w:rsidRPr="0003207F" w14:paraId="22E65ED0" w14:textId="77777777" w:rsidTr="008548FD">
        <w:trPr>
          <w:trHeight w:val="300"/>
          <w:jc w:val="center"/>
        </w:trPr>
        <w:tc>
          <w:tcPr>
            <w:tcW w:w="624" w:type="dxa"/>
            <w:noWrap/>
            <w:vAlign w:val="bottom"/>
          </w:tcPr>
          <w:p w14:paraId="70C31476"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40.47</w:t>
            </w:r>
          </w:p>
        </w:tc>
        <w:tc>
          <w:tcPr>
            <w:tcW w:w="1645" w:type="dxa"/>
            <w:noWrap/>
            <w:vAlign w:val="bottom"/>
          </w:tcPr>
          <w:p w14:paraId="06F4ECDB"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(E)-</w:t>
            </w:r>
            <w:proofErr w:type="spellStart"/>
            <w:r w:rsidRPr="0003207F">
              <w:rPr>
                <w:rFonts w:eastAsia="Times New Roman" w:cs="Times New Roman"/>
                <w:sz w:val="18"/>
                <w:szCs w:val="18"/>
                <w:lang w:eastAsia="sq-AL"/>
              </w:rPr>
              <w:t>Fitol</w:t>
            </w:r>
            <w:proofErr w:type="spellEnd"/>
            <w:r w:rsidRPr="0003207F">
              <w:rPr>
                <w:rFonts w:eastAsia="Times New Roman" w:cs="Times New Roman"/>
                <w:sz w:val="18"/>
                <w:szCs w:val="18"/>
                <w:lang w:eastAsia="sq-AL"/>
              </w:rPr>
              <w:t xml:space="preserve"> acetati </w:t>
            </w:r>
          </w:p>
        </w:tc>
        <w:tc>
          <w:tcPr>
            <w:tcW w:w="696" w:type="dxa"/>
            <w:noWrap/>
            <w:vAlign w:val="bottom"/>
          </w:tcPr>
          <w:p w14:paraId="7D2F35F1"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2218</w:t>
            </w:r>
          </w:p>
        </w:tc>
        <w:tc>
          <w:tcPr>
            <w:tcW w:w="589" w:type="dxa"/>
            <w:noWrap/>
            <w:vAlign w:val="bottom"/>
          </w:tcPr>
          <w:p w14:paraId="17355B16"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2217</w:t>
            </w:r>
          </w:p>
        </w:tc>
        <w:tc>
          <w:tcPr>
            <w:tcW w:w="567" w:type="dxa"/>
            <w:noWrap/>
            <w:vAlign w:val="bottom"/>
          </w:tcPr>
          <w:p w14:paraId="74F40A4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567" w:type="dxa"/>
            <w:noWrap/>
            <w:vAlign w:val="bottom"/>
          </w:tcPr>
          <w:p w14:paraId="513AEA8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0.59</w:t>
            </w:r>
          </w:p>
        </w:tc>
        <w:tc>
          <w:tcPr>
            <w:tcW w:w="567" w:type="dxa"/>
            <w:noWrap/>
            <w:vAlign w:val="bottom"/>
          </w:tcPr>
          <w:p w14:paraId="5C43575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0.42</w:t>
            </w:r>
          </w:p>
        </w:tc>
        <w:tc>
          <w:tcPr>
            <w:tcW w:w="544" w:type="dxa"/>
            <w:noWrap/>
            <w:vAlign w:val="bottom"/>
          </w:tcPr>
          <w:p w14:paraId="1E7B785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621" w:type="dxa"/>
            <w:noWrap/>
            <w:vAlign w:val="bottom"/>
          </w:tcPr>
          <w:p w14:paraId="01C41DC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BB777B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2879980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BCB2E5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CBED1D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0.45</w:t>
            </w:r>
          </w:p>
        </w:tc>
        <w:tc>
          <w:tcPr>
            <w:tcW w:w="567" w:type="dxa"/>
            <w:noWrap/>
            <w:vAlign w:val="bottom"/>
          </w:tcPr>
          <w:p w14:paraId="5F8440E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0.37</w:t>
            </w:r>
          </w:p>
        </w:tc>
        <w:tc>
          <w:tcPr>
            <w:tcW w:w="591" w:type="dxa"/>
            <w:noWrap/>
            <w:vAlign w:val="bottom"/>
          </w:tcPr>
          <w:p w14:paraId="6FBBA38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0.46</w:t>
            </w:r>
          </w:p>
        </w:tc>
        <w:tc>
          <w:tcPr>
            <w:tcW w:w="601" w:type="dxa"/>
            <w:noWrap/>
            <w:vAlign w:val="bottom"/>
          </w:tcPr>
          <w:p w14:paraId="0C7E682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0.33</w:t>
            </w:r>
          </w:p>
        </w:tc>
        <w:tc>
          <w:tcPr>
            <w:tcW w:w="547" w:type="dxa"/>
            <w:noWrap/>
            <w:vAlign w:val="bottom"/>
          </w:tcPr>
          <w:p w14:paraId="686EC42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0.41</w:t>
            </w:r>
          </w:p>
        </w:tc>
        <w:tc>
          <w:tcPr>
            <w:tcW w:w="612" w:type="dxa"/>
            <w:noWrap/>
            <w:vAlign w:val="bottom"/>
          </w:tcPr>
          <w:p w14:paraId="7C69305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0.21</w:t>
            </w:r>
          </w:p>
        </w:tc>
        <w:tc>
          <w:tcPr>
            <w:tcW w:w="567" w:type="dxa"/>
            <w:noWrap/>
            <w:vAlign w:val="bottom"/>
          </w:tcPr>
          <w:p w14:paraId="6A71523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567" w:type="dxa"/>
            <w:noWrap/>
            <w:vAlign w:val="bottom"/>
          </w:tcPr>
          <w:p w14:paraId="186B567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0.41</w:t>
            </w:r>
          </w:p>
        </w:tc>
        <w:tc>
          <w:tcPr>
            <w:tcW w:w="650" w:type="dxa"/>
            <w:noWrap/>
            <w:vAlign w:val="bottom"/>
          </w:tcPr>
          <w:p w14:paraId="68E0778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621" w:type="dxa"/>
            <w:noWrap/>
            <w:vAlign w:val="bottom"/>
          </w:tcPr>
          <w:p w14:paraId="0655882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c>
          <w:tcPr>
            <w:tcW w:w="625" w:type="dxa"/>
            <w:noWrap/>
            <w:vAlign w:val="bottom"/>
          </w:tcPr>
          <w:p w14:paraId="1A53FB8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r>
      <w:tr w:rsidR="00111DCB" w:rsidRPr="0003207F" w14:paraId="5C18C87C" w14:textId="77777777" w:rsidTr="008548FD">
        <w:trPr>
          <w:trHeight w:val="300"/>
          <w:jc w:val="center"/>
        </w:trPr>
        <w:tc>
          <w:tcPr>
            <w:tcW w:w="624" w:type="dxa"/>
            <w:noWrap/>
            <w:vAlign w:val="bottom"/>
          </w:tcPr>
          <w:p w14:paraId="7AD01E70"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40.64</w:t>
            </w:r>
          </w:p>
        </w:tc>
        <w:tc>
          <w:tcPr>
            <w:tcW w:w="1645" w:type="dxa"/>
            <w:noWrap/>
            <w:vAlign w:val="bottom"/>
          </w:tcPr>
          <w:p w14:paraId="1D2C9677"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E paidentifikuar 8</w:t>
            </w:r>
          </w:p>
        </w:tc>
        <w:tc>
          <w:tcPr>
            <w:tcW w:w="696" w:type="dxa"/>
            <w:noWrap/>
            <w:vAlign w:val="bottom"/>
          </w:tcPr>
          <w:p w14:paraId="52951CBC"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2225</w:t>
            </w:r>
          </w:p>
        </w:tc>
        <w:tc>
          <w:tcPr>
            <w:tcW w:w="589" w:type="dxa"/>
            <w:noWrap/>
            <w:vAlign w:val="bottom"/>
          </w:tcPr>
          <w:p w14:paraId="3D7C3968"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2225</w:t>
            </w:r>
          </w:p>
        </w:tc>
        <w:tc>
          <w:tcPr>
            <w:tcW w:w="567" w:type="dxa"/>
            <w:noWrap/>
            <w:vAlign w:val="bottom"/>
          </w:tcPr>
          <w:p w14:paraId="61B30DD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567" w:type="dxa"/>
            <w:noWrap/>
            <w:vAlign w:val="bottom"/>
          </w:tcPr>
          <w:p w14:paraId="2D26E0C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0.76</w:t>
            </w:r>
          </w:p>
        </w:tc>
        <w:tc>
          <w:tcPr>
            <w:tcW w:w="567" w:type="dxa"/>
            <w:noWrap/>
            <w:vAlign w:val="bottom"/>
          </w:tcPr>
          <w:p w14:paraId="4788F1F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0.57</w:t>
            </w:r>
          </w:p>
        </w:tc>
        <w:tc>
          <w:tcPr>
            <w:tcW w:w="544" w:type="dxa"/>
            <w:noWrap/>
            <w:vAlign w:val="bottom"/>
          </w:tcPr>
          <w:p w14:paraId="6BB6ED1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0.27</w:t>
            </w:r>
          </w:p>
        </w:tc>
        <w:tc>
          <w:tcPr>
            <w:tcW w:w="621" w:type="dxa"/>
            <w:noWrap/>
            <w:vAlign w:val="bottom"/>
          </w:tcPr>
          <w:p w14:paraId="63B16D5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8BC2CB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560C7CB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81850B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7DD621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308A52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1DB4CE1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3C532B0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5DA6DA9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651C1F3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2E6EE8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0589D0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128E2C4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344A86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2BFE769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41BA67CE" w14:textId="77777777" w:rsidTr="008548FD">
        <w:trPr>
          <w:trHeight w:val="300"/>
          <w:jc w:val="center"/>
        </w:trPr>
        <w:tc>
          <w:tcPr>
            <w:tcW w:w="624" w:type="dxa"/>
            <w:noWrap/>
            <w:vAlign w:val="bottom"/>
          </w:tcPr>
          <w:p w14:paraId="3DD03562"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41.68</w:t>
            </w:r>
          </w:p>
        </w:tc>
        <w:tc>
          <w:tcPr>
            <w:tcW w:w="1645" w:type="dxa"/>
            <w:noWrap/>
            <w:vAlign w:val="bottom"/>
          </w:tcPr>
          <w:p w14:paraId="779CBF7F"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(Z)- 9-Trikoseni</w:t>
            </w:r>
          </w:p>
        </w:tc>
        <w:tc>
          <w:tcPr>
            <w:tcW w:w="696" w:type="dxa"/>
            <w:noWrap/>
            <w:vAlign w:val="bottom"/>
          </w:tcPr>
          <w:p w14:paraId="536B759A"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2271</w:t>
            </w:r>
          </w:p>
        </w:tc>
        <w:tc>
          <w:tcPr>
            <w:tcW w:w="589" w:type="dxa"/>
            <w:noWrap/>
            <w:vAlign w:val="bottom"/>
          </w:tcPr>
          <w:p w14:paraId="5C8B888F"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2273</w:t>
            </w:r>
          </w:p>
        </w:tc>
        <w:tc>
          <w:tcPr>
            <w:tcW w:w="567" w:type="dxa"/>
            <w:noWrap/>
            <w:vAlign w:val="bottom"/>
          </w:tcPr>
          <w:p w14:paraId="7002BA3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0.90</w:t>
            </w:r>
          </w:p>
        </w:tc>
        <w:tc>
          <w:tcPr>
            <w:tcW w:w="567" w:type="dxa"/>
            <w:noWrap/>
            <w:vAlign w:val="bottom"/>
          </w:tcPr>
          <w:p w14:paraId="33AE381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0.69</w:t>
            </w:r>
          </w:p>
        </w:tc>
        <w:tc>
          <w:tcPr>
            <w:tcW w:w="567" w:type="dxa"/>
            <w:noWrap/>
            <w:vAlign w:val="bottom"/>
          </w:tcPr>
          <w:p w14:paraId="3DAA335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0.85</w:t>
            </w:r>
          </w:p>
        </w:tc>
        <w:tc>
          <w:tcPr>
            <w:tcW w:w="544" w:type="dxa"/>
            <w:noWrap/>
            <w:vAlign w:val="bottom"/>
          </w:tcPr>
          <w:p w14:paraId="4580E69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0.82</w:t>
            </w:r>
          </w:p>
        </w:tc>
        <w:tc>
          <w:tcPr>
            <w:tcW w:w="621" w:type="dxa"/>
            <w:noWrap/>
            <w:vAlign w:val="bottom"/>
          </w:tcPr>
          <w:p w14:paraId="7D1B72C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10FAF3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71C17FF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756D5F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95A1C7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1022D7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0.43</w:t>
            </w:r>
          </w:p>
        </w:tc>
        <w:tc>
          <w:tcPr>
            <w:tcW w:w="591" w:type="dxa"/>
            <w:noWrap/>
            <w:vAlign w:val="bottom"/>
          </w:tcPr>
          <w:p w14:paraId="6B96DED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0.66</w:t>
            </w:r>
          </w:p>
        </w:tc>
        <w:tc>
          <w:tcPr>
            <w:tcW w:w="601" w:type="dxa"/>
            <w:noWrap/>
            <w:vAlign w:val="bottom"/>
          </w:tcPr>
          <w:p w14:paraId="15F0735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0.58</w:t>
            </w:r>
          </w:p>
        </w:tc>
        <w:tc>
          <w:tcPr>
            <w:tcW w:w="547" w:type="dxa"/>
            <w:noWrap/>
            <w:vAlign w:val="bottom"/>
          </w:tcPr>
          <w:p w14:paraId="4485AD2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0.42</w:t>
            </w:r>
          </w:p>
        </w:tc>
        <w:tc>
          <w:tcPr>
            <w:tcW w:w="612" w:type="dxa"/>
            <w:noWrap/>
            <w:vAlign w:val="bottom"/>
          </w:tcPr>
          <w:p w14:paraId="5750246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8926E7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4A3E72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7EE69D0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023E12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2B82531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44B741A1" w14:textId="77777777" w:rsidTr="008548FD">
        <w:trPr>
          <w:trHeight w:val="300"/>
          <w:jc w:val="center"/>
        </w:trPr>
        <w:tc>
          <w:tcPr>
            <w:tcW w:w="624" w:type="dxa"/>
            <w:noWrap/>
            <w:vAlign w:val="bottom"/>
          </w:tcPr>
          <w:p w14:paraId="272D2A7F"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40.70</w:t>
            </w:r>
          </w:p>
        </w:tc>
        <w:tc>
          <w:tcPr>
            <w:tcW w:w="1645" w:type="dxa"/>
            <w:noWrap/>
            <w:vAlign w:val="bottom"/>
          </w:tcPr>
          <w:p w14:paraId="0AC409C1"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 xml:space="preserve">Metil </w:t>
            </w:r>
            <w:proofErr w:type="spellStart"/>
            <w:r w:rsidRPr="0003207F">
              <w:rPr>
                <w:rFonts w:eastAsia="Times New Roman" w:cs="Times New Roman"/>
                <w:b/>
                <w:bCs/>
                <w:sz w:val="18"/>
                <w:szCs w:val="18"/>
                <w:lang w:eastAsia="sq-AL"/>
              </w:rPr>
              <w:t>eperuati</w:t>
            </w:r>
            <w:proofErr w:type="spellEnd"/>
          </w:p>
        </w:tc>
        <w:tc>
          <w:tcPr>
            <w:tcW w:w="696" w:type="dxa"/>
            <w:noWrap/>
            <w:vAlign w:val="bottom"/>
          </w:tcPr>
          <w:p w14:paraId="1DB6ECC2"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2220</w:t>
            </w:r>
          </w:p>
        </w:tc>
        <w:tc>
          <w:tcPr>
            <w:tcW w:w="589" w:type="dxa"/>
            <w:noWrap/>
            <w:vAlign w:val="bottom"/>
          </w:tcPr>
          <w:p w14:paraId="0DA5986F"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2228</w:t>
            </w:r>
          </w:p>
        </w:tc>
        <w:tc>
          <w:tcPr>
            <w:tcW w:w="567" w:type="dxa"/>
            <w:noWrap/>
            <w:vAlign w:val="bottom"/>
          </w:tcPr>
          <w:p w14:paraId="24D5988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3148D0A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5179623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44" w:type="dxa"/>
            <w:noWrap/>
            <w:vAlign w:val="bottom"/>
          </w:tcPr>
          <w:p w14:paraId="38B8F59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2AB2DBD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0.23</w:t>
            </w:r>
          </w:p>
        </w:tc>
        <w:tc>
          <w:tcPr>
            <w:tcW w:w="621" w:type="dxa"/>
            <w:noWrap/>
            <w:vAlign w:val="bottom"/>
          </w:tcPr>
          <w:p w14:paraId="2AA8276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1.96</w:t>
            </w:r>
          </w:p>
        </w:tc>
        <w:tc>
          <w:tcPr>
            <w:tcW w:w="600" w:type="dxa"/>
            <w:noWrap/>
            <w:vAlign w:val="bottom"/>
          </w:tcPr>
          <w:p w14:paraId="0FFCC75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1.02</w:t>
            </w:r>
          </w:p>
        </w:tc>
        <w:tc>
          <w:tcPr>
            <w:tcW w:w="567" w:type="dxa"/>
            <w:noWrap/>
            <w:vAlign w:val="bottom"/>
          </w:tcPr>
          <w:p w14:paraId="6F78AA3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0.64</w:t>
            </w:r>
          </w:p>
        </w:tc>
        <w:tc>
          <w:tcPr>
            <w:tcW w:w="567" w:type="dxa"/>
            <w:noWrap/>
            <w:vAlign w:val="bottom"/>
          </w:tcPr>
          <w:p w14:paraId="0327477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1.28</w:t>
            </w:r>
          </w:p>
        </w:tc>
        <w:tc>
          <w:tcPr>
            <w:tcW w:w="567" w:type="dxa"/>
            <w:noWrap/>
            <w:vAlign w:val="bottom"/>
          </w:tcPr>
          <w:p w14:paraId="14EC81E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91" w:type="dxa"/>
            <w:noWrap/>
            <w:vAlign w:val="bottom"/>
          </w:tcPr>
          <w:p w14:paraId="5040828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01" w:type="dxa"/>
            <w:noWrap/>
            <w:vAlign w:val="bottom"/>
          </w:tcPr>
          <w:p w14:paraId="55DCD02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47" w:type="dxa"/>
            <w:noWrap/>
            <w:vAlign w:val="bottom"/>
          </w:tcPr>
          <w:p w14:paraId="132986B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12" w:type="dxa"/>
            <w:noWrap/>
            <w:vAlign w:val="bottom"/>
          </w:tcPr>
          <w:p w14:paraId="3B20DBB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0.37</w:t>
            </w:r>
          </w:p>
        </w:tc>
        <w:tc>
          <w:tcPr>
            <w:tcW w:w="567" w:type="dxa"/>
            <w:noWrap/>
            <w:vAlign w:val="bottom"/>
          </w:tcPr>
          <w:p w14:paraId="7699C3C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0.91</w:t>
            </w:r>
          </w:p>
        </w:tc>
        <w:tc>
          <w:tcPr>
            <w:tcW w:w="567" w:type="dxa"/>
            <w:noWrap/>
            <w:vAlign w:val="bottom"/>
          </w:tcPr>
          <w:p w14:paraId="03F8DAB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1.47</w:t>
            </w:r>
          </w:p>
        </w:tc>
        <w:tc>
          <w:tcPr>
            <w:tcW w:w="650" w:type="dxa"/>
            <w:noWrap/>
            <w:vAlign w:val="bottom"/>
          </w:tcPr>
          <w:p w14:paraId="7CEBC9D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0.39</w:t>
            </w:r>
          </w:p>
        </w:tc>
        <w:tc>
          <w:tcPr>
            <w:tcW w:w="621" w:type="dxa"/>
            <w:noWrap/>
            <w:vAlign w:val="bottom"/>
          </w:tcPr>
          <w:p w14:paraId="7CAB26C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0.31</w:t>
            </w:r>
          </w:p>
        </w:tc>
        <w:tc>
          <w:tcPr>
            <w:tcW w:w="625" w:type="dxa"/>
            <w:noWrap/>
            <w:vAlign w:val="bottom"/>
          </w:tcPr>
          <w:p w14:paraId="4CFA987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0.47</w:t>
            </w:r>
          </w:p>
        </w:tc>
      </w:tr>
      <w:tr w:rsidR="00111DCB" w:rsidRPr="0003207F" w14:paraId="0E236A39" w14:textId="77777777" w:rsidTr="008548FD">
        <w:trPr>
          <w:trHeight w:val="300"/>
          <w:jc w:val="center"/>
        </w:trPr>
        <w:tc>
          <w:tcPr>
            <w:tcW w:w="624" w:type="dxa"/>
            <w:noWrap/>
            <w:vAlign w:val="bottom"/>
          </w:tcPr>
          <w:p w14:paraId="455D8CC3"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40.87</w:t>
            </w:r>
          </w:p>
        </w:tc>
        <w:tc>
          <w:tcPr>
            <w:tcW w:w="1645" w:type="dxa"/>
            <w:noWrap/>
            <w:vAlign w:val="bottom"/>
          </w:tcPr>
          <w:p w14:paraId="30EDF56C"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 xml:space="preserve">(Z)-Metil </w:t>
            </w:r>
            <w:proofErr w:type="spellStart"/>
            <w:r w:rsidRPr="0003207F">
              <w:rPr>
                <w:rFonts w:eastAsia="Times New Roman" w:cs="Times New Roman"/>
                <w:sz w:val="18"/>
                <w:szCs w:val="18"/>
                <w:lang w:eastAsia="sq-AL"/>
              </w:rPr>
              <w:t>kommunati</w:t>
            </w:r>
            <w:proofErr w:type="spellEnd"/>
          </w:p>
        </w:tc>
        <w:tc>
          <w:tcPr>
            <w:tcW w:w="696" w:type="dxa"/>
            <w:noWrap/>
            <w:vAlign w:val="bottom"/>
          </w:tcPr>
          <w:p w14:paraId="33ED0F3F"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2231</w:t>
            </w:r>
          </w:p>
        </w:tc>
        <w:tc>
          <w:tcPr>
            <w:tcW w:w="589" w:type="dxa"/>
            <w:noWrap/>
            <w:vAlign w:val="bottom"/>
          </w:tcPr>
          <w:p w14:paraId="286EA3A7"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2236</w:t>
            </w:r>
          </w:p>
        </w:tc>
        <w:tc>
          <w:tcPr>
            <w:tcW w:w="567" w:type="dxa"/>
            <w:noWrap/>
            <w:vAlign w:val="bottom"/>
          </w:tcPr>
          <w:p w14:paraId="3789074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EE7E3F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12139A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32AE452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629F3EC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621" w:type="dxa"/>
            <w:noWrap/>
            <w:vAlign w:val="bottom"/>
          </w:tcPr>
          <w:p w14:paraId="123779A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0.35</w:t>
            </w:r>
          </w:p>
        </w:tc>
        <w:tc>
          <w:tcPr>
            <w:tcW w:w="600" w:type="dxa"/>
            <w:noWrap/>
            <w:vAlign w:val="bottom"/>
          </w:tcPr>
          <w:p w14:paraId="7543126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c>
          <w:tcPr>
            <w:tcW w:w="567" w:type="dxa"/>
            <w:noWrap/>
            <w:vAlign w:val="bottom"/>
          </w:tcPr>
          <w:p w14:paraId="2926A4C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A8B732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2CC8BD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5C1E4CB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1171E18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58E496E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547D3C7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0.23</w:t>
            </w:r>
          </w:p>
        </w:tc>
        <w:tc>
          <w:tcPr>
            <w:tcW w:w="567" w:type="dxa"/>
            <w:noWrap/>
            <w:vAlign w:val="bottom"/>
          </w:tcPr>
          <w:p w14:paraId="638544F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AB3D09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0.46</w:t>
            </w:r>
          </w:p>
        </w:tc>
        <w:tc>
          <w:tcPr>
            <w:tcW w:w="650" w:type="dxa"/>
            <w:noWrap/>
            <w:vAlign w:val="bottom"/>
          </w:tcPr>
          <w:p w14:paraId="2F55D2F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0.05</w:t>
            </w:r>
          </w:p>
        </w:tc>
        <w:tc>
          <w:tcPr>
            <w:tcW w:w="621" w:type="dxa"/>
            <w:noWrap/>
            <w:vAlign w:val="bottom"/>
          </w:tcPr>
          <w:p w14:paraId="0A8A808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625" w:type="dxa"/>
            <w:noWrap/>
            <w:vAlign w:val="bottom"/>
          </w:tcPr>
          <w:p w14:paraId="7E729DF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3DA6A347" w14:textId="77777777" w:rsidTr="008548FD">
        <w:trPr>
          <w:trHeight w:val="300"/>
          <w:jc w:val="center"/>
        </w:trPr>
        <w:tc>
          <w:tcPr>
            <w:tcW w:w="624" w:type="dxa"/>
            <w:noWrap/>
            <w:vAlign w:val="bottom"/>
          </w:tcPr>
          <w:p w14:paraId="7FAEBD7B"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41.50</w:t>
            </w:r>
          </w:p>
        </w:tc>
        <w:tc>
          <w:tcPr>
            <w:tcW w:w="1645" w:type="dxa"/>
            <w:noWrap/>
            <w:vAlign w:val="bottom"/>
          </w:tcPr>
          <w:p w14:paraId="6DA82166"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 xml:space="preserve">(E)-Metil </w:t>
            </w:r>
            <w:proofErr w:type="spellStart"/>
            <w:r w:rsidRPr="0003207F">
              <w:rPr>
                <w:rFonts w:eastAsia="Times New Roman" w:cs="Times New Roman"/>
                <w:sz w:val="18"/>
                <w:szCs w:val="18"/>
                <w:lang w:eastAsia="sq-AL"/>
              </w:rPr>
              <w:t>kommunati</w:t>
            </w:r>
            <w:proofErr w:type="spellEnd"/>
            <w:r w:rsidRPr="0003207F">
              <w:rPr>
                <w:rFonts w:eastAsia="Times New Roman" w:cs="Times New Roman"/>
                <w:sz w:val="18"/>
                <w:szCs w:val="18"/>
                <w:lang w:eastAsia="sq-AL"/>
              </w:rPr>
              <w:t xml:space="preserve"> </w:t>
            </w:r>
          </w:p>
        </w:tc>
        <w:tc>
          <w:tcPr>
            <w:tcW w:w="696" w:type="dxa"/>
            <w:noWrap/>
            <w:vAlign w:val="bottom"/>
          </w:tcPr>
          <w:p w14:paraId="661640DC"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2257</w:t>
            </w:r>
          </w:p>
        </w:tc>
        <w:tc>
          <w:tcPr>
            <w:tcW w:w="589" w:type="dxa"/>
            <w:noWrap/>
            <w:vAlign w:val="bottom"/>
          </w:tcPr>
          <w:p w14:paraId="7EC32D08"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2265</w:t>
            </w:r>
          </w:p>
        </w:tc>
        <w:tc>
          <w:tcPr>
            <w:tcW w:w="567" w:type="dxa"/>
            <w:noWrap/>
            <w:vAlign w:val="bottom"/>
          </w:tcPr>
          <w:p w14:paraId="20A3887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CB6065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E1DB5F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44DA51F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06885CE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c>
          <w:tcPr>
            <w:tcW w:w="621" w:type="dxa"/>
            <w:noWrap/>
            <w:vAlign w:val="bottom"/>
          </w:tcPr>
          <w:p w14:paraId="38601B4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0.23</w:t>
            </w:r>
          </w:p>
        </w:tc>
        <w:tc>
          <w:tcPr>
            <w:tcW w:w="600" w:type="dxa"/>
            <w:noWrap/>
            <w:vAlign w:val="bottom"/>
          </w:tcPr>
          <w:p w14:paraId="5A02353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567" w:type="dxa"/>
            <w:noWrap/>
            <w:vAlign w:val="bottom"/>
          </w:tcPr>
          <w:p w14:paraId="21C0B6C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930DFC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30606A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7939E60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3D3B28B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21968E2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27D7A66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0.10</w:t>
            </w:r>
          </w:p>
        </w:tc>
        <w:tc>
          <w:tcPr>
            <w:tcW w:w="567" w:type="dxa"/>
            <w:noWrap/>
            <w:vAlign w:val="bottom"/>
          </w:tcPr>
          <w:p w14:paraId="1716FD5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0.26</w:t>
            </w:r>
          </w:p>
        </w:tc>
        <w:tc>
          <w:tcPr>
            <w:tcW w:w="567" w:type="dxa"/>
            <w:noWrap/>
            <w:vAlign w:val="bottom"/>
          </w:tcPr>
          <w:p w14:paraId="68025A4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0.35</w:t>
            </w:r>
          </w:p>
        </w:tc>
        <w:tc>
          <w:tcPr>
            <w:tcW w:w="650" w:type="dxa"/>
            <w:noWrap/>
            <w:vAlign w:val="bottom"/>
          </w:tcPr>
          <w:p w14:paraId="3D4E6E4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0.05</w:t>
            </w:r>
          </w:p>
        </w:tc>
        <w:tc>
          <w:tcPr>
            <w:tcW w:w="621" w:type="dxa"/>
            <w:noWrap/>
            <w:vAlign w:val="bottom"/>
          </w:tcPr>
          <w:p w14:paraId="04E93F6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625" w:type="dxa"/>
            <w:noWrap/>
            <w:vAlign w:val="bottom"/>
          </w:tcPr>
          <w:p w14:paraId="033259A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r>
      <w:tr w:rsidR="00111DCB" w:rsidRPr="0003207F" w14:paraId="1E582B4D" w14:textId="77777777" w:rsidTr="008548FD">
        <w:trPr>
          <w:trHeight w:val="300"/>
          <w:jc w:val="center"/>
        </w:trPr>
        <w:tc>
          <w:tcPr>
            <w:tcW w:w="624" w:type="dxa"/>
            <w:noWrap/>
            <w:vAlign w:val="bottom"/>
          </w:tcPr>
          <w:p w14:paraId="3CD2B070"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41.52</w:t>
            </w:r>
          </w:p>
        </w:tc>
        <w:tc>
          <w:tcPr>
            <w:tcW w:w="1645" w:type="dxa"/>
            <w:noWrap/>
            <w:vAlign w:val="bottom"/>
          </w:tcPr>
          <w:p w14:paraId="79C79AC4" w14:textId="77777777" w:rsidR="00111DCB" w:rsidRPr="0003207F" w:rsidRDefault="00111DCB" w:rsidP="00A24730">
            <w:pPr>
              <w:spacing w:after="0" w:line="240" w:lineRule="auto"/>
              <w:rPr>
                <w:rFonts w:eastAsia="Times New Roman" w:cs="Times New Roman"/>
                <w:b/>
                <w:bCs/>
                <w:sz w:val="18"/>
                <w:szCs w:val="18"/>
                <w:lang w:eastAsia="sq-AL"/>
              </w:rPr>
            </w:pPr>
            <w:proofErr w:type="spellStart"/>
            <w:r w:rsidRPr="0003207F">
              <w:rPr>
                <w:rFonts w:eastAsia="Times New Roman" w:cs="Times New Roman"/>
                <w:b/>
                <w:bCs/>
                <w:sz w:val="18"/>
                <w:szCs w:val="18"/>
                <w:lang w:eastAsia="sq-AL"/>
              </w:rPr>
              <w:t>Lariksoli</w:t>
            </w:r>
            <w:proofErr w:type="spellEnd"/>
          </w:p>
        </w:tc>
        <w:tc>
          <w:tcPr>
            <w:tcW w:w="696" w:type="dxa"/>
            <w:noWrap/>
            <w:vAlign w:val="bottom"/>
          </w:tcPr>
          <w:p w14:paraId="7989487C"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2265</w:t>
            </w:r>
          </w:p>
        </w:tc>
        <w:tc>
          <w:tcPr>
            <w:tcW w:w="589" w:type="dxa"/>
            <w:noWrap/>
            <w:vAlign w:val="bottom"/>
          </w:tcPr>
          <w:p w14:paraId="22AEC3D8"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2266</w:t>
            </w:r>
          </w:p>
        </w:tc>
        <w:tc>
          <w:tcPr>
            <w:tcW w:w="567" w:type="dxa"/>
            <w:noWrap/>
            <w:vAlign w:val="bottom"/>
          </w:tcPr>
          <w:p w14:paraId="259C069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6DB6AA5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13B2E99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44" w:type="dxa"/>
            <w:noWrap/>
            <w:vAlign w:val="bottom"/>
          </w:tcPr>
          <w:p w14:paraId="51B7E8B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1766E04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60B63DE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00" w:type="dxa"/>
            <w:noWrap/>
            <w:vAlign w:val="bottom"/>
          </w:tcPr>
          <w:p w14:paraId="4A70F53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6A7D4C2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1.20</w:t>
            </w:r>
          </w:p>
        </w:tc>
        <w:tc>
          <w:tcPr>
            <w:tcW w:w="567" w:type="dxa"/>
            <w:noWrap/>
            <w:vAlign w:val="bottom"/>
          </w:tcPr>
          <w:p w14:paraId="63E02F7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2A89CF4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91" w:type="dxa"/>
            <w:noWrap/>
            <w:vAlign w:val="bottom"/>
          </w:tcPr>
          <w:p w14:paraId="03E0E77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01" w:type="dxa"/>
            <w:noWrap/>
            <w:vAlign w:val="bottom"/>
          </w:tcPr>
          <w:p w14:paraId="661C03C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47" w:type="dxa"/>
            <w:noWrap/>
            <w:vAlign w:val="bottom"/>
          </w:tcPr>
          <w:p w14:paraId="5BC939A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12" w:type="dxa"/>
            <w:noWrap/>
            <w:vAlign w:val="bottom"/>
          </w:tcPr>
          <w:p w14:paraId="51B50E5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29F3D73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0A93B73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50" w:type="dxa"/>
            <w:noWrap/>
            <w:vAlign w:val="bottom"/>
          </w:tcPr>
          <w:p w14:paraId="5FE7895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508CFE2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5" w:type="dxa"/>
            <w:noWrap/>
            <w:vAlign w:val="bottom"/>
          </w:tcPr>
          <w:p w14:paraId="4BFF5B2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r>
      <w:tr w:rsidR="00111DCB" w:rsidRPr="0003207F" w14:paraId="328F7246" w14:textId="77777777" w:rsidTr="008548FD">
        <w:trPr>
          <w:trHeight w:val="300"/>
          <w:jc w:val="center"/>
        </w:trPr>
        <w:tc>
          <w:tcPr>
            <w:tcW w:w="624" w:type="dxa"/>
            <w:noWrap/>
            <w:vAlign w:val="bottom"/>
          </w:tcPr>
          <w:p w14:paraId="3781FDCB"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41.67</w:t>
            </w:r>
          </w:p>
        </w:tc>
        <w:tc>
          <w:tcPr>
            <w:tcW w:w="1645" w:type="dxa"/>
            <w:noWrap/>
            <w:vAlign w:val="bottom"/>
          </w:tcPr>
          <w:p w14:paraId="10F21FE7"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9-Trikoseni</w:t>
            </w:r>
          </w:p>
        </w:tc>
        <w:tc>
          <w:tcPr>
            <w:tcW w:w="696" w:type="dxa"/>
            <w:noWrap/>
            <w:vAlign w:val="bottom"/>
          </w:tcPr>
          <w:p w14:paraId="33BE9B83"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2272</w:t>
            </w:r>
          </w:p>
        </w:tc>
        <w:tc>
          <w:tcPr>
            <w:tcW w:w="589" w:type="dxa"/>
            <w:noWrap/>
            <w:vAlign w:val="bottom"/>
          </w:tcPr>
          <w:p w14:paraId="3260CC14"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2273</w:t>
            </w:r>
          </w:p>
        </w:tc>
        <w:tc>
          <w:tcPr>
            <w:tcW w:w="567" w:type="dxa"/>
            <w:noWrap/>
            <w:vAlign w:val="bottom"/>
          </w:tcPr>
          <w:p w14:paraId="4681ECC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0165CCD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3970043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44" w:type="dxa"/>
            <w:noWrap/>
            <w:vAlign w:val="bottom"/>
          </w:tcPr>
          <w:p w14:paraId="195E56A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532DF03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0.56</w:t>
            </w:r>
          </w:p>
        </w:tc>
        <w:tc>
          <w:tcPr>
            <w:tcW w:w="621" w:type="dxa"/>
            <w:noWrap/>
            <w:vAlign w:val="bottom"/>
          </w:tcPr>
          <w:p w14:paraId="24667C9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1.41</w:t>
            </w:r>
          </w:p>
        </w:tc>
        <w:tc>
          <w:tcPr>
            <w:tcW w:w="600" w:type="dxa"/>
            <w:noWrap/>
            <w:vAlign w:val="bottom"/>
          </w:tcPr>
          <w:p w14:paraId="0AC6E00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0.57</w:t>
            </w:r>
          </w:p>
        </w:tc>
        <w:tc>
          <w:tcPr>
            <w:tcW w:w="567" w:type="dxa"/>
            <w:noWrap/>
            <w:vAlign w:val="bottom"/>
          </w:tcPr>
          <w:p w14:paraId="0A8C922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0.40</w:t>
            </w:r>
          </w:p>
        </w:tc>
        <w:tc>
          <w:tcPr>
            <w:tcW w:w="567" w:type="dxa"/>
            <w:noWrap/>
            <w:vAlign w:val="bottom"/>
          </w:tcPr>
          <w:p w14:paraId="4DD0C64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0.29</w:t>
            </w:r>
          </w:p>
        </w:tc>
        <w:tc>
          <w:tcPr>
            <w:tcW w:w="567" w:type="dxa"/>
            <w:noWrap/>
            <w:vAlign w:val="bottom"/>
          </w:tcPr>
          <w:p w14:paraId="5D545EC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91" w:type="dxa"/>
            <w:noWrap/>
            <w:vAlign w:val="bottom"/>
          </w:tcPr>
          <w:p w14:paraId="08C4B3D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01" w:type="dxa"/>
            <w:noWrap/>
            <w:vAlign w:val="bottom"/>
          </w:tcPr>
          <w:p w14:paraId="7D34E84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47" w:type="dxa"/>
            <w:noWrap/>
            <w:vAlign w:val="bottom"/>
          </w:tcPr>
          <w:p w14:paraId="71BF87B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12" w:type="dxa"/>
            <w:noWrap/>
            <w:vAlign w:val="bottom"/>
          </w:tcPr>
          <w:p w14:paraId="5BC7546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0.73</w:t>
            </w:r>
          </w:p>
        </w:tc>
        <w:tc>
          <w:tcPr>
            <w:tcW w:w="567" w:type="dxa"/>
            <w:noWrap/>
            <w:vAlign w:val="bottom"/>
          </w:tcPr>
          <w:p w14:paraId="08FE895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1.16</w:t>
            </w:r>
          </w:p>
        </w:tc>
        <w:tc>
          <w:tcPr>
            <w:tcW w:w="567" w:type="dxa"/>
            <w:noWrap/>
            <w:vAlign w:val="bottom"/>
          </w:tcPr>
          <w:p w14:paraId="27E72A0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0.87</w:t>
            </w:r>
          </w:p>
        </w:tc>
        <w:tc>
          <w:tcPr>
            <w:tcW w:w="650" w:type="dxa"/>
            <w:noWrap/>
            <w:vAlign w:val="bottom"/>
          </w:tcPr>
          <w:p w14:paraId="6A44A94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1.05</w:t>
            </w:r>
          </w:p>
        </w:tc>
        <w:tc>
          <w:tcPr>
            <w:tcW w:w="621" w:type="dxa"/>
            <w:noWrap/>
            <w:vAlign w:val="bottom"/>
          </w:tcPr>
          <w:p w14:paraId="671E2AD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0.84</w:t>
            </w:r>
          </w:p>
        </w:tc>
        <w:tc>
          <w:tcPr>
            <w:tcW w:w="625" w:type="dxa"/>
            <w:noWrap/>
            <w:vAlign w:val="bottom"/>
          </w:tcPr>
          <w:p w14:paraId="0B5E0FC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0.70</w:t>
            </w:r>
          </w:p>
        </w:tc>
      </w:tr>
      <w:tr w:rsidR="00111DCB" w:rsidRPr="0003207F" w14:paraId="001E6423" w14:textId="77777777" w:rsidTr="008548FD">
        <w:trPr>
          <w:trHeight w:val="300"/>
          <w:jc w:val="center"/>
        </w:trPr>
        <w:tc>
          <w:tcPr>
            <w:tcW w:w="624" w:type="dxa"/>
            <w:noWrap/>
            <w:vAlign w:val="bottom"/>
          </w:tcPr>
          <w:p w14:paraId="441FB761"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41.82</w:t>
            </w:r>
          </w:p>
        </w:tc>
        <w:tc>
          <w:tcPr>
            <w:tcW w:w="1645" w:type="dxa"/>
            <w:noWrap/>
            <w:vAlign w:val="bottom"/>
          </w:tcPr>
          <w:p w14:paraId="0FCAD6D0"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7-Trikoseni</w:t>
            </w:r>
          </w:p>
        </w:tc>
        <w:tc>
          <w:tcPr>
            <w:tcW w:w="696" w:type="dxa"/>
            <w:noWrap/>
            <w:vAlign w:val="bottom"/>
          </w:tcPr>
          <w:p w14:paraId="739FA37B"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2278</w:t>
            </w:r>
          </w:p>
        </w:tc>
        <w:tc>
          <w:tcPr>
            <w:tcW w:w="589" w:type="dxa"/>
            <w:noWrap/>
            <w:vAlign w:val="bottom"/>
          </w:tcPr>
          <w:p w14:paraId="4E4F8F2F"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2280</w:t>
            </w:r>
          </w:p>
        </w:tc>
        <w:tc>
          <w:tcPr>
            <w:tcW w:w="567" w:type="dxa"/>
            <w:noWrap/>
            <w:vAlign w:val="bottom"/>
          </w:tcPr>
          <w:p w14:paraId="5D34CE5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0.23</w:t>
            </w:r>
          </w:p>
        </w:tc>
        <w:tc>
          <w:tcPr>
            <w:tcW w:w="567" w:type="dxa"/>
            <w:noWrap/>
            <w:vAlign w:val="bottom"/>
          </w:tcPr>
          <w:p w14:paraId="4DDC0E3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0.24</w:t>
            </w:r>
          </w:p>
        </w:tc>
        <w:tc>
          <w:tcPr>
            <w:tcW w:w="567" w:type="dxa"/>
            <w:noWrap/>
            <w:vAlign w:val="bottom"/>
          </w:tcPr>
          <w:p w14:paraId="0E1AE39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0.39</w:t>
            </w:r>
          </w:p>
        </w:tc>
        <w:tc>
          <w:tcPr>
            <w:tcW w:w="544" w:type="dxa"/>
            <w:noWrap/>
            <w:vAlign w:val="bottom"/>
          </w:tcPr>
          <w:p w14:paraId="389A293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0.21</w:t>
            </w:r>
          </w:p>
        </w:tc>
        <w:tc>
          <w:tcPr>
            <w:tcW w:w="621" w:type="dxa"/>
            <w:noWrap/>
            <w:vAlign w:val="bottom"/>
          </w:tcPr>
          <w:p w14:paraId="0D2C0B8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6DC23C9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00" w:type="dxa"/>
            <w:noWrap/>
            <w:vAlign w:val="bottom"/>
          </w:tcPr>
          <w:p w14:paraId="4F9C2A5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3510A38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5A5DF85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620CDEF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0.51</w:t>
            </w:r>
          </w:p>
        </w:tc>
        <w:tc>
          <w:tcPr>
            <w:tcW w:w="591" w:type="dxa"/>
            <w:noWrap/>
            <w:vAlign w:val="bottom"/>
          </w:tcPr>
          <w:p w14:paraId="22D2C73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0.41</w:t>
            </w:r>
          </w:p>
        </w:tc>
        <w:tc>
          <w:tcPr>
            <w:tcW w:w="601" w:type="dxa"/>
            <w:noWrap/>
            <w:vAlign w:val="bottom"/>
          </w:tcPr>
          <w:p w14:paraId="0B31F4E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0.30</w:t>
            </w:r>
          </w:p>
        </w:tc>
        <w:tc>
          <w:tcPr>
            <w:tcW w:w="547" w:type="dxa"/>
            <w:noWrap/>
            <w:vAlign w:val="bottom"/>
          </w:tcPr>
          <w:p w14:paraId="168E27C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0.33</w:t>
            </w:r>
          </w:p>
        </w:tc>
        <w:tc>
          <w:tcPr>
            <w:tcW w:w="612" w:type="dxa"/>
            <w:noWrap/>
            <w:vAlign w:val="bottom"/>
          </w:tcPr>
          <w:p w14:paraId="6698C48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0.41</w:t>
            </w:r>
          </w:p>
        </w:tc>
        <w:tc>
          <w:tcPr>
            <w:tcW w:w="567" w:type="dxa"/>
            <w:noWrap/>
            <w:vAlign w:val="bottom"/>
          </w:tcPr>
          <w:p w14:paraId="0DB9251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0.49</w:t>
            </w:r>
          </w:p>
        </w:tc>
        <w:tc>
          <w:tcPr>
            <w:tcW w:w="567" w:type="dxa"/>
            <w:noWrap/>
            <w:vAlign w:val="bottom"/>
          </w:tcPr>
          <w:p w14:paraId="12D0FBB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1.01</w:t>
            </w:r>
          </w:p>
        </w:tc>
        <w:tc>
          <w:tcPr>
            <w:tcW w:w="650" w:type="dxa"/>
            <w:noWrap/>
            <w:vAlign w:val="bottom"/>
          </w:tcPr>
          <w:p w14:paraId="76544CF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0.22</w:t>
            </w:r>
          </w:p>
        </w:tc>
        <w:tc>
          <w:tcPr>
            <w:tcW w:w="621" w:type="dxa"/>
            <w:noWrap/>
            <w:vAlign w:val="bottom"/>
          </w:tcPr>
          <w:p w14:paraId="1B19FBF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0.36</w:t>
            </w:r>
          </w:p>
        </w:tc>
        <w:tc>
          <w:tcPr>
            <w:tcW w:w="625" w:type="dxa"/>
            <w:noWrap/>
            <w:vAlign w:val="bottom"/>
          </w:tcPr>
          <w:p w14:paraId="4EE346C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0.50</w:t>
            </w:r>
          </w:p>
        </w:tc>
      </w:tr>
      <w:tr w:rsidR="00111DCB" w:rsidRPr="0003207F" w14:paraId="4FFF6055" w14:textId="77777777" w:rsidTr="008548FD">
        <w:trPr>
          <w:trHeight w:val="300"/>
          <w:jc w:val="center"/>
        </w:trPr>
        <w:tc>
          <w:tcPr>
            <w:tcW w:w="624" w:type="dxa"/>
            <w:noWrap/>
            <w:vAlign w:val="bottom"/>
          </w:tcPr>
          <w:p w14:paraId="28F43628"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lastRenderedPageBreak/>
              <w:t>42.26</w:t>
            </w:r>
          </w:p>
        </w:tc>
        <w:tc>
          <w:tcPr>
            <w:tcW w:w="1645" w:type="dxa"/>
            <w:noWrap/>
            <w:vAlign w:val="bottom"/>
          </w:tcPr>
          <w:p w14:paraId="3BCE7327"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n-</w:t>
            </w:r>
            <w:proofErr w:type="spellStart"/>
            <w:r w:rsidRPr="0003207F">
              <w:rPr>
                <w:rFonts w:eastAsia="Times New Roman" w:cs="Times New Roman"/>
                <w:b/>
                <w:bCs/>
                <w:sz w:val="18"/>
                <w:szCs w:val="18"/>
                <w:lang w:eastAsia="sq-AL"/>
              </w:rPr>
              <w:t>Trikosane</w:t>
            </w:r>
            <w:proofErr w:type="spellEnd"/>
            <w:r w:rsidRPr="0003207F">
              <w:rPr>
                <w:rFonts w:eastAsia="Times New Roman" w:cs="Times New Roman"/>
                <w:b/>
                <w:bCs/>
                <w:sz w:val="18"/>
                <w:szCs w:val="18"/>
                <w:lang w:eastAsia="sq-AL"/>
              </w:rPr>
              <w:t xml:space="preserve"> </w:t>
            </w:r>
          </w:p>
        </w:tc>
        <w:tc>
          <w:tcPr>
            <w:tcW w:w="696" w:type="dxa"/>
            <w:noWrap/>
            <w:vAlign w:val="bottom"/>
          </w:tcPr>
          <w:p w14:paraId="7A246021"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2300</w:t>
            </w:r>
          </w:p>
        </w:tc>
        <w:tc>
          <w:tcPr>
            <w:tcW w:w="589" w:type="dxa"/>
            <w:noWrap/>
            <w:vAlign w:val="bottom"/>
          </w:tcPr>
          <w:p w14:paraId="6088BE55"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2300</w:t>
            </w:r>
          </w:p>
        </w:tc>
        <w:tc>
          <w:tcPr>
            <w:tcW w:w="567" w:type="dxa"/>
            <w:noWrap/>
            <w:vAlign w:val="bottom"/>
          </w:tcPr>
          <w:p w14:paraId="78FAB5E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6.82</w:t>
            </w:r>
          </w:p>
        </w:tc>
        <w:tc>
          <w:tcPr>
            <w:tcW w:w="567" w:type="dxa"/>
            <w:noWrap/>
            <w:vAlign w:val="bottom"/>
          </w:tcPr>
          <w:p w14:paraId="4520E51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6.16</w:t>
            </w:r>
          </w:p>
        </w:tc>
        <w:tc>
          <w:tcPr>
            <w:tcW w:w="567" w:type="dxa"/>
            <w:noWrap/>
            <w:vAlign w:val="bottom"/>
          </w:tcPr>
          <w:p w14:paraId="1A006CC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6.10</w:t>
            </w:r>
          </w:p>
        </w:tc>
        <w:tc>
          <w:tcPr>
            <w:tcW w:w="544" w:type="dxa"/>
            <w:noWrap/>
            <w:vAlign w:val="bottom"/>
          </w:tcPr>
          <w:p w14:paraId="1D590F1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9.26</w:t>
            </w:r>
          </w:p>
        </w:tc>
        <w:tc>
          <w:tcPr>
            <w:tcW w:w="621" w:type="dxa"/>
            <w:noWrap/>
            <w:vAlign w:val="bottom"/>
          </w:tcPr>
          <w:p w14:paraId="7CA3C8A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8.43</w:t>
            </w:r>
          </w:p>
        </w:tc>
        <w:tc>
          <w:tcPr>
            <w:tcW w:w="621" w:type="dxa"/>
            <w:noWrap/>
            <w:vAlign w:val="bottom"/>
          </w:tcPr>
          <w:p w14:paraId="32569C5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10.80</w:t>
            </w:r>
          </w:p>
        </w:tc>
        <w:tc>
          <w:tcPr>
            <w:tcW w:w="600" w:type="dxa"/>
            <w:noWrap/>
            <w:vAlign w:val="bottom"/>
          </w:tcPr>
          <w:p w14:paraId="3FB7B8D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7.65</w:t>
            </w:r>
          </w:p>
        </w:tc>
        <w:tc>
          <w:tcPr>
            <w:tcW w:w="567" w:type="dxa"/>
            <w:noWrap/>
            <w:vAlign w:val="bottom"/>
          </w:tcPr>
          <w:p w14:paraId="063B4C7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7.60</w:t>
            </w:r>
          </w:p>
        </w:tc>
        <w:tc>
          <w:tcPr>
            <w:tcW w:w="567" w:type="dxa"/>
            <w:noWrap/>
            <w:vAlign w:val="bottom"/>
          </w:tcPr>
          <w:p w14:paraId="2BF1B08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9.04</w:t>
            </w:r>
          </w:p>
        </w:tc>
        <w:tc>
          <w:tcPr>
            <w:tcW w:w="567" w:type="dxa"/>
            <w:noWrap/>
            <w:vAlign w:val="bottom"/>
          </w:tcPr>
          <w:p w14:paraId="720DD41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5.85</w:t>
            </w:r>
          </w:p>
        </w:tc>
        <w:tc>
          <w:tcPr>
            <w:tcW w:w="591" w:type="dxa"/>
            <w:noWrap/>
            <w:vAlign w:val="bottom"/>
          </w:tcPr>
          <w:p w14:paraId="178ED7F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7.27</w:t>
            </w:r>
          </w:p>
        </w:tc>
        <w:tc>
          <w:tcPr>
            <w:tcW w:w="601" w:type="dxa"/>
            <w:noWrap/>
            <w:vAlign w:val="bottom"/>
          </w:tcPr>
          <w:p w14:paraId="5DFFF59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11.89</w:t>
            </w:r>
          </w:p>
        </w:tc>
        <w:tc>
          <w:tcPr>
            <w:tcW w:w="547" w:type="dxa"/>
            <w:noWrap/>
            <w:vAlign w:val="bottom"/>
          </w:tcPr>
          <w:p w14:paraId="3F7CCFE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7.93</w:t>
            </w:r>
          </w:p>
        </w:tc>
        <w:tc>
          <w:tcPr>
            <w:tcW w:w="612" w:type="dxa"/>
            <w:noWrap/>
            <w:vAlign w:val="bottom"/>
          </w:tcPr>
          <w:p w14:paraId="323FF5E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4.87</w:t>
            </w:r>
          </w:p>
        </w:tc>
        <w:tc>
          <w:tcPr>
            <w:tcW w:w="567" w:type="dxa"/>
            <w:noWrap/>
            <w:vAlign w:val="bottom"/>
          </w:tcPr>
          <w:p w14:paraId="5AC89E5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11.22</w:t>
            </w:r>
          </w:p>
        </w:tc>
        <w:tc>
          <w:tcPr>
            <w:tcW w:w="567" w:type="dxa"/>
            <w:noWrap/>
            <w:vAlign w:val="bottom"/>
          </w:tcPr>
          <w:p w14:paraId="5D6F552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9.95</w:t>
            </w:r>
          </w:p>
        </w:tc>
        <w:tc>
          <w:tcPr>
            <w:tcW w:w="650" w:type="dxa"/>
            <w:noWrap/>
            <w:vAlign w:val="bottom"/>
          </w:tcPr>
          <w:p w14:paraId="1321D7E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9.05</w:t>
            </w:r>
          </w:p>
        </w:tc>
        <w:tc>
          <w:tcPr>
            <w:tcW w:w="621" w:type="dxa"/>
            <w:noWrap/>
            <w:vAlign w:val="bottom"/>
          </w:tcPr>
          <w:p w14:paraId="1464E85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6.96</w:t>
            </w:r>
          </w:p>
        </w:tc>
        <w:tc>
          <w:tcPr>
            <w:tcW w:w="625" w:type="dxa"/>
            <w:noWrap/>
            <w:vAlign w:val="bottom"/>
          </w:tcPr>
          <w:p w14:paraId="7E319A7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5.52</w:t>
            </w:r>
          </w:p>
        </w:tc>
      </w:tr>
      <w:tr w:rsidR="00111DCB" w:rsidRPr="0003207F" w14:paraId="424B235F" w14:textId="77777777" w:rsidTr="008548FD">
        <w:trPr>
          <w:trHeight w:val="300"/>
          <w:jc w:val="center"/>
        </w:trPr>
        <w:tc>
          <w:tcPr>
            <w:tcW w:w="624" w:type="dxa"/>
            <w:noWrap/>
            <w:vAlign w:val="bottom"/>
          </w:tcPr>
          <w:p w14:paraId="131F7107"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42.55</w:t>
            </w:r>
          </w:p>
        </w:tc>
        <w:tc>
          <w:tcPr>
            <w:tcW w:w="1645" w:type="dxa"/>
            <w:noWrap/>
            <w:vAlign w:val="bottom"/>
          </w:tcPr>
          <w:p w14:paraId="383FCC58"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E paidentifikuar 9</w:t>
            </w:r>
          </w:p>
        </w:tc>
        <w:tc>
          <w:tcPr>
            <w:tcW w:w="696" w:type="dxa"/>
            <w:noWrap/>
            <w:vAlign w:val="bottom"/>
          </w:tcPr>
          <w:p w14:paraId="028F2BA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2315</w:t>
            </w:r>
          </w:p>
        </w:tc>
        <w:tc>
          <w:tcPr>
            <w:tcW w:w="589" w:type="dxa"/>
            <w:noWrap/>
            <w:vAlign w:val="bottom"/>
          </w:tcPr>
          <w:p w14:paraId="498A7DC9"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2315</w:t>
            </w:r>
          </w:p>
        </w:tc>
        <w:tc>
          <w:tcPr>
            <w:tcW w:w="567" w:type="dxa"/>
            <w:noWrap/>
            <w:vAlign w:val="bottom"/>
          </w:tcPr>
          <w:p w14:paraId="610852E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760377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13C8CC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6AF158C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7E7A3C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C821ED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46E533D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203430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22F680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FB640A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6DDC749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3D7241E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63568AB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0A15565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0.23</w:t>
            </w:r>
          </w:p>
        </w:tc>
        <w:tc>
          <w:tcPr>
            <w:tcW w:w="567" w:type="dxa"/>
            <w:noWrap/>
            <w:vAlign w:val="bottom"/>
          </w:tcPr>
          <w:p w14:paraId="6F9F289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0.45</w:t>
            </w:r>
          </w:p>
        </w:tc>
        <w:tc>
          <w:tcPr>
            <w:tcW w:w="567" w:type="dxa"/>
            <w:noWrap/>
            <w:vAlign w:val="bottom"/>
          </w:tcPr>
          <w:p w14:paraId="47E51DE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0.60</w:t>
            </w:r>
          </w:p>
        </w:tc>
        <w:tc>
          <w:tcPr>
            <w:tcW w:w="650" w:type="dxa"/>
            <w:noWrap/>
            <w:vAlign w:val="bottom"/>
          </w:tcPr>
          <w:p w14:paraId="3BB8A98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0.28</w:t>
            </w:r>
          </w:p>
        </w:tc>
        <w:tc>
          <w:tcPr>
            <w:tcW w:w="621" w:type="dxa"/>
            <w:noWrap/>
            <w:vAlign w:val="bottom"/>
          </w:tcPr>
          <w:p w14:paraId="364CFAA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0.29</w:t>
            </w:r>
          </w:p>
        </w:tc>
        <w:tc>
          <w:tcPr>
            <w:tcW w:w="625" w:type="dxa"/>
            <w:noWrap/>
            <w:vAlign w:val="bottom"/>
          </w:tcPr>
          <w:p w14:paraId="4239E67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0.22</w:t>
            </w:r>
          </w:p>
        </w:tc>
      </w:tr>
      <w:tr w:rsidR="00111DCB" w:rsidRPr="0003207F" w14:paraId="4E5E628D" w14:textId="77777777" w:rsidTr="008548FD">
        <w:trPr>
          <w:trHeight w:val="300"/>
          <w:jc w:val="center"/>
        </w:trPr>
        <w:tc>
          <w:tcPr>
            <w:tcW w:w="624" w:type="dxa"/>
            <w:noWrap/>
            <w:vAlign w:val="center"/>
          </w:tcPr>
          <w:p w14:paraId="5798B992"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42.81</w:t>
            </w:r>
          </w:p>
        </w:tc>
        <w:tc>
          <w:tcPr>
            <w:tcW w:w="1645" w:type="dxa"/>
            <w:noWrap/>
            <w:vAlign w:val="bottom"/>
          </w:tcPr>
          <w:p w14:paraId="1913E983"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E paidentifikuar 10</w:t>
            </w:r>
          </w:p>
        </w:tc>
        <w:tc>
          <w:tcPr>
            <w:tcW w:w="696" w:type="dxa"/>
            <w:noWrap/>
            <w:vAlign w:val="bottom"/>
          </w:tcPr>
          <w:p w14:paraId="2BF2076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2327</w:t>
            </w:r>
          </w:p>
        </w:tc>
        <w:tc>
          <w:tcPr>
            <w:tcW w:w="589" w:type="dxa"/>
            <w:noWrap/>
            <w:vAlign w:val="bottom"/>
          </w:tcPr>
          <w:p w14:paraId="7F12D8D3"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2327</w:t>
            </w:r>
          </w:p>
        </w:tc>
        <w:tc>
          <w:tcPr>
            <w:tcW w:w="567" w:type="dxa"/>
            <w:noWrap/>
            <w:vAlign w:val="bottom"/>
          </w:tcPr>
          <w:p w14:paraId="111511C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0572A1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AF6ED2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4DF3E22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036EF5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7688D74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7AB70C7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B65227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1E914B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5CC7B4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0.38</w:t>
            </w:r>
          </w:p>
        </w:tc>
        <w:tc>
          <w:tcPr>
            <w:tcW w:w="591" w:type="dxa"/>
            <w:noWrap/>
            <w:vAlign w:val="bottom"/>
          </w:tcPr>
          <w:p w14:paraId="40A1777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0.28</w:t>
            </w:r>
          </w:p>
        </w:tc>
        <w:tc>
          <w:tcPr>
            <w:tcW w:w="601" w:type="dxa"/>
            <w:noWrap/>
            <w:vAlign w:val="bottom"/>
          </w:tcPr>
          <w:p w14:paraId="0D708D5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0.53</w:t>
            </w:r>
          </w:p>
        </w:tc>
        <w:tc>
          <w:tcPr>
            <w:tcW w:w="547" w:type="dxa"/>
            <w:noWrap/>
            <w:vAlign w:val="bottom"/>
          </w:tcPr>
          <w:p w14:paraId="31E9E65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0.46</w:t>
            </w:r>
          </w:p>
        </w:tc>
        <w:tc>
          <w:tcPr>
            <w:tcW w:w="612" w:type="dxa"/>
            <w:noWrap/>
            <w:vAlign w:val="bottom"/>
          </w:tcPr>
          <w:p w14:paraId="75358A5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0.19</w:t>
            </w:r>
          </w:p>
        </w:tc>
        <w:tc>
          <w:tcPr>
            <w:tcW w:w="567" w:type="dxa"/>
            <w:noWrap/>
            <w:vAlign w:val="bottom"/>
          </w:tcPr>
          <w:p w14:paraId="220A02E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0.37</w:t>
            </w:r>
          </w:p>
        </w:tc>
        <w:tc>
          <w:tcPr>
            <w:tcW w:w="567" w:type="dxa"/>
            <w:noWrap/>
            <w:vAlign w:val="bottom"/>
          </w:tcPr>
          <w:p w14:paraId="751F22B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0.75</w:t>
            </w:r>
          </w:p>
        </w:tc>
        <w:tc>
          <w:tcPr>
            <w:tcW w:w="650" w:type="dxa"/>
            <w:noWrap/>
            <w:vAlign w:val="bottom"/>
          </w:tcPr>
          <w:p w14:paraId="4684113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0.09</w:t>
            </w:r>
          </w:p>
        </w:tc>
        <w:tc>
          <w:tcPr>
            <w:tcW w:w="621" w:type="dxa"/>
            <w:noWrap/>
            <w:vAlign w:val="bottom"/>
          </w:tcPr>
          <w:p w14:paraId="539618B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0.23</w:t>
            </w:r>
          </w:p>
        </w:tc>
        <w:tc>
          <w:tcPr>
            <w:tcW w:w="625" w:type="dxa"/>
            <w:noWrap/>
            <w:vAlign w:val="bottom"/>
          </w:tcPr>
          <w:p w14:paraId="403F103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r>
      <w:tr w:rsidR="00111DCB" w:rsidRPr="0003207F" w14:paraId="5FA6B0E2" w14:textId="77777777" w:rsidTr="008548FD">
        <w:trPr>
          <w:trHeight w:val="300"/>
          <w:jc w:val="center"/>
        </w:trPr>
        <w:tc>
          <w:tcPr>
            <w:tcW w:w="624" w:type="dxa"/>
            <w:noWrap/>
            <w:vAlign w:val="bottom"/>
          </w:tcPr>
          <w:p w14:paraId="15F7A121"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42.82</w:t>
            </w:r>
          </w:p>
        </w:tc>
        <w:tc>
          <w:tcPr>
            <w:tcW w:w="1645" w:type="dxa"/>
            <w:noWrap/>
            <w:vAlign w:val="bottom"/>
          </w:tcPr>
          <w:p w14:paraId="57ED23A9"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E paidentifikuar 11</w:t>
            </w:r>
          </w:p>
        </w:tc>
        <w:tc>
          <w:tcPr>
            <w:tcW w:w="696" w:type="dxa"/>
            <w:noWrap/>
            <w:vAlign w:val="bottom"/>
          </w:tcPr>
          <w:p w14:paraId="3F7DFED5"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2328</w:t>
            </w:r>
          </w:p>
        </w:tc>
        <w:tc>
          <w:tcPr>
            <w:tcW w:w="589" w:type="dxa"/>
            <w:noWrap/>
            <w:vAlign w:val="bottom"/>
          </w:tcPr>
          <w:p w14:paraId="5FA6158E"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2328</w:t>
            </w:r>
          </w:p>
        </w:tc>
        <w:tc>
          <w:tcPr>
            <w:tcW w:w="567" w:type="dxa"/>
            <w:noWrap/>
            <w:vAlign w:val="bottom"/>
          </w:tcPr>
          <w:p w14:paraId="0195E32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E38C8C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37A6FA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5B1B23E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B3C350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0.79</w:t>
            </w:r>
          </w:p>
        </w:tc>
        <w:tc>
          <w:tcPr>
            <w:tcW w:w="621" w:type="dxa"/>
            <w:noWrap/>
            <w:vAlign w:val="bottom"/>
          </w:tcPr>
          <w:p w14:paraId="0FCAE93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1.06</w:t>
            </w:r>
          </w:p>
        </w:tc>
        <w:tc>
          <w:tcPr>
            <w:tcW w:w="600" w:type="dxa"/>
            <w:noWrap/>
            <w:vAlign w:val="bottom"/>
          </w:tcPr>
          <w:p w14:paraId="7660D79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0.37</w:t>
            </w:r>
          </w:p>
        </w:tc>
        <w:tc>
          <w:tcPr>
            <w:tcW w:w="567" w:type="dxa"/>
            <w:noWrap/>
            <w:vAlign w:val="bottom"/>
          </w:tcPr>
          <w:p w14:paraId="7C3C819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843884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1D07F6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0.33</w:t>
            </w:r>
          </w:p>
        </w:tc>
        <w:tc>
          <w:tcPr>
            <w:tcW w:w="591" w:type="dxa"/>
            <w:noWrap/>
            <w:vAlign w:val="bottom"/>
          </w:tcPr>
          <w:p w14:paraId="06B3C02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0.25</w:t>
            </w:r>
          </w:p>
        </w:tc>
        <w:tc>
          <w:tcPr>
            <w:tcW w:w="601" w:type="dxa"/>
            <w:noWrap/>
            <w:vAlign w:val="bottom"/>
          </w:tcPr>
          <w:p w14:paraId="38DF3AB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0.15</w:t>
            </w:r>
          </w:p>
        </w:tc>
        <w:tc>
          <w:tcPr>
            <w:tcW w:w="547" w:type="dxa"/>
            <w:noWrap/>
            <w:vAlign w:val="bottom"/>
          </w:tcPr>
          <w:p w14:paraId="66DC27D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612" w:type="dxa"/>
            <w:noWrap/>
            <w:vAlign w:val="bottom"/>
          </w:tcPr>
          <w:p w14:paraId="26F1472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0.12</w:t>
            </w:r>
          </w:p>
        </w:tc>
        <w:tc>
          <w:tcPr>
            <w:tcW w:w="567" w:type="dxa"/>
            <w:noWrap/>
            <w:vAlign w:val="bottom"/>
          </w:tcPr>
          <w:p w14:paraId="1142D00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0.70</w:t>
            </w:r>
          </w:p>
        </w:tc>
        <w:tc>
          <w:tcPr>
            <w:tcW w:w="567" w:type="dxa"/>
            <w:noWrap/>
            <w:vAlign w:val="bottom"/>
          </w:tcPr>
          <w:p w14:paraId="4B32520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0.61</w:t>
            </w:r>
          </w:p>
        </w:tc>
        <w:tc>
          <w:tcPr>
            <w:tcW w:w="650" w:type="dxa"/>
            <w:noWrap/>
            <w:vAlign w:val="bottom"/>
          </w:tcPr>
          <w:p w14:paraId="648117E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0.08</w:t>
            </w:r>
          </w:p>
        </w:tc>
        <w:tc>
          <w:tcPr>
            <w:tcW w:w="621" w:type="dxa"/>
            <w:noWrap/>
            <w:vAlign w:val="bottom"/>
          </w:tcPr>
          <w:p w14:paraId="477ED87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0.07</w:t>
            </w:r>
          </w:p>
        </w:tc>
        <w:tc>
          <w:tcPr>
            <w:tcW w:w="625" w:type="dxa"/>
            <w:noWrap/>
            <w:vAlign w:val="bottom"/>
          </w:tcPr>
          <w:p w14:paraId="6842A45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0.15</w:t>
            </w:r>
          </w:p>
        </w:tc>
      </w:tr>
      <w:tr w:rsidR="00111DCB" w:rsidRPr="0003207F" w14:paraId="41093EDD" w14:textId="77777777" w:rsidTr="008548FD">
        <w:trPr>
          <w:trHeight w:val="300"/>
          <w:jc w:val="center"/>
        </w:trPr>
        <w:tc>
          <w:tcPr>
            <w:tcW w:w="624" w:type="dxa"/>
            <w:noWrap/>
            <w:vAlign w:val="bottom"/>
          </w:tcPr>
          <w:p w14:paraId="18DCB8CD"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42.99</w:t>
            </w:r>
          </w:p>
        </w:tc>
        <w:tc>
          <w:tcPr>
            <w:tcW w:w="1645" w:type="dxa"/>
            <w:noWrap/>
            <w:vAlign w:val="bottom"/>
          </w:tcPr>
          <w:p w14:paraId="66AA5D1F"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E paidentifikuar 12</w:t>
            </w:r>
          </w:p>
        </w:tc>
        <w:tc>
          <w:tcPr>
            <w:tcW w:w="696" w:type="dxa"/>
            <w:noWrap/>
            <w:vAlign w:val="bottom"/>
          </w:tcPr>
          <w:p w14:paraId="30C3677F"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2336</w:t>
            </w:r>
          </w:p>
        </w:tc>
        <w:tc>
          <w:tcPr>
            <w:tcW w:w="589" w:type="dxa"/>
            <w:noWrap/>
            <w:vAlign w:val="bottom"/>
          </w:tcPr>
          <w:p w14:paraId="536648EE"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2336</w:t>
            </w:r>
          </w:p>
        </w:tc>
        <w:tc>
          <w:tcPr>
            <w:tcW w:w="567" w:type="dxa"/>
            <w:noWrap/>
            <w:vAlign w:val="bottom"/>
          </w:tcPr>
          <w:p w14:paraId="1608AB7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c>
          <w:tcPr>
            <w:tcW w:w="567" w:type="dxa"/>
            <w:noWrap/>
            <w:vAlign w:val="bottom"/>
          </w:tcPr>
          <w:p w14:paraId="65A7391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0.47</w:t>
            </w:r>
          </w:p>
        </w:tc>
        <w:tc>
          <w:tcPr>
            <w:tcW w:w="567" w:type="dxa"/>
            <w:noWrap/>
            <w:vAlign w:val="bottom"/>
          </w:tcPr>
          <w:p w14:paraId="5B45218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0.34</w:t>
            </w:r>
          </w:p>
        </w:tc>
        <w:tc>
          <w:tcPr>
            <w:tcW w:w="544" w:type="dxa"/>
            <w:noWrap/>
            <w:vAlign w:val="bottom"/>
          </w:tcPr>
          <w:p w14:paraId="06244EE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0.38</w:t>
            </w:r>
          </w:p>
        </w:tc>
        <w:tc>
          <w:tcPr>
            <w:tcW w:w="621" w:type="dxa"/>
            <w:noWrap/>
            <w:vAlign w:val="bottom"/>
          </w:tcPr>
          <w:p w14:paraId="39F2B38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EDD245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74C72A1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7A5A49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8A7392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24844E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3988A43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4A11B33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2414426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38436C7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DA3DF6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2BF312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5BCDE68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0512CEA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3D8F645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1D1C669A" w14:textId="77777777" w:rsidTr="008548FD">
        <w:trPr>
          <w:trHeight w:val="300"/>
          <w:jc w:val="center"/>
        </w:trPr>
        <w:tc>
          <w:tcPr>
            <w:tcW w:w="624" w:type="dxa"/>
            <w:noWrap/>
            <w:vAlign w:val="bottom"/>
          </w:tcPr>
          <w:p w14:paraId="1ABD7549"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43.75</w:t>
            </w:r>
          </w:p>
        </w:tc>
        <w:tc>
          <w:tcPr>
            <w:tcW w:w="1645" w:type="dxa"/>
            <w:noWrap/>
            <w:vAlign w:val="bottom"/>
          </w:tcPr>
          <w:p w14:paraId="7149328E"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E paidentifikuar 13</w:t>
            </w:r>
          </w:p>
        </w:tc>
        <w:tc>
          <w:tcPr>
            <w:tcW w:w="696" w:type="dxa"/>
            <w:noWrap/>
            <w:vAlign w:val="bottom"/>
          </w:tcPr>
          <w:p w14:paraId="202564E7"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2373</w:t>
            </w:r>
          </w:p>
        </w:tc>
        <w:tc>
          <w:tcPr>
            <w:tcW w:w="589" w:type="dxa"/>
            <w:noWrap/>
            <w:vAlign w:val="bottom"/>
          </w:tcPr>
          <w:p w14:paraId="559CBA5F"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2373</w:t>
            </w:r>
          </w:p>
        </w:tc>
        <w:tc>
          <w:tcPr>
            <w:tcW w:w="567" w:type="dxa"/>
            <w:noWrap/>
            <w:vAlign w:val="bottom"/>
          </w:tcPr>
          <w:p w14:paraId="78A6C12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0.36</w:t>
            </w:r>
          </w:p>
        </w:tc>
        <w:tc>
          <w:tcPr>
            <w:tcW w:w="567" w:type="dxa"/>
            <w:noWrap/>
            <w:vAlign w:val="bottom"/>
          </w:tcPr>
          <w:p w14:paraId="304CCB9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567" w:type="dxa"/>
            <w:noWrap/>
            <w:vAlign w:val="bottom"/>
          </w:tcPr>
          <w:p w14:paraId="0D2A176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0.27</w:t>
            </w:r>
          </w:p>
        </w:tc>
        <w:tc>
          <w:tcPr>
            <w:tcW w:w="544" w:type="dxa"/>
            <w:noWrap/>
            <w:vAlign w:val="bottom"/>
          </w:tcPr>
          <w:p w14:paraId="22D1685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0.15</w:t>
            </w:r>
          </w:p>
        </w:tc>
        <w:tc>
          <w:tcPr>
            <w:tcW w:w="621" w:type="dxa"/>
            <w:noWrap/>
            <w:vAlign w:val="bottom"/>
          </w:tcPr>
          <w:p w14:paraId="569CD73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9F8BA8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3619E38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A3A9B3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562744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1.60</w:t>
            </w:r>
          </w:p>
        </w:tc>
        <w:tc>
          <w:tcPr>
            <w:tcW w:w="567" w:type="dxa"/>
            <w:noWrap/>
            <w:vAlign w:val="bottom"/>
          </w:tcPr>
          <w:p w14:paraId="3D1306E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1DFCC09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0474E6D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13C9010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213A30F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075DE2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4D9721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50" w:type="dxa"/>
            <w:noWrap/>
            <w:vAlign w:val="bottom"/>
          </w:tcPr>
          <w:p w14:paraId="34FB8F7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1BC76C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5" w:type="dxa"/>
            <w:noWrap/>
            <w:vAlign w:val="bottom"/>
          </w:tcPr>
          <w:p w14:paraId="26260F0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r>
      <w:tr w:rsidR="00111DCB" w:rsidRPr="0003207F" w14:paraId="67E65CF1" w14:textId="77777777" w:rsidTr="008548FD">
        <w:trPr>
          <w:trHeight w:val="300"/>
          <w:jc w:val="center"/>
        </w:trPr>
        <w:tc>
          <w:tcPr>
            <w:tcW w:w="624" w:type="dxa"/>
            <w:noWrap/>
            <w:vAlign w:val="bottom"/>
          </w:tcPr>
          <w:p w14:paraId="6598E59B"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44.31</w:t>
            </w:r>
          </w:p>
        </w:tc>
        <w:tc>
          <w:tcPr>
            <w:tcW w:w="1645" w:type="dxa"/>
            <w:noWrap/>
            <w:vAlign w:val="bottom"/>
          </w:tcPr>
          <w:p w14:paraId="35AD45F9"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n-</w:t>
            </w:r>
            <w:proofErr w:type="spellStart"/>
            <w:r w:rsidRPr="0003207F">
              <w:rPr>
                <w:rFonts w:eastAsia="Times New Roman" w:cs="Times New Roman"/>
                <w:b/>
                <w:bCs/>
                <w:sz w:val="18"/>
                <w:szCs w:val="18"/>
                <w:lang w:eastAsia="sq-AL"/>
              </w:rPr>
              <w:t>Tetrakosani</w:t>
            </w:r>
            <w:proofErr w:type="spellEnd"/>
          </w:p>
        </w:tc>
        <w:tc>
          <w:tcPr>
            <w:tcW w:w="696" w:type="dxa"/>
            <w:noWrap/>
            <w:vAlign w:val="bottom"/>
          </w:tcPr>
          <w:p w14:paraId="5362330E"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2400</w:t>
            </w:r>
          </w:p>
        </w:tc>
        <w:tc>
          <w:tcPr>
            <w:tcW w:w="589" w:type="dxa"/>
            <w:noWrap/>
            <w:vAlign w:val="bottom"/>
          </w:tcPr>
          <w:p w14:paraId="794D7281"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2400</w:t>
            </w:r>
          </w:p>
        </w:tc>
        <w:tc>
          <w:tcPr>
            <w:tcW w:w="567" w:type="dxa"/>
            <w:noWrap/>
            <w:vAlign w:val="bottom"/>
          </w:tcPr>
          <w:p w14:paraId="2B2EB79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1.41</w:t>
            </w:r>
          </w:p>
        </w:tc>
        <w:tc>
          <w:tcPr>
            <w:tcW w:w="567" w:type="dxa"/>
            <w:noWrap/>
            <w:vAlign w:val="bottom"/>
          </w:tcPr>
          <w:p w14:paraId="3A454DD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1.25</w:t>
            </w:r>
          </w:p>
        </w:tc>
        <w:tc>
          <w:tcPr>
            <w:tcW w:w="567" w:type="dxa"/>
            <w:noWrap/>
            <w:vAlign w:val="bottom"/>
          </w:tcPr>
          <w:p w14:paraId="0FC8A10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1.44</w:t>
            </w:r>
          </w:p>
        </w:tc>
        <w:tc>
          <w:tcPr>
            <w:tcW w:w="544" w:type="dxa"/>
            <w:noWrap/>
            <w:vAlign w:val="bottom"/>
          </w:tcPr>
          <w:p w14:paraId="1ED6548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1.55</w:t>
            </w:r>
          </w:p>
        </w:tc>
        <w:tc>
          <w:tcPr>
            <w:tcW w:w="621" w:type="dxa"/>
            <w:noWrap/>
            <w:vAlign w:val="bottom"/>
          </w:tcPr>
          <w:p w14:paraId="1F7651E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1.30</w:t>
            </w:r>
          </w:p>
        </w:tc>
        <w:tc>
          <w:tcPr>
            <w:tcW w:w="621" w:type="dxa"/>
            <w:noWrap/>
            <w:vAlign w:val="bottom"/>
          </w:tcPr>
          <w:p w14:paraId="1930087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2.14</w:t>
            </w:r>
          </w:p>
        </w:tc>
        <w:tc>
          <w:tcPr>
            <w:tcW w:w="600" w:type="dxa"/>
            <w:noWrap/>
            <w:vAlign w:val="bottom"/>
          </w:tcPr>
          <w:p w14:paraId="62C1B45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1.52</w:t>
            </w:r>
          </w:p>
        </w:tc>
        <w:tc>
          <w:tcPr>
            <w:tcW w:w="567" w:type="dxa"/>
            <w:noWrap/>
            <w:vAlign w:val="bottom"/>
          </w:tcPr>
          <w:p w14:paraId="3C314CA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1.81</w:t>
            </w:r>
          </w:p>
        </w:tc>
        <w:tc>
          <w:tcPr>
            <w:tcW w:w="567" w:type="dxa"/>
            <w:noWrap/>
            <w:vAlign w:val="bottom"/>
          </w:tcPr>
          <w:p w14:paraId="4A562F4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1.27</w:t>
            </w:r>
          </w:p>
        </w:tc>
        <w:tc>
          <w:tcPr>
            <w:tcW w:w="567" w:type="dxa"/>
            <w:noWrap/>
            <w:vAlign w:val="bottom"/>
          </w:tcPr>
          <w:p w14:paraId="675FBE3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1.38</w:t>
            </w:r>
          </w:p>
        </w:tc>
        <w:tc>
          <w:tcPr>
            <w:tcW w:w="591" w:type="dxa"/>
            <w:noWrap/>
            <w:vAlign w:val="bottom"/>
          </w:tcPr>
          <w:p w14:paraId="5F11D3A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1.68</w:t>
            </w:r>
          </w:p>
        </w:tc>
        <w:tc>
          <w:tcPr>
            <w:tcW w:w="601" w:type="dxa"/>
            <w:noWrap/>
            <w:vAlign w:val="bottom"/>
          </w:tcPr>
          <w:p w14:paraId="49F2391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2.32</w:t>
            </w:r>
          </w:p>
        </w:tc>
        <w:tc>
          <w:tcPr>
            <w:tcW w:w="547" w:type="dxa"/>
            <w:noWrap/>
            <w:vAlign w:val="bottom"/>
          </w:tcPr>
          <w:p w14:paraId="6C84E56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1.90</w:t>
            </w:r>
          </w:p>
        </w:tc>
        <w:tc>
          <w:tcPr>
            <w:tcW w:w="612" w:type="dxa"/>
            <w:noWrap/>
            <w:vAlign w:val="bottom"/>
          </w:tcPr>
          <w:p w14:paraId="41613CD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1.15</w:t>
            </w:r>
          </w:p>
        </w:tc>
        <w:tc>
          <w:tcPr>
            <w:tcW w:w="567" w:type="dxa"/>
            <w:noWrap/>
            <w:vAlign w:val="bottom"/>
          </w:tcPr>
          <w:p w14:paraId="4A66F1C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1.84</w:t>
            </w:r>
          </w:p>
        </w:tc>
        <w:tc>
          <w:tcPr>
            <w:tcW w:w="567" w:type="dxa"/>
            <w:noWrap/>
            <w:vAlign w:val="bottom"/>
          </w:tcPr>
          <w:p w14:paraId="6A55F63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1.69</w:t>
            </w:r>
          </w:p>
        </w:tc>
        <w:tc>
          <w:tcPr>
            <w:tcW w:w="650" w:type="dxa"/>
            <w:noWrap/>
            <w:vAlign w:val="bottom"/>
          </w:tcPr>
          <w:p w14:paraId="7ED3B28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2.30</w:t>
            </w:r>
          </w:p>
        </w:tc>
        <w:tc>
          <w:tcPr>
            <w:tcW w:w="621" w:type="dxa"/>
            <w:noWrap/>
            <w:vAlign w:val="bottom"/>
          </w:tcPr>
          <w:p w14:paraId="1A74223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2.00</w:t>
            </w:r>
          </w:p>
        </w:tc>
        <w:tc>
          <w:tcPr>
            <w:tcW w:w="625" w:type="dxa"/>
            <w:noWrap/>
            <w:vAlign w:val="bottom"/>
          </w:tcPr>
          <w:p w14:paraId="7451243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1.23</w:t>
            </w:r>
          </w:p>
        </w:tc>
      </w:tr>
      <w:tr w:rsidR="00111DCB" w:rsidRPr="0003207F" w14:paraId="202CDB83" w14:textId="77777777" w:rsidTr="008548FD">
        <w:trPr>
          <w:trHeight w:val="300"/>
          <w:jc w:val="center"/>
        </w:trPr>
        <w:tc>
          <w:tcPr>
            <w:tcW w:w="624" w:type="dxa"/>
            <w:noWrap/>
            <w:vAlign w:val="bottom"/>
          </w:tcPr>
          <w:p w14:paraId="0B886E2F"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44.91</w:t>
            </w:r>
          </w:p>
        </w:tc>
        <w:tc>
          <w:tcPr>
            <w:tcW w:w="1645" w:type="dxa"/>
            <w:noWrap/>
            <w:vAlign w:val="bottom"/>
          </w:tcPr>
          <w:p w14:paraId="0BF7B261" w14:textId="77777777" w:rsidR="00111DCB" w:rsidRPr="0003207F" w:rsidRDefault="00111DCB" w:rsidP="00A24730">
            <w:pPr>
              <w:spacing w:after="0" w:line="240" w:lineRule="auto"/>
              <w:rPr>
                <w:rFonts w:eastAsia="Times New Roman" w:cs="Times New Roman"/>
                <w:b/>
                <w:bCs/>
                <w:sz w:val="18"/>
                <w:szCs w:val="18"/>
                <w:lang w:eastAsia="sq-AL"/>
              </w:rPr>
            </w:pPr>
            <w:proofErr w:type="spellStart"/>
            <w:r w:rsidRPr="0003207F">
              <w:rPr>
                <w:rFonts w:eastAsia="Times New Roman" w:cs="Times New Roman"/>
                <w:b/>
                <w:bCs/>
                <w:sz w:val="18"/>
                <w:szCs w:val="18"/>
                <w:lang w:eastAsia="sq-AL"/>
              </w:rPr>
              <w:t>Labd</w:t>
            </w:r>
            <w:proofErr w:type="spellEnd"/>
            <w:r w:rsidRPr="0003207F">
              <w:rPr>
                <w:rFonts w:eastAsia="Times New Roman" w:cs="Times New Roman"/>
                <w:b/>
                <w:bCs/>
                <w:sz w:val="18"/>
                <w:szCs w:val="18"/>
                <w:lang w:eastAsia="sq-AL"/>
              </w:rPr>
              <w:t>-(13E)-8,15-dioli</w:t>
            </w:r>
          </w:p>
        </w:tc>
        <w:tc>
          <w:tcPr>
            <w:tcW w:w="696" w:type="dxa"/>
            <w:noWrap/>
            <w:vAlign w:val="bottom"/>
          </w:tcPr>
          <w:p w14:paraId="3882FAA5"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2422</w:t>
            </w:r>
          </w:p>
        </w:tc>
        <w:tc>
          <w:tcPr>
            <w:tcW w:w="589" w:type="dxa"/>
            <w:noWrap/>
            <w:vAlign w:val="bottom"/>
          </w:tcPr>
          <w:p w14:paraId="13D669C1"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2430</w:t>
            </w:r>
          </w:p>
        </w:tc>
        <w:tc>
          <w:tcPr>
            <w:tcW w:w="567" w:type="dxa"/>
            <w:noWrap/>
            <w:vAlign w:val="bottom"/>
          </w:tcPr>
          <w:p w14:paraId="23A3D47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0.24</w:t>
            </w:r>
          </w:p>
        </w:tc>
        <w:tc>
          <w:tcPr>
            <w:tcW w:w="567" w:type="dxa"/>
            <w:noWrap/>
            <w:vAlign w:val="bottom"/>
          </w:tcPr>
          <w:p w14:paraId="5F1B0B1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0.31</w:t>
            </w:r>
          </w:p>
        </w:tc>
        <w:tc>
          <w:tcPr>
            <w:tcW w:w="567" w:type="dxa"/>
            <w:noWrap/>
            <w:vAlign w:val="bottom"/>
          </w:tcPr>
          <w:p w14:paraId="2B86134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0.43</w:t>
            </w:r>
          </w:p>
        </w:tc>
        <w:tc>
          <w:tcPr>
            <w:tcW w:w="544" w:type="dxa"/>
            <w:noWrap/>
            <w:vAlign w:val="bottom"/>
          </w:tcPr>
          <w:p w14:paraId="519D758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0.17</w:t>
            </w:r>
          </w:p>
        </w:tc>
        <w:tc>
          <w:tcPr>
            <w:tcW w:w="621" w:type="dxa"/>
            <w:noWrap/>
            <w:vAlign w:val="bottom"/>
          </w:tcPr>
          <w:p w14:paraId="20B2E93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0.25</w:t>
            </w:r>
          </w:p>
        </w:tc>
        <w:tc>
          <w:tcPr>
            <w:tcW w:w="621" w:type="dxa"/>
            <w:noWrap/>
            <w:vAlign w:val="bottom"/>
          </w:tcPr>
          <w:p w14:paraId="0AA940F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0.39</w:t>
            </w:r>
          </w:p>
        </w:tc>
        <w:tc>
          <w:tcPr>
            <w:tcW w:w="600" w:type="dxa"/>
            <w:noWrap/>
            <w:vAlign w:val="bottom"/>
          </w:tcPr>
          <w:p w14:paraId="1A2E0BB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0.12</w:t>
            </w:r>
          </w:p>
        </w:tc>
        <w:tc>
          <w:tcPr>
            <w:tcW w:w="567" w:type="dxa"/>
            <w:noWrap/>
            <w:vAlign w:val="bottom"/>
          </w:tcPr>
          <w:p w14:paraId="73851A7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1.00</w:t>
            </w:r>
          </w:p>
        </w:tc>
        <w:tc>
          <w:tcPr>
            <w:tcW w:w="567" w:type="dxa"/>
            <w:noWrap/>
            <w:vAlign w:val="bottom"/>
          </w:tcPr>
          <w:p w14:paraId="54561C8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06914F4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0.14</w:t>
            </w:r>
          </w:p>
        </w:tc>
        <w:tc>
          <w:tcPr>
            <w:tcW w:w="591" w:type="dxa"/>
            <w:noWrap/>
            <w:vAlign w:val="bottom"/>
          </w:tcPr>
          <w:p w14:paraId="0F9AD6F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0.20</w:t>
            </w:r>
          </w:p>
        </w:tc>
        <w:tc>
          <w:tcPr>
            <w:tcW w:w="601" w:type="dxa"/>
            <w:noWrap/>
            <w:vAlign w:val="bottom"/>
          </w:tcPr>
          <w:p w14:paraId="4234C35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0.16</w:t>
            </w:r>
          </w:p>
        </w:tc>
        <w:tc>
          <w:tcPr>
            <w:tcW w:w="547" w:type="dxa"/>
            <w:noWrap/>
            <w:vAlign w:val="bottom"/>
          </w:tcPr>
          <w:p w14:paraId="7D3636F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0.33</w:t>
            </w:r>
          </w:p>
        </w:tc>
        <w:tc>
          <w:tcPr>
            <w:tcW w:w="612" w:type="dxa"/>
            <w:noWrap/>
            <w:vAlign w:val="bottom"/>
          </w:tcPr>
          <w:p w14:paraId="23E6BC0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0.23</w:t>
            </w:r>
          </w:p>
        </w:tc>
        <w:tc>
          <w:tcPr>
            <w:tcW w:w="567" w:type="dxa"/>
            <w:noWrap/>
            <w:vAlign w:val="bottom"/>
          </w:tcPr>
          <w:p w14:paraId="65C92C5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1.14</w:t>
            </w:r>
          </w:p>
        </w:tc>
        <w:tc>
          <w:tcPr>
            <w:tcW w:w="567" w:type="dxa"/>
            <w:noWrap/>
            <w:vAlign w:val="bottom"/>
          </w:tcPr>
          <w:p w14:paraId="71B6FBD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1.62</w:t>
            </w:r>
          </w:p>
        </w:tc>
        <w:tc>
          <w:tcPr>
            <w:tcW w:w="650" w:type="dxa"/>
            <w:noWrap/>
            <w:vAlign w:val="bottom"/>
          </w:tcPr>
          <w:p w14:paraId="13E8591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0.21</w:t>
            </w:r>
          </w:p>
        </w:tc>
        <w:tc>
          <w:tcPr>
            <w:tcW w:w="621" w:type="dxa"/>
            <w:noWrap/>
            <w:vAlign w:val="bottom"/>
          </w:tcPr>
          <w:p w14:paraId="53ADEC0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0.23</w:t>
            </w:r>
          </w:p>
        </w:tc>
        <w:tc>
          <w:tcPr>
            <w:tcW w:w="625" w:type="dxa"/>
            <w:noWrap/>
            <w:vAlign w:val="bottom"/>
          </w:tcPr>
          <w:p w14:paraId="5244458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0.22</w:t>
            </w:r>
          </w:p>
        </w:tc>
      </w:tr>
      <w:tr w:rsidR="00111DCB" w:rsidRPr="0003207F" w14:paraId="6636A01D" w14:textId="77777777" w:rsidTr="008548FD">
        <w:trPr>
          <w:trHeight w:val="300"/>
          <w:jc w:val="center"/>
        </w:trPr>
        <w:tc>
          <w:tcPr>
            <w:tcW w:w="624" w:type="dxa"/>
            <w:noWrap/>
            <w:vAlign w:val="bottom"/>
          </w:tcPr>
          <w:p w14:paraId="73EDE749"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45.78</w:t>
            </w:r>
          </w:p>
        </w:tc>
        <w:tc>
          <w:tcPr>
            <w:tcW w:w="1645" w:type="dxa"/>
            <w:noWrap/>
            <w:vAlign w:val="bottom"/>
          </w:tcPr>
          <w:p w14:paraId="08CECC4A"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E paidentifikuar 14</w:t>
            </w:r>
          </w:p>
        </w:tc>
        <w:tc>
          <w:tcPr>
            <w:tcW w:w="696" w:type="dxa"/>
            <w:noWrap/>
            <w:vAlign w:val="bottom"/>
          </w:tcPr>
          <w:p w14:paraId="007FF499"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2474</w:t>
            </w:r>
          </w:p>
        </w:tc>
        <w:tc>
          <w:tcPr>
            <w:tcW w:w="589" w:type="dxa"/>
            <w:noWrap/>
            <w:vAlign w:val="bottom"/>
          </w:tcPr>
          <w:p w14:paraId="47D75086"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2474</w:t>
            </w:r>
          </w:p>
        </w:tc>
        <w:tc>
          <w:tcPr>
            <w:tcW w:w="567" w:type="dxa"/>
            <w:noWrap/>
            <w:vAlign w:val="bottom"/>
          </w:tcPr>
          <w:p w14:paraId="2A38EE5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0.41</w:t>
            </w:r>
          </w:p>
        </w:tc>
        <w:tc>
          <w:tcPr>
            <w:tcW w:w="567" w:type="dxa"/>
            <w:noWrap/>
            <w:vAlign w:val="bottom"/>
          </w:tcPr>
          <w:p w14:paraId="651C2D6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0.52</w:t>
            </w:r>
          </w:p>
        </w:tc>
        <w:tc>
          <w:tcPr>
            <w:tcW w:w="567" w:type="dxa"/>
            <w:noWrap/>
            <w:vAlign w:val="bottom"/>
          </w:tcPr>
          <w:p w14:paraId="0506082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1.31</w:t>
            </w:r>
          </w:p>
        </w:tc>
        <w:tc>
          <w:tcPr>
            <w:tcW w:w="544" w:type="dxa"/>
            <w:noWrap/>
            <w:vAlign w:val="bottom"/>
          </w:tcPr>
          <w:p w14:paraId="5372B9A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0.24</w:t>
            </w:r>
          </w:p>
        </w:tc>
        <w:tc>
          <w:tcPr>
            <w:tcW w:w="621" w:type="dxa"/>
            <w:noWrap/>
            <w:vAlign w:val="bottom"/>
          </w:tcPr>
          <w:p w14:paraId="7349D39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0.86</w:t>
            </w:r>
          </w:p>
        </w:tc>
        <w:tc>
          <w:tcPr>
            <w:tcW w:w="621" w:type="dxa"/>
            <w:noWrap/>
            <w:vAlign w:val="bottom"/>
          </w:tcPr>
          <w:p w14:paraId="724785C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1.28</w:t>
            </w:r>
          </w:p>
        </w:tc>
        <w:tc>
          <w:tcPr>
            <w:tcW w:w="600" w:type="dxa"/>
            <w:noWrap/>
            <w:vAlign w:val="bottom"/>
          </w:tcPr>
          <w:p w14:paraId="3CE4CEA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0.50</w:t>
            </w:r>
          </w:p>
        </w:tc>
        <w:tc>
          <w:tcPr>
            <w:tcW w:w="567" w:type="dxa"/>
            <w:noWrap/>
            <w:vAlign w:val="bottom"/>
          </w:tcPr>
          <w:p w14:paraId="30D7E98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0.77</w:t>
            </w:r>
          </w:p>
        </w:tc>
        <w:tc>
          <w:tcPr>
            <w:tcW w:w="567" w:type="dxa"/>
            <w:noWrap/>
            <w:vAlign w:val="bottom"/>
          </w:tcPr>
          <w:p w14:paraId="6625CCB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0.52</w:t>
            </w:r>
          </w:p>
        </w:tc>
        <w:tc>
          <w:tcPr>
            <w:tcW w:w="567" w:type="dxa"/>
            <w:noWrap/>
            <w:vAlign w:val="bottom"/>
          </w:tcPr>
          <w:p w14:paraId="532C1E1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0.85</w:t>
            </w:r>
          </w:p>
        </w:tc>
        <w:tc>
          <w:tcPr>
            <w:tcW w:w="591" w:type="dxa"/>
            <w:noWrap/>
            <w:vAlign w:val="bottom"/>
          </w:tcPr>
          <w:p w14:paraId="5E8B315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1.09</w:t>
            </w:r>
          </w:p>
        </w:tc>
        <w:tc>
          <w:tcPr>
            <w:tcW w:w="601" w:type="dxa"/>
            <w:noWrap/>
            <w:vAlign w:val="bottom"/>
          </w:tcPr>
          <w:p w14:paraId="1CF1DB4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1.24</w:t>
            </w:r>
          </w:p>
        </w:tc>
        <w:tc>
          <w:tcPr>
            <w:tcW w:w="547" w:type="dxa"/>
            <w:noWrap/>
            <w:vAlign w:val="bottom"/>
          </w:tcPr>
          <w:p w14:paraId="0575535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0.88</w:t>
            </w:r>
          </w:p>
        </w:tc>
        <w:tc>
          <w:tcPr>
            <w:tcW w:w="612" w:type="dxa"/>
            <w:noWrap/>
            <w:vAlign w:val="bottom"/>
          </w:tcPr>
          <w:p w14:paraId="010AD45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0.76</w:t>
            </w:r>
          </w:p>
        </w:tc>
        <w:tc>
          <w:tcPr>
            <w:tcW w:w="567" w:type="dxa"/>
            <w:noWrap/>
            <w:vAlign w:val="bottom"/>
          </w:tcPr>
          <w:p w14:paraId="1781267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1.30</w:t>
            </w:r>
          </w:p>
        </w:tc>
        <w:tc>
          <w:tcPr>
            <w:tcW w:w="567" w:type="dxa"/>
            <w:noWrap/>
            <w:vAlign w:val="bottom"/>
          </w:tcPr>
          <w:p w14:paraId="50AD455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1.43</w:t>
            </w:r>
          </w:p>
        </w:tc>
        <w:tc>
          <w:tcPr>
            <w:tcW w:w="650" w:type="dxa"/>
            <w:noWrap/>
            <w:vAlign w:val="bottom"/>
          </w:tcPr>
          <w:p w14:paraId="224958E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0.96</w:t>
            </w:r>
          </w:p>
        </w:tc>
        <w:tc>
          <w:tcPr>
            <w:tcW w:w="621" w:type="dxa"/>
            <w:noWrap/>
            <w:vAlign w:val="bottom"/>
          </w:tcPr>
          <w:p w14:paraId="72E5877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0.80</w:t>
            </w:r>
          </w:p>
        </w:tc>
        <w:tc>
          <w:tcPr>
            <w:tcW w:w="625" w:type="dxa"/>
            <w:noWrap/>
            <w:vAlign w:val="bottom"/>
          </w:tcPr>
          <w:p w14:paraId="6A8AB45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1.23</w:t>
            </w:r>
          </w:p>
        </w:tc>
      </w:tr>
      <w:tr w:rsidR="00111DCB" w:rsidRPr="0003207F" w14:paraId="2E01C42D" w14:textId="77777777" w:rsidTr="008548FD">
        <w:trPr>
          <w:trHeight w:val="300"/>
          <w:jc w:val="center"/>
        </w:trPr>
        <w:tc>
          <w:tcPr>
            <w:tcW w:w="624" w:type="dxa"/>
            <w:noWrap/>
            <w:vAlign w:val="bottom"/>
          </w:tcPr>
          <w:p w14:paraId="58A95F30"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46.30</w:t>
            </w:r>
          </w:p>
        </w:tc>
        <w:tc>
          <w:tcPr>
            <w:tcW w:w="1645" w:type="dxa"/>
            <w:noWrap/>
            <w:vAlign w:val="bottom"/>
          </w:tcPr>
          <w:p w14:paraId="74B5886E"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n-</w:t>
            </w:r>
            <w:proofErr w:type="spellStart"/>
            <w:r w:rsidRPr="0003207F">
              <w:rPr>
                <w:rFonts w:eastAsia="Times New Roman" w:cs="Times New Roman"/>
                <w:b/>
                <w:bCs/>
                <w:sz w:val="18"/>
                <w:szCs w:val="18"/>
                <w:lang w:eastAsia="sq-AL"/>
              </w:rPr>
              <w:t>Pentakosani</w:t>
            </w:r>
            <w:proofErr w:type="spellEnd"/>
          </w:p>
        </w:tc>
        <w:tc>
          <w:tcPr>
            <w:tcW w:w="696" w:type="dxa"/>
            <w:noWrap/>
            <w:vAlign w:val="bottom"/>
          </w:tcPr>
          <w:p w14:paraId="733FD58D"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2500</w:t>
            </w:r>
          </w:p>
        </w:tc>
        <w:tc>
          <w:tcPr>
            <w:tcW w:w="589" w:type="dxa"/>
            <w:noWrap/>
            <w:vAlign w:val="bottom"/>
          </w:tcPr>
          <w:p w14:paraId="72F06A25"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2500</w:t>
            </w:r>
          </w:p>
        </w:tc>
        <w:tc>
          <w:tcPr>
            <w:tcW w:w="567" w:type="dxa"/>
            <w:noWrap/>
            <w:vAlign w:val="bottom"/>
          </w:tcPr>
          <w:p w14:paraId="0C250B4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5.07</w:t>
            </w:r>
          </w:p>
        </w:tc>
        <w:tc>
          <w:tcPr>
            <w:tcW w:w="567" w:type="dxa"/>
            <w:noWrap/>
            <w:vAlign w:val="bottom"/>
          </w:tcPr>
          <w:p w14:paraId="042D48D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5.28</w:t>
            </w:r>
          </w:p>
        </w:tc>
        <w:tc>
          <w:tcPr>
            <w:tcW w:w="567" w:type="dxa"/>
            <w:noWrap/>
            <w:vAlign w:val="bottom"/>
          </w:tcPr>
          <w:p w14:paraId="584FB7C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6.47</w:t>
            </w:r>
          </w:p>
        </w:tc>
        <w:tc>
          <w:tcPr>
            <w:tcW w:w="544" w:type="dxa"/>
            <w:noWrap/>
            <w:vAlign w:val="bottom"/>
          </w:tcPr>
          <w:p w14:paraId="054ACB3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4.91</w:t>
            </w:r>
          </w:p>
        </w:tc>
        <w:tc>
          <w:tcPr>
            <w:tcW w:w="621" w:type="dxa"/>
            <w:noWrap/>
            <w:vAlign w:val="bottom"/>
          </w:tcPr>
          <w:p w14:paraId="216339C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6.96</w:t>
            </w:r>
          </w:p>
        </w:tc>
        <w:tc>
          <w:tcPr>
            <w:tcW w:w="621" w:type="dxa"/>
            <w:noWrap/>
            <w:vAlign w:val="bottom"/>
          </w:tcPr>
          <w:p w14:paraId="76AD3D1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9.73</w:t>
            </w:r>
          </w:p>
        </w:tc>
        <w:tc>
          <w:tcPr>
            <w:tcW w:w="600" w:type="dxa"/>
            <w:noWrap/>
            <w:vAlign w:val="bottom"/>
          </w:tcPr>
          <w:p w14:paraId="6F0EAB5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6.41</w:t>
            </w:r>
          </w:p>
        </w:tc>
        <w:tc>
          <w:tcPr>
            <w:tcW w:w="567" w:type="dxa"/>
            <w:noWrap/>
            <w:vAlign w:val="bottom"/>
          </w:tcPr>
          <w:p w14:paraId="20CF59B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6.58</w:t>
            </w:r>
          </w:p>
        </w:tc>
        <w:tc>
          <w:tcPr>
            <w:tcW w:w="567" w:type="dxa"/>
            <w:noWrap/>
            <w:vAlign w:val="bottom"/>
          </w:tcPr>
          <w:p w14:paraId="4DB1446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6.72</w:t>
            </w:r>
          </w:p>
        </w:tc>
        <w:tc>
          <w:tcPr>
            <w:tcW w:w="567" w:type="dxa"/>
            <w:noWrap/>
            <w:vAlign w:val="bottom"/>
          </w:tcPr>
          <w:p w14:paraId="249A007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7.22</w:t>
            </w:r>
          </w:p>
        </w:tc>
        <w:tc>
          <w:tcPr>
            <w:tcW w:w="591" w:type="dxa"/>
            <w:noWrap/>
            <w:vAlign w:val="bottom"/>
          </w:tcPr>
          <w:p w14:paraId="4311391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6.98</w:t>
            </w:r>
          </w:p>
        </w:tc>
        <w:tc>
          <w:tcPr>
            <w:tcW w:w="601" w:type="dxa"/>
            <w:noWrap/>
            <w:vAlign w:val="bottom"/>
          </w:tcPr>
          <w:p w14:paraId="06C7E8F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12.64</w:t>
            </w:r>
          </w:p>
        </w:tc>
        <w:tc>
          <w:tcPr>
            <w:tcW w:w="547" w:type="dxa"/>
            <w:noWrap/>
            <w:vAlign w:val="bottom"/>
          </w:tcPr>
          <w:p w14:paraId="3E42369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8.19</w:t>
            </w:r>
          </w:p>
        </w:tc>
        <w:tc>
          <w:tcPr>
            <w:tcW w:w="612" w:type="dxa"/>
            <w:noWrap/>
            <w:vAlign w:val="bottom"/>
          </w:tcPr>
          <w:p w14:paraId="0D35CC7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5.49</w:t>
            </w:r>
          </w:p>
        </w:tc>
        <w:tc>
          <w:tcPr>
            <w:tcW w:w="567" w:type="dxa"/>
            <w:noWrap/>
            <w:vAlign w:val="bottom"/>
          </w:tcPr>
          <w:p w14:paraId="63F1201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8.40</w:t>
            </w:r>
          </w:p>
        </w:tc>
        <w:tc>
          <w:tcPr>
            <w:tcW w:w="567" w:type="dxa"/>
            <w:noWrap/>
            <w:vAlign w:val="bottom"/>
          </w:tcPr>
          <w:p w14:paraId="3468AA5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6.42</w:t>
            </w:r>
          </w:p>
        </w:tc>
        <w:tc>
          <w:tcPr>
            <w:tcW w:w="650" w:type="dxa"/>
            <w:noWrap/>
            <w:vAlign w:val="bottom"/>
          </w:tcPr>
          <w:p w14:paraId="2E5B5D8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9.26</w:t>
            </w:r>
          </w:p>
        </w:tc>
        <w:tc>
          <w:tcPr>
            <w:tcW w:w="621" w:type="dxa"/>
            <w:noWrap/>
            <w:vAlign w:val="bottom"/>
          </w:tcPr>
          <w:p w14:paraId="021F543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7.36</w:t>
            </w:r>
          </w:p>
        </w:tc>
        <w:tc>
          <w:tcPr>
            <w:tcW w:w="625" w:type="dxa"/>
            <w:noWrap/>
            <w:vAlign w:val="bottom"/>
          </w:tcPr>
          <w:p w14:paraId="06EF865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5.72</w:t>
            </w:r>
          </w:p>
        </w:tc>
      </w:tr>
      <w:tr w:rsidR="00111DCB" w:rsidRPr="0003207F" w14:paraId="20365BF3" w14:textId="77777777" w:rsidTr="008548FD">
        <w:trPr>
          <w:trHeight w:val="300"/>
          <w:jc w:val="center"/>
        </w:trPr>
        <w:tc>
          <w:tcPr>
            <w:tcW w:w="624" w:type="dxa"/>
            <w:noWrap/>
            <w:vAlign w:val="bottom"/>
          </w:tcPr>
          <w:p w14:paraId="14CFB387"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46.90</w:t>
            </w:r>
          </w:p>
        </w:tc>
        <w:tc>
          <w:tcPr>
            <w:tcW w:w="1645" w:type="dxa"/>
            <w:noWrap/>
            <w:vAlign w:val="bottom"/>
          </w:tcPr>
          <w:p w14:paraId="7F270DAE"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E paidentifikuar 15</w:t>
            </w:r>
          </w:p>
        </w:tc>
        <w:tc>
          <w:tcPr>
            <w:tcW w:w="696" w:type="dxa"/>
            <w:noWrap/>
            <w:vAlign w:val="bottom"/>
          </w:tcPr>
          <w:p w14:paraId="1844C749"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2532</w:t>
            </w:r>
          </w:p>
        </w:tc>
        <w:tc>
          <w:tcPr>
            <w:tcW w:w="589" w:type="dxa"/>
            <w:noWrap/>
            <w:vAlign w:val="bottom"/>
          </w:tcPr>
          <w:p w14:paraId="219DE927"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2532</w:t>
            </w:r>
          </w:p>
        </w:tc>
        <w:tc>
          <w:tcPr>
            <w:tcW w:w="567" w:type="dxa"/>
            <w:noWrap/>
            <w:vAlign w:val="bottom"/>
          </w:tcPr>
          <w:p w14:paraId="4206486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614329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4FE6AEC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5FCB671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193F186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2497031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505EC95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F5E369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3C60221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0.54</w:t>
            </w:r>
          </w:p>
        </w:tc>
        <w:tc>
          <w:tcPr>
            <w:tcW w:w="567" w:type="dxa"/>
            <w:noWrap/>
            <w:vAlign w:val="bottom"/>
          </w:tcPr>
          <w:p w14:paraId="4F093FF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91" w:type="dxa"/>
            <w:noWrap/>
            <w:vAlign w:val="bottom"/>
          </w:tcPr>
          <w:p w14:paraId="30E7147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1" w:type="dxa"/>
            <w:noWrap/>
            <w:vAlign w:val="bottom"/>
          </w:tcPr>
          <w:p w14:paraId="2C08BBC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7" w:type="dxa"/>
            <w:noWrap/>
            <w:vAlign w:val="bottom"/>
          </w:tcPr>
          <w:p w14:paraId="66186AA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12" w:type="dxa"/>
            <w:noWrap/>
            <w:vAlign w:val="bottom"/>
          </w:tcPr>
          <w:p w14:paraId="51C06CB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567" w:type="dxa"/>
            <w:noWrap/>
            <w:vAlign w:val="bottom"/>
          </w:tcPr>
          <w:p w14:paraId="5E16D54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0.31</w:t>
            </w:r>
          </w:p>
        </w:tc>
        <w:tc>
          <w:tcPr>
            <w:tcW w:w="567" w:type="dxa"/>
            <w:noWrap/>
            <w:vAlign w:val="bottom"/>
          </w:tcPr>
          <w:p w14:paraId="2D02201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0.30</w:t>
            </w:r>
          </w:p>
        </w:tc>
        <w:tc>
          <w:tcPr>
            <w:tcW w:w="650" w:type="dxa"/>
            <w:noWrap/>
            <w:vAlign w:val="bottom"/>
          </w:tcPr>
          <w:p w14:paraId="459553B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621" w:type="dxa"/>
            <w:noWrap/>
            <w:vAlign w:val="bottom"/>
          </w:tcPr>
          <w:p w14:paraId="0CB9730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625" w:type="dxa"/>
            <w:noWrap/>
            <w:vAlign w:val="bottom"/>
          </w:tcPr>
          <w:p w14:paraId="417E2AA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r>
      <w:tr w:rsidR="00111DCB" w:rsidRPr="0003207F" w14:paraId="1A687EDF" w14:textId="77777777" w:rsidTr="008548FD">
        <w:trPr>
          <w:trHeight w:val="300"/>
          <w:jc w:val="center"/>
        </w:trPr>
        <w:tc>
          <w:tcPr>
            <w:tcW w:w="624" w:type="dxa"/>
            <w:noWrap/>
            <w:vAlign w:val="center"/>
          </w:tcPr>
          <w:p w14:paraId="60723D9C"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46.91</w:t>
            </w:r>
          </w:p>
        </w:tc>
        <w:tc>
          <w:tcPr>
            <w:tcW w:w="1645" w:type="dxa"/>
            <w:noWrap/>
            <w:vAlign w:val="bottom"/>
          </w:tcPr>
          <w:p w14:paraId="19B27CB1"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E paidentifikuar 16</w:t>
            </w:r>
          </w:p>
        </w:tc>
        <w:tc>
          <w:tcPr>
            <w:tcW w:w="696" w:type="dxa"/>
            <w:noWrap/>
            <w:vAlign w:val="bottom"/>
          </w:tcPr>
          <w:p w14:paraId="6F663ECE"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2532</w:t>
            </w:r>
          </w:p>
        </w:tc>
        <w:tc>
          <w:tcPr>
            <w:tcW w:w="589" w:type="dxa"/>
            <w:noWrap/>
            <w:vAlign w:val="bottom"/>
          </w:tcPr>
          <w:p w14:paraId="408460FE"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2532</w:t>
            </w:r>
          </w:p>
        </w:tc>
        <w:tc>
          <w:tcPr>
            <w:tcW w:w="567" w:type="dxa"/>
            <w:noWrap/>
            <w:vAlign w:val="bottom"/>
          </w:tcPr>
          <w:p w14:paraId="3189C95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DFECD8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031E83B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44B0B42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49FB91B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5310D7C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48334BD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2F0EFF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20338CF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4B2865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c>
          <w:tcPr>
            <w:tcW w:w="591" w:type="dxa"/>
            <w:noWrap/>
            <w:vAlign w:val="bottom"/>
          </w:tcPr>
          <w:p w14:paraId="7FD979F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601" w:type="dxa"/>
            <w:noWrap/>
            <w:vAlign w:val="bottom"/>
          </w:tcPr>
          <w:p w14:paraId="552822F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0.49</w:t>
            </w:r>
          </w:p>
        </w:tc>
        <w:tc>
          <w:tcPr>
            <w:tcW w:w="547" w:type="dxa"/>
            <w:noWrap/>
            <w:vAlign w:val="bottom"/>
          </w:tcPr>
          <w:p w14:paraId="7FD12BE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0.22</w:t>
            </w:r>
          </w:p>
        </w:tc>
        <w:tc>
          <w:tcPr>
            <w:tcW w:w="612" w:type="dxa"/>
            <w:noWrap/>
            <w:vAlign w:val="bottom"/>
          </w:tcPr>
          <w:p w14:paraId="168EFBA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0.14</w:t>
            </w:r>
          </w:p>
        </w:tc>
        <w:tc>
          <w:tcPr>
            <w:tcW w:w="567" w:type="dxa"/>
            <w:noWrap/>
            <w:vAlign w:val="bottom"/>
          </w:tcPr>
          <w:p w14:paraId="0659773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0.27</w:t>
            </w:r>
          </w:p>
        </w:tc>
        <w:tc>
          <w:tcPr>
            <w:tcW w:w="567" w:type="dxa"/>
            <w:noWrap/>
            <w:vAlign w:val="bottom"/>
          </w:tcPr>
          <w:p w14:paraId="313F0CE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0.29</w:t>
            </w:r>
          </w:p>
        </w:tc>
        <w:tc>
          <w:tcPr>
            <w:tcW w:w="650" w:type="dxa"/>
            <w:noWrap/>
            <w:vAlign w:val="bottom"/>
          </w:tcPr>
          <w:p w14:paraId="5ADF2C9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0.16</w:t>
            </w:r>
          </w:p>
        </w:tc>
        <w:tc>
          <w:tcPr>
            <w:tcW w:w="621" w:type="dxa"/>
            <w:noWrap/>
            <w:vAlign w:val="bottom"/>
          </w:tcPr>
          <w:p w14:paraId="3EBFB1C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0.19</w:t>
            </w:r>
          </w:p>
        </w:tc>
        <w:tc>
          <w:tcPr>
            <w:tcW w:w="625" w:type="dxa"/>
            <w:noWrap/>
            <w:vAlign w:val="bottom"/>
          </w:tcPr>
          <w:p w14:paraId="5B139C8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0.21</w:t>
            </w:r>
          </w:p>
        </w:tc>
      </w:tr>
      <w:tr w:rsidR="00111DCB" w:rsidRPr="0003207F" w14:paraId="72A28B68" w14:textId="77777777" w:rsidTr="008548FD">
        <w:trPr>
          <w:trHeight w:val="300"/>
          <w:jc w:val="center"/>
        </w:trPr>
        <w:tc>
          <w:tcPr>
            <w:tcW w:w="624" w:type="dxa"/>
            <w:noWrap/>
            <w:vAlign w:val="center"/>
          </w:tcPr>
          <w:p w14:paraId="35D801B6"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47.67</w:t>
            </w:r>
          </w:p>
        </w:tc>
        <w:tc>
          <w:tcPr>
            <w:tcW w:w="1645" w:type="dxa"/>
            <w:noWrap/>
            <w:vAlign w:val="bottom"/>
          </w:tcPr>
          <w:p w14:paraId="3AC66EA5" w14:textId="77777777" w:rsidR="00111DCB" w:rsidRPr="0003207F" w:rsidRDefault="00111DCB" w:rsidP="00A24730">
            <w:pPr>
              <w:spacing w:after="0" w:line="240" w:lineRule="auto"/>
              <w:rPr>
                <w:rFonts w:eastAsia="Times New Roman" w:cs="Times New Roman"/>
                <w:b/>
                <w:bCs/>
                <w:sz w:val="18"/>
                <w:szCs w:val="18"/>
                <w:lang w:eastAsia="sq-AL"/>
              </w:rPr>
            </w:pPr>
            <w:r w:rsidRPr="0003207F">
              <w:rPr>
                <w:rFonts w:eastAsia="Times New Roman" w:cs="Times New Roman"/>
                <w:b/>
                <w:bCs/>
                <w:sz w:val="18"/>
                <w:szCs w:val="18"/>
                <w:lang w:eastAsia="sq-AL"/>
              </w:rPr>
              <w:t>E paidentifikuar 17</w:t>
            </w:r>
          </w:p>
        </w:tc>
        <w:tc>
          <w:tcPr>
            <w:tcW w:w="696" w:type="dxa"/>
            <w:noWrap/>
            <w:vAlign w:val="bottom"/>
          </w:tcPr>
          <w:p w14:paraId="698F8D60"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2572</w:t>
            </w:r>
          </w:p>
        </w:tc>
        <w:tc>
          <w:tcPr>
            <w:tcW w:w="589" w:type="dxa"/>
            <w:noWrap/>
            <w:vAlign w:val="bottom"/>
          </w:tcPr>
          <w:p w14:paraId="432F891F"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2572</w:t>
            </w:r>
          </w:p>
        </w:tc>
        <w:tc>
          <w:tcPr>
            <w:tcW w:w="567" w:type="dxa"/>
            <w:noWrap/>
            <w:vAlign w:val="bottom"/>
          </w:tcPr>
          <w:p w14:paraId="11AC3DA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17C6363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2A1BA4B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44" w:type="dxa"/>
            <w:noWrap/>
            <w:vAlign w:val="bottom"/>
          </w:tcPr>
          <w:p w14:paraId="0189EEA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2396043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21" w:type="dxa"/>
            <w:noWrap/>
            <w:vAlign w:val="bottom"/>
          </w:tcPr>
          <w:p w14:paraId="4D2B9F1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600" w:type="dxa"/>
            <w:noWrap/>
            <w:vAlign w:val="bottom"/>
          </w:tcPr>
          <w:p w14:paraId="1D844D0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778AEE5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27E6445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47D7A0A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1.19</w:t>
            </w:r>
          </w:p>
        </w:tc>
        <w:tc>
          <w:tcPr>
            <w:tcW w:w="591" w:type="dxa"/>
            <w:noWrap/>
            <w:vAlign w:val="bottom"/>
          </w:tcPr>
          <w:p w14:paraId="363A2C1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0.93</w:t>
            </w:r>
          </w:p>
        </w:tc>
        <w:tc>
          <w:tcPr>
            <w:tcW w:w="601" w:type="dxa"/>
            <w:noWrap/>
            <w:vAlign w:val="bottom"/>
          </w:tcPr>
          <w:p w14:paraId="70BA1B8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1.32</w:t>
            </w:r>
          </w:p>
        </w:tc>
        <w:tc>
          <w:tcPr>
            <w:tcW w:w="547" w:type="dxa"/>
            <w:noWrap/>
            <w:vAlign w:val="bottom"/>
          </w:tcPr>
          <w:p w14:paraId="2EBF44E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2.37</w:t>
            </w:r>
          </w:p>
        </w:tc>
        <w:tc>
          <w:tcPr>
            <w:tcW w:w="612" w:type="dxa"/>
            <w:noWrap/>
            <w:vAlign w:val="bottom"/>
          </w:tcPr>
          <w:p w14:paraId="7AC39F7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0.11</w:t>
            </w:r>
          </w:p>
        </w:tc>
        <w:tc>
          <w:tcPr>
            <w:tcW w:w="567" w:type="dxa"/>
            <w:noWrap/>
            <w:vAlign w:val="bottom"/>
          </w:tcPr>
          <w:p w14:paraId="3DC8BB7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0.41</w:t>
            </w:r>
          </w:p>
        </w:tc>
        <w:tc>
          <w:tcPr>
            <w:tcW w:w="567" w:type="dxa"/>
            <w:noWrap/>
            <w:vAlign w:val="bottom"/>
          </w:tcPr>
          <w:p w14:paraId="58CCC98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1.49</w:t>
            </w:r>
          </w:p>
        </w:tc>
        <w:tc>
          <w:tcPr>
            <w:tcW w:w="650" w:type="dxa"/>
            <w:noWrap/>
            <w:vAlign w:val="bottom"/>
          </w:tcPr>
          <w:p w14:paraId="435C1F3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0.13</w:t>
            </w:r>
          </w:p>
        </w:tc>
        <w:tc>
          <w:tcPr>
            <w:tcW w:w="621" w:type="dxa"/>
            <w:noWrap/>
            <w:vAlign w:val="bottom"/>
          </w:tcPr>
          <w:p w14:paraId="4025DB9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0.28</w:t>
            </w:r>
          </w:p>
        </w:tc>
        <w:tc>
          <w:tcPr>
            <w:tcW w:w="625" w:type="dxa"/>
            <w:noWrap/>
            <w:vAlign w:val="bottom"/>
          </w:tcPr>
          <w:p w14:paraId="0766178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0.16</w:t>
            </w:r>
          </w:p>
        </w:tc>
      </w:tr>
      <w:tr w:rsidR="00111DCB" w:rsidRPr="0003207F" w14:paraId="4CBDF5CF" w14:textId="77777777" w:rsidTr="008548FD">
        <w:trPr>
          <w:trHeight w:val="300"/>
          <w:jc w:val="center"/>
        </w:trPr>
        <w:tc>
          <w:tcPr>
            <w:tcW w:w="624" w:type="dxa"/>
            <w:noWrap/>
            <w:vAlign w:val="bottom"/>
          </w:tcPr>
          <w:p w14:paraId="60CB1967"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48.20</w:t>
            </w:r>
          </w:p>
        </w:tc>
        <w:tc>
          <w:tcPr>
            <w:tcW w:w="1645" w:type="dxa"/>
            <w:noWrap/>
            <w:vAlign w:val="bottom"/>
          </w:tcPr>
          <w:p w14:paraId="6A9A71BC" w14:textId="77777777" w:rsidR="00111DCB" w:rsidRPr="0003207F" w:rsidRDefault="00111DCB" w:rsidP="00A24730">
            <w:pPr>
              <w:spacing w:after="0" w:line="240" w:lineRule="auto"/>
              <w:rPr>
                <w:rFonts w:eastAsia="Times New Roman" w:cs="Times New Roman"/>
                <w:b/>
                <w:bCs/>
                <w:sz w:val="18"/>
                <w:szCs w:val="18"/>
                <w:lang w:eastAsia="sq-AL"/>
              </w:rPr>
            </w:pPr>
            <w:proofErr w:type="spellStart"/>
            <w:r w:rsidRPr="0003207F">
              <w:rPr>
                <w:rFonts w:eastAsia="Times New Roman" w:cs="Times New Roman"/>
                <w:b/>
                <w:bCs/>
                <w:sz w:val="18"/>
                <w:szCs w:val="18"/>
                <w:lang w:eastAsia="sq-AL"/>
              </w:rPr>
              <w:t>Heksakosane</w:t>
            </w:r>
            <w:proofErr w:type="spellEnd"/>
          </w:p>
        </w:tc>
        <w:tc>
          <w:tcPr>
            <w:tcW w:w="696" w:type="dxa"/>
            <w:noWrap/>
            <w:vAlign w:val="bottom"/>
          </w:tcPr>
          <w:p w14:paraId="420A3A06"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2600</w:t>
            </w:r>
          </w:p>
        </w:tc>
        <w:tc>
          <w:tcPr>
            <w:tcW w:w="589" w:type="dxa"/>
            <w:noWrap/>
            <w:vAlign w:val="bottom"/>
          </w:tcPr>
          <w:p w14:paraId="1D60D445"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2600</w:t>
            </w:r>
          </w:p>
        </w:tc>
        <w:tc>
          <w:tcPr>
            <w:tcW w:w="567" w:type="dxa"/>
            <w:noWrap/>
            <w:vAlign w:val="bottom"/>
          </w:tcPr>
          <w:p w14:paraId="26BC179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0.95</w:t>
            </w:r>
          </w:p>
        </w:tc>
        <w:tc>
          <w:tcPr>
            <w:tcW w:w="567" w:type="dxa"/>
            <w:noWrap/>
            <w:vAlign w:val="bottom"/>
          </w:tcPr>
          <w:p w14:paraId="18E28C8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0.71</w:t>
            </w:r>
          </w:p>
        </w:tc>
        <w:tc>
          <w:tcPr>
            <w:tcW w:w="567" w:type="dxa"/>
            <w:noWrap/>
            <w:vAlign w:val="bottom"/>
          </w:tcPr>
          <w:p w14:paraId="4635A3C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0.90</w:t>
            </w:r>
          </w:p>
        </w:tc>
        <w:tc>
          <w:tcPr>
            <w:tcW w:w="544" w:type="dxa"/>
            <w:noWrap/>
            <w:vAlign w:val="bottom"/>
          </w:tcPr>
          <w:p w14:paraId="12D904D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0.58</w:t>
            </w:r>
          </w:p>
        </w:tc>
        <w:tc>
          <w:tcPr>
            <w:tcW w:w="621" w:type="dxa"/>
            <w:noWrap/>
            <w:vAlign w:val="bottom"/>
          </w:tcPr>
          <w:p w14:paraId="2A9BE6D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0.80</w:t>
            </w:r>
          </w:p>
        </w:tc>
        <w:tc>
          <w:tcPr>
            <w:tcW w:w="621" w:type="dxa"/>
            <w:noWrap/>
            <w:vAlign w:val="bottom"/>
          </w:tcPr>
          <w:p w14:paraId="39F31F5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1.20</w:t>
            </w:r>
          </w:p>
        </w:tc>
        <w:tc>
          <w:tcPr>
            <w:tcW w:w="600" w:type="dxa"/>
            <w:noWrap/>
            <w:vAlign w:val="bottom"/>
          </w:tcPr>
          <w:p w14:paraId="3F07368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0.88</w:t>
            </w:r>
          </w:p>
        </w:tc>
        <w:tc>
          <w:tcPr>
            <w:tcW w:w="567" w:type="dxa"/>
            <w:noWrap/>
            <w:vAlign w:val="bottom"/>
          </w:tcPr>
          <w:p w14:paraId="12C2FF8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0.86</w:t>
            </w:r>
          </w:p>
        </w:tc>
        <w:tc>
          <w:tcPr>
            <w:tcW w:w="567" w:type="dxa"/>
            <w:noWrap/>
            <w:vAlign w:val="bottom"/>
          </w:tcPr>
          <w:p w14:paraId="5DD0CF61"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0.00</w:t>
            </w:r>
          </w:p>
        </w:tc>
        <w:tc>
          <w:tcPr>
            <w:tcW w:w="567" w:type="dxa"/>
            <w:noWrap/>
            <w:vAlign w:val="bottom"/>
          </w:tcPr>
          <w:p w14:paraId="2EB09C1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0.23</w:t>
            </w:r>
          </w:p>
        </w:tc>
        <w:tc>
          <w:tcPr>
            <w:tcW w:w="591" w:type="dxa"/>
            <w:noWrap/>
            <w:vAlign w:val="bottom"/>
          </w:tcPr>
          <w:p w14:paraId="4860449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0.17</w:t>
            </w:r>
          </w:p>
        </w:tc>
        <w:tc>
          <w:tcPr>
            <w:tcW w:w="601" w:type="dxa"/>
            <w:noWrap/>
            <w:vAlign w:val="bottom"/>
          </w:tcPr>
          <w:p w14:paraId="30343DD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0.25</w:t>
            </w:r>
          </w:p>
        </w:tc>
        <w:tc>
          <w:tcPr>
            <w:tcW w:w="547" w:type="dxa"/>
            <w:noWrap/>
            <w:vAlign w:val="bottom"/>
          </w:tcPr>
          <w:p w14:paraId="5F34DA36"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0.19</w:t>
            </w:r>
          </w:p>
        </w:tc>
        <w:tc>
          <w:tcPr>
            <w:tcW w:w="612" w:type="dxa"/>
            <w:noWrap/>
            <w:vAlign w:val="bottom"/>
          </w:tcPr>
          <w:p w14:paraId="09A42E8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0.78</w:t>
            </w:r>
          </w:p>
        </w:tc>
        <w:tc>
          <w:tcPr>
            <w:tcW w:w="567" w:type="dxa"/>
            <w:noWrap/>
            <w:vAlign w:val="bottom"/>
          </w:tcPr>
          <w:p w14:paraId="7A9A7E0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1.00</w:t>
            </w:r>
          </w:p>
        </w:tc>
        <w:tc>
          <w:tcPr>
            <w:tcW w:w="567" w:type="dxa"/>
            <w:noWrap/>
            <w:vAlign w:val="bottom"/>
          </w:tcPr>
          <w:p w14:paraId="13E1FC8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0.83</w:t>
            </w:r>
          </w:p>
        </w:tc>
        <w:tc>
          <w:tcPr>
            <w:tcW w:w="650" w:type="dxa"/>
            <w:noWrap/>
            <w:vAlign w:val="bottom"/>
          </w:tcPr>
          <w:p w14:paraId="5FA2B2F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2.17</w:t>
            </w:r>
          </w:p>
        </w:tc>
        <w:tc>
          <w:tcPr>
            <w:tcW w:w="621" w:type="dxa"/>
            <w:noWrap/>
            <w:vAlign w:val="bottom"/>
          </w:tcPr>
          <w:p w14:paraId="7FB8B6B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1.02</w:t>
            </w:r>
          </w:p>
        </w:tc>
        <w:tc>
          <w:tcPr>
            <w:tcW w:w="625" w:type="dxa"/>
            <w:noWrap/>
            <w:vAlign w:val="bottom"/>
          </w:tcPr>
          <w:p w14:paraId="6C45CC5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0.80</w:t>
            </w:r>
          </w:p>
        </w:tc>
      </w:tr>
      <w:tr w:rsidR="00111DCB" w:rsidRPr="0003207F" w14:paraId="76FCBE24" w14:textId="77777777" w:rsidTr="008548FD">
        <w:trPr>
          <w:trHeight w:val="300"/>
          <w:jc w:val="center"/>
        </w:trPr>
        <w:tc>
          <w:tcPr>
            <w:tcW w:w="624" w:type="dxa"/>
            <w:noWrap/>
            <w:vAlign w:val="bottom"/>
          </w:tcPr>
          <w:p w14:paraId="2E8BE0F0"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50.06</w:t>
            </w:r>
          </w:p>
        </w:tc>
        <w:tc>
          <w:tcPr>
            <w:tcW w:w="1645" w:type="dxa"/>
            <w:noWrap/>
            <w:vAlign w:val="bottom"/>
          </w:tcPr>
          <w:p w14:paraId="47412FC1" w14:textId="77777777" w:rsidR="00111DCB" w:rsidRPr="0003207F" w:rsidRDefault="00111DCB" w:rsidP="00A24730">
            <w:pPr>
              <w:spacing w:after="0" w:line="240" w:lineRule="auto"/>
              <w:rPr>
                <w:rFonts w:eastAsia="Times New Roman" w:cs="Times New Roman"/>
                <w:b/>
                <w:bCs/>
                <w:sz w:val="18"/>
                <w:szCs w:val="18"/>
                <w:lang w:eastAsia="sq-AL"/>
              </w:rPr>
            </w:pPr>
            <w:proofErr w:type="spellStart"/>
            <w:r w:rsidRPr="0003207F">
              <w:rPr>
                <w:rFonts w:eastAsia="Times New Roman" w:cs="Times New Roman"/>
                <w:b/>
                <w:bCs/>
                <w:sz w:val="18"/>
                <w:szCs w:val="18"/>
                <w:lang w:eastAsia="sq-AL"/>
              </w:rPr>
              <w:t>Heptacosane</w:t>
            </w:r>
            <w:proofErr w:type="spellEnd"/>
          </w:p>
        </w:tc>
        <w:tc>
          <w:tcPr>
            <w:tcW w:w="696" w:type="dxa"/>
            <w:noWrap/>
            <w:vAlign w:val="bottom"/>
          </w:tcPr>
          <w:p w14:paraId="2AD1CD6A"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2700</w:t>
            </w:r>
          </w:p>
        </w:tc>
        <w:tc>
          <w:tcPr>
            <w:tcW w:w="589" w:type="dxa"/>
            <w:noWrap/>
            <w:vAlign w:val="bottom"/>
          </w:tcPr>
          <w:p w14:paraId="4DC22E3A"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2701</w:t>
            </w:r>
          </w:p>
        </w:tc>
        <w:tc>
          <w:tcPr>
            <w:tcW w:w="567" w:type="dxa"/>
            <w:noWrap/>
            <w:vAlign w:val="bottom"/>
          </w:tcPr>
          <w:p w14:paraId="2D74554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4.34</w:t>
            </w:r>
          </w:p>
        </w:tc>
        <w:tc>
          <w:tcPr>
            <w:tcW w:w="567" w:type="dxa"/>
            <w:noWrap/>
            <w:vAlign w:val="bottom"/>
          </w:tcPr>
          <w:p w14:paraId="62F8D92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8.77</w:t>
            </w:r>
          </w:p>
        </w:tc>
        <w:tc>
          <w:tcPr>
            <w:tcW w:w="567" w:type="dxa"/>
            <w:noWrap/>
            <w:vAlign w:val="bottom"/>
          </w:tcPr>
          <w:p w14:paraId="7FAF0B1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10.39</w:t>
            </w:r>
          </w:p>
        </w:tc>
        <w:tc>
          <w:tcPr>
            <w:tcW w:w="544" w:type="dxa"/>
            <w:noWrap/>
            <w:vAlign w:val="bottom"/>
          </w:tcPr>
          <w:p w14:paraId="7948BF4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5.24</w:t>
            </w:r>
          </w:p>
        </w:tc>
        <w:tc>
          <w:tcPr>
            <w:tcW w:w="621" w:type="dxa"/>
            <w:noWrap/>
            <w:vAlign w:val="bottom"/>
          </w:tcPr>
          <w:p w14:paraId="76DFE04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13.08</w:t>
            </w:r>
          </w:p>
        </w:tc>
        <w:tc>
          <w:tcPr>
            <w:tcW w:w="621" w:type="dxa"/>
            <w:noWrap/>
            <w:vAlign w:val="bottom"/>
          </w:tcPr>
          <w:p w14:paraId="05AC3F5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20.04</w:t>
            </w:r>
          </w:p>
        </w:tc>
        <w:tc>
          <w:tcPr>
            <w:tcW w:w="600" w:type="dxa"/>
            <w:noWrap/>
            <w:vAlign w:val="bottom"/>
          </w:tcPr>
          <w:p w14:paraId="3C06B8F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11.39</w:t>
            </w:r>
          </w:p>
        </w:tc>
        <w:tc>
          <w:tcPr>
            <w:tcW w:w="567" w:type="dxa"/>
            <w:noWrap/>
            <w:vAlign w:val="bottom"/>
          </w:tcPr>
          <w:p w14:paraId="68F26C5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8.96</w:t>
            </w:r>
          </w:p>
        </w:tc>
        <w:tc>
          <w:tcPr>
            <w:tcW w:w="567" w:type="dxa"/>
            <w:noWrap/>
            <w:vAlign w:val="bottom"/>
          </w:tcPr>
          <w:p w14:paraId="3734121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5.38</w:t>
            </w:r>
          </w:p>
        </w:tc>
        <w:tc>
          <w:tcPr>
            <w:tcW w:w="567" w:type="dxa"/>
            <w:noWrap/>
            <w:vAlign w:val="bottom"/>
          </w:tcPr>
          <w:p w14:paraId="63A5C75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13.59</w:t>
            </w:r>
          </w:p>
        </w:tc>
        <w:tc>
          <w:tcPr>
            <w:tcW w:w="591" w:type="dxa"/>
            <w:noWrap/>
            <w:vAlign w:val="bottom"/>
          </w:tcPr>
          <w:p w14:paraId="69DCC15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8.82</w:t>
            </w:r>
          </w:p>
        </w:tc>
        <w:tc>
          <w:tcPr>
            <w:tcW w:w="601" w:type="dxa"/>
            <w:noWrap/>
            <w:vAlign w:val="bottom"/>
          </w:tcPr>
          <w:p w14:paraId="54F2596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11.08</w:t>
            </w:r>
          </w:p>
        </w:tc>
        <w:tc>
          <w:tcPr>
            <w:tcW w:w="547" w:type="dxa"/>
            <w:noWrap/>
            <w:vAlign w:val="bottom"/>
          </w:tcPr>
          <w:p w14:paraId="705BED93"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9.54</w:t>
            </w:r>
          </w:p>
        </w:tc>
        <w:tc>
          <w:tcPr>
            <w:tcW w:w="612" w:type="dxa"/>
            <w:noWrap/>
            <w:vAlign w:val="bottom"/>
          </w:tcPr>
          <w:p w14:paraId="11B60C9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8.47</w:t>
            </w:r>
          </w:p>
        </w:tc>
        <w:tc>
          <w:tcPr>
            <w:tcW w:w="567" w:type="dxa"/>
            <w:noWrap/>
            <w:vAlign w:val="bottom"/>
          </w:tcPr>
          <w:p w14:paraId="100E2E8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9.25</w:t>
            </w:r>
          </w:p>
        </w:tc>
        <w:tc>
          <w:tcPr>
            <w:tcW w:w="567" w:type="dxa"/>
            <w:noWrap/>
            <w:vAlign w:val="bottom"/>
          </w:tcPr>
          <w:p w14:paraId="0B1B24C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8.21</w:t>
            </w:r>
          </w:p>
        </w:tc>
        <w:tc>
          <w:tcPr>
            <w:tcW w:w="650" w:type="dxa"/>
            <w:noWrap/>
            <w:vAlign w:val="bottom"/>
          </w:tcPr>
          <w:p w14:paraId="2B5E507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13.87</w:t>
            </w:r>
          </w:p>
        </w:tc>
        <w:tc>
          <w:tcPr>
            <w:tcW w:w="621" w:type="dxa"/>
            <w:noWrap/>
            <w:vAlign w:val="bottom"/>
          </w:tcPr>
          <w:p w14:paraId="5C42AAB8"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11.29</w:t>
            </w:r>
          </w:p>
        </w:tc>
        <w:tc>
          <w:tcPr>
            <w:tcW w:w="625" w:type="dxa"/>
            <w:noWrap/>
            <w:vAlign w:val="bottom"/>
          </w:tcPr>
          <w:p w14:paraId="049C307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8.37</w:t>
            </w:r>
          </w:p>
        </w:tc>
      </w:tr>
      <w:tr w:rsidR="00111DCB" w:rsidRPr="0003207F" w14:paraId="3680BDA3" w14:textId="77777777" w:rsidTr="008548FD">
        <w:trPr>
          <w:trHeight w:val="300"/>
          <w:jc w:val="center"/>
        </w:trPr>
        <w:tc>
          <w:tcPr>
            <w:tcW w:w="624" w:type="dxa"/>
            <w:noWrap/>
            <w:vAlign w:val="bottom"/>
          </w:tcPr>
          <w:p w14:paraId="591754A7"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51.82</w:t>
            </w:r>
          </w:p>
        </w:tc>
        <w:tc>
          <w:tcPr>
            <w:tcW w:w="1645" w:type="dxa"/>
            <w:noWrap/>
            <w:vAlign w:val="bottom"/>
          </w:tcPr>
          <w:p w14:paraId="6F1761F5" w14:textId="77777777" w:rsidR="00111DCB" w:rsidRPr="0003207F" w:rsidRDefault="00111DCB" w:rsidP="00A24730">
            <w:pPr>
              <w:spacing w:after="0" w:line="240" w:lineRule="auto"/>
              <w:rPr>
                <w:rFonts w:eastAsia="Times New Roman" w:cs="Times New Roman"/>
                <w:b/>
                <w:bCs/>
                <w:sz w:val="18"/>
                <w:szCs w:val="18"/>
                <w:lang w:eastAsia="sq-AL"/>
              </w:rPr>
            </w:pPr>
            <w:proofErr w:type="spellStart"/>
            <w:r w:rsidRPr="0003207F">
              <w:rPr>
                <w:rFonts w:eastAsia="Times New Roman" w:cs="Times New Roman"/>
                <w:b/>
                <w:bCs/>
                <w:sz w:val="18"/>
                <w:szCs w:val="18"/>
                <w:lang w:eastAsia="sq-AL"/>
              </w:rPr>
              <w:t>Octacosane</w:t>
            </w:r>
            <w:proofErr w:type="spellEnd"/>
          </w:p>
        </w:tc>
        <w:tc>
          <w:tcPr>
            <w:tcW w:w="696" w:type="dxa"/>
            <w:noWrap/>
            <w:vAlign w:val="bottom"/>
          </w:tcPr>
          <w:p w14:paraId="6F15E54B" w14:textId="77777777" w:rsidR="00111DCB" w:rsidRPr="0003207F" w:rsidRDefault="00111DCB" w:rsidP="00A24730">
            <w:pPr>
              <w:spacing w:after="0" w:line="240" w:lineRule="auto"/>
              <w:jc w:val="right"/>
              <w:rPr>
                <w:rFonts w:eastAsia="Times New Roman" w:cs="Times New Roman"/>
                <w:b/>
                <w:bCs/>
                <w:sz w:val="18"/>
                <w:szCs w:val="18"/>
                <w:lang w:eastAsia="sq-AL"/>
              </w:rPr>
            </w:pPr>
            <w:r w:rsidRPr="0003207F">
              <w:rPr>
                <w:rFonts w:eastAsia="Times New Roman" w:cs="Times New Roman"/>
                <w:b/>
                <w:bCs/>
                <w:sz w:val="18"/>
                <w:szCs w:val="18"/>
                <w:lang w:eastAsia="sq-AL"/>
              </w:rPr>
              <w:t>2800</w:t>
            </w:r>
          </w:p>
        </w:tc>
        <w:tc>
          <w:tcPr>
            <w:tcW w:w="589" w:type="dxa"/>
            <w:noWrap/>
            <w:vAlign w:val="bottom"/>
          </w:tcPr>
          <w:p w14:paraId="360A60AA" w14:textId="77777777" w:rsidR="00111DCB" w:rsidRPr="0003207F" w:rsidRDefault="00111DCB" w:rsidP="00A24730">
            <w:pPr>
              <w:spacing w:after="0" w:line="240" w:lineRule="auto"/>
              <w:jc w:val="center"/>
              <w:rPr>
                <w:rFonts w:eastAsia="Times New Roman" w:cs="Times New Roman"/>
                <w:b/>
                <w:bCs/>
                <w:sz w:val="18"/>
                <w:szCs w:val="18"/>
                <w:lang w:eastAsia="sq-AL"/>
              </w:rPr>
            </w:pPr>
            <w:r w:rsidRPr="0003207F">
              <w:rPr>
                <w:rFonts w:eastAsia="Times New Roman" w:cs="Times New Roman"/>
                <w:b/>
                <w:bCs/>
                <w:sz w:val="18"/>
                <w:szCs w:val="18"/>
                <w:lang w:eastAsia="sq-AL"/>
              </w:rPr>
              <w:t>2800</w:t>
            </w:r>
          </w:p>
        </w:tc>
        <w:tc>
          <w:tcPr>
            <w:tcW w:w="567" w:type="dxa"/>
            <w:noWrap/>
            <w:vAlign w:val="bottom"/>
          </w:tcPr>
          <w:p w14:paraId="472B1B52"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0.46</w:t>
            </w:r>
          </w:p>
        </w:tc>
        <w:tc>
          <w:tcPr>
            <w:tcW w:w="567" w:type="dxa"/>
            <w:noWrap/>
            <w:vAlign w:val="bottom"/>
          </w:tcPr>
          <w:p w14:paraId="5BC3F02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1.19</w:t>
            </w:r>
          </w:p>
        </w:tc>
        <w:tc>
          <w:tcPr>
            <w:tcW w:w="567" w:type="dxa"/>
            <w:noWrap/>
            <w:vAlign w:val="bottom"/>
          </w:tcPr>
          <w:p w14:paraId="06E1006F"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0.70</w:t>
            </w:r>
          </w:p>
        </w:tc>
        <w:tc>
          <w:tcPr>
            <w:tcW w:w="544" w:type="dxa"/>
            <w:noWrap/>
            <w:vAlign w:val="bottom"/>
          </w:tcPr>
          <w:p w14:paraId="00DA43E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0.10</w:t>
            </w:r>
          </w:p>
        </w:tc>
        <w:tc>
          <w:tcPr>
            <w:tcW w:w="621" w:type="dxa"/>
            <w:noWrap/>
            <w:vAlign w:val="bottom"/>
          </w:tcPr>
          <w:p w14:paraId="506B6A0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0.22</w:t>
            </w:r>
          </w:p>
        </w:tc>
        <w:tc>
          <w:tcPr>
            <w:tcW w:w="621" w:type="dxa"/>
            <w:noWrap/>
            <w:vAlign w:val="bottom"/>
          </w:tcPr>
          <w:p w14:paraId="43D067F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0.25</w:t>
            </w:r>
          </w:p>
        </w:tc>
        <w:tc>
          <w:tcPr>
            <w:tcW w:w="600" w:type="dxa"/>
            <w:noWrap/>
            <w:vAlign w:val="bottom"/>
          </w:tcPr>
          <w:p w14:paraId="2D313B9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0.16</w:t>
            </w:r>
          </w:p>
        </w:tc>
        <w:tc>
          <w:tcPr>
            <w:tcW w:w="567" w:type="dxa"/>
            <w:noWrap/>
            <w:vAlign w:val="bottom"/>
          </w:tcPr>
          <w:p w14:paraId="54C89115"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0.76</w:t>
            </w:r>
          </w:p>
        </w:tc>
        <w:tc>
          <w:tcPr>
            <w:tcW w:w="567" w:type="dxa"/>
            <w:noWrap/>
            <w:vAlign w:val="bottom"/>
          </w:tcPr>
          <w:p w14:paraId="2D72C26C"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0.90</w:t>
            </w:r>
          </w:p>
        </w:tc>
        <w:tc>
          <w:tcPr>
            <w:tcW w:w="567" w:type="dxa"/>
            <w:noWrap/>
            <w:vAlign w:val="bottom"/>
          </w:tcPr>
          <w:p w14:paraId="2699836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0.41</w:t>
            </w:r>
          </w:p>
        </w:tc>
        <w:tc>
          <w:tcPr>
            <w:tcW w:w="591" w:type="dxa"/>
            <w:noWrap/>
            <w:vAlign w:val="bottom"/>
          </w:tcPr>
          <w:p w14:paraId="6A51C10E"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1.39</w:t>
            </w:r>
          </w:p>
        </w:tc>
        <w:tc>
          <w:tcPr>
            <w:tcW w:w="601" w:type="dxa"/>
            <w:noWrap/>
            <w:vAlign w:val="bottom"/>
          </w:tcPr>
          <w:p w14:paraId="5D68255A"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4.18</w:t>
            </w:r>
          </w:p>
        </w:tc>
        <w:tc>
          <w:tcPr>
            <w:tcW w:w="547" w:type="dxa"/>
            <w:noWrap/>
            <w:vAlign w:val="bottom"/>
          </w:tcPr>
          <w:p w14:paraId="7F6DE3C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0.24</w:t>
            </w:r>
          </w:p>
        </w:tc>
        <w:tc>
          <w:tcPr>
            <w:tcW w:w="612" w:type="dxa"/>
            <w:noWrap/>
            <w:vAlign w:val="bottom"/>
          </w:tcPr>
          <w:p w14:paraId="35C853B0"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0.12</w:t>
            </w:r>
          </w:p>
        </w:tc>
        <w:tc>
          <w:tcPr>
            <w:tcW w:w="567" w:type="dxa"/>
            <w:noWrap/>
            <w:vAlign w:val="bottom"/>
          </w:tcPr>
          <w:p w14:paraId="613F4D4B"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0.69</w:t>
            </w:r>
          </w:p>
        </w:tc>
        <w:tc>
          <w:tcPr>
            <w:tcW w:w="567" w:type="dxa"/>
            <w:noWrap/>
            <w:vAlign w:val="bottom"/>
          </w:tcPr>
          <w:p w14:paraId="54852597"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0.84</w:t>
            </w:r>
          </w:p>
        </w:tc>
        <w:tc>
          <w:tcPr>
            <w:tcW w:w="650" w:type="dxa"/>
            <w:noWrap/>
            <w:vAlign w:val="bottom"/>
          </w:tcPr>
          <w:p w14:paraId="12FFE88D"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0.48</w:t>
            </w:r>
          </w:p>
        </w:tc>
        <w:tc>
          <w:tcPr>
            <w:tcW w:w="621" w:type="dxa"/>
            <w:noWrap/>
            <w:vAlign w:val="bottom"/>
          </w:tcPr>
          <w:p w14:paraId="7E8922C4"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1.30</w:t>
            </w:r>
          </w:p>
        </w:tc>
        <w:tc>
          <w:tcPr>
            <w:tcW w:w="625" w:type="dxa"/>
            <w:noWrap/>
            <w:vAlign w:val="bottom"/>
          </w:tcPr>
          <w:p w14:paraId="6E07A639" w14:textId="77777777" w:rsidR="00111DCB" w:rsidRPr="0003207F" w:rsidRDefault="00111DCB" w:rsidP="00A24730">
            <w:pPr>
              <w:spacing w:after="0" w:line="240" w:lineRule="auto"/>
              <w:ind w:left="-57" w:right="-57"/>
              <w:jc w:val="right"/>
              <w:rPr>
                <w:rFonts w:eastAsia="Times New Roman" w:cs="Times New Roman"/>
                <w:b/>
                <w:bCs/>
                <w:sz w:val="18"/>
                <w:szCs w:val="18"/>
                <w:lang w:eastAsia="sq-AL"/>
              </w:rPr>
            </w:pPr>
            <w:r w:rsidRPr="0003207F">
              <w:rPr>
                <w:rFonts w:eastAsia="Times New Roman" w:cs="Times New Roman"/>
                <w:b/>
                <w:bCs/>
                <w:sz w:val="18"/>
                <w:szCs w:val="18"/>
                <w:lang w:eastAsia="sq-AL"/>
              </w:rPr>
              <w:t>0.43</w:t>
            </w:r>
          </w:p>
        </w:tc>
      </w:tr>
      <w:tr w:rsidR="00111DCB" w:rsidRPr="0003207F" w14:paraId="7D953CB1" w14:textId="77777777" w:rsidTr="008548FD">
        <w:trPr>
          <w:trHeight w:val="300"/>
          <w:jc w:val="center"/>
        </w:trPr>
        <w:tc>
          <w:tcPr>
            <w:tcW w:w="624" w:type="dxa"/>
            <w:noWrap/>
            <w:vAlign w:val="center"/>
          </w:tcPr>
          <w:p w14:paraId="03F7E37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52.35</w:t>
            </w:r>
          </w:p>
        </w:tc>
        <w:tc>
          <w:tcPr>
            <w:tcW w:w="1645" w:type="dxa"/>
            <w:noWrap/>
            <w:vAlign w:val="bottom"/>
          </w:tcPr>
          <w:p w14:paraId="57DE307C" w14:textId="77777777" w:rsidR="00111DCB" w:rsidRPr="0003207F" w:rsidRDefault="00111DCB" w:rsidP="00A24730">
            <w:pPr>
              <w:spacing w:after="0" w:line="240" w:lineRule="auto"/>
              <w:rPr>
                <w:rFonts w:eastAsia="Times New Roman" w:cs="Times New Roman"/>
                <w:sz w:val="18"/>
                <w:szCs w:val="18"/>
                <w:lang w:eastAsia="sq-AL"/>
              </w:rPr>
            </w:pPr>
            <w:r w:rsidRPr="0003207F">
              <w:rPr>
                <w:rFonts w:eastAsia="Times New Roman" w:cs="Times New Roman"/>
                <w:sz w:val="18"/>
                <w:szCs w:val="18"/>
                <w:lang w:eastAsia="sq-AL"/>
              </w:rPr>
              <w:t>E paidentifikuar18</w:t>
            </w:r>
          </w:p>
        </w:tc>
        <w:tc>
          <w:tcPr>
            <w:tcW w:w="696" w:type="dxa"/>
            <w:noWrap/>
            <w:vAlign w:val="bottom"/>
          </w:tcPr>
          <w:p w14:paraId="01F6E03D"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2831</w:t>
            </w:r>
          </w:p>
        </w:tc>
        <w:tc>
          <w:tcPr>
            <w:tcW w:w="589" w:type="dxa"/>
            <w:noWrap/>
            <w:vAlign w:val="bottom"/>
          </w:tcPr>
          <w:p w14:paraId="770539CE"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2831</w:t>
            </w:r>
          </w:p>
        </w:tc>
        <w:tc>
          <w:tcPr>
            <w:tcW w:w="567" w:type="dxa"/>
            <w:noWrap/>
            <w:vAlign w:val="bottom"/>
          </w:tcPr>
          <w:p w14:paraId="1E87962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5297A8B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1F2F37F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44" w:type="dxa"/>
            <w:noWrap/>
            <w:vAlign w:val="bottom"/>
          </w:tcPr>
          <w:p w14:paraId="7182B1E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DEFED7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21" w:type="dxa"/>
            <w:noWrap/>
            <w:vAlign w:val="bottom"/>
          </w:tcPr>
          <w:p w14:paraId="3874F21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600" w:type="dxa"/>
            <w:noWrap/>
            <w:vAlign w:val="bottom"/>
          </w:tcPr>
          <w:p w14:paraId="79779D9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7CE4954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83F70E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0.00</w:t>
            </w:r>
          </w:p>
        </w:tc>
        <w:tc>
          <w:tcPr>
            <w:tcW w:w="567" w:type="dxa"/>
            <w:noWrap/>
            <w:vAlign w:val="bottom"/>
          </w:tcPr>
          <w:p w14:paraId="64DC0D7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0.85</w:t>
            </w:r>
          </w:p>
        </w:tc>
        <w:tc>
          <w:tcPr>
            <w:tcW w:w="591" w:type="dxa"/>
            <w:noWrap/>
            <w:vAlign w:val="bottom"/>
          </w:tcPr>
          <w:p w14:paraId="68FE42A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0.58</w:t>
            </w:r>
          </w:p>
        </w:tc>
        <w:tc>
          <w:tcPr>
            <w:tcW w:w="601" w:type="dxa"/>
            <w:noWrap/>
            <w:vAlign w:val="bottom"/>
          </w:tcPr>
          <w:p w14:paraId="7D4F32F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0.68</w:t>
            </w:r>
          </w:p>
        </w:tc>
        <w:tc>
          <w:tcPr>
            <w:tcW w:w="547" w:type="dxa"/>
            <w:noWrap/>
            <w:vAlign w:val="bottom"/>
          </w:tcPr>
          <w:p w14:paraId="6263201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0.66</w:t>
            </w:r>
          </w:p>
        </w:tc>
        <w:tc>
          <w:tcPr>
            <w:tcW w:w="612" w:type="dxa"/>
            <w:noWrap/>
            <w:vAlign w:val="bottom"/>
          </w:tcPr>
          <w:p w14:paraId="0FD2339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0.18</w:t>
            </w:r>
          </w:p>
        </w:tc>
        <w:tc>
          <w:tcPr>
            <w:tcW w:w="567" w:type="dxa"/>
            <w:noWrap/>
            <w:vAlign w:val="bottom"/>
          </w:tcPr>
          <w:p w14:paraId="0E114A8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0.38</w:t>
            </w:r>
          </w:p>
        </w:tc>
        <w:tc>
          <w:tcPr>
            <w:tcW w:w="567" w:type="dxa"/>
            <w:noWrap/>
            <w:vAlign w:val="bottom"/>
          </w:tcPr>
          <w:p w14:paraId="4863B78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0.68</w:t>
            </w:r>
          </w:p>
        </w:tc>
        <w:tc>
          <w:tcPr>
            <w:tcW w:w="650" w:type="dxa"/>
            <w:noWrap/>
            <w:vAlign w:val="bottom"/>
          </w:tcPr>
          <w:p w14:paraId="3484F4F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0.17</w:t>
            </w:r>
          </w:p>
        </w:tc>
        <w:tc>
          <w:tcPr>
            <w:tcW w:w="621" w:type="dxa"/>
            <w:noWrap/>
            <w:vAlign w:val="bottom"/>
          </w:tcPr>
          <w:p w14:paraId="6BB6544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0.18</w:t>
            </w:r>
          </w:p>
        </w:tc>
        <w:tc>
          <w:tcPr>
            <w:tcW w:w="625" w:type="dxa"/>
            <w:noWrap/>
            <w:vAlign w:val="bottom"/>
          </w:tcPr>
          <w:p w14:paraId="4CCD5DD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0.24</w:t>
            </w:r>
          </w:p>
        </w:tc>
      </w:tr>
      <w:tr w:rsidR="00111DCB" w:rsidRPr="0003207F" w14:paraId="41FBA6C9" w14:textId="77777777" w:rsidTr="008548FD">
        <w:trPr>
          <w:trHeight w:val="300"/>
          <w:jc w:val="center"/>
        </w:trPr>
        <w:tc>
          <w:tcPr>
            <w:tcW w:w="624" w:type="dxa"/>
            <w:noWrap/>
            <w:vAlign w:val="bottom"/>
          </w:tcPr>
          <w:p w14:paraId="614658B8"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53.55</w:t>
            </w:r>
          </w:p>
        </w:tc>
        <w:tc>
          <w:tcPr>
            <w:tcW w:w="1645" w:type="dxa"/>
            <w:tcBorders>
              <w:bottom w:val="single" w:sz="4" w:space="0" w:color="auto"/>
            </w:tcBorders>
            <w:noWrap/>
            <w:vAlign w:val="bottom"/>
          </w:tcPr>
          <w:p w14:paraId="62C685F3" w14:textId="77777777" w:rsidR="00111DCB" w:rsidRPr="0003207F" w:rsidRDefault="00111DCB" w:rsidP="00A24730">
            <w:pPr>
              <w:spacing w:after="0" w:line="240" w:lineRule="auto"/>
              <w:rPr>
                <w:rFonts w:eastAsia="Times New Roman" w:cs="Times New Roman"/>
                <w:sz w:val="18"/>
                <w:szCs w:val="18"/>
                <w:lang w:eastAsia="sq-AL"/>
              </w:rPr>
            </w:pPr>
            <w:proofErr w:type="spellStart"/>
            <w:r w:rsidRPr="0003207F">
              <w:rPr>
                <w:rFonts w:eastAsia="Times New Roman" w:cs="Times New Roman"/>
                <w:sz w:val="18"/>
                <w:szCs w:val="18"/>
                <w:lang w:eastAsia="sq-AL"/>
              </w:rPr>
              <w:t>Nonacosane</w:t>
            </w:r>
            <w:proofErr w:type="spellEnd"/>
          </w:p>
        </w:tc>
        <w:tc>
          <w:tcPr>
            <w:tcW w:w="696" w:type="dxa"/>
            <w:tcBorders>
              <w:bottom w:val="single" w:sz="4" w:space="0" w:color="auto"/>
            </w:tcBorders>
            <w:noWrap/>
            <w:vAlign w:val="bottom"/>
          </w:tcPr>
          <w:p w14:paraId="750DA5D3" w14:textId="77777777" w:rsidR="00111DCB" w:rsidRPr="0003207F" w:rsidRDefault="00111DCB" w:rsidP="00A24730">
            <w:pPr>
              <w:spacing w:after="0" w:line="240" w:lineRule="auto"/>
              <w:jc w:val="right"/>
              <w:rPr>
                <w:rFonts w:eastAsia="Times New Roman" w:cs="Times New Roman"/>
                <w:sz w:val="18"/>
                <w:szCs w:val="18"/>
                <w:lang w:eastAsia="sq-AL"/>
              </w:rPr>
            </w:pPr>
            <w:r w:rsidRPr="0003207F">
              <w:rPr>
                <w:rFonts w:eastAsia="Times New Roman" w:cs="Times New Roman"/>
                <w:sz w:val="18"/>
                <w:szCs w:val="18"/>
                <w:lang w:eastAsia="sq-AL"/>
              </w:rPr>
              <w:t>2900</w:t>
            </w:r>
          </w:p>
        </w:tc>
        <w:tc>
          <w:tcPr>
            <w:tcW w:w="589" w:type="dxa"/>
            <w:tcBorders>
              <w:bottom w:val="single" w:sz="4" w:space="0" w:color="auto"/>
            </w:tcBorders>
            <w:noWrap/>
            <w:vAlign w:val="bottom"/>
          </w:tcPr>
          <w:p w14:paraId="279F74BC" w14:textId="77777777" w:rsidR="00111DCB" w:rsidRPr="0003207F" w:rsidRDefault="00111DCB" w:rsidP="00A24730">
            <w:pPr>
              <w:spacing w:after="0" w:line="240" w:lineRule="auto"/>
              <w:jc w:val="center"/>
              <w:rPr>
                <w:rFonts w:eastAsia="Times New Roman" w:cs="Times New Roman"/>
                <w:sz w:val="18"/>
                <w:szCs w:val="18"/>
                <w:lang w:eastAsia="sq-AL"/>
              </w:rPr>
            </w:pPr>
            <w:r w:rsidRPr="0003207F">
              <w:rPr>
                <w:rFonts w:eastAsia="Times New Roman" w:cs="Times New Roman"/>
                <w:sz w:val="18"/>
                <w:szCs w:val="18"/>
                <w:lang w:eastAsia="sq-AL"/>
              </w:rPr>
              <w:t>2901</w:t>
            </w:r>
          </w:p>
        </w:tc>
        <w:tc>
          <w:tcPr>
            <w:tcW w:w="567" w:type="dxa"/>
            <w:noWrap/>
            <w:vAlign w:val="bottom"/>
          </w:tcPr>
          <w:p w14:paraId="2B4E051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0.64</w:t>
            </w:r>
          </w:p>
        </w:tc>
        <w:tc>
          <w:tcPr>
            <w:tcW w:w="567" w:type="dxa"/>
            <w:noWrap/>
            <w:vAlign w:val="bottom"/>
          </w:tcPr>
          <w:p w14:paraId="6B27524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0.60</w:t>
            </w:r>
          </w:p>
        </w:tc>
        <w:tc>
          <w:tcPr>
            <w:tcW w:w="567" w:type="dxa"/>
            <w:noWrap/>
            <w:vAlign w:val="bottom"/>
          </w:tcPr>
          <w:p w14:paraId="5E8C235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1.00</w:t>
            </w:r>
          </w:p>
        </w:tc>
        <w:tc>
          <w:tcPr>
            <w:tcW w:w="544" w:type="dxa"/>
            <w:noWrap/>
            <w:vAlign w:val="bottom"/>
          </w:tcPr>
          <w:p w14:paraId="4135A23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0.40</w:t>
            </w:r>
          </w:p>
        </w:tc>
        <w:tc>
          <w:tcPr>
            <w:tcW w:w="621" w:type="dxa"/>
            <w:noWrap/>
            <w:vAlign w:val="bottom"/>
          </w:tcPr>
          <w:p w14:paraId="419C11D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0.06</w:t>
            </w:r>
          </w:p>
        </w:tc>
        <w:tc>
          <w:tcPr>
            <w:tcW w:w="621" w:type="dxa"/>
            <w:noWrap/>
            <w:vAlign w:val="bottom"/>
          </w:tcPr>
          <w:p w14:paraId="1B65F98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0.13</w:t>
            </w:r>
          </w:p>
        </w:tc>
        <w:tc>
          <w:tcPr>
            <w:tcW w:w="600" w:type="dxa"/>
            <w:noWrap/>
            <w:vAlign w:val="bottom"/>
          </w:tcPr>
          <w:p w14:paraId="3222199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0.11</w:t>
            </w:r>
          </w:p>
        </w:tc>
        <w:tc>
          <w:tcPr>
            <w:tcW w:w="567" w:type="dxa"/>
            <w:noWrap/>
            <w:vAlign w:val="bottom"/>
          </w:tcPr>
          <w:p w14:paraId="613B96A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0.54</w:t>
            </w:r>
          </w:p>
        </w:tc>
        <w:tc>
          <w:tcPr>
            <w:tcW w:w="567" w:type="dxa"/>
            <w:noWrap/>
            <w:vAlign w:val="bottom"/>
          </w:tcPr>
          <w:p w14:paraId="460E9F3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0.41</w:t>
            </w:r>
          </w:p>
        </w:tc>
        <w:tc>
          <w:tcPr>
            <w:tcW w:w="567" w:type="dxa"/>
            <w:noWrap/>
            <w:vAlign w:val="bottom"/>
          </w:tcPr>
          <w:p w14:paraId="39FEDD1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0.38</w:t>
            </w:r>
          </w:p>
        </w:tc>
        <w:tc>
          <w:tcPr>
            <w:tcW w:w="591" w:type="dxa"/>
            <w:noWrap/>
            <w:vAlign w:val="bottom"/>
          </w:tcPr>
          <w:p w14:paraId="0173B81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0.38</w:t>
            </w:r>
          </w:p>
        </w:tc>
        <w:tc>
          <w:tcPr>
            <w:tcW w:w="601" w:type="dxa"/>
            <w:noWrap/>
            <w:vAlign w:val="bottom"/>
          </w:tcPr>
          <w:p w14:paraId="4F69CE7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0.26</w:t>
            </w:r>
          </w:p>
        </w:tc>
        <w:tc>
          <w:tcPr>
            <w:tcW w:w="547" w:type="dxa"/>
            <w:noWrap/>
            <w:vAlign w:val="bottom"/>
          </w:tcPr>
          <w:p w14:paraId="2922F7C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0.39</w:t>
            </w:r>
          </w:p>
        </w:tc>
        <w:tc>
          <w:tcPr>
            <w:tcW w:w="612" w:type="dxa"/>
            <w:noWrap/>
            <w:vAlign w:val="bottom"/>
          </w:tcPr>
          <w:p w14:paraId="3D88BAA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0.67</w:t>
            </w:r>
          </w:p>
        </w:tc>
        <w:tc>
          <w:tcPr>
            <w:tcW w:w="567" w:type="dxa"/>
            <w:noWrap/>
            <w:vAlign w:val="bottom"/>
          </w:tcPr>
          <w:p w14:paraId="416E64D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0.55</w:t>
            </w:r>
          </w:p>
        </w:tc>
        <w:tc>
          <w:tcPr>
            <w:tcW w:w="567" w:type="dxa"/>
            <w:noWrap/>
            <w:vAlign w:val="bottom"/>
          </w:tcPr>
          <w:p w14:paraId="431ED4A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0.69</w:t>
            </w:r>
          </w:p>
        </w:tc>
        <w:tc>
          <w:tcPr>
            <w:tcW w:w="650" w:type="dxa"/>
            <w:noWrap/>
            <w:vAlign w:val="bottom"/>
          </w:tcPr>
          <w:p w14:paraId="10D1215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2.84</w:t>
            </w:r>
          </w:p>
        </w:tc>
        <w:tc>
          <w:tcPr>
            <w:tcW w:w="621" w:type="dxa"/>
            <w:noWrap/>
            <w:vAlign w:val="bottom"/>
          </w:tcPr>
          <w:p w14:paraId="41F937E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0.97</w:t>
            </w:r>
          </w:p>
        </w:tc>
        <w:tc>
          <w:tcPr>
            <w:tcW w:w="625" w:type="dxa"/>
            <w:noWrap/>
            <w:vAlign w:val="bottom"/>
          </w:tcPr>
          <w:p w14:paraId="10E1D02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sz w:val="18"/>
                <w:szCs w:val="18"/>
                <w:lang w:eastAsia="sq-AL"/>
              </w:rPr>
              <w:t>0.66</w:t>
            </w:r>
          </w:p>
        </w:tc>
      </w:tr>
      <w:tr w:rsidR="00111DCB" w:rsidRPr="0003207F" w14:paraId="474E2FA7" w14:textId="77777777" w:rsidTr="008548FD">
        <w:trPr>
          <w:trHeight w:val="300"/>
          <w:jc w:val="center"/>
        </w:trPr>
        <w:tc>
          <w:tcPr>
            <w:tcW w:w="624" w:type="dxa"/>
            <w:noWrap/>
            <w:vAlign w:val="bottom"/>
          </w:tcPr>
          <w:p w14:paraId="6E3A4A74" w14:textId="77777777" w:rsidR="00111DCB" w:rsidRPr="0003207F" w:rsidRDefault="00111DCB" w:rsidP="00A24730">
            <w:pPr>
              <w:spacing w:after="0" w:line="240" w:lineRule="auto"/>
              <w:jc w:val="right"/>
              <w:rPr>
                <w:rFonts w:eastAsia="Times New Roman" w:cs="Times New Roman"/>
                <w:sz w:val="18"/>
                <w:szCs w:val="18"/>
                <w:lang w:eastAsia="sq-AL"/>
              </w:rPr>
            </w:pPr>
          </w:p>
        </w:tc>
        <w:tc>
          <w:tcPr>
            <w:tcW w:w="2930" w:type="dxa"/>
            <w:gridSpan w:val="3"/>
            <w:tcBorders>
              <w:bottom w:val="single" w:sz="4" w:space="0" w:color="auto"/>
            </w:tcBorders>
            <w:noWrap/>
            <w:vAlign w:val="bottom"/>
          </w:tcPr>
          <w:p w14:paraId="4D473163" w14:textId="77777777" w:rsidR="00111DCB" w:rsidRPr="0003207F" w:rsidRDefault="00111DCB" w:rsidP="00A24730">
            <w:pPr>
              <w:spacing w:after="0" w:line="240" w:lineRule="auto"/>
              <w:jc w:val="right"/>
              <w:rPr>
                <w:rFonts w:eastAsia="Times New Roman" w:cs="Times New Roman"/>
                <w:sz w:val="18"/>
                <w:szCs w:val="18"/>
                <w:lang w:eastAsia="sq-AL"/>
              </w:rPr>
            </w:pPr>
            <w:proofErr w:type="spellStart"/>
            <w:r w:rsidRPr="0003207F">
              <w:rPr>
                <w:rFonts w:eastAsia="Times New Roman" w:cs="Times New Roman"/>
                <w:color w:val="000000"/>
                <w:sz w:val="18"/>
                <w:szCs w:val="18"/>
                <w:lang w:eastAsia="sq-AL"/>
              </w:rPr>
              <w:t>Monoterpens</w:t>
            </w:r>
            <w:proofErr w:type="spellEnd"/>
          </w:p>
        </w:tc>
        <w:tc>
          <w:tcPr>
            <w:tcW w:w="567" w:type="dxa"/>
            <w:noWrap/>
            <w:vAlign w:val="bottom"/>
          </w:tcPr>
          <w:p w14:paraId="3F3E768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0.13</w:t>
            </w:r>
          </w:p>
        </w:tc>
        <w:tc>
          <w:tcPr>
            <w:tcW w:w="567" w:type="dxa"/>
            <w:noWrap/>
            <w:vAlign w:val="bottom"/>
          </w:tcPr>
          <w:p w14:paraId="5A55475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0.24</w:t>
            </w:r>
          </w:p>
        </w:tc>
        <w:tc>
          <w:tcPr>
            <w:tcW w:w="567" w:type="dxa"/>
            <w:noWrap/>
            <w:vAlign w:val="bottom"/>
          </w:tcPr>
          <w:p w14:paraId="149FE1C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0.20</w:t>
            </w:r>
          </w:p>
        </w:tc>
        <w:tc>
          <w:tcPr>
            <w:tcW w:w="544" w:type="dxa"/>
            <w:noWrap/>
            <w:vAlign w:val="bottom"/>
          </w:tcPr>
          <w:p w14:paraId="54A64A9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0.05</w:t>
            </w:r>
          </w:p>
        </w:tc>
        <w:tc>
          <w:tcPr>
            <w:tcW w:w="621" w:type="dxa"/>
            <w:noWrap/>
            <w:vAlign w:val="bottom"/>
          </w:tcPr>
          <w:p w14:paraId="0A8869E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0.36</w:t>
            </w:r>
          </w:p>
        </w:tc>
        <w:tc>
          <w:tcPr>
            <w:tcW w:w="621" w:type="dxa"/>
            <w:noWrap/>
            <w:vAlign w:val="bottom"/>
          </w:tcPr>
          <w:p w14:paraId="2E52D39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0.05</w:t>
            </w:r>
          </w:p>
        </w:tc>
        <w:tc>
          <w:tcPr>
            <w:tcW w:w="600" w:type="dxa"/>
            <w:noWrap/>
            <w:vAlign w:val="bottom"/>
          </w:tcPr>
          <w:p w14:paraId="3A8B8B6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0.32</w:t>
            </w:r>
          </w:p>
        </w:tc>
        <w:tc>
          <w:tcPr>
            <w:tcW w:w="567" w:type="dxa"/>
            <w:noWrap/>
            <w:vAlign w:val="bottom"/>
          </w:tcPr>
          <w:p w14:paraId="166F3EC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0.22</w:t>
            </w:r>
          </w:p>
        </w:tc>
        <w:tc>
          <w:tcPr>
            <w:tcW w:w="567" w:type="dxa"/>
            <w:noWrap/>
            <w:vAlign w:val="bottom"/>
          </w:tcPr>
          <w:p w14:paraId="44C7AAF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0.00</w:t>
            </w:r>
          </w:p>
        </w:tc>
        <w:tc>
          <w:tcPr>
            <w:tcW w:w="567" w:type="dxa"/>
            <w:noWrap/>
            <w:vAlign w:val="bottom"/>
          </w:tcPr>
          <w:p w14:paraId="3AF67D5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0.00</w:t>
            </w:r>
          </w:p>
        </w:tc>
        <w:tc>
          <w:tcPr>
            <w:tcW w:w="591" w:type="dxa"/>
            <w:noWrap/>
            <w:vAlign w:val="bottom"/>
          </w:tcPr>
          <w:p w14:paraId="1D32D0D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0.00</w:t>
            </w:r>
          </w:p>
        </w:tc>
        <w:tc>
          <w:tcPr>
            <w:tcW w:w="601" w:type="dxa"/>
            <w:noWrap/>
            <w:vAlign w:val="bottom"/>
          </w:tcPr>
          <w:p w14:paraId="4181987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0.00</w:t>
            </w:r>
          </w:p>
        </w:tc>
        <w:tc>
          <w:tcPr>
            <w:tcW w:w="547" w:type="dxa"/>
            <w:noWrap/>
            <w:vAlign w:val="bottom"/>
          </w:tcPr>
          <w:p w14:paraId="23C33CC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0.00</w:t>
            </w:r>
          </w:p>
        </w:tc>
        <w:tc>
          <w:tcPr>
            <w:tcW w:w="612" w:type="dxa"/>
            <w:noWrap/>
            <w:vAlign w:val="bottom"/>
          </w:tcPr>
          <w:p w14:paraId="13FFDB4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0.00</w:t>
            </w:r>
          </w:p>
        </w:tc>
        <w:tc>
          <w:tcPr>
            <w:tcW w:w="567" w:type="dxa"/>
            <w:noWrap/>
            <w:vAlign w:val="bottom"/>
          </w:tcPr>
          <w:p w14:paraId="598B76E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0.00</w:t>
            </w:r>
          </w:p>
        </w:tc>
        <w:tc>
          <w:tcPr>
            <w:tcW w:w="567" w:type="dxa"/>
            <w:noWrap/>
            <w:vAlign w:val="bottom"/>
          </w:tcPr>
          <w:p w14:paraId="565E36E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0.00</w:t>
            </w:r>
          </w:p>
        </w:tc>
        <w:tc>
          <w:tcPr>
            <w:tcW w:w="650" w:type="dxa"/>
            <w:noWrap/>
            <w:vAlign w:val="bottom"/>
          </w:tcPr>
          <w:p w14:paraId="776DA08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0.00</w:t>
            </w:r>
          </w:p>
        </w:tc>
        <w:tc>
          <w:tcPr>
            <w:tcW w:w="621" w:type="dxa"/>
            <w:noWrap/>
            <w:vAlign w:val="bottom"/>
          </w:tcPr>
          <w:p w14:paraId="43B415A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0.00</w:t>
            </w:r>
          </w:p>
        </w:tc>
        <w:tc>
          <w:tcPr>
            <w:tcW w:w="625" w:type="dxa"/>
            <w:noWrap/>
            <w:vAlign w:val="bottom"/>
          </w:tcPr>
          <w:p w14:paraId="6EAEE9D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0.00</w:t>
            </w:r>
          </w:p>
        </w:tc>
      </w:tr>
      <w:tr w:rsidR="00111DCB" w:rsidRPr="0003207F" w14:paraId="184DCFF6" w14:textId="77777777" w:rsidTr="008548FD">
        <w:trPr>
          <w:trHeight w:val="300"/>
          <w:jc w:val="center"/>
        </w:trPr>
        <w:tc>
          <w:tcPr>
            <w:tcW w:w="624" w:type="dxa"/>
            <w:noWrap/>
            <w:vAlign w:val="bottom"/>
          </w:tcPr>
          <w:p w14:paraId="1D870365" w14:textId="77777777" w:rsidR="00111DCB" w:rsidRPr="0003207F" w:rsidRDefault="00111DCB" w:rsidP="00A24730">
            <w:pPr>
              <w:spacing w:after="0" w:line="240" w:lineRule="auto"/>
              <w:jc w:val="right"/>
              <w:rPr>
                <w:rFonts w:eastAsia="Times New Roman" w:cs="Times New Roman"/>
                <w:sz w:val="18"/>
                <w:szCs w:val="18"/>
                <w:lang w:eastAsia="sq-AL"/>
              </w:rPr>
            </w:pPr>
          </w:p>
        </w:tc>
        <w:tc>
          <w:tcPr>
            <w:tcW w:w="2930" w:type="dxa"/>
            <w:gridSpan w:val="3"/>
            <w:tcBorders>
              <w:bottom w:val="single" w:sz="4" w:space="0" w:color="auto"/>
            </w:tcBorders>
            <w:noWrap/>
            <w:vAlign w:val="bottom"/>
          </w:tcPr>
          <w:p w14:paraId="5F99F87B" w14:textId="77777777" w:rsidR="00111DCB" w:rsidRPr="0003207F" w:rsidRDefault="00111DCB" w:rsidP="00A24730">
            <w:pPr>
              <w:spacing w:after="0" w:line="240" w:lineRule="auto"/>
              <w:jc w:val="right"/>
              <w:rPr>
                <w:rFonts w:eastAsia="Times New Roman" w:cs="Times New Roman"/>
                <w:sz w:val="18"/>
                <w:szCs w:val="18"/>
                <w:lang w:eastAsia="sq-AL"/>
              </w:rPr>
            </w:pPr>
            <w:proofErr w:type="spellStart"/>
            <w:r w:rsidRPr="0003207F">
              <w:rPr>
                <w:rFonts w:eastAsia="Times New Roman" w:cs="Times New Roman"/>
                <w:color w:val="000000"/>
                <w:sz w:val="18"/>
                <w:szCs w:val="18"/>
                <w:lang w:eastAsia="sq-AL"/>
              </w:rPr>
              <w:t>Oksigented</w:t>
            </w:r>
            <w:proofErr w:type="spellEnd"/>
            <w:r w:rsidRPr="0003207F">
              <w:rPr>
                <w:rFonts w:eastAsia="Times New Roman" w:cs="Times New Roman"/>
                <w:color w:val="000000"/>
                <w:sz w:val="18"/>
                <w:szCs w:val="18"/>
                <w:lang w:eastAsia="sq-AL"/>
              </w:rPr>
              <w:t xml:space="preserve"> </w:t>
            </w:r>
            <w:proofErr w:type="spellStart"/>
            <w:r w:rsidRPr="0003207F">
              <w:rPr>
                <w:rFonts w:eastAsia="Times New Roman" w:cs="Times New Roman"/>
                <w:color w:val="000000"/>
                <w:sz w:val="18"/>
                <w:szCs w:val="18"/>
                <w:lang w:eastAsia="sq-AL"/>
              </w:rPr>
              <w:t>monoterpens</w:t>
            </w:r>
            <w:proofErr w:type="spellEnd"/>
            <w:r w:rsidRPr="0003207F">
              <w:rPr>
                <w:rFonts w:eastAsia="Times New Roman" w:cs="Times New Roman"/>
                <w:color w:val="000000"/>
                <w:sz w:val="18"/>
                <w:szCs w:val="18"/>
                <w:lang w:eastAsia="sq-AL"/>
              </w:rPr>
              <w:t xml:space="preserve"> </w:t>
            </w:r>
          </w:p>
        </w:tc>
        <w:tc>
          <w:tcPr>
            <w:tcW w:w="567" w:type="dxa"/>
            <w:noWrap/>
            <w:vAlign w:val="bottom"/>
          </w:tcPr>
          <w:p w14:paraId="30DE68C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0.33</w:t>
            </w:r>
          </w:p>
        </w:tc>
        <w:tc>
          <w:tcPr>
            <w:tcW w:w="567" w:type="dxa"/>
            <w:noWrap/>
            <w:vAlign w:val="bottom"/>
          </w:tcPr>
          <w:p w14:paraId="5F65F82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0.25</w:t>
            </w:r>
          </w:p>
        </w:tc>
        <w:tc>
          <w:tcPr>
            <w:tcW w:w="567" w:type="dxa"/>
            <w:noWrap/>
            <w:vAlign w:val="bottom"/>
          </w:tcPr>
          <w:p w14:paraId="65ECC40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0.17</w:t>
            </w:r>
          </w:p>
        </w:tc>
        <w:tc>
          <w:tcPr>
            <w:tcW w:w="544" w:type="dxa"/>
            <w:noWrap/>
            <w:vAlign w:val="bottom"/>
          </w:tcPr>
          <w:p w14:paraId="472A448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0.46</w:t>
            </w:r>
          </w:p>
        </w:tc>
        <w:tc>
          <w:tcPr>
            <w:tcW w:w="621" w:type="dxa"/>
            <w:noWrap/>
            <w:vAlign w:val="bottom"/>
          </w:tcPr>
          <w:p w14:paraId="3B9390B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1.07</w:t>
            </w:r>
          </w:p>
        </w:tc>
        <w:tc>
          <w:tcPr>
            <w:tcW w:w="621" w:type="dxa"/>
            <w:noWrap/>
            <w:vAlign w:val="bottom"/>
          </w:tcPr>
          <w:p w14:paraId="272278C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0.46</w:t>
            </w:r>
          </w:p>
        </w:tc>
        <w:tc>
          <w:tcPr>
            <w:tcW w:w="600" w:type="dxa"/>
            <w:noWrap/>
            <w:vAlign w:val="bottom"/>
          </w:tcPr>
          <w:p w14:paraId="707FE65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1.08</w:t>
            </w:r>
          </w:p>
        </w:tc>
        <w:tc>
          <w:tcPr>
            <w:tcW w:w="567" w:type="dxa"/>
            <w:noWrap/>
            <w:vAlign w:val="bottom"/>
          </w:tcPr>
          <w:p w14:paraId="75B3BFF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0.08</w:t>
            </w:r>
          </w:p>
        </w:tc>
        <w:tc>
          <w:tcPr>
            <w:tcW w:w="567" w:type="dxa"/>
            <w:noWrap/>
            <w:vAlign w:val="bottom"/>
          </w:tcPr>
          <w:p w14:paraId="0BD7469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0.29</w:t>
            </w:r>
          </w:p>
        </w:tc>
        <w:tc>
          <w:tcPr>
            <w:tcW w:w="567" w:type="dxa"/>
            <w:noWrap/>
            <w:vAlign w:val="bottom"/>
          </w:tcPr>
          <w:p w14:paraId="5CBCA23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0.05</w:t>
            </w:r>
          </w:p>
        </w:tc>
        <w:tc>
          <w:tcPr>
            <w:tcW w:w="591" w:type="dxa"/>
            <w:noWrap/>
            <w:vAlign w:val="bottom"/>
          </w:tcPr>
          <w:p w14:paraId="4BA8062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0.06</w:t>
            </w:r>
          </w:p>
        </w:tc>
        <w:tc>
          <w:tcPr>
            <w:tcW w:w="601" w:type="dxa"/>
            <w:noWrap/>
            <w:vAlign w:val="bottom"/>
          </w:tcPr>
          <w:p w14:paraId="07FFD3E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0.01</w:t>
            </w:r>
          </w:p>
        </w:tc>
        <w:tc>
          <w:tcPr>
            <w:tcW w:w="547" w:type="dxa"/>
            <w:noWrap/>
            <w:vAlign w:val="bottom"/>
          </w:tcPr>
          <w:p w14:paraId="7C718D1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0.08</w:t>
            </w:r>
          </w:p>
        </w:tc>
        <w:tc>
          <w:tcPr>
            <w:tcW w:w="612" w:type="dxa"/>
            <w:noWrap/>
            <w:vAlign w:val="bottom"/>
          </w:tcPr>
          <w:p w14:paraId="2B3FEBA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0.50</w:t>
            </w:r>
          </w:p>
        </w:tc>
        <w:tc>
          <w:tcPr>
            <w:tcW w:w="567" w:type="dxa"/>
            <w:noWrap/>
            <w:vAlign w:val="bottom"/>
          </w:tcPr>
          <w:p w14:paraId="4E40363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0.31</w:t>
            </w:r>
          </w:p>
        </w:tc>
        <w:tc>
          <w:tcPr>
            <w:tcW w:w="567" w:type="dxa"/>
            <w:noWrap/>
            <w:vAlign w:val="bottom"/>
          </w:tcPr>
          <w:p w14:paraId="106CBFF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0.10</w:t>
            </w:r>
          </w:p>
        </w:tc>
        <w:tc>
          <w:tcPr>
            <w:tcW w:w="650" w:type="dxa"/>
            <w:noWrap/>
            <w:vAlign w:val="bottom"/>
          </w:tcPr>
          <w:p w14:paraId="370C198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0.40</w:t>
            </w:r>
          </w:p>
        </w:tc>
        <w:tc>
          <w:tcPr>
            <w:tcW w:w="621" w:type="dxa"/>
            <w:noWrap/>
            <w:vAlign w:val="bottom"/>
          </w:tcPr>
          <w:p w14:paraId="663B2FF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0.26</w:t>
            </w:r>
          </w:p>
        </w:tc>
        <w:tc>
          <w:tcPr>
            <w:tcW w:w="625" w:type="dxa"/>
            <w:noWrap/>
            <w:vAlign w:val="bottom"/>
          </w:tcPr>
          <w:p w14:paraId="07AD241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0.35</w:t>
            </w:r>
          </w:p>
        </w:tc>
      </w:tr>
      <w:tr w:rsidR="00111DCB" w:rsidRPr="0003207F" w14:paraId="0D0261AA" w14:textId="77777777" w:rsidTr="008548FD">
        <w:trPr>
          <w:trHeight w:val="300"/>
          <w:jc w:val="center"/>
        </w:trPr>
        <w:tc>
          <w:tcPr>
            <w:tcW w:w="624" w:type="dxa"/>
            <w:noWrap/>
            <w:vAlign w:val="bottom"/>
          </w:tcPr>
          <w:p w14:paraId="7C2FC8C9" w14:textId="77777777" w:rsidR="00111DCB" w:rsidRPr="0003207F" w:rsidRDefault="00111DCB" w:rsidP="00A24730">
            <w:pPr>
              <w:spacing w:after="0" w:line="240" w:lineRule="auto"/>
              <w:jc w:val="right"/>
              <w:rPr>
                <w:rFonts w:eastAsia="Times New Roman" w:cs="Times New Roman"/>
                <w:sz w:val="18"/>
                <w:szCs w:val="18"/>
                <w:lang w:eastAsia="sq-AL"/>
              </w:rPr>
            </w:pPr>
          </w:p>
        </w:tc>
        <w:tc>
          <w:tcPr>
            <w:tcW w:w="2930" w:type="dxa"/>
            <w:gridSpan w:val="3"/>
            <w:tcBorders>
              <w:bottom w:val="single" w:sz="4" w:space="0" w:color="auto"/>
            </w:tcBorders>
            <w:noWrap/>
            <w:vAlign w:val="bottom"/>
          </w:tcPr>
          <w:p w14:paraId="5036BE9B" w14:textId="77777777" w:rsidR="00111DCB" w:rsidRPr="0003207F" w:rsidRDefault="00111DCB" w:rsidP="00A24730">
            <w:pPr>
              <w:spacing w:after="0" w:line="240" w:lineRule="auto"/>
              <w:jc w:val="right"/>
              <w:rPr>
                <w:rFonts w:eastAsia="Times New Roman" w:cs="Times New Roman"/>
                <w:sz w:val="18"/>
                <w:szCs w:val="18"/>
                <w:lang w:eastAsia="sq-AL"/>
              </w:rPr>
            </w:pPr>
            <w:proofErr w:type="spellStart"/>
            <w:r w:rsidRPr="0003207F">
              <w:rPr>
                <w:rFonts w:eastAsia="Times New Roman" w:cs="Times New Roman"/>
                <w:color w:val="000000"/>
                <w:sz w:val="18"/>
                <w:szCs w:val="18"/>
                <w:lang w:eastAsia="sq-AL"/>
              </w:rPr>
              <w:t>Sesquiterpenes</w:t>
            </w:r>
            <w:proofErr w:type="spellEnd"/>
            <w:r w:rsidRPr="0003207F">
              <w:rPr>
                <w:rFonts w:eastAsia="Times New Roman" w:cs="Times New Roman"/>
                <w:color w:val="000000"/>
                <w:sz w:val="18"/>
                <w:szCs w:val="18"/>
                <w:lang w:eastAsia="sq-AL"/>
              </w:rPr>
              <w:t xml:space="preserve"> </w:t>
            </w:r>
          </w:p>
        </w:tc>
        <w:tc>
          <w:tcPr>
            <w:tcW w:w="567" w:type="dxa"/>
            <w:noWrap/>
            <w:vAlign w:val="bottom"/>
          </w:tcPr>
          <w:p w14:paraId="5F3B164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5.41</w:t>
            </w:r>
          </w:p>
        </w:tc>
        <w:tc>
          <w:tcPr>
            <w:tcW w:w="567" w:type="dxa"/>
            <w:noWrap/>
            <w:vAlign w:val="bottom"/>
          </w:tcPr>
          <w:p w14:paraId="78D17C3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9.54</w:t>
            </w:r>
          </w:p>
        </w:tc>
        <w:tc>
          <w:tcPr>
            <w:tcW w:w="567" w:type="dxa"/>
            <w:noWrap/>
            <w:vAlign w:val="bottom"/>
          </w:tcPr>
          <w:p w14:paraId="1796A06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7.93</w:t>
            </w:r>
          </w:p>
        </w:tc>
        <w:tc>
          <w:tcPr>
            <w:tcW w:w="544" w:type="dxa"/>
            <w:noWrap/>
            <w:vAlign w:val="bottom"/>
          </w:tcPr>
          <w:p w14:paraId="089423E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3.10</w:t>
            </w:r>
          </w:p>
        </w:tc>
        <w:tc>
          <w:tcPr>
            <w:tcW w:w="621" w:type="dxa"/>
            <w:noWrap/>
            <w:vAlign w:val="bottom"/>
          </w:tcPr>
          <w:p w14:paraId="3631126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7.55</w:t>
            </w:r>
          </w:p>
        </w:tc>
        <w:tc>
          <w:tcPr>
            <w:tcW w:w="621" w:type="dxa"/>
            <w:noWrap/>
            <w:vAlign w:val="bottom"/>
          </w:tcPr>
          <w:p w14:paraId="139BE4F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4.25</w:t>
            </w:r>
          </w:p>
        </w:tc>
        <w:tc>
          <w:tcPr>
            <w:tcW w:w="600" w:type="dxa"/>
            <w:noWrap/>
            <w:vAlign w:val="bottom"/>
          </w:tcPr>
          <w:p w14:paraId="5EAABE2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8.27</w:t>
            </w:r>
          </w:p>
        </w:tc>
        <w:tc>
          <w:tcPr>
            <w:tcW w:w="567" w:type="dxa"/>
            <w:noWrap/>
            <w:vAlign w:val="bottom"/>
          </w:tcPr>
          <w:p w14:paraId="574CC3E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6.07</w:t>
            </w:r>
          </w:p>
        </w:tc>
        <w:tc>
          <w:tcPr>
            <w:tcW w:w="567" w:type="dxa"/>
            <w:noWrap/>
            <w:vAlign w:val="bottom"/>
          </w:tcPr>
          <w:p w14:paraId="3703DBB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2.20</w:t>
            </w:r>
          </w:p>
        </w:tc>
        <w:tc>
          <w:tcPr>
            <w:tcW w:w="567" w:type="dxa"/>
            <w:noWrap/>
            <w:vAlign w:val="bottom"/>
          </w:tcPr>
          <w:p w14:paraId="2A11E0A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4.97</w:t>
            </w:r>
          </w:p>
        </w:tc>
        <w:tc>
          <w:tcPr>
            <w:tcW w:w="591" w:type="dxa"/>
            <w:noWrap/>
            <w:vAlign w:val="bottom"/>
          </w:tcPr>
          <w:p w14:paraId="0AE4AF0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4.60</w:t>
            </w:r>
          </w:p>
        </w:tc>
        <w:tc>
          <w:tcPr>
            <w:tcW w:w="601" w:type="dxa"/>
            <w:noWrap/>
            <w:vAlign w:val="bottom"/>
          </w:tcPr>
          <w:p w14:paraId="021B6E2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1.65</w:t>
            </w:r>
          </w:p>
        </w:tc>
        <w:tc>
          <w:tcPr>
            <w:tcW w:w="547" w:type="dxa"/>
            <w:noWrap/>
            <w:vAlign w:val="bottom"/>
          </w:tcPr>
          <w:p w14:paraId="715D49A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7.58</w:t>
            </w:r>
          </w:p>
        </w:tc>
        <w:tc>
          <w:tcPr>
            <w:tcW w:w="612" w:type="dxa"/>
            <w:noWrap/>
            <w:vAlign w:val="bottom"/>
          </w:tcPr>
          <w:p w14:paraId="22E0293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4.42</w:t>
            </w:r>
          </w:p>
        </w:tc>
        <w:tc>
          <w:tcPr>
            <w:tcW w:w="567" w:type="dxa"/>
            <w:noWrap/>
            <w:vAlign w:val="bottom"/>
          </w:tcPr>
          <w:p w14:paraId="0C9A431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6.61</w:t>
            </w:r>
          </w:p>
        </w:tc>
        <w:tc>
          <w:tcPr>
            <w:tcW w:w="567" w:type="dxa"/>
            <w:noWrap/>
            <w:vAlign w:val="bottom"/>
          </w:tcPr>
          <w:p w14:paraId="150D1CA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5.12</w:t>
            </w:r>
          </w:p>
        </w:tc>
        <w:tc>
          <w:tcPr>
            <w:tcW w:w="650" w:type="dxa"/>
            <w:noWrap/>
            <w:vAlign w:val="bottom"/>
          </w:tcPr>
          <w:p w14:paraId="3311153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6.99</w:t>
            </w:r>
          </w:p>
        </w:tc>
        <w:tc>
          <w:tcPr>
            <w:tcW w:w="621" w:type="dxa"/>
            <w:noWrap/>
            <w:vAlign w:val="bottom"/>
          </w:tcPr>
          <w:p w14:paraId="316719E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5.20</w:t>
            </w:r>
          </w:p>
        </w:tc>
        <w:tc>
          <w:tcPr>
            <w:tcW w:w="625" w:type="dxa"/>
            <w:noWrap/>
            <w:vAlign w:val="bottom"/>
          </w:tcPr>
          <w:p w14:paraId="5B59544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4.43</w:t>
            </w:r>
          </w:p>
        </w:tc>
      </w:tr>
      <w:tr w:rsidR="00111DCB" w:rsidRPr="0003207F" w14:paraId="234DDE85" w14:textId="77777777" w:rsidTr="008548FD">
        <w:trPr>
          <w:trHeight w:val="300"/>
          <w:jc w:val="center"/>
        </w:trPr>
        <w:tc>
          <w:tcPr>
            <w:tcW w:w="624" w:type="dxa"/>
            <w:noWrap/>
            <w:vAlign w:val="bottom"/>
          </w:tcPr>
          <w:p w14:paraId="2F6969A3" w14:textId="77777777" w:rsidR="00111DCB" w:rsidRPr="0003207F" w:rsidRDefault="00111DCB" w:rsidP="00A24730">
            <w:pPr>
              <w:spacing w:after="0" w:line="240" w:lineRule="auto"/>
              <w:jc w:val="right"/>
              <w:rPr>
                <w:rFonts w:eastAsia="Times New Roman" w:cs="Times New Roman"/>
                <w:sz w:val="18"/>
                <w:szCs w:val="18"/>
                <w:lang w:eastAsia="sq-AL"/>
              </w:rPr>
            </w:pPr>
          </w:p>
        </w:tc>
        <w:tc>
          <w:tcPr>
            <w:tcW w:w="2930" w:type="dxa"/>
            <w:gridSpan w:val="3"/>
            <w:tcBorders>
              <w:bottom w:val="single" w:sz="4" w:space="0" w:color="auto"/>
            </w:tcBorders>
            <w:noWrap/>
            <w:vAlign w:val="bottom"/>
          </w:tcPr>
          <w:p w14:paraId="7A065280" w14:textId="77777777" w:rsidR="00111DCB" w:rsidRPr="0003207F" w:rsidRDefault="00111DCB" w:rsidP="00A24730">
            <w:pPr>
              <w:spacing w:after="0" w:line="240" w:lineRule="auto"/>
              <w:jc w:val="right"/>
              <w:rPr>
                <w:rFonts w:eastAsia="Times New Roman" w:cs="Times New Roman"/>
                <w:sz w:val="18"/>
                <w:szCs w:val="18"/>
                <w:lang w:eastAsia="sq-AL"/>
              </w:rPr>
            </w:pPr>
            <w:proofErr w:type="spellStart"/>
            <w:r w:rsidRPr="0003207F">
              <w:rPr>
                <w:rFonts w:eastAsia="Times New Roman" w:cs="Times New Roman"/>
                <w:color w:val="000000"/>
                <w:sz w:val="18"/>
                <w:szCs w:val="18"/>
                <w:lang w:eastAsia="sq-AL"/>
              </w:rPr>
              <w:t>Oksigenated</w:t>
            </w:r>
            <w:proofErr w:type="spellEnd"/>
            <w:r w:rsidRPr="0003207F">
              <w:rPr>
                <w:rFonts w:eastAsia="Times New Roman" w:cs="Times New Roman"/>
                <w:color w:val="000000"/>
                <w:sz w:val="18"/>
                <w:szCs w:val="18"/>
                <w:lang w:eastAsia="sq-AL"/>
              </w:rPr>
              <w:t xml:space="preserve"> </w:t>
            </w:r>
            <w:proofErr w:type="spellStart"/>
            <w:r w:rsidRPr="0003207F">
              <w:rPr>
                <w:rFonts w:eastAsia="Times New Roman" w:cs="Times New Roman"/>
                <w:color w:val="000000"/>
                <w:sz w:val="18"/>
                <w:szCs w:val="18"/>
                <w:lang w:eastAsia="sq-AL"/>
              </w:rPr>
              <w:t>sequiterpenes</w:t>
            </w:r>
            <w:proofErr w:type="spellEnd"/>
          </w:p>
        </w:tc>
        <w:tc>
          <w:tcPr>
            <w:tcW w:w="567" w:type="dxa"/>
            <w:noWrap/>
            <w:vAlign w:val="bottom"/>
          </w:tcPr>
          <w:p w14:paraId="5F97F2D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17.98</w:t>
            </w:r>
          </w:p>
        </w:tc>
        <w:tc>
          <w:tcPr>
            <w:tcW w:w="567" w:type="dxa"/>
            <w:noWrap/>
            <w:vAlign w:val="bottom"/>
          </w:tcPr>
          <w:p w14:paraId="634CAD3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17.74</w:t>
            </w:r>
          </w:p>
        </w:tc>
        <w:tc>
          <w:tcPr>
            <w:tcW w:w="567" w:type="dxa"/>
            <w:noWrap/>
            <w:vAlign w:val="bottom"/>
          </w:tcPr>
          <w:p w14:paraId="0F9E529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22.27</w:t>
            </w:r>
          </w:p>
        </w:tc>
        <w:tc>
          <w:tcPr>
            <w:tcW w:w="544" w:type="dxa"/>
            <w:noWrap/>
            <w:vAlign w:val="bottom"/>
          </w:tcPr>
          <w:p w14:paraId="47D3B13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21.81</w:t>
            </w:r>
          </w:p>
        </w:tc>
        <w:tc>
          <w:tcPr>
            <w:tcW w:w="621" w:type="dxa"/>
            <w:noWrap/>
            <w:vAlign w:val="bottom"/>
          </w:tcPr>
          <w:p w14:paraId="1F41771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10.57</w:t>
            </w:r>
          </w:p>
        </w:tc>
        <w:tc>
          <w:tcPr>
            <w:tcW w:w="621" w:type="dxa"/>
            <w:noWrap/>
            <w:vAlign w:val="bottom"/>
          </w:tcPr>
          <w:p w14:paraId="2D81D85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7.54</w:t>
            </w:r>
          </w:p>
        </w:tc>
        <w:tc>
          <w:tcPr>
            <w:tcW w:w="600" w:type="dxa"/>
            <w:noWrap/>
            <w:vAlign w:val="bottom"/>
          </w:tcPr>
          <w:p w14:paraId="695448A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14.16</w:t>
            </w:r>
          </w:p>
        </w:tc>
        <w:tc>
          <w:tcPr>
            <w:tcW w:w="567" w:type="dxa"/>
            <w:noWrap/>
            <w:vAlign w:val="bottom"/>
          </w:tcPr>
          <w:p w14:paraId="6175305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24.93</w:t>
            </w:r>
          </w:p>
        </w:tc>
        <w:tc>
          <w:tcPr>
            <w:tcW w:w="567" w:type="dxa"/>
            <w:noWrap/>
            <w:vAlign w:val="bottom"/>
          </w:tcPr>
          <w:p w14:paraId="67CBB65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36.36</w:t>
            </w:r>
          </w:p>
        </w:tc>
        <w:tc>
          <w:tcPr>
            <w:tcW w:w="567" w:type="dxa"/>
            <w:noWrap/>
            <w:vAlign w:val="bottom"/>
          </w:tcPr>
          <w:p w14:paraId="0D1E3D4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21.63</w:t>
            </w:r>
          </w:p>
        </w:tc>
        <w:tc>
          <w:tcPr>
            <w:tcW w:w="591" w:type="dxa"/>
            <w:noWrap/>
            <w:vAlign w:val="bottom"/>
          </w:tcPr>
          <w:p w14:paraId="5C21D6A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19.10</w:t>
            </w:r>
          </w:p>
        </w:tc>
        <w:tc>
          <w:tcPr>
            <w:tcW w:w="601" w:type="dxa"/>
            <w:noWrap/>
            <w:vAlign w:val="bottom"/>
          </w:tcPr>
          <w:p w14:paraId="1934F3A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8.01</w:t>
            </w:r>
          </w:p>
        </w:tc>
        <w:tc>
          <w:tcPr>
            <w:tcW w:w="547" w:type="dxa"/>
            <w:noWrap/>
            <w:vAlign w:val="bottom"/>
          </w:tcPr>
          <w:p w14:paraId="1F731FF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23.31</w:t>
            </w:r>
          </w:p>
        </w:tc>
        <w:tc>
          <w:tcPr>
            <w:tcW w:w="612" w:type="dxa"/>
            <w:noWrap/>
            <w:vAlign w:val="bottom"/>
          </w:tcPr>
          <w:p w14:paraId="1E9EDEB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15.58</w:t>
            </w:r>
          </w:p>
        </w:tc>
        <w:tc>
          <w:tcPr>
            <w:tcW w:w="567" w:type="dxa"/>
            <w:noWrap/>
            <w:vAlign w:val="bottom"/>
          </w:tcPr>
          <w:p w14:paraId="4FD3CA7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9.35</w:t>
            </w:r>
          </w:p>
        </w:tc>
        <w:tc>
          <w:tcPr>
            <w:tcW w:w="567" w:type="dxa"/>
            <w:noWrap/>
            <w:vAlign w:val="bottom"/>
          </w:tcPr>
          <w:p w14:paraId="0B0BB80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11.28</w:t>
            </w:r>
          </w:p>
        </w:tc>
        <w:tc>
          <w:tcPr>
            <w:tcW w:w="650" w:type="dxa"/>
            <w:noWrap/>
            <w:vAlign w:val="bottom"/>
          </w:tcPr>
          <w:p w14:paraId="5B9F111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12.37</w:t>
            </w:r>
          </w:p>
        </w:tc>
        <w:tc>
          <w:tcPr>
            <w:tcW w:w="621" w:type="dxa"/>
            <w:noWrap/>
            <w:vAlign w:val="bottom"/>
          </w:tcPr>
          <w:p w14:paraId="005ED26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9.12</w:t>
            </w:r>
          </w:p>
        </w:tc>
        <w:tc>
          <w:tcPr>
            <w:tcW w:w="625" w:type="dxa"/>
            <w:noWrap/>
            <w:vAlign w:val="bottom"/>
          </w:tcPr>
          <w:p w14:paraId="50BAA4B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10.84</w:t>
            </w:r>
          </w:p>
        </w:tc>
      </w:tr>
      <w:tr w:rsidR="00111DCB" w:rsidRPr="0003207F" w14:paraId="3EE0EED1" w14:textId="77777777" w:rsidTr="008548FD">
        <w:trPr>
          <w:trHeight w:val="300"/>
          <w:jc w:val="center"/>
        </w:trPr>
        <w:tc>
          <w:tcPr>
            <w:tcW w:w="624" w:type="dxa"/>
            <w:noWrap/>
            <w:vAlign w:val="bottom"/>
          </w:tcPr>
          <w:p w14:paraId="7D5E549A" w14:textId="77777777" w:rsidR="00111DCB" w:rsidRPr="0003207F" w:rsidRDefault="00111DCB" w:rsidP="00A24730">
            <w:pPr>
              <w:spacing w:after="0" w:line="240" w:lineRule="auto"/>
              <w:jc w:val="right"/>
              <w:rPr>
                <w:rFonts w:eastAsia="Times New Roman" w:cs="Times New Roman"/>
                <w:sz w:val="18"/>
                <w:szCs w:val="18"/>
                <w:lang w:eastAsia="sq-AL"/>
              </w:rPr>
            </w:pPr>
          </w:p>
        </w:tc>
        <w:tc>
          <w:tcPr>
            <w:tcW w:w="2930" w:type="dxa"/>
            <w:gridSpan w:val="3"/>
            <w:tcBorders>
              <w:bottom w:val="single" w:sz="4" w:space="0" w:color="auto"/>
            </w:tcBorders>
            <w:noWrap/>
            <w:vAlign w:val="bottom"/>
          </w:tcPr>
          <w:p w14:paraId="26E0924E" w14:textId="77777777" w:rsidR="00111DCB" w:rsidRPr="0003207F" w:rsidRDefault="00111DCB" w:rsidP="00A24730">
            <w:pPr>
              <w:spacing w:after="0" w:line="240" w:lineRule="auto"/>
              <w:jc w:val="right"/>
              <w:rPr>
                <w:rFonts w:eastAsia="Times New Roman" w:cs="Times New Roman"/>
                <w:sz w:val="18"/>
                <w:szCs w:val="18"/>
                <w:lang w:eastAsia="sq-AL"/>
              </w:rPr>
            </w:pPr>
            <w:proofErr w:type="spellStart"/>
            <w:r w:rsidRPr="0003207F">
              <w:rPr>
                <w:rFonts w:eastAsia="Times New Roman" w:cs="Times New Roman"/>
                <w:color w:val="000000"/>
                <w:sz w:val="18"/>
                <w:szCs w:val="18"/>
                <w:lang w:eastAsia="sq-AL"/>
              </w:rPr>
              <w:t>Diterpenes</w:t>
            </w:r>
            <w:proofErr w:type="spellEnd"/>
          </w:p>
        </w:tc>
        <w:tc>
          <w:tcPr>
            <w:tcW w:w="567" w:type="dxa"/>
            <w:noWrap/>
            <w:vAlign w:val="bottom"/>
          </w:tcPr>
          <w:p w14:paraId="105985A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0.00</w:t>
            </w:r>
          </w:p>
        </w:tc>
        <w:tc>
          <w:tcPr>
            <w:tcW w:w="567" w:type="dxa"/>
            <w:noWrap/>
            <w:vAlign w:val="bottom"/>
          </w:tcPr>
          <w:p w14:paraId="5568AD1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0.00</w:t>
            </w:r>
          </w:p>
        </w:tc>
        <w:tc>
          <w:tcPr>
            <w:tcW w:w="567" w:type="dxa"/>
            <w:noWrap/>
            <w:vAlign w:val="bottom"/>
          </w:tcPr>
          <w:p w14:paraId="2BC5DE6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0.00</w:t>
            </w:r>
          </w:p>
        </w:tc>
        <w:tc>
          <w:tcPr>
            <w:tcW w:w="544" w:type="dxa"/>
            <w:noWrap/>
            <w:vAlign w:val="bottom"/>
          </w:tcPr>
          <w:p w14:paraId="60F2812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0.00</w:t>
            </w:r>
          </w:p>
        </w:tc>
        <w:tc>
          <w:tcPr>
            <w:tcW w:w="621" w:type="dxa"/>
            <w:noWrap/>
            <w:vAlign w:val="bottom"/>
          </w:tcPr>
          <w:p w14:paraId="52512CD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3.30</w:t>
            </w:r>
          </w:p>
        </w:tc>
        <w:tc>
          <w:tcPr>
            <w:tcW w:w="621" w:type="dxa"/>
            <w:noWrap/>
            <w:vAlign w:val="bottom"/>
          </w:tcPr>
          <w:p w14:paraId="0F327AD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2.26</w:t>
            </w:r>
          </w:p>
        </w:tc>
        <w:tc>
          <w:tcPr>
            <w:tcW w:w="600" w:type="dxa"/>
            <w:noWrap/>
            <w:vAlign w:val="bottom"/>
          </w:tcPr>
          <w:p w14:paraId="1E9E72A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3.76</w:t>
            </w:r>
          </w:p>
        </w:tc>
        <w:tc>
          <w:tcPr>
            <w:tcW w:w="567" w:type="dxa"/>
            <w:noWrap/>
            <w:vAlign w:val="bottom"/>
          </w:tcPr>
          <w:p w14:paraId="3FA22D0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0.92</w:t>
            </w:r>
          </w:p>
        </w:tc>
        <w:tc>
          <w:tcPr>
            <w:tcW w:w="567" w:type="dxa"/>
            <w:noWrap/>
            <w:vAlign w:val="bottom"/>
          </w:tcPr>
          <w:p w14:paraId="4BA5C7F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1.10</w:t>
            </w:r>
          </w:p>
        </w:tc>
        <w:tc>
          <w:tcPr>
            <w:tcW w:w="567" w:type="dxa"/>
            <w:noWrap/>
            <w:vAlign w:val="bottom"/>
          </w:tcPr>
          <w:p w14:paraId="31F4726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0.66</w:t>
            </w:r>
          </w:p>
        </w:tc>
        <w:tc>
          <w:tcPr>
            <w:tcW w:w="591" w:type="dxa"/>
            <w:noWrap/>
            <w:vAlign w:val="bottom"/>
          </w:tcPr>
          <w:p w14:paraId="09D6551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0.89</w:t>
            </w:r>
          </w:p>
        </w:tc>
        <w:tc>
          <w:tcPr>
            <w:tcW w:w="601" w:type="dxa"/>
            <w:noWrap/>
            <w:vAlign w:val="bottom"/>
          </w:tcPr>
          <w:p w14:paraId="7E8BA54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0.95</w:t>
            </w:r>
          </w:p>
        </w:tc>
        <w:tc>
          <w:tcPr>
            <w:tcW w:w="547" w:type="dxa"/>
            <w:noWrap/>
            <w:vAlign w:val="bottom"/>
          </w:tcPr>
          <w:p w14:paraId="4E51798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0.73</w:t>
            </w:r>
          </w:p>
        </w:tc>
        <w:tc>
          <w:tcPr>
            <w:tcW w:w="612" w:type="dxa"/>
            <w:noWrap/>
            <w:vAlign w:val="bottom"/>
          </w:tcPr>
          <w:p w14:paraId="26B001F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0.40</w:t>
            </w:r>
          </w:p>
        </w:tc>
        <w:tc>
          <w:tcPr>
            <w:tcW w:w="567" w:type="dxa"/>
            <w:noWrap/>
            <w:vAlign w:val="bottom"/>
          </w:tcPr>
          <w:p w14:paraId="4947427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0.43</w:t>
            </w:r>
          </w:p>
        </w:tc>
        <w:tc>
          <w:tcPr>
            <w:tcW w:w="567" w:type="dxa"/>
            <w:noWrap/>
            <w:vAlign w:val="bottom"/>
          </w:tcPr>
          <w:p w14:paraId="4DCE50E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0.55</w:t>
            </w:r>
          </w:p>
        </w:tc>
        <w:tc>
          <w:tcPr>
            <w:tcW w:w="650" w:type="dxa"/>
            <w:noWrap/>
            <w:vAlign w:val="bottom"/>
          </w:tcPr>
          <w:p w14:paraId="7F02C78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0.22</w:t>
            </w:r>
          </w:p>
        </w:tc>
        <w:tc>
          <w:tcPr>
            <w:tcW w:w="621" w:type="dxa"/>
            <w:noWrap/>
            <w:vAlign w:val="bottom"/>
          </w:tcPr>
          <w:p w14:paraId="28AD211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0.20</w:t>
            </w:r>
          </w:p>
        </w:tc>
        <w:tc>
          <w:tcPr>
            <w:tcW w:w="625" w:type="dxa"/>
            <w:noWrap/>
            <w:vAlign w:val="bottom"/>
          </w:tcPr>
          <w:p w14:paraId="14DB5F3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0.25</w:t>
            </w:r>
          </w:p>
        </w:tc>
      </w:tr>
      <w:tr w:rsidR="00111DCB" w:rsidRPr="0003207F" w14:paraId="6698F92E" w14:textId="77777777" w:rsidTr="008548FD">
        <w:trPr>
          <w:trHeight w:val="300"/>
          <w:jc w:val="center"/>
        </w:trPr>
        <w:tc>
          <w:tcPr>
            <w:tcW w:w="624" w:type="dxa"/>
            <w:noWrap/>
            <w:vAlign w:val="bottom"/>
          </w:tcPr>
          <w:p w14:paraId="56368AFC" w14:textId="77777777" w:rsidR="00111DCB" w:rsidRPr="0003207F" w:rsidRDefault="00111DCB" w:rsidP="00A24730">
            <w:pPr>
              <w:spacing w:after="0" w:line="240" w:lineRule="auto"/>
              <w:jc w:val="right"/>
              <w:rPr>
                <w:rFonts w:eastAsia="Times New Roman" w:cs="Times New Roman"/>
                <w:sz w:val="18"/>
                <w:szCs w:val="18"/>
                <w:lang w:eastAsia="sq-AL"/>
              </w:rPr>
            </w:pPr>
          </w:p>
        </w:tc>
        <w:tc>
          <w:tcPr>
            <w:tcW w:w="2930" w:type="dxa"/>
            <w:gridSpan w:val="3"/>
            <w:tcBorders>
              <w:bottom w:val="single" w:sz="4" w:space="0" w:color="auto"/>
            </w:tcBorders>
            <w:noWrap/>
            <w:vAlign w:val="bottom"/>
          </w:tcPr>
          <w:p w14:paraId="057ED532" w14:textId="77777777" w:rsidR="00111DCB" w:rsidRPr="0003207F" w:rsidRDefault="00111DCB" w:rsidP="00A24730">
            <w:pPr>
              <w:spacing w:after="0" w:line="240" w:lineRule="auto"/>
              <w:jc w:val="right"/>
              <w:rPr>
                <w:rFonts w:eastAsia="Times New Roman" w:cs="Times New Roman"/>
                <w:sz w:val="18"/>
                <w:szCs w:val="18"/>
                <w:lang w:eastAsia="sq-AL"/>
              </w:rPr>
            </w:pPr>
            <w:proofErr w:type="spellStart"/>
            <w:r w:rsidRPr="0003207F">
              <w:rPr>
                <w:rFonts w:eastAsia="Times New Roman" w:cs="Times New Roman"/>
                <w:color w:val="000000"/>
                <w:sz w:val="18"/>
                <w:szCs w:val="18"/>
                <w:lang w:eastAsia="sq-AL"/>
              </w:rPr>
              <w:t>Oksigenated</w:t>
            </w:r>
            <w:proofErr w:type="spellEnd"/>
            <w:r w:rsidRPr="0003207F">
              <w:rPr>
                <w:rFonts w:eastAsia="Times New Roman" w:cs="Times New Roman"/>
                <w:color w:val="000000"/>
                <w:sz w:val="18"/>
                <w:szCs w:val="18"/>
                <w:lang w:eastAsia="sq-AL"/>
              </w:rPr>
              <w:t xml:space="preserve"> </w:t>
            </w:r>
            <w:proofErr w:type="spellStart"/>
            <w:r w:rsidRPr="0003207F">
              <w:rPr>
                <w:rFonts w:eastAsia="Times New Roman" w:cs="Times New Roman"/>
                <w:color w:val="000000"/>
                <w:sz w:val="18"/>
                <w:szCs w:val="18"/>
                <w:lang w:eastAsia="sq-AL"/>
              </w:rPr>
              <w:t>diterpenes</w:t>
            </w:r>
            <w:proofErr w:type="spellEnd"/>
          </w:p>
        </w:tc>
        <w:tc>
          <w:tcPr>
            <w:tcW w:w="567" w:type="dxa"/>
            <w:noWrap/>
            <w:vAlign w:val="bottom"/>
          </w:tcPr>
          <w:p w14:paraId="6DC5850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1.87</w:t>
            </w:r>
          </w:p>
        </w:tc>
        <w:tc>
          <w:tcPr>
            <w:tcW w:w="567" w:type="dxa"/>
            <w:noWrap/>
            <w:vAlign w:val="bottom"/>
          </w:tcPr>
          <w:p w14:paraId="4D8C46C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2.60</w:t>
            </w:r>
          </w:p>
        </w:tc>
        <w:tc>
          <w:tcPr>
            <w:tcW w:w="567" w:type="dxa"/>
            <w:noWrap/>
            <w:vAlign w:val="bottom"/>
          </w:tcPr>
          <w:p w14:paraId="19847B8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1.92</w:t>
            </w:r>
          </w:p>
        </w:tc>
        <w:tc>
          <w:tcPr>
            <w:tcW w:w="544" w:type="dxa"/>
            <w:noWrap/>
            <w:vAlign w:val="bottom"/>
          </w:tcPr>
          <w:p w14:paraId="0A8433E7"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1.64</w:t>
            </w:r>
          </w:p>
        </w:tc>
        <w:tc>
          <w:tcPr>
            <w:tcW w:w="621" w:type="dxa"/>
            <w:noWrap/>
            <w:vAlign w:val="bottom"/>
          </w:tcPr>
          <w:p w14:paraId="0CC7E56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1.54</w:t>
            </w:r>
          </w:p>
        </w:tc>
        <w:tc>
          <w:tcPr>
            <w:tcW w:w="621" w:type="dxa"/>
            <w:noWrap/>
            <w:vAlign w:val="bottom"/>
          </w:tcPr>
          <w:p w14:paraId="6BB995D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1.35</w:t>
            </w:r>
          </w:p>
        </w:tc>
        <w:tc>
          <w:tcPr>
            <w:tcW w:w="600" w:type="dxa"/>
            <w:noWrap/>
            <w:vAlign w:val="bottom"/>
          </w:tcPr>
          <w:p w14:paraId="49B6FE2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0.71</w:t>
            </w:r>
          </w:p>
        </w:tc>
        <w:tc>
          <w:tcPr>
            <w:tcW w:w="567" w:type="dxa"/>
            <w:noWrap/>
            <w:vAlign w:val="bottom"/>
          </w:tcPr>
          <w:p w14:paraId="0C40E0EF"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3.49</w:t>
            </w:r>
          </w:p>
        </w:tc>
        <w:tc>
          <w:tcPr>
            <w:tcW w:w="567" w:type="dxa"/>
            <w:noWrap/>
            <w:vAlign w:val="bottom"/>
          </w:tcPr>
          <w:p w14:paraId="3001DE3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0.82</w:t>
            </w:r>
          </w:p>
        </w:tc>
        <w:tc>
          <w:tcPr>
            <w:tcW w:w="567" w:type="dxa"/>
            <w:noWrap/>
            <w:vAlign w:val="bottom"/>
          </w:tcPr>
          <w:p w14:paraId="52B75A1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1.10</w:t>
            </w:r>
          </w:p>
        </w:tc>
        <w:tc>
          <w:tcPr>
            <w:tcW w:w="591" w:type="dxa"/>
            <w:noWrap/>
            <w:vAlign w:val="bottom"/>
          </w:tcPr>
          <w:p w14:paraId="5F09253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1.00</w:t>
            </w:r>
          </w:p>
        </w:tc>
        <w:tc>
          <w:tcPr>
            <w:tcW w:w="601" w:type="dxa"/>
            <w:noWrap/>
            <w:vAlign w:val="bottom"/>
          </w:tcPr>
          <w:p w14:paraId="7CE478A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1.02</w:t>
            </w:r>
          </w:p>
        </w:tc>
        <w:tc>
          <w:tcPr>
            <w:tcW w:w="547" w:type="dxa"/>
            <w:noWrap/>
            <w:vAlign w:val="bottom"/>
          </w:tcPr>
          <w:p w14:paraId="63F687A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0.86</w:t>
            </w:r>
          </w:p>
        </w:tc>
        <w:tc>
          <w:tcPr>
            <w:tcW w:w="612" w:type="dxa"/>
            <w:noWrap/>
            <w:vAlign w:val="bottom"/>
          </w:tcPr>
          <w:p w14:paraId="03BFB10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1.35</w:t>
            </w:r>
          </w:p>
        </w:tc>
        <w:tc>
          <w:tcPr>
            <w:tcW w:w="567" w:type="dxa"/>
            <w:noWrap/>
            <w:vAlign w:val="bottom"/>
          </w:tcPr>
          <w:p w14:paraId="6BF6D6F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1.86</w:t>
            </w:r>
          </w:p>
        </w:tc>
        <w:tc>
          <w:tcPr>
            <w:tcW w:w="567" w:type="dxa"/>
            <w:noWrap/>
            <w:vAlign w:val="bottom"/>
          </w:tcPr>
          <w:p w14:paraId="77A2C7B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2.34</w:t>
            </w:r>
          </w:p>
        </w:tc>
        <w:tc>
          <w:tcPr>
            <w:tcW w:w="650" w:type="dxa"/>
            <w:noWrap/>
            <w:vAlign w:val="bottom"/>
          </w:tcPr>
          <w:p w14:paraId="3AD53BB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1.00</w:t>
            </w:r>
          </w:p>
        </w:tc>
        <w:tc>
          <w:tcPr>
            <w:tcW w:w="621" w:type="dxa"/>
            <w:noWrap/>
            <w:vAlign w:val="bottom"/>
          </w:tcPr>
          <w:p w14:paraId="2160627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1.22</w:t>
            </w:r>
          </w:p>
        </w:tc>
        <w:tc>
          <w:tcPr>
            <w:tcW w:w="625" w:type="dxa"/>
            <w:noWrap/>
            <w:vAlign w:val="bottom"/>
          </w:tcPr>
          <w:p w14:paraId="09ADAB8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0.90</w:t>
            </w:r>
          </w:p>
        </w:tc>
      </w:tr>
      <w:tr w:rsidR="00111DCB" w:rsidRPr="0003207F" w14:paraId="3F5FD546" w14:textId="77777777" w:rsidTr="008548FD">
        <w:trPr>
          <w:trHeight w:val="300"/>
          <w:jc w:val="center"/>
        </w:trPr>
        <w:tc>
          <w:tcPr>
            <w:tcW w:w="624" w:type="dxa"/>
            <w:noWrap/>
            <w:vAlign w:val="bottom"/>
          </w:tcPr>
          <w:p w14:paraId="159C55F2" w14:textId="77777777" w:rsidR="00111DCB" w:rsidRPr="0003207F" w:rsidRDefault="00111DCB" w:rsidP="00A24730">
            <w:pPr>
              <w:spacing w:after="0" w:line="240" w:lineRule="auto"/>
              <w:jc w:val="right"/>
              <w:rPr>
                <w:rFonts w:eastAsia="Times New Roman" w:cs="Times New Roman"/>
                <w:sz w:val="18"/>
                <w:szCs w:val="18"/>
                <w:lang w:eastAsia="sq-AL"/>
              </w:rPr>
            </w:pPr>
          </w:p>
        </w:tc>
        <w:tc>
          <w:tcPr>
            <w:tcW w:w="2930" w:type="dxa"/>
            <w:gridSpan w:val="3"/>
            <w:tcBorders>
              <w:bottom w:val="single" w:sz="4" w:space="0" w:color="auto"/>
            </w:tcBorders>
            <w:noWrap/>
            <w:vAlign w:val="bottom"/>
          </w:tcPr>
          <w:p w14:paraId="2999DE89" w14:textId="77777777" w:rsidR="00111DCB" w:rsidRPr="0003207F" w:rsidRDefault="00111DCB" w:rsidP="00A24730">
            <w:pPr>
              <w:spacing w:after="0" w:line="240" w:lineRule="auto"/>
              <w:jc w:val="right"/>
              <w:rPr>
                <w:rFonts w:eastAsia="Times New Roman" w:cs="Times New Roman"/>
                <w:sz w:val="18"/>
                <w:szCs w:val="18"/>
                <w:lang w:eastAsia="sq-AL"/>
              </w:rPr>
            </w:pPr>
            <w:proofErr w:type="spellStart"/>
            <w:r w:rsidRPr="0003207F">
              <w:rPr>
                <w:rFonts w:eastAsia="Times New Roman" w:cs="Times New Roman"/>
                <w:color w:val="000000"/>
                <w:sz w:val="18"/>
                <w:szCs w:val="18"/>
                <w:lang w:eastAsia="sq-AL"/>
              </w:rPr>
              <w:t>Oter</w:t>
            </w:r>
            <w:proofErr w:type="spellEnd"/>
            <w:r w:rsidRPr="0003207F">
              <w:rPr>
                <w:rFonts w:eastAsia="Times New Roman" w:cs="Times New Roman"/>
                <w:color w:val="000000"/>
                <w:sz w:val="18"/>
                <w:szCs w:val="18"/>
                <w:lang w:eastAsia="sq-AL"/>
              </w:rPr>
              <w:t xml:space="preserve"> </w:t>
            </w:r>
            <w:proofErr w:type="spellStart"/>
            <w:r w:rsidRPr="0003207F">
              <w:rPr>
                <w:rFonts w:eastAsia="Times New Roman" w:cs="Times New Roman"/>
                <w:color w:val="000000"/>
                <w:sz w:val="18"/>
                <w:szCs w:val="18"/>
                <w:lang w:eastAsia="sq-AL"/>
              </w:rPr>
              <w:t>non</w:t>
            </w:r>
            <w:proofErr w:type="spellEnd"/>
            <w:r w:rsidRPr="0003207F">
              <w:rPr>
                <w:rFonts w:eastAsia="Times New Roman" w:cs="Times New Roman"/>
                <w:color w:val="000000"/>
                <w:sz w:val="18"/>
                <w:szCs w:val="18"/>
                <w:lang w:eastAsia="sq-AL"/>
              </w:rPr>
              <w:t xml:space="preserve"> </w:t>
            </w:r>
            <w:proofErr w:type="spellStart"/>
            <w:r w:rsidRPr="0003207F">
              <w:rPr>
                <w:rFonts w:eastAsia="Times New Roman" w:cs="Times New Roman"/>
                <w:color w:val="000000"/>
                <w:sz w:val="18"/>
                <w:szCs w:val="18"/>
                <w:lang w:eastAsia="sq-AL"/>
              </w:rPr>
              <w:t>terpenoid</w:t>
            </w:r>
            <w:proofErr w:type="spellEnd"/>
            <w:r w:rsidRPr="0003207F">
              <w:rPr>
                <w:rFonts w:eastAsia="Times New Roman" w:cs="Times New Roman"/>
                <w:color w:val="000000"/>
                <w:sz w:val="18"/>
                <w:szCs w:val="18"/>
                <w:lang w:eastAsia="sq-AL"/>
              </w:rPr>
              <w:t xml:space="preserve"> </w:t>
            </w:r>
            <w:proofErr w:type="spellStart"/>
            <w:r w:rsidRPr="0003207F">
              <w:rPr>
                <w:rFonts w:eastAsia="Times New Roman" w:cs="Times New Roman"/>
                <w:color w:val="000000"/>
                <w:sz w:val="18"/>
                <w:szCs w:val="18"/>
                <w:lang w:eastAsia="sq-AL"/>
              </w:rPr>
              <w:t>hydroocarbones</w:t>
            </w:r>
            <w:proofErr w:type="spellEnd"/>
            <w:r w:rsidRPr="0003207F">
              <w:rPr>
                <w:rFonts w:eastAsia="Times New Roman" w:cs="Times New Roman"/>
                <w:color w:val="000000"/>
                <w:sz w:val="18"/>
                <w:szCs w:val="18"/>
                <w:lang w:eastAsia="sq-AL"/>
              </w:rPr>
              <w:t xml:space="preserve"> </w:t>
            </w:r>
          </w:p>
        </w:tc>
        <w:tc>
          <w:tcPr>
            <w:tcW w:w="567" w:type="dxa"/>
            <w:noWrap/>
            <w:vAlign w:val="bottom"/>
          </w:tcPr>
          <w:p w14:paraId="0EFAFB6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71.30</w:t>
            </w:r>
          </w:p>
        </w:tc>
        <w:tc>
          <w:tcPr>
            <w:tcW w:w="567" w:type="dxa"/>
            <w:noWrap/>
            <w:vAlign w:val="bottom"/>
          </w:tcPr>
          <w:p w14:paraId="4D8B326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65.82</w:t>
            </w:r>
          </w:p>
        </w:tc>
        <w:tc>
          <w:tcPr>
            <w:tcW w:w="567" w:type="dxa"/>
            <w:noWrap/>
            <w:vAlign w:val="bottom"/>
          </w:tcPr>
          <w:p w14:paraId="701A462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63.58</w:t>
            </w:r>
          </w:p>
        </w:tc>
        <w:tc>
          <w:tcPr>
            <w:tcW w:w="544" w:type="dxa"/>
            <w:noWrap/>
            <w:vAlign w:val="bottom"/>
          </w:tcPr>
          <w:p w14:paraId="3B033099"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70.59</w:t>
            </w:r>
          </w:p>
        </w:tc>
        <w:tc>
          <w:tcPr>
            <w:tcW w:w="621" w:type="dxa"/>
            <w:noWrap/>
            <w:vAlign w:val="bottom"/>
          </w:tcPr>
          <w:p w14:paraId="046C27F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71.49</w:t>
            </w:r>
          </w:p>
        </w:tc>
        <w:tc>
          <w:tcPr>
            <w:tcW w:w="621" w:type="dxa"/>
            <w:noWrap/>
            <w:vAlign w:val="bottom"/>
          </w:tcPr>
          <w:p w14:paraId="4446D68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80.29</w:t>
            </w:r>
          </w:p>
        </w:tc>
        <w:tc>
          <w:tcPr>
            <w:tcW w:w="600" w:type="dxa"/>
            <w:noWrap/>
            <w:vAlign w:val="bottom"/>
          </w:tcPr>
          <w:p w14:paraId="6CA1973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69.42</w:t>
            </w:r>
          </w:p>
        </w:tc>
        <w:tc>
          <w:tcPr>
            <w:tcW w:w="567" w:type="dxa"/>
            <w:noWrap/>
            <w:vAlign w:val="bottom"/>
          </w:tcPr>
          <w:p w14:paraId="0E3226F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63.52</w:t>
            </w:r>
          </w:p>
        </w:tc>
        <w:tc>
          <w:tcPr>
            <w:tcW w:w="567" w:type="dxa"/>
            <w:noWrap/>
            <w:vAlign w:val="bottom"/>
          </w:tcPr>
          <w:p w14:paraId="350CB40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55.59</w:t>
            </w:r>
          </w:p>
        </w:tc>
        <w:tc>
          <w:tcPr>
            <w:tcW w:w="567" w:type="dxa"/>
            <w:noWrap/>
            <w:vAlign w:val="bottom"/>
          </w:tcPr>
          <w:p w14:paraId="43627D01"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66.41</w:t>
            </w:r>
          </w:p>
        </w:tc>
        <w:tc>
          <w:tcPr>
            <w:tcW w:w="591" w:type="dxa"/>
            <w:noWrap/>
            <w:vAlign w:val="bottom"/>
          </w:tcPr>
          <w:p w14:paraId="346265C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69.97</w:t>
            </w:r>
          </w:p>
        </w:tc>
        <w:tc>
          <w:tcPr>
            <w:tcW w:w="601" w:type="dxa"/>
            <w:noWrap/>
            <w:vAlign w:val="bottom"/>
          </w:tcPr>
          <w:p w14:paraId="3DE6878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82.85</w:t>
            </w:r>
          </w:p>
        </w:tc>
        <w:tc>
          <w:tcPr>
            <w:tcW w:w="547" w:type="dxa"/>
            <w:noWrap/>
            <w:vAlign w:val="bottom"/>
          </w:tcPr>
          <w:p w14:paraId="4FE983B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61.65</w:t>
            </w:r>
          </w:p>
        </w:tc>
        <w:tc>
          <w:tcPr>
            <w:tcW w:w="612" w:type="dxa"/>
            <w:noWrap/>
            <w:vAlign w:val="bottom"/>
          </w:tcPr>
          <w:p w14:paraId="4C6F804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74.21</w:t>
            </w:r>
          </w:p>
        </w:tc>
        <w:tc>
          <w:tcPr>
            <w:tcW w:w="567" w:type="dxa"/>
            <w:noWrap/>
            <w:vAlign w:val="bottom"/>
          </w:tcPr>
          <w:p w14:paraId="6C996B2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75.13</w:t>
            </w:r>
          </w:p>
        </w:tc>
        <w:tc>
          <w:tcPr>
            <w:tcW w:w="567" w:type="dxa"/>
            <w:noWrap/>
            <w:vAlign w:val="bottom"/>
          </w:tcPr>
          <w:p w14:paraId="54B1847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72.05</w:t>
            </w:r>
          </w:p>
        </w:tc>
        <w:tc>
          <w:tcPr>
            <w:tcW w:w="650" w:type="dxa"/>
            <w:noWrap/>
            <w:vAlign w:val="bottom"/>
          </w:tcPr>
          <w:p w14:paraId="3933073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75.18</w:t>
            </w:r>
          </w:p>
        </w:tc>
        <w:tc>
          <w:tcPr>
            <w:tcW w:w="621" w:type="dxa"/>
            <w:noWrap/>
            <w:vAlign w:val="bottom"/>
          </w:tcPr>
          <w:p w14:paraId="75A8C835"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80.09</w:t>
            </w:r>
          </w:p>
        </w:tc>
        <w:tc>
          <w:tcPr>
            <w:tcW w:w="625" w:type="dxa"/>
            <w:noWrap/>
            <w:vAlign w:val="bottom"/>
          </w:tcPr>
          <w:p w14:paraId="6715836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78.94</w:t>
            </w:r>
          </w:p>
        </w:tc>
      </w:tr>
      <w:tr w:rsidR="00111DCB" w:rsidRPr="0003207F" w14:paraId="6C2D7AD2" w14:textId="77777777" w:rsidTr="008548FD">
        <w:trPr>
          <w:trHeight w:val="300"/>
          <w:jc w:val="center"/>
        </w:trPr>
        <w:tc>
          <w:tcPr>
            <w:tcW w:w="624" w:type="dxa"/>
            <w:noWrap/>
            <w:vAlign w:val="bottom"/>
          </w:tcPr>
          <w:p w14:paraId="5A85AEC0" w14:textId="77777777" w:rsidR="00111DCB" w:rsidRPr="0003207F" w:rsidRDefault="00111DCB" w:rsidP="00A24730">
            <w:pPr>
              <w:spacing w:after="0" w:line="240" w:lineRule="auto"/>
              <w:jc w:val="right"/>
              <w:rPr>
                <w:rFonts w:eastAsia="Times New Roman" w:cs="Times New Roman"/>
                <w:sz w:val="18"/>
                <w:szCs w:val="18"/>
                <w:lang w:eastAsia="sq-AL"/>
              </w:rPr>
            </w:pPr>
          </w:p>
        </w:tc>
        <w:tc>
          <w:tcPr>
            <w:tcW w:w="2930" w:type="dxa"/>
            <w:gridSpan w:val="3"/>
            <w:tcBorders>
              <w:bottom w:val="single" w:sz="4" w:space="0" w:color="auto"/>
            </w:tcBorders>
            <w:noWrap/>
            <w:vAlign w:val="bottom"/>
          </w:tcPr>
          <w:p w14:paraId="558DF129" w14:textId="77777777" w:rsidR="00111DCB" w:rsidRPr="0003207F" w:rsidRDefault="00111DCB" w:rsidP="00A24730">
            <w:pPr>
              <w:spacing w:after="0" w:line="240" w:lineRule="auto"/>
              <w:jc w:val="right"/>
              <w:rPr>
                <w:rFonts w:eastAsia="Times New Roman" w:cs="Times New Roman"/>
                <w:sz w:val="18"/>
                <w:szCs w:val="18"/>
                <w:lang w:eastAsia="sq-AL"/>
              </w:rPr>
            </w:pPr>
            <w:proofErr w:type="spellStart"/>
            <w:r w:rsidRPr="0003207F">
              <w:rPr>
                <w:rFonts w:eastAsia="Times New Roman" w:cs="Times New Roman"/>
                <w:color w:val="000000"/>
                <w:sz w:val="18"/>
                <w:szCs w:val="18"/>
                <w:lang w:eastAsia="sq-AL"/>
              </w:rPr>
              <w:t>Unidentified</w:t>
            </w:r>
            <w:proofErr w:type="spellEnd"/>
          </w:p>
        </w:tc>
        <w:tc>
          <w:tcPr>
            <w:tcW w:w="567" w:type="dxa"/>
            <w:noWrap/>
            <w:vAlign w:val="bottom"/>
          </w:tcPr>
          <w:p w14:paraId="4169A3F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2.97</w:t>
            </w:r>
          </w:p>
        </w:tc>
        <w:tc>
          <w:tcPr>
            <w:tcW w:w="567" w:type="dxa"/>
            <w:noWrap/>
            <w:vAlign w:val="bottom"/>
          </w:tcPr>
          <w:p w14:paraId="0CC2F33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3.81</w:t>
            </w:r>
          </w:p>
        </w:tc>
        <w:tc>
          <w:tcPr>
            <w:tcW w:w="567" w:type="dxa"/>
            <w:noWrap/>
            <w:vAlign w:val="bottom"/>
          </w:tcPr>
          <w:p w14:paraId="2DF8AA2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3.94</w:t>
            </w:r>
          </w:p>
        </w:tc>
        <w:tc>
          <w:tcPr>
            <w:tcW w:w="544" w:type="dxa"/>
            <w:noWrap/>
            <w:vAlign w:val="bottom"/>
          </w:tcPr>
          <w:p w14:paraId="37A507C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2.35</w:t>
            </w:r>
          </w:p>
        </w:tc>
        <w:tc>
          <w:tcPr>
            <w:tcW w:w="621" w:type="dxa"/>
            <w:noWrap/>
            <w:vAlign w:val="bottom"/>
          </w:tcPr>
          <w:p w14:paraId="5127C35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4.12</w:t>
            </w:r>
          </w:p>
        </w:tc>
        <w:tc>
          <w:tcPr>
            <w:tcW w:w="621" w:type="dxa"/>
            <w:noWrap/>
            <w:vAlign w:val="bottom"/>
          </w:tcPr>
          <w:p w14:paraId="7D7ECCD4"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3.80</w:t>
            </w:r>
          </w:p>
        </w:tc>
        <w:tc>
          <w:tcPr>
            <w:tcW w:w="600" w:type="dxa"/>
            <w:noWrap/>
            <w:vAlign w:val="bottom"/>
          </w:tcPr>
          <w:p w14:paraId="0484DF80"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2.27</w:t>
            </w:r>
          </w:p>
        </w:tc>
        <w:tc>
          <w:tcPr>
            <w:tcW w:w="567" w:type="dxa"/>
            <w:noWrap/>
            <w:vAlign w:val="bottom"/>
          </w:tcPr>
          <w:p w14:paraId="787ED5F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0.77</w:t>
            </w:r>
          </w:p>
        </w:tc>
        <w:tc>
          <w:tcPr>
            <w:tcW w:w="567" w:type="dxa"/>
            <w:noWrap/>
            <w:vAlign w:val="bottom"/>
          </w:tcPr>
          <w:p w14:paraId="34E4365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3.64</w:t>
            </w:r>
          </w:p>
        </w:tc>
        <w:tc>
          <w:tcPr>
            <w:tcW w:w="567" w:type="dxa"/>
            <w:noWrap/>
            <w:vAlign w:val="bottom"/>
          </w:tcPr>
          <w:p w14:paraId="32062D2E"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5.16</w:t>
            </w:r>
          </w:p>
        </w:tc>
        <w:tc>
          <w:tcPr>
            <w:tcW w:w="591" w:type="dxa"/>
            <w:noWrap/>
            <w:vAlign w:val="bottom"/>
          </w:tcPr>
          <w:p w14:paraId="32001BAC"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4.37</w:t>
            </w:r>
          </w:p>
        </w:tc>
        <w:tc>
          <w:tcPr>
            <w:tcW w:w="601" w:type="dxa"/>
            <w:noWrap/>
            <w:vAlign w:val="bottom"/>
          </w:tcPr>
          <w:p w14:paraId="493266C8"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5.50</w:t>
            </w:r>
          </w:p>
        </w:tc>
        <w:tc>
          <w:tcPr>
            <w:tcW w:w="547" w:type="dxa"/>
            <w:noWrap/>
            <w:vAlign w:val="bottom"/>
          </w:tcPr>
          <w:p w14:paraId="2D9DE39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5.78</w:t>
            </w:r>
          </w:p>
        </w:tc>
        <w:tc>
          <w:tcPr>
            <w:tcW w:w="612" w:type="dxa"/>
            <w:noWrap/>
            <w:vAlign w:val="bottom"/>
          </w:tcPr>
          <w:p w14:paraId="1D301482"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3.54</w:t>
            </w:r>
          </w:p>
        </w:tc>
        <w:tc>
          <w:tcPr>
            <w:tcW w:w="567" w:type="dxa"/>
            <w:noWrap/>
            <w:vAlign w:val="bottom"/>
          </w:tcPr>
          <w:p w14:paraId="588F891B"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6.32</w:t>
            </w:r>
          </w:p>
        </w:tc>
        <w:tc>
          <w:tcPr>
            <w:tcW w:w="567" w:type="dxa"/>
            <w:noWrap/>
            <w:vAlign w:val="bottom"/>
          </w:tcPr>
          <w:p w14:paraId="158BAE66"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8.57</w:t>
            </w:r>
          </w:p>
        </w:tc>
        <w:tc>
          <w:tcPr>
            <w:tcW w:w="650" w:type="dxa"/>
            <w:noWrap/>
            <w:vAlign w:val="bottom"/>
          </w:tcPr>
          <w:p w14:paraId="2AAE2D83"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3.83</w:t>
            </w:r>
          </w:p>
        </w:tc>
        <w:tc>
          <w:tcPr>
            <w:tcW w:w="621" w:type="dxa"/>
            <w:noWrap/>
            <w:vAlign w:val="bottom"/>
          </w:tcPr>
          <w:p w14:paraId="7714C5BD"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3.91</w:t>
            </w:r>
          </w:p>
        </w:tc>
        <w:tc>
          <w:tcPr>
            <w:tcW w:w="625" w:type="dxa"/>
            <w:noWrap/>
            <w:vAlign w:val="bottom"/>
          </w:tcPr>
          <w:p w14:paraId="72F2EAFA" w14:textId="77777777" w:rsidR="00111DCB" w:rsidRPr="0003207F" w:rsidRDefault="00111DCB" w:rsidP="00A24730">
            <w:pPr>
              <w:spacing w:after="0" w:line="240" w:lineRule="auto"/>
              <w:ind w:left="-57" w:right="-57"/>
              <w:jc w:val="right"/>
              <w:rPr>
                <w:rFonts w:eastAsia="Times New Roman" w:cs="Times New Roman"/>
                <w:sz w:val="18"/>
                <w:szCs w:val="18"/>
                <w:lang w:eastAsia="sq-AL"/>
              </w:rPr>
            </w:pPr>
            <w:r w:rsidRPr="0003207F">
              <w:rPr>
                <w:rFonts w:eastAsia="Times New Roman" w:cs="Times New Roman"/>
                <w:color w:val="000000"/>
                <w:sz w:val="18"/>
                <w:szCs w:val="18"/>
                <w:lang w:eastAsia="sq-AL"/>
              </w:rPr>
              <w:t>4.29</w:t>
            </w:r>
          </w:p>
        </w:tc>
      </w:tr>
    </w:tbl>
    <w:p w14:paraId="70D84341" w14:textId="06CFB428" w:rsidR="00111DCB" w:rsidRPr="0003207F" w:rsidRDefault="008548FD" w:rsidP="008548FD">
      <w:pPr>
        <w:jc w:val="left"/>
        <w:rPr>
          <w:rFonts w:cs="Times New Roman"/>
          <w:sz w:val="18"/>
          <w:szCs w:val="18"/>
        </w:rPr>
        <w:sectPr w:rsidR="00111DCB" w:rsidRPr="0003207F" w:rsidSect="00B11203">
          <w:pgSz w:w="16839" w:h="11907" w:orient="landscape" w:code="9"/>
          <w:pgMar w:top="1440" w:right="1440" w:bottom="1440" w:left="1440" w:header="720" w:footer="720" w:gutter="0"/>
          <w:cols w:space="720"/>
          <w:docGrid w:linePitch="360"/>
        </w:sectPr>
      </w:pPr>
      <w:r w:rsidRPr="0003207F">
        <w:rPr>
          <w:rFonts w:cs="Times New Roman"/>
          <w:sz w:val="18"/>
          <w:szCs w:val="18"/>
        </w:rPr>
        <w:t xml:space="preserve">RT - Koha e mbajtjes; AI - Indeksi aritmetik i llogaritur kundrejt një përzierjeje të </w:t>
      </w:r>
      <w:proofErr w:type="spellStart"/>
      <w:r w:rsidRPr="0003207F">
        <w:rPr>
          <w:rFonts w:cs="Times New Roman"/>
          <w:sz w:val="18"/>
          <w:szCs w:val="18"/>
        </w:rPr>
        <w:t>alkaneve</w:t>
      </w:r>
      <w:proofErr w:type="spellEnd"/>
      <w:r w:rsidRPr="0003207F">
        <w:rPr>
          <w:rFonts w:cs="Times New Roman"/>
          <w:sz w:val="18"/>
          <w:szCs w:val="18"/>
        </w:rPr>
        <w:t xml:space="preserve"> C9-C28n në kolonën HP-5MS; Përqindja (%) për çdo përbërës përfaqëson vlerat mesatare të 6-10 mostrave për popullatë. </w:t>
      </w:r>
      <w:proofErr w:type="spellStart"/>
      <w:r w:rsidRPr="0003207F">
        <w:rPr>
          <w:rFonts w:cs="Times New Roman"/>
          <w:sz w:val="18"/>
          <w:szCs w:val="18"/>
        </w:rPr>
        <w:t>Komponimet</w:t>
      </w:r>
      <w:proofErr w:type="spellEnd"/>
      <w:r w:rsidRPr="0003207F">
        <w:rPr>
          <w:rFonts w:cs="Times New Roman"/>
          <w:sz w:val="18"/>
          <w:szCs w:val="18"/>
        </w:rPr>
        <w:t xml:space="preserve"> e theksuara me shkronja të zeza u zgjodhën për analizat statistikore PCA; </w:t>
      </w:r>
      <w:proofErr w:type="spellStart"/>
      <w:r w:rsidRPr="0003207F">
        <w:rPr>
          <w:rFonts w:cs="Times New Roman"/>
          <w:sz w:val="18"/>
          <w:szCs w:val="18"/>
        </w:rPr>
        <w:t>tr</w:t>
      </w:r>
      <w:proofErr w:type="spellEnd"/>
      <w:r w:rsidRPr="0003207F">
        <w:rPr>
          <w:rFonts w:cs="Times New Roman"/>
          <w:sz w:val="18"/>
          <w:szCs w:val="18"/>
        </w:rPr>
        <w:t xml:space="preserve"> = gjurmë &lt; 0,10 </w:t>
      </w:r>
      <w:r w:rsidR="007013BB" w:rsidRPr="0003207F">
        <w:rPr>
          <w:rFonts w:cs="Times New Roman"/>
          <w:sz w:val="18"/>
          <w:szCs w:val="18"/>
        </w:rPr>
        <w:t>%.</w:t>
      </w:r>
    </w:p>
    <w:p w14:paraId="6DDBE859" w14:textId="6F67DF75" w:rsidR="007013BB" w:rsidRPr="0003207F" w:rsidRDefault="008516A6" w:rsidP="00AD4653">
      <w:pPr>
        <w:pStyle w:val="Heading3"/>
      </w:pPr>
      <w:bookmarkStart w:id="177" w:name="_Toc223829830"/>
      <w:r w:rsidRPr="0003207F">
        <w:lastRenderedPageBreak/>
        <w:t>3.</w:t>
      </w:r>
      <w:r w:rsidR="00023461" w:rsidRPr="0003207F">
        <w:t>1.1</w:t>
      </w:r>
      <w:r w:rsidR="00AD4653" w:rsidRPr="0003207F">
        <w:t>.</w:t>
      </w:r>
      <w:r w:rsidRPr="0003207F">
        <w:t xml:space="preserve"> </w:t>
      </w:r>
      <w:r w:rsidR="00AD4653" w:rsidRPr="0003207F">
        <w:t>Analiza e komponentëve kryesorë e përbashkët për të gjitha llojet</w:t>
      </w:r>
      <w:bookmarkEnd w:id="177"/>
    </w:p>
    <w:p w14:paraId="5683E0BC" w14:textId="77777777" w:rsidR="00AD4653" w:rsidRPr="0003207F" w:rsidRDefault="00AD4653" w:rsidP="00AD4653">
      <w:pPr>
        <w:spacing w:before="120" w:after="0"/>
        <w:rPr>
          <w:rFonts w:cs="Times New Roman"/>
          <w:szCs w:val="24"/>
        </w:rPr>
      </w:pPr>
      <w:r w:rsidRPr="0003207F">
        <w:rPr>
          <w:rFonts w:cs="Times New Roman"/>
          <w:szCs w:val="24"/>
        </w:rPr>
        <w:t xml:space="preserve">Analiza e komponentëve kryesorë (AKK) është përdorur për të vlerësuar variabilitetin në përbërjen kimike ndërmjet llojeve të gjinisë </w:t>
      </w:r>
      <w:proofErr w:type="spellStart"/>
      <w:r w:rsidRPr="0003207F">
        <w:rPr>
          <w:rFonts w:cs="Times New Roman"/>
          <w:bCs/>
          <w:i/>
          <w:szCs w:val="24"/>
        </w:rPr>
        <w:t>Centaurea</w:t>
      </w:r>
      <w:proofErr w:type="spellEnd"/>
      <w:r w:rsidRPr="0003207F">
        <w:rPr>
          <w:rFonts w:cs="Times New Roman"/>
          <w:szCs w:val="24"/>
        </w:rPr>
        <w:t xml:space="preserve"> nga lokalitetet e ndryshme në Kosovë (Fig. 22). Për analizën statistikore janë përzgjedhur substancat kryesore me vlerë më të lartë se 2% (Tabela 2). Dy komponentët kryesorë, boshti </w:t>
      </w:r>
      <w:r w:rsidRPr="0003207F">
        <w:rPr>
          <w:rFonts w:cs="Times New Roman"/>
          <w:bCs/>
          <w:szCs w:val="24"/>
        </w:rPr>
        <w:t>F1</w:t>
      </w:r>
      <w:r w:rsidRPr="0003207F">
        <w:rPr>
          <w:rFonts w:cs="Times New Roman"/>
          <w:szCs w:val="24"/>
        </w:rPr>
        <w:t xml:space="preserve"> dhe </w:t>
      </w:r>
      <w:r w:rsidRPr="0003207F">
        <w:rPr>
          <w:rFonts w:cs="Times New Roman"/>
          <w:bCs/>
          <w:szCs w:val="24"/>
        </w:rPr>
        <w:t>F2</w:t>
      </w:r>
      <w:r w:rsidRPr="0003207F">
        <w:rPr>
          <w:rFonts w:cs="Times New Roman"/>
          <w:szCs w:val="24"/>
        </w:rPr>
        <w:t xml:space="preserve">, shpjegojnë së bashku </w:t>
      </w:r>
      <w:r w:rsidRPr="0003207F">
        <w:rPr>
          <w:rFonts w:cs="Times New Roman"/>
          <w:bCs/>
          <w:szCs w:val="24"/>
        </w:rPr>
        <w:t>39.29</w:t>
      </w:r>
      <w:r w:rsidRPr="0003207F">
        <w:rPr>
          <w:rFonts w:cs="Times New Roman"/>
          <w:b/>
          <w:bCs/>
          <w:szCs w:val="24"/>
        </w:rPr>
        <w:t xml:space="preserve"> %</w:t>
      </w:r>
      <w:r w:rsidRPr="0003207F">
        <w:rPr>
          <w:rFonts w:cs="Times New Roman"/>
          <w:szCs w:val="24"/>
        </w:rPr>
        <w:t xml:space="preserve"> të </w:t>
      </w:r>
      <w:proofErr w:type="spellStart"/>
      <w:r w:rsidRPr="0003207F">
        <w:rPr>
          <w:rFonts w:cs="Times New Roman"/>
          <w:szCs w:val="24"/>
        </w:rPr>
        <w:t>variancës</w:t>
      </w:r>
      <w:proofErr w:type="spellEnd"/>
      <w:r w:rsidRPr="0003207F">
        <w:rPr>
          <w:rFonts w:cs="Times New Roman"/>
          <w:szCs w:val="24"/>
        </w:rPr>
        <w:t xml:space="preserve"> totale, çka tregon një </w:t>
      </w:r>
      <w:proofErr w:type="spellStart"/>
      <w:r w:rsidRPr="0003207F">
        <w:rPr>
          <w:rFonts w:cs="Times New Roman"/>
          <w:szCs w:val="24"/>
        </w:rPr>
        <w:t>heterogjenitet</w:t>
      </w:r>
      <w:proofErr w:type="spellEnd"/>
      <w:r w:rsidRPr="0003207F">
        <w:rPr>
          <w:rFonts w:cs="Times New Roman"/>
          <w:szCs w:val="24"/>
        </w:rPr>
        <w:t xml:space="preserve"> të lartë kimik ndërmjet llojeve dhe një </w:t>
      </w:r>
      <w:proofErr w:type="spellStart"/>
      <w:r w:rsidRPr="0003207F">
        <w:rPr>
          <w:rFonts w:cs="Times New Roman"/>
          <w:szCs w:val="24"/>
        </w:rPr>
        <w:t>kompleksitet</w:t>
      </w:r>
      <w:proofErr w:type="spellEnd"/>
      <w:r w:rsidRPr="0003207F">
        <w:rPr>
          <w:rFonts w:cs="Times New Roman"/>
          <w:szCs w:val="24"/>
        </w:rPr>
        <w:t xml:space="preserve"> të përbërjes së </w:t>
      </w:r>
      <w:proofErr w:type="spellStart"/>
      <w:r w:rsidRPr="0003207F">
        <w:rPr>
          <w:rFonts w:cs="Times New Roman"/>
          <w:szCs w:val="24"/>
        </w:rPr>
        <w:t>komponimeve</w:t>
      </w:r>
      <w:proofErr w:type="spellEnd"/>
      <w:r w:rsidRPr="0003207F">
        <w:rPr>
          <w:rFonts w:cs="Times New Roman"/>
          <w:szCs w:val="24"/>
        </w:rPr>
        <w:t xml:space="preserve"> organike të llojeve të gjinisë </w:t>
      </w:r>
      <w:proofErr w:type="spellStart"/>
      <w:r w:rsidRPr="0003207F">
        <w:rPr>
          <w:rFonts w:cs="Times New Roman"/>
          <w:bCs/>
          <w:i/>
          <w:szCs w:val="24"/>
        </w:rPr>
        <w:t>Centaurea</w:t>
      </w:r>
      <w:proofErr w:type="spellEnd"/>
      <w:r w:rsidRPr="0003207F">
        <w:rPr>
          <w:rFonts w:cs="Times New Roman"/>
          <w:szCs w:val="24"/>
        </w:rPr>
        <w:t xml:space="preserve">. Mostrat janë ndarë kryesisht në bazë të profilit kimik të vajrave esencialë, ku rol kyç luajnë </w:t>
      </w:r>
      <w:proofErr w:type="spellStart"/>
      <w:r w:rsidRPr="0003207F">
        <w:rPr>
          <w:rFonts w:cs="Times New Roman"/>
          <w:szCs w:val="24"/>
        </w:rPr>
        <w:t>seskuiterpenet</w:t>
      </w:r>
      <w:proofErr w:type="spellEnd"/>
      <w:r w:rsidRPr="0003207F">
        <w:rPr>
          <w:rFonts w:cs="Times New Roman"/>
          <w:szCs w:val="24"/>
        </w:rPr>
        <w:t xml:space="preserve"> dhe derivatet e tyre të oksigjenuara, pastaj acidet yndyrore me </w:t>
      </w:r>
      <w:proofErr w:type="spellStart"/>
      <w:r w:rsidRPr="0003207F">
        <w:rPr>
          <w:rFonts w:cs="Times New Roman"/>
          <w:szCs w:val="24"/>
        </w:rPr>
        <w:t>esteret</w:t>
      </w:r>
      <w:proofErr w:type="spellEnd"/>
      <w:r w:rsidRPr="0003207F">
        <w:rPr>
          <w:rFonts w:cs="Times New Roman"/>
          <w:szCs w:val="24"/>
        </w:rPr>
        <w:t xml:space="preserve"> e tyre dhe hidrokarburet. Boshti </w:t>
      </w:r>
      <w:r w:rsidRPr="0003207F">
        <w:rPr>
          <w:rFonts w:cs="Times New Roman"/>
          <w:bCs/>
          <w:szCs w:val="24"/>
        </w:rPr>
        <w:t>F1</w:t>
      </w:r>
      <w:r w:rsidRPr="0003207F">
        <w:rPr>
          <w:rFonts w:cs="Times New Roman"/>
          <w:szCs w:val="24"/>
        </w:rPr>
        <w:t xml:space="preserve"> përfaqëson </w:t>
      </w:r>
      <w:r w:rsidRPr="0003207F">
        <w:rPr>
          <w:rFonts w:cs="Times New Roman"/>
          <w:bCs/>
          <w:szCs w:val="24"/>
        </w:rPr>
        <w:t>21.79 %</w:t>
      </w:r>
      <w:r w:rsidRPr="0003207F">
        <w:rPr>
          <w:rFonts w:cs="Times New Roman"/>
          <w:szCs w:val="24"/>
        </w:rPr>
        <w:t xml:space="preserve"> të </w:t>
      </w:r>
      <w:proofErr w:type="spellStart"/>
      <w:r w:rsidRPr="0003207F">
        <w:rPr>
          <w:rFonts w:cs="Times New Roman"/>
          <w:szCs w:val="24"/>
        </w:rPr>
        <w:t>variancës</w:t>
      </w:r>
      <w:proofErr w:type="spellEnd"/>
      <w:r w:rsidRPr="0003207F">
        <w:rPr>
          <w:rFonts w:cs="Times New Roman"/>
          <w:szCs w:val="24"/>
        </w:rPr>
        <w:t xml:space="preserve"> totale, në të cilin ndikim pozitiv kanë: </w:t>
      </w:r>
      <w:r w:rsidRPr="0003207F">
        <w:rPr>
          <w:rFonts w:cs="Times New Roman"/>
          <w:bCs/>
          <w:szCs w:val="24"/>
        </w:rPr>
        <w:t>n-</w:t>
      </w:r>
      <w:proofErr w:type="spellStart"/>
      <w:r w:rsidRPr="0003207F">
        <w:rPr>
          <w:rFonts w:cs="Times New Roman"/>
          <w:bCs/>
          <w:szCs w:val="24"/>
        </w:rPr>
        <w:t>tetrakosani</w:t>
      </w:r>
      <w:proofErr w:type="spellEnd"/>
      <w:r w:rsidRPr="0003207F">
        <w:rPr>
          <w:rFonts w:cs="Times New Roman"/>
          <w:bCs/>
          <w:szCs w:val="24"/>
        </w:rPr>
        <w:t xml:space="preserve">, </w:t>
      </w:r>
      <w:proofErr w:type="spellStart"/>
      <w:r w:rsidRPr="0003207F">
        <w:rPr>
          <w:rFonts w:cs="Times New Roman"/>
          <w:bCs/>
          <w:szCs w:val="24"/>
        </w:rPr>
        <w:t>heksakosani</w:t>
      </w:r>
      <w:proofErr w:type="spellEnd"/>
      <w:r w:rsidRPr="0003207F">
        <w:rPr>
          <w:rFonts w:cs="Times New Roman"/>
          <w:bCs/>
          <w:szCs w:val="24"/>
        </w:rPr>
        <w:t xml:space="preserve">, metil </w:t>
      </w:r>
      <w:proofErr w:type="spellStart"/>
      <w:r w:rsidRPr="0003207F">
        <w:rPr>
          <w:rFonts w:cs="Times New Roman"/>
          <w:bCs/>
          <w:szCs w:val="24"/>
        </w:rPr>
        <w:t>eperuati</w:t>
      </w:r>
      <w:proofErr w:type="spellEnd"/>
      <w:r w:rsidRPr="0003207F">
        <w:rPr>
          <w:rFonts w:cs="Times New Roman"/>
          <w:bCs/>
          <w:szCs w:val="24"/>
        </w:rPr>
        <w:t>, (2Z,6E)-</w:t>
      </w:r>
      <w:proofErr w:type="spellStart"/>
      <w:r w:rsidRPr="0003207F">
        <w:rPr>
          <w:rFonts w:cs="Times New Roman"/>
          <w:bCs/>
          <w:szCs w:val="24"/>
        </w:rPr>
        <w:t>farnesoli</w:t>
      </w:r>
      <w:proofErr w:type="spellEnd"/>
      <w:r w:rsidRPr="0003207F">
        <w:rPr>
          <w:rFonts w:cs="Times New Roman"/>
          <w:bCs/>
          <w:szCs w:val="24"/>
        </w:rPr>
        <w:t>, n-</w:t>
      </w:r>
      <w:proofErr w:type="spellStart"/>
      <w:r w:rsidRPr="0003207F">
        <w:rPr>
          <w:rFonts w:cs="Times New Roman"/>
          <w:bCs/>
          <w:szCs w:val="24"/>
        </w:rPr>
        <w:t>oktadekani</w:t>
      </w:r>
      <w:proofErr w:type="spellEnd"/>
      <w:r w:rsidRPr="0003207F">
        <w:rPr>
          <w:rFonts w:cs="Times New Roman"/>
          <w:szCs w:val="24"/>
        </w:rPr>
        <w:t xml:space="preserve">, kurse ndikim negativ kanë: </w:t>
      </w:r>
      <w:proofErr w:type="spellStart"/>
      <w:r w:rsidRPr="0003207F">
        <w:rPr>
          <w:rFonts w:cs="Times New Roman"/>
          <w:bCs/>
          <w:szCs w:val="24"/>
        </w:rPr>
        <w:t>kariofillen</w:t>
      </w:r>
      <w:proofErr w:type="spellEnd"/>
      <w:r w:rsidRPr="0003207F">
        <w:rPr>
          <w:rFonts w:cs="Times New Roman"/>
          <w:bCs/>
          <w:szCs w:val="24"/>
        </w:rPr>
        <w:t xml:space="preserve"> oksidi, metil </w:t>
      </w:r>
      <w:proofErr w:type="spellStart"/>
      <w:r w:rsidRPr="0003207F">
        <w:rPr>
          <w:rFonts w:cs="Times New Roman"/>
          <w:bCs/>
          <w:szCs w:val="24"/>
        </w:rPr>
        <w:t>linoleati</w:t>
      </w:r>
      <w:proofErr w:type="spellEnd"/>
      <w:r w:rsidRPr="0003207F">
        <w:rPr>
          <w:rFonts w:cs="Times New Roman"/>
          <w:bCs/>
          <w:szCs w:val="24"/>
        </w:rPr>
        <w:t xml:space="preserve">, acidi </w:t>
      </w:r>
      <w:proofErr w:type="spellStart"/>
      <w:r w:rsidRPr="0003207F">
        <w:rPr>
          <w:rFonts w:cs="Times New Roman"/>
          <w:bCs/>
          <w:szCs w:val="24"/>
        </w:rPr>
        <w:t>heksadekanoik</w:t>
      </w:r>
      <w:proofErr w:type="spellEnd"/>
      <w:r w:rsidRPr="0003207F">
        <w:rPr>
          <w:rFonts w:cs="Times New Roman"/>
          <w:bCs/>
          <w:szCs w:val="24"/>
        </w:rPr>
        <w:t xml:space="preserve">, </w:t>
      </w:r>
      <w:proofErr w:type="spellStart"/>
      <w:r w:rsidRPr="0003207F">
        <w:rPr>
          <w:rFonts w:cs="Times New Roman"/>
          <w:bCs/>
          <w:szCs w:val="24"/>
        </w:rPr>
        <w:t>heptakosani</w:t>
      </w:r>
      <w:proofErr w:type="spellEnd"/>
      <w:r w:rsidRPr="0003207F">
        <w:rPr>
          <w:rFonts w:cs="Times New Roman"/>
          <w:bCs/>
          <w:szCs w:val="24"/>
        </w:rPr>
        <w:t>, n-</w:t>
      </w:r>
      <w:proofErr w:type="spellStart"/>
      <w:r w:rsidRPr="0003207F">
        <w:rPr>
          <w:rFonts w:cs="Times New Roman"/>
          <w:bCs/>
          <w:szCs w:val="24"/>
        </w:rPr>
        <w:t>pentakosani</w:t>
      </w:r>
      <w:proofErr w:type="spellEnd"/>
      <w:r w:rsidRPr="0003207F">
        <w:rPr>
          <w:rFonts w:cs="Times New Roman"/>
          <w:bCs/>
          <w:szCs w:val="24"/>
        </w:rPr>
        <w:t>, n-</w:t>
      </w:r>
      <w:proofErr w:type="spellStart"/>
      <w:r w:rsidRPr="0003207F">
        <w:rPr>
          <w:rFonts w:cs="Times New Roman"/>
          <w:bCs/>
          <w:szCs w:val="24"/>
        </w:rPr>
        <w:t>trikosani</w:t>
      </w:r>
      <w:proofErr w:type="spellEnd"/>
      <w:r w:rsidRPr="0003207F">
        <w:rPr>
          <w:rFonts w:cs="Times New Roman"/>
          <w:szCs w:val="24"/>
        </w:rPr>
        <w:t xml:space="preserve"> dhe </w:t>
      </w:r>
      <w:proofErr w:type="spellStart"/>
      <w:r w:rsidRPr="0003207F">
        <w:rPr>
          <w:rFonts w:cs="Times New Roman"/>
          <w:bCs/>
          <w:szCs w:val="24"/>
        </w:rPr>
        <w:t>germakreni</w:t>
      </w:r>
      <w:proofErr w:type="spellEnd"/>
      <w:r w:rsidRPr="0003207F">
        <w:rPr>
          <w:rFonts w:cs="Times New Roman"/>
          <w:bCs/>
          <w:szCs w:val="24"/>
        </w:rPr>
        <w:t xml:space="preserve"> D</w:t>
      </w:r>
      <w:r w:rsidRPr="0003207F">
        <w:rPr>
          <w:rFonts w:cs="Times New Roman"/>
          <w:szCs w:val="24"/>
        </w:rPr>
        <w:t xml:space="preserve">. Boshti </w:t>
      </w:r>
      <w:r w:rsidRPr="0003207F">
        <w:rPr>
          <w:rFonts w:cs="Times New Roman"/>
          <w:bCs/>
          <w:szCs w:val="24"/>
        </w:rPr>
        <w:t>F2</w:t>
      </w:r>
      <w:r w:rsidRPr="0003207F">
        <w:rPr>
          <w:rFonts w:cs="Times New Roman"/>
          <w:szCs w:val="24"/>
        </w:rPr>
        <w:t xml:space="preserve">, në anën tjetër, paraqet </w:t>
      </w:r>
      <w:r w:rsidRPr="0003207F">
        <w:rPr>
          <w:rFonts w:cs="Times New Roman"/>
          <w:bCs/>
          <w:szCs w:val="24"/>
        </w:rPr>
        <w:t>17.50 %</w:t>
      </w:r>
      <w:r w:rsidRPr="0003207F">
        <w:rPr>
          <w:rFonts w:cs="Times New Roman"/>
          <w:szCs w:val="24"/>
        </w:rPr>
        <w:t xml:space="preserve"> të </w:t>
      </w:r>
      <w:proofErr w:type="spellStart"/>
      <w:r w:rsidRPr="0003207F">
        <w:rPr>
          <w:rFonts w:cs="Times New Roman"/>
          <w:szCs w:val="24"/>
        </w:rPr>
        <w:t>variancës</w:t>
      </w:r>
      <w:proofErr w:type="spellEnd"/>
      <w:r w:rsidRPr="0003207F">
        <w:rPr>
          <w:rFonts w:cs="Times New Roman"/>
          <w:szCs w:val="24"/>
        </w:rPr>
        <w:t xml:space="preserve"> totale dhe lidhet me variacionin e </w:t>
      </w:r>
      <w:proofErr w:type="spellStart"/>
      <w:r w:rsidRPr="0003207F">
        <w:rPr>
          <w:rFonts w:cs="Times New Roman"/>
          <w:szCs w:val="24"/>
        </w:rPr>
        <w:t>komponimeve</w:t>
      </w:r>
      <w:proofErr w:type="spellEnd"/>
      <w:r w:rsidRPr="0003207F">
        <w:rPr>
          <w:rFonts w:cs="Times New Roman"/>
          <w:szCs w:val="24"/>
        </w:rPr>
        <w:t xml:space="preserve"> të oksigjenuara dhe të disa </w:t>
      </w:r>
      <w:proofErr w:type="spellStart"/>
      <w:r w:rsidRPr="0003207F">
        <w:rPr>
          <w:rFonts w:cs="Times New Roman"/>
          <w:szCs w:val="24"/>
        </w:rPr>
        <w:t>estereve</w:t>
      </w:r>
      <w:proofErr w:type="spellEnd"/>
      <w:r w:rsidRPr="0003207F">
        <w:rPr>
          <w:rFonts w:cs="Times New Roman"/>
          <w:szCs w:val="24"/>
        </w:rPr>
        <w:t xml:space="preserve"> specifike, duke kontribuar në diferencimin shtesë ndërmjet lokaliteteve. Boshti i dytë ndikohet kryesisht pozitivisht nga </w:t>
      </w:r>
      <w:proofErr w:type="spellStart"/>
      <w:r w:rsidRPr="0003207F">
        <w:rPr>
          <w:rFonts w:cs="Times New Roman"/>
          <w:bCs/>
          <w:szCs w:val="24"/>
        </w:rPr>
        <w:t>kariofillen</w:t>
      </w:r>
      <w:proofErr w:type="spellEnd"/>
      <w:r w:rsidRPr="0003207F">
        <w:rPr>
          <w:rFonts w:cs="Times New Roman"/>
          <w:bCs/>
          <w:szCs w:val="24"/>
        </w:rPr>
        <w:t xml:space="preserve"> oksidi, metil </w:t>
      </w:r>
      <w:proofErr w:type="spellStart"/>
      <w:r w:rsidRPr="0003207F">
        <w:rPr>
          <w:rFonts w:cs="Times New Roman"/>
          <w:bCs/>
          <w:szCs w:val="24"/>
        </w:rPr>
        <w:t>linoleati</w:t>
      </w:r>
      <w:proofErr w:type="spellEnd"/>
      <w:r w:rsidRPr="0003207F">
        <w:rPr>
          <w:rFonts w:cs="Times New Roman"/>
          <w:bCs/>
          <w:szCs w:val="24"/>
        </w:rPr>
        <w:t xml:space="preserve">, acidi </w:t>
      </w:r>
      <w:proofErr w:type="spellStart"/>
      <w:r w:rsidRPr="0003207F">
        <w:rPr>
          <w:rFonts w:cs="Times New Roman"/>
          <w:bCs/>
          <w:szCs w:val="24"/>
        </w:rPr>
        <w:t>linoleik</w:t>
      </w:r>
      <w:proofErr w:type="spellEnd"/>
      <w:r w:rsidRPr="0003207F">
        <w:rPr>
          <w:rFonts w:cs="Times New Roman"/>
          <w:bCs/>
          <w:szCs w:val="24"/>
        </w:rPr>
        <w:t xml:space="preserve">, acidi </w:t>
      </w:r>
      <w:proofErr w:type="spellStart"/>
      <w:r w:rsidRPr="0003207F">
        <w:rPr>
          <w:rFonts w:cs="Times New Roman"/>
          <w:bCs/>
          <w:szCs w:val="24"/>
        </w:rPr>
        <w:t>heksadekanoik</w:t>
      </w:r>
      <w:proofErr w:type="spellEnd"/>
      <w:r w:rsidRPr="0003207F">
        <w:rPr>
          <w:rFonts w:cs="Times New Roman"/>
          <w:bCs/>
          <w:szCs w:val="24"/>
        </w:rPr>
        <w:t xml:space="preserve">, </w:t>
      </w:r>
      <w:proofErr w:type="spellStart"/>
      <w:r w:rsidRPr="0003207F">
        <w:rPr>
          <w:rFonts w:cs="Times New Roman"/>
          <w:bCs/>
          <w:szCs w:val="24"/>
        </w:rPr>
        <w:t>heptakosani</w:t>
      </w:r>
      <w:proofErr w:type="spellEnd"/>
      <w:r w:rsidRPr="0003207F">
        <w:rPr>
          <w:rFonts w:cs="Times New Roman"/>
          <w:bCs/>
          <w:szCs w:val="24"/>
        </w:rPr>
        <w:t>, n-</w:t>
      </w:r>
      <w:proofErr w:type="spellStart"/>
      <w:r w:rsidRPr="0003207F">
        <w:rPr>
          <w:rFonts w:cs="Times New Roman"/>
          <w:bCs/>
          <w:szCs w:val="24"/>
        </w:rPr>
        <w:t>pentakosani</w:t>
      </w:r>
      <w:proofErr w:type="spellEnd"/>
      <w:r w:rsidRPr="0003207F">
        <w:rPr>
          <w:rFonts w:cs="Times New Roman"/>
          <w:bCs/>
          <w:szCs w:val="24"/>
        </w:rPr>
        <w:t>, n-</w:t>
      </w:r>
      <w:proofErr w:type="spellStart"/>
      <w:r w:rsidRPr="0003207F">
        <w:rPr>
          <w:rFonts w:cs="Times New Roman"/>
          <w:bCs/>
          <w:szCs w:val="24"/>
        </w:rPr>
        <w:t>trikosani</w:t>
      </w:r>
      <w:proofErr w:type="spellEnd"/>
      <w:r w:rsidRPr="0003207F">
        <w:rPr>
          <w:rFonts w:cs="Times New Roman"/>
          <w:szCs w:val="24"/>
        </w:rPr>
        <w:t xml:space="preserve"> dhe </w:t>
      </w:r>
      <w:proofErr w:type="spellStart"/>
      <w:r w:rsidRPr="0003207F">
        <w:rPr>
          <w:rFonts w:cs="Times New Roman"/>
          <w:bCs/>
          <w:szCs w:val="24"/>
        </w:rPr>
        <w:t>germakreni</w:t>
      </w:r>
      <w:proofErr w:type="spellEnd"/>
      <w:r w:rsidRPr="0003207F">
        <w:rPr>
          <w:rFonts w:cs="Times New Roman"/>
          <w:bCs/>
          <w:szCs w:val="24"/>
        </w:rPr>
        <w:t xml:space="preserve"> D</w:t>
      </w:r>
      <w:r w:rsidRPr="0003207F">
        <w:rPr>
          <w:rFonts w:cs="Times New Roman"/>
          <w:szCs w:val="24"/>
        </w:rPr>
        <w:t xml:space="preserve">, kurse negativisht nga </w:t>
      </w:r>
      <w:r w:rsidRPr="0003207F">
        <w:rPr>
          <w:rFonts w:cs="Times New Roman"/>
          <w:bCs/>
          <w:szCs w:val="24"/>
        </w:rPr>
        <w:t>n-</w:t>
      </w:r>
      <w:proofErr w:type="spellStart"/>
      <w:r w:rsidRPr="0003207F">
        <w:rPr>
          <w:rFonts w:cs="Times New Roman"/>
          <w:bCs/>
          <w:szCs w:val="24"/>
        </w:rPr>
        <w:t>tetrakosani</w:t>
      </w:r>
      <w:proofErr w:type="spellEnd"/>
      <w:r w:rsidRPr="0003207F">
        <w:rPr>
          <w:rFonts w:cs="Times New Roman"/>
          <w:bCs/>
          <w:szCs w:val="24"/>
        </w:rPr>
        <w:t xml:space="preserve">, </w:t>
      </w:r>
      <w:proofErr w:type="spellStart"/>
      <w:r w:rsidRPr="0003207F">
        <w:rPr>
          <w:rFonts w:cs="Times New Roman"/>
          <w:bCs/>
          <w:szCs w:val="24"/>
        </w:rPr>
        <w:t>heksakosani</w:t>
      </w:r>
      <w:proofErr w:type="spellEnd"/>
      <w:r w:rsidRPr="0003207F">
        <w:rPr>
          <w:rFonts w:cs="Times New Roman"/>
          <w:bCs/>
          <w:szCs w:val="24"/>
        </w:rPr>
        <w:t xml:space="preserve">, metil </w:t>
      </w:r>
      <w:proofErr w:type="spellStart"/>
      <w:r w:rsidRPr="0003207F">
        <w:rPr>
          <w:rFonts w:cs="Times New Roman"/>
          <w:bCs/>
          <w:szCs w:val="24"/>
        </w:rPr>
        <w:t>eperuati</w:t>
      </w:r>
      <w:proofErr w:type="spellEnd"/>
      <w:r w:rsidRPr="0003207F">
        <w:rPr>
          <w:rFonts w:cs="Times New Roman"/>
          <w:bCs/>
          <w:szCs w:val="24"/>
        </w:rPr>
        <w:t>, (E)-β-</w:t>
      </w:r>
      <w:proofErr w:type="spellStart"/>
      <w:r w:rsidRPr="0003207F">
        <w:rPr>
          <w:rFonts w:cs="Times New Roman"/>
          <w:bCs/>
          <w:szCs w:val="24"/>
        </w:rPr>
        <w:t>farneseni</w:t>
      </w:r>
      <w:proofErr w:type="spellEnd"/>
      <w:r w:rsidRPr="0003207F">
        <w:rPr>
          <w:rFonts w:cs="Times New Roman"/>
          <w:bCs/>
          <w:szCs w:val="24"/>
        </w:rPr>
        <w:t>, α-</w:t>
      </w:r>
      <w:proofErr w:type="spellStart"/>
      <w:r w:rsidRPr="0003207F">
        <w:rPr>
          <w:rFonts w:cs="Times New Roman"/>
          <w:bCs/>
          <w:szCs w:val="24"/>
        </w:rPr>
        <w:t>kadinoli</w:t>
      </w:r>
      <w:proofErr w:type="spellEnd"/>
      <w:r w:rsidRPr="0003207F">
        <w:rPr>
          <w:rFonts w:cs="Times New Roman"/>
          <w:szCs w:val="24"/>
        </w:rPr>
        <w:t xml:space="preserve"> dhe </w:t>
      </w:r>
      <w:proofErr w:type="spellStart"/>
      <w:r w:rsidRPr="0003207F">
        <w:rPr>
          <w:rFonts w:cs="Times New Roman"/>
          <w:bCs/>
          <w:szCs w:val="24"/>
        </w:rPr>
        <w:t>kariofillen</w:t>
      </w:r>
      <w:proofErr w:type="spellEnd"/>
      <w:r w:rsidRPr="0003207F">
        <w:rPr>
          <w:rFonts w:cs="Times New Roman"/>
          <w:bCs/>
          <w:szCs w:val="24"/>
        </w:rPr>
        <w:t xml:space="preserve"> oksidi</w:t>
      </w:r>
      <w:r w:rsidRPr="0003207F">
        <w:rPr>
          <w:rFonts w:cs="Times New Roman"/>
          <w:szCs w:val="24"/>
        </w:rPr>
        <w:t xml:space="preserve">. Mostrat e pozicionuara në anën pozitive të boshtit </w:t>
      </w:r>
      <w:r w:rsidRPr="0003207F">
        <w:rPr>
          <w:rFonts w:cs="Times New Roman"/>
          <w:bCs/>
          <w:szCs w:val="24"/>
        </w:rPr>
        <w:t>F1</w:t>
      </w:r>
      <w:r w:rsidRPr="0003207F">
        <w:rPr>
          <w:rFonts w:cs="Times New Roman"/>
          <w:szCs w:val="24"/>
        </w:rPr>
        <w:t xml:space="preserve"> karakterizohen nga përmbajtja më e lartë e </w:t>
      </w:r>
      <w:proofErr w:type="spellStart"/>
      <w:r w:rsidRPr="0003207F">
        <w:rPr>
          <w:rFonts w:cs="Times New Roman"/>
          <w:szCs w:val="24"/>
        </w:rPr>
        <w:t>komponimeve</w:t>
      </w:r>
      <w:proofErr w:type="spellEnd"/>
      <w:r w:rsidRPr="0003207F">
        <w:rPr>
          <w:rFonts w:cs="Times New Roman"/>
          <w:szCs w:val="24"/>
        </w:rPr>
        <w:t xml:space="preserve"> si </w:t>
      </w:r>
      <w:r w:rsidRPr="0003207F">
        <w:rPr>
          <w:rFonts w:cs="Times New Roman"/>
          <w:bCs/>
          <w:szCs w:val="24"/>
        </w:rPr>
        <w:t>n-</w:t>
      </w:r>
      <w:proofErr w:type="spellStart"/>
      <w:r w:rsidRPr="0003207F">
        <w:rPr>
          <w:rFonts w:cs="Times New Roman"/>
          <w:bCs/>
          <w:szCs w:val="24"/>
        </w:rPr>
        <w:t>tetrakosani</w:t>
      </w:r>
      <w:proofErr w:type="spellEnd"/>
      <w:r w:rsidRPr="0003207F">
        <w:rPr>
          <w:rFonts w:cs="Times New Roman"/>
          <w:bCs/>
          <w:szCs w:val="24"/>
        </w:rPr>
        <w:t xml:space="preserve">, </w:t>
      </w:r>
      <w:proofErr w:type="spellStart"/>
      <w:r w:rsidRPr="0003207F">
        <w:rPr>
          <w:rFonts w:cs="Times New Roman"/>
          <w:bCs/>
          <w:szCs w:val="24"/>
        </w:rPr>
        <w:t>heksakosani</w:t>
      </w:r>
      <w:proofErr w:type="spellEnd"/>
      <w:r w:rsidRPr="0003207F">
        <w:rPr>
          <w:rFonts w:cs="Times New Roman"/>
          <w:bCs/>
          <w:szCs w:val="24"/>
        </w:rPr>
        <w:t xml:space="preserve">, metil </w:t>
      </w:r>
      <w:proofErr w:type="spellStart"/>
      <w:r w:rsidRPr="0003207F">
        <w:rPr>
          <w:rFonts w:cs="Times New Roman"/>
          <w:bCs/>
          <w:szCs w:val="24"/>
        </w:rPr>
        <w:t>eperuati</w:t>
      </w:r>
      <w:proofErr w:type="spellEnd"/>
      <w:r w:rsidRPr="0003207F">
        <w:rPr>
          <w:rFonts w:cs="Times New Roman"/>
          <w:bCs/>
          <w:szCs w:val="24"/>
        </w:rPr>
        <w:t>, (2Z,6E)-</w:t>
      </w:r>
      <w:proofErr w:type="spellStart"/>
      <w:r w:rsidRPr="0003207F">
        <w:rPr>
          <w:rFonts w:cs="Times New Roman"/>
          <w:bCs/>
          <w:szCs w:val="24"/>
        </w:rPr>
        <w:t>farnesoli</w:t>
      </w:r>
      <w:proofErr w:type="spellEnd"/>
      <w:r w:rsidRPr="0003207F">
        <w:rPr>
          <w:rFonts w:cs="Times New Roman"/>
          <w:bCs/>
          <w:szCs w:val="24"/>
        </w:rPr>
        <w:t>, n-</w:t>
      </w:r>
      <w:proofErr w:type="spellStart"/>
      <w:r w:rsidRPr="0003207F">
        <w:rPr>
          <w:rFonts w:cs="Times New Roman"/>
          <w:bCs/>
          <w:szCs w:val="24"/>
        </w:rPr>
        <w:t>oktadekani</w:t>
      </w:r>
      <w:proofErr w:type="spellEnd"/>
      <w:r w:rsidRPr="0003207F">
        <w:rPr>
          <w:rFonts w:cs="Times New Roman"/>
          <w:szCs w:val="24"/>
        </w:rPr>
        <w:t xml:space="preserve">, si dhe nga disa </w:t>
      </w:r>
      <w:proofErr w:type="spellStart"/>
      <w:r w:rsidRPr="0003207F">
        <w:rPr>
          <w:rFonts w:cs="Times New Roman"/>
          <w:szCs w:val="24"/>
        </w:rPr>
        <w:t>alkane</w:t>
      </w:r>
      <w:proofErr w:type="spellEnd"/>
      <w:r w:rsidRPr="0003207F">
        <w:rPr>
          <w:rFonts w:cs="Times New Roman"/>
          <w:szCs w:val="24"/>
        </w:rPr>
        <w:t xml:space="preserve"> dhe derivatet e tyre, çka sugjeron një profil kimik më të orientuar drejt fraksionit të hidrokarbureve. Në të kundërt, mostrat e vendosura në anën negative të këtij boshti paraqesin dominimin e </w:t>
      </w:r>
      <w:proofErr w:type="spellStart"/>
      <w:r w:rsidRPr="0003207F">
        <w:rPr>
          <w:rFonts w:cs="Times New Roman"/>
          <w:szCs w:val="24"/>
        </w:rPr>
        <w:t>seskuiterpeneve</w:t>
      </w:r>
      <w:proofErr w:type="spellEnd"/>
      <w:r w:rsidRPr="0003207F">
        <w:rPr>
          <w:rFonts w:cs="Times New Roman"/>
          <w:szCs w:val="24"/>
        </w:rPr>
        <w:t xml:space="preserve"> dhe disa acideve yndyrore, duke krijuar një kontrast të qartë midis profileve </w:t>
      </w:r>
      <w:proofErr w:type="spellStart"/>
      <w:r w:rsidRPr="0003207F">
        <w:rPr>
          <w:rFonts w:cs="Times New Roman"/>
          <w:szCs w:val="24"/>
        </w:rPr>
        <w:t>terpenike</w:t>
      </w:r>
      <w:proofErr w:type="spellEnd"/>
      <w:r w:rsidRPr="0003207F">
        <w:rPr>
          <w:rFonts w:cs="Times New Roman"/>
          <w:szCs w:val="24"/>
        </w:rPr>
        <w:t xml:space="preserve"> dhe atyre </w:t>
      </w:r>
      <w:proofErr w:type="spellStart"/>
      <w:r w:rsidRPr="0003207F">
        <w:rPr>
          <w:rFonts w:cs="Times New Roman"/>
          <w:szCs w:val="24"/>
        </w:rPr>
        <w:t>alifatike</w:t>
      </w:r>
      <w:proofErr w:type="spellEnd"/>
      <w:r w:rsidRPr="0003207F">
        <w:rPr>
          <w:rFonts w:cs="Times New Roman"/>
          <w:szCs w:val="24"/>
        </w:rPr>
        <w:t>.</w:t>
      </w:r>
    </w:p>
    <w:p w14:paraId="1C516923" w14:textId="77777777" w:rsidR="00AD4653" w:rsidRPr="0003207F" w:rsidRDefault="00AD4653" w:rsidP="00AD4653">
      <w:pPr>
        <w:spacing w:before="120" w:after="0"/>
        <w:rPr>
          <w:rFonts w:cs="Times New Roman"/>
          <w:szCs w:val="24"/>
        </w:rPr>
      </w:pPr>
      <w:r w:rsidRPr="0003207F">
        <w:rPr>
          <w:rFonts w:cs="Times New Roman"/>
          <w:szCs w:val="24"/>
        </w:rPr>
        <w:t xml:space="preserve">Përgjatë boshtit </w:t>
      </w:r>
      <w:r w:rsidRPr="0003207F">
        <w:rPr>
          <w:rFonts w:cs="Times New Roman"/>
          <w:bCs/>
          <w:szCs w:val="24"/>
        </w:rPr>
        <w:t>F2</w:t>
      </w:r>
      <w:r w:rsidRPr="0003207F">
        <w:rPr>
          <w:rFonts w:cs="Times New Roman"/>
          <w:szCs w:val="24"/>
        </w:rPr>
        <w:t xml:space="preserve"> vërehet një ndarje shtesë e mostrave në bazë të përmbajtjes së </w:t>
      </w:r>
      <w:proofErr w:type="spellStart"/>
      <w:r w:rsidRPr="0003207F">
        <w:rPr>
          <w:rFonts w:cs="Times New Roman"/>
          <w:szCs w:val="24"/>
        </w:rPr>
        <w:t>komponimeve</w:t>
      </w:r>
      <w:proofErr w:type="spellEnd"/>
      <w:r w:rsidRPr="0003207F">
        <w:rPr>
          <w:rFonts w:cs="Times New Roman"/>
          <w:szCs w:val="24"/>
        </w:rPr>
        <w:t xml:space="preserve"> të oksigjenuara dhe </w:t>
      </w:r>
      <w:proofErr w:type="spellStart"/>
      <w:r w:rsidRPr="0003207F">
        <w:rPr>
          <w:rFonts w:cs="Times New Roman"/>
          <w:szCs w:val="24"/>
        </w:rPr>
        <w:t>estereve</w:t>
      </w:r>
      <w:proofErr w:type="spellEnd"/>
      <w:r w:rsidRPr="0003207F">
        <w:rPr>
          <w:rFonts w:cs="Times New Roman"/>
          <w:szCs w:val="24"/>
        </w:rPr>
        <w:t xml:space="preserve"> të acideve yndyrore. Mostrat e pozicionuara në anën pozitive të </w:t>
      </w:r>
      <w:r w:rsidRPr="0003207F">
        <w:rPr>
          <w:rFonts w:cs="Times New Roman"/>
          <w:bCs/>
          <w:szCs w:val="24"/>
        </w:rPr>
        <w:t>F2</w:t>
      </w:r>
      <w:r w:rsidRPr="0003207F">
        <w:rPr>
          <w:rFonts w:cs="Times New Roman"/>
          <w:szCs w:val="24"/>
        </w:rPr>
        <w:t xml:space="preserve"> tregojnë ngjashmëri sa i përket </w:t>
      </w:r>
      <w:proofErr w:type="spellStart"/>
      <w:r w:rsidRPr="0003207F">
        <w:rPr>
          <w:rFonts w:cs="Times New Roman"/>
          <w:szCs w:val="24"/>
        </w:rPr>
        <w:t>komponimeve</w:t>
      </w:r>
      <w:proofErr w:type="spellEnd"/>
      <w:r w:rsidRPr="0003207F">
        <w:rPr>
          <w:rFonts w:cs="Times New Roman"/>
          <w:szCs w:val="24"/>
        </w:rPr>
        <w:t xml:space="preserve"> si: </w:t>
      </w:r>
      <w:proofErr w:type="spellStart"/>
      <w:r w:rsidRPr="0003207F">
        <w:rPr>
          <w:rFonts w:cs="Times New Roman"/>
          <w:bCs/>
          <w:szCs w:val="24"/>
        </w:rPr>
        <w:t>kariofillen</w:t>
      </w:r>
      <w:proofErr w:type="spellEnd"/>
      <w:r w:rsidRPr="0003207F">
        <w:rPr>
          <w:rFonts w:cs="Times New Roman"/>
          <w:bCs/>
          <w:szCs w:val="24"/>
        </w:rPr>
        <w:t xml:space="preserve"> oksidi, metil </w:t>
      </w:r>
      <w:proofErr w:type="spellStart"/>
      <w:r w:rsidRPr="0003207F">
        <w:rPr>
          <w:rFonts w:cs="Times New Roman"/>
          <w:bCs/>
          <w:szCs w:val="24"/>
        </w:rPr>
        <w:t>linoleati</w:t>
      </w:r>
      <w:proofErr w:type="spellEnd"/>
      <w:r w:rsidRPr="0003207F">
        <w:rPr>
          <w:rFonts w:cs="Times New Roman"/>
          <w:bCs/>
          <w:szCs w:val="24"/>
        </w:rPr>
        <w:t xml:space="preserve">, acidi </w:t>
      </w:r>
      <w:proofErr w:type="spellStart"/>
      <w:r w:rsidRPr="0003207F">
        <w:rPr>
          <w:rFonts w:cs="Times New Roman"/>
          <w:bCs/>
          <w:szCs w:val="24"/>
        </w:rPr>
        <w:t>linoleik</w:t>
      </w:r>
      <w:proofErr w:type="spellEnd"/>
      <w:r w:rsidRPr="0003207F">
        <w:rPr>
          <w:rFonts w:cs="Times New Roman"/>
          <w:szCs w:val="24"/>
        </w:rPr>
        <w:t xml:space="preserve"> dhe </w:t>
      </w:r>
      <w:r w:rsidRPr="0003207F">
        <w:rPr>
          <w:rFonts w:cs="Times New Roman"/>
          <w:bCs/>
          <w:szCs w:val="24"/>
        </w:rPr>
        <w:t xml:space="preserve">acidi </w:t>
      </w:r>
      <w:proofErr w:type="spellStart"/>
      <w:r w:rsidRPr="0003207F">
        <w:rPr>
          <w:rFonts w:cs="Times New Roman"/>
          <w:bCs/>
          <w:szCs w:val="24"/>
        </w:rPr>
        <w:t>heksadekanoik</w:t>
      </w:r>
      <w:proofErr w:type="spellEnd"/>
      <w:r w:rsidRPr="0003207F">
        <w:rPr>
          <w:rFonts w:cs="Times New Roman"/>
          <w:szCs w:val="24"/>
        </w:rPr>
        <w:t xml:space="preserve">, duke reflektuar një profil kimik më të pasur me </w:t>
      </w:r>
      <w:proofErr w:type="spellStart"/>
      <w:r w:rsidRPr="0003207F">
        <w:rPr>
          <w:rFonts w:cs="Times New Roman"/>
          <w:szCs w:val="24"/>
        </w:rPr>
        <w:t>komponime</w:t>
      </w:r>
      <w:proofErr w:type="spellEnd"/>
      <w:r w:rsidRPr="0003207F">
        <w:rPr>
          <w:rFonts w:cs="Times New Roman"/>
          <w:szCs w:val="24"/>
        </w:rPr>
        <w:t xml:space="preserve"> të oksigjenuara dhe derivate </w:t>
      </w:r>
      <w:proofErr w:type="spellStart"/>
      <w:r w:rsidRPr="0003207F">
        <w:rPr>
          <w:rFonts w:cs="Times New Roman"/>
          <w:szCs w:val="24"/>
        </w:rPr>
        <w:t>lipidike</w:t>
      </w:r>
      <w:proofErr w:type="spellEnd"/>
      <w:r w:rsidRPr="0003207F">
        <w:rPr>
          <w:rFonts w:cs="Times New Roman"/>
          <w:szCs w:val="24"/>
        </w:rPr>
        <w:t xml:space="preserve">. Ndërsa mostrat në anën negative të </w:t>
      </w:r>
      <w:r w:rsidRPr="0003207F">
        <w:rPr>
          <w:rFonts w:cs="Times New Roman"/>
          <w:bCs/>
          <w:szCs w:val="24"/>
        </w:rPr>
        <w:t>F2</w:t>
      </w:r>
      <w:r w:rsidRPr="0003207F">
        <w:rPr>
          <w:rFonts w:cs="Times New Roman"/>
          <w:szCs w:val="24"/>
        </w:rPr>
        <w:t xml:space="preserve"> karakterizohen nga përqindje më e lartë e disa </w:t>
      </w:r>
      <w:proofErr w:type="spellStart"/>
      <w:r w:rsidRPr="0003207F">
        <w:rPr>
          <w:rFonts w:cs="Times New Roman"/>
          <w:szCs w:val="24"/>
        </w:rPr>
        <w:t>seskuiterpeneve</w:t>
      </w:r>
      <w:proofErr w:type="spellEnd"/>
      <w:r w:rsidRPr="0003207F">
        <w:rPr>
          <w:rFonts w:cs="Times New Roman"/>
          <w:szCs w:val="24"/>
        </w:rPr>
        <w:t xml:space="preserve"> hidrokarbure dhe </w:t>
      </w:r>
      <w:proofErr w:type="spellStart"/>
      <w:r w:rsidRPr="0003207F">
        <w:rPr>
          <w:rFonts w:cs="Times New Roman"/>
          <w:szCs w:val="24"/>
        </w:rPr>
        <w:t>alkaneve</w:t>
      </w:r>
      <w:proofErr w:type="spellEnd"/>
      <w:r w:rsidRPr="0003207F">
        <w:rPr>
          <w:rFonts w:cs="Times New Roman"/>
          <w:szCs w:val="24"/>
        </w:rPr>
        <w:t xml:space="preserve">, duke treguar një diferencim të brendshëm brenda fraksionit </w:t>
      </w:r>
      <w:proofErr w:type="spellStart"/>
      <w:r w:rsidRPr="0003207F">
        <w:rPr>
          <w:rFonts w:cs="Times New Roman"/>
          <w:szCs w:val="24"/>
        </w:rPr>
        <w:t>terpenik</w:t>
      </w:r>
      <w:proofErr w:type="spellEnd"/>
      <w:r w:rsidRPr="0003207F">
        <w:rPr>
          <w:rFonts w:cs="Times New Roman"/>
          <w:szCs w:val="24"/>
        </w:rPr>
        <w:t xml:space="preserve"> dhe atij </w:t>
      </w:r>
      <w:proofErr w:type="spellStart"/>
      <w:r w:rsidRPr="0003207F">
        <w:rPr>
          <w:rFonts w:cs="Times New Roman"/>
          <w:szCs w:val="24"/>
        </w:rPr>
        <w:t>alifatik</w:t>
      </w:r>
      <w:proofErr w:type="spellEnd"/>
      <w:r w:rsidRPr="0003207F">
        <w:rPr>
          <w:rFonts w:cs="Times New Roman"/>
          <w:szCs w:val="24"/>
        </w:rPr>
        <w:t>.</w:t>
      </w:r>
    </w:p>
    <w:p w14:paraId="7A3B1936" w14:textId="77777777" w:rsidR="00AD4653" w:rsidRPr="0003207F" w:rsidRDefault="00AD4653" w:rsidP="00AD4653">
      <w:pPr>
        <w:spacing w:before="120" w:after="0"/>
        <w:rPr>
          <w:rFonts w:cs="Times New Roman"/>
          <w:szCs w:val="24"/>
        </w:rPr>
      </w:pPr>
      <w:r w:rsidRPr="0003207F">
        <w:rPr>
          <w:rFonts w:cs="Times New Roman"/>
          <w:szCs w:val="24"/>
        </w:rPr>
        <w:lastRenderedPageBreak/>
        <w:t xml:space="preserve">Në tërësi, mostrat e të njëjtit lloj priren të grupohen afër njëra-tjetrës, duke treguar </w:t>
      </w:r>
      <w:r w:rsidRPr="0003207F">
        <w:rPr>
          <w:rFonts w:cs="Times New Roman"/>
          <w:bCs/>
          <w:szCs w:val="24"/>
        </w:rPr>
        <w:t>ngjashmëri</w:t>
      </w:r>
      <w:r w:rsidRPr="0003207F">
        <w:rPr>
          <w:rFonts w:cs="Times New Roman"/>
          <w:szCs w:val="24"/>
        </w:rPr>
        <w:t xml:space="preserve"> në profilin kimik, ndërsa ndarja ndërmjet grupeve reflekton dallime të qëndrueshme, duke konfirmuar ekzistencën e profileve të dallueshme </w:t>
      </w:r>
      <w:proofErr w:type="spellStart"/>
      <w:r w:rsidRPr="0003207F">
        <w:rPr>
          <w:rFonts w:cs="Times New Roman"/>
          <w:szCs w:val="24"/>
        </w:rPr>
        <w:t>fitokimike</w:t>
      </w:r>
      <w:proofErr w:type="spellEnd"/>
      <w:r w:rsidRPr="0003207F">
        <w:rPr>
          <w:rFonts w:cs="Times New Roman"/>
          <w:szCs w:val="24"/>
        </w:rPr>
        <w:t xml:space="preserve"> ndërmjet llojeve të gjinisë </w:t>
      </w:r>
      <w:proofErr w:type="spellStart"/>
      <w:r w:rsidRPr="0003207F">
        <w:rPr>
          <w:rFonts w:cs="Times New Roman"/>
          <w:bCs/>
          <w:i/>
          <w:szCs w:val="24"/>
        </w:rPr>
        <w:t>Centaurea</w:t>
      </w:r>
      <w:proofErr w:type="spellEnd"/>
      <w:r w:rsidRPr="0003207F">
        <w:rPr>
          <w:rFonts w:cs="Times New Roman"/>
          <w:szCs w:val="24"/>
        </w:rPr>
        <w:t>.</w:t>
      </w:r>
    </w:p>
    <w:p w14:paraId="484320FB" w14:textId="77777777" w:rsidR="00AD4653" w:rsidRPr="0003207F" w:rsidRDefault="00AD4653" w:rsidP="00AD4653">
      <w:pPr>
        <w:spacing w:before="120" w:after="0"/>
        <w:rPr>
          <w:rFonts w:cs="Times New Roman"/>
          <w:szCs w:val="24"/>
        </w:rPr>
      </w:pPr>
      <w:r w:rsidRPr="0003207F">
        <w:rPr>
          <w:rFonts w:cs="Times New Roman"/>
          <w:szCs w:val="24"/>
        </w:rPr>
        <w:t xml:space="preserve">Shpërndarja e mostrave tregon një ndarje më të qartë sipas llojeve sesa sipas lokaliteteve, duke sugjeruar se faktori gjenetik ka rol dominues në përcaktimin e përbërjes kimike të vajrave esencialë. Mostrat e të njëjtit lloj priren të grupohen relativisht afër njëra-tjetrës, kurse llojet e ndryshme pozicionohen në zona të ndryshme të grafikut, duke treguar </w:t>
      </w:r>
      <w:r w:rsidRPr="0003207F">
        <w:rPr>
          <w:rFonts w:cs="Times New Roman"/>
          <w:bCs/>
          <w:szCs w:val="24"/>
        </w:rPr>
        <w:t>specifikë gjenetike</w:t>
      </w:r>
      <w:r w:rsidRPr="0003207F">
        <w:rPr>
          <w:rFonts w:cs="Times New Roman"/>
          <w:szCs w:val="24"/>
        </w:rPr>
        <w:t xml:space="preserve"> dhe gjithashtu ndjeshmëri ndaj faktorëve mjedisorë.</w:t>
      </w:r>
    </w:p>
    <w:p w14:paraId="52551A78" w14:textId="6DBB324A" w:rsidR="00AD4653" w:rsidRPr="0003207F" w:rsidRDefault="00AD4653" w:rsidP="00AD4653">
      <w:pPr>
        <w:spacing w:before="120" w:after="0"/>
        <w:rPr>
          <w:rFonts w:cs="Times New Roman"/>
          <w:szCs w:val="24"/>
        </w:rPr>
      </w:pPr>
      <w:r w:rsidRPr="0003207F">
        <w:rPr>
          <w:rFonts w:cs="Times New Roman"/>
          <w:szCs w:val="24"/>
        </w:rPr>
        <w:t xml:space="preserve">Si përmbledhje mund të themi se shpërndarja e përgjithshme e mostrave në </w:t>
      </w:r>
      <w:r w:rsidR="007E4B7A">
        <w:rPr>
          <w:rFonts w:cs="Times New Roman"/>
          <w:bCs/>
          <w:szCs w:val="24"/>
        </w:rPr>
        <w:t>AKK</w:t>
      </w:r>
      <w:r w:rsidRPr="0003207F">
        <w:rPr>
          <w:rFonts w:cs="Times New Roman"/>
          <w:szCs w:val="24"/>
        </w:rPr>
        <w:t xml:space="preserve"> sugjeron se faktori gjenetik është faktori kryesor që përcakton profilin kimik të vajrave esencialë dhe se ndërveprimi </w:t>
      </w:r>
      <w:proofErr w:type="spellStart"/>
      <w:r w:rsidRPr="0003207F">
        <w:rPr>
          <w:rFonts w:cs="Times New Roman"/>
          <w:bCs/>
          <w:szCs w:val="24"/>
        </w:rPr>
        <w:t>gjenotip</w:t>
      </w:r>
      <w:proofErr w:type="spellEnd"/>
      <w:r w:rsidRPr="0003207F">
        <w:rPr>
          <w:rFonts w:cs="Times New Roman"/>
          <w:bCs/>
          <w:szCs w:val="24"/>
        </w:rPr>
        <w:t>–mjedis</w:t>
      </w:r>
      <w:r w:rsidRPr="0003207F">
        <w:rPr>
          <w:rFonts w:cs="Times New Roman"/>
          <w:szCs w:val="24"/>
        </w:rPr>
        <w:t xml:space="preserve"> luan rol të rëndësishëm në modulimin e përqendrimit relativ të </w:t>
      </w:r>
      <w:proofErr w:type="spellStart"/>
      <w:r w:rsidRPr="0003207F">
        <w:rPr>
          <w:rFonts w:cs="Times New Roman"/>
          <w:szCs w:val="24"/>
        </w:rPr>
        <w:t>komponimeve</w:t>
      </w:r>
      <w:proofErr w:type="spellEnd"/>
      <w:r w:rsidRPr="0003207F">
        <w:rPr>
          <w:rFonts w:cs="Times New Roman"/>
          <w:szCs w:val="24"/>
        </w:rPr>
        <w:t xml:space="preserve"> kryesore. Faktorët ekologjikë lokalë, si klima, lartësia mbidetare, përbërja e tokës, ekspozimi ndaj stresit </w:t>
      </w:r>
      <w:proofErr w:type="spellStart"/>
      <w:r w:rsidRPr="0003207F">
        <w:rPr>
          <w:rFonts w:cs="Times New Roman"/>
          <w:szCs w:val="24"/>
        </w:rPr>
        <w:t>ambiental</w:t>
      </w:r>
      <w:proofErr w:type="spellEnd"/>
      <w:r w:rsidRPr="0003207F">
        <w:rPr>
          <w:rFonts w:cs="Times New Roman"/>
          <w:szCs w:val="24"/>
        </w:rPr>
        <w:t xml:space="preserve"> etj., kontribuojnë në variacionin brenda dhe ndërmjet llojeve.</w:t>
      </w:r>
    </w:p>
    <w:p w14:paraId="01351BDD" w14:textId="6F8B8540" w:rsidR="008516A6" w:rsidRPr="0003207F" w:rsidRDefault="008516A6" w:rsidP="00F134F1">
      <w:pPr>
        <w:spacing w:before="120" w:after="0"/>
        <w:rPr>
          <w:rFonts w:cs="Times New Roman"/>
          <w:szCs w:val="24"/>
        </w:rPr>
      </w:pPr>
    </w:p>
    <w:p w14:paraId="6D7AA1A8" w14:textId="77777777" w:rsidR="008516A6" w:rsidRPr="0003207F" w:rsidRDefault="008516A6" w:rsidP="00F134F1">
      <w:pPr>
        <w:spacing w:before="120" w:after="0"/>
        <w:rPr>
          <w:rFonts w:cs="Times New Roman"/>
          <w:szCs w:val="24"/>
        </w:rPr>
      </w:pPr>
    </w:p>
    <w:p w14:paraId="1498A8F7" w14:textId="77777777" w:rsidR="008516A6" w:rsidRPr="0003207F" w:rsidRDefault="008516A6" w:rsidP="00A24730">
      <w:pPr>
        <w:spacing w:after="0"/>
        <w:contextualSpacing/>
        <w:rPr>
          <w:rFonts w:cs="Times New Roman"/>
          <w:b/>
          <w:bCs/>
          <w:szCs w:val="24"/>
        </w:rPr>
      </w:pPr>
    </w:p>
    <w:p w14:paraId="3F96BF35" w14:textId="77777777" w:rsidR="008516A6" w:rsidRPr="0003207F" w:rsidRDefault="008516A6" w:rsidP="00A24730">
      <w:pPr>
        <w:spacing w:after="0"/>
        <w:contextualSpacing/>
        <w:rPr>
          <w:rFonts w:cs="Times New Roman"/>
          <w:szCs w:val="24"/>
        </w:rPr>
      </w:pPr>
    </w:p>
    <w:p w14:paraId="6BB763C0" w14:textId="77777777" w:rsidR="0054676A" w:rsidRPr="0003207F" w:rsidRDefault="00D04268" w:rsidP="0054676A">
      <w:pPr>
        <w:keepNext/>
        <w:spacing w:after="0"/>
        <w:contextualSpacing/>
        <w:jc w:val="center"/>
      </w:pPr>
      <w:r w:rsidRPr="0003207F">
        <w:rPr>
          <w:rFonts w:cs="Times New Roman"/>
          <w:noProof/>
        </w:rPr>
        <w:lastRenderedPageBreak/>
        <w:drawing>
          <wp:inline distT="0" distB="0" distL="0" distR="0" wp14:anchorId="052E34C8" wp14:editId="31D3D2A5">
            <wp:extent cx="5652655" cy="4256116"/>
            <wp:effectExtent l="0" t="0" r="24765" b="11430"/>
            <wp:docPr id="450858252" name="Chart 450858252">
              <a:extLst xmlns:a="http://schemas.openxmlformats.org/drawingml/2006/main">
                <a:ext uri="{FF2B5EF4-FFF2-40B4-BE49-F238E27FC236}">
                  <a16:creationId xmlns:a16="http://schemas.microsoft.com/office/drawing/2014/main" id="{058D7F64-6FC6-40F1-B5C8-B7CCD91499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CF7D497" w14:textId="41A615CD" w:rsidR="00945E85" w:rsidRDefault="0054676A" w:rsidP="0054676A">
      <w:pPr>
        <w:pStyle w:val="Caption"/>
        <w:jc w:val="center"/>
      </w:pPr>
      <w:bookmarkStart w:id="178" w:name="_Toc223829784"/>
      <w:r w:rsidRPr="0003207F">
        <w:t xml:space="preserve">Figura </w:t>
      </w:r>
      <w:r w:rsidRPr="0003207F">
        <w:fldChar w:fldCharType="begin"/>
      </w:r>
      <w:r w:rsidRPr="0003207F">
        <w:instrText xml:space="preserve"> SEQ Figura \* ARABIC </w:instrText>
      </w:r>
      <w:r w:rsidRPr="0003207F">
        <w:fldChar w:fldCharType="separate"/>
      </w:r>
      <w:r w:rsidR="002C7D37" w:rsidRPr="0003207F">
        <w:t>22</w:t>
      </w:r>
      <w:r w:rsidRPr="0003207F">
        <w:fldChar w:fldCharType="end"/>
      </w:r>
      <w:r w:rsidRPr="0003207F">
        <w:t>. AKK për të gjitha llojet së bashku</w:t>
      </w:r>
      <w:bookmarkEnd w:id="178"/>
    </w:p>
    <w:p w14:paraId="27970D7B" w14:textId="62DA5EA4" w:rsidR="002A5175" w:rsidRPr="00AA507A" w:rsidRDefault="008B5A7C" w:rsidP="00AA507A">
      <w:pPr>
        <w:spacing w:after="160" w:line="278" w:lineRule="auto"/>
        <w:rPr>
          <w:rFonts w:cs="Times New Roman"/>
          <w:sz w:val="18"/>
          <w:szCs w:val="18"/>
        </w:rPr>
      </w:pPr>
      <w:r w:rsidRPr="00D66019">
        <w:rPr>
          <w:rFonts w:cs="Times New Roman"/>
          <w:sz w:val="18"/>
          <w:szCs w:val="18"/>
        </w:rPr>
        <w:t xml:space="preserve">Kodet e mostrave përfaqësojnë llojet dhe lokalitetet e mbledhjes: </w:t>
      </w:r>
      <w:r w:rsidR="002A5175" w:rsidRPr="00E05637">
        <w:rPr>
          <w:rFonts w:cs="Times New Roman"/>
          <w:i/>
          <w:iCs/>
          <w:sz w:val="18"/>
          <w:szCs w:val="18"/>
        </w:rPr>
        <w:t>C</w:t>
      </w:r>
      <w:r w:rsidR="002A5175">
        <w:rPr>
          <w:rFonts w:cs="Times New Roman"/>
          <w:i/>
          <w:iCs/>
          <w:sz w:val="18"/>
          <w:szCs w:val="18"/>
        </w:rPr>
        <w:t>.</w:t>
      </w:r>
      <w:r w:rsidR="002A5175" w:rsidRPr="00E05637">
        <w:rPr>
          <w:rFonts w:cs="Times New Roman"/>
          <w:i/>
          <w:iCs/>
          <w:sz w:val="18"/>
          <w:szCs w:val="18"/>
        </w:rPr>
        <w:t xml:space="preserve"> </w:t>
      </w:r>
      <w:proofErr w:type="spellStart"/>
      <w:r w:rsidR="002A5175" w:rsidRPr="00E05637">
        <w:rPr>
          <w:rFonts w:cs="Times New Roman"/>
          <w:i/>
          <w:iCs/>
          <w:sz w:val="18"/>
          <w:szCs w:val="18"/>
        </w:rPr>
        <w:t>albertii</w:t>
      </w:r>
      <w:proofErr w:type="spellEnd"/>
      <w:r w:rsidR="00097580">
        <w:rPr>
          <w:rFonts w:cs="Times New Roman"/>
          <w:i/>
          <w:iCs/>
          <w:sz w:val="18"/>
          <w:szCs w:val="18"/>
        </w:rPr>
        <w:t xml:space="preserve"> </w:t>
      </w:r>
      <w:r w:rsidR="00097580">
        <w:rPr>
          <w:rFonts w:cs="Times New Roman"/>
          <w:sz w:val="18"/>
          <w:szCs w:val="18"/>
        </w:rPr>
        <w:t>CA</w:t>
      </w:r>
      <w:r w:rsidR="002A5175" w:rsidRPr="00E05637">
        <w:rPr>
          <w:rFonts w:cs="Times New Roman"/>
          <w:sz w:val="18"/>
          <w:szCs w:val="18"/>
        </w:rPr>
        <w:t xml:space="preserve">– </w:t>
      </w:r>
      <w:proofErr w:type="spellStart"/>
      <w:r w:rsidR="002A5175" w:rsidRPr="00E05637">
        <w:rPr>
          <w:rFonts w:cs="Times New Roman"/>
          <w:sz w:val="18"/>
          <w:szCs w:val="18"/>
        </w:rPr>
        <w:t>Golesh</w:t>
      </w:r>
      <w:proofErr w:type="spellEnd"/>
      <w:r w:rsidR="002A5175" w:rsidRPr="00E05637">
        <w:rPr>
          <w:rFonts w:cs="Times New Roman"/>
          <w:sz w:val="18"/>
          <w:szCs w:val="18"/>
        </w:rPr>
        <w:t xml:space="preserve"> (CA_G1–CA_G3); </w:t>
      </w:r>
      <w:proofErr w:type="spellStart"/>
      <w:r w:rsidR="002A5175" w:rsidRPr="00E05637">
        <w:rPr>
          <w:rFonts w:cs="Times New Roman"/>
          <w:sz w:val="18"/>
          <w:szCs w:val="18"/>
        </w:rPr>
        <w:t>Devë</w:t>
      </w:r>
      <w:proofErr w:type="spellEnd"/>
      <w:r w:rsidR="002A5175" w:rsidRPr="00E05637">
        <w:rPr>
          <w:rFonts w:cs="Times New Roman"/>
          <w:sz w:val="18"/>
          <w:szCs w:val="18"/>
        </w:rPr>
        <w:t xml:space="preserve"> (CA_D1–CA_D2); Qafë Prush (CA_Q1–CA_Q3); </w:t>
      </w:r>
      <w:r w:rsidR="005F7DDD" w:rsidRPr="005F7DDD">
        <w:rPr>
          <w:rFonts w:cs="Times New Roman"/>
          <w:i/>
          <w:iCs/>
          <w:sz w:val="18"/>
          <w:szCs w:val="18"/>
        </w:rPr>
        <w:t xml:space="preserve">C. </w:t>
      </w:r>
      <w:proofErr w:type="spellStart"/>
      <w:r w:rsidR="005F7DDD" w:rsidRPr="005F7DDD">
        <w:rPr>
          <w:rFonts w:cs="Times New Roman"/>
          <w:i/>
          <w:iCs/>
          <w:sz w:val="18"/>
          <w:szCs w:val="18"/>
        </w:rPr>
        <w:t>melanocephala</w:t>
      </w:r>
      <w:proofErr w:type="spellEnd"/>
      <w:r w:rsidR="005F7DDD">
        <w:rPr>
          <w:rFonts w:cs="Times New Roman"/>
          <w:sz w:val="18"/>
          <w:szCs w:val="18"/>
        </w:rPr>
        <w:t xml:space="preserve"> CM</w:t>
      </w:r>
      <w:r w:rsidR="005F7DDD" w:rsidRPr="00E05637">
        <w:rPr>
          <w:rFonts w:cs="Times New Roman"/>
          <w:sz w:val="18"/>
          <w:szCs w:val="18"/>
        </w:rPr>
        <w:t xml:space="preserve">– </w:t>
      </w:r>
      <w:r w:rsidR="005F7DDD">
        <w:rPr>
          <w:rFonts w:cs="Times New Roman"/>
          <w:sz w:val="18"/>
          <w:szCs w:val="18"/>
        </w:rPr>
        <w:t xml:space="preserve"> </w:t>
      </w:r>
      <w:proofErr w:type="spellStart"/>
      <w:r w:rsidR="002A5175" w:rsidRPr="00E05637">
        <w:rPr>
          <w:rFonts w:cs="Times New Roman"/>
          <w:sz w:val="18"/>
          <w:szCs w:val="18"/>
        </w:rPr>
        <w:t>Bajgorë</w:t>
      </w:r>
      <w:proofErr w:type="spellEnd"/>
      <w:r w:rsidR="002A5175" w:rsidRPr="00E05637">
        <w:rPr>
          <w:rFonts w:cs="Times New Roman"/>
          <w:sz w:val="18"/>
          <w:szCs w:val="18"/>
        </w:rPr>
        <w:t xml:space="preserve"> (CM_B1–CM_B3)</w:t>
      </w:r>
      <w:r w:rsidR="002A5175">
        <w:rPr>
          <w:rFonts w:cs="Times New Roman"/>
          <w:sz w:val="18"/>
          <w:szCs w:val="18"/>
        </w:rPr>
        <w:t xml:space="preserve">; </w:t>
      </w:r>
      <w:r w:rsidR="002A5175" w:rsidRPr="00E05637">
        <w:rPr>
          <w:rFonts w:cs="Times New Roman"/>
          <w:i/>
          <w:iCs/>
          <w:sz w:val="18"/>
          <w:szCs w:val="18"/>
        </w:rPr>
        <w:t>C</w:t>
      </w:r>
      <w:r w:rsidR="002A5175">
        <w:rPr>
          <w:rFonts w:cs="Times New Roman"/>
          <w:i/>
          <w:iCs/>
          <w:sz w:val="18"/>
          <w:szCs w:val="18"/>
        </w:rPr>
        <w:t xml:space="preserve">. </w:t>
      </w:r>
      <w:proofErr w:type="spellStart"/>
      <w:r w:rsidR="002A5175" w:rsidRPr="00E05637">
        <w:rPr>
          <w:rFonts w:cs="Times New Roman"/>
          <w:i/>
          <w:iCs/>
          <w:sz w:val="18"/>
          <w:szCs w:val="18"/>
        </w:rPr>
        <w:t>kosaninii</w:t>
      </w:r>
      <w:proofErr w:type="spellEnd"/>
      <w:r w:rsidR="002A5175" w:rsidRPr="00E05637">
        <w:rPr>
          <w:rFonts w:cs="Times New Roman"/>
          <w:sz w:val="18"/>
          <w:szCs w:val="18"/>
        </w:rPr>
        <w:t xml:space="preserve"> </w:t>
      </w:r>
      <w:r w:rsidR="00097580">
        <w:rPr>
          <w:rFonts w:cs="Times New Roman"/>
          <w:sz w:val="18"/>
          <w:szCs w:val="18"/>
        </w:rPr>
        <w:t>CK</w:t>
      </w:r>
      <w:r w:rsidR="002A5175" w:rsidRPr="00E05637">
        <w:rPr>
          <w:rFonts w:cs="Times New Roman"/>
          <w:sz w:val="18"/>
          <w:szCs w:val="18"/>
        </w:rPr>
        <w:t xml:space="preserve">–Shtërpcë (CK_S1–CK_S3); </w:t>
      </w:r>
      <w:proofErr w:type="spellStart"/>
      <w:r w:rsidR="002A5175" w:rsidRPr="00E05637">
        <w:rPr>
          <w:rFonts w:cs="Times New Roman"/>
          <w:sz w:val="18"/>
          <w:szCs w:val="18"/>
        </w:rPr>
        <w:t>Pashtrik</w:t>
      </w:r>
      <w:proofErr w:type="spellEnd"/>
      <w:r w:rsidR="002A5175" w:rsidRPr="00E05637">
        <w:rPr>
          <w:rFonts w:cs="Times New Roman"/>
          <w:sz w:val="18"/>
          <w:szCs w:val="18"/>
        </w:rPr>
        <w:t xml:space="preserve"> (CK_P1–CK_P3); </w:t>
      </w:r>
      <w:proofErr w:type="spellStart"/>
      <w:r w:rsidR="002A5175" w:rsidRPr="00E05637">
        <w:rPr>
          <w:rFonts w:cs="Times New Roman"/>
          <w:sz w:val="18"/>
          <w:szCs w:val="18"/>
        </w:rPr>
        <w:t>Kishnicë</w:t>
      </w:r>
      <w:proofErr w:type="spellEnd"/>
      <w:r w:rsidR="002A5175" w:rsidRPr="00E05637">
        <w:rPr>
          <w:rFonts w:cs="Times New Roman"/>
          <w:sz w:val="18"/>
          <w:szCs w:val="18"/>
        </w:rPr>
        <w:t xml:space="preserve"> (CK_K1–CK_K3)</w:t>
      </w:r>
      <w:r w:rsidR="002A5175">
        <w:rPr>
          <w:rFonts w:cs="Times New Roman"/>
          <w:sz w:val="18"/>
          <w:szCs w:val="18"/>
        </w:rPr>
        <w:t xml:space="preserve">; </w:t>
      </w:r>
      <w:r w:rsidR="002A5175" w:rsidRPr="00E05637">
        <w:rPr>
          <w:rFonts w:cs="Times New Roman"/>
          <w:i/>
          <w:iCs/>
          <w:sz w:val="18"/>
          <w:szCs w:val="18"/>
        </w:rPr>
        <w:t>C</w:t>
      </w:r>
      <w:r w:rsidR="002A5175">
        <w:rPr>
          <w:rFonts w:cs="Times New Roman"/>
          <w:i/>
          <w:iCs/>
          <w:sz w:val="18"/>
          <w:szCs w:val="18"/>
        </w:rPr>
        <w:t>.</w:t>
      </w:r>
      <w:r w:rsidR="002A5175" w:rsidRPr="00E05637">
        <w:rPr>
          <w:rFonts w:cs="Times New Roman"/>
          <w:i/>
          <w:iCs/>
          <w:sz w:val="18"/>
          <w:szCs w:val="18"/>
        </w:rPr>
        <w:t xml:space="preserve"> </w:t>
      </w:r>
      <w:proofErr w:type="spellStart"/>
      <w:r w:rsidR="002A5175" w:rsidRPr="00E05637">
        <w:rPr>
          <w:rFonts w:cs="Times New Roman"/>
          <w:i/>
          <w:iCs/>
          <w:sz w:val="18"/>
          <w:szCs w:val="18"/>
        </w:rPr>
        <w:t>atropurpurea</w:t>
      </w:r>
      <w:proofErr w:type="spellEnd"/>
      <w:r w:rsidR="00097580">
        <w:rPr>
          <w:rFonts w:cs="Times New Roman"/>
          <w:i/>
          <w:iCs/>
          <w:sz w:val="18"/>
          <w:szCs w:val="18"/>
        </w:rPr>
        <w:t xml:space="preserve"> </w:t>
      </w:r>
      <w:r w:rsidR="00097580">
        <w:rPr>
          <w:rFonts w:cs="Times New Roman"/>
          <w:sz w:val="18"/>
          <w:szCs w:val="18"/>
        </w:rPr>
        <w:t>CA</w:t>
      </w:r>
      <w:r w:rsidR="002A5175" w:rsidRPr="00E05637">
        <w:rPr>
          <w:rFonts w:cs="Times New Roman"/>
          <w:sz w:val="18"/>
          <w:szCs w:val="18"/>
        </w:rPr>
        <w:t xml:space="preserve">– </w:t>
      </w:r>
      <w:proofErr w:type="spellStart"/>
      <w:r w:rsidR="002A5175" w:rsidRPr="00E05637">
        <w:rPr>
          <w:rFonts w:cs="Times New Roman"/>
          <w:sz w:val="18"/>
          <w:szCs w:val="18"/>
        </w:rPr>
        <w:t>Pashtrik</w:t>
      </w:r>
      <w:proofErr w:type="spellEnd"/>
      <w:r w:rsidR="002A5175" w:rsidRPr="00E05637">
        <w:rPr>
          <w:rFonts w:cs="Times New Roman"/>
          <w:sz w:val="18"/>
          <w:szCs w:val="18"/>
        </w:rPr>
        <w:t xml:space="preserve"> (CA1–CA3)</w:t>
      </w:r>
      <w:r w:rsidR="002A5175">
        <w:rPr>
          <w:rFonts w:cs="Times New Roman"/>
          <w:sz w:val="18"/>
          <w:szCs w:val="18"/>
        </w:rPr>
        <w:t xml:space="preserve">; </w:t>
      </w:r>
      <w:r w:rsidR="002A5175" w:rsidRPr="00E05637">
        <w:rPr>
          <w:rFonts w:cs="Times New Roman"/>
          <w:i/>
          <w:iCs/>
          <w:sz w:val="18"/>
          <w:szCs w:val="18"/>
        </w:rPr>
        <w:t>C</w:t>
      </w:r>
      <w:r w:rsidR="002A5175">
        <w:rPr>
          <w:rFonts w:cs="Times New Roman"/>
          <w:i/>
          <w:iCs/>
          <w:sz w:val="18"/>
          <w:szCs w:val="18"/>
        </w:rPr>
        <w:t>.</w:t>
      </w:r>
      <w:r w:rsidR="002A5175" w:rsidRPr="00E05637">
        <w:rPr>
          <w:rFonts w:cs="Times New Roman"/>
          <w:i/>
          <w:iCs/>
          <w:sz w:val="18"/>
          <w:szCs w:val="18"/>
        </w:rPr>
        <w:t xml:space="preserve"> </w:t>
      </w:r>
      <w:proofErr w:type="spellStart"/>
      <w:r w:rsidR="002A5175" w:rsidRPr="00E05637">
        <w:rPr>
          <w:rFonts w:cs="Times New Roman"/>
          <w:i/>
          <w:iCs/>
          <w:sz w:val="18"/>
          <w:szCs w:val="18"/>
        </w:rPr>
        <w:t>scabiosa</w:t>
      </w:r>
      <w:proofErr w:type="spellEnd"/>
      <w:r w:rsidR="002A5175" w:rsidRPr="00E05637">
        <w:rPr>
          <w:rFonts w:cs="Times New Roman"/>
          <w:sz w:val="18"/>
          <w:szCs w:val="18"/>
        </w:rPr>
        <w:t xml:space="preserve"> </w:t>
      </w:r>
      <w:proofErr w:type="spellStart"/>
      <w:r w:rsidR="00097580">
        <w:rPr>
          <w:rFonts w:cs="Times New Roman"/>
          <w:sz w:val="18"/>
          <w:szCs w:val="18"/>
        </w:rPr>
        <w:t>CSc</w:t>
      </w:r>
      <w:proofErr w:type="spellEnd"/>
      <w:r w:rsidR="002A5175" w:rsidRPr="00E05637">
        <w:rPr>
          <w:rFonts w:cs="Times New Roman"/>
          <w:sz w:val="18"/>
          <w:szCs w:val="18"/>
        </w:rPr>
        <w:t xml:space="preserve">– </w:t>
      </w:r>
      <w:proofErr w:type="spellStart"/>
      <w:r w:rsidR="002A5175" w:rsidRPr="00E05637">
        <w:rPr>
          <w:rFonts w:cs="Times New Roman"/>
          <w:sz w:val="18"/>
          <w:szCs w:val="18"/>
        </w:rPr>
        <w:t>Badovc</w:t>
      </w:r>
      <w:proofErr w:type="spellEnd"/>
      <w:r w:rsidR="002A5175" w:rsidRPr="00E05637">
        <w:rPr>
          <w:rFonts w:cs="Times New Roman"/>
          <w:sz w:val="18"/>
          <w:szCs w:val="18"/>
        </w:rPr>
        <w:t xml:space="preserve"> (CS</w:t>
      </w:r>
      <w:r w:rsidR="00097580">
        <w:rPr>
          <w:rFonts w:cs="Times New Roman"/>
          <w:sz w:val="18"/>
          <w:szCs w:val="18"/>
        </w:rPr>
        <w:t>c</w:t>
      </w:r>
      <w:r w:rsidR="002A5175" w:rsidRPr="00E05637">
        <w:rPr>
          <w:rFonts w:cs="Times New Roman"/>
          <w:sz w:val="18"/>
          <w:szCs w:val="18"/>
        </w:rPr>
        <w:t>_B1–CS</w:t>
      </w:r>
      <w:r w:rsidR="00097580">
        <w:rPr>
          <w:rFonts w:cs="Times New Roman"/>
          <w:sz w:val="18"/>
          <w:szCs w:val="18"/>
        </w:rPr>
        <w:t>c</w:t>
      </w:r>
      <w:r w:rsidR="002A5175" w:rsidRPr="00E05637">
        <w:rPr>
          <w:rFonts w:cs="Times New Roman"/>
          <w:sz w:val="18"/>
          <w:szCs w:val="18"/>
        </w:rPr>
        <w:t xml:space="preserve">_B3); </w:t>
      </w:r>
      <w:proofErr w:type="spellStart"/>
      <w:r w:rsidR="002A5175" w:rsidRPr="00E05637">
        <w:rPr>
          <w:rFonts w:cs="Times New Roman"/>
          <w:sz w:val="18"/>
          <w:szCs w:val="18"/>
        </w:rPr>
        <w:t>Okusnicë</w:t>
      </w:r>
      <w:proofErr w:type="spellEnd"/>
      <w:r w:rsidR="002A5175" w:rsidRPr="00E05637">
        <w:rPr>
          <w:rFonts w:cs="Times New Roman"/>
          <w:sz w:val="18"/>
          <w:szCs w:val="18"/>
        </w:rPr>
        <w:t xml:space="preserve"> (SC</w:t>
      </w:r>
      <w:r w:rsidR="00097580">
        <w:rPr>
          <w:rFonts w:cs="Times New Roman"/>
          <w:sz w:val="18"/>
          <w:szCs w:val="18"/>
        </w:rPr>
        <w:t>c</w:t>
      </w:r>
      <w:r w:rsidR="002A5175" w:rsidRPr="00E05637">
        <w:rPr>
          <w:rFonts w:cs="Times New Roman"/>
          <w:sz w:val="18"/>
          <w:szCs w:val="18"/>
        </w:rPr>
        <w:t>_O1–SC</w:t>
      </w:r>
      <w:r w:rsidR="00097580">
        <w:rPr>
          <w:rFonts w:cs="Times New Roman"/>
          <w:sz w:val="18"/>
          <w:szCs w:val="18"/>
        </w:rPr>
        <w:t>c</w:t>
      </w:r>
      <w:r w:rsidR="002A5175" w:rsidRPr="00E05637">
        <w:rPr>
          <w:rFonts w:cs="Times New Roman"/>
          <w:sz w:val="18"/>
          <w:szCs w:val="18"/>
        </w:rPr>
        <w:t>_O3); Kuqishtë (CSc_K1–CSc_K3); Novobërdë (CSc_N1–CSc_N3)</w:t>
      </w:r>
      <w:r w:rsidR="002A5175">
        <w:rPr>
          <w:rFonts w:cs="Times New Roman"/>
          <w:sz w:val="18"/>
          <w:szCs w:val="18"/>
        </w:rPr>
        <w:t xml:space="preserve">; </w:t>
      </w:r>
      <w:r w:rsidR="002A5175" w:rsidRPr="00E05637">
        <w:rPr>
          <w:rFonts w:cs="Times New Roman"/>
          <w:i/>
          <w:iCs/>
          <w:sz w:val="18"/>
          <w:szCs w:val="18"/>
        </w:rPr>
        <w:t>C</w:t>
      </w:r>
      <w:r w:rsidR="002A5175">
        <w:rPr>
          <w:rFonts w:cs="Times New Roman"/>
          <w:i/>
          <w:iCs/>
          <w:sz w:val="18"/>
          <w:szCs w:val="18"/>
        </w:rPr>
        <w:t>.</w:t>
      </w:r>
      <w:r w:rsidR="002A5175" w:rsidRPr="00E05637">
        <w:rPr>
          <w:rFonts w:cs="Times New Roman"/>
          <w:i/>
          <w:iCs/>
          <w:sz w:val="18"/>
          <w:szCs w:val="18"/>
        </w:rPr>
        <w:t xml:space="preserve"> </w:t>
      </w:r>
      <w:proofErr w:type="spellStart"/>
      <w:r w:rsidR="002A5175" w:rsidRPr="00E05637">
        <w:rPr>
          <w:rFonts w:cs="Times New Roman"/>
          <w:i/>
          <w:iCs/>
          <w:sz w:val="18"/>
          <w:szCs w:val="18"/>
        </w:rPr>
        <w:t>salonitana</w:t>
      </w:r>
      <w:proofErr w:type="spellEnd"/>
      <w:r w:rsidR="00097580">
        <w:rPr>
          <w:rFonts w:cs="Times New Roman"/>
          <w:i/>
          <w:iCs/>
          <w:sz w:val="18"/>
          <w:szCs w:val="18"/>
        </w:rPr>
        <w:t xml:space="preserve"> </w:t>
      </w:r>
      <w:r w:rsidR="00097580">
        <w:rPr>
          <w:rFonts w:cs="Times New Roman"/>
          <w:sz w:val="18"/>
          <w:szCs w:val="18"/>
        </w:rPr>
        <w:t>CS</w:t>
      </w:r>
      <w:r w:rsidR="002A5175" w:rsidRPr="00E05637">
        <w:rPr>
          <w:rFonts w:cs="Times New Roman"/>
          <w:sz w:val="18"/>
          <w:szCs w:val="18"/>
        </w:rPr>
        <w:t xml:space="preserve">– </w:t>
      </w:r>
      <w:proofErr w:type="spellStart"/>
      <w:r w:rsidR="002A5175" w:rsidRPr="00E05637">
        <w:rPr>
          <w:rFonts w:cs="Times New Roman"/>
          <w:sz w:val="18"/>
          <w:szCs w:val="18"/>
        </w:rPr>
        <w:t>Okusnicë</w:t>
      </w:r>
      <w:proofErr w:type="spellEnd"/>
      <w:r w:rsidR="002A5175" w:rsidRPr="00E05637">
        <w:rPr>
          <w:rFonts w:cs="Times New Roman"/>
          <w:sz w:val="18"/>
          <w:szCs w:val="18"/>
        </w:rPr>
        <w:t xml:space="preserve"> (CS_O1–CS_O3); </w:t>
      </w:r>
      <w:proofErr w:type="spellStart"/>
      <w:r w:rsidR="002A5175" w:rsidRPr="00E05637">
        <w:rPr>
          <w:rFonts w:cs="Times New Roman"/>
          <w:sz w:val="18"/>
          <w:szCs w:val="18"/>
        </w:rPr>
        <w:t>Elezhan</w:t>
      </w:r>
      <w:proofErr w:type="spellEnd"/>
      <w:r w:rsidR="002A5175" w:rsidRPr="00E05637">
        <w:rPr>
          <w:rFonts w:cs="Times New Roman"/>
          <w:sz w:val="18"/>
          <w:szCs w:val="18"/>
        </w:rPr>
        <w:t xml:space="preserve"> (CS_E1–CS_E3); </w:t>
      </w:r>
      <w:proofErr w:type="spellStart"/>
      <w:r w:rsidR="002A5175" w:rsidRPr="00E05637">
        <w:rPr>
          <w:rFonts w:cs="Times New Roman"/>
          <w:sz w:val="18"/>
          <w:szCs w:val="18"/>
        </w:rPr>
        <w:t>Pashtrik</w:t>
      </w:r>
      <w:proofErr w:type="spellEnd"/>
      <w:r w:rsidR="002A5175" w:rsidRPr="00E05637">
        <w:rPr>
          <w:rFonts w:cs="Times New Roman"/>
          <w:sz w:val="18"/>
          <w:szCs w:val="18"/>
        </w:rPr>
        <w:t xml:space="preserve"> (CS_P1–CS_P3); </w:t>
      </w:r>
      <w:proofErr w:type="spellStart"/>
      <w:r w:rsidR="002A5175" w:rsidRPr="00E05637">
        <w:rPr>
          <w:rFonts w:cs="Times New Roman"/>
          <w:sz w:val="18"/>
          <w:szCs w:val="18"/>
        </w:rPr>
        <w:t>Badovc</w:t>
      </w:r>
      <w:proofErr w:type="spellEnd"/>
      <w:r w:rsidR="002A5175" w:rsidRPr="00E05637">
        <w:rPr>
          <w:rFonts w:cs="Times New Roman"/>
          <w:sz w:val="18"/>
          <w:szCs w:val="18"/>
        </w:rPr>
        <w:t xml:space="preserve"> (CS_B_V1–CS_B_V3 – lule vjollcë; CS_B_P1–CS_B_P3 – lule rozë; CS_B_B1–CS_B_B3 – lule të bardha)</w:t>
      </w:r>
      <w:r w:rsidR="00097580">
        <w:rPr>
          <w:rFonts w:cs="Times New Roman"/>
          <w:sz w:val="18"/>
          <w:szCs w:val="18"/>
        </w:rPr>
        <w:t xml:space="preserve">; </w:t>
      </w:r>
      <w:r w:rsidR="00097580" w:rsidRPr="005F7DDD">
        <w:rPr>
          <w:rFonts w:cs="Times New Roman"/>
          <w:i/>
          <w:iCs/>
          <w:sz w:val="18"/>
          <w:szCs w:val="18"/>
        </w:rPr>
        <w:t xml:space="preserve">C. </w:t>
      </w:r>
      <w:proofErr w:type="spellStart"/>
      <w:r w:rsidR="00097580" w:rsidRPr="005F7DDD">
        <w:rPr>
          <w:rFonts w:cs="Times New Roman"/>
          <w:i/>
          <w:iCs/>
          <w:sz w:val="18"/>
          <w:szCs w:val="18"/>
        </w:rPr>
        <w:t>kotschyana</w:t>
      </w:r>
      <w:proofErr w:type="spellEnd"/>
      <w:r w:rsidR="005F7DDD">
        <w:rPr>
          <w:rFonts w:cs="Times New Roman"/>
          <w:i/>
          <w:iCs/>
          <w:sz w:val="18"/>
          <w:szCs w:val="18"/>
        </w:rPr>
        <w:t xml:space="preserve"> </w:t>
      </w:r>
      <w:r w:rsidR="005F7DDD">
        <w:rPr>
          <w:rFonts w:cs="Times New Roman"/>
          <w:sz w:val="18"/>
          <w:szCs w:val="18"/>
        </w:rPr>
        <w:t>CK</w:t>
      </w:r>
      <w:r w:rsidR="005F7DDD" w:rsidRPr="00E05637">
        <w:rPr>
          <w:rFonts w:cs="Times New Roman"/>
          <w:sz w:val="18"/>
          <w:szCs w:val="18"/>
        </w:rPr>
        <w:t>–</w:t>
      </w:r>
      <w:r w:rsidR="00AA507A">
        <w:rPr>
          <w:rFonts w:cs="Times New Roman"/>
          <w:i/>
          <w:iCs/>
          <w:sz w:val="18"/>
          <w:szCs w:val="18"/>
        </w:rPr>
        <w:t xml:space="preserve"> </w:t>
      </w:r>
      <w:r w:rsidR="00AA507A">
        <w:rPr>
          <w:rFonts w:cs="Times New Roman"/>
          <w:sz w:val="18"/>
          <w:szCs w:val="18"/>
        </w:rPr>
        <w:t>(CK1</w:t>
      </w:r>
      <w:r w:rsidR="00AA507A" w:rsidRPr="00E05637">
        <w:rPr>
          <w:rFonts w:cs="Times New Roman"/>
          <w:sz w:val="18"/>
          <w:szCs w:val="18"/>
        </w:rPr>
        <w:t>–</w:t>
      </w:r>
      <w:r w:rsidR="00AA507A">
        <w:rPr>
          <w:rFonts w:cs="Times New Roman"/>
          <w:sz w:val="18"/>
          <w:szCs w:val="18"/>
        </w:rPr>
        <w:t>CK3)</w:t>
      </w:r>
    </w:p>
    <w:p w14:paraId="594469D8" w14:textId="68ED00FF" w:rsidR="008B5A7C" w:rsidRDefault="008B5A7C" w:rsidP="008B5A7C"/>
    <w:p w14:paraId="560A2C35" w14:textId="77777777" w:rsidR="002A5175" w:rsidRDefault="002A5175" w:rsidP="008B5A7C"/>
    <w:p w14:paraId="6EE1F6BD" w14:textId="77777777" w:rsidR="002A5175" w:rsidRPr="008B5A7C" w:rsidRDefault="002A5175" w:rsidP="008B5A7C"/>
    <w:p w14:paraId="0611D7C8" w14:textId="77777777" w:rsidR="008B5A7C" w:rsidRDefault="008B5A7C" w:rsidP="008B5A7C"/>
    <w:p w14:paraId="2841903D" w14:textId="77777777" w:rsidR="008B5A7C" w:rsidRDefault="008B5A7C" w:rsidP="008B5A7C"/>
    <w:p w14:paraId="7EBE2101" w14:textId="77777777" w:rsidR="008B5A7C" w:rsidRPr="008B5A7C" w:rsidRDefault="008B5A7C" w:rsidP="008B5A7C"/>
    <w:p w14:paraId="404938AF" w14:textId="1938A616" w:rsidR="00202605" w:rsidRPr="0003207F" w:rsidRDefault="000843F2" w:rsidP="0054676A">
      <w:pPr>
        <w:pStyle w:val="Heading3"/>
      </w:pPr>
      <w:bookmarkStart w:id="179" w:name="_Toc223829831"/>
      <w:r w:rsidRPr="0003207F">
        <w:lastRenderedPageBreak/>
        <w:t>3.</w:t>
      </w:r>
      <w:r w:rsidR="00023461" w:rsidRPr="0003207F">
        <w:t>1.2</w:t>
      </w:r>
      <w:r w:rsidR="0054676A" w:rsidRPr="0003207F">
        <w:t>.</w:t>
      </w:r>
      <w:r w:rsidRPr="0003207F">
        <w:t xml:space="preserve"> </w:t>
      </w:r>
      <w:r w:rsidR="0054676A" w:rsidRPr="0003207F">
        <w:t xml:space="preserve">Analiza e komponentëve kryesorë për llojet </w:t>
      </w:r>
      <w:r w:rsidR="00AA507A">
        <w:t xml:space="preserve">e kompleksit </w:t>
      </w:r>
      <w:r w:rsidR="0054676A" w:rsidRPr="0003207F">
        <w:rPr>
          <w:i/>
        </w:rPr>
        <w:t xml:space="preserve">C. </w:t>
      </w:r>
      <w:proofErr w:type="spellStart"/>
      <w:r w:rsidR="0054676A" w:rsidRPr="0003207F">
        <w:rPr>
          <w:i/>
        </w:rPr>
        <w:t>melanocephala</w:t>
      </w:r>
      <w:bookmarkEnd w:id="179"/>
      <w:proofErr w:type="spellEnd"/>
    </w:p>
    <w:p w14:paraId="631C301B" w14:textId="77777777" w:rsidR="0054676A" w:rsidRPr="0003207F" w:rsidRDefault="0054676A" w:rsidP="0054676A">
      <w:pPr>
        <w:suppressAutoHyphens/>
        <w:autoSpaceDN w:val="0"/>
        <w:spacing w:before="120" w:after="0"/>
        <w:rPr>
          <w:rFonts w:cs="Times New Roman"/>
          <w:szCs w:val="24"/>
        </w:rPr>
      </w:pPr>
      <w:r w:rsidRPr="0003207F">
        <w:rPr>
          <w:rFonts w:cs="Times New Roman"/>
          <w:szCs w:val="24"/>
        </w:rPr>
        <w:t xml:space="preserve">Analiza e komponentëve kryesorë është përdorur për të vlerësuar variabilitetin në përbërjen kimike ndërmjet popullatave nga lokalitetet e ndryshme të llojeve të kompleksit </w:t>
      </w:r>
      <w:r w:rsidRPr="0003207F">
        <w:rPr>
          <w:rFonts w:cs="Times New Roman"/>
          <w:bCs/>
          <w:i/>
          <w:szCs w:val="24"/>
        </w:rPr>
        <w:t xml:space="preserve">C. </w:t>
      </w:r>
      <w:proofErr w:type="spellStart"/>
      <w:r w:rsidRPr="0003207F">
        <w:rPr>
          <w:rFonts w:cs="Times New Roman"/>
          <w:bCs/>
          <w:i/>
          <w:szCs w:val="24"/>
        </w:rPr>
        <w:t>melanocephala</w:t>
      </w:r>
      <w:proofErr w:type="spellEnd"/>
      <w:r w:rsidRPr="0003207F">
        <w:rPr>
          <w:rFonts w:cs="Times New Roman"/>
          <w:szCs w:val="24"/>
        </w:rPr>
        <w:t xml:space="preserve"> (Fig. 23). Për këtë analizë statistikore janë përzgjedhur vetëm </w:t>
      </w:r>
      <w:proofErr w:type="spellStart"/>
      <w:r w:rsidRPr="0003207F">
        <w:rPr>
          <w:rFonts w:cs="Times New Roman"/>
          <w:szCs w:val="24"/>
        </w:rPr>
        <w:t>komponimet</w:t>
      </w:r>
      <w:proofErr w:type="spellEnd"/>
      <w:r w:rsidRPr="0003207F">
        <w:rPr>
          <w:rFonts w:cs="Times New Roman"/>
          <w:szCs w:val="24"/>
        </w:rPr>
        <w:t xml:space="preserve"> kryesore me vlerë mbi 2% (Tabela 2). AKK tregoi se dy boshtet e para të </w:t>
      </w:r>
      <w:proofErr w:type="spellStart"/>
      <w:r w:rsidRPr="0003207F">
        <w:rPr>
          <w:rFonts w:cs="Times New Roman"/>
          <w:szCs w:val="24"/>
        </w:rPr>
        <w:t>biplotit</w:t>
      </w:r>
      <w:proofErr w:type="spellEnd"/>
      <w:r w:rsidRPr="0003207F">
        <w:rPr>
          <w:rFonts w:cs="Times New Roman"/>
          <w:szCs w:val="24"/>
        </w:rPr>
        <w:t xml:space="preserve"> AKK përbëjnë </w:t>
      </w:r>
      <w:r w:rsidRPr="0003207F">
        <w:rPr>
          <w:rFonts w:cs="Times New Roman"/>
          <w:bCs/>
          <w:szCs w:val="24"/>
        </w:rPr>
        <w:t>71.7%</w:t>
      </w:r>
      <w:r w:rsidRPr="0003207F">
        <w:rPr>
          <w:rFonts w:cs="Times New Roman"/>
          <w:szCs w:val="24"/>
        </w:rPr>
        <w:t xml:space="preserve"> të </w:t>
      </w:r>
      <w:proofErr w:type="spellStart"/>
      <w:r w:rsidRPr="0003207F">
        <w:rPr>
          <w:rFonts w:cs="Times New Roman"/>
          <w:szCs w:val="24"/>
        </w:rPr>
        <w:t>variancës</w:t>
      </w:r>
      <w:proofErr w:type="spellEnd"/>
      <w:r w:rsidRPr="0003207F">
        <w:rPr>
          <w:rFonts w:cs="Times New Roman"/>
          <w:szCs w:val="24"/>
        </w:rPr>
        <w:t xml:space="preserve"> totale, duke ofruar një përfaqësim të besueshëm të shpërndarjes kimike të </w:t>
      </w:r>
      <w:proofErr w:type="spellStart"/>
      <w:r w:rsidRPr="0003207F">
        <w:rPr>
          <w:rFonts w:cs="Times New Roman"/>
          <w:szCs w:val="24"/>
        </w:rPr>
        <w:t>komponimeve</w:t>
      </w:r>
      <w:proofErr w:type="spellEnd"/>
      <w:r w:rsidRPr="0003207F">
        <w:rPr>
          <w:rFonts w:cs="Times New Roman"/>
          <w:szCs w:val="24"/>
        </w:rPr>
        <w:t xml:space="preserve">. Boshti i parë </w:t>
      </w:r>
      <w:r w:rsidRPr="0003207F">
        <w:rPr>
          <w:rFonts w:cs="Times New Roman"/>
          <w:bCs/>
          <w:szCs w:val="24"/>
        </w:rPr>
        <w:t>F1</w:t>
      </w:r>
      <w:r w:rsidRPr="0003207F">
        <w:rPr>
          <w:rFonts w:cs="Times New Roman"/>
          <w:szCs w:val="24"/>
        </w:rPr>
        <w:t xml:space="preserve"> përfaqëson </w:t>
      </w:r>
      <w:r w:rsidRPr="0003207F">
        <w:rPr>
          <w:rFonts w:cs="Times New Roman"/>
          <w:bCs/>
          <w:szCs w:val="24"/>
        </w:rPr>
        <w:t>42.19 %</w:t>
      </w:r>
      <w:r w:rsidRPr="0003207F">
        <w:rPr>
          <w:rFonts w:cs="Times New Roman"/>
          <w:szCs w:val="24"/>
        </w:rPr>
        <w:t xml:space="preserve"> të </w:t>
      </w:r>
      <w:proofErr w:type="spellStart"/>
      <w:r w:rsidRPr="0003207F">
        <w:rPr>
          <w:rFonts w:cs="Times New Roman"/>
          <w:szCs w:val="24"/>
        </w:rPr>
        <w:t>variancës</w:t>
      </w:r>
      <w:proofErr w:type="spellEnd"/>
      <w:r w:rsidRPr="0003207F">
        <w:rPr>
          <w:rFonts w:cs="Times New Roman"/>
          <w:szCs w:val="24"/>
        </w:rPr>
        <w:t xml:space="preserve"> totale dhe ndan mostrat kryesisht sipas raportit ndërmjet </w:t>
      </w:r>
      <w:proofErr w:type="spellStart"/>
      <w:r w:rsidRPr="0003207F">
        <w:rPr>
          <w:rFonts w:cs="Times New Roman"/>
          <w:szCs w:val="24"/>
        </w:rPr>
        <w:t>seskuiterpeneve</w:t>
      </w:r>
      <w:proofErr w:type="spellEnd"/>
      <w:r w:rsidRPr="0003207F">
        <w:rPr>
          <w:rFonts w:cs="Times New Roman"/>
          <w:szCs w:val="24"/>
        </w:rPr>
        <w:t xml:space="preserve"> të oksigjenuara dhe </w:t>
      </w:r>
      <w:proofErr w:type="spellStart"/>
      <w:r w:rsidRPr="0003207F">
        <w:rPr>
          <w:rFonts w:cs="Times New Roman"/>
          <w:szCs w:val="24"/>
        </w:rPr>
        <w:t>terpeneve</w:t>
      </w:r>
      <w:proofErr w:type="spellEnd"/>
      <w:r w:rsidRPr="0003207F">
        <w:rPr>
          <w:rFonts w:cs="Times New Roman"/>
          <w:szCs w:val="24"/>
        </w:rPr>
        <w:t xml:space="preserve"> hidrokarbure kundrejt acideve yndyrore. Ndikim pozitiv në boshtin </w:t>
      </w:r>
      <w:r w:rsidRPr="0003207F">
        <w:rPr>
          <w:rFonts w:cs="Times New Roman"/>
          <w:bCs/>
          <w:szCs w:val="24"/>
        </w:rPr>
        <w:t>F1</w:t>
      </w:r>
      <w:r w:rsidRPr="0003207F">
        <w:rPr>
          <w:rFonts w:cs="Times New Roman"/>
          <w:szCs w:val="24"/>
        </w:rPr>
        <w:t xml:space="preserve"> kanë </w:t>
      </w:r>
      <w:proofErr w:type="spellStart"/>
      <w:r w:rsidRPr="0003207F">
        <w:rPr>
          <w:rFonts w:cs="Times New Roman"/>
          <w:bCs/>
          <w:szCs w:val="24"/>
        </w:rPr>
        <w:t>heptakosani</w:t>
      </w:r>
      <w:proofErr w:type="spellEnd"/>
      <w:r w:rsidRPr="0003207F">
        <w:rPr>
          <w:rFonts w:cs="Times New Roman"/>
          <w:bCs/>
          <w:szCs w:val="24"/>
        </w:rPr>
        <w:t xml:space="preserve">, </w:t>
      </w:r>
      <w:proofErr w:type="spellStart"/>
      <w:r w:rsidRPr="0003207F">
        <w:rPr>
          <w:rFonts w:cs="Times New Roman"/>
          <w:bCs/>
          <w:szCs w:val="24"/>
        </w:rPr>
        <w:t>germakreni</w:t>
      </w:r>
      <w:proofErr w:type="spellEnd"/>
      <w:r w:rsidRPr="0003207F">
        <w:rPr>
          <w:rFonts w:cs="Times New Roman"/>
          <w:bCs/>
          <w:szCs w:val="24"/>
        </w:rPr>
        <w:t xml:space="preserve"> D, (E)-β-</w:t>
      </w:r>
      <w:proofErr w:type="spellStart"/>
      <w:r w:rsidRPr="0003207F">
        <w:rPr>
          <w:rFonts w:cs="Times New Roman"/>
          <w:bCs/>
          <w:szCs w:val="24"/>
        </w:rPr>
        <w:t>farneseni</w:t>
      </w:r>
      <w:proofErr w:type="spellEnd"/>
      <w:r w:rsidRPr="0003207F">
        <w:rPr>
          <w:rFonts w:cs="Times New Roman"/>
          <w:bCs/>
          <w:szCs w:val="24"/>
        </w:rPr>
        <w:t>, n-</w:t>
      </w:r>
      <w:proofErr w:type="spellStart"/>
      <w:r w:rsidRPr="0003207F">
        <w:rPr>
          <w:rFonts w:cs="Times New Roman"/>
          <w:bCs/>
          <w:szCs w:val="24"/>
        </w:rPr>
        <w:t>pentakosani</w:t>
      </w:r>
      <w:proofErr w:type="spellEnd"/>
      <w:r w:rsidRPr="0003207F">
        <w:rPr>
          <w:rFonts w:cs="Times New Roman"/>
          <w:bCs/>
          <w:szCs w:val="24"/>
        </w:rPr>
        <w:t>, (2Z,6E)-</w:t>
      </w:r>
      <w:proofErr w:type="spellStart"/>
      <w:r w:rsidRPr="0003207F">
        <w:rPr>
          <w:rFonts w:cs="Times New Roman"/>
          <w:bCs/>
          <w:szCs w:val="24"/>
        </w:rPr>
        <w:t>farnesoli</w:t>
      </w:r>
      <w:proofErr w:type="spellEnd"/>
      <w:r w:rsidRPr="0003207F">
        <w:rPr>
          <w:rFonts w:cs="Times New Roman"/>
          <w:bCs/>
          <w:szCs w:val="24"/>
        </w:rPr>
        <w:t>, germakra-4(15),5,10(14)-trien-1-α-</w:t>
      </w:r>
      <w:proofErr w:type="spellStart"/>
      <w:r w:rsidRPr="0003207F">
        <w:rPr>
          <w:rFonts w:cs="Times New Roman"/>
          <w:bCs/>
          <w:szCs w:val="24"/>
        </w:rPr>
        <w:t>oli</w:t>
      </w:r>
      <w:proofErr w:type="spellEnd"/>
      <w:r w:rsidRPr="0003207F">
        <w:rPr>
          <w:rFonts w:cs="Times New Roman"/>
          <w:szCs w:val="24"/>
        </w:rPr>
        <w:t xml:space="preserve">, kurse ndikim negativ kanë </w:t>
      </w:r>
      <w:r w:rsidRPr="0003207F">
        <w:rPr>
          <w:rFonts w:cs="Times New Roman"/>
          <w:bCs/>
          <w:szCs w:val="24"/>
        </w:rPr>
        <w:t xml:space="preserve">acidi </w:t>
      </w:r>
      <w:proofErr w:type="spellStart"/>
      <w:r w:rsidRPr="0003207F">
        <w:rPr>
          <w:rFonts w:cs="Times New Roman"/>
          <w:bCs/>
          <w:szCs w:val="24"/>
        </w:rPr>
        <w:t>linoleik</w:t>
      </w:r>
      <w:proofErr w:type="spellEnd"/>
      <w:r w:rsidRPr="0003207F">
        <w:rPr>
          <w:rFonts w:cs="Times New Roman"/>
          <w:bCs/>
          <w:szCs w:val="24"/>
        </w:rPr>
        <w:t xml:space="preserve">, metil </w:t>
      </w:r>
      <w:proofErr w:type="spellStart"/>
      <w:r w:rsidRPr="0003207F">
        <w:rPr>
          <w:rFonts w:cs="Times New Roman"/>
          <w:bCs/>
          <w:szCs w:val="24"/>
        </w:rPr>
        <w:t>esteri</w:t>
      </w:r>
      <w:proofErr w:type="spellEnd"/>
      <w:r w:rsidRPr="0003207F">
        <w:rPr>
          <w:rFonts w:cs="Times New Roman"/>
          <w:bCs/>
          <w:szCs w:val="24"/>
        </w:rPr>
        <w:t xml:space="preserve">, </w:t>
      </w:r>
      <w:proofErr w:type="spellStart"/>
      <w:r w:rsidRPr="0003207F">
        <w:rPr>
          <w:rFonts w:cs="Times New Roman"/>
          <w:bCs/>
          <w:szCs w:val="24"/>
        </w:rPr>
        <w:t>kariofillen</w:t>
      </w:r>
      <w:proofErr w:type="spellEnd"/>
      <w:r w:rsidRPr="0003207F">
        <w:rPr>
          <w:rFonts w:cs="Times New Roman"/>
          <w:bCs/>
          <w:szCs w:val="24"/>
        </w:rPr>
        <w:t xml:space="preserve"> oksidi, n-</w:t>
      </w:r>
      <w:proofErr w:type="spellStart"/>
      <w:r w:rsidRPr="0003207F">
        <w:rPr>
          <w:rFonts w:cs="Times New Roman"/>
          <w:bCs/>
          <w:szCs w:val="24"/>
        </w:rPr>
        <w:t>trikosani</w:t>
      </w:r>
      <w:proofErr w:type="spellEnd"/>
      <w:r w:rsidRPr="0003207F">
        <w:rPr>
          <w:rFonts w:cs="Times New Roman"/>
          <w:szCs w:val="24"/>
        </w:rPr>
        <w:t xml:space="preserve"> etj. </w:t>
      </w:r>
      <w:proofErr w:type="spellStart"/>
      <w:r w:rsidRPr="0003207F">
        <w:rPr>
          <w:rFonts w:cs="Times New Roman"/>
          <w:bCs/>
          <w:szCs w:val="24"/>
        </w:rPr>
        <w:t>Germakreni</w:t>
      </w:r>
      <w:proofErr w:type="spellEnd"/>
      <w:r w:rsidRPr="0003207F">
        <w:rPr>
          <w:rFonts w:cs="Times New Roman"/>
          <w:bCs/>
          <w:szCs w:val="24"/>
        </w:rPr>
        <w:t xml:space="preserve"> D, (E)-β-</w:t>
      </w:r>
      <w:proofErr w:type="spellStart"/>
      <w:r w:rsidRPr="0003207F">
        <w:rPr>
          <w:rFonts w:cs="Times New Roman"/>
          <w:bCs/>
          <w:szCs w:val="24"/>
        </w:rPr>
        <w:t>farneseni</w:t>
      </w:r>
      <w:proofErr w:type="spellEnd"/>
      <w:r w:rsidRPr="0003207F">
        <w:rPr>
          <w:rFonts w:cs="Times New Roman"/>
          <w:szCs w:val="24"/>
        </w:rPr>
        <w:t xml:space="preserve"> dhe </w:t>
      </w:r>
      <w:proofErr w:type="spellStart"/>
      <w:r w:rsidRPr="0003207F">
        <w:rPr>
          <w:rFonts w:cs="Times New Roman"/>
          <w:bCs/>
          <w:szCs w:val="24"/>
        </w:rPr>
        <w:t>kariofillen</w:t>
      </w:r>
      <w:proofErr w:type="spellEnd"/>
      <w:r w:rsidRPr="0003207F">
        <w:rPr>
          <w:rFonts w:cs="Times New Roman"/>
          <w:bCs/>
          <w:szCs w:val="24"/>
        </w:rPr>
        <w:t xml:space="preserve"> oksidi</w:t>
      </w:r>
      <w:r w:rsidRPr="0003207F">
        <w:rPr>
          <w:rFonts w:cs="Times New Roman"/>
          <w:szCs w:val="24"/>
        </w:rPr>
        <w:t xml:space="preserve"> kontribuojnë ndjeshëm në diferencimin e mostrave. Boshti i dytë kontribuon me </w:t>
      </w:r>
      <w:r w:rsidRPr="0003207F">
        <w:rPr>
          <w:rFonts w:cs="Times New Roman"/>
          <w:bCs/>
          <w:szCs w:val="24"/>
        </w:rPr>
        <w:t>29.52%</w:t>
      </w:r>
      <w:r w:rsidRPr="0003207F">
        <w:rPr>
          <w:rFonts w:cs="Times New Roman"/>
          <w:szCs w:val="24"/>
        </w:rPr>
        <w:t xml:space="preserve"> të </w:t>
      </w:r>
      <w:proofErr w:type="spellStart"/>
      <w:r w:rsidRPr="0003207F">
        <w:rPr>
          <w:rFonts w:cs="Times New Roman"/>
          <w:szCs w:val="24"/>
        </w:rPr>
        <w:t>variancës</w:t>
      </w:r>
      <w:proofErr w:type="spellEnd"/>
      <w:r w:rsidRPr="0003207F">
        <w:rPr>
          <w:rFonts w:cs="Times New Roman"/>
          <w:szCs w:val="24"/>
        </w:rPr>
        <w:t xml:space="preserve"> totale dhe lidhet kryesisht me variacionin e acideve yndyrore dhe </w:t>
      </w:r>
      <w:proofErr w:type="spellStart"/>
      <w:r w:rsidRPr="0003207F">
        <w:rPr>
          <w:rFonts w:cs="Times New Roman"/>
          <w:szCs w:val="24"/>
        </w:rPr>
        <w:t>estereve</w:t>
      </w:r>
      <w:proofErr w:type="spellEnd"/>
      <w:r w:rsidRPr="0003207F">
        <w:rPr>
          <w:rFonts w:cs="Times New Roman"/>
          <w:szCs w:val="24"/>
        </w:rPr>
        <w:t xml:space="preserve"> të tyre, veçanërisht </w:t>
      </w:r>
      <w:r w:rsidRPr="0003207F">
        <w:rPr>
          <w:rFonts w:cs="Times New Roman"/>
          <w:bCs/>
          <w:szCs w:val="24"/>
        </w:rPr>
        <w:t xml:space="preserve">acidi </w:t>
      </w:r>
      <w:proofErr w:type="spellStart"/>
      <w:r w:rsidRPr="0003207F">
        <w:rPr>
          <w:rFonts w:cs="Times New Roman"/>
          <w:bCs/>
          <w:szCs w:val="24"/>
        </w:rPr>
        <w:t>heksadekanoik</w:t>
      </w:r>
      <w:proofErr w:type="spellEnd"/>
      <w:r w:rsidRPr="0003207F">
        <w:rPr>
          <w:rFonts w:cs="Times New Roman"/>
          <w:szCs w:val="24"/>
        </w:rPr>
        <w:t xml:space="preserve"> dhe </w:t>
      </w:r>
      <w:r w:rsidRPr="0003207F">
        <w:rPr>
          <w:rFonts w:cs="Times New Roman"/>
          <w:bCs/>
          <w:szCs w:val="24"/>
        </w:rPr>
        <w:t xml:space="preserve">acidi </w:t>
      </w:r>
      <w:proofErr w:type="spellStart"/>
      <w:r w:rsidRPr="0003207F">
        <w:rPr>
          <w:rFonts w:cs="Times New Roman"/>
          <w:bCs/>
          <w:szCs w:val="24"/>
        </w:rPr>
        <w:t>linoleik</w:t>
      </w:r>
      <w:proofErr w:type="spellEnd"/>
      <w:r w:rsidRPr="0003207F">
        <w:rPr>
          <w:rFonts w:cs="Times New Roman"/>
          <w:szCs w:val="24"/>
        </w:rPr>
        <w:t xml:space="preserve">, të cilët luajnë rol të rëndësishëm në ndarjen vertikale të mostrave në grafik. Ky bosht ndikohet pozitivisht nga </w:t>
      </w:r>
      <w:r w:rsidRPr="0003207F">
        <w:rPr>
          <w:rFonts w:cs="Times New Roman"/>
          <w:bCs/>
          <w:szCs w:val="24"/>
        </w:rPr>
        <w:t xml:space="preserve">acidi </w:t>
      </w:r>
      <w:proofErr w:type="spellStart"/>
      <w:r w:rsidRPr="0003207F">
        <w:rPr>
          <w:rFonts w:cs="Times New Roman"/>
          <w:bCs/>
          <w:szCs w:val="24"/>
        </w:rPr>
        <w:t>linoleik</w:t>
      </w:r>
      <w:proofErr w:type="spellEnd"/>
      <w:r w:rsidRPr="0003207F">
        <w:rPr>
          <w:rFonts w:cs="Times New Roman"/>
          <w:bCs/>
          <w:szCs w:val="24"/>
        </w:rPr>
        <w:t xml:space="preserve">; [Z,Z,Z]-9,12,15-oktadekatrienoik acidi, metil </w:t>
      </w:r>
      <w:proofErr w:type="spellStart"/>
      <w:r w:rsidRPr="0003207F">
        <w:rPr>
          <w:rFonts w:cs="Times New Roman"/>
          <w:bCs/>
          <w:szCs w:val="24"/>
        </w:rPr>
        <w:t>esteri</w:t>
      </w:r>
      <w:proofErr w:type="spellEnd"/>
      <w:r w:rsidRPr="0003207F">
        <w:rPr>
          <w:rFonts w:cs="Times New Roman"/>
          <w:bCs/>
          <w:szCs w:val="24"/>
        </w:rPr>
        <w:t xml:space="preserve">, acidi </w:t>
      </w:r>
      <w:proofErr w:type="spellStart"/>
      <w:r w:rsidRPr="0003207F">
        <w:rPr>
          <w:rFonts w:cs="Times New Roman"/>
          <w:bCs/>
          <w:szCs w:val="24"/>
        </w:rPr>
        <w:t>heksadekanoik</w:t>
      </w:r>
      <w:proofErr w:type="spellEnd"/>
      <w:r w:rsidRPr="0003207F">
        <w:rPr>
          <w:rFonts w:cs="Times New Roman"/>
          <w:bCs/>
          <w:szCs w:val="24"/>
        </w:rPr>
        <w:t xml:space="preserve">, </w:t>
      </w:r>
      <w:proofErr w:type="spellStart"/>
      <w:r w:rsidRPr="0003207F">
        <w:rPr>
          <w:rFonts w:cs="Times New Roman"/>
          <w:bCs/>
          <w:szCs w:val="24"/>
        </w:rPr>
        <w:t>kariofillen</w:t>
      </w:r>
      <w:proofErr w:type="spellEnd"/>
      <w:r w:rsidRPr="0003207F">
        <w:rPr>
          <w:rFonts w:cs="Times New Roman"/>
          <w:bCs/>
          <w:szCs w:val="24"/>
        </w:rPr>
        <w:t xml:space="preserve"> oksidi, n-</w:t>
      </w:r>
      <w:proofErr w:type="spellStart"/>
      <w:r w:rsidRPr="0003207F">
        <w:rPr>
          <w:rFonts w:cs="Times New Roman"/>
          <w:bCs/>
          <w:szCs w:val="24"/>
        </w:rPr>
        <w:t>trikosani</w:t>
      </w:r>
      <w:proofErr w:type="spellEnd"/>
      <w:r w:rsidRPr="0003207F">
        <w:rPr>
          <w:rFonts w:cs="Times New Roman"/>
          <w:szCs w:val="24"/>
        </w:rPr>
        <w:t xml:space="preserve">, ndërsa negativisht ndikohet nga </w:t>
      </w:r>
      <w:proofErr w:type="spellStart"/>
      <w:r w:rsidRPr="0003207F">
        <w:rPr>
          <w:rFonts w:cs="Times New Roman"/>
          <w:bCs/>
          <w:szCs w:val="24"/>
        </w:rPr>
        <w:t>heptakosani</w:t>
      </w:r>
      <w:proofErr w:type="spellEnd"/>
      <w:r w:rsidRPr="0003207F">
        <w:rPr>
          <w:rFonts w:cs="Times New Roman"/>
          <w:bCs/>
          <w:szCs w:val="24"/>
        </w:rPr>
        <w:t xml:space="preserve">, </w:t>
      </w:r>
      <w:proofErr w:type="spellStart"/>
      <w:r w:rsidRPr="0003207F">
        <w:rPr>
          <w:rFonts w:cs="Times New Roman"/>
          <w:bCs/>
          <w:szCs w:val="24"/>
        </w:rPr>
        <w:t>germakreni</w:t>
      </w:r>
      <w:proofErr w:type="spellEnd"/>
      <w:r w:rsidRPr="0003207F">
        <w:rPr>
          <w:rFonts w:cs="Times New Roman"/>
          <w:bCs/>
          <w:szCs w:val="24"/>
        </w:rPr>
        <w:t xml:space="preserve"> D, (E)-β-</w:t>
      </w:r>
      <w:proofErr w:type="spellStart"/>
      <w:r w:rsidRPr="0003207F">
        <w:rPr>
          <w:rFonts w:cs="Times New Roman"/>
          <w:bCs/>
          <w:szCs w:val="24"/>
        </w:rPr>
        <w:t>farneseni</w:t>
      </w:r>
      <w:proofErr w:type="spellEnd"/>
      <w:r w:rsidRPr="0003207F">
        <w:rPr>
          <w:rFonts w:cs="Times New Roman"/>
          <w:bCs/>
          <w:szCs w:val="24"/>
        </w:rPr>
        <w:t>, germakra-4(15),5,10(14)-trien-1-α-</w:t>
      </w:r>
      <w:proofErr w:type="spellStart"/>
      <w:r w:rsidRPr="0003207F">
        <w:rPr>
          <w:rFonts w:cs="Times New Roman"/>
          <w:bCs/>
          <w:szCs w:val="24"/>
        </w:rPr>
        <w:t>oli</w:t>
      </w:r>
      <w:proofErr w:type="spellEnd"/>
      <w:r w:rsidRPr="0003207F">
        <w:rPr>
          <w:rFonts w:cs="Times New Roman"/>
          <w:bCs/>
          <w:szCs w:val="24"/>
        </w:rPr>
        <w:t>, n-</w:t>
      </w:r>
      <w:proofErr w:type="spellStart"/>
      <w:r w:rsidRPr="0003207F">
        <w:rPr>
          <w:rFonts w:cs="Times New Roman"/>
          <w:bCs/>
          <w:szCs w:val="24"/>
        </w:rPr>
        <w:t>pentakosani</w:t>
      </w:r>
      <w:proofErr w:type="spellEnd"/>
      <w:r w:rsidRPr="0003207F">
        <w:rPr>
          <w:rFonts w:cs="Times New Roman"/>
          <w:szCs w:val="24"/>
        </w:rPr>
        <w:t xml:space="preserve"> dhe </w:t>
      </w:r>
      <w:proofErr w:type="spellStart"/>
      <w:r w:rsidRPr="0003207F">
        <w:rPr>
          <w:rFonts w:cs="Times New Roman"/>
          <w:bCs/>
          <w:szCs w:val="24"/>
        </w:rPr>
        <w:t>farnesoli</w:t>
      </w:r>
      <w:proofErr w:type="spellEnd"/>
      <w:r w:rsidRPr="0003207F">
        <w:rPr>
          <w:rFonts w:cs="Times New Roman"/>
          <w:szCs w:val="24"/>
        </w:rPr>
        <w:t>.</w:t>
      </w:r>
    </w:p>
    <w:p w14:paraId="16880114" w14:textId="2F7DC1FC" w:rsidR="00202605" w:rsidRPr="0003207F" w:rsidRDefault="0054676A" w:rsidP="00561829">
      <w:pPr>
        <w:suppressAutoHyphens/>
        <w:autoSpaceDN w:val="0"/>
        <w:spacing w:before="120" w:after="0"/>
        <w:rPr>
          <w:rFonts w:cs="Times New Roman"/>
          <w:szCs w:val="24"/>
        </w:rPr>
      </w:pPr>
      <w:r w:rsidRPr="0003207F">
        <w:rPr>
          <w:rFonts w:cs="Times New Roman"/>
          <w:szCs w:val="24"/>
        </w:rPr>
        <w:t xml:space="preserve">Popullatat nga i njëjti lokalitet janë grupuar afër njëra-tjetrës, duke treguar ngjashmëri ndërmjet vete. Popullatat nga </w:t>
      </w:r>
      <w:proofErr w:type="spellStart"/>
      <w:r w:rsidRPr="0003207F">
        <w:rPr>
          <w:rFonts w:cs="Times New Roman"/>
          <w:bCs/>
          <w:szCs w:val="24"/>
        </w:rPr>
        <w:t>Bajgora</w:t>
      </w:r>
      <w:proofErr w:type="spellEnd"/>
      <w:r w:rsidRPr="0003207F">
        <w:rPr>
          <w:rFonts w:cs="Times New Roman"/>
          <w:szCs w:val="24"/>
        </w:rPr>
        <w:t xml:space="preserve"> formojnë një grup relativisht kompakt, duke sugjeruar përbërje kimike më homogjene, e karakterizuar nga përqendrime më të shprehura të </w:t>
      </w:r>
      <w:proofErr w:type="spellStart"/>
      <w:r w:rsidRPr="0003207F">
        <w:rPr>
          <w:rFonts w:cs="Times New Roman"/>
          <w:szCs w:val="24"/>
        </w:rPr>
        <w:t>seskuiterpeneve</w:t>
      </w:r>
      <w:proofErr w:type="spellEnd"/>
      <w:r w:rsidRPr="0003207F">
        <w:rPr>
          <w:rFonts w:cs="Times New Roman"/>
          <w:szCs w:val="24"/>
        </w:rPr>
        <w:t xml:space="preserve"> </w:t>
      </w:r>
      <w:proofErr w:type="spellStart"/>
      <w:r w:rsidRPr="0003207F">
        <w:rPr>
          <w:rFonts w:cs="Times New Roman"/>
          <w:szCs w:val="24"/>
        </w:rPr>
        <w:t>biologjikisht</w:t>
      </w:r>
      <w:proofErr w:type="spellEnd"/>
      <w:r w:rsidRPr="0003207F">
        <w:rPr>
          <w:rFonts w:cs="Times New Roman"/>
          <w:szCs w:val="24"/>
        </w:rPr>
        <w:t xml:space="preserve"> aktive në korrelacion pozitiv me </w:t>
      </w:r>
      <w:r w:rsidRPr="0003207F">
        <w:rPr>
          <w:rFonts w:cs="Times New Roman"/>
          <w:bCs/>
          <w:szCs w:val="24"/>
        </w:rPr>
        <w:t xml:space="preserve">acidin </w:t>
      </w:r>
      <w:proofErr w:type="spellStart"/>
      <w:r w:rsidRPr="0003207F">
        <w:rPr>
          <w:rFonts w:cs="Times New Roman"/>
          <w:bCs/>
          <w:szCs w:val="24"/>
        </w:rPr>
        <w:t>heksadekanoik</w:t>
      </w:r>
      <w:proofErr w:type="spellEnd"/>
      <w:r w:rsidRPr="0003207F">
        <w:rPr>
          <w:rFonts w:cs="Times New Roman"/>
          <w:bCs/>
          <w:szCs w:val="24"/>
        </w:rPr>
        <w:t xml:space="preserve">, </w:t>
      </w:r>
      <w:proofErr w:type="spellStart"/>
      <w:r w:rsidRPr="0003207F">
        <w:rPr>
          <w:rFonts w:cs="Times New Roman"/>
          <w:bCs/>
          <w:szCs w:val="24"/>
        </w:rPr>
        <w:t>kariofillen</w:t>
      </w:r>
      <w:proofErr w:type="spellEnd"/>
      <w:r w:rsidRPr="0003207F">
        <w:rPr>
          <w:rFonts w:cs="Times New Roman"/>
          <w:bCs/>
          <w:szCs w:val="24"/>
        </w:rPr>
        <w:t xml:space="preserve"> oksidin</w:t>
      </w:r>
      <w:r w:rsidRPr="0003207F">
        <w:rPr>
          <w:rFonts w:cs="Times New Roman"/>
          <w:szCs w:val="24"/>
        </w:rPr>
        <w:t xml:space="preserve"> dhe </w:t>
      </w:r>
      <w:r w:rsidRPr="0003207F">
        <w:rPr>
          <w:rFonts w:cs="Times New Roman"/>
          <w:bCs/>
          <w:szCs w:val="24"/>
        </w:rPr>
        <w:t>n-</w:t>
      </w:r>
      <w:proofErr w:type="spellStart"/>
      <w:r w:rsidRPr="0003207F">
        <w:rPr>
          <w:rFonts w:cs="Times New Roman"/>
          <w:bCs/>
          <w:szCs w:val="24"/>
        </w:rPr>
        <w:t>trikosanin</w:t>
      </w:r>
      <w:proofErr w:type="spellEnd"/>
      <w:r w:rsidRPr="0003207F">
        <w:rPr>
          <w:rFonts w:cs="Times New Roman"/>
          <w:szCs w:val="24"/>
        </w:rPr>
        <w:t xml:space="preserve">. Për dallim, popullatat nga </w:t>
      </w:r>
      <w:proofErr w:type="spellStart"/>
      <w:r w:rsidRPr="0003207F">
        <w:rPr>
          <w:rFonts w:cs="Times New Roman"/>
          <w:bCs/>
          <w:szCs w:val="24"/>
        </w:rPr>
        <w:t>Goleshi</w:t>
      </w:r>
      <w:proofErr w:type="spellEnd"/>
      <w:r w:rsidRPr="0003207F">
        <w:rPr>
          <w:rFonts w:cs="Times New Roman"/>
          <w:szCs w:val="24"/>
        </w:rPr>
        <w:t xml:space="preserve"> dhe </w:t>
      </w:r>
      <w:r w:rsidRPr="0003207F">
        <w:rPr>
          <w:rFonts w:cs="Times New Roman"/>
          <w:bCs/>
          <w:szCs w:val="24"/>
        </w:rPr>
        <w:t>Qafë Prushi</w:t>
      </w:r>
      <w:r w:rsidRPr="0003207F">
        <w:rPr>
          <w:rFonts w:cs="Times New Roman"/>
          <w:szCs w:val="24"/>
        </w:rPr>
        <w:t xml:space="preserve"> shfaqin një shpërndarje më të gjerë në grafik, çka tregon variabilitet më të madh kimik, i lidhur kryesisht me përmbajtjen e </w:t>
      </w:r>
      <w:proofErr w:type="spellStart"/>
      <w:r w:rsidRPr="0003207F">
        <w:rPr>
          <w:rFonts w:cs="Times New Roman"/>
          <w:szCs w:val="24"/>
        </w:rPr>
        <w:t>alkaneve</w:t>
      </w:r>
      <w:proofErr w:type="spellEnd"/>
      <w:r w:rsidRPr="0003207F">
        <w:rPr>
          <w:rFonts w:cs="Times New Roman"/>
          <w:szCs w:val="24"/>
        </w:rPr>
        <w:t xml:space="preserve"> dhe acideve yndyrore. Popullatat nga </w:t>
      </w:r>
      <w:proofErr w:type="spellStart"/>
      <w:r w:rsidRPr="0003207F">
        <w:rPr>
          <w:rFonts w:cs="Times New Roman"/>
          <w:bCs/>
          <w:szCs w:val="24"/>
        </w:rPr>
        <w:t>Goleshi</w:t>
      </w:r>
      <w:proofErr w:type="spellEnd"/>
      <w:r w:rsidRPr="0003207F">
        <w:rPr>
          <w:rFonts w:cs="Times New Roman"/>
          <w:szCs w:val="24"/>
        </w:rPr>
        <w:t xml:space="preserve"> janë të lidhura me përqendrim më të lartë të </w:t>
      </w:r>
      <w:r w:rsidRPr="0003207F">
        <w:rPr>
          <w:rFonts w:cs="Times New Roman"/>
          <w:bCs/>
          <w:szCs w:val="24"/>
        </w:rPr>
        <w:t xml:space="preserve">acidit </w:t>
      </w:r>
      <w:proofErr w:type="spellStart"/>
      <w:r w:rsidRPr="0003207F">
        <w:rPr>
          <w:rFonts w:cs="Times New Roman"/>
          <w:bCs/>
          <w:szCs w:val="24"/>
        </w:rPr>
        <w:t>linoleik</w:t>
      </w:r>
      <w:proofErr w:type="spellEnd"/>
      <w:r w:rsidRPr="0003207F">
        <w:rPr>
          <w:rFonts w:cs="Times New Roman"/>
          <w:bCs/>
          <w:szCs w:val="24"/>
        </w:rPr>
        <w:t xml:space="preserve">, [Z,Z,Z]-9,12,15-oktadekatrienoik acidit, metil </w:t>
      </w:r>
      <w:proofErr w:type="spellStart"/>
      <w:r w:rsidRPr="0003207F">
        <w:rPr>
          <w:rFonts w:cs="Times New Roman"/>
          <w:bCs/>
          <w:szCs w:val="24"/>
        </w:rPr>
        <w:t>esterit</w:t>
      </w:r>
      <w:proofErr w:type="spellEnd"/>
      <w:r w:rsidRPr="0003207F">
        <w:rPr>
          <w:rFonts w:cs="Times New Roman"/>
          <w:szCs w:val="24"/>
        </w:rPr>
        <w:t xml:space="preserve"> dhe </w:t>
      </w:r>
      <w:proofErr w:type="spellStart"/>
      <w:r w:rsidRPr="0003207F">
        <w:rPr>
          <w:rFonts w:cs="Times New Roman"/>
          <w:bCs/>
          <w:szCs w:val="24"/>
        </w:rPr>
        <w:t>farnesolit</w:t>
      </w:r>
      <w:proofErr w:type="spellEnd"/>
      <w:r w:rsidRPr="0003207F">
        <w:rPr>
          <w:rFonts w:cs="Times New Roman"/>
          <w:szCs w:val="24"/>
        </w:rPr>
        <w:t xml:space="preserve">. Ndërsa popullatat nga </w:t>
      </w:r>
      <w:r w:rsidRPr="0003207F">
        <w:rPr>
          <w:rFonts w:cs="Times New Roman"/>
          <w:bCs/>
          <w:szCs w:val="24"/>
        </w:rPr>
        <w:t>Qafë Prushi</w:t>
      </w:r>
      <w:r w:rsidRPr="0003207F">
        <w:rPr>
          <w:rFonts w:cs="Times New Roman"/>
          <w:szCs w:val="24"/>
        </w:rPr>
        <w:t xml:space="preserve"> kryesisht janë të lidhura me </w:t>
      </w:r>
      <w:r w:rsidRPr="0003207F">
        <w:rPr>
          <w:rFonts w:cs="Times New Roman"/>
          <w:bCs/>
          <w:szCs w:val="24"/>
        </w:rPr>
        <w:t>n-</w:t>
      </w:r>
      <w:proofErr w:type="spellStart"/>
      <w:r w:rsidRPr="0003207F">
        <w:rPr>
          <w:rFonts w:cs="Times New Roman"/>
          <w:bCs/>
          <w:szCs w:val="24"/>
        </w:rPr>
        <w:t>pentakosanin</w:t>
      </w:r>
      <w:proofErr w:type="spellEnd"/>
      <w:r w:rsidRPr="0003207F">
        <w:rPr>
          <w:rFonts w:cs="Times New Roman"/>
          <w:bCs/>
          <w:szCs w:val="24"/>
        </w:rPr>
        <w:t xml:space="preserve">, </w:t>
      </w:r>
      <w:proofErr w:type="spellStart"/>
      <w:r w:rsidRPr="0003207F">
        <w:rPr>
          <w:rFonts w:cs="Times New Roman"/>
          <w:bCs/>
          <w:szCs w:val="24"/>
        </w:rPr>
        <w:t>farnesolin</w:t>
      </w:r>
      <w:proofErr w:type="spellEnd"/>
      <w:r w:rsidRPr="0003207F">
        <w:rPr>
          <w:rFonts w:cs="Times New Roman"/>
          <w:bCs/>
          <w:szCs w:val="24"/>
        </w:rPr>
        <w:t xml:space="preserve">, </w:t>
      </w:r>
      <w:proofErr w:type="spellStart"/>
      <w:r w:rsidRPr="0003207F">
        <w:rPr>
          <w:rFonts w:cs="Times New Roman"/>
          <w:bCs/>
          <w:szCs w:val="24"/>
        </w:rPr>
        <w:t>germakrenin</w:t>
      </w:r>
      <w:proofErr w:type="spellEnd"/>
      <w:r w:rsidRPr="0003207F">
        <w:rPr>
          <w:rFonts w:cs="Times New Roman"/>
          <w:bCs/>
          <w:szCs w:val="24"/>
        </w:rPr>
        <w:t xml:space="preserve"> D, (E)-β-</w:t>
      </w:r>
      <w:proofErr w:type="spellStart"/>
      <w:r w:rsidRPr="0003207F">
        <w:rPr>
          <w:rFonts w:cs="Times New Roman"/>
          <w:bCs/>
          <w:szCs w:val="24"/>
        </w:rPr>
        <w:t>farnesenin</w:t>
      </w:r>
      <w:proofErr w:type="spellEnd"/>
      <w:r w:rsidRPr="0003207F">
        <w:rPr>
          <w:rFonts w:cs="Times New Roman"/>
          <w:szCs w:val="24"/>
        </w:rPr>
        <w:t xml:space="preserve"> dhe </w:t>
      </w:r>
      <w:proofErr w:type="spellStart"/>
      <w:r w:rsidRPr="0003207F">
        <w:rPr>
          <w:rFonts w:cs="Times New Roman"/>
          <w:bCs/>
          <w:szCs w:val="24"/>
        </w:rPr>
        <w:t>heptakosanin</w:t>
      </w:r>
      <w:proofErr w:type="spellEnd"/>
      <w:r w:rsidRPr="0003207F">
        <w:rPr>
          <w:rFonts w:cs="Times New Roman"/>
          <w:szCs w:val="24"/>
        </w:rPr>
        <w:t xml:space="preserve">. Popullatat nga </w:t>
      </w:r>
      <w:proofErr w:type="spellStart"/>
      <w:r w:rsidRPr="0003207F">
        <w:rPr>
          <w:rFonts w:cs="Times New Roman"/>
          <w:bCs/>
          <w:szCs w:val="24"/>
        </w:rPr>
        <w:t>Dev</w:t>
      </w:r>
      <w:r w:rsidR="007E4B7A">
        <w:rPr>
          <w:rFonts w:cs="Times New Roman"/>
          <w:bCs/>
          <w:szCs w:val="24"/>
        </w:rPr>
        <w:t>a</w:t>
      </w:r>
      <w:proofErr w:type="spellEnd"/>
      <w:r w:rsidRPr="0003207F">
        <w:rPr>
          <w:rFonts w:cs="Times New Roman"/>
          <w:szCs w:val="24"/>
        </w:rPr>
        <w:t xml:space="preserve"> pozicionohen në zona ndërmjetëse të grafikut, duke reflektuar një përbërje kimike të balancuar ndërmjet </w:t>
      </w:r>
      <w:proofErr w:type="spellStart"/>
      <w:r w:rsidRPr="0003207F">
        <w:rPr>
          <w:rFonts w:cs="Times New Roman"/>
          <w:szCs w:val="24"/>
        </w:rPr>
        <w:t>terpeneve</w:t>
      </w:r>
      <w:proofErr w:type="spellEnd"/>
      <w:r w:rsidRPr="0003207F">
        <w:rPr>
          <w:rFonts w:cs="Times New Roman"/>
          <w:szCs w:val="24"/>
        </w:rPr>
        <w:t xml:space="preserve"> dhe </w:t>
      </w:r>
      <w:proofErr w:type="spellStart"/>
      <w:r w:rsidRPr="0003207F">
        <w:rPr>
          <w:rFonts w:cs="Times New Roman"/>
          <w:szCs w:val="24"/>
        </w:rPr>
        <w:t>komponimeve</w:t>
      </w:r>
      <w:proofErr w:type="spellEnd"/>
      <w:r w:rsidRPr="0003207F">
        <w:rPr>
          <w:rFonts w:cs="Times New Roman"/>
          <w:szCs w:val="24"/>
        </w:rPr>
        <w:t xml:space="preserve"> </w:t>
      </w:r>
      <w:proofErr w:type="spellStart"/>
      <w:r w:rsidRPr="0003207F">
        <w:rPr>
          <w:rFonts w:cs="Times New Roman"/>
          <w:szCs w:val="24"/>
        </w:rPr>
        <w:t>lipofile</w:t>
      </w:r>
      <w:proofErr w:type="spellEnd"/>
      <w:r w:rsidRPr="0003207F">
        <w:rPr>
          <w:rFonts w:cs="Times New Roman"/>
          <w:szCs w:val="24"/>
        </w:rPr>
        <w:t xml:space="preserve">, ku më të përqendruara janë </w:t>
      </w:r>
      <w:proofErr w:type="spellStart"/>
      <w:r w:rsidRPr="0003207F">
        <w:rPr>
          <w:rFonts w:cs="Times New Roman"/>
          <w:szCs w:val="24"/>
        </w:rPr>
        <w:t>komponimet</w:t>
      </w:r>
      <w:proofErr w:type="spellEnd"/>
      <w:r w:rsidRPr="0003207F">
        <w:rPr>
          <w:rFonts w:cs="Times New Roman"/>
          <w:szCs w:val="24"/>
        </w:rPr>
        <w:t xml:space="preserve"> si </w:t>
      </w:r>
      <w:proofErr w:type="spellStart"/>
      <w:r w:rsidRPr="0003207F">
        <w:rPr>
          <w:rFonts w:cs="Times New Roman"/>
          <w:bCs/>
          <w:szCs w:val="24"/>
        </w:rPr>
        <w:t>heptakosani</w:t>
      </w:r>
      <w:proofErr w:type="spellEnd"/>
      <w:r w:rsidRPr="0003207F">
        <w:rPr>
          <w:rFonts w:cs="Times New Roman"/>
          <w:bCs/>
          <w:szCs w:val="24"/>
        </w:rPr>
        <w:t xml:space="preserve">, </w:t>
      </w:r>
      <w:proofErr w:type="spellStart"/>
      <w:r w:rsidRPr="0003207F">
        <w:rPr>
          <w:rFonts w:cs="Times New Roman"/>
          <w:bCs/>
          <w:szCs w:val="24"/>
        </w:rPr>
        <w:t>germakreni</w:t>
      </w:r>
      <w:proofErr w:type="spellEnd"/>
      <w:r w:rsidRPr="0003207F">
        <w:rPr>
          <w:rFonts w:cs="Times New Roman"/>
          <w:bCs/>
          <w:szCs w:val="24"/>
        </w:rPr>
        <w:t xml:space="preserve"> D, </w:t>
      </w:r>
      <w:proofErr w:type="spellStart"/>
      <w:r w:rsidRPr="0003207F">
        <w:rPr>
          <w:rFonts w:cs="Times New Roman"/>
          <w:bCs/>
          <w:szCs w:val="24"/>
        </w:rPr>
        <w:t>farneseni</w:t>
      </w:r>
      <w:proofErr w:type="spellEnd"/>
      <w:r w:rsidRPr="0003207F">
        <w:rPr>
          <w:rFonts w:cs="Times New Roman"/>
          <w:szCs w:val="24"/>
        </w:rPr>
        <w:t xml:space="preserve"> dhe </w:t>
      </w:r>
      <w:r w:rsidRPr="0003207F">
        <w:rPr>
          <w:rFonts w:cs="Times New Roman"/>
          <w:bCs/>
          <w:szCs w:val="24"/>
        </w:rPr>
        <w:t>[Z,Z,Z]-9,12,15-oktadekatrienoik</w:t>
      </w:r>
      <w:r w:rsidRPr="0003207F">
        <w:rPr>
          <w:rFonts w:cs="Times New Roman"/>
          <w:szCs w:val="24"/>
        </w:rPr>
        <w:t xml:space="preserve">. Faktorët kryesorë që ndikojnë në shpërndarjen e tillë të </w:t>
      </w:r>
      <w:proofErr w:type="spellStart"/>
      <w:r w:rsidRPr="0003207F">
        <w:rPr>
          <w:rFonts w:cs="Times New Roman"/>
          <w:szCs w:val="24"/>
        </w:rPr>
        <w:t>komponimeve</w:t>
      </w:r>
      <w:proofErr w:type="spellEnd"/>
      <w:r w:rsidRPr="0003207F">
        <w:rPr>
          <w:rFonts w:cs="Times New Roman"/>
          <w:szCs w:val="24"/>
        </w:rPr>
        <w:t xml:space="preserve"> kimike mund të lidhen </w:t>
      </w:r>
      <w:r w:rsidRPr="0003207F">
        <w:rPr>
          <w:rFonts w:cs="Times New Roman"/>
          <w:szCs w:val="24"/>
        </w:rPr>
        <w:lastRenderedPageBreak/>
        <w:t xml:space="preserve">me ndikimin e faktorëve lokalë mjedisorë, si </w:t>
      </w:r>
      <w:r w:rsidRPr="0003207F">
        <w:rPr>
          <w:rFonts w:cs="Times New Roman"/>
          <w:bCs/>
          <w:szCs w:val="24"/>
        </w:rPr>
        <w:t xml:space="preserve">kushtet </w:t>
      </w:r>
      <w:proofErr w:type="spellStart"/>
      <w:r w:rsidRPr="0003207F">
        <w:rPr>
          <w:rFonts w:cs="Times New Roman"/>
          <w:bCs/>
          <w:szCs w:val="24"/>
        </w:rPr>
        <w:t>pedoklimatike</w:t>
      </w:r>
      <w:proofErr w:type="spellEnd"/>
      <w:r w:rsidRPr="0003207F">
        <w:rPr>
          <w:rFonts w:cs="Times New Roman"/>
          <w:bCs/>
          <w:szCs w:val="24"/>
        </w:rPr>
        <w:t>, lartësia mbidetare, ekspozimi ndaj rrezatimit diellor</w:t>
      </w:r>
      <w:r w:rsidRPr="0003207F">
        <w:rPr>
          <w:rFonts w:cs="Times New Roman"/>
          <w:szCs w:val="24"/>
        </w:rPr>
        <w:t xml:space="preserve"> si dhe </w:t>
      </w:r>
      <w:r w:rsidRPr="0003207F">
        <w:rPr>
          <w:rFonts w:cs="Times New Roman"/>
          <w:bCs/>
          <w:szCs w:val="24"/>
        </w:rPr>
        <w:t>stresi abiotik</w:t>
      </w:r>
      <w:r w:rsidRPr="0003207F">
        <w:rPr>
          <w:rFonts w:cs="Times New Roman"/>
          <w:szCs w:val="24"/>
        </w:rPr>
        <w:t xml:space="preserve">. Këta faktorë kanë ndikim të drejtpërdrejtë në biosintezën e </w:t>
      </w:r>
      <w:proofErr w:type="spellStart"/>
      <w:r w:rsidRPr="0003207F">
        <w:rPr>
          <w:rFonts w:cs="Times New Roman"/>
          <w:szCs w:val="24"/>
        </w:rPr>
        <w:t>komponimeve</w:t>
      </w:r>
      <w:proofErr w:type="spellEnd"/>
      <w:r w:rsidRPr="0003207F">
        <w:rPr>
          <w:rFonts w:cs="Times New Roman"/>
          <w:szCs w:val="24"/>
        </w:rPr>
        <w:t xml:space="preserve"> të vajrave esencialë te këto lloje, duke reflektuar përshtatjen metabolike të tyre ndaj kushteve të ndryshme ekologjike.</w:t>
      </w:r>
    </w:p>
    <w:p w14:paraId="3652CD9F" w14:textId="77777777" w:rsidR="0054676A" w:rsidRPr="0003207F" w:rsidRDefault="0054676A" w:rsidP="00561829">
      <w:pPr>
        <w:suppressAutoHyphens/>
        <w:autoSpaceDN w:val="0"/>
        <w:spacing w:before="120" w:after="0"/>
        <w:rPr>
          <w:rFonts w:cs="Times New Roman"/>
          <w:szCs w:val="24"/>
        </w:rPr>
      </w:pPr>
    </w:p>
    <w:p w14:paraId="7030C2C2" w14:textId="77777777" w:rsidR="0054676A" w:rsidRPr="0003207F" w:rsidRDefault="00D04268" w:rsidP="0054676A">
      <w:pPr>
        <w:keepNext/>
        <w:jc w:val="center"/>
      </w:pPr>
      <w:r w:rsidRPr="0003207F">
        <w:rPr>
          <w:rFonts w:cs="Times New Roman"/>
          <w:noProof/>
        </w:rPr>
        <w:drawing>
          <wp:inline distT="0" distB="0" distL="0" distR="0" wp14:anchorId="08BC8447" wp14:editId="0894A89B">
            <wp:extent cx="5943600" cy="4313555"/>
            <wp:effectExtent l="0" t="0" r="0" b="10795"/>
            <wp:docPr id="1250174505" name="Chart 1250174505">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A9E0DCA" w14:textId="7AD4A4C3" w:rsidR="00202605" w:rsidRDefault="0054676A" w:rsidP="0054676A">
      <w:pPr>
        <w:pStyle w:val="Caption"/>
        <w:jc w:val="center"/>
      </w:pPr>
      <w:bookmarkStart w:id="180" w:name="_Toc223829785"/>
      <w:r w:rsidRPr="0003207F">
        <w:t xml:space="preserve">Figura </w:t>
      </w:r>
      <w:r w:rsidRPr="0003207F">
        <w:fldChar w:fldCharType="begin"/>
      </w:r>
      <w:r w:rsidRPr="0003207F">
        <w:instrText xml:space="preserve"> SEQ Figura \* ARABIC </w:instrText>
      </w:r>
      <w:r w:rsidRPr="0003207F">
        <w:fldChar w:fldCharType="separate"/>
      </w:r>
      <w:r w:rsidR="002C7D37" w:rsidRPr="0003207F">
        <w:t>23</w:t>
      </w:r>
      <w:r w:rsidRPr="0003207F">
        <w:fldChar w:fldCharType="end"/>
      </w:r>
      <w:r w:rsidRPr="0003207F">
        <w:t xml:space="preserve">. PCA për </w:t>
      </w:r>
      <w:r w:rsidR="00AA507A">
        <w:t xml:space="preserve">llojet e kompleksit </w:t>
      </w:r>
      <w:r w:rsidRPr="0003207F">
        <w:t xml:space="preserve">C. </w:t>
      </w:r>
      <w:proofErr w:type="spellStart"/>
      <w:r w:rsidRPr="0003207F">
        <w:t>melanocephala</w:t>
      </w:r>
      <w:bookmarkEnd w:id="180"/>
      <w:proofErr w:type="spellEnd"/>
    </w:p>
    <w:p w14:paraId="1084BD7F" w14:textId="5A87EAD9" w:rsidR="00E74589" w:rsidRPr="00D66019" w:rsidRDefault="00E74589" w:rsidP="00E74589">
      <w:pPr>
        <w:rPr>
          <w:rFonts w:cs="Times New Roman"/>
          <w:sz w:val="18"/>
          <w:szCs w:val="18"/>
        </w:rPr>
      </w:pPr>
      <w:r w:rsidRPr="00E74589">
        <w:rPr>
          <w:rFonts w:cs="Times New Roman"/>
          <w:sz w:val="18"/>
          <w:szCs w:val="18"/>
        </w:rPr>
        <w:t xml:space="preserve">Legjenda e </w:t>
      </w:r>
      <w:r>
        <w:rPr>
          <w:rFonts w:cs="Times New Roman"/>
          <w:sz w:val="18"/>
          <w:szCs w:val="18"/>
        </w:rPr>
        <w:t>lokaliteteve</w:t>
      </w:r>
      <w:r w:rsidRPr="00E74589">
        <w:rPr>
          <w:rFonts w:cs="Times New Roman"/>
          <w:sz w:val="18"/>
          <w:szCs w:val="18"/>
        </w:rPr>
        <w:t>:</w:t>
      </w:r>
      <w:r w:rsidRPr="00BD7E6C">
        <w:rPr>
          <w:rFonts w:cs="Times New Roman"/>
          <w:sz w:val="18"/>
          <w:szCs w:val="18"/>
        </w:rPr>
        <w:t xml:space="preserve"> </w:t>
      </w:r>
      <w:proofErr w:type="spellStart"/>
      <w:r w:rsidRPr="00BD7E6C">
        <w:rPr>
          <w:rFonts w:cs="Times New Roman"/>
          <w:sz w:val="18"/>
          <w:szCs w:val="18"/>
        </w:rPr>
        <w:t>Golesh</w:t>
      </w:r>
      <w:proofErr w:type="spellEnd"/>
      <w:r w:rsidRPr="00BD7E6C">
        <w:rPr>
          <w:rFonts w:cs="Times New Roman"/>
          <w:sz w:val="18"/>
          <w:szCs w:val="18"/>
        </w:rPr>
        <w:t xml:space="preserve"> (Golesh_1–</w:t>
      </w:r>
      <w:r>
        <w:rPr>
          <w:rFonts w:cs="Times New Roman"/>
          <w:sz w:val="18"/>
          <w:szCs w:val="18"/>
        </w:rPr>
        <w:t xml:space="preserve"> </w:t>
      </w:r>
      <w:r w:rsidRPr="00BD7E6C">
        <w:rPr>
          <w:rFonts w:cs="Times New Roman"/>
          <w:sz w:val="18"/>
          <w:szCs w:val="18"/>
        </w:rPr>
        <w:t xml:space="preserve">Golesh_3); </w:t>
      </w:r>
      <w:proofErr w:type="spellStart"/>
      <w:r w:rsidRPr="00BD7E6C">
        <w:rPr>
          <w:rFonts w:cs="Times New Roman"/>
          <w:sz w:val="18"/>
          <w:szCs w:val="18"/>
        </w:rPr>
        <w:t>Devë</w:t>
      </w:r>
      <w:proofErr w:type="spellEnd"/>
      <w:r w:rsidRPr="00BD7E6C">
        <w:rPr>
          <w:rFonts w:cs="Times New Roman"/>
          <w:sz w:val="18"/>
          <w:szCs w:val="18"/>
        </w:rPr>
        <w:t xml:space="preserve"> (Devë_1–</w:t>
      </w:r>
      <w:r>
        <w:rPr>
          <w:rFonts w:cs="Times New Roman"/>
          <w:sz w:val="18"/>
          <w:szCs w:val="18"/>
        </w:rPr>
        <w:t xml:space="preserve"> </w:t>
      </w:r>
      <w:r w:rsidRPr="00BD7E6C">
        <w:rPr>
          <w:rFonts w:cs="Times New Roman"/>
          <w:sz w:val="18"/>
          <w:szCs w:val="18"/>
        </w:rPr>
        <w:t>Devë_2); Qafë Prush (Q.Prush_1–</w:t>
      </w:r>
      <w:r>
        <w:rPr>
          <w:rFonts w:cs="Times New Roman"/>
          <w:sz w:val="18"/>
          <w:szCs w:val="18"/>
        </w:rPr>
        <w:t xml:space="preserve"> </w:t>
      </w:r>
      <w:r w:rsidRPr="00BD7E6C">
        <w:rPr>
          <w:rFonts w:cs="Times New Roman"/>
          <w:sz w:val="18"/>
          <w:szCs w:val="18"/>
        </w:rPr>
        <w:t xml:space="preserve">Q.Prush_3); </w:t>
      </w:r>
      <w:proofErr w:type="spellStart"/>
      <w:r w:rsidRPr="00BD7E6C">
        <w:rPr>
          <w:rFonts w:cs="Times New Roman"/>
          <w:sz w:val="18"/>
          <w:szCs w:val="18"/>
        </w:rPr>
        <w:t>Bajgorë</w:t>
      </w:r>
      <w:proofErr w:type="spellEnd"/>
      <w:r w:rsidRPr="00BD7E6C">
        <w:rPr>
          <w:rFonts w:cs="Times New Roman"/>
          <w:sz w:val="18"/>
          <w:szCs w:val="18"/>
        </w:rPr>
        <w:t xml:space="preserve"> (Bajgorë_1–</w:t>
      </w:r>
      <w:r>
        <w:rPr>
          <w:rFonts w:cs="Times New Roman"/>
          <w:sz w:val="18"/>
          <w:szCs w:val="18"/>
        </w:rPr>
        <w:t xml:space="preserve"> </w:t>
      </w:r>
      <w:r w:rsidRPr="00BD7E6C">
        <w:rPr>
          <w:rFonts w:cs="Times New Roman"/>
          <w:sz w:val="18"/>
          <w:szCs w:val="18"/>
        </w:rPr>
        <w:t>Bajgorë_3)</w:t>
      </w:r>
    </w:p>
    <w:p w14:paraId="7A32F8EE" w14:textId="77777777" w:rsidR="00E74589" w:rsidRPr="00E74589" w:rsidRDefault="00E74589" w:rsidP="00E74589"/>
    <w:p w14:paraId="307B308D" w14:textId="77777777" w:rsidR="00B35D24" w:rsidRDefault="00B35D24" w:rsidP="00A24730">
      <w:pPr>
        <w:rPr>
          <w:rFonts w:cs="Times New Roman"/>
          <w:szCs w:val="24"/>
        </w:rPr>
      </w:pPr>
    </w:p>
    <w:p w14:paraId="77B96638" w14:textId="77777777" w:rsidR="00E74589" w:rsidRDefault="00E74589" w:rsidP="00A24730">
      <w:pPr>
        <w:rPr>
          <w:rFonts w:cs="Times New Roman"/>
          <w:szCs w:val="24"/>
        </w:rPr>
      </w:pPr>
    </w:p>
    <w:p w14:paraId="16FD94DF" w14:textId="77777777" w:rsidR="00E74589" w:rsidRDefault="00E74589" w:rsidP="00A24730">
      <w:pPr>
        <w:rPr>
          <w:rFonts w:cs="Times New Roman"/>
          <w:szCs w:val="24"/>
        </w:rPr>
      </w:pPr>
    </w:p>
    <w:p w14:paraId="7A9861BC" w14:textId="77777777" w:rsidR="00E74589" w:rsidRDefault="00E74589" w:rsidP="00A24730">
      <w:pPr>
        <w:rPr>
          <w:rFonts w:cs="Times New Roman"/>
          <w:szCs w:val="24"/>
        </w:rPr>
      </w:pPr>
    </w:p>
    <w:p w14:paraId="53B241E9" w14:textId="77777777" w:rsidR="00E74589" w:rsidRPr="0003207F" w:rsidRDefault="00E74589" w:rsidP="00A24730">
      <w:pPr>
        <w:rPr>
          <w:rFonts w:cs="Times New Roman"/>
          <w:szCs w:val="24"/>
        </w:rPr>
      </w:pPr>
    </w:p>
    <w:p w14:paraId="17DA430F" w14:textId="67554D3D" w:rsidR="00023461" w:rsidRPr="0003207F" w:rsidRDefault="00E64A62" w:rsidP="0054676A">
      <w:pPr>
        <w:pStyle w:val="Heading2"/>
      </w:pPr>
      <w:bookmarkStart w:id="181" w:name="_Toc203414515"/>
      <w:bookmarkStart w:id="182" w:name="_Toc203415850"/>
      <w:bookmarkStart w:id="183" w:name="_Toc208913260"/>
      <w:bookmarkStart w:id="184" w:name="_Toc223829832"/>
      <w:bookmarkStart w:id="185" w:name="_Hlk194009488"/>
      <w:r w:rsidRPr="0003207F">
        <w:lastRenderedPageBreak/>
        <w:t>3.</w:t>
      </w:r>
      <w:r w:rsidR="00023461" w:rsidRPr="0003207F">
        <w:t>2</w:t>
      </w:r>
      <w:r w:rsidR="0054676A" w:rsidRPr="0003207F">
        <w:t>.</w:t>
      </w:r>
      <w:r w:rsidRPr="0003207F">
        <w:t xml:space="preserve"> </w:t>
      </w:r>
      <w:bookmarkEnd w:id="181"/>
      <w:bookmarkEnd w:id="182"/>
      <w:bookmarkEnd w:id="183"/>
      <w:proofErr w:type="spellStart"/>
      <w:r w:rsidR="0054676A" w:rsidRPr="0003207F">
        <w:t>Fenolet</w:t>
      </w:r>
      <w:proofErr w:type="spellEnd"/>
      <w:r w:rsidR="0054676A" w:rsidRPr="0003207F">
        <w:t xml:space="preserve"> totale, </w:t>
      </w:r>
      <w:proofErr w:type="spellStart"/>
      <w:r w:rsidR="0054676A" w:rsidRPr="0003207F">
        <w:t>flavonoidet</w:t>
      </w:r>
      <w:proofErr w:type="spellEnd"/>
      <w:r w:rsidR="0054676A" w:rsidRPr="0003207F">
        <w:t xml:space="preserve"> totale dhe aktiviteti </w:t>
      </w:r>
      <w:proofErr w:type="spellStart"/>
      <w:r w:rsidR="0054676A" w:rsidRPr="0003207F">
        <w:t>antioksidativ</w:t>
      </w:r>
      <w:bookmarkEnd w:id="184"/>
      <w:proofErr w:type="spellEnd"/>
    </w:p>
    <w:bookmarkEnd w:id="185"/>
    <w:p w14:paraId="60D7602D" w14:textId="3BC3D7C1" w:rsidR="00F308BD" w:rsidRPr="0003207F" w:rsidRDefault="0054676A" w:rsidP="00F134F1">
      <w:pPr>
        <w:spacing w:before="120" w:after="0"/>
        <w:rPr>
          <w:rFonts w:cs="Times New Roman"/>
          <w:szCs w:val="24"/>
        </w:rPr>
      </w:pPr>
      <w:r w:rsidRPr="0003207F">
        <w:rPr>
          <w:rFonts w:cs="Times New Roman"/>
          <w:szCs w:val="24"/>
        </w:rPr>
        <w:t xml:space="preserve">Rezultatet (vlera mesatare dhe devijimi standard) të </w:t>
      </w:r>
      <w:proofErr w:type="spellStart"/>
      <w:r w:rsidRPr="0003207F">
        <w:rPr>
          <w:rFonts w:cs="Times New Roman"/>
          <w:szCs w:val="24"/>
        </w:rPr>
        <w:t>fenoleve</w:t>
      </w:r>
      <w:proofErr w:type="spellEnd"/>
      <w:r w:rsidRPr="0003207F">
        <w:rPr>
          <w:rFonts w:cs="Times New Roman"/>
          <w:szCs w:val="24"/>
        </w:rPr>
        <w:t xml:space="preserve"> totale, </w:t>
      </w:r>
      <w:proofErr w:type="spellStart"/>
      <w:r w:rsidRPr="0003207F">
        <w:rPr>
          <w:rFonts w:cs="Times New Roman"/>
          <w:szCs w:val="24"/>
        </w:rPr>
        <w:t>flavonoideve</w:t>
      </w:r>
      <w:proofErr w:type="spellEnd"/>
      <w:r w:rsidRPr="0003207F">
        <w:rPr>
          <w:rFonts w:cs="Times New Roman"/>
          <w:szCs w:val="24"/>
        </w:rPr>
        <w:t xml:space="preserve"> totale dhe aktivitetit </w:t>
      </w:r>
      <w:proofErr w:type="spellStart"/>
      <w:r w:rsidRPr="0003207F">
        <w:rPr>
          <w:rFonts w:cs="Times New Roman"/>
          <w:szCs w:val="24"/>
        </w:rPr>
        <w:t>antioksidativ</w:t>
      </w:r>
      <w:proofErr w:type="spellEnd"/>
      <w:r w:rsidRPr="0003207F">
        <w:rPr>
          <w:rFonts w:cs="Times New Roman"/>
          <w:szCs w:val="24"/>
        </w:rPr>
        <w:t xml:space="preserve"> (DPPH dhe FRAP) janë paraqitur për të gjitha llojet e analizuara (Tabela 3 dhe 4). Gjatë analizimit të </w:t>
      </w:r>
      <w:proofErr w:type="spellStart"/>
      <w:r w:rsidRPr="0003207F">
        <w:rPr>
          <w:rFonts w:cs="Times New Roman"/>
          <w:szCs w:val="24"/>
        </w:rPr>
        <w:t>fenoleve</w:t>
      </w:r>
      <w:proofErr w:type="spellEnd"/>
      <w:r w:rsidRPr="0003207F">
        <w:rPr>
          <w:rFonts w:cs="Times New Roman"/>
          <w:szCs w:val="24"/>
        </w:rPr>
        <w:t xml:space="preserve">, </w:t>
      </w:r>
      <w:proofErr w:type="spellStart"/>
      <w:r w:rsidRPr="0003207F">
        <w:rPr>
          <w:rFonts w:cs="Times New Roman"/>
          <w:szCs w:val="24"/>
        </w:rPr>
        <w:t>flavonoideve</w:t>
      </w:r>
      <w:proofErr w:type="spellEnd"/>
      <w:r w:rsidRPr="0003207F">
        <w:rPr>
          <w:rFonts w:cs="Times New Roman"/>
          <w:szCs w:val="24"/>
        </w:rPr>
        <w:t xml:space="preserve"> dhe aktivitetit </w:t>
      </w:r>
      <w:proofErr w:type="spellStart"/>
      <w:r w:rsidRPr="0003207F">
        <w:rPr>
          <w:rFonts w:cs="Times New Roman"/>
          <w:szCs w:val="24"/>
        </w:rPr>
        <w:t>antioksidativ</w:t>
      </w:r>
      <w:proofErr w:type="spellEnd"/>
      <w:r w:rsidRPr="0003207F">
        <w:rPr>
          <w:rFonts w:cs="Times New Roman"/>
          <w:szCs w:val="24"/>
        </w:rPr>
        <w:t xml:space="preserve">, kemi vërejtur se sasia e tyre dhe aktiviteti </w:t>
      </w:r>
      <w:proofErr w:type="spellStart"/>
      <w:r w:rsidRPr="0003207F">
        <w:rPr>
          <w:rFonts w:cs="Times New Roman"/>
          <w:szCs w:val="24"/>
        </w:rPr>
        <w:t>antioksidativ</w:t>
      </w:r>
      <w:proofErr w:type="spellEnd"/>
      <w:r w:rsidRPr="0003207F">
        <w:rPr>
          <w:rFonts w:cs="Times New Roman"/>
          <w:szCs w:val="24"/>
        </w:rPr>
        <w:t xml:space="preserve"> ndryshojnë në mes të llojeve të analizuara, mes organeve bimore si dhe në mes të lokaliteteve. Gjethet kanë treguar sasi më të lartë të </w:t>
      </w:r>
      <w:proofErr w:type="spellStart"/>
      <w:r w:rsidRPr="0003207F">
        <w:rPr>
          <w:rFonts w:cs="Times New Roman"/>
          <w:szCs w:val="24"/>
        </w:rPr>
        <w:t>fenoleve</w:t>
      </w:r>
      <w:proofErr w:type="spellEnd"/>
      <w:r w:rsidRPr="0003207F">
        <w:rPr>
          <w:rFonts w:cs="Times New Roman"/>
          <w:szCs w:val="24"/>
        </w:rPr>
        <w:t xml:space="preserve"> dhe </w:t>
      </w:r>
      <w:proofErr w:type="spellStart"/>
      <w:r w:rsidRPr="0003207F">
        <w:rPr>
          <w:rFonts w:cs="Times New Roman"/>
          <w:szCs w:val="24"/>
        </w:rPr>
        <w:t>flavonoideve</w:t>
      </w:r>
      <w:proofErr w:type="spellEnd"/>
      <w:r w:rsidRPr="0003207F">
        <w:rPr>
          <w:rFonts w:cs="Times New Roman"/>
          <w:szCs w:val="24"/>
        </w:rPr>
        <w:t xml:space="preserve">, e po ashtu edhe aktivitet më të lartë </w:t>
      </w:r>
      <w:proofErr w:type="spellStart"/>
      <w:r w:rsidRPr="0003207F">
        <w:rPr>
          <w:rFonts w:cs="Times New Roman"/>
          <w:szCs w:val="24"/>
        </w:rPr>
        <w:t>antioksidativ</w:t>
      </w:r>
      <w:proofErr w:type="spellEnd"/>
      <w:r w:rsidRPr="0003207F">
        <w:rPr>
          <w:rFonts w:cs="Times New Roman"/>
          <w:szCs w:val="24"/>
        </w:rPr>
        <w:t xml:space="preserve"> krahasuar me sasinë e tyre në lulesa.</w:t>
      </w:r>
      <w:r w:rsidR="005548AF" w:rsidRPr="0003207F">
        <w:rPr>
          <w:rFonts w:cs="Times New Roman"/>
          <w:szCs w:val="24"/>
        </w:rPr>
        <w:t xml:space="preserve"> </w:t>
      </w:r>
    </w:p>
    <w:p w14:paraId="0EAF52AF" w14:textId="230CAE6C" w:rsidR="00023461" w:rsidRPr="0003207F" w:rsidRDefault="00E64A62" w:rsidP="0054676A">
      <w:pPr>
        <w:pStyle w:val="Heading3"/>
      </w:pPr>
      <w:bookmarkStart w:id="186" w:name="_Toc203414516"/>
      <w:bookmarkStart w:id="187" w:name="_Toc203415851"/>
      <w:bookmarkStart w:id="188" w:name="_Toc208913261"/>
      <w:bookmarkStart w:id="189" w:name="_Toc223829833"/>
      <w:bookmarkStart w:id="190" w:name="_Hlk194009614"/>
      <w:r w:rsidRPr="0003207F">
        <w:t>3.</w:t>
      </w:r>
      <w:r w:rsidR="0089155A" w:rsidRPr="0003207F">
        <w:t>2</w:t>
      </w:r>
      <w:r w:rsidRPr="0003207F">
        <w:t>.1</w:t>
      </w:r>
      <w:r w:rsidR="0054676A" w:rsidRPr="0003207F">
        <w:t>.</w:t>
      </w:r>
      <w:r w:rsidRPr="0003207F">
        <w:t xml:space="preserve"> </w:t>
      </w:r>
      <w:bookmarkStart w:id="191" w:name="_Hlk217640892"/>
      <w:bookmarkEnd w:id="186"/>
      <w:bookmarkEnd w:id="187"/>
      <w:bookmarkEnd w:id="188"/>
      <w:r w:rsidR="0054676A" w:rsidRPr="0003207F">
        <w:t xml:space="preserve">Përqendrimi i </w:t>
      </w:r>
      <w:proofErr w:type="spellStart"/>
      <w:r w:rsidR="0054676A" w:rsidRPr="0003207F">
        <w:t>fenoleve</w:t>
      </w:r>
      <w:proofErr w:type="spellEnd"/>
      <w:r w:rsidR="0054676A" w:rsidRPr="0003207F">
        <w:t xml:space="preserve"> totale</w:t>
      </w:r>
      <w:bookmarkEnd w:id="189"/>
    </w:p>
    <w:bookmarkEnd w:id="190"/>
    <w:p w14:paraId="450D9687" w14:textId="77777777" w:rsidR="0054676A" w:rsidRPr="0003207F" w:rsidRDefault="0054676A" w:rsidP="0054676A">
      <w:r w:rsidRPr="0003207F">
        <w:t xml:space="preserve">Lloji </w:t>
      </w:r>
      <w:r w:rsidRPr="0003207F">
        <w:rPr>
          <w:i/>
        </w:rPr>
        <w:t xml:space="preserve">C. </w:t>
      </w:r>
      <w:proofErr w:type="spellStart"/>
      <w:r w:rsidRPr="0003207F">
        <w:rPr>
          <w:i/>
        </w:rPr>
        <w:t>atropurpurea</w:t>
      </w:r>
      <w:proofErr w:type="spellEnd"/>
      <w:r w:rsidRPr="0003207F">
        <w:t xml:space="preserve"> (226.5 </w:t>
      </w:r>
      <w:proofErr w:type="spellStart"/>
      <w:r w:rsidRPr="0003207F">
        <w:t>mg</w:t>
      </w:r>
      <w:proofErr w:type="spellEnd"/>
      <w:r w:rsidRPr="0003207F">
        <w:t xml:space="preserve"> CAE/100 g) tregoi përqendrimin më të lartë dhe </w:t>
      </w:r>
      <w:proofErr w:type="spellStart"/>
      <w:r w:rsidRPr="0003207F">
        <w:t>statistikisht</w:t>
      </w:r>
      <w:proofErr w:type="spellEnd"/>
      <w:r w:rsidRPr="0003207F">
        <w:t xml:space="preserve"> të rëndësishëm të </w:t>
      </w:r>
      <w:proofErr w:type="spellStart"/>
      <w:r w:rsidRPr="0003207F">
        <w:t>fenoleve</w:t>
      </w:r>
      <w:proofErr w:type="spellEnd"/>
      <w:r w:rsidRPr="0003207F">
        <w:t xml:space="preserve"> totale në gjethe, krahasuar me të gjitha llojet e tjera të analizuara. Lloji </w:t>
      </w:r>
      <w:r w:rsidRPr="0003207F">
        <w:rPr>
          <w:i/>
        </w:rPr>
        <w:t xml:space="preserve">C. </w:t>
      </w:r>
      <w:proofErr w:type="spellStart"/>
      <w:r w:rsidRPr="0003207F">
        <w:rPr>
          <w:i/>
        </w:rPr>
        <w:t>kosaninii</w:t>
      </w:r>
      <w:proofErr w:type="spellEnd"/>
      <w:r w:rsidRPr="0003207F">
        <w:t xml:space="preserve"> (129.9–192.8 </w:t>
      </w:r>
      <w:proofErr w:type="spellStart"/>
      <w:r w:rsidRPr="0003207F">
        <w:t>mg</w:t>
      </w:r>
      <w:proofErr w:type="spellEnd"/>
      <w:r w:rsidRPr="0003207F">
        <w:t xml:space="preserve"> CAE/100 g), </w:t>
      </w:r>
      <w:r w:rsidRPr="0003207F">
        <w:rPr>
          <w:i/>
        </w:rPr>
        <w:t xml:space="preserve">C. </w:t>
      </w:r>
      <w:proofErr w:type="spellStart"/>
      <w:r w:rsidRPr="0003207F">
        <w:rPr>
          <w:i/>
        </w:rPr>
        <w:t>melanocephala</w:t>
      </w:r>
      <w:proofErr w:type="spellEnd"/>
      <w:r w:rsidRPr="0003207F">
        <w:t xml:space="preserve"> (145.5–190.2 </w:t>
      </w:r>
      <w:proofErr w:type="spellStart"/>
      <w:r w:rsidRPr="0003207F">
        <w:t>mg</w:t>
      </w:r>
      <w:proofErr w:type="spellEnd"/>
      <w:r w:rsidRPr="0003207F">
        <w:t xml:space="preserve"> CAE/100 g) dhe </w:t>
      </w:r>
      <w:r w:rsidRPr="0003207F">
        <w:rPr>
          <w:i/>
        </w:rPr>
        <w:t xml:space="preserve">C. </w:t>
      </w:r>
      <w:proofErr w:type="spellStart"/>
      <w:r w:rsidRPr="0003207F">
        <w:rPr>
          <w:i/>
        </w:rPr>
        <w:t>scabiosa</w:t>
      </w:r>
      <w:proofErr w:type="spellEnd"/>
      <w:r w:rsidRPr="0003207F">
        <w:t xml:space="preserve"> (78.0–118.7 </w:t>
      </w:r>
      <w:proofErr w:type="spellStart"/>
      <w:r w:rsidRPr="0003207F">
        <w:t>mg</w:t>
      </w:r>
      <w:proofErr w:type="spellEnd"/>
      <w:r w:rsidRPr="0003207F">
        <w:t xml:space="preserve"> CAE/100 g) kanë përqendrime </w:t>
      </w:r>
      <w:proofErr w:type="spellStart"/>
      <w:r w:rsidRPr="0003207F">
        <w:t>statistikisht</w:t>
      </w:r>
      <w:proofErr w:type="spellEnd"/>
      <w:r w:rsidRPr="0003207F">
        <w:t xml:space="preserve"> dukshëm më të ulëta krahasuar me </w:t>
      </w:r>
      <w:r w:rsidRPr="0003207F">
        <w:rPr>
          <w:i/>
        </w:rPr>
        <w:t xml:space="preserve">C. </w:t>
      </w:r>
      <w:proofErr w:type="spellStart"/>
      <w:r w:rsidRPr="0003207F">
        <w:rPr>
          <w:i/>
        </w:rPr>
        <w:t>atropurpurea</w:t>
      </w:r>
      <w:proofErr w:type="spellEnd"/>
      <w:r w:rsidRPr="0003207F">
        <w:t xml:space="preserve">, por më të larta se ato të regjistruara te </w:t>
      </w:r>
      <w:r w:rsidRPr="0003207F">
        <w:rPr>
          <w:i/>
        </w:rPr>
        <w:t xml:space="preserve">C. </w:t>
      </w:r>
      <w:proofErr w:type="spellStart"/>
      <w:r w:rsidRPr="0003207F">
        <w:rPr>
          <w:i/>
        </w:rPr>
        <w:t>salonitana</w:t>
      </w:r>
      <w:proofErr w:type="spellEnd"/>
      <w:r w:rsidRPr="0003207F">
        <w:t xml:space="preserve"> (29.6–66.8 </w:t>
      </w:r>
      <w:proofErr w:type="spellStart"/>
      <w:r w:rsidRPr="0003207F">
        <w:t>mg</w:t>
      </w:r>
      <w:proofErr w:type="spellEnd"/>
      <w:r w:rsidRPr="0003207F">
        <w:t xml:space="preserve"> CAE/100 g) dhe </w:t>
      </w:r>
      <w:r w:rsidRPr="0003207F">
        <w:rPr>
          <w:i/>
        </w:rPr>
        <w:t xml:space="preserve">C. </w:t>
      </w:r>
      <w:proofErr w:type="spellStart"/>
      <w:r w:rsidRPr="0003207F">
        <w:rPr>
          <w:i/>
        </w:rPr>
        <w:t>kotschyana</w:t>
      </w:r>
      <w:proofErr w:type="spellEnd"/>
      <w:r w:rsidRPr="0003207F">
        <w:t xml:space="preserve"> (50.8 </w:t>
      </w:r>
      <w:proofErr w:type="spellStart"/>
      <w:r w:rsidRPr="0003207F">
        <w:t>mg</w:t>
      </w:r>
      <w:proofErr w:type="spellEnd"/>
      <w:r w:rsidRPr="0003207F">
        <w:t xml:space="preserve"> CAE/100 g) (Tabela 3).</w:t>
      </w:r>
    </w:p>
    <w:p w14:paraId="3554A2B1" w14:textId="77777777" w:rsidR="0054676A" w:rsidRPr="0003207F" w:rsidRDefault="0054676A" w:rsidP="0054676A">
      <w:r w:rsidRPr="0003207F">
        <w:t xml:space="preserve">Lloji </w:t>
      </w:r>
      <w:r w:rsidRPr="0003207F">
        <w:rPr>
          <w:i/>
        </w:rPr>
        <w:t xml:space="preserve">C. </w:t>
      </w:r>
      <w:proofErr w:type="spellStart"/>
      <w:r w:rsidRPr="0003207F">
        <w:rPr>
          <w:i/>
        </w:rPr>
        <w:t>kosaninii</w:t>
      </w:r>
      <w:proofErr w:type="spellEnd"/>
      <w:r w:rsidRPr="0003207F">
        <w:t xml:space="preserve"> (35.5 </w:t>
      </w:r>
      <w:proofErr w:type="spellStart"/>
      <w:r w:rsidRPr="0003207F">
        <w:t>mg</w:t>
      </w:r>
      <w:proofErr w:type="spellEnd"/>
      <w:r w:rsidRPr="0003207F">
        <w:t xml:space="preserve"> CAE/100 g) nga lokaliteti i </w:t>
      </w:r>
      <w:proofErr w:type="spellStart"/>
      <w:r w:rsidRPr="0003207F">
        <w:t>Pashtrikut</w:t>
      </w:r>
      <w:proofErr w:type="spellEnd"/>
      <w:r w:rsidRPr="0003207F">
        <w:t xml:space="preserve"> tregoi përqendrimin më të lartë dhe </w:t>
      </w:r>
      <w:proofErr w:type="spellStart"/>
      <w:r w:rsidRPr="0003207F">
        <w:t>statistikisht</w:t>
      </w:r>
      <w:proofErr w:type="spellEnd"/>
      <w:r w:rsidRPr="0003207F">
        <w:t xml:space="preserve"> të rëndësishëm të </w:t>
      </w:r>
      <w:proofErr w:type="spellStart"/>
      <w:r w:rsidRPr="0003207F">
        <w:t>fenoleve</w:t>
      </w:r>
      <w:proofErr w:type="spellEnd"/>
      <w:r w:rsidRPr="0003207F">
        <w:t xml:space="preserve"> totale në lulesa krahasuar me lokalitetet brenda llojit dhe me të gjitha llojet e tjera, ndërsa lokalitetet e tjera paraqiten me vlera të ndërmjetme (23.55–28.33 </w:t>
      </w:r>
      <w:proofErr w:type="spellStart"/>
      <w:r w:rsidRPr="0003207F">
        <w:t>mg</w:t>
      </w:r>
      <w:proofErr w:type="spellEnd"/>
      <w:r w:rsidRPr="0003207F">
        <w:t xml:space="preserve"> CAE/100 g). </w:t>
      </w:r>
      <w:r w:rsidRPr="0003207F">
        <w:rPr>
          <w:i/>
        </w:rPr>
        <w:t xml:space="preserve">C. </w:t>
      </w:r>
      <w:proofErr w:type="spellStart"/>
      <w:r w:rsidRPr="0003207F">
        <w:rPr>
          <w:i/>
        </w:rPr>
        <w:t>melanocephala</w:t>
      </w:r>
      <w:proofErr w:type="spellEnd"/>
      <w:r w:rsidRPr="0003207F">
        <w:t xml:space="preserve"> (23.4–24.6 </w:t>
      </w:r>
      <w:proofErr w:type="spellStart"/>
      <w:r w:rsidRPr="0003207F">
        <w:t>mg</w:t>
      </w:r>
      <w:proofErr w:type="spellEnd"/>
      <w:r w:rsidRPr="0003207F">
        <w:t xml:space="preserve"> CAE/100 g), </w:t>
      </w:r>
      <w:r w:rsidRPr="0003207F">
        <w:rPr>
          <w:i/>
        </w:rPr>
        <w:t xml:space="preserve">C. </w:t>
      </w:r>
      <w:proofErr w:type="spellStart"/>
      <w:r w:rsidRPr="0003207F">
        <w:rPr>
          <w:i/>
        </w:rPr>
        <w:t>scabiosa</w:t>
      </w:r>
      <w:proofErr w:type="spellEnd"/>
      <w:r w:rsidRPr="0003207F">
        <w:t xml:space="preserve"> (22.2–22.9 </w:t>
      </w:r>
      <w:proofErr w:type="spellStart"/>
      <w:r w:rsidRPr="0003207F">
        <w:t>mg</w:t>
      </w:r>
      <w:proofErr w:type="spellEnd"/>
      <w:r w:rsidRPr="0003207F">
        <w:t xml:space="preserve"> CAE/100 g), </w:t>
      </w:r>
      <w:r w:rsidRPr="0003207F">
        <w:rPr>
          <w:i/>
        </w:rPr>
        <w:t xml:space="preserve">C. </w:t>
      </w:r>
      <w:proofErr w:type="spellStart"/>
      <w:r w:rsidRPr="0003207F">
        <w:rPr>
          <w:i/>
        </w:rPr>
        <w:t>kotschyana</w:t>
      </w:r>
      <w:proofErr w:type="spellEnd"/>
      <w:r w:rsidRPr="0003207F">
        <w:t xml:space="preserve"> (25.1 </w:t>
      </w:r>
      <w:proofErr w:type="spellStart"/>
      <w:r w:rsidRPr="0003207F">
        <w:t>mg</w:t>
      </w:r>
      <w:proofErr w:type="spellEnd"/>
      <w:r w:rsidRPr="0003207F">
        <w:t xml:space="preserve"> CAE/100 g), </w:t>
      </w:r>
      <w:r w:rsidRPr="0003207F">
        <w:rPr>
          <w:i/>
        </w:rPr>
        <w:t xml:space="preserve">C. </w:t>
      </w:r>
      <w:proofErr w:type="spellStart"/>
      <w:r w:rsidRPr="0003207F">
        <w:rPr>
          <w:i/>
        </w:rPr>
        <w:t>salonitana</w:t>
      </w:r>
      <w:proofErr w:type="spellEnd"/>
      <w:r w:rsidRPr="0003207F">
        <w:t xml:space="preserve"> (22.5–26.8 </w:t>
      </w:r>
      <w:proofErr w:type="spellStart"/>
      <w:r w:rsidRPr="0003207F">
        <w:t>mg</w:t>
      </w:r>
      <w:proofErr w:type="spellEnd"/>
      <w:r w:rsidRPr="0003207F">
        <w:t xml:space="preserve"> CAE/100 g) dhe </w:t>
      </w:r>
      <w:r w:rsidRPr="0003207F">
        <w:rPr>
          <w:i/>
        </w:rPr>
        <w:t xml:space="preserve">C. </w:t>
      </w:r>
      <w:proofErr w:type="spellStart"/>
      <w:r w:rsidRPr="0003207F">
        <w:rPr>
          <w:i/>
        </w:rPr>
        <w:t>atropurpurea</w:t>
      </w:r>
      <w:proofErr w:type="spellEnd"/>
      <w:r w:rsidRPr="0003207F">
        <w:t xml:space="preserve"> (24.1 </w:t>
      </w:r>
      <w:proofErr w:type="spellStart"/>
      <w:r w:rsidRPr="0003207F">
        <w:t>mg</w:t>
      </w:r>
      <w:proofErr w:type="spellEnd"/>
      <w:r w:rsidRPr="0003207F">
        <w:t xml:space="preserve"> CAE/100 g) paraqitën përqendrime më të ulëta dhe nuk shfaqën dallime </w:t>
      </w:r>
      <w:proofErr w:type="spellStart"/>
      <w:r w:rsidRPr="0003207F">
        <w:t>statistikisht</w:t>
      </w:r>
      <w:proofErr w:type="spellEnd"/>
      <w:r w:rsidRPr="0003207F">
        <w:t xml:space="preserve"> të rëndësishme (Tabela 4).</w:t>
      </w:r>
    </w:p>
    <w:p w14:paraId="5C5D07E6" w14:textId="0588D5B9" w:rsidR="00DB0552" w:rsidRPr="0003207F" w:rsidRDefault="0054676A" w:rsidP="0054676A">
      <w:r w:rsidRPr="0003207F">
        <w:t xml:space="preserve">Rezultatet tona janë pak më të larta krahasuar me rezultatet e </w:t>
      </w:r>
      <w:proofErr w:type="spellStart"/>
      <w:r w:rsidRPr="0003207F">
        <w:t>Salachna</w:t>
      </w:r>
      <w:proofErr w:type="spellEnd"/>
      <w:r w:rsidRPr="0003207F">
        <w:t xml:space="preserve"> et </w:t>
      </w:r>
      <w:proofErr w:type="spellStart"/>
      <w:r w:rsidRPr="0003207F">
        <w:t>al</w:t>
      </w:r>
      <w:proofErr w:type="spellEnd"/>
      <w:r w:rsidRPr="0003207F">
        <w:t xml:space="preserve">., (2021) sa i përket gjetjeve të </w:t>
      </w:r>
      <w:proofErr w:type="spellStart"/>
      <w:r w:rsidRPr="0003207F">
        <w:t>fenoleve</w:t>
      </w:r>
      <w:proofErr w:type="spellEnd"/>
      <w:r w:rsidRPr="0003207F">
        <w:t xml:space="preserve"> totale në lulesat e llojeve </w:t>
      </w:r>
      <w:r w:rsidRPr="0003207F">
        <w:rPr>
          <w:i/>
        </w:rPr>
        <w:t xml:space="preserve">C. </w:t>
      </w:r>
      <w:proofErr w:type="spellStart"/>
      <w:r w:rsidRPr="0003207F">
        <w:rPr>
          <w:i/>
        </w:rPr>
        <w:t>orientalis</w:t>
      </w:r>
      <w:proofErr w:type="spellEnd"/>
      <w:r w:rsidRPr="0003207F">
        <w:t xml:space="preserve"> (19.38 </w:t>
      </w:r>
      <w:proofErr w:type="spellStart"/>
      <w:r w:rsidRPr="0003207F">
        <w:t>mg</w:t>
      </w:r>
      <w:proofErr w:type="spellEnd"/>
      <w:r w:rsidRPr="0003207F">
        <w:t xml:space="preserve"> GAE/g), </w:t>
      </w:r>
      <w:r w:rsidRPr="0003207F">
        <w:rPr>
          <w:i/>
        </w:rPr>
        <w:t xml:space="preserve">C. </w:t>
      </w:r>
      <w:proofErr w:type="spellStart"/>
      <w:r w:rsidRPr="0003207F">
        <w:rPr>
          <w:i/>
        </w:rPr>
        <w:t>nigra</w:t>
      </w:r>
      <w:proofErr w:type="spellEnd"/>
      <w:r w:rsidRPr="0003207F">
        <w:t xml:space="preserve"> (12.0 </w:t>
      </w:r>
      <w:proofErr w:type="spellStart"/>
      <w:r w:rsidRPr="0003207F">
        <w:t>mg</w:t>
      </w:r>
      <w:proofErr w:type="spellEnd"/>
      <w:r w:rsidRPr="0003207F">
        <w:t xml:space="preserve">) dhe </w:t>
      </w:r>
      <w:r w:rsidRPr="0003207F">
        <w:rPr>
          <w:i/>
        </w:rPr>
        <w:t xml:space="preserve">C. </w:t>
      </w:r>
      <w:proofErr w:type="spellStart"/>
      <w:r w:rsidRPr="0003207F">
        <w:rPr>
          <w:i/>
        </w:rPr>
        <w:t>phrygia</w:t>
      </w:r>
      <w:proofErr w:type="spellEnd"/>
      <w:r w:rsidRPr="0003207F">
        <w:t xml:space="preserve"> (8.08 </w:t>
      </w:r>
      <w:proofErr w:type="spellStart"/>
      <w:r w:rsidRPr="0003207F">
        <w:t>mg</w:t>
      </w:r>
      <w:proofErr w:type="spellEnd"/>
      <w:r w:rsidRPr="0003207F">
        <w:t xml:space="preserve">). Në anën tjetër, </w:t>
      </w:r>
      <w:proofErr w:type="spellStart"/>
      <w:r w:rsidRPr="0003207F">
        <w:t>Sharonova</w:t>
      </w:r>
      <w:proofErr w:type="spellEnd"/>
      <w:r w:rsidRPr="0003207F">
        <w:t xml:space="preserve"> et </w:t>
      </w:r>
      <w:proofErr w:type="spellStart"/>
      <w:r w:rsidRPr="0003207F">
        <w:t>al</w:t>
      </w:r>
      <w:proofErr w:type="spellEnd"/>
      <w:r w:rsidRPr="0003207F">
        <w:t xml:space="preserve">., (2021) raporton vlera më të larta të </w:t>
      </w:r>
      <w:proofErr w:type="spellStart"/>
      <w:r w:rsidRPr="0003207F">
        <w:t>fenoleve</w:t>
      </w:r>
      <w:proofErr w:type="spellEnd"/>
      <w:r w:rsidRPr="0003207F">
        <w:t xml:space="preserve"> totale në lulesat e tri llojeve si në vijim: </w:t>
      </w:r>
      <w:r w:rsidRPr="0003207F">
        <w:rPr>
          <w:i/>
        </w:rPr>
        <w:t xml:space="preserve">C. </w:t>
      </w:r>
      <w:proofErr w:type="spellStart"/>
      <w:r w:rsidRPr="0003207F">
        <w:rPr>
          <w:i/>
        </w:rPr>
        <w:t>jacea</w:t>
      </w:r>
      <w:proofErr w:type="spellEnd"/>
      <w:r w:rsidRPr="0003207F">
        <w:t xml:space="preserve"> (163.7), </w:t>
      </w:r>
      <w:r w:rsidRPr="0003207F">
        <w:rPr>
          <w:i/>
        </w:rPr>
        <w:t xml:space="preserve">C. </w:t>
      </w:r>
      <w:proofErr w:type="spellStart"/>
      <w:r w:rsidRPr="0003207F">
        <w:rPr>
          <w:i/>
        </w:rPr>
        <w:t>cyanus</w:t>
      </w:r>
      <w:proofErr w:type="spellEnd"/>
      <w:r w:rsidRPr="0003207F">
        <w:t xml:space="preserve"> (97.9) dhe </w:t>
      </w:r>
      <w:r w:rsidRPr="0003207F">
        <w:rPr>
          <w:i/>
        </w:rPr>
        <w:t xml:space="preserve">C. </w:t>
      </w:r>
      <w:proofErr w:type="spellStart"/>
      <w:r w:rsidRPr="0003207F">
        <w:rPr>
          <w:i/>
        </w:rPr>
        <w:t>scabiosa</w:t>
      </w:r>
      <w:proofErr w:type="spellEnd"/>
      <w:r w:rsidRPr="0003207F">
        <w:t xml:space="preserve"> (91.3), e po ashtu edhe </w:t>
      </w:r>
      <w:proofErr w:type="spellStart"/>
      <w:r w:rsidRPr="0003207F">
        <w:t>Alper</w:t>
      </w:r>
      <w:proofErr w:type="spellEnd"/>
      <w:r w:rsidRPr="0003207F">
        <w:t xml:space="preserve"> et </w:t>
      </w:r>
      <w:proofErr w:type="spellStart"/>
      <w:r w:rsidRPr="0003207F">
        <w:t>al</w:t>
      </w:r>
      <w:proofErr w:type="spellEnd"/>
      <w:r w:rsidRPr="0003207F">
        <w:t xml:space="preserve">., (2021) raporton sasi të konsiderueshme të </w:t>
      </w:r>
      <w:proofErr w:type="spellStart"/>
      <w:r w:rsidRPr="0003207F">
        <w:t>fenoleve</w:t>
      </w:r>
      <w:proofErr w:type="spellEnd"/>
      <w:r w:rsidRPr="0003207F">
        <w:t xml:space="preserve"> totale te </w:t>
      </w:r>
      <w:r w:rsidRPr="0003207F">
        <w:rPr>
          <w:i/>
        </w:rPr>
        <w:t xml:space="preserve">C. </w:t>
      </w:r>
      <w:proofErr w:type="spellStart"/>
      <w:r w:rsidRPr="0003207F">
        <w:rPr>
          <w:i/>
        </w:rPr>
        <w:t>solstitialis</w:t>
      </w:r>
      <w:proofErr w:type="spellEnd"/>
      <w:r w:rsidRPr="0003207F">
        <w:t xml:space="preserve"> në sasi prej 52.3 </w:t>
      </w:r>
      <w:proofErr w:type="spellStart"/>
      <w:r w:rsidRPr="0003207F">
        <w:t>mg</w:t>
      </w:r>
      <w:proofErr w:type="spellEnd"/>
      <w:r w:rsidRPr="0003207F">
        <w:t>, në krahasim me llojet tona.</w:t>
      </w:r>
    </w:p>
    <w:p w14:paraId="3583C34A" w14:textId="00ABBE64" w:rsidR="0089155A" w:rsidRPr="0003207F" w:rsidRDefault="00DB0552" w:rsidP="0054676A">
      <w:pPr>
        <w:pStyle w:val="Heading3"/>
      </w:pPr>
      <w:bookmarkStart w:id="192" w:name="_Toc223829834"/>
      <w:r w:rsidRPr="0003207F">
        <w:lastRenderedPageBreak/>
        <w:t>3.</w:t>
      </w:r>
      <w:r w:rsidR="0089155A" w:rsidRPr="0003207F">
        <w:t>2</w:t>
      </w:r>
      <w:r w:rsidRPr="0003207F">
        <w:t>.2</w:t>
      </w:r>
      <w:r w:rsidR="0054676A" w:rsidRPr="0003207F">
        <w:t>.</w:t>
      </w:r>
      <w:r w:rsidRPr="0003207F">
        <w:t xml:space="preserve"> </w:t>
      </w:r>
      <w:proofErr w:type="spellStart"/>
      <w:r w:rsidR="0054676A" w:rsidRPr="0003207F">
        <w:t>Flavonoidet</w:t>
      </w:r>
      <w:proofErr w:type="spellEnd"/>
      <w:r w:rsidR="0054676A" w:rsidRPr="0003207F">
        <w:t xml:space="preserve"> totale</w:t>
      </w:r>
      <w:bookmarkEnd w:id="192"/>
    </w:p>
    <w:p w14:paraId="54905ECF" w14:textId="77777777" w:rsidR="0054676A" w:rsidRPr="0003207F" w:rsidRDefault="0054676A" w:rsidP="0054676A">
      <w:pPr>
        <w:spacing w:before="120" w:after="0"/>
        <w:rPr>
          <w:rFonts w:cs="Times New Roman"/>
          <w:szCs w:val="24"/>
        </w:rPr>
      </w:pPr>
      <w:r w:rsidRPr="0003207F">
        <w:rPr>
          <w:rFonts w:cs="Times New Roman"/>
          <w:szCs w:val="24"/>
        </w:rPr>
        <w:t xml:space="preserve">Lloji </w:t>
      </w:r>
      <w:r w:rsidRPr="0003207F">
        <w:rPr>
          <w:rFonts w:cs="Times New Roman"/>
          <w:bCs/>
          <w:i/>
          <w:szCs w:val="24"/>
        </w:rPr>
        <w:t xml:space="preserve">C. </w:t>
      </w:r>
      <w:proofErr w:type="spellStart"/>
      <w:r w:rsidRPr="0003207F">
        <w:rPr>
          <w:rFonts w:cs="Times New Roman"/>
          <w:bCs/>
          <w:i/>
          <w:szCs w:val="24"/>
        </w:rPr>
        <w:t>melanocephala</w:t>
      </w:r>
      <w:proofErr w:type="spellEnd"/>
      <w:r w:rsidRPr="0003207F">
        <w:rPr>
          <w:rFonts w:cs="Times New Roman"/>
          <w:bCs/>
          <w:szCs w:val="24"/>
        </w:rPr>
        <w:t xml:space="preserve"> (52.8–78.0 </w:t>
      </w:r>
      <w:proofErr w:type="spellStart"/>
      <w:r w:rsidRPr="0003207F">
        <w:rPr>
          <w:rFonts w:cs="Times New Roman"/>
          <w:bCs/>
          <w:szCs w:val="24"/>
        </w:rPr>
        <w:t>mg</w:t>
      </w:r>
      <w:proofErr w:type="spellEnd"/>
      <w:r w:rsidRPr="0003207F">
        <w:rPr>
          <w:rFonts w:cs="Times New Roman"/>
          <w:bCs/>
          <w:szCs w:val="24"/>
        </w:rPr>
        <w:t xml:space="preserve"> CE/100 g)</w:t>
      </w:r>
      <w:r w:rsidRPr="0003207F">
        <w:rPr>
          <w:rFonts w:cs="Times New Roman"/>
          <w:szCs w:val="24"/>
        </w:rPr>
        <w:t xml:space="preserve"> tregoi përqendrim të lartë të </w:t>
      </w:r>
      <w:proofErr w:type="spellStart"/>
      <w:r w:rsidRPr="0003207F">
        <w:rPr>
          <w:rFonts w:cs="Times New Roman"/>
          <w:szCs w:val="24"/>
        </w:rPr>
        <w:t>flavonoideve</w:t>
      </w:r>
      <w:proofErr w:type="spellEnd"/>
      <w:r w:rsidRPr="0003207F">
        <w:rPr>
          <w:rFonts w:cs="Times New Roman"/>
          <w:szCs w:val="24"/>
        </w:rPr>
        <w:t xml:space="preserve"> totale në gjethe, mirëpo rezultat të dallueshëm dhe </w:t>
      </w:r>
      <w:proofErr w:type="spellStart"/>
      <w:r w:rsidRPr="0003207F">
        <w:rPr>
          <w:rFonts w:cs="Times New Roman"/>
          <w:szCs w:val="24"/>
        </w:rPr>
        <w:t>statistikisht</w:t>
      </w:r>
      <w:proofErr w:type="spellEnd"/>
      <w:r w:rsidRPr="0003207F">
        <w:rPr>
          <w:rFonts w:cs="Times New Roman"/>
          <w:szCs w:val="24"/>
        </w:rPr>
        <w:t xml:space="preserve"> të rëndësishëm kanë shfaqur mostrat nga lokaliteti i </w:t>
      </w:r>
      <w:proofErr w:type="spellStart"/>
      <w:r w:rsidRPr="0003207F">
        <w:rPr>
          <w:rFonts w:cs="Times New Roman"/>
          <w:bCs/>
          <w:szCs w:val="24"/>
        </w:rPr>
        <w:t>Devës</w:t>
      </w:r>
      <w:proofErr w:type="spellEnd"/>
      <w:r w:rsidRPr="0003207F">
        <w:rPr>
          <w:rFonts w:cs="Times New Roman"/>
          <w:bCs/>
          <w:szCs w:val="24"/>
        </w:rPr>
        <w:t xml:space="preserve"> (78.0 </w:t>
      </w:r>
      <w:proofErr w:type="spellStart"/>
      <w:r w:rsidRPr="0003207F">
        <w:rPr>
          <w:rFonts w:cs="Times New Roman"/>
          <w:bCs/>
          <w:szCs w:val="24"/>
        </w:rPr>
        <w:t>mg</w:t>
      </w:r>
      <w:proofErr w:type="spellEnd"/>
      <w:r w:rsidRPr="0003207F">
        <w:rPr>
          <w:rFonts w:cs="Times New Roman"/>
          <w:bCs/>
          <w:szCs w:val="24"/>
        </w:rPr>
        <w:t xml:space="preserve"> CE/100 g)</w:t>
      </w:r>
      <w:r w:rsidRPr="0003207F">
        <w:rPr>
          <w:rFonts w:cs="Times New Roman"/>
          <w:szCs w:val="24"/>
        </w:rPr>
        <w:t xml:space="preserve">. </w:t>
      </w:r>
      <w:r w:rsidRPr="0003207F">
        <w:rPr>
          <w:rFonts w:cs="Times New Roman"/>
          <w:bCs/>
          <w:i/>
          <w:szCs w:val="24"/>
        </w:rPr>
        <w:t xml:space="preserve">C. </w:t>
      </w:r>
      <w:proofErr w:type="spellStart"/>
      <w:r w:rsidRPr="0003207F">
        <w:rPr>
          <w:rFonts w:cs="Times New Roman"/>
          <w:bCs/>
          <w:i/>
          <w:szCs w:val="24"/>
        </w:rPr>
        <w:t>kosaninii</w:t>
      </w:r>
      <w:proofErr w:type="spellEnd"/>
      <w:r w:rsidRPr="0003207F">
        <w:rPr>
          <w:rFonts w:cs="Times New Roman"/>
          <w:bCs/>
          <w:szCs w:val="24"/>
        </w:rPr>
        <w:t xml:space="preserve"> (46.2–59.2 </w:t>
      </w:r>
      <w:proofErr w:type="spellStart"/>
      <w:r w:rsidRPr="0003207F">
        <w:rPr>
          <w:rFonts w:cs="Times New Roman"/>
          <w:bCs/>
          <w:szCs w:val="24"/>
        </w:rPr>
        <w:t>mg</w:t>
      </w:r>
      <w:proofErr w:type="spellEnd"/>
      <w:r w:rsidRPr="0003207F">
        <w:rPr>
          <w:rFonts w:cs="Times New Roman"/>
          <w:bCs/>
          <w:szCs w:val="24"/>
        </w:rPr>
        <w:t xml:space="preserve"> CE/100 g)</w:t>
      </w:r>
      <w:r w:rsidRPr="0003207F">
        <w:rPr>
          <w:rFonts w:cs="Times New Roman"/>
          <w:szCs w:val="24"/>
        </w:rPr>
        <w:t xml:space="preserve"> dhe </w:t>
      </w:r>
      <w:r w:rsidRPr="0003207F">
        <w:rPr>
          <w:rFonts w:cs="Times New Roman"/>
          <w:bCs/>
          <w:i/>
          <w:szCs w:val="24"/>
        </w:rPr>
        <w:t xml:space="preserve">C. </w:t>
      </w:r>
      <w:proofErr w:type="spellStart"/>
      <w:r w:rsidRPr="0003207F">
        <w:rPr>
          <w:rFonts w:cs="Times New Roman"/>
          <w:bCs/>
          <w:i/>
          <w:szCs w:val="24"/>
        </w:rPr>
        <w:t>atropurpurea</w:t>
      </w:r>
      <w:proofErr w:type="spellEnd"/>
      <w:r w:rsidRPr="0003207F">
        <w:rPr>
          <w:rFonts w:cs="Times New Roman"/>
          <w:bCs/>
          <w:szCs w:val="24"/>
        </w:rPr>
        <w:t xml:space="preserve"> (56.0 </w:t>
      </w:r>
      <w:proofErr w:type="spellStart"/>
      <w:r w:rsidRPr="0003207F">
        <w:rPr>
          <w:rFonts w:cs="Times New Roman"/>
          <w:bCs/>
          <w:szCs w:val="24"/>
        </w:rPr>
        <w:t>mg</w:t>
      </w:r>
      <w:proofErr w:type="spellEnd"/>
      <w:r w:rsidRPr="0003207F">
        <w:rPr>
          <w:rFonts w:cs="Times New Roman"/>
          <w:bCs/>
          <w:szCs w:val="24"/>
        </w:rPr>
        <w:t xml:space="preserve"> CE/100 g)</w:t>
      </w:r>
      <w:r w:rsidRPr="0003207F">
        <w:rPr>
          <w:rFonts w:cs="Times New Roman"/>
          <w:szCs w:val="24"/>
        </w:rPr>
        <w:t xml:space="preserve"> treguan vlera mesatare krahasuar me </w:t>
      </w:r>
      <w:r w:rsidRPr="0003207F">
        <w:rPr>
          <w:rFonts w:cs="Times New Roman"/>
          <w:bCs/>
          <w:i/>
          <w:szCs w:val="24"/>
        </w:rPr>
        <w:t xml:space="preserve">C. </w:t>
      </w:r>
      <w:proofErr w:type="spellStart"/>
      <w:r w:rsidRPr="0003207F">
        <w:rPr>
          <w:rFonts w:cs="Times New Roman"/>
          <w:bCs/>
          <w:i/>
          <w:szCs w:val="24"/>
        </w:rPr>
        <w:t>melanocephala</w:t>
      </w:r>
      <w:proofErr w:type="spellEnd"/>
      <w:r w:rsidRPr="0003207F">
        <w:rPr>
          <w:rFonts w:cs="Times New Roman"/>
          <w:szCs w:val="24"/>
        </w:rPr>
        <w:t xml:space="preserve">, por më të larta se ato të regjistruara te </w:t>
      </w:r>
      <w:r w:rsidRPr="0003207F">
        <w:rPr>
          <w:rFonts w:cs="Times New Roman"/>
          <w:bCs/>
          <w:i/>
          <w:szCs w:val="24"/>
        </w:rPr>
        <w:t xml:space="preserve">C. </w:t>
      </w:r>
      <w:proofErr w:type="spellStart"/>
      <w:r w:rsidRPr="0003207F">
        <w:rPr>
          <w:rFonts w:cs="Times New Roman"/>
          <w:bCs/>
          <w:i/>
          <w:szCs w:val="24"/>
        </w:rPr>
        <w:t>scabiosa</w:t>
      </w:r>
      <w:proofErr w:type="spellEnd"/>
      <w:r w:rsidRPr="0003207F">
        <w:rPr>
          <w:rFonts w:cs="Times New Roman"/>
          <w:bCs/>
          <w:szCs w:val="24"/>
        </w:rPr>
        <w:t xml:space="preserve"> (34.3–43.6 </w:t>
      </w:r>
      <w:proofErr w:type="spellStart"/>
      <w:r w:rsidRPr="0003207F">
        <w:rPr>
          <w:rFonts w:cs="Times New Roman"/>
          <w:bCs/>
          <w:szCs w:val="24"/>
        </w:rPr>
        <w:t>mg</w:t>
      </w:r>
      <w:proofErr w:type="spellEnd"/>
      <w:r w:rsidRPr="0003207F">
        <w:rPr>
          <w:rFonts w:cs="Times New Roman"/>
          <w:bCs/>
          <w:szCs w:val="24"/>
        </w:rPr>
        <w:t xml:space="preserve"> CE/100 g), </w:t>
      </w:r>
      <w:r w:rsidRPr="0003207F">
        <w:rPr>
          <w:rFonts w:cs="Times New Roman"/>
          <w:bCs/>
          <w:i/>
          <w:szCs w:val="24"/>
        </w:rPr>
        <w:t xml:space="preserve">C. </w:t>
      </w:r>
      <w:proofErr w:type="spellStart"/>
      <w:r w:rsidRPr="0003207F">
        <w:rPr>
          <w:rFonts w:cs="Times New Roman"/>
          <w:bCs/>
          <w:i/>
          <w:szCs w:val="24"/>
        </w:rPr>
        <w:t>salonitana</w:t>
      </w:r>
      <w:proofErr w:type="spellEnd"/>
      <w:r w:rsidRPr="0003207F">
        <w:rPr>
          <w:rFonts w:cs="Times New Roman"/>
          <w:bCs/>
          <w:szCs w:val="24"/>
        </w:rPr>
        <w:t xml:space="preserve"> (7.7–27.1 </w:t>
      </w:r>
      <w:proofErr w:type="spellStart"/>
      <w:r w:rsidRPr="0003207F">
        <w:rPr>
          <w:rFonts w:cs="Times New Roman"/>
          <w:bCs/>
          <w:szCs w:val="24"/>
        </w:rPr>
        <w:t>mg</w:t>
      </w:r>
      <w:proofErr w:type="spellEnd"/>
      <w:r w:rsidRPr="0003207F">
        <w:rPr>
          <w:rFonts w:cs="Times New Roman"/>
          <w:bCs/>
          <w:szCs w:val="24"/>
        </w:rPr>
        <w:t xml:space="preserve"> CE/100 g)</w:t>
      </w:r>
      <w:r w:rsidRPr="0003207F">
        <w:rPr>
          <w:rFonts w:cs="Times New Roman"/>
          <w:szCs w:val="24"/>
        </w:rPr>
        <w:t xml:space="preserve"> dhe </w:t>
      </w:r>
      <w:r w:rsidRPr="0003207F">
        <w:rPr>
          <w:rFonts w:cs="Times New Roman"/>
          <w:bCs/>
          <w:i/>
          <w:szCs w:val="24"/>
        </w:rPr>
        <w:t xml:space="preserve">C. </w:t>
      </w:r>
      <w:proofErr w:type="spellStart"/>
      <w:r w:rsidRPr="0003207F">
        <w:rPr>
          <w:rFonts w:cs="Times New Roman"/>
          <w:bCs/>
          <w:i/>
          <w:szCs w:val="24"/>
        </w:rPr>
        <w:t>kotschyana</w:t>
      </w:r>
      <w:proofErr w:type="spellEnd"/>
      <w:r w:rsidRPr="0003207F">
        <w:rPr>
          <w:rFonts w:cs="Times New Roman"/>
          <w:bCs/>
          <w:szCs w:val="24"/>
        </w:rPr>
        <w:t xml:space="preserve"> (6.1 </w:t>
      </w:r>
      <w:proofErr w:type="spellStart"/>
      <w:r w:rsidRPr="0003207F">
        <w:rPr>
          <w:rFonts w:cs="Times New Roman"/>
          <w:bCs/>
          <w:szCs w:val="24"/>
        </w:rPr>
        <w:t>mg</w:t>
      </w:r>
      <w:proofErr w:type="spellEnd"/>
      <w:r w:rsidRPr="0003207F">
        <w:rPr>
          <w:rFonts w:cs="Times New Roman"/>
          <w:bCs/>
          <w:szCs w:val="24"/>
        </w:rPr>
        <w:t xml:space="preserve"> CE/100 g)</w:t>
      </w:r>
      <w:r w:rsidRPr="0003207F">
        <w:rPr>
          <w:rFonts w:cs="Times New Roman"/>
          <w:szCs w:val="24"/>
        </w:rPr>
        <w:t xml:space="preserve">, të cilat kanë përqendrime </w:t>
      </w:r>
      <w:proofErr w:type="spellStart"/>
      <w:r w:rsidRPr="0003207F">
        <w:rPr>
          <w:rFonts w:cs="Times New Roman"/>
          <w:szCs w:val="24"/>
        </w:rPr>
        <w:t>statistikisht</w:t>
      </w:r>
      <w:proofErr w:type="spellEnd"/>
      <w:r w:rsidRPr="0003207F">
        <w:rPr>
          <w:rFonts w:cs="Times New Roman"/>
          <w:szCs w:val="24"/>
        </w:rPr>
        <w:t xml:space="preserve"> dukshëm më të ulëta (Tabela 3).</w:t>
      </w:r>
    </w:p>
    <w:p w14:paraId="41920470" w14:textId="77777777" w:rsidR="0054676A" w:rsidRPr="0003207F" w:rsidRDefault="0054676A" w:rsidP="0054676A">
      <w:pPr>
        <w:spacing w:before="120" w:after="0"/>
        <w:rPr>
          <w:rFonts w:cs="Times New Roman"/>
          <w:szCs w:val="24"/>
        </w:rPr>
      </w:pPr>
      <w:r w:rsidRPr="0003207F">
        <w:rPr>
          <w:rFonts w:cs="Times New Roman"/>
          <w:szCs w:val="24"/>
        </w:rPr>
        <w:t xml:space="preserve">Sasia më e lartë e </w:t>
      </w:r>
      <w:proofErr w:type="spellStart"/>
      <w:r w:rsidRPr="0003207F">
        <w:rPr>
          <w:rFonts w:cs="Times New Roman"/>
          <w:szCs w:val="24"/>
        </w:rPr>
        <w:t>flavonoideve</w:t>
      </w:r>
      <w:proofErr w:type="spellEnd"/>
      <w:r w:rsidRPr="0003207F">
        <w:rPr>
          <w:rFonts w:cs="Times New Roman"/>
          <w:szCs w:val="24"/>
        </w:rPr>
        <w:t xml:space="preserve"> totale në lulesa ishte te </w:t>
      </w:r>
      <w:r w:rsidRPr="0003207F">
        <w:rPr>
          <w:rFonts w:cs="Times New Roman"/>
          <w:bCs/>
          <w:i/>
          <w:szCs w:val="24"/>
        </w:rPr>
        <w:t xml:space="preserve">C. </w:t>
      </w:r>
      <w:proofErr w:type="spellStart"/>
      <w:r w:rsidRPr="0003207F">
        <w:rPr>
          <w:rFonts w:cs="Times New Roman"/>
          <w:bCs/>
          <w:i/>
          <w:szCs w:val="24"/>
        </w:rPr>
        <w:t>kosaninii</w:t>
      </w:r>
      <w:proofErr w:type="spellEnd"/>
      <w:r w:rsidRPr="0003207F">
        <w:rPr>
          <w:rFonts w:cs="Times New Roman"/>
          <w:bCs/>
          <w:szCs w:val="24"/>
        </w:rPr>
        <w:t xml:space="preserve"> (7.2–13.5 </w:t>
      </w:r>
      <w:proofErr w:type="spellStart"/>
      <w:r w:rsidRPr="0003207F">
        <w:rPr>
          <w:rFonts w:cs="Times New Roman"/>
          <w:bCs/>
          <w:szCs w:val="24"/>
        </w:rPr>
        <w:t>mg</w:t>
      </w:r>
      <w:proofErr w:type="spellEnd"/>
      <w:r w:rsidRPr="0003207F">
        <w:rPr>
          <w:rFonts w:cs="Times New Roman"/>
          <w:bCs/>
          <w:szCs w:val="24"/>
        </w:rPr>
        <w:t xml:space="preserve"> CE/100 g)</w:t>
      </w:r>
      <w:r w:rsidRPr="0003207F">
        <w:rPr>
          <w:rFonts w:cs="Times New Roman"/>
          <w:szCs w:val="24"/>
        </w:rPr>
        <w:t xml:space="preserve">, ku mostrat nga </w:t>
      </w:r>
      <w:proofErr w:type="spellStart"/>
      <w:r w:rsidRPr="0003207F">
        <w:rPr>
          <w:rFonts w:cs="Times New Roman"/>
          <w:bCs/>
          <w:szCs w:val="24"/>
        </w:rPr>
        <w:t>Pashtriku</w:t>
      </w:r>
      <w:proofErr w:type="spellEnd"/>
      <w:r w:rsidRPr="0003207F">
        <w:rPr>
          <w:rFonts w:cs="Times New Roman"/>
          <w:szCs w:val="24"/>
        </w:rPr>
        <w:t xml:space="preserve"> e dallojnë këtë lloj në mënyrë </w:t>
      </w:r>
      <w:proofErr w:type="spellStart"/>
      <w:r w:rsidRPr="0003207F">
        <w:rPr>
          <w:rFonts w:cs="Times New Roman"/>
          <w:szCs w:val="24"/>
        </w:rPr>
        <w:t>signifikante</w:t>
      </w:r>
      <w:proofErr w:type="spellEnd"/>
      <w:r w:rsidRPr="0003207F">
        <w:rPr>
          <w:rFonts w:cs="Times New Roman"/>
          <w:szCs w:val="24"/>
        </w:rPr>
        <w:t xml:space="preserve"> nga llojet e tjera. Lloji </w:t>
      </w:r>
      <w:r w:rsidRPr="0003207F">
        <w:rPr>
          <w:rFonts w:cs="Times New Roman"/>
          <w:bCs/>
          <w:i/>
          <w:szCs w:val="24"/>
        </w:rPr>
        <w:t xml:space="preserve">C. </w:t>
      </w:r>
      <w:proofErr w:type="spellStart"/>
      <w:r w:rsidRPr="0003207F">
        <w:rPr>
          <w:rFonts w:cs="Times New Roman"/>
          <w:bCs/>
          <w:i/>
          <w:szCs w:val="24"/>
        </w:rPr>
        <w:t>melanocephala</w:t>
      </w:r>
      <w:proofErr w:type="spellEnd"/>
      <w:r w:rsidRPr="0003207F">
        <w:rPr>
          <w:rFonts w:cs="Times New Roman"/>
          <w:bCs/>
          <w:i/>
          <w:szCs w:val="24"/>
        </w:rPr>
        <w:t xml:space="preserve"> </w:t>
      </w:r>
      <w:r w:rsidRPr="0003207F">
        <w:rPr>
          <w:rFonts w:cs="Times New Roman"/>
          <w:bCs/>
          <w:szCs w:val="24"/>
        </w:rPr>
        <w:t xml:space="preserve">(7.1–8.4 </w:t>
      </w:r>
      <w:proofErr w:type="spellStart"/>
      <w:r w:rsidRPr="0003207F">
        <w:rPr>
          <w:rFonts w:cs="Times New Roman"/>
          <w:bCs/>
          <w:szCs w:val="24"/>
        </w:rPr>
        <w:t>mg</w:t>
      </w:r>
      <w:proofErr w:type="spellEnd"/>
      <w:r w:rsidRPr="0003207F">
        <w:rPr>
          <w:rFonts w:cs="Times New Roman"/>
          <w:bCs/>
          <w:szCs w:val="24"/>
        </w:rPr>
        <w:t xml:space="preserve"> CE/100 g)</w:t>
      </w:r>
      <w:r w:rsidRPr="0003207F">
        <w:rPr>
          <w:rFonts w:cs="Times New Roman"/>
          <w:szCs w:val="24"/>
        </w:rPr>
        <w:t xml:space="preserve"> dhe </w:t>
      </w:r>
      <w:r w:rsidRPr="0003207F">
        <w:rPr>
          <w:rFonts w:cs="Times New Roman"/>
          <w:bCs/>
          <w:i/>
          <w:szCs w:val="24"/>
        </w:rPr>
        <w:t xml:space="preserve">C. </w:t>
      </w:r>
      <w:proofErr w:type="spellStart"/>
      <w:r w:rsidRPr="0003207F">
        <w:rPr>
          <w:rFonts w:cs="Times New Roman"/>
          <w:bCs/>
          <w:i/>
          <w:szCs w:val="24"/>
        </w:rPr>
        <w:t>scabiosa</w:t>
      </w:r>
      <w:proofErr w:type="spellEnd"/>
      <w:r w:rsidRPr="0003207F">
        <w:rPr>
          <w:rFonts w:cs="Times New Roman"/>
          <w:bCs/>
          <w:szCs w:val="24"/>
        </w:rPr>
        <w:t xml:space="preserve"> (7.0–7.1 </w:t>
      </w:r>
      <w:proofErr w:type="spellStart"/>
      <w:r w:rsidRPr="0003207F">
        <w:rPr>
          <w:rFonts w:cs="Times New Roman"/>
          <w:bCs/>
          <w:szCs w:val="24"/>
        </w:rPr>
        <w:t>mg</w:t>
      </w:r>
      <w:proofErr w:type="spellEnd"/>
      <w:r w:rsidRPr="0003207F">
        <w:rPr>
          <w:rFonts w:cs="Times New Roman"/>
          <w:bCs/>
          <w:szCs w:val="24"/>
        </w:rPr>
        <w:t xml:space="preserve"> CE/100 g)</w:t>
      </w:r>
      <w:r w:rsidRPr="0003207F">
        <w:rPr>
          <w:rFonts w:cs="Times New Roman"/>
          <w:szCs w:val="24"/>
        </w:rPr>
        <w:t xml:space="preserve"> kanë përqendrime të ndërmjetme krahasuar me </w:t>
      </w:r>
      <w:r w:rsidRPr="0003207F">
        <w:rPr>
          <w:rFonts w:cs="Times New Roman"/>
          <w:bCs/>
          <w:i/>
          <w:szCs w:val="24"/>
        </w:rPr>
        <w:t xml:space="preserve">C. </w:t>
      </w:r>
      <w:proofErr w:type="spellStart"/>
      <w:r w:rsidRPr="0003207F">
        <w:rPr>
          <w:rFonts w:cs="Times New Roman"/>
          <w:bCs/>
          <w:i/>
          <w:szCs w:val="24"/>
        </w:rPr>
        <w:t>kosaninii</w:t>
      </w:r>
      <w:proofErr w:type="spellEnd"/>
      <w:r w:rsidRPr="0003207F">
        <w:rPr>
          <w:rFonts w:cs="Times New Roman"/>
          <w:szCs w:val="24"/>
        </w:rPr>
        <w:t xml:space="preserve">, por më të larta se ato të regjistruara te </w:t>
      </w:r>
      <w:r w:rsidRPr="0003207F">
        <w:rPr>
          <w:rFonts w:cs="Times New Roman"/>
          <w:bCs/>
          <w:i/>
          <w:szCs w:val="24"/>
        </w:rPr>
        <w:t xml:space="preserve">C. </w:t>
      </w:r>
      <w:proofErr w:type="spellStart"/>
      <w:r w:rsidRPr="0003207F">
        <w:rPr>
          <w:rFonts w:cs="Times New Roman"/>
          <w:bCs/>
          <w:i/>
          <w:szCs w:val="24"/>
        </w:rPr>
        <w:t>salonitana</w:t>
      </w:r>
      <w:proofErr w:type="spellEnd"/>
      <w:r w:rsidRPr="0003207F">
        <w:rPr>
          <w:rFonts w:cs="Times New Roman"/>
          <w:bCs/>
          <w:szCs w:val="24"/>
        </w:rPr>
        <w:t xml:space="preserve"> (4.9–5.9 </w:t>
      </w:r>
      <w:proofErr w:type="spellStart"/>
      <w:r w:rsidRPr="0003207F">
        <w:rPr>
          <w:rFonts w:cs="Times New Roman"/>
          <w:bCs/>
          <w:szCs w:val="24"/>
        </w:rPr>
        <w:t>mg</w:t>
      </w:r>
      <w:proofErr w:type="spellEnd"/>
      <w:r w:rsidRPr="0003207F">
        <w:rPr>
          <w:rFonts w:cs="Times New Roman"/>
          <w:bCs/>
          <w:szCs w:val="24"/>
        </w:rPr>
        <w:t xml:space="preserve"> CE/100 g), </w:t>
      </w:r>
      <w:r w:rsidRPr="0003207F">
        <w:rPr>
          <w:rFonts w:cs="Times New Roman"/>
          <w:bCs/>
          <w:i/>
          <w:szCs w:val="24"/>
        </w:rPr>
        <w:t xml:space="preserve">C. </w:t>
      </w:r>
      <w:proofErr w:type="spellStart"/>
      <w:r w:rsidRPr="0003207F">
        <w:rPr>
          <w:rFonts w:cs="Times New Roman"/>
          <w:bCs/>
          <w:i/>
          <w:szCs w:val="24"/>
        </w:rPr>
        <w:t>kotschyana</w:t>
      </w:r>
      <w:proofErr w:type="spellEnd"/>
      <w:r w:rsidRPr="0003207F">
        <w:rPr>
          <w:rFonts w:cs="Times New Roman"/>
          <w:bCs/>
          <w:szCs w:val="24"/>
        </w:rPr>
        <w:t xml:space="preserve"> (5.6 </w:t>
      </w:r>
      <w:proofErr w:type="spellStart"/>
      <w:r w:rsidRPr="0003207F">
        <w:rPr>
          <w:rFonts w:cs="Times New Roman"/>
          <w:bCs/>
          <w:szCs w:val="24"/>
        </w:rPr>
        <w:t>mg</w:t>
      </w:r>
      <w:proofErr w:type="spellEnd"/>
      <w:r w:rsidRPr="0003207F">
        <w:rPr>
          <w:rFonts w:cs="Times New Roman"/>
          <w:bCs/>
          <w:szCs w:val="24"/>
        </w:rPr>
        <w:t xml:space="preserve"> CE/100 g)</w:t>
      </w:r>
      <w:r w:rsidRPr="0003207F">
        <w:rPr>
          <w:rFonts w:cs="Times New Roman"/>
          <w:szCs w:val="24"/>
        </w:rPr>
        <w:t xml:space="preserve"> dhe </w:t>
      </w:r>
      <w:r w:rsidRPr="0003207F">
        <w:rPr>
          <w:rFonts w:cs="Times New Roman"/>
          <w:bCs/>
          <w:i/>
          <w:szCs w:val="24"/>
        </w:rPr>
        <w:t xml:space="preserve">C. </w:t>
      </w:r>
      <w:proofErr w:type="spellStart"/>
      <w:r w:rsidRPr="0003207F">
        <w:rPr>
          <w:rFonts w:cs="Times New Roman"/>
          <w:bCs/>
          <w:i/>
          <w:szCs w:val="24"/>
        </w:rPr>
        <w:t>atropurpurea</w:t>
      </w:r>
      <w:proofErr w:type="spellEnd"/>
      <w:r w:rsidRPr="0003207F">
        <w:rPr>
          <w:rFonts w:cs="Times New Roman"/>
          <w:bCs/>
          <w:szCs w:val="24"/>
        </w:rPr>
        <w:t xml:space="preserve"> (5.6 </w:t>
      </w:r>
      <w:proofErr w:type="spellStart"/>
      <w:r w:rsidRPr="0003207F">
        <w:rPr>
          <w:rFonts w:cs="Times New Roman"/>
          <w:bCs/>
          <w:szCs w:val="24"/>
        </w:rPr>
        <w:t>mg</w:t>
      </w:r>
      <w:proofErr w:type="spellEnd"/>
      <w:r w:rsidRPr="0003207F">
        <w:rPr>
          <w:rFonts w:cs="Times New Roman"/>
          <w:bCs/>
          <w:szCs w:val="24"/>
        </w:rPr>
        <w:t xml:space="preserve"> CE/100 g)</w:t>
      </w:r>
      <w:r w:rsidRPr="0003207F">
        <w:rPr>
          <w:rFonts w:cs="Times New Roman"/>
          <w:szCs w:val="24"/>
        </w:rPr>
        <w:t xml:space="preserve">, të cilat kanë përqendrime </w:t>
      </w:r>
      <w:proofErr w:type="spellStart"/>
      <w:r w:rsidRPr="0003207F">
        <w:rPr>
          <w:rFonts w:cs="Times New Roman"/>
          <w:szCs w:val="24"/>
        </w:rPr>
        <w:t>statistikisht</w:t>
      </w:r>
      <w:proofErr w:type="spellEnd"/>
      <w:r w:rsidRPr="0003207F">
        <w:rPr>
          <w:rFonts w:cs="Times New Roman"/>
          <w:szCs w:val="24"/>
        </w:rPr>
        <w:t xml:space="preserve"> dukshëm më të ulëta (Tabela 3).</w:t>
      </w:r>
    </w:p>
    <w:p w14:paraId="19C12358" w14:textId="77777777" w:rsidR="0054676A" w:rsidRPr="0003207F" w:rsidRDefault="0054676A" w:rsidP="0054676A">
      <w:pPr>
        <w:spacing w:before="120" w:after="0"/>
        <w:rPr>
          <w:rFonts w:cs="Times New Roman"/>
          <w:szCs w:val="24"/>
        </w:rPr>
      </w:pPr>
      <w:r w:rsidRPr="0003207F">
        <w:rPr>
          <w:rFonts w:cs="Times New Roman"/>
          <w:szCs w:val="24"/>
        </w:rPr>
        <w:t xml:space="preserve">Sasi të konsiderueshme të </w:t>
      </w:r>
      <w:proofErr w:type="spellStart"/>
      <w:r w:rsidRPr="0003207F">
        <w:rPr>
          <w:rFonts w:cs="Times New Roman"/>
          <w:szCs w:val="24"/>
        </w:rPr>
        <w:t>flavonoideve</w:t>
      </w:r>
      <w:proofErr w:type="spellEnd"/>
      <w:r w:rsidRPr="0003207F">
        <w:rPr>
          <w:rFonts w:cs="Times New Roman"/>
          <w:szCs w:val="24"/>
        </w:rPr>
        <w:t xml:space="preserve"> totale janë gjetur edhe në disa lloje të tjera nga gjinia </w:t>
      </w:r>
      <w:proofErr w:type="spellStart"/>
      <w:r w:rsidRPr="0003207F">
        <w:rPr>
          <w:rFonts w:cs="Times New Roman"/>
          <w:bCs/>
          <w:i/>
          <w:szCs w:val="24"/>
        </w:rPr>
        <w:t>Centaurea</w:t>
      </w:r>
      <w:proofErr w:type="spellEnd"/>
      <w:r w:rsidRPr="0003207F">
        <w:rPr>
          <w:rFonts w:cs="Times New Roman"/>
          <w:szCs w:val="24"/>
        </w:rPr>
        <w:t xml:space="preserve">. </w:t>
      </w:r>
      <w:proofErr w:type="spellStart"/>
      <w:r w:rsidRPr="0003207F">
        <w:rPr>
          <w:rFonts w:cs="Times New Roman"/>
          <w:bCs/>
          <w:szCs w:val="24"/>
        </w:rPr>
        <w:t>Sharonova</w:t>
      </w:r>
      <w:proofErr w:type="spellEnd"/>
      <w:r w:rsidRPr="0003207F">
        <w:rPr>
          <w:rFonts w:cs="Times New Roman"/>
          <w:bCs/>
          <w:szCs w:val="24"/>
        </w:rPr>
        <w:t xml:space="preserve"> et </w:t>
      </w:r>
      <w:proofErr w:type="spellStart"/>
      <w:r w:rsidRPr="0003207F">
        <w:rPr>
          <w:rFonts w:cs="Times New Roman"/>
          <w:bCs/>
          <w:szCs w:val="24"/>
        </w:rPr>
        <w:t>al</w:t>
      </w:r>
      <w:proofErr w:type="spellEnd"/>
      <w:r w:rsidRPr="0003207F">
        <w:rPr>
          <w:rFonts w:cs="Times New Roman"/>
          <w:bCs/>
          <w:szCs w:val="24"/>
        </w:rPr>
        <w:t>., (2021)</w:t>
      </w:r>
      <w:r w:rsidRPr="0003207F">
        <w:rPr>
          <w:rFonts w:cs="Times New Roman"/>
          <w:szCs w:val="24"/>
        </w:rPr>
        <w:t xml:space="preserve"> raporton vlera më të larta të </w:t>
      </w:r>
      <w:proofErr w:type="spellStart"/>
      <w:r w:rsidRPr="0003207F">
        <w:rPr>
          <w:rFonts w:cs="Times New Roman"/>
          <w:szCs w:val="24"/>
        </w:rPr>
        <w:t>flavonoideve</w:t>
      </w:r>
      <w:proofErr w:type="spellEnd"/>
      <w:r w:rsidRPr="0003207F">
        <w:rPr>
          <w:rFonts w:cs="Times New Roman"/>
          <w:szCs w:val="24"/>
        </w:rPr>
        <w:t xml:space="preserve"> totale te tri lloje të ndryshme: </w:t>
      </w:r>
      <w:r w:rsidRPr="0003207F">
        <w:rPr>
          <w:rFonts w:cs="Times New Roman"/>
          <w:bCs/>
          <w:i/>
          <w:szCs w:val="24"/>
        </w:rPr>
        <w:t xml:space="preserve">C. </w:t>
      </w:r>
      <w:proofErr w:type="spellStart"/>
      <w:r w:rsidRPr="0003207F">
        <w:rPr>
          <w:rFonts w:cs="Times New Roman"/>
          <w:bCs/>
          <w:i/>
          <w:szCs w:val="24"/>
        </w:rPr>
        <w:t>jacea</w:t>
      </w:r>
      <w:proofErr w:type="spellEnd"/>
      <w:r w:rsidRPr="0003207F">
        <w:rPr>
          <w:rFonts w:cs="Times New Roman"/>
          <w:bCs/>
          <w:szCs w:val="24"/>
        </w:rPr>
        <w:t xml:space="preserve"> (193.6), </w:t>
      </w:r>
      <w:r w:rsidRPr="0003207F">
        <w:rPr>
          <w:rFonts w:cs="Times New Roman"/>
          <w:bCs/>
          <w:i/>
          <w:szCs w:val="24"/>
        </w:rPr>
        <w:t xml:space="preserve">C. </w:t>
      </w:r>
      <w:proofErr w:type="spellStart"/>
      <w:r w:rsidRPr="0003207F">
        <w:rPr>
          <w:rFonts w:cs="Times New Roman"/>
          <w:bCs/>
          <w:i/>
          <w:szCs w:val="24"/>
        </w:rPr>
        <w:t>cyanus</w:t>
      </w:r>
      <w:proofErr w:type="spellEnd"/>
      <w:r w:rsidRPr="0003207F">
        <w:rPr>
          <w:rFonts w:cs="Times New Roman"/>
          <w:bCs/>
          <w:szCs w:val="24"/>
        </w:rPr>
        <w:t xml:space="preserve"> (118.5)</w:t>
      </w:r>
      <w:r w:rsidRPr="0003207F">
        <w:rPr>
          <w:rFonts w:cs="Times New Roman"/>
          <w:szCs w:val="24"/>
        </w:rPr>
        <w:t xml:space="preserve"> dhe </w:t>
      </w:r>
      <w:r w:rsidRPr="0003207F">
        <w:rPr>
          <w:rFonts w:cs="Times New Roman"/>
          <w:bCs/>
          <w:i/>
          <w:szCs w:val="24"/>
        </w:rPr>
        <w:t xml:space="preserve">C. </w:t>
      </w:r>
      <w:proofErr w:type="spellStart"/>
      <w:r w:rsidRPr="0003207F">
        <w:rPr>
          <w:rFonts w:cs="Times New Roman"/>
          <w:bCs/>
          <w:i/>
          <w:szCs w:val="24"/>
        </w:rPr>
        <w:t>scabiosa</w:t>
      </w:r>
      <w:proofErr w:type="spellEnd"/>
      <w:r w:rsidRPr="0003207F">
        <w:rPr>
          <w:rFonts w:cs="Times New Roman"/>
          <w:bCs/>
          <w:szCs w:val="24"/>
        </w:rPr>
        <w:t xml:space="preserve"> (97.2)</w:t>
      </w:r>
      <w:r w:rsidRPr="0003207F">
        <w:rPr>
          <w:rFonts w:cs="Times New Roman"/>
          <w:szCs w:val="24"/>
        </w:rPr>
        <w:t xml:space="preserve">. </w:t>
      </w:r>
      <w:proofErr w:type="spellStart"/>
      <w:r w:rsidRPr="0003207F">
        <w:rPr>
          <w:rFonts w:cs="Times New Roman"/>
          <w:bCs/>
          <w:szCs w:val="24"/>
        </w:rPr>
        <w:t>Salachna</w:t>
      </w:r>
      <w:proofErr w:type="spellEnd"/>
      <w:r w:rsidRPr="0003207F">
        <w:rPr>
          <w:rFonts w:cs="Times New Roman"/>
          <w:bCs/>
          <w:szCs w:val="24"/>
        </w:rPr>
        <w:t xml:space="preserve"> et </w:t>
      </w:r>
      <w:proofErr w:type="spellStart"/>
      <w:r w:rsidRPr="0003207F">
        <w:rPr>
          <w:rFonts w:cs="Times New Roman"/>
          <w:bCs/>
          <w:szCs w:val="24"/>
        </w:rPr>
        <w:t>al</w:t>
      </w:r>
      <w:proofErr w:type="spellEnd"/>
      <w:r w:rsidRPr="0003207F">
        <w:rPr>
          <w:rFonts w:cs="Times New Roman"/>
          <w:bCs/>
          <w:szCs w:val="24"/>
        </w:rPr>
        <w:t>., (2021)</w:t>
      </w:r>
      <w:r w:rsidRPr="0003207F">
        <w:rPr>
          <w:rFonts w:cs="Times New Roman"/>
          <w:szCs w:val="24"/>
        </w:rPr>
        <w:t xml:space="preserve"> raporton sasi të lartë të </w:t>
      </w:r>
      <w:proofErr w:type="spellStart"/>
      <w:r w:rsidRPr="0003207F">
        <w:rPr>
          <w:rFonts w:cs="Times New Roman"/>
          <w:szCs w:val="24"/>
        </w:rPr>
        <w:t>flavonoideve</w:t>
      </w:r>
      <w:proofErr w:type="spellEnd"/>
      <w:r w:rsidRPr="0003207F">
        <w:rPr>
          <w:rFonts w:cs="Times New Roman"/>
          <w:szCs w:val="24"/>
        </w:rPr>
        <w:t xml:space="preserve"> te </w:t>
      </w:r>
      <w:r w:rsidRPr="0003207F">
        <w:rPr>
          <w:rFonts w:cs="Times New Roman"/>
          <w:bCs/>
          <w:i/>
          <w:szCs w:val="24"/>
        </w:rPr>
        <w:t xml:space="preserve">C. </w:t>
      </w:r>
      <w:proofErr w:type="spellStart"/>
      <w:r w:rsidRPr="0003207F">
        <w:rPr>
          <w:rFonts w:cs="Times New Roman"/>
          <w:bCs/>
          <w:i/>
          <w:szCs w:val="24"/>
        </w:rPr>
        <w:t>orientalis</w:t>
      </w:r>
      <w:proofErr w:type="spellEnd"/>
      <w:r w:rsidRPr="0003207F">
        <w:rPr>
          <w:rFonts w:cs="Times New Roman"/>
          <w:bCs/>
          <w:szCs w:val="24"/>
        </w:rPr>
        <w:t xml:space="preserve"> (40.5 </w:t>
      </w:r>
      <w:proofErr w:type="spellStart"/>
      <w:r w:rsidRPr="0003207F">
        <w:rPr>
          <w:rFonts w:cs="Times New Roman"/>
          <w:bCs/>
          <w:szCs w:val="24"/>
        </w:rPr>
        <w:t>mg</w:t>
      </w:r>
      <w:proofErr w:type="spellEnd"/>
      <w:r w:rsidRPr="0003207F">
        <w:rPr>
          <w:rFonts w:cs="Times New Roman"/>
          <w:bCs/>
          <w:szCs w:val="24"/>
        </w:rPr>
        <w:t xml:space="preserve"> QE/g), </w:t>
      </w:r>
      <w:r w:rsidRPr="0003207F">
        <w:rPr>
          <w:rFonts w:cs="Times New Roman"/>
          <w:bCs/>
          <w:i/>
          <w:szCs w:val="24"/>
        </w:rPr>
        <w:t xml:space="preserve">C. </w:t>
      </w:r>
      <w:proofErr w:type="spellStart"/>
      <w:r w:rsidRPr="0003207F">
        <w:rPr>
          <w:rFonts w:cs="Times New Roman"/>
          <w:bCs/>
          <w:i/>
          <w:szCs w:val="24"/>
        </w:rPr>
        <w:t>nigra</w:t>
      </w:r>
      <w:proofErr w:type="spellEnd"/>
      <w:r w:rsidRPr="0003207F">
        <w:rPr>
          <w:rFonts w:cs="Times New Roman"/>
          <w:bCs/>
          <w:szCs w:val="24"/>
        </w:rPr>
        <w:t xml:space="preserve"> (28.5 </w:t>
      </w:r>
      <w:proofErr w:type="spellStart"/>
      <w:r w:rsidRPr="0003207F">
        <w:rPr>
          <w:rFonts w:cs="Times New Roman"/>
          <w:bCs/>
          <w:szCs w:val="24"/>
        </w:rPr>
        <w:t>mg</w:t>
      </w:r>
      <w:proofErr w:type="spellEnd"/>
      <w:r w:rsidRPr="0003207F">
        <w:rPr>
          <w:rFonts w:cs="Times New Roman"/>
          <w:bCs/>
          <w:szCs w:val="24"/>
        </w:rPr>
        <w:t>)</w:t>
      </w:r>
      <w:r w:rsidRPr="0003207F">
        <w:rPr>
          <w:rFonts w:cs="Times New Roman"/>
          <w:szCs w:val="24"/>
        </w:rPr>
        <w:t xml:space="preserve"> dhe </w:t>
      </w:r>
      <w:r w:rsidRPr="0003207F">
        <w:rPr>
          <w:rFonts w:cs="Times New Roman"/>
          <w:bCs/>
          <w:i/>
          <w:szCs w:val="24"/>
        </w:rPr>
        <w:t xml:space="preserve">C. </w:t>
      </w:r>
      <w:proofErr w:type="spellStart"/>
      <w:r w:rsidRPr="0003207F">
        <w:rPr>
          <w:rFonts w:cs="Times New Roman"/>
          <w:bCs/>
          <w:i/>
          <w:szCs w:val="24"/>
        </w:rPr>
        <w:t>phrygia</w:t>
      </w:r>
      <w:proofErr w:type="spellEnd"/>
      <w:r w:rsidRPr="0003207F">
        <w:rPr>
          <w:rFonts w:cs="Times New Roman"/>
          <w:bCs/>
          <w:szCs w:val="24"/>
        </w:rPr>
        <w:t xml:space="preserve"> (24.9 </w:t>
      </w:r>
      <w:proofErr w:type="spellStart"/>
      <w:r w:rsidRPr="0003207F">
        <w:rPr>
          <w:rFonts w:cs="Times New Roman"/>
          <w:bCs/>
          <w:szCs w:val="24"/>
        </w:rPr>
        <w:t>mg</w:t>
      </w:r>
      <w:proofErr w:type="spellEnd"/>
      <w:r w:rsidRPr="0003207F">
        <w:rPr>
          <w:rFonts w:cs="Times New Roman"/>
          <w:bCs/>
          <w:szCs w:val="24"/>
        </w:rPr>
        <w:t>)</w:t>
      </w:r>
      <w:r w:rsidRPr="0003207F">
        <w:rPr>
          <w:rFonts w:cs="Times New Roman"/>
          <w:szCs w:val="24"/>
        </w:rPr>
        <w:t xml:space="preserve">. </w:t>
      </w:r>
      <w:proofErr w:type="spellStart"/>
      <w:r w:rsidRPr="0003207F">
        <w:rPr>
          <w:rFonts w:cs="Times New Roman"/>
          <w:bCs/>
          <w:szCs w:val="24"/>
        </w:rPr>
        <w:t>Alper</w:t>
      </w:r>
      <w:proofErr w:type="spellEnd"/>
      <w:r w:rsidRPr="0003207F">
        <w:rPr>
          <w:rFonts w:cs="Times New Roman"/>
          <w:bCs/>
          <w:szCs w:val="24"/>
        </w:rPr>
        <w:t xml:space="preserve"> et </w:t>
      </w:r>
      <w:proofErr w:type="spellStart"/>
      <w:r w:rsidRPr="0003207F">
        <w:rPr>
          <w:rFonts w:cs="Times New Roman"/>
          <w:bCs/>
          <w:szCs w:val="24"/>
        </w:rPr>
        <w:t>al</w:t>
      </w:r>
      <w:proofErr w:type="spellEnd"/>
      <w:r w:rsidRPr="0003207F">
        <w:rPr>
          <w:rFonts w:cs="Times New Roman"/>
          <w:bCs/>
          <w:szCs w:val="24"/>
        </w:rPr>
        <w:t>., (2021)</w:t>
      </w:r>
      <w:r w:rsidRPr="0003207F">
        <w:rPr>
          <w:rFonts w:cs="Times New Roman"/>
          <w:szCs w:val="24"/>
        </w:rPr>
        <w:t xml:space="preserve"> raporton sasi të </w:t>
      </w:r>
      <w:proofErr w:type="spellStart"/>
      <w:r w:rsidRPr="0003207F">
        <w:rPr>
          <w:rFonts w:cs="Times New Roman"/>
          <w:szCs w:val="24"/>
        </w:rPr>
        <w:t>flavonoideve</w:t>
      </w:r>
      <w:proofErr w:type="spellEnd"/>
      <w:r w:rsidRPr="0003207F">
        <w:rPr>
          <w:rFonts w:cs="Times New Roman"/>
          <w:szCs w:val="24"/>
        </w:rPr>
        <w:t xml:space="preserve"> totale te </w:t>
      </w:r>
      <w:r w:rsidRPr="0003207F">
        <w:rPr>
          <w:rFonts w:cs="Times New Roman"/>
          <w:bCs/>
          <w:i/>
          <w:szCs w:val="24"/>
        </w:rPr>
        <w:t xml:space="preserve">C. </w:t>
      </w:r>
      <w:proofErr w:type="spellStart"/>
      <w:r w:rsidRPr="0003207F">
        <w:rPr>
          <w:rFonts w:cs="Times New Roman"/>
          <w:bCs/>
          <w:i/>
          <w:szCs w:val="24"/>
        </w:rPr>
        <w:t>solstitialis</w:t>
      </w:r>
      <w:proofErr w:type="spellEnd"/>
      <w:r w:rsidRPr="0003207F">
        <w:rPr>
          <w:rFonts w:cs="Times New Roman"/>
          <w:szCs w:val="24"/>
        </w:rPr>
        <w:t xml:space="preserve"> prej </w:t>
      </w:r>
      <w:r w:rsidRPr="0003207F">
        <w:rPr>
          <w:rFonts w:cs="Times New Roman"/>
          <w:bCs/>
          <w:szCs w:val="24"/>
        </w:rPr>
        <w:t xml:space="preserve">30.1 </w:t>
      </w:r>
      <w:proofErr w:type="spellStart"/>
      <w:r w:rsidRPr="0003207F">
        <w:rPr>
          <w:rFonts w:cs="Times New Roman"/>
          <w:bCs/>
          <w:szCs w:val="24"/>
        </w:rPr>
        <w:t>mg</w:t>
      </w:r>
      <w:proofErr w:type="spellEnd"/>
      <w:r w:rsidRPr="0003207F">
        <w:rPr>
          <w:rFonts w:cs="Times New Roman"/>
          <w:szCs w:val="24"/>
        </w:rPr>
        <w:t>, që janë vlera pak më të larta se sa vlerat e gjetura te llojet tona.</w:t>
      </w:r>
    </w:p>
    <w:p w14:paraId="60E5BDAB" w14:textId="49FFBCB9" w:rsidR="00DB0552" w:rsidRPr="0003207F" w:rsidRDefault="00DB0552" w:rsidP="0054676A">
      <w:pPr>
        <w:pStyle w:val="Heading3"/>
      </w:pPr>
      <w:bookmarkStart w:id="193" w:name="_Toc223829835"/>
      <w:r w:rsidRPr="0003207F">
        <w:t>3.2.3</w:t>
      </w:r>
      <w:r w:rsidR="0054676A" w:rsidRPr="0003207F">
        <w:t>.</w:t>
      </w:r>
      <w:r w:rsidRPr="0003207F">
        <w:t xml:space="preserve"> DPPH</w:t>
      </w:r>
      <w:bookmarkEnd w:id="193"/>
      <w:r w:rsidRPr="0003207F">
        <w:t xml:space="preserve"> </w:t>
      </w:r>
    </w:p>
    <w:p w14:paraId="76377FA7" w14:textId="77777777" w:rsidR="0054676A" w:rsidRPr="0003207F" w:rsidRDefault="0054676A" w:rsidP="0054676A">
      <w:r w:rsidRPr="0003207F">
        <w:t xml:space="preserve">Lloji </w:t>
      </w:r>
      <w:r w:rsidRPr="0003207F">
        <w:rPr>
          <w:i/>
        </w:rPr>
        <w:t xml:space="preserve">C. </w:t>
      </w:r>
      <w:proofErr w:type="spellStart"/>
      <w:r w:rsidRPr="0003207F">
        <w:rPr>
          <w:i/>
        </w:rPr>
        <w:t>atropurpurea</w:t>
      </w:r>
      <w:proofErr w:type="spellEnd"/>
      <w:r w:rsidRPr="0003207F">
        <w:t xml:space="preserve"> (80.6 %) tregoi përqindjen më të lartë dhe </w:t>
      </w:r>
      <w:proofErr w:type="spellStart"/>
      <w:r w:rsidRPr="0003207F">
        <w:t>statistikisht</w:t>
      </w:r>
      <w:proofErr w:type="spellEnd"/>
      <w:r w:rsidRPr="0003207F">
        <w:t xml:space="preserve"> të rëndësishme të neutralizimit të radikaleve të lira në gjethe, krahasuar me të gjitha llojet e tjera. </w:t>
      </w:r>
      <w:r w:rsidRPr="0003207F">
        <w:rPr>
          <w:i/>
        </w:rPr>
        <w:t xml:space="preserve">C. </w:t>
      </w:r>
      <w:proofErr w:type="spellStart"/>
      <w:r w:rsidRPr="0003207F">
        <w:rPr>
          <w:i/>
        </w:rPr>
        <w:t>melanocephala</w:t>
      </w:r>
      <w:proofErr w:type="spellEnd"/>
      <w:r w:rsidRPr="0003207F">
        <w:t xml:space="preserve"> (68.6–79.5 %) dhe </w:t>
      </w:r>
      <w:r w:rsidRPr="0003207F">
        <w:rPr>
          <w:i/>
        </w:rPr>
        <w:t xml:space="preserve">C. </w:t>
      </w:r>
      <w:proofErr w:type="spellStart"/>
      <w:r w:rsidRPr="0003207F">
        <w:rPr>
          <w:i/>
        </w:rPr>
        <w:t>kosaninii</w:t>
      </w:r>
      <w:proofErr w:type="spellEnd"/>
      <w:r w:rsidRPr="0003207F">
        <w:t xml:space="preserve"> (55.4–73.5 %) treguan vlera mesatare deri të larta, kurse </w:t>
      </w:r>
      <w:r w:rsidRPr="0003207F">
        <w:rPr>
          <w:i/>
        </w:rPr>
        <w:t xml:space="preserve">C. </w:t>
      </w:r>
      <w:proofErr w:type="spellStart"/>
      <w:r w:rsidRPr="0003207F">
        <w:rPr>
          <w:i/>
        </w:rPr>
        <w:t>scabiosa</w:t>
      </w:r>
      <w:proofErr w:type="spellEnd"/>
      <w:r w:rsidRPr="0003207F">
        <w:t xml:space="preserve"> (47.5–61.0 %), </w:t>
      </w:r>
      <w:r w:rsidRPr="0003207F">
        <w:rPr>
          <w:i/>
        </w:rPr>
        <w:t xml:space="preserve">C. </w:t>
      </w:r>
      <w:proofErr w:type="spellStart"/>
      <w:r w:rsidRPr="0003207F">
        <w:rPr>
          <w:i/>
        </w:rPr>
        <w:t>kotschyana</w:t>
      </w:r>
      <w:proofErr w:type="spellEnd"/>
      <w:r w:rsidRPr="0003207F">
        <w:t xml:space="preserve"> (43.3 %) dhe </w:t>
      </w:r>
      <w:r w:rsidRPr="0003207F">
        <w:rPr>
          <w:i/>
        </w:rPr>
        <w:t xml:space="preserve">C. </w:t>
      </w:r>
      <w:proofErr w:type="spellStart"/>
      <w:r w:rsidRPr="0003207F">
        <w:rPr>
          <w:i/>
        </w:rPr>
        <w:t>salonitana</w:t>
      </w:r>
      <w:proofErr w:type="spellEnd"/>
      <w:r w:rsidRPr="0003207F">
        <w:t xml:space="preserve"> (13.6–37.0 %) treguan vlera të moderuara të aktivitetit </w:t>
      </w:r>
      <w:proofErr w:type="spellStart"/>
      <w:r w:rsidRPr="0003207F">
        <w:t>antioksidativ</w:t>
      </w:r>
      <w:proofErr w:type="spellEnd"/>
      <w:r w:rsidRPr="0003207F">
        <w:t xml:space="preserve">; ndër to </w:t>
      </w:r>
      <w:r w:rsidRPr="0003207F">
        <w:rPr>
          <w:i/>
        </w:rPr>
        <w:t xml:space="preserve">C. </w:t>
      </w:r>
      <w:proofErr w:type="spellStart"/>
      <w:r w:rsidRPr="0003207F">
        <w:rPr>
          <w:i/>
        </w:rPr>
        <w:t>salonitana</w:t>
      </w:r>
      <w:proofErr w:type="spellEnd"/>
      <w:r w:rsidRPr="0003207F">
        <w:t xml:space="preserve"> dallohet për vlera </w:t>
      </w:r>
      <w:proofErr w:type="spellStart"/>
      <w:r w:rsidRPr="0003207F">
        <w:t>statistikisht</w:t>
      </w:r>
      <w:proofErr w:type="spellEnd"/>
      <w:r w:rsidRPr="0003207F">
        <w:t xml:space="preserve"> më të ulëta, të regjistruara në lokalitetin e </w:t>
      </w:r>
      <w:proofErr w:type="spellStart"/>
      <w:r w:rsidRPr="0003207F">
        <w:t>Gorancës</w:t>
      </w:r>
      <w:proofErr w:type="spellEnd"/>
      <w:r w:rsidRPr="0003207F">
        <w:t>.</w:t>
      </w:r>
    </w:p>
    <w:p w14:paraId="4A2920BB" w14:textId="77777777" w:rsidR="0054676A" w:rsidRPr="0003207F" w:rsidRDefault="0054676A" w:rsidP="0054676A">
      <w:r w:rsidRPr="0003207F">
        <w:t xml:space="preserve">Përqindja më e lartë e neutralizimit të radikaleve të lira në lulesa u regjistrua te lloji </w:t>
      </w:r>
      <w:r w:rsidRPr="0003207F">
        <w:rPr>
          <w:i/>
        </w:rPr>
        <w:t xml:space="preserve">C. </w:t>
      </w:r>
      <w:proofErr w:type="spellStart"/>
      <w:r w:rsidRPr="0003207F">
        <w:rPr>
          <w:i/>
        </w:rPr>
        <w:t>kosaninii</w:t>
      </w:r>
      <w:proofErr w:type="spellEnd"/>
      <w:r w:rsidRPr="0003207F">
        <w:t xml:space="preserve"> (9.8–19.6 %), me </w:t>
      </w:r>
      <w:proofErr w:type="spellStart"/>
      <w:r w:rsidRPr="0003207F">
        <w:t>pikun</w:t>
      </w:r>
      <w:proofErr w:type="spellEnd"/>
      <w:r w:rsidRPr="0003207F">
        <w:t xml:space="preserve"> në lokalitetin e </w:t>
      </w:r>
      <w:proofErr w:type="spellStart"/>
      <w:r w:rsidRPr="0003207F">
        <w:t>Pashtrikut</w:t>
      </w:r>
      <w:proofErr w:type="spellEnd"/>
      <w:r w:rsidRPr="0003207F">
        <w:t xml:space="preserve">, duke e dalluar atë në mënyrë </w:t>
      </w:r>
      <w:proofErr w:type="spellStart"/>
      <w:r w:rsidRPr="0003207F">
        <w:t>signifikante</w:t>
      </w:r>
      <w:proofErr w:type="spellEnd"/>
      <w:r w:rsidRPr="0003207F">
        <w:t xml:space="preserve"> nga të gjitha llojet e tjera. Llojet e tjera paraqesin vlera mesatare pa dallime të </w:t>
      </w:r>
      <w:r w:rsidRPr="0003207F">
        <w:lastRenderedPageBreak/>
        <w:t xml:space="preserve">dukshme statistikore si në vijim: </w:t>
      </w:r>
      <w:r w:rsidRPr="0003207F">
        <w:rPr>
          <w:i/>
        </w:rPr>
        <w:t xml:space="preserve">C. </w:t>
      </w:r>
      <w:proofErr w:type="spellStart"/>
      <w:r w:rsidRPr="0003207F">
        <w:rPr>
          <w:i/>
        </w:rPr>
        <w:t>salonitana</w:t>
      </w:r>
      <w:proofErr w:type="spellEnd"/>
      <w:r w:rsidRPr="0003207F">
        <w:t xml:space="preserve"> (10.6–13.2 %), </w:t>
      </w:r>
      <w:r w:rsidRPr="0003207F">
        <w:rPr>
          <w:i/>
        </w:rPr>
        <w:t xml:space="preserve">C. </w:t>
      </w:r>
      <w:proofErr w:type="spellStart"/>
      <w:r w:rsidRPr="0003207F">
        <w:rPr>
          <w:i/>
        </w:rPr>
        <w:t>kotschyana</w:t>
      </w:r>
      <w:proofErr w:type="spellEnd"/>
      <w:r w:rsidRPr="0003207F">
        <w:t xml:space="preserve"> (11.4 %), </w:t>
      </w:r>
      <w:r w:rsidRPr="0003207F">
        <w:rPr>
          <w:i/>
        </w:rPr>
        <w:t xml:space="preserve">C. </w:t>
      </w:r>
      <w:proofErr w:type="spellStart"/>
      <w:r w:rsidRPr="0003207F">
        <w:rPr>
          <w:i/>
        </w:rPr>
        <w:t>scabiosa</w:t>
      </w:r>
      <w:proofErr w:type="spellEnd"/>
      <w:r w:rsidRPr="0003207F">
        <w:rPr>
          <w:i/>
        </w:rPr>
        <w:t xml:space="preserve"> </w:t>
      </w:r>
      <w:r w:rsidRPr="0003207F">
        <w:t xml:space="preserve">(8.7–9.5 %), </w:t>
      </w:r>
      <w:r w:rsidRPr="0003207F">
        <w:rPr>
          <w:i/>
        </w:rPr>
        <w:t xml:space="preserve">C. </w:t>
      </w:r>
      <w:proofErr w:type="spellStart"/>
      <w:r w:rsidRPr="0003207F">
        <w:rPr>
          <w:i/>
        </w:rPr>
        <w:t>melanocephala</w:t>
      </w:r>
      <w:proofErr w:type="spellEnd"/>
      <w:r w:rsidRPr="0003207F">
        <w:t xml:space="preserve"> (7.2–9.2 %), </w:t>
      </w:r>
      <w:r w:rsidRPr="0003207F">
        <w:rPr>
          <w:i/>
        </w:rPr>
        <w:t xml:space="preserve">C. </w:t>
      </w:r>
      <w:proofErr w:type="spellStart"/>
      <w:r w:rsidRPr="0003207F">
        <w:rPr>
          <w:i/>
        </w:rPr>
        <w:t>atropurpurea</w:t>
      </w:r>
      <w:proofErr w:type="spellEnd"/>
      <w:r w:rsidRPr="0003207F">
        <w:t xml:space="preserve"> (8.9 %).</w:t>
      </w:r>
    </w:p>
    <w:p w14:paraId="37554094" w14:textId="5AB1511B" w:rsidR="00DB0552" w:rsidRPr="0003207F" w:rsidRDefault="0054676A" w:rsidP="00A24730">
      <w:r w:rsidRPr="0003207F">
        <w:t xml:space="preserve">Rezultatet tona janë në përputhje edhe me rezultatet e autorëve të tjerë, të cilët në llojet e ndryshme </w:t>
      </w:r>
      <w:proofErr w:type="spellStart"/>
      <w:r w:rsidRPr="0003207F">
        <w:rPr>
          <w:i/>
        </w:rPr>
        <w:t>Centaurea</w:t>
      </w:r>
      <w:proofErr w:type="spellEnd"/>
      <w:r w:rsidRPr="0003207F">
        <w:t xml:space="preserve"> kanë hasur kapacitete </w:t>
      </w:r>
      <w:proofErr w:type="spellStart"/>
      <w:r w:rsidRPr="0003207F">
        <w:t>antioksidative</w:t>
      </w:r>
      <w:proofErr w:type="spellEnd"/>
      <w:r w:rsidRPr="0003207F">
        <w:t xml:space="preserve"> të matura përmes DPPH. </w:t>
      </w:r>
      <w:proofErr w:type="spellStart"/>
      <w:r w:rsidRPr="0003207F">
        <w:t>Salachna</w:t>
      </w:r>
      <w:proofErr w:type="spellEnd"/>
      <w:r w:rsidRPr="0003207F">
        <w:t xml:space="preserve"> et </w:t>
      </w:r>
      <w:proofErr w:type="spellStart"/>
      <w:r w:rsidRPr="0003207F">
        <w:t>al</w:t>
      </w:r>
      <w:proofErr w:type="spellEnd"/>
      <w:r w:rsidRPr="0003207F">
        <w:t xml:space="preserve">., (2021) raporton përqindje më të lartë të DPPH te </w:t>
      </w:r>
      <w:r w:rsidRPr="0003207F">
        <w:rPr>
          <w:i/>
        </w:rPr>
        <w:t xml:space="preserve">C. </w:t>
      </w:r>
      <w:proofErr w:type="spellStart"/>
      <w:r w:rsidRPr="0003207F">
        <w:rPr>
          <w:i/>
        </w:rPr>
        <w:t>orientalis</w:t>
      </w:r>
      <w:proofErr w:type="spellEnd"/>
      <w:r w:rsidRPr="0003207F">
        <w:t xml:space="preserve"> (39.3 %), </w:t>
      </w:r>
      <w:r w:rsidRPr="0003207F">
        <w:rPr>
          <w:i/>
        </w:rPr>
        <w:t xml:space="preserve">C. </w:t>
      </w:r>
      <w:proofErr w:type="spellStart"/>
      <w:r w:rsidRPr="0003207F">
        <w:rPr>
          <w:i/>
        </w:rPr>
        <w:t>nigra</w:t>
      </w:r>
      <w:proofErr w:type="spellEnd"/>
      <w:r w:rsidRPr="0003207F">
        <w:t xml:space="preserve"> (10.4 %) dhe sasi më të ulët te </w:t>
      </w:r>
      <w:r w:rsidRPr="0003207F">
        <w:rPr>
          <w:i/>
        </w:rPr>
        <w:t xml:space="preserve">C. </w:t>
      </w:r>
      <w:proofErr w:type="spellStart"/>
      <w:r w:rsidRPr="0003207F">
        <w:rPr>
          <w:i/>
        </w:rPr>
        <w:t>phrygia</w:t>
      </w:r>
      <w:proofErr w:type="spellEnd"/>
      <w:r w:rsidRPr="0003207F">
        <w:t xml:space="preserve"> (9.4 %). Te </w:t>
      </w:r>
      <w:r w:rsidRPr="0003207F">
        <w:rPr>
          <w:i/>
        </w:rPr>
        <w:t xml:space="preserve">C. </w:t>
      </w:r>
      <w:proofErr w:type="spellStart"/>
      <w:r w:rsidRPr="0003207F">
        <w:rPr>
          <w:i/>
        </w:rPr>
        <w:t>orientalis</w:t>
      </w:r>
      <w:proofErr w:type="spellEnd"/>
      <w:r w:rsidRPr="0003207F">
        <w:t xml:space="preserve"> është raportuar vlerë e DPPH prej 55.0 % (</w:t>
      </w:r>
      <w:proofErr w:type="spellStart"/>
      <w:r w:rsidRPr="0003207F">
        <w:t>Alper</w:t>
      </w:r>
      <w:proofErr w:type="spellEnd"/>
      <w:r w:rsidRPr="0003207F">
        <w:t xml:space="preserve"> et </w:t>
      </w:r>
      <w:proofErr w:type="spellStart"/>
      <w:r w:rsidRPr="0003207F">
        <w:t>al</w:t>
      </w:r>
      <w:proofErr w:type="spellEnd"/>
      <w:r w:rsidRPr="0003207F">
        <w:t>., 2021).</w:t>
      </w:r>
    </w:p>
    <w:p w14:paraId="5C9B35D8" w14:textId="5F8168FA" w:rsidR="00DB0552" w:rsidRPr="0003207F" w:rsidRDefault="00DB0552" w:rsidP="0054676A">
      <w:pPr>
        <w:pStyle w:val="Heading3"/>
      </w:pPr>
      <w:bookmarkStart w:id="194" w:name="_Toc223829836"/>
      <w:r w:rsidRPr="0003207F">
        <w:t>3.2.4</w:t>
      </w:r>
      <w:r w:rsidR="0054676A" w:rsidRPr="0003207F">
        <w:t>.</w:t>
      </w:r>
      <w:r w:rsidRPr="0003207F">
        <w:t xml:space="preserve"> FRAP</w:t>
      </w:r>
      <w:bookmarkEnd w:id="194"/>
    </w:p>
    <w:bookmarkEnd w:id="191"/>
    <w:p w14:paraId="7D01A094" w14:textId="77777777" w:rsidR="0054676A" w:rsidRPr="0003207F" w:rsidRDefault="0054676A" w:rsidP="0054676A">
      <w:r w:rsidRPr="0003207F">
        <w:t xml:space="preserve">Lloji </w:t>
      </w:r>
      <w:r w:rsidRPr="0003207F">
        <w:rPr>
          <w:i/>
        </w:rPr>
        <w:t xml:space="preserve">C. </w:t>
      </w:r>
      <w:proofErr w:type="spellStart"/>
      <w:r w:rsidRPr="0003207F">
        <w:rPr>
          <w:i/>
        </w:rPr>
        <w:t>atropurpurea</w:t>
      </w:r>
      <w:proofErr w:type="spellEnd"/>
      <w:r w:rsidRPr="0003207F">
        <w:t xml:space="preserve"> (55.2 </w:t>
      </w:r>
      <w:proofErr w:type="spellStart"/>
      <w:r w:rsidRPr="0003207F">
        <w:t>mg</w:t>
      </w:r>
      <w:proofErr w:type="spellEnd"/>
      <w:r w:rsidRPr="0003207F">
        <w:t xml:space="preserve"> TE/g </w:t>
      </w:r>
      <w:proofErr w:type="spellStart"/>
      <w:r w:rsidRPr="0003207F">
        <w:t>dm</w:t>
      </w:r>
      <w:proofErr w:type="spellEnd"/>
      <w:r w:rsidRPr="0003207F">
        <w:t xml:space="preserve">) tregon kapacitetin më të lartë antioksidues në gjethe, me dallime të rëndësishme </w:t>
      </w:r>
      <w:proofErr w:type="spellStart"/>
      <w:r w:rsidRPr="0003207F">
        <w:t>signifikante</w:t>
      </w:r>
      <w:proofErr w:type="spellEnd"/>
      <w:r w:rsidRPr="0003207F">
        <w:t xml:space="preserve"> nga të gjitha llojet e tjera, çka e </w:t>
      </w:r>
      <w:proofErr w:type="spellStart"/>
      <w:r w:rsidRPr="0003207F">
        <w:t>rikonfirmon</w:t>
      </w:r>
      <w:proofErr w:type="spellEnd"/>
      <w:r w:rsidRPr="0003207F">
        <w:t xml:space="preserve"> potencialin biokimik dhe fuqinë </w:t>
      </w:r>
      <w:proofErr w:type="spellStart"/>
      <w:r w:rsidRPr="0003207F">
        <w:t>antioksidative</w:t>
      </w:r>
      <w:proofErr w:type="spellEnd"/>
      <w:r w:rsidRPr="0003207F">
        <w:t xml:space="preserve"> të ekstrakteve </w:t>
      </w:r>
      <w:proofErr w:type="spellStart"/>
      <w:r w:rsidRPr="0003207F">
        <w:t>metanolike</w:t>
      </w:r>
      <w:proofErr w:type="spellEnd"/>
      <w:r w:rsidRPr="0003207F">
        <w:t xml:space="preserve"> të gjetheve të këtij lloji. </w:t>
      </w:r>
      <w:r w:rsidRPr="0003207F">
        <w:rPr>
          <w:i/>
        </w:rPr>
        <w:t xml:space="preserve">C. </w:t>
      </w:r>
      <w:proofErr w:type="spellStart"/>
      <w:r w:rsidRPr="0003207F">
        <w:rPr>
          <w:i/>
        </w:rPr>
        <w:t>kosaninii</w:t>
      </w:r>
      <w:proofErr w:type="spellEnd"/>
      <w:r w:rsidRPr="0003207F">
        <w:t xml:space="preserve"> (28.5–41.4 </w:t>
      </w:r>
      <w:proofErr w:type="spellStart"/>
      <w:r w:rsidRPr="0003207F">
        <w:t>mg</w:t>
      </w:r>
      <w:proofErr w:type="spellEnd"/>
      <w:r w:rsidRPr="0003207F">
        <w:t xml:space="preserve"> TE/g </w:t>
      </w:r>
      <w:proofErr w:type="spellStart"/>
      <w:r w:rsidRPr="0003207F">
        <w:t>dm</w:t>
      </w:r>
      <w:proofErr w:type="spellEnd"/>
      <w:r w:rsidRPr="0003207F">
        <w:t xml:space="preserve">), </w:t>
      </w:r>
      <w:r w:rsidRPr="0003207F">
        <w:rPr>
          <w:i/>
        </w:rPr>
        <w:t xml:space="preserve">C. </w:t>
      </w:r>
      <w:proofErr w:type="spellStart"/>
      <w:r w:rsidRPr="0003207F">
        <w:rPr>
          <w:i/>
        </w:rPr>
        <w:t>scabiosa</w:t>
      </w:r>
      <w:proofErr w:type="spellEnd"/>
      <w:r w:rsidRPr="0003207F">
        <w:t xml:space="preserve"> (29.7–35.4 </w:t>
      </w:r>
      <w:proofErr w:type="spellStart"/>
      <w:r w:rsidRPr="0003207F">
        <w:t>mg</w:t>
      </w:r>
      <w:proofErr w:type="spellEnd"/>
      <w:r w:rsidRPr="0003207F">
        <w:t xml:space="preserve"> TE/g </w:t>
      </w:r>
      <w:proofErr w:type="spellStart"/>
      <w:r w:rsidRPr="0003207F">
        <w:t>dm</w:t>
      </w:r>
      <w:proofErr w:type="spellEnd"/>
      <w:r w:rsidRPr="0003207F">
        <w:t xml:space="preserve">) dhe </w:t>
      </w:r>
      <w:r w:rsidRPr="0003207F">
        <w:rPr>
          <w:i/>
        </w:rPr>
        <w:t xml:space="preserve">C. </w:t>
      </w:r>
      <w:proofErr w:type="spellStart"/>
      <w:r w:rsidRPr="0003207F">
        <w:rPr>
          <w:i/>
        </w:rPr>
        <w:t>melanocephala</w:t>
      </w:r>
      <w:proofErr w:type="spellEnd"/>
      <w:r w:rsidRPr="0003207F">
        <w:t xml:space="preserve"> (30.4–35.2 </w:t>
      </w:r>
      <w:proofErr w:type="spellStart"/>
      <w:r w:rsidRPr="0003207F">
        <w:t>mg</w:t>
      </w:r>
      <w:proofErr w:type="spellEnd"/>
      <w:r w:rsidRPr="0003207F">
        <w:t xml:space="preserve"> TE/g </w:t>
      </w:r>
      <w:proofErr w:type="spellStart"/>
      <w:r w:rsidRPr="0003207F">
        <w:t>dm</w:t>
      </w:r>
      <w:proofErr w:type="spellEnd"/>
      <w:r w:rsidRPr="0003207F">
        <w:t xml:space="preserve">) kanë treguar vlera mesatare pa dallime </w:t>
      </w:r>
      <w:proofErr w:type="spellStart"/>
      <w:r w:rsidRPr="0003207F">
        <w:t>signifikante</w:t>
      </w:r>
      <w:proofErr w:type="spellEnd"/>
      <w:r w:rsidRPr="0003207F">
        <w:t xml:space="preserve">, derisa </w:t>
      </w:r>
      <w:r w:rsidRPr="0003207F">
        <w:rPr>
          <w:i/>
        </w:rPr>
        <w:t xml:space="preserve">C. </w:t>
      </w:r>
      <w:proofErr w:type="spellStart"/>
      <w:r w:rsidRPr="0003207F">
        <w:rPr>
          <w:i/>
        </w:rPr>
        <w:t>kotschyana</w:t>
      </w:r>
      <w:proofErr w:type="spellEnd"/>
      <w:r w:rsidRPr="0003207F">
        <w:t xml:space="preserve"> (28.7 </w:t>
      </w:r>
      <w:proofErr w:type="spellStart"/>
      <w:r w:rsidRPr="0003207F">
        <w:t>mg</w:t>
      </w:r>
      <w:proofErr w:type="spellEnd"/>
      <w:r w:rsidRPr="0003207F">
        <w:t xml:space="preserve"> TE/g </w:t>
      </w:r>
      <w:proofErr w:type="spellStart"/>
      <w:r w:rsidRPr="0003207F">
        <w:t>dm</w:t>
      </w:r>
      <w:proofErr w:type="spellEnd"/>
      <w:r w:rsidRPr="0003207F">
        <w:t xml:space="preserve">) dhe </w:t>
      </w:r>
      <w:r w:rsidRPr="0003207F">
        <w:rPr>
          <w:i/>
        </w:rPr>
        <w:t xml:space="preserve">C. </w:t>
      </w:r>
      <w:proofErr w:type="spellStart"/>
      <w:r w:rsidRPr="0003207F">
        <w:rPr>
          <w:i/>
        </w:rPr>
        <w:t>salonitana</w:t>
      </w:r>
      <w:proofErr w:type="spellEnd"/>
      <w:r w:rsidRPr="0003207F">
        <w:t xml:space="preserve"> (28.0 </w:t>
      </w:r>
      <w:proofErr w:type="spellStart"/>
      <w:r w:rsidRPr="0003207F">
        <w:t>mg</w:t>
      </w:r>
      <w:proofErr w:type="spellEnd"/>
      <w:r w:rsidRPr="0003207F">
        <w:t xml:space="preserve"> TE/g </w:t>
      </w:r>
      <w:proofErr w:type="spellStart"/>
      <w:r w:rsidRPr="0003207F">
        <w:t>dm</w:t>
      </w:r>
      <w:proofErr w:type="spellEnd"/>
      <w:r w:rsidRPr="0003207F">
        <w:t xml:space="preserve">) kanë treguar potencialin më të ulët </w:t>
      </w:r>
      <w:proofErr w:type="spellStart"/>
      <w:r w:rsidRPr="0003207F">
        <w:t>antioksidativ</w:t>
      </w:r>
      <w:proofErr w:type="spellEnd"/>
      <w:r w:rsidRPr="0003207F">
        <w:t>.</w:t>
      </w:r>
    </w:p>
    <w:p w14:paraId="427A468D" w14:textId="77777777" w:rsidR="0054676A" w:rsidRPr="0003207F" w:rsidRDefault="0054676A" w:rsidP="0054676A">
      <w:r w:rsidRPr="0003207F">
        <w:t xml:space="preserve">Në lulesa, lloji </w:t>
      </w:r>
      <w:r w:rsidRPr="0003207F">
        <w:rPr>
          <w:i/>
        </w:rPr>
        <w:t xml:space="preserve">C. </w:t>
      </w:r>
      <w:proofErr w:type="spellStart"/>
      <w:r w:rsidRPr="0003207F">
        <w:rPr>
          <w:i/>
        </w:rPr>
        <w:t>kosaninii</w:t>
      </w:r>
      <w:proofErr w:type="spellEnd"/>
      <w:r w:rsidRPr="0003207F">
        <w:t xml:space="preserve"> (7.1–15.1 </w:t>
      </w:r>
      <w:proofErr w:type="spellStart"/>
      <w:r w:rsidRPr="0003207F">
        <w:t>mg</w:t>
      </w:r>
      <w:proofErr w:type="spellEnd"/>
      <w:r w:rsidRPr="0003207F">
        <w:t xml:space="preserve"> TE/g </w:t>
      </w:r>
      <w:proofErr w:type="spellStart"/>
      <w:r w:rsidRPr="0003207F">
        <w:t>dm</w:t>
      </w:r>
      <w:proofErr w:type="spellEnd"/>
      <w:r w:rsidRPr="0003207F">
        <w:t xml:space="preserve">) tregoi kapacitetin më të lartë antioksidues, me dallime të rëndësishme </w:t>
      </w:r>
      <w:proofErr w:type="spellStart"/>
      <w:r w:rsidRPr="0003207F">
        <w:t>signifikante</w:t>
      </w:r>
      <w:proofErr w:type="spellEnd"/>
      <w:r w:rsidRPr="0003207F">
        <w:t xml:space="preserve"> nga të gjitha llojet e tjera. Llojet e tjera treguan këto rezultate: </w:t>
      </w:r>
      <w:r w:rsidRPr="0003207F">
        <w:rPr>
          <w:i/>
        </w:rPr>
        <w:t xml:space="preserve">C. </w:t>
      </w:r>
      <w:proofErr w:type="spellStart"/>
      <w:r w:rsidRPr="0003207F">
        <w:rPr>
          <w:i/>
        </w:rPr>
        <w:t>salonitana</w:t>
      </w:r>
      <w:proofErr w:type="spellEnd"/>
      <w:r w:rsidRPr="0003207F">
        <w:t xml:space="preserve"> (5.5–6.9 </w:t>
      </w:r>
      <w:proofErr w:type="spellStart"/>
      <w:r w:rsidRPr="0003207F">
        <w:t>mg</w:t>
      </w:r>
      <w:proofErr w:type="spellEnd"/>
      <w:r w:rsidRPr="0003207F">
        <w:t xml:space="preserve"> TE/g </w:t>
      </w:r>
      <w:proofErr w:type="spellStart"/>
      <w:r w:rsidRPr="0003207F">
        <w:t>dm</w:t>
      </w:r>
      <w:proofErr w:type="spellEnd"/>
      <w:r w:rsidRPr="0003207F">
        <w:t xml:space="preserve">), </w:t>
      </w:r>
      <w:r w:rsidRPr="0003207F">
        <w:rPr>
          <w:i/>
        </w:rPr>
        <w:t xml:space="preserve">C. </w:t>
      </w:r>
      <w:proofErr w:type="spellStart"/>
      <w:r w:rsidRPr="0003207F">
        <w:rPr>
          <w:i/>
        </w:rPr>
        <w:t>melanocephala</w:t>
      </w:r>
      <w:proofErr w:type="spellEnd"/>
      <w:r w:rsidRPr="0003207F">
        <w:t xml:space="preserve"> (5.2–6.5 </w:t>
      </w:r>
      <w:proofErr w:type="spellStart"/>
      <w:r w:rsidRPr="0003207F">
        <w:t>mg</w:t>
      </w:r>
      <w:proofErr w:type="spellEnd"/>
      <w:r w:rsidRPr="0003207F">
        <w:t xml:space="preserve"> TE/g </w:t>
      </w:r>
      <w:proofErr w:type="spellStart"/>
      <w:r w:rsidRPr="0003207F">
        <w:t>dm</w:t>
      </w:r>
      <w:proofErr w:type="spellEnd"/>
      <w:r w:rsidRPr="0003207F">
        <w:t xml:space="preserve">), </w:t>
      </w:r>
      <w:r w:rsidRPr="0003207F">
        <w:rPr>
          <w:i/>
        </w:rPr>
        <w:t xml:space="preserve">C. </w:t>
      </w:r>
      <w:proofErr w:type="spellStart"/>
      <w:r w:rsidRPr="0003207F">
        <w:rPr>
          <w:i/>
        </w:rPr>
        <w:t>atropurpurea</w:t>
      </w:r>
      <w:proofErr w:type="spellEnd"/>
      <w:r w:rsidRPr="0003207F">
        <w:t xml:space="preserve"> (5.3 </w:t>
      </w:r>
      <w:proofErr w:type="spellStart"/>
      <w:r w:rsidRPr="0003207F">
        <w:t>mg</w:t>
      </w:r>
      <w:proofErr w:type="spellEnd"/>
      <w:r w:rsidRPr="0003207F">
        <w:t xml:space="preserve"> TE/g </w:t>
      </w:r>
      <w:proofErr w:type="spellStart"/>
      <w:r w:rsidRPr="0003207F">
        <w:t>dm</w:t>
      </w:r>
      <w:proofErr w:type="spellEnd"/>
      <w:r w:rsidRPr="0003207F">
        <w:t xml:space="preserve">), </w:t>
      </w:r>
      <w:r w:rsidRPr="0003207F">
        <w:rPr>
          <w:i/>
        </w:rPr>
        <w:t xml:space="preserve">C. </w:t>
      </w:r>
      <w:proofErr w:type="spellStart"/>
      <w:r w:rsidRPr="0003207F">
        <w:rPr>
          <w:i/>
        </w:rPr>
        <w:t>scabiosa</w:t>
      </w:r>
      <w:proofErr w:type="spellEnd"/>
      <w:r w:rsidRPr="0003207F">
        <w:t xml:space="preserve"> (4.93–5.1 </w:t>
      </w:r>
      <w:proofErr w:type="spellStart"/>
      <w:r w:rsidRPr="0003207F">
        <w:t>mg</w:t>
      </w:r>
      <w:proofErr w:type="spellEnd"/>
      <w:r w:rsidRPr="0003207F">
        <w:t xml:space="preserve"> TE/g </w:t>
      </w:r>
      <w:proofErr w:type="spellStart"/>
      <w:r w:rsidRPr="0003207F">
        <w:t>dm</w:t>
      </w:r>
      <w:proofErr w:type="spellEnd"/>
      <w:r w:rsidRPr="0003207F">
        <w:t xml:space="preserve">) dhe </w:t>
      </w:r>
      <w:r w:rsidRPr="0003207F">
        <w:rPr>
          <w:i/>
        </w:rPr>
        <w:t xml:space="preserve">C. </w:t>
      </w:r>
      <w:proofErr w:type="spellStart"/>
      <w:r w:rsidRPr="0003207F">
        <w:rPr>
          <w:i/>
        </w:rPr>
        <w:t>kotschyana</w:t>
      </w:r>
      <w:proofErr w:type="spellEnd"/>
      <w:r w:rsidRPr="0003207F">
        <w:t xml:space="preserve"> (5.0 </w:t>
      </w:r>
      <w:proofErr w:type="spellStart"/>
      <w:r w:rsidRPr="0003207F">
        <w:t>mg</w:t>
      </w:r>
      <w:proofErr w:type="spellEnd"/>
      <w:r w:rsidRPr="0003207F">
        <w:t xml:space="preserve"> TE/g </w:t>
      </w:r>
      <w:proofErr w:type="spellStart"/>
      <w:r w:rsidRPr="0003207F">
        <w:t>dm</w:t>
      </w:r>
      <w:proofErr w:type="spellEnd"/>
      <w:r w:rsidRPr="0003207F">
        <w:t xml:space="preserve">), pa dallime </w:t>
      </w:r>
      <w:proofErr w:type="spellStart"/>
      <w:r w:rsidRPr="0003207F">
        <w:t>statistikisht</w:t>
      </w:r>
      <w:proofErr w:type="spellEnd"/>
      <w:r w:rsidRPr="0003207F">
        <w:t xml:space="preserve"> të rëndësishme ndërmjet vete apo lokaliteteve. Kjo sugjeron një profil relativisht homogjen të kapacitetit reduktues të lulesave, pavarësisht variacionit gjeografik. Te </w:t>
      </w:r>
      <w:r w:rsidRPr="0003207F">
        <w:rPr>
          <w:i/>
        </w:rPr>
        <w:t xml:space="preserve">C. </w:t>
      </w:r>
      <w:proofErr w:type="spellStart"/>
      <w:r w:rsidRPr="0003207F">
        <w:rPr>
          <w:i/>
        </w:rPr>
        <w:t>orientalis</w:t>
      </w:r>
      <w:proofErr w:type="spellEnd"/>
      <w:r w:rsidRPr="0003207F">
        <w:t xml:space="preserve">, sipas </w:t>
      </w:r>
      <w:proofErr w:type="spellStart"/>
      <w:r w:rsidRPr="0003207F">
        <w:t>Alper</w:t>
      </w:r>
      <w:proofErr w:type="spellEnd"/>
      <w:r w:rsidRPr="0003207F">
        <w:t xml:space="preserve"> et </w:t>
      </w:r>
      <w:proofErr w:type="spellStart"/>
      <w:r w:rsidRPr="0003207F">
        <w:t>al</w:t>
      </w:r>
      <w:proofErr w:type="spellEnd"/>
      <w:r w:rsidRPr="0003207F">
        <w:t>. (2021), vlera e FRAP është raportuar të jetë 65.5.</w:t>
      </w:r>
    </w:p>
    <w:p w14:paraId="2104FBA6" w14:textId="639470E5" w:rsidR="00777E26" w:rsidRDefault="0054676A" w:rsidP="00A24730">
      <w:r w:rsidRPr="0003207F">
        <w:t xml:space="preserve">Nga këto rezultate mund të </w:t>
      </w:r>
      <w:proofErr w:type="spellStart"/>
      <w:r w:rsidRPr="0003207F">
        <w:t>konkludojmë</w:t>
      </w:r>
      <w:proofErr w:type="spellEnd"/>
      <w:r w:rsidRPr="0003207F">
        <w:t xml:space="preserve"> se aktiviteti </w:t>
      </w:r>
      <w:proofErr w:type="spellStart"/>
      <w:r w:rsidRPr="0003207F">
        <w:t>antioksidativ</w:t>
      </w:r>
      <w:proofErr w:type="spellEnd"/>
      <w:r w:rsidRPr="0003207F">
        <w:t xml:space="preserve"> lidhet ngushtë me përmbajtjen e </w:t>
      </w:r>
      <w:proofErr w:type="spellStart"/>
      <w:r w:rsidRPr="0003207F">
        <w:t>fenoleve</w:t>
      </w:r>
      <w:proofErr w:type="spellEnd"/>
      <w:r w:rsidRPr="0003207F">
        <w:t xml:space="preserve"> dhe </w:t>
      </w:r>
      <w:proofErr w:type="spellStart"/>
      <w:r w:rsidRPr="0003207F">
        <w:t>flavonoideve</w:t>
      </w:r>
      <w:proofErr w:type="spellEnd"/>
      <w:r w:rsidRPr="0003207F">
        <w:t xml:space="preserve">. Ndryshimet më domethënëse në sasinë e </w:t>
      </w:r>
      <w:proofErr w:type="spellStart"/>
      <w:r w:rsidRPr="0003207F">
        <w:t>fenoleve</w:t>
      </w:r>
      <w:proofErr w:type="spellEnd"/>
      <w:r w:rsidRPr="0003207F">
        <w:t xml:space="preserve">, </w:t>
      </w:r>
      <w:proofErr w:type="spellStart"/>
      <w:r w:rsidRPr="0003207F">
        <w:t>flavonoideve</w:t>
      </w:r>
      <w:proofErr w:type="spellEnd"/>
      <w:r w:rsidRPr="0003207F">
        <w:t xml:space="preserve"> totale dhe aktivitetin antioksidues (DPPH dhe FRAP) u gjetën midis organeve të bimëve. Kjo gjë reflekton ekspresionin e gjeneve specifike të organeve të ndryshme bimore (</w:t>
      </w:r>
      <w:proofErr w:type="spellStart"/>
      <w:r w:rsidRPr="0003207F">
        <w:t>Hajdari</w:t>
      </w:r>
      <w:proofErr w:type="spellEnd"/>
      <w:r w:rsidRPr="0003207F">
        <w:t xml:space="preserve"> et </w:t>
      </w:r>
      <w:proofErr w:type="spellStart"/>
      <w:r w:rsidRPr="0003207F">
        <w:t>al</w:t>
      </w:r>
      <w:proofErr w:type="spellEnd"/>
      <w:r w:rsidRPr="0003207F">
        <w:t xml:space="preserve">., 2015). Lulesat treguan stabilitet më të lartë ndaj ndryshimeve ekologjike, pasi </w:t>
      </w:r>
      <w:proofErr w:type="spellStart"/>
      <w:r w:rsidRPr="0003207F">
        <w:t>metabolitët</w:t>
      </w:r>
      <w:proofErr w:type="spellEnd"/>
      <w:r w:rsidRPr="0003207F">
        <w:t xml:space="preserve"> e tyre janë kryesisht të lidhur me funksionet riprodhuese, si pigmentimi, aroma dhe </w:t>
      </w:r>
      <w:proofErr w:type="spellStart"/>
      <w:r w:rsidRPr="0003207F">
        <w:t>fertiliteti</w:t>
      </w:r>
      <w:proofErr w:type="spellEnd"/>
      <w:r w:rsidRPr="0003207F">
        <w:t xml:space="preserve"> i polenit (</w:t>
      </w:r>
      <w:proofErr w:type="spellStart"/>
      <w:r w:rsidRPr="0003207F">
        <w:t>Gümrükçüoğlu</w:t>
      </w:r>
      <w:proofErr w:type="spellEnd"/>
      <w:r w:rsidRPr="0003207F">
        <w:t xml:space="preserve">, 2025). Ndërsa gjethet, për shkak se janë organet kryesore </w:t>
      </w:r>
      <w:proofErr w:type="spellStart"/>
      <w:r w:rsidRPr="0003207F">
        <w:t>fotosintetike</w:t>
      </w:r>
      <w:proofErr w:type="spellEnd"/>
      <w:r w:rsidRPr="0003207F">
        <w:t xml:space="preserve">, janë më të ekspozuara ndaj stresit </w:t>
      </w:r>
      <w:proofErr w:type="spellStart"/>
      <w:r w:rsidRPr="0003207F">
        <w:t>oksidativ</w:t>
      </w:r>
      <w:proofErr w:type="spellEnd"/>
      <w:r w:rsidRPr="0003207F">
        <w:t xml:space="preserve"> për shkak të zinxhirit </w:t>
      </w:r>
      <w:r w:rsidRPr="0003207F">
        <w:lastRenderedPageBreak/>
        <w:t>transportues të elektroneve dhe, gjenetikisht, kanë zhvilluar mekanizma mbrojtës ndaj radikaleve të lira, rrezatimit UV dhe faktorëve biotikë (</w:t>
      </w:r>
      <w:proofErr w:type="spellStart"/>
      <w:r w:rsidRPr="0003207F">
        <w:t>Kuljarusnont</w:t>
      </w:r>
      <w:proofErr w:type="spellEnd"/>
      <w:r w:rsidRPr="0003207F">
        <w:t xml:space="preserve"> et </w:t>
      </w:r>
      <w:proofErr w:type="spellStart"/>
      <w:r w:rsidRPr="0003207F">
        <w:t>al</w:t>
      </w:r>
      <w:proofErr w:type="spellEnd"/>
      <w:r w:rsidRPr="0003207F">
        <w:t>., 2024).</w:t>
      </w:r>
    </w:p>
    <w:p w14:paraId="0E781322" w14:textId="77777777" w:rsidR="00DB30D1" w:rsidRPr="0003207F" w:rsidRDefault="00DB30D1" w:rsidP="00A24730"/>
    <w:p w14:paraId="0CD65668" w14:textId="1770921C" w:rsidR="00411B2C" w:rsidRPr="0003207F" w:rsidRDefault="00411B2C" w:rsidP="00411B2C">
      <w:pPr>
        <w:pStyle w:val="Caption"/>
        <w:keepNext/>
      </w:pPr>
      <w:bookmarkStart w:id="195" w:name="_Toc223829757"/>
      <w:r w:rsidRPr="0003207F">
        <w:t xml:space="preserve">Tabela </w:t>
      </w:r>
      <w:r w:rsidRPr="0003207F">
        <w:fldChar w:fldCharType="begin"/>
      </w:r>
      <w:r w:rsidRPr="0003207F">
        <w:instrText xml:space="preserve"> SEQ Tabela \* ARABIC </w:instrText>
      </w:r>
      <w:r w:rsidRPr="0003207F">
        <w:fldChar w:fldCharType="separate"/>
      </w:r>
      <w:r w:rsidR="002C7D37" w:rsidRPr="0003207F">
        <w:t>3</w:t>
      </w:r>
      <w:r w:rsidRPr="0003207F">
        <w:fldChar w:fldCharType="end"/>
      </w:r>
      <w:r w:rsidRPr="0003207F">
        <w:t xml:space="preserve">. </w:t>
      </w:r>
      <w:proofErr w:type="spellStart"/>
      <w:r w:rsidRPr="0003207F">
        <w:t>Fenolet</w:t>
      </w:r>
      <w:proofErr w:type="spellEnd"/>
      <w:r w:rsidRPr="0003207F">
        <w:t xml:space="preserve">, </w:t>
      </w:r>
      <w:proofErr w:type="spellStart"/>
      <w:r w:rsidRPr="0003207F">
        <w:t>flavonoidet</w:t>
      </w:r>
      <w:proofErr w:type="spellEnd"/>
      <w:r w:rsidRPr="0003207F">
        <w:t>, DPPH dhe FRAP në gjethe</w:t>
      </w:r>
      <w:bookmarkEnd w:id="195"/>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9"/>
        <w:gridCol w:w="1451"/>
        <w:gridCol w:w="1559"/>
        <w:gridCol w:w="1559"/>
        <w:gridCol w:w="1465"/>
        <w:gridCol w:w="1559"/>
      </w:tblGrid>
      <w:tr w:rsidR="00777E26" w:rsidRPr="0003207F" w14:paraId="62E393F4" w14:textId="77777777" w:rsidTr="00411B2C">
        <w:trPr>
          <w:trHeight w:val="437"/>
          <w:jc w:val="center"/>
        </w:trPr>
        <w:tc>
          <w:tcPr>
            <w:tcW w:w="1498" w:type="dxa"/>
            <w:vAlign w:val="center"/>
            <w:hideMark/>
          </w:tcPr>
          <w:p w14:paraId="3E001C19"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bookmarkStart w:id="196" w:name="_Hlk216595834"/>
            <w:r w:rsidRPr="00DB30D1">
              <w:rPr>
                <w:rFonts w:cs="Times New Roman"/>
                <w:szCs w:val="24"/>
              </w:rPr>
              <w:t>Llojet</w:t>
            </w:r>
          </w:p>
        </w:tc>
        <w:tc>
          <w:tcPr>
            <w:tcW w:w="1559" w:type="dxa"/>
            <w:vAlign w:val="center"/>
          </w:tcPr>
          <w:p w14:paraId="2542B7BC"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Lokalitetet</w:t>
            </w:r>
          </w:p>
        </w:tc>
        <w:tc>
          <w:tcPr>
            <w:tcW w:w="1559" w:type="dxa"/>
            <w:vAlign w:val="center"/>
            <w:hideMark/>
          </w:tcPr>
          <w:p w14:paraId="0B8F7A2C" w14:textId="10E9FAEA" w:rsidR="00777E26" w:rsidRPr="00DB30D1" w:rsidRDefault="00DE691E" w:rsidP="00411B2C">
            <w:pPr>
              <w:autoSpaceDE w:val="0"/>
              <w:autoSpaceDN w:val="0"/>
              <w:adjustRightInd w:val="0"/>
              <w:spacing w:after="0" w:line="240" w:lineRule="auto"/>
              <w:ind w:left="-57" w:right="-57"/>
              <w:jc w:val="center"/>
              <w:rPr>
                <w:rFonts w:cs="Times New Roman"/>
                <w:szCs w:val="24"/>
              </w:rPr>
            </w:pPr>
            <w:proofErr w:type="spellStart"/>
            <w:r w:rsidRPr="00DB30D1">
              <w:rPr>
                <w:rFonts w:cs="Times New Roman"/>
                <w:szCs w:val="24"/>
              </w:rPr>
              <w:t>Fenolet</w:t>
            </w:r>
            <w:proofErr w:type="spellEnd"/>
            <w:r w:rsidRPr="00DB30D1">
              <w:rPr>
                <w:rFonts w:cs="Times New Roman"/>
                <w:szCs w:val="24"/>
              </w:rPr>
              <w:t xml:space="preserve"> Totale</w:t>
            </w:r>
            <w:r w:rsidR="00777E26" w:rsidRPr="00DB30D1">
              <w:rPr>
                <w:rFonts w:cs="Times New Roman"/>
                <w:szCs w:val="24"/>
              </w:rPr>
              <w:t xml:space="preserve"> (</w:t>
            </w:r>
            <w:proofErr w:type="spellStart"/>
            <w:r w:rsidR="00777E26" w:rsidRPr="00DB30D1">
              <w:rPr>
                <w:rFonts w:cs="Times New Roman"/>
                <w:szCs w:val="24"/>
              </w:rPr>
              <w:t>mg</w:t>
            </w:r>
            <w:proofErr w:type="spellEnd"/>
            <w:r w:rsidR="00777E26" w:rsidRPr="00DB30D1">
              <w:rPr>
                <w:rFonts w:cs="Times New Roman"/>
                <w:szCs w:val="24"/>
              </w:rPr>
              <w:t xml:space="preserve"> CAE/100g)</w:t>
            </w:r>
          </w:p>
        </w:tc>
        <w:tc>
          <w:tcPr>
            <w:tcW w:w="1559" w:type="dxa"/>
            <w:vAlign w:val="center"/>
            <w:hideMark/>
          </w:tcPr>
          <w:p w14:paraId="1A4E996B" w14:textId="7649FFAC" w:rsidR="00777E26" w:rsidRPr="00DB30D1" w:rsidRDefault="00DE691E" w:rsidP="00411B2C">
            <w:pPr>
              <w:autoSpaceDE w:val="0"/>
              <w:autoSpaceDN w:val="0"/>
              <w:adjustRightInd w:val="0"/>
              <w:spacing w:after="0" w:line="240" w:lineRule="auto"/>
              <w:ind w:left="-57" w:right="-57"/>
              <w:jc w:val="center"/>
              <w:rPr>
                <w:rFonts w:cs="Times New Roman"/>
                <w:szCs w:val="24"/>
              </w:rPr>
            </w:pPr>
            <w:proofErr w:type="spellStart"/>
            <w:r w:rsidRPr="00DB30D1">
              <w:rPr>
                <w:rFonts w:cs="Times New Roman"/>
                <w:szCs w:val="24"/>
              </w:rPr>
              <w:t>Flavonoidet</w:t>
            </w:r>
            <w:proofErr w:type="spellEnd"/>
            <w:r w:rsidRPr="00DB30D1">
              <w:rPr>
                <w:rFonts w:cs="Times New Roman"/>
                <w:szCs w:val="24"/>
              </w:rPr>
              <w:t xml:space="preserve"> </w:t>
            </w:r>
            <w:r w:rsidR="00411B2C" w:rsidRPr="00DB30D1">
              <w:rPr>
                <w:rFonts w:cs="Times New Roman"/>
                <w:szCs w:val="24"/>
              </w:rPr>
              <w:t>t</w:t>
            </w:r>
            <w:r w:rsidRPr="00DB30D1">
              <w:rPr>
                <w:rFonts w:cs="Times New Roman"/>
                <w:szCs w:val="24"/>
              </w:rPr>
              <w:t>otale</w:t>
            </w:r>
            <w:r w:rsidR="00777E26" w:rsidRPr="00DB30D1">
              <w:rPr>
                <w:rFonts w:cs="Times New Roman"/>
                <w:szCs w:val="24"/>
              </w:rPr>
              <w:t xml:space="preserve"> (</w:t>
            </w:r>
            <w:proofErr w:type="spellStart"/>
            <w:r w:rsidR="00777E26" w:rsidRPr="00DB30D1">
              <w:rPr>
                <w:rFonts w:cs="Times New Roman"/>
                <w:szCs w:val="24"/>
              </w:rPr>
              <w:t>mg</w:t>
            </w:r>
            <w:proofErr w:type="spellEnd"/>
            <w:r w:rsidR="00777E26" w:rsidRPr="00DB30D1">
              <w:rPr>
                <w:rFonts w:cs="Times New Roman"/>
                <w:szCs w:val="24"/>
              </w:rPr>
              <w:t xml:space="preserve"> CE/100g)</w:t>
            </w:r>
          </w:p>
        </w:tc>
        <w:tc>
          <w:tcPr>
            <w:tcW w:w="1428" w:type="dxa"/>
            <w:vAlign w:val="center"/>
            <w:hideMark/>
          </w:tcPr>
          <w:p w14:paraId="54605086" w14:textId="1F76D219"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 xml:space="preserve">DPPH % </w:t>
            </w:r>
          </w:p>
        </w:tc>
        <w:tc>
          <w:tcPr>
            <w:tcW w:w="1559" w:type="dxa"/>
            <w:vAlign w:val="center"/>
            <w:hideMark/>
          </w:tcPr>
          <w:p w14:paraId="0DFDF66E"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FRAP (</w:t>
            </w:r>
            <w:proofErr w:type="spellStart"/>
            <w:r w:rsidRPr="00DB30D1">
              <w:rPr>
                <w:rFonts w:cs="Times New Roman"/>
                <w:szCs w:val="24"/>
              </w:rPr>
              <w:t>mg</w:t>
            </w:r>
            <w:proofErr w:type="spellEnd"/>
            <w:r w:rsidRPr="00DB30D1">
              <w:rPr>
                <w:rFonts w:cs="Times New Roman"/>
                <w:szCs w:val="24"/>
              </w:rPr>
              <w:t xml:space="preserve"> TE/100g)</w:t>
            </w:r>
          </w:p>
        </w:tc>
      </w:tr>
      <w:tr w:rsidR="00777E26" w:rsidRPr="0003207F" w14:paraId="3620EFB0" w14:textId="77777777" w:rsidTr="00411B2C">
        <w:trPr>
          <w:trHeight w:val="294"/>
          <w:jc w:val="center"/>
        </w:trPr>
        <w:tc>
          <w:tcPr>
            <w:tcW w:w="1498" w:type="dxa"/>
            <w:vMerge w:val="restart"/>
            <w:vAlign w:val="center"/>
            <w:hideMark/>
          </w:tcPr>
          <w:p w14:paraId="4FAFE81B" w14:textId="77777777" w:rsidR="00777E26" w:rsidRPr="00DB30D1" w:rsidRDefault="00777E26" w:rsidP="00411B2C">
            <w:pPr>
              <w:autoSpaceDE w:val="0"/>
              <w:autoSpaceDN w:val="0"/>
              <w:adjustRightInd w:val="0"/>
              <w:spacing w:after="0" w:line="240" w:lineRule="auto"/>
              <w:ind w:left="-57" w:right="-57"/>
              <w:jc w:val="center"/>
              <w:rPr>
                <w:rFonts w:cs="Times New Roman"/>
                <w:i/>
                <w:iCs/>
                <w:szCs w:val="24"/>
              </w:rPr>
            </w:pPr>
            <w:r w:rsidRPr="00DB30D1">
              <w:rPr>
                <w:rFonts w:cs="Times New Roman"/>
                <w:i/>
                <w:iCs/>
                <w:szCs w:val="24"/>
              </w:rPr>
              <w:t xml:space="preserve">C. </w:t>
            </w:r>
            <w:proofErr w:type="spellStart"/>
            <w:r w:rsidRPr="00DB30D1">
              <w:rPr>
                <w:rFonts w:cs="Times New Roman"/>
                <w:i/>
                <w:iCs/>
                <w:szCs w:val="24"/>
              </w:rPr>
              <w:t>melanocephala</w:t>
            </w:r>
            <w:proofErr w:type="spellEnd"/>
          </w:p>
        </w:tc>
        <w:tc>
          <w:tcPr>
            <w:tcW w:w="1559" w:type="dxa"/>
            <w:vAlign w:val="center"/>
            <w:hideMark/>
          </w:tcPr>
          <w:p w14:paraId="2A68464D"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proofErr w:type="spellStart"/>
            <w:r w:rsidRPr="00DB30D1">
              <w:rPr>
                <w:rFonts w:cs="Times New Roman"/>
                <w:szCs w:val="24"/>
              </w:rPr>
              <w:t>Bajgorë</w:t>
            </w:r>
            <w:proofErr w:type="spellEnd"/>
          </w:p>
        </w:tc>
        <w:tc>
          <w:tcPr>
            <w:tcW w:w="1559" w:type="dxa"/>
            <w:noWrap/>
            <w:vAlign w:val="center"/>
          </w:tcPr>
          <w:p w14:paraId="7D5DC06D" w14:textId="5C195F00"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157.45±25.76</w:t>
            </w:r>
            <w:r w:rsidR="00F47CD9" w:rsidRPr="00DB30D1">
              <w:rPr>
                <w:rFonts w:cs="Times New Roman"/>
                <w:szCs w:val="24"/>
                <w:vertAlign w:val="subscript"/>
              </w:rPr>
              <w:t>b</w:t>
            </w:r>
          </w:p>
        </w:tc>
        <w:tc>
          <w:tcPr>
            <w:tcW w:w="1559" w:type="dxa"/>
            <w:noWrap/>
            <w:vAlign w:val="center"/>
          </w:tcPr>
          <w:p w14:paraId="10AC083E" w14:textId="23D56F3F"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52.83±3.83</w:t>
            </w:r>
            <w:r w:rsidR="00983C35" w:rsidRPr="00DB30D1">
              <w:rPr>
                <w:rFonts w:cs="Times New Roman"/>
                <w:szCs w:val="24"/>
                <w:vertAlign w:val="subscript"/>
              </w:rPr>
              <w:t>b</w:t>
            </w:r>
          </w:p>
        </w:tc>
        <w:tc>
          <w:tcPr>
            <w:tcW w:w="1428" w:type="dxa"/>
            <w:noWrap/>
            <w:vAlign w:val="center"/>
          </w:tcPr>
          <w:p w14:paraId="32C4E2B4" w14:textId="1C475FF9"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68.83±9.29</w:t>
            </w:r>
            <w:r w:rsidRPr="00DB30D1">
              <w:rPr>
                <w:rFonts w:cs="Times New Roman"/>
                <w:szCs w:val="24"/>
                <w:vertAlign w:val="subscript"/>
              </w:rPr>
              <w:t>a</w:t>
            </w:r>
            <w:r w:rsidR="00F47CD9" w:rsidRPr="00DB30D1">
              <w:rPr>
                <w:rFonts w:cs="Times New Roman"/>
                <w:szCs w:val="24"/>
                <w:vertAlign w:val="subscript"/>
              </w:rPr>
              <w:t>b</w:t>
            </w:r>
          </w:p>
        </w:tc>
        <w:tc>
          <w:tcPr>
            <w:tcW w:w="1559" w:type="dxa"/>
            <w:noWrap/>
            <w:vAlign w:val="center"/>
          </w:tcPr>
          <w:p w14:paraId="4639E55D" w14:textId="12625EF5"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32.57±5.40</w:t>
            </w:r>
            <w:r w:rsidRPr="00DB30D1">
              <w:rPr>
                <w:rFonts w:cs="Times New Roman"/>
                <w:szCs w:val="24"/>
                <w:vertAlign w:val="subscript"/>
              </w:rPr>
              <w:t>a</w:t>
            </w:r>
            <w:r w:rsidR="00E8644B" w:rsidRPr="00DB30D1">
              <w:rPr>
                <w:rFonts w:cs="Times New Roman"/>
                <w:szCs w:val="24"/>
                <w:vertAlign w:val="subscript"/>
              </w:rPr>
              <w:t>b</w:t>
            </w:r>
          </w:p>
        </w:tc>
      </w:tr>
      <w:tr w:rsidR="00777E26" w:rsidRPr="0003207F" w14:paraId="190B7DC3" w14:textId="77777777" w:rsidTr="00411B2C">
        <w:trPr>
          <w:trHeight w:val="218"/>
          <w:jc w:val="center"/>
        </w:trPr>
        <w:tc>
          <w:tcPr>
            <w:tcW w:w="1498" w:type="dxa"/>
            <w:vMerge/>
            <w:vAlign w:val="center"/>
            <w:hideMark/>
          </w:tcPr>
          <w:p w14:paraId="2897F0AE"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p>
        </w:tc>
        <w:tc>
          <w:tcPr>
            <w:tcW w:w="1559" w:type="dxa"/>
            <w:vAlign w:val="center"/>
            <w:hideMark/>
          </w:tcPr>
          <w:p w14:paraId="67F91076"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proofErr w:type="spellStart"/>
            <w:r w:rsidRPr="00DB30D1">
              <w:rPr>
                <w:rFonts w:cs="Times New Roman"/>
                <w:szCs w:val="24"/>
              </w:rPr>
              <w:t>Devë</w:t>
            </w:r>
            <w:proofErr w:type="spellEnd"/>
          </w:p>
        </w:tc>
        <w:tc>
          <w:tcPr>
            <w:tcW w:w="1559" w:type="dxa"/>
            <w:noWrap/>
            <w:vAlign w:val="center"/>
          </w:tcPr>
          <w:p w14:paraId="58F9631F" w14:textId="534BF204"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190.23±13.25</w:t>
            </w:r>
            <w:r w:rsidR="00F47CD9" w:rsidRPr="00DB30D1">
              <w:rPr>
                <w:rFonts w:cs="Times New Roman"/>
                <w:szCs w:val="24"/>
                <w:vertAlign w:val="subscript"/>
              </w:rPr>
              <w:t>b</w:t>
            </w:r>
          </w:p>
        </w:tc>
        <w:tc>
          <w:tcPr>
            <w:tcW w:w="1559" w:type="dxa"/>
            <w:noWrap/>
            <w:vAlign w:val="center"/>
          </w:tcPr>
          <w:p w14:paraId="725C7772" w14:textId="5032FC3D"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78.03±4.31</w:t>
            </w:r>
            <w:r w:rsidR="00983C35" w:rsidRPr="00DB30D1">
              <w:rPr>
                <w:rFonts w:cs="Times New Roman"/>
                <w:szCs w:val="24"/>
                <w:vertAlign w:val="subscript"/>
              </w:rPr>
              <w:t>a</w:t>
            </w:r>
          </w:p>
        </w:tc>
        <w:tc>
          <w:tcPr>
            <w:tcW w:w="1428" w:type="dxa"/>
            <w:noWrap/>
            <w:vAlign w:val="center"/>
          </w:tcPr>
          <w:p w14:paraId="605F52CA" w14:textId="7D8FA798"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79.50±1.15</w:t>
            </w:r>
            <w:r w:rsidRPr="00DB30D1">
              <w:rPr>
                <w:rFonts w:cs="Times New Roman"/>
                <w:szCs w:val="24"/>
                <w:vertAlign w:val="subscript"/>
              </w:rPr>
              <w:t>a</w:t>
            </w:r>
            <w:r w:rsidR="00F47CD9" w:rsidRPr="00DB30D1">
              <w:rPr>
                <w:rFonts w:cs="Times New Roman"/>
                <w:szCs w:val="24"/>
                <w:vertAlign w:val="subscript"/>
              </w:rPr>
              <w:t>b</w:t>
            </w:r>
          </w:p>
        </w:tc>
        <w:tc>
          <w:tcPr>
            <w:tcW w:w="1559" w:type="dxa"/>
            <w:noWrap/>
            <w:vAlign w:val="center"/>
          </w:tcPr>
          <w:p w14:paraId="43F7EB52" w14:textId="3A7E5F9E"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35.23±4.26</w:t>
            </w:r>
            <w:r w:rsidRPr="00DB30D1">
              <w:rPr>
                <w:rFonts w:cs="Times New Roman"/>
                <w:szCs w:val="24"/>
                <w:vertAlign w:val="subscript"/>
              </w:rPr>
              <w:t>a</w:t>
            </w:r>
            <w:r w:rsidR="00E8644B" w:rsidRPr="00DB30D1">
              <w:rPr>
                <w:rFonts w:cs="Times New Roman"/>
                <w:szCs w:val="24"/>
                <w:vertAlign w:val="subscript"/>
              </w:rPr>
              <w:t>b</w:t>
            </w:r>
          </w:p>
        </w:tc>
      </w:tr>
      <w:tr w:rsidR="00777E26" w:rsidRPr="0003207F" w14:paraId="7FB6AB9C" w14:textId="77777777" w:rsidTr="00411B2C">
        <w:trPr>
          <w:trHeight w:val="218"/>
          <w:jc w:val="center"/>
        </w:trPr>
        <w:tc>
          <w:tcPr>
            <w:tcW w:w="1498" w:type="dxa"/>
            <w:vMerge/>
            <w:vAlign w:val="center"/>
            <w:hideMark/>
          </w:tcPr>
          <w:p w14:paraId="68E45490"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p>
        </w:tc>
        <w:tc>
          <w:tcPr>
            <w:tcW w:w="1559" w:type="dxa"/>
            <w:vAlign w:val="center"/>
            <w:hideMark/>
          </w:tcPr>
          <w:p w14:paraId="1A8D1765"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proofErr w:type="spellStart"/>
            <w:r w:rsidRPr="00DB30D1">
              <w:rPr>
                <w:rFonts w:cs="Times New Roman"/>
                <w:szCs w:val="24"/>
              </w:rPr>
              <w:t>Golesh</w:t>
            </w:r>
            <w:proofErr w:type="spellEnd"/>
          </w:p>
        </w:tc>
        <w:tc>
          <w:tcPr>
            <w:tcW w:w="1559" w:type="dxa"/>
            <w:noWrap/>
            <w:vAlign w:val="center"/>
          </w:tcPr>
          <w:p w14:paraId="31C73391" w14:textId="50CD197F"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145.48±21.56</w:t>
            </w:r>
            <w:r w:rsidR="00F47CD9" w:rsidRPr="00DB30D1">
              <w:rPr>
                <w:rFonts w:cs="Times New Roman"/>
                <w:szCs w:val="24"/>
                <w:vertAlign w:val="subscript"/>
              </w:rPr>
              <w:t>b</w:t>
            </w:r>
          </w:p>
        </w:tc>
        <w:tc>
          <w:tcPr>
            <w:tcW w:w="1559" w:type="dxa"/>
            <w:noWrap/>
            <w:vAlign w:val="center"/>
          </w:tcPr>
          <w:p w14:paraId="42120C28"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60.20±20.79</w:t>
            </w:r>
            <w:r w:rsidRPr="00DB30D1">
              <w:rPr>
                <w:rFonts w:cs="Times New Roman"/>
                <w:szCs w:val="24"/>
                <w:vertAlign w:val="subscript"/>
              </w:rPr>
              <w:t>ab</w:t>
            </w:r>
          </w:p>
        </w:tc>
        <w:tc>
          <w:tcPr>
            <w:tcW w:w="1428" w:type="dxa"/>
            <w:noWrap/>
            <w:vAlign w:val="center"/>
          </w:tcPr>
          <w:p w14:paraId="49692323" w14:textId="072A7510"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68.63±12.03</w:t>
            </w:r>
            <w:r w:rsidRPr="00DB30D1">
              <w:rPr>
                <w:rFonts w:cs="Times New Roman"/>
                <w:szCs w:val="24"/>
                <w:vertAlign w:val="subscript"/>
              </w:rPr>
              <w:t>a</w:t>
            </w:r>
            <w:r w:rsidR="00F47CD9" w:rsidRPr="00DB30D1">
              <w:rPr>
                <w:rFonts w:cs="Times New Roman"/>
                <w:szCs w:val="24"/>
                <w:vertAlign w:val="subscript"/>
              </w:rPr>
              <w:t>b</w:t>
            </w:r>
          </w:p>
        </w:tc>
        <w:tc>
          <w:tcPr>
            <w:tcW w:w="1559" w:type="dxa"/>
            <w:noWrap/>
            <w:vAlign w:val="center"/>
          </w:tcPr>
          <w:p w14:paraId="6175CFED" w14:textId="7DFAD994"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30.40±5.49</w:t>
            </w:r>
            <w:r w:rsidRPr="00DB30D1">
              <w:rPr>
                <w:rFonts w:cs="Times New Roman"/>
                <w:szCs w:val="24"/>
                <w:vertAlign w:val="subscript"/>
              </w:rPr>
              <w:t>a</w:t>
            </w:r>
            <w:r w:rsidR="00E8644B" w:rsidRPr="00DB30D1">
              <w:rPr>
                <w:rFonts w:cs="Times New Roman"/>
                <w:szCs w:val="24"/>
                <w:vertAlign w:val="subscript"/>
              </w:rPr>
              <w:t>b</w:t>
            </w:r>
          </w:p>
        </w:tc>
      </w:tr>
      <w:tr w:rsidR="00777E26" w:rsidRPr="0003207F" w14:paraId="1861F3FF" w14:textId="77777777" w:rsidTr="00411B2C">
        <w:trPr>
          <w:trHeight w:val="283"/>
          <w:jc w:val="center"/>
        </w:trPr>
        <w:tc>
          <w:tcPr>
            <w:tcW w:w="1498" w:type="dxa"/>
            <w:vMerge/>
            <w:vAlign w:val="center"/>
            <w:hideMark/>
          </w:tcPr>
          <w:p w14:paraId="1DE26AD2"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p>
        </w:tc>
        <w:tc>
          <w:tcPr>
            <w:tcW w:w="1559" w:type="dxa"/>
            <w:vAlign w:val="center"/>
            <w:hideMark/>
          </w:tcPr>
          <w:p w14:paraId="41EED837" w14:textId="26D2CDF0" w:rsidR="00777E26" w:rsidRPr="00DB30D1" w:rsidRDefault="0054676A"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Qafë Prush</w:t>
            </w:r>
          </w:p>
        </w:tc>
        <w:tc>
          <w:tcPr>
            <w:tcW w:w="1559" w:type="dxa"/>
            <w:noWrap/>
            <w:vAlign w:val="center"/>
          </w:tcPr>
          <w:p w14:paraId="02E985C8" w14:textId="5842068F"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159.54±15.83</w:t>
            </w:r>
            <w:r w:rsidR="00F47CD9" w:rsidRPr="00DB30D1">
              <w:rPr>
                <w:rFonts w:cs="Times New Roman"/>
                <w:szCs w:val="24"/>
                <w:vertAlign w:val="subscript"/>
              </w:rPr>
              <w:t>b</w:t>
            </w:r>
          </w:p>
        </w:tc>
        <w:tc>
          <w:tcPr>
            <w:tcW w:w="1559" w:type="dxa"/>
            <w:noWrap/>
            <w:vAlign w:val="center"/>
          </w:tcPr>
          <w:p w14:paraId="53BE0E4A" w14:textId="1712BF66"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53.94±9.19</w:t>
            </w:r>
            <w:r w:rsidR="00983C35" w:rsidRPr="00DB30D1">
              <w:rPr>
                <w:rFonts w:cs="Times New Roman"/>
                <w:szCs w:val="24"/>
                <w:vertAlign w:val="subscript"/>
              </w:rPr>
              <w:t>b</w:t>
            </w:r>
          </w:p>
        </w:tc>
        <w:tc>
          <w:tcPr>
            <w:tcW w:w="1428" w:type="dxa"/>
            <w:noWrap/>
            <w:vAlign w:val="center"/>
          </w:tcPr>
          <w:p w14:paraId="3D371569" w14:textId="32995F68"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65.24±10.76</w:t>
            </w:r>
            <w:r w:rsidRPr="00DB30D1">
              <w:rPr>
                <w:rFonts w:cs="Times New Roman"/>
                <w:szCs w:val="24"/>
                <w:vertAlign w:val="subscript"/>
              </w:rPr>
              <w:t>a</w:t>
            </w:r>
            <w:r w:rsidR="00F47CD9" w:rsidRPr="00DB30D1">
              <w:rPr>
                <w:rFonts w:cs="Times New Roman"/>
                <w:szCs w:val="24"/>
                <w:vertAlign w:val="subscript"/>
              </w:rPr>
              <w:t>b</w:t>
            </w:r>
          </w:p>
        </w:tc>
        <w:tc>
          <w:tcPr>
            <w:tcW w:w="1559" w:type="dxa"/>
            <w:noWrap/>
            <w:vAlign w:val="center"/>
          </w:tcPr>
          <w:p w14:paraId="053D368A" w14:textId="60C597AB"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32.46±4.03</w:t>
            </w:r>
            <w:r w:rsidRPr="00DB30D1">
              <w:rPr>
                <w:rFonts w:cs="Times New Roman"/>
                <w:szCs w:val="24"/>
                <w:vertAlign w:val="subscript"/>
              </w:rPr>
              <w:t>a</w:t>
            </w:r>
            <w:r w:rsidR="00E8644B" w:rsidRPr="00DB30D1">
              <w:rPr>
                <w:rFonts w:cs="Times New Roman"/>
                <w:szCs w:val="24"/>
                <w:vertAlign w:val="subscript"/>
              </w:rPr>
              <w:t>b</w:t>
            </w:r>
          </w:p>
        </w:tc>
      </w:tr>
      <w:tr w:rsidR="00777E26" w:rsidRPr="0003207F" w14:paraId="67F98538" w14:textId="77777777" w:rsidTr="00411B2C">
        <w:trPr>
          <w:trHeight w:val="218"/>
          <w:jc w:val="center"/>
        </w:trPr>
        <w:tc>
          <w:tcPr>
            <w:tcW w:w="1498" w:type="dxa"/>
            <w:vMerge w:val="restart"/>
            <w:vAlign w:val="center"/>
            <w:hideMark/>
          </w:tcPr>
          <w:p w14:paraId="00DA4965" w14:textId="77777777" w:rsidR="00777E26" w:rsidRPr="00DB30D1" w:rsidRDefault="00777E26" w:rsidP="00411B2C">
            <w:pPr>
              <w:autoSpaceDE w:val="0"/>
              <w:autoSpaceDN w:val="0"/>
              <w:adjustRightInd w:val="0"/>
              <w:spacing w:after="0" w:line="240" w:lineRule="auto"/>
              <w:ind w:left="-57" w:right="-57"/>
              <w:jc w:val="center"/>
              <w:rPr>
                <w:rFonts w:cs="Times New Roman"/>
                <w:i/>
                <w:iCs/>
                <w:szCs w:val="24"/>
              </w:rPr>
            </w:pPr>
            <w:r w:rsidRPr="00DB30D1">
              <w:rPr>
                <w:rFonts w:cs="Times New Roman"/>
                <w:i/>
                <w:iCs/>
                <w:szCs w:val="24"/>
              </w:rPr>
              <w:t xml:space="preserve">C. </w:t>
            </w:r>
            <w:proofErr w:type="spellStart"/>
            <w:r w:rsidRPr="00DB30D1">
              <w:rPr>
                <w:rFonts w:cs="Times New Roman"/>
                <w:i/>
                <w:iCs/>
                <w:szCs w:val="24"/>
              </w:rPr>
              <w:t>kosaninii</w:t>
            </w:r>
            <w:proofErr w:type="spellEnd"/>
          </w:p>
        </w:tc>
        <w:tc>
          <w:tcPr>
            <w:tcW w:w="1559" w:type="dxa"/>
            <w:vAlign w:val="center"/>
            <w:hideMark/>
          </w:tcPr>
          <w:p w14:paraId="513E4D4E"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proofErr w:type="spellStart"/>
            <w:r w:rsidRPr="00DB30D1">
              <w:rPr>
                <w:rFonts w:cs="Times New Roman"/>
                <w:szCs w:val="24"/>
              </w:rPr>
              <w:t>Devë</w:t>
            </w:r>
            <w:proofErr w:type="spellEnd"/>
          </w:p>
        </w:tc>
        <w:tc>
          <w:tcPr>
            <w:tcW w:w="1559" w:type="dxa"/>
            <w:noWrap/>
            <w:vAlign w:val="center"/>
          </w:tcPr>
          <w:p w14:paraId="5E288A38" w14:textId="4AF857C3"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145.43±27.05</w:t>
            </w:r>
            <w:r w:rsidR="00F47CD9" w:rsidRPr="00DB30D1">
              <w:rPr>
                <w:rFonts w:cs="Times New Roman"/>
                <w:szCs w:val="24"/>
                <w:vertAlign w:val="subscript"/>
              </w:rPr>
              <w:t>b</w:t>
            </w:r>
          </w:p>
        </w:tc>
        <w:tc>
          <w:tcPr>
            <w:tcW w:w="1559" w:type="dxa"/>
            <w:noWrap/>
            <w:vAlign w:val="center"/>
          </w:tcPr>
          <w:p w14:paraId="544B6653" w14:textId="4BCCB8D6"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52.20±6.93</w:t>
            </w:r>
            <w:r w:rsidR="00983C35" w:rsidRPr="00DB30D1">
              <w:rPr>
                <w:rFonts w:cs="Times New Roman"/>
                <w:szCs w:val="24"/>
                <w:vertAlign w:val="subscript"/>
              </w:rPr>
              <w:t>b</w:t>
            </w:r>
          </w:p>
        </w:tc>
        <w:tc>
          <w:tcPr>
            <w:tcW w:w="1428" w:type="dxa"/>
            <w:noWrap/>
            <w:vAlign w:val="center"/>
          </w:tcPr>
          <w:p w14:paraId="6BA17224" w14:textId="344BABDC"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55.90±7.88</w:t>
            </w:r>
            <w:r w:rsidR="00F47CD9" w:rsidRPr="00DB30D1">
              <w:rPr>
                <w:rFonts w:cs="Times New Roman"/>
                <w:szCs w:val="24"/>
                <w:vertAlign w:val="subscript"/>
              </w:rPr>
              <w:t>bc</w:t>
            </w:r>
          </w:p>
        </w:tc>
        <w:tc>
          <w:tcPr>
            <w:tcW w:w="1559" w:type="dxa"/>
            <w:noWrap/>
            <w:vAlign w:val="center"/>
          </w:tcPr>
          <w:p w14:paraId="2BA4AFD0" w14:textId="07F7EFD4"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41.43±4.89</w:t>
            </w:r>
            <w:r w:rsidRPr="00DB30D1">
              <w:rPr>
                <w:rFonts w:cs="Times New Roman"/>
                <w:szCs w:val="24"/>
                <w:vertAlign w:val="subscript"/>
              </w:rPr>
              <w:t>a</w:t>
            </w:r>
            <w:r w:rsidR="00E8644B" w:rsidRPr="00DB30D1">
              <w:rPr>
                <w:rFonts w:cs="Times New Roman"/>
                <w:szCs w:val="24"/>
                <w:vertAlign w:val="subscript"/>
              </w:rPr>
              <w:t>b</w:t>
            </w:r>
          </w:p>
        </w:tc>
      </w:tr>
      <w:tr w:rsidR="00777E26" w:rsidRPr="0003207F" w14:paraId="0DB702D7" w14:textId="77777777" w:rsidTr="00411B2C">
        <w:trPr>
          <w:trHeight w:val="62"/>
          <w:jc w:val="center"/>
        </w:trPr>
        <w:tc>
          <w:tcPr>
            <w:tcW w:w="1498" w:type="dxa"/>
            <w:vMerge/>
            <w:vAlign w:val="center"/>
            <w:hideMark/>
          </w:tcPr>
          <w:p w14:paraId="6A789A32" w14:textId="77777777" w:rsidR="00777E26" w:rsidRPr="00DB30D1" w:rsidRDefault="00777E26" w:rsidP="00411B2C">
            <w:pPr>
              <w:autoSpaceDE w:val="0"/>
              <w:autoSpaceDN w:val="0"/>
              <w:adjustRightInd w:val="0"/>
              <w:spacing w:after="0" w:line="240" w:lineRule="auto"/>
              <w:ind w:left="-57" w:right="-57"/>
              <w:jc w:val="center"/>
              <w:rPr>
                <w:rFonts w:cs="Times New Roman"/>
                <w:i/>
                <w:iCs/>
                <w:szCs w:val="24"/>
              </w:rPr>
            </w:pPr>
          </w:p>
        </w:tc>
        <w:tc>
          <w:tcPr>
            <w:tcW w:w="1559" w:type="dxa"/>
            <w:vAlign w:val="center"/>
            <w:hideMark/>
          </w:tcPr>
          <w:p w14:paraId="2FC05CBD"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Qafë Prush</w:t>
            </w:r>
          </w:p>
        </w:tc>
        <w:tc>
          <w:tcPr>
            <w:tcW w:w="1559" w:type="dxa"/>
            <w:noWrap/>
            <w:vAlign w:val="center"/>
          </w:tcPr>
          <w:p w14:paraId="01B279B5" w14:textId="37261059"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192.80±26.36</w:t>
            </w:r>
            <w:r w:rsidR="00F47CD9" w:rsidRPr="00DB30D1">
              <w:rPr>
                <w:rFonts w:cs="Times New Roman"/>
                <w:szCs w:val="24"/>
                <w:vertAlign w:val="subscript"/>
              </w:rPr>
              <w:t>b</w:t>
            </w:r>
          </w:p>
        </w:tc>
        <w:tc>
          <w:tcPr>
            <w:tcW w:w="1559" w:type="dxa"/>
            <w:noWrap/>
            <w:vAlign w:val="center"/>
          </w:tcPr>
          <w:p w14:paraId="36F3CD53" w14:textId="0E90638E"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59.27±1.50</w:t>
            </w:r>
            <w:r w:rsidR="001E107C" w:rsidRPr="00DB30D1">
              <w:rPr>
                <w:rFonts w:cs="Times New Roman"/>
                <w:szCs w:val="24"/>
                <w:vertAlign w:val="subscript"/>
              </w:rPr>
              <w:t>a</w:t>
            </w:r>
          </w:p>
        </w:tc>
        <w:tc>
          <w:tcPr>
            <w:tcW w:w="1428" w:type="dxa"/>
            <w:noWrap/>
            <w:vAlign w:val="center"/>
          </w:tcPr>
          <w:p w14:paraId="4218C850" w14:textId="5FAF8212"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73.50±7.35</w:t>
            </w:r>
            <w:r w:rsidRPr="00DB30D1">
              <w:rPr>
                <w:rFonts w:cs="Times New Roman"/>
                <w:szCs w:val="24"/>
                <w:vertAlign w:val="subscript"/>
              </w:rPr>
              <w:t>a</w:t>
            </w:r>
            <w:r w:rsidR="00F47CD9" w:rsidRPr="00DB30D1">
              <w:rPr>
                <w:rFonts w:cs="Times New Roman"/>
                <w:szCs w:val="24"/>
                <w:vertAlign w:val="subscript"/>
              </w:rPr>
              <w:t>b</w:t>
            </w:r>
          </w:p>
        </w:tc>
        <w:tc>
          <w:tcPr>
            <w:tcW w:w="1559" w:type="dxa"/>
            <w:noWrap/>
            <w:vAlign w:val="center"/>
          </w:tcPr>
          <w:p w14:paraId="4BC989C4" w14:textId="60D8A202"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37.67±0.38</w:t>
            </w:r>
            <w:r w:rsidRPr="00DB30D1">
              <w:rPr>
                <w:rFonts w:cs="Times New Roman"/>
                <w:szCs w:val="24"/>
                <w:vertAlign w:val="subscript"/>
              </w:rPr>
              <w:t>a</w:t>
            </w:r>
            <w:r w:rsidR="00E8644B" w:rsidRPr="00DB30D1">
              <w:rPr>
                <w:rFonts w:cs="Times New Roman"/>
                <w:szCs w:val="24"/>
                <w:vertAlign w:val="subscript"/>
              </w:rPr>
              <w:t>b</w:t>
            </w:r>
          </w:p>
        </w:tc>
      </w:tr>
      <w:tr w:rsidR="00777E26" w:rsidRPr="0003207F" w14:paraId="7EC3A463" w14:textId="77777777" w:rsidTr="00411B2C">
        <w:trPr>
          <w:trHeight w:val="218"/>
          <w:jc w:val="center"/>
        </w:trPr>
        <w:tc>
          <w:tcPr>
            <w:tcW w:w="1498" w:type="dxa"/>
            <w:vMerge/>
            <w:vAlign w:val="center"/>
            <w:hideMark/>
          </w:tcPr>
          <w:p w14:paraId="40F4B564" w14:textId="77777777" w:rsidR="00777E26" w:rsidRPr="00DB30D1" w:rsidRDefault="00777E26" w:rsidP="00411B2C">
            <w:pPr>
              <w:autoSpaceDE w:val="0"/>
              <w:autoSpaceDN w:val="0"/>
              <w:adjustRightInd w:val="0"/>
              <w:spacing w:after="0" w:line="240" w:lineRule="auto"/>
              <w:ind w:left="-57" w:right="-57"/>
              <w:jc w:val="center"/>
              <w:rPr>
                <w:rFonts w:cs="Times New Roman"/>
                <w:i/>
                <w:iCs/>
                <w:szCs w:val="24"/>
              </w:rPr>
            </w:pPr>
          </w:p>
        </w:tc>
        <w:tc>
          <w:tcPr>
            <w:tcW w:w="1559" w:type="dxa"/>
            <w:vAlign w:val="center"/>
            <w:hideMark/>
          </w:tcPr>
          <w:p w14:paraId="06DF9B84"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Shtërpcë</w:t>
            </w:r>
          </w:p>
        </w:tc>
        <w:tc>
          <w:tcPr>
            <w:tcW w:w="1559" w:type="dxa"/>
            <w:noWrap/>
            <w:vAlign w:val="center"/>
          </w:tcPr>
          <w:p w14:paraId="4B5DD6CB" w14:textId="24622C3D"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137.53±25.75</w:t>
            </w:r>
            <w:r w:rsidR="00F47CD9" w:rsidRPr="00DB30D1">
              <w:rPr>
                <w:rFonts w:cs="Times New Roman"/>
                <w:szCs w:val="24"/>
                <w:vertAlign w:val="subscript"/>
              </w:rPr>
              <w:t>b</w:t>
            </w:r>
          </w:p>
        </w:tc>
        <w:tc>
          <w:tcPr>
            <w:tcW w:w="1559" w:type="dxa"/>
            <w:noWrap/>
            <w:vAlign w:val="center"/>
          </w:tcPr>
          <w:p w14:paraId="6A05FA4B"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55.10±9.90</w:t>
            </w:r>
            <w:r w:rsidRPr="00DB30D1">
              <w:rPr>
                <w:rFonts w:cs="Times New Roman"/>
                <w:szCs w:val="24"/>
                <w:vertAlign w:val="subscript"/>
              </w:rPr>
              <w:t>ab</w:t>
            </w:r>
          </w:p>
        </w:tc>
        <w:tc>
          <w:tcPr>
            <w:tcW w:w="1428" w:type="dxa"/>
            <w:noWrap/>
            <w:vAlign w:val="center"/>
          </w:tcPr>
          <w:p w14:paraId="025FF334" w14:textId="0DB1CF9F"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61.53±12.30</w:t>
            </w:r>
            <w:r w:rsidRPr="00DB30D1">
              <w:rPr>
                <w:rFonts w:cs="Times New Roman"/>
                <w:szCs w:val="24"/>
                <w:vertAlign w:val="subscript"/>
              </w:rPr>
              <w:t>a</w:t>
            </w:r>
            <w:r w:rsidR="00F47CD9" w:rsidRPr="00DB30D1">
              <w:rPr>
                <w:rFonts w:cs="Times New Roman"/>
                <w:szCs w:val="24"/>
                <w:vertAlign w:val="subscript"/>
              </w:rPr>
              <w:t>b</w:t>
            </w:r>
          </w:p>
        </w:tc>
        <w:tc>
          <w:tcPr>
            <w:tcW w:w="1559" w:type="dxa"/>
            <w:noWrap/>
            <w:vAlign w:val="center"/>
          </w:tcPr>
          <w:p w14:paraId="3601D135" w14:textId="3144937F"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33.50±2.25</w:t>
            </w:r>
            <w:r w:rsidRPr="00DB30D1">
              <w:rPr>
                <w:rFonts w:cs="Times New Roman"/>
                <w:szCs w:val="24"/>
                <w:vertAlign w:val="subscript"/>
              </w:rPr>
              <w:t>a</w:t>
            </w:r>
            <w:r w:rsidR="00E8644B" w:rsidRPr="00DB30D1">
              <w:rPr>
                <w:rFonts w:cs="Times New Roman"/>
                <w:szCs w:val="24"/>
                <w:vertAlign w:val="subscript"/>
              </w:rPr>
              <w:t>b</w:t>
            </w:r>
          </w:p>
        </w:tc>
      </w:tr>
      <w:tr w:rsidR="00777E26" w:rsidRPr="0003207F" w14:paraId="05A867B9" w14:textId="77777777" w:rsidTr="00411B2C">
        <w:trPr>
          <w:trHeight w:val="218"/>
          <w:jc w:val="center"/>
        </w:trPr>
        <w:tc>
          <w:tcPr>
            <w:tcW w:w="1498" w:type="dxa"/>
            <w:vMerge/>
            <w:vAlign w:val="center"/>
            <w:hideMark/>
          </w:tcPr>
          <w:p w14:paraId="32865B68" w14:textId="77777777" w:rsidR="00777E26" w:rsidRPr="00DB30D1" w:rsidRDefault="00777E26" w:rsidP="00411B2C">
            <w:pPr>
              <w:autoSpaceDE w:val="0"/>
              <w:autoSpaceDN w:val="0"/>
              <w:adjustRightInd w:val="0"/>
              <w:spacing w:after="0" w:line="240" w:lineRule="auto"/>
              <w:ind w:left="-57" w:right="-57"/>
              <w:jc w:val="center"/>
              <w:rPr>
                <w:rFonts w:cs="Times New Roman"/>
                <w:i/>
                <w:iCs/>
                <w:szCs w:val="24"/>
              </w:rPr>
            </w:pPr>
          </w:p>
        </w:tc>
        <w:tc>
          <w:tcPr>
            <w:tcW w:w="1559" w:type="dxa"/>
            <w:vAlign w:val="center"/>
            <w:hideMark/>
          </w:tcPr>
          <w:p w14:paraId="676D7EEB"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proofErr w:type="spellStart"/>
            <w:r w:rsidRPr="00DB30D1">
              <w:rPr>
                <w:rFonts w:cs="Times New Roman"/>
                <w:szCs w:val="24"/>
              </w:rPr>
              <w:t>Pashtrik</w:t>
            </w:r>
            <w:proofErr w:type="spellEnd"/>
          </w:p>
        </w:tc>
        <w:tc>
          <w:tcPr>
            <w:tcW w:w="1559" w:type="dxa"/>
            <w:noWrap/>
            <w:vAlign w:val="center"/>
          </w:tcPr>
          <w:p w14:paraId="6EAAEAEA" w14:textId="0353B2F6"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129.88±29.01</w:t>
            </w:r>
            <w:r w:rsidR="00F47CD9" w:rsidRPr="00DB30D1">
              <w:rPr>
                <w:rFonts w:cs="Times New Roman"/>
                <w:szCs w:val="24"/>
                <w:vertAlign w:val="subscript"/>
              </w:rPr>
              <w:t>b</w:t>
            </w:r>
          </w:p>
        </w:tc>
        <w:tc>
          <w:tcPr>
            <w:tcW w:w="1559" w:type="dxa"/>
            <w:noWrap/>
            <w:vAlign w:val="center"/>
          </w:tcPr>
          <w:p w14:paraId="2E030247"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46.23±4.32</w:t>
            </w:r>
            <w:r w:rsidRPr="00DB30D1">
              <w:rPr>
                <w:rFonts w:cs="Times New Roman"/>
                <w:szCs w:val="24"/>
                <w:vertAlign w:val="subscript"/>
              </w:rPr>
              <w:t>ac</w:t>
            </w:r>
          </w:p>
        </w:tc>
        <w:tc>
          <w:tcPr>
            <w:tcW w:w="1428" w:type="dxa"/>
            <w:noWrap/>
            <w:vAlign w:val="center"/>
          </w:tcPr>
          <w:p w14:paraId="447B2D97" w14:textId="2FEE1A75"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55.40±12.79</w:t>
            </w:r>
            <w:r w:rsidR="00F47CD9" w:rsidRPr="00DB30D1">
              <w:rPr>
                <w:rFonts w:cs="Times New Roman"/>
                <w:szCs w:val="24"/>
                <w:vertAlign w:val="subscript"/>
              </w:rPr>
              <w:t>bc</w:t>
            </w:r>
          </w:p>
        </w:tc>
        <w:tc>
          <w:tcPr>
            <w:tcW w:w="1559" w:type="dxa"/>
            <w:noWrap/>
            <w:vAlign w:val="center"/>
          </w:tcPr>
          <w:p w14:paraId="4490E4DA"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28.58±8.91</w:t>
            </w:r>
            <w:r w:rsidRPr="00DB30D1">
              <w:rPr>
                <w:rFonts w:cs="Times New Roman"/>
                <w:szCs w:val="24"/>
                <w:vertAlign w:val="subscript"/>
              </w:rPr>
              <w:t>ab</w:t>
            </w:r>
          </w:p>
        </w:tc>
      </w:tr>
      <w:tr w:rsidR="00777E26" w:rsidRPr="0003207F" w14:paraId="31B9A726" w14:textId="77777777" w:rsidTr="00411B2C">
        <w:trPr>
          <w:trHeight w:val="218"/>
          <w:jc w:val="center"/>
        </w:trPr>
        <w:tc>
          <w:tcPr>
            <w:tcW w:w="1498" w:type="dxa"/>
            <w:vMerge w:val="restart"/>
            <w:vAlign w:val="center"/>
            <w:hideMark/>
          </w:tcPr>
          <w:p w14:paraId="289FE698" w14:textId="77777777" w:rsidR="00777E26" w:rsidRPr="00DB30D1" w:rsidRDefault="00777E26" w:rsidP="00411B2C">
            <w:pPr>
              <w:autoSpaceDE w:val="0"/>
              <w:autoSpaceDN w:val="0"/>
              <w:adjustRightInd w:val="0"/>
              <w:spacing w:after="0" w:line="240" w:lineRule="auto"/>
              <w:ind w:left="-57" w:right="-57"/>
              <w:jc w:val="center"/>
              <w:rPr>
                <w:rFonts w:cs="Times New Roman"/>
                <w:i/>
                <w:iCs/>
                <w:szCs w:val="24"/>
              </w:rPr>
            </w:pPr>
            <w:r w:rsidRPr="00DB30D1">
              <w:rPr>
                <w:rFonts w:cs="Times New Roman"/>
                <w:i/>
                <w:iCs/>
                <w:szCs w:val="24"/>
              </w:rPr>
              <w:t xml:space="preserve">C.  </w:t>
            </w:r>
            <w:proofErr w:type="spellStart"/>
            <w:r w:rsidRPr="00DB30D1">
              <w:rPr>
                <w:rFonts w:cs="Times New Roman"/>
                <w:i/>
                <w:iCs/>
                <w:szCs w:val="24"/>
              </w:rPr>
              <w:t>scabiosa</w:t>
            </w:r>
            <w:proofErr w:type="spellEnd"/>
          </w:p>
        </w:tc>
        <w:tc>
          <w:tcPr>
            <w:tcW w:w="1559" w:type="dxa"/>
            <w:vAlign w:val="center"/>
            <w:hideMark/>
          </w:tcPr>
          <w:p w14:paraId="195E2C83"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proofErr w:type="spellStart"/>
            <w:r w:rsidRPr="00DB30D1">
              <w:rPr>
                <w:rFonts w:cs="Times New Roman"/>
                <w:szCs w:val="24"/>
              </w:rPr>
              <w:t>Badovc</w:t>
            </w:r>
            <w:proofErr w:type="spellEnd"/>
          </w:p>
        </w:tc>
        <w:tc>
          <w:tcPr>
            <w:tcW w:w="1559" w:type="dxa"/>
            <w:noWrap/>
            <w:vAlign w:val="center"/>
          </w:tcPr>
          <w:p w14:paraId="4CDE6885" w14:textId="5A1AED93"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118.67±8.41</w:t>
            </w:r>
            <w:r w:rsidR="00F47CD9" w:rsidRPr="00DB30D1">
              <w:rPr>
                <w:rFonts w:cs="Times New Roman"/>
                <w:szCs w:val="24"/>
                <w:vertAlign w:val="subscript"/>
              </w:rPr>
              <w:t>b</w:t>
            </w:r>
          </w:p>
        </w:tc>
        <w:tc>
          <w:tcPr>
            <w:tcW w:w="1559" w:type="dxa"/>
            <w:noWrap/>
            <w:vAlign w:val="center"/>
          </w:tcPr>
          <w:p w14:paraId="0B5C825F"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43.57±4.38</w:t>
            </w:r>
            <w:r w:rsidRPr="00DB30D1">
              <w:rPr>
                <w:rFonts w:cs="Times New Roman"/>
                <w:szCs w:val="24"/>
                <w:vertAlign w:val="subscript"/>
              </w:rPr>
              <w:t>ac</w:t>
            </w:r>
          </w:p>
        </w:tc>
        <w:tc>
          <w:tcPr>
            <w:tcW w:w="1428" w:type="dxa"/>
            <w:noWrap/>
            <w:vAlign w:val="center"/>
          </w:tcPr>
          <w:p w14:paraId="770237FF" w14:textId="3D02831D"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61.00±5.77</w:t>
            </w:r>
            <w:r w:rsidR="00F47CD9" w:rsidRPr="00DB30D1">
              <w:rPr>
                <w:rFonts w:cs="Times New Roman"/>
                <w:szCs w:val="24"/>
                <w:vertAlign w:val="subscript"/>
              </w:rPr>
              <w:t>bc</w:t>
            </w:r>
          </w:p>
        </w:tc>
        <w:tc>
          <w:tcPr>
            <w:tcW w:w="1559" w:type="dxa"/>
            <w:noWrap/>
            <w:vAlign w:val="center"/>
          </w:tcPr>
          <w:p w14:paraId="2B2B2866" w14:textId="5690C901"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35.47±0.51</w:t>
            </w:r>
            <w:r w:rsidRPr="00DB30D1">
              <w:rPr>
                <w:rFonts w:cs="Times New Roman"/>
                <w:szCs w:val="24"/>
                <w:vertAlign w:val="subscript"/>
              </w:rPr>
              <w:t>a</w:t>
            </w:r>
            <w:r w:rsidR="00E8644B" w:rsidRPr="00DB30D1">
              <w:rPr>
                <w:rFonts w:cs="Times New Roman"/>
                <w:szCs w:val="24"/>
                <w:vertAlign w:val="subscript"/>
              </w:rPr>
              <w:t>b</w:t>
            </w:r>
          </w:p>
        </w:tc>
      </w:tr>
      <w:tr w:rsidR="00777E26" w:rsidRPr="0003207F" w14:paraId="30581709" w14:textId="77777777" w:rsidTr="00411B2C">
        <w:trPr>
          <w:trHeight w:val="62"/>
          <w:jc w:val="center"/>
        </w:trPr>
        <w:tc>
          <w:tcPr>
            <w:tcW w:w="1498" w:type="dxa"/>
            <w:vMerge/>
            <w:vAlign w:val="center"/>
            <w:hideMark/>
          </w:tcPr>
          <w:p w14:paraId="3A4E2B55" w14:textId="77777777" w:rsidR="00777E26" w:rsidRPr="00DB30D1" w:rsidRDefault="00777E26" w:rsidP="00411B2C">
            <w:pPr>
              <w:autoSpaceDE w:val="0"/>
              <w:autoSpaceDN w:val="0"/>
              <w:adjustRightInd w:val="0"/>
              <w:spacing w:after="0" w:line="240" w:lineRule="auto"/>
              <w:ind w:left="-57" w:right="-57"/>
              <w:jc w:val="center"/>
              <w:rPr>
                <w:rFonts w:cs="Times New Roman"/>
                <w:i/>
                <w:iCs/>
                <w:szCs w:val="24"/>
              </w:rPr>
            </w:pPr>
          </w:p>
        </w:tc>
        <w:tc>
          <w:tcPr>
            <w:tcW w:w="1559" w:type="dxa"/>
            <w:vAlign w:val="center"/>
            <w:hideMark/>
          </w:tcPr>
          <w:p w14:paraId="63E11D24"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Gryka e Rugovës</w:t>
            </w:r>
          </w:p>
        </w:tc>
        <w:tc>
          <w:tcPr>
            <w:tcW w:w="1559" w:type="dxa"/>
            <w:noWrap/>
            <w:vAlign w:val="center"/>
          </w:tcPr>
          <w:p w14:paraId="4E27CFEF" w14:textId="45E9B489"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78.00±10.57</w:t>
            </w:r>
            <w:r w:rsidR="00F47CD9" w:rsidRPr="00DB30D1">
              <w:rPr>
                <w:rFonts w:cs="Times New Roman"/>
                <w:szCs w:val="24"/>
                <w:vertAlign w:val="subscript"/>
              </w:rPr>
              <w:t>c</w:t>
            </w:r>
          </w:p>
        </w:tc>
        <w:tc>
          <w:tcPr>
            <w:tcW w:w="1559" w:type="dxa"/>
            <w:noWrap/>
            <w:vAlign w:val="center"/>
          </w:tcPr>
          <w:p w14:paraId="6860E634"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34.28±9.17</w:t>
            </w:r>
            <w:r w:rsidRPr="00DB30D1">
              <w:rPr>
                <w:rFonts w:cs="Times New Roman"/>
                <w:szCs w:val="24"/>
                <w:vertAlign w:val="subscript"/>
              </w:rPr>
              <w:t>c</w:t>
            </w:r>
          </w:p>
        </w:tc>
        <w:tc>
          <w:tcPr>
            <w:tcW w:w="1428" w:type="dxa"/>
            <w:noWrap/>
            <w:vAlign w:val="center"/>
          </w:tcPr>
          <w:p w14:paraId="686C45AF"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47.56±12.21</w:t>
            </w:r>
            <w:r w:rsidRPr="00DB30D1">
              <w:rPr>
                <w:rFonts w:cs="Times New Roman"/>
                <w:szCs w:val="24"/>
                <w:vertAlign w:val="subscript"/>
              </w:rPr>
              <w:t>b</w:t>
            </w:r>
          </w:p>
        </w:tc>
        <w:tc>
          <w:tcPr>
            <w:tcW w:w="1559" w:type="dxa"/>
            <w:noWrap/>
            <w:vAlign w:val="center"/>
          </w:tcPr>
          <w:p w14:paraId="1CBA40E3" w14:textId="0BF9313B"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29.66±3.04</w:t>
            </w:r>
            <w:r w:rsidRPr="00DB30D1">
              <w:rPr>
                <w:rFonts w:cs="Times New Roman"/>
                <w:szCs w:val="24"/>
                <w:vertAlign w:val="subscript"/>
              </w:rPr>
              <w:t>a</w:t>
            </w:r>
            <w:r w:rsidR="00E8644B" w:rsidRPr="00DB30D1">
              <w:rPr>
                <w:rFonts w:cs="Times New Roman"/>
                <w:szCs w:val="24"/>
                <w:vertAlign w:val="subscript"/>
              </w:rPr>
              <w:t>b</w:t>
            </w:r>
          </w:p>
        </w:tc>
      </w:tr>
      <w:tr w:rsidR="00777E26" w:rsidRPr="0003207F" w14:paraId="3A06AE90" w14:textId="77777777" w:rsidTr="00411B2C">
        <w:trPr>
          <w:trHeight w:val="218"/>
          <w:jc w:val="center"/>
        </w:trPr>
        <w:tc>
          <w:tcPr>
            <w:tcW w:w="1498" w:type="dxa"/>
            <w:vMerge w:val="restart"/>
            <w:vAlign w:val="center"/>
            <w:hideMark/>
          </w:tcPr>
          <w:p w14:paraId="3E78948E" w14:textId="2C66D0A4" w:rsidR="00777E26" w:rsidRPr="00DB30D1" w:rsidRDefault="00777E26" w:rsidP="00411B2C">
            <w:pPr>
              <w:autoSpaceDE w:val="0"/>
              <w:autoSpaceDN w:val="0"/>
              <w:adjustRightInd w:val="0"/>
              <w:spacing w:after="0" w:line="240" w:lineRule="auto"/>
              <w:ind w:left="-57" w:right="-57"/>
              <w:jc w:val="center"/>
              <w:rPr>
                <w:rFonts w:cs="Times New Roman"/>
                <w:i/>
                <w:iCs/>
                <w:szCs w:val="24"/>
              </w:rPr>
            </w:pPr>
            <w:r w:rsidRPr="00DB30D1">
              <w:rPr>
                <w:rFonts w:cs="Times New Roman"/>
                <w:i/>
                <w:iCs/>
                <w:szCs w:val="24"/>
              </w:rPr>
              <w:t xml:space="preserve">C. </w:t>
            </w:r>
            <w:proofErr w:type="spellStart"/>
            <w:r w:rsidRPr="00DB30D1">
              <w:rPr>
                <w:rFonts w:cs="Times New Roman"/>
                <w:i/>
                <w:iCs/>
                <w:szCs w:val="24"/>
              </w:rPr>
              <w:t>salonitana</w:t>
            </w:r>
            <w:proofErr w:type="spellEnd"/>
          </w:p>
        </w:tc>
        <w:tc>
          <w:tcPr>
            <w:tcW w:w="1559" w:type="dxa"/>
            <w:vAlign w:val="center"/>
            <w:hideMark/>
          </w:tcPr>
          <w:p w14:paraId="32E7CEB9"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proofErr w:type="spellStart"/>
            <w:r w:rsidRPr="00DB30D1">
              <w:rPr>
                <w:rFonts w:cs="Times New Roman"/>
                <w:szCs w:val="24"/>
              </w:rPr>
              <w:t>Gorancë</w:t>
            </w:r>
            <w:proofErr w:type="spellEnd"/>
          </w:p>
        </w:tc>
        <w:tc>
          <w:tcPr>
            <w:tcW w:w="1559" w:type="dxa"/>
            <w:noWrap/>
            <w:vAlign w:val="center"/>
          </w:tcPr>
          <w:p w14:paraId="01F25F76" w14:textId="0606A67C"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29.60±0.70</w:t>
            </w:r>
            <w:r w:rsidR="00F47CD9" w:rsidRPr="00DB30D1">
              <w:rPr>
                <w:rFonts w:cs="Times New Roman"/>
                <w:szCs w:val="24"/>
                <w:vertAlign w:val="subscript"/>
              </w:rPr>
              <w:t>d</w:t>
            </w:r>
          </w:p>
        </w:tc>
        <w:tc>
          <w:tcPr>
            <w:tcW w:w="1559" w:type="dxa"/>
            <w:noWrap/>
            <w:vAlign w:val="center"/>
          </w:tcPr>
          <w:p w14:paraId="4A44D396"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7.67±1.05</w:t>
            </w:r>
            <w:r w:rsidRPr="00DB30D1">
              <w:rPr>
                <w:rFonts w:cs="Times New Roman"/>
                <w:szCs w:val="24"/>
                <w:vertAlign w:val="subscript"/>
              </w:rPr>
              <w:t>d</w:t>
            </w:r>
          </w:p>
        </w:tc>
        <w:tc>
          <w:tcPr>
            <w:tcW w:w="1428" w:type="dxa"/>
            <w:noWrap/>
            <w:vAlign w:val="center"/>
          </w:tcPr>
          <w:p w14:paraId="4D75F14B"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13.60±3.42</w:t>
            </w:r>
            <w:r w:rsidRPr="00DB30D1">
              <w:rPr>
                <w:rFonts w:cs="Times New Roman"/>
                <w:szCs w:val="24"/>
                <w:vertAlign w:val="subscript"/>
              </w:rPr>
              <w:t>c</w:t>
            </w:r>
          </w:p>
        </w:tc>
        <w:tc>
          <w:tcPr>
            <w:tcW w:w="1559" w:type="dxa"/>
            <w:noWrap/>
            <w:vAlign w:val="center"/>
          </w:tcPr>
          <w:p w14:paraId="40B6A5E2"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16.00±0.69</w:t>
            </w:r>
            <w:r w:rsidRPr="00DB30D1">
              <w:rPr>
                <w:rFonts w:cs="Times New Roman"/>
                <w:szCs w:val="24"/>
                <w:vertAlign w:val="subscript"/>
              </w:rPr>
              <w:t>c</w:t>
            </w:r>
          </w:p>
        </w:tc>
      </w:tr>
      <w:tr w:rsidR="00777E26" w:rsidRPr="0003207F" w14:paraId="39B61169" w14:textId="77777777" w:rsidTr="00411B2C">
        <w:trPr>
          <w:trHeight w:val="218"/>
          <w:jc w:val="center"/>
        </w:trPr>
        <w:tc>
          <w:tcPr>
            <w:tcW w:w="1498" w:type="dxa"/>
            <w:vMerge/>
            <w:vAlign w:val="center"/>
            <w:hideMark/>
          </w:tcPr>
          <w:p w14:paraId="2D638D86" w14:textId="77777777" w:rsidR="00777E26" w:rsidRPr="00DB30D1" w:rsidRDefault="00777E26" w:rsidP="00411B2C">
            <w:pPr>
              <w:autoSpaceDE w:val="0"/>
              <w:autoSpaceDN w:val="0"/>
              <w:adjustRightInd w:val="0"/>
              <w:spacing w:after="0" w:line="240" w:lineRule="auto"/>
              <w:ind w:left="-57" w:right="-57"/>
              <w:jc w:val="center"/>
              <w:rPr>
                <w:rFonts w:cs="Times New Roman"/>
                <w:i/>
                <w:iCs/>
                <w:szCs w:val="24"/>
              </w:rPr>
            </w:pPr>
          </w:p>
        </w:tc>
        <w:tc>
          <w:tcPr>
            <w:tcW w:w="1559" w:type="dxa"/>
            <w:vAlign w:val="center"/>
            <w:hideMark/>
          </w:tcPr>
          <w:p w14:paraId="5F3924E5"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proofErr w:type="spellStart"/>
            <w:r w:rsidRPr="00DB30D1">
              <w:rPr>
                <w:rFonts w:cs="Times New Roman"/>
                <w:szCs w:val="24"/>
              </w:rPr>
              <w:t>Pashtrik</w:t>
            </w:r>
            <w:proofErr w:type="spellEnd"/>
          </w:p>
        </w:tc>
        <w:tc>
          <w:tcPr>
            <w:tcW w:w="1559" w:type="dxa"/>
            <w:noWrap/>
            <w:vAlign w:val="center"/>
          </w:tcPr>
          <w:p w14:paraId="2E494F84" w14:textId="3E65DECB"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35.03±4.82</w:t>
            </w:r>
            <w:r w:rsidR="00F47CD9" w:rsidRPr="00DB30D1">
              <w:rPr>
                <w:rFonts w:cs="Times New Roman"/>
                <w:szCs w:val="24"/>
                <w:vertAlign w:val="subscript"/>
              </w:rPr>
              <w:t>d</w:t>
            </w:r>
          </w:p>
        </w:tc>
        <w:tc>
          <w:tcPr>
            <w:tcW w:w="1559" w:type="dxa"/>
            <w:noWrap/>
            <w:vAlign w:val="center"/>
          </w:tcPr>
          <w:p w14:paraId="4D7C4B20"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7.80±1.00</w:t>
            </w:r>
            <w:r w:rsidRPr="00DB30D1">
              <w:rPr>
                <w:rFonts w:cs="Times New Roman"/>
                <w:szCs w:val="24"/>
                <w:vertAlign w:val="subscript"/>
              </w:rPr>
              <w:t>d</w:t>
            </w:r>
          </w:p>
        </w:tc>
        <w:tc>
          <w:tcPr>
            <w:tcW w:w="1428" w:type="dxa"/>
            <w:noWrap/>
            <w:vAlign w:val="center"/>
          </w:tcPr>
          <w:p w14:paraId="345AF21A"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18.45±1.79</w:t>
            </w:r>
            <w:r w:rsidRPr="00DB30D1">
              <w:rPr>
                <w:rFonts w:cs="Times New Roman"/>
                <w:szCs w:val="24"/>
                <w:vertAlign w:val="subscript"/>
              </w:rPr>
              <w:t>bc</w:t>
            </w:r>
          </w:p>
        </w:tc>
        <w:tc>
          <w:tcPr>
            <w:tcW w:w="1559" w:type="dxa"/>
            <w:noWrap/>
            <w:vAlign w:val="center"/>
          </w:tcPr>
          <w:p w14:paraId="2006A35E"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18.03±0.60</w:t>
            </w:r>
            <w:r w:rsidRPr="00DB30D1">
              <w:rPr>
                <w:rFonts w:cs="Times New Roman"/>
                <w:szCs w:val="24"/>
                <w:vertAlign w:val="subscript"/>
              </w:rPr>
              <w:t>bc</w:t>
            </w:r>
          </w:p>
        </w:tc>
      </w:tr>
      <w:tr w:rsidR="00777E26" w:rsidRPr="0003207F" w14:paraId="5DC6E94E" w14:textId="77777777" w:rsidTr="00411B2C">
        <w:trPr>
          <w:trHeight w:val="218"/>
          <w:jc w:val="center"/>
        </w:trPr>
        <w:tc>
          <w:tcPr>
            <w:tcW w:w="1498" w:type="dxa"/>
            <w:vMerge/>
            <w:vAlign w:val="center"/>
            <w:hideMark/>
          </w:tcPr>
          <w:p w14:paraId="18C6AED5" w14:textId="77777777" w:rsidR="00777E26" w:rsidRPr="00DB30D1" w:rsidRDefault="00777E26" w:rsidP="00411B2C">
            <w:pPr>
              <w:autoSpaceDE w:val="0"/>
              <w:autoSpaceDN w:val="0"/>
              <w:adjustRightInd w:val="0"/>
              <w:spacing w:after="0" w:line="240" w:lineRule="auto"/>
              <w:ind w:left="-57" w:right="-57"/>
              <w:jc w:val="center"/>
              <w:rPr>
                <w:rFonts w:cs="Times New Roman"/>
                <w:i/>
                <w:iCs/>
                <w:szCs w:val="24"/>
              </w:rPr>
            </w:pPr>
          </w:p>
        </w:tc>
        <w:tc>
          <w:tcPr>
            <w:tcW w:w="1559" w:type="dxa"/>
            <w:vAlign w:val="center"/>
            <w:hideMark/>
          </w:tcPr>
          <w:p w14:paraId="192DD203"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proofErr w:type="spellStart"/>
            <w:r w:rsidRPr="00DB30D1">
              <w:rPr>
                <w:rFonts w:cs="Times New Roman"/>
                <w:szCs w:val="24"/>
              </w:rPr>
              <w:t>Badovc</w:t>
            </w:r>
            <w:proofErr w:type="spellEnd"/>
          </w:p>
        </w:tc>
        <w:tc>
          <w:tcPr>
            <w:tcW w:w="1559" w:type="dxa"/>
            <w:noWrap/>
            <w:vAlign w:val="center"/>
          </w:tcPr>
          <w:p w14:paraId="0DDE6C26" w14:textId="56594E69"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66.83±7.43</w:t>
            </w:r>
            <w:r w:rsidR="00F47CD9" w:rsidRPr="00DB30D1">
              <w:rPr>
                <w:rFonts w:cs="Times New Roman"/>
                <w:szCs w:val="24"/>
                <w:vertAlign w:val="subscript"/>
              </w:rPr>
              <w:t>c</w:t>
            </w:r>
          </w:p>
        </w:tc>
        <w:tc>
          <w:tcPr>
            <w:tcW w:w="1559" w:type="dxa"/>
            <w:noWrap/>
            <w:vAlign w:val="center"/>
          </w:tcPr>
          <w:p w14:paraId="28E7A3FB"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27.13±3.29</w:t>
            </w:r>
            <w:r w:rsidRPr="00DB30D1">
              <w:rPr>
                <w:rFonts w:cs="Times New Roman"/>
                <w:szCs w:val="24"/>
                <w:vertAlign w:val="subscript"/>
              </w:rPr>
              <w:t>cd</w:t>
            </w:r>
          </w:p>
        </w:tc>
        <w:tc>
          <w:tcPr>
            <w:tcW w:w="1428" w:type="dxa"/>
            <w:noWrap/>
            <w:vAlign w:val="center"/>
          </w:tcPr>
          <w:p w14:paraId="598A942C"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37.03±4.40</w:t>
            </w:r>
            <w:r w:rsidRPr="00DB30D1">
              <w:rPr>
                <w:rFonts w:cs="Times New Roman"/>
                <w:szCs w:val="24"/>
                <w:vertAlign w:val="subscript"/>
              </w:rPr>
              <w:t>bc</w:t>
            </w:r>
          </w:p>
        </w:tc>
        <w:tc>
          <w:tcPr>
            <w:tcW w:w="1559" w:type="dxa"/>
            <w:noWrap/>
            <w:vAlign w:val="center"/>
          </w:tcPr>
          <w:p w14:paraId="34633A78"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28.07±0.68</w:t>
            </w:r>
            <w:r w:rsidRPr="00DB30D1">
              <w:rPr>
                <w:rFonts w:cs="Times New Roman"/>
                <w:szCs w:val="24"/>
                <w:vertAlign w:val="subscript"/>
              </w:rPr>
              <w:t>abc</w:t>
            </w:r>
          </w:p>
        </w:tc>
      </w:tr>
      <w:tr w:rsidR="00777E26" w:rsidRPr="0003207F" w14:paraId="43009DCB" w14:textId="77777777" w:rsidTr="00411B2C">
        <w:trPr>
          <w:trHeight w:val="218"/>
          <w:jc w:val="center"/>
        </w:trPr>
        <w:tc>
          <w:tcPr>
            <w:tcW w:w="1498" w:type="dxa"/>
            <w:vMerge/>
            <w:vAlign w:val="center"/>
            <w:hideMark/>
          </w:tcPr>
          <w:p w14:paraId="32F13BC4" w14:textId="77777777" w:rsidR="00777E26" w:rsidRPr="00DB30D1" w:rsidRDefault="00777E26" w:rsidP="00411B2C">
            <w:pPr>
              <w:autoSpaceDE w:val="0"/>
              <w:autoSpaceDN w:val="0"/>
              <w:adjustRightInd w:val="0"/>
              <w:spacing w:after="0" w:line="240" w:lineRule="auto"/>
              <w:ind w:left="-57" w:right="-57"/>
              <w:jc w:val="center"/>
              <w:rPr>
                <w:rFonts w:cs="Times New Roman"/>
                <w:i/>
                <w:iCs/>
                <w:szCs w:val="24"/>
              </w:rPr>
            </w:pPr>
          </w:p>
        </w:tc>
        <w:tc>
          <w:tcPr>
            <w:tcW w:w="1559" w:type="dxa"/>
            <w:vAlign w:val="center"/>
            <w:hideMark/>
          </w:tcPr>
          <w:p w14:paraId="6B8E8D4A"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proofErr w:type="spellStart"/>
            <w:r w:rsidRPr="00DB30D1">
              <w:rPr>
                <w:rFonts w:cs="Times New Roman"/>
                <w:szCs w:val="24"/>
              </w:rPr>
              <w:t>Okusnice</w:t>
            </w:r>
            <w:proofErr w:type="spellEnd"/>
          </w:p>
        </w:tc>
        <w:tc>
          <w:tcPr>
            <w:tcW w:w="1559" w:type="dxa"/>
            <w:noWrap/>
            <w:vAlign w:val="center"/>
          </w:tcPr>
          <w:p w14:paraId="56CF4DD6" w14:textId="45182EB3"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66.22±3.82</w:t>
            </w:r>
            <w:r w:rsidR="00F47CD9" w:rsidRPr="00DB30D1">
              <w:rPr>
                <w:rFonts w:cs="Times New Roman"/>
                <w:szCs w:val="24"/>
                <w:vertAlign w:val="subscript"/>
              </w:rPr>
              <w:t>c</w:t>
            </w:r>
          </w:p>
        </w:tc>
        <w:tc>
          <w:tcPr>
            <w:tcW w:w="1559" w:type="dxa"/>
            <w:noWrap/>
            <w:vAlign w:val="center"/>
          </w:tcPr>
          <w:p w14:paraId="69E9F19E"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23.34±9.02</w:t>
            </w:r>
            <w:r w:rsidRPr="00DB30D1">
              <w:rPr>
                <w:rFonts w:cs="Times New Roman"/>
                <w:szCs w:val="24"/>
                <w:vertAlign w:val="subscript"/>
              </w:rPr>
              <w:t>cd</w:t>
            </w:r>
          </w:p>
        </w:tc>
        <w:tc>
          <w:tcPr>
            <w:tcW w:w="1428" w:type="dxa"/>
            <w:noWrap/>
            <w:vAlign w:val="center"/>
          </w:tcPr>
          <w:p w14:paraId="4EE7234C"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33.86±3.07</w:t>
            </w:r>
            <w:r w:rsidRPr="00DB30D1">
              <w:rPr>
                <w:rFonts w:cs="Times New Roman"/>
                <w:szCs w:val="24"/>
                <w:vertAlign w:val="subscript"/>
              </w:rPr>
              <w:t>bc</w:t>
            </w:r>
          </w:p>
        </w:tc>
        <w:tc>
          <w:tcPr>
            <w:tcW w:w="1559" w:type="dxa"/>
            <w:noWrap/>
            <w:vAlign w:val="center"/>
          </w:tcPr>
          <w:p w14:paraId="1441FFD7"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27.58±1.64</w:t>
            </w:r>
            <w:r w:rsidRPr="00DB30D1">
              <w:rPr>
                <w:rFonts w:cs="Times New Roman"/>
                <w:szCs w:val="24"/>
                <w:vertAlign w:val="subscript"/>
              </w:rPr>
              <w:t>abc</w:t>
            </w:r>
          </w:p>
        </w:tc>
      </w:tr>
      <w:tr w:rsidR="00777E26" w:rsidRPr="0003207F" w14:paraId="31E9FA05" w14:textId="77777777" w:rsidTr="00411B2C">
        <w:trPr>
          <w:trHeight w:val="218"/>
          <w:jc w:val="center"/>
        </w:trPr>
        <w:tc>
          <w:tcPr>
            <w:tcW w:w="1498" w:type="dxa"/>
            <w:vAlign w:val="center"/>
            <w:hideMark/>
          </w:tcPr>
          <w:p w14:paraId="09B2418D" w14:textId="77777777" w:rsidR="00777E26" w:rsidRPr="00DB30D1" w:rsidRDefault="00777E26" w:rsidP="00411B2C">
            <w:pPr>
              <w:autoSpaceDE w:val="0"/>
              <w:autoSpaceDN w:val="0"/>
              <w:adjustRightInd w:val="0"/>
              <w:spacing w:after="0" w:line="240" w:lineRule="auto"/>
              <w:ind w:left="-57" w:right="-57"/>
              <w:jc w:val="center"/>
              <w:rPr>
                <w:rFonts w:cs="Times New Roman"/>
                <w:i/>
                <w:iCs/>
                <w:szCs w:val="24"/>
              </w:rPr>
            </w:pPr>
            <w:r w:rsidRPr="00DB30D1">
              <w:rPr>
                <w:rFonts w:cs="Times New Roman"/>
                <w:i/>
                <w:iCs/>
                <w:szCs w:val="24"/>
              </w:rPr>
              <w:t xml:space="preserve">C. </w:t>
            </w:r>
            <w:proofErr w:type="spellStart"/>
            <w:r w:rsidRPr="00DB30D1">
              <w:rPr>
                <w:rFonts w:cs="Times New Roman"/>
                <w:i/>
                <w:iCs/>
                <w:szCs w:val="24"/>
              </w:rPr>
              <w:t>kotschyana</w:t>
            </w:r>
            <w:proofErr w:type="spellEnd"/>
          </w:p>
        </w:tc>
        <w:tc>
          <w:tcPr>
            <w:tcW w:w="1559" w:type="dxa"/>
            <w:vAlign w:val="center"/>
            <w:hideMark/>
          </w:tcPr>
          <w:p w14:paraId="168978AB"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proofErr w:type="spellStart"/>
            <w:r w:rsidRPr="00DB30D1">
              <w:rPr>
                <w:rFonts w:cs="Times New Roman"/>
                <w:szCs w:val="24"/>
              </w:rPr>
              <w:t>Bajgorë</w:t>
            </w:r>
            <w:proofErr w:type="spellEnd"/>
          </w:p>
        </w:tc>
        <w:tc>
          <w:tcPr>
            <w:tcW w:w="1559" w:type="dxa"/>
            <w:noWrap/>
            <w:vAlign w:val="center"/>
          </w:tcPr>
          <w:p w14:paraId="32E705AC" w14:textId="30A2990F"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50.85±2.33</w:t>
            </w:r>
            <w:r w:rsidR="00F47CD9" w:rsidRPr="00DB30D1">
              <w:rPr>
                <w:rFonts w:cs="Times New Roman"/>
                <w:szCs w:val="24"/>
                <w:vertAlign w:val="subscript"/>
              </w:rPr>
              <w:t>c</w:t>
            </w:r>
          </w:p>
        </w:tc>
        <w:tc>
          <w:tcPr>
            <w:tcW w:w="1559" w:type="dxa"/>
            <w:noWrap/>
            <w:vAlign w:val="center"/>
          </w:tcPr>
          <w:p w14:paraId="63D1713F"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6.10±0.22</w:t>
            </w:r>
            <w:r w:rsidRPr="00DB30D1">
              <w:rPr>
                <w:rFonts w:cs="Times New Roman"/>
                <w:szCs w:val="24"/>
                <w:vertAlign w:val="subscript"/>
              </w:rPr>
              <w:t>d</w:t>
            </w:r>
          </w:p>
        </w:tc>
        <w:tc>
          <w:tcPr>
            <w:tcW w:w="1428" w:type="dxa"/>
            <w:noWrap/>
            <w:vAlign w:val="center"/>
          </w:tcPr>
          <w:p w14:paraId="74F26EF3"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43.35±2.21</w:t>
            </w:r>
            <w:r w:rsidRPr="00DB30D1">
              <w:rPr>
                <w:rFonts w:cs="Times New Roman"/>
                <w:szCs w:val="24"/>
                <w:vertAlign w:val="subscript"/>
              </w:rPr>
              <w:t>b</w:t>
            </w:r>
          </w:p>
        </w:tc>
        <w:tc>
          <w:tcPr>
            <w:tcW w:w="1559" w:type="dxa"/>
            <w:noWrap/>
            <w:vAlign w:val="center"/>
          </w:tcPr>
          <w:p w14:paraId="13976427"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28.73±2.86</w:t>
            </w:r>
            <w:r w:rsidRPr="00DB30D1">
              <w:rPr>
                <w:rFonts w:cs="Times New Roman"/>
                <w:szCs w:val="24"/>
                <w:vertAlign w:val="subscript"/>
              </w:rPr>
              <w:t>ab</w:t>
            </w:r>
          </w:p>
        </w:tc>
      </w:tr>
      <w:tr w:rsidR="00777E26" w:rsidRPr="0003207F" w14:paraId="19D20D3F" w14:textId="77777777" w:rsidTr="00411B2C">
        <w:trPr>
          <w:trHeight w:val="218"/>
          <w:jc w:val="center"/>
        </w:trPr>
        <w:tc>
          <w:tcPr>
            <w:tcW w:w="1498" w:type="dxa"/>
            <w:vAlign w:val="center"/>
            <w:hideMark/>
          </w:tcPr>
          <w:p w14:paraId="78296116" w14:textId="77777777" w:rsidR="00777E26" w:rsidRPr="00DB30D1" w:rsidRDefault="00777E26" w:rsidP="00411B2C">
            <w:pPr>
              <w:autoSpaceDE w:val="0"/>
              <w:autoSpaceDN w:val="0"/>
              <w:adjustRightInd w:val="0"/>
              <w:spacing w:after="0" w:line="240" w:lineRule="auto"/>
              <w:ind w:left="-57" w:right="-57"/>
              <w:jc w:val="center"/>
              <w:rPr>
                <w:rFonts w:cs="Times New Roman"/>
                <w:i/>
                <w:iCs/>
                <w:szCs w:val="24"/>
              </w:rPr>
            </w:pPr>
            <w:r w:rsidRPr="00DB30D1">
              <w:rPr>
                <w:rFonts w:cs="Times New Roman"/>
                <w:i/>
                <w:iCs/>
                <w:szCs w:val="24"/>
              </w:rPr>
              <w:t xml:space="preserve">C. </w:t>
            </w:r>
            <w:proofErr w:type="spellStart"/>
            <w:r w:rsidRPr="00DB30D1">
              <w:rPr>
                <w:rFonts w:cs="Times New Roman"/>
                <w:i/>
                <w:iCs/>
                <w:szCs w:val="24"/>
              </w:rPr>
              <w:t>atropurpurea</w:t>
            </w:r>
            <w:proofErr w:type="spellEnd"/>
          </w:p>
        </w:tc>
        <w:tc>
          <w:tcPr>
            <w:tcW w:w="1559" w:type="dxa"/>
            <w:vAlign w:val="center"/>
            <w:hideMark/>
          </w:tcPr>
          <w:p w14:paraId="667E8FF0"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proofErr w:type="spellStart"/>
            <w:r w:rsidRPr="00DB30D1">
              <w:rPr>
                <w:rFonts w:cs="Times New Roman"/>
                <w:szCs w:val="24"/>
              </w:rPr>
              <w:t>Pashtrik</w:t>
            </w:r>
            <w:proofErr w:type="spellEnd"/>
          </w:p>
        </w:tc>
        <w:tc>
          <w:tcPr>
            <w:tcW w:w="1559" w:type="dxa"/>
            <w:noWrap/>
            <w:vAlign w:val="center"/>
          </w:tcPr>
          <w:p w14:paraId="2064C946" w14:textId="6217FF23"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226.52±37.62</w:t>
            </w:r>
            <w:r w:rsidR="00F47CD9" w:rsidRPr="00DB30D1">
              <w:rPr>
                <w:rFonts w:cs="Times New Roman"/>
                <w:szCs w:val="24"/>
                <w:vertAlign w:val="subscript"/>
              </w:rPr>
              <w:t>a</w:t>
            </w:r>
          </w:p>
        </w:tc>
        <w:tc>
          <w:tcPr>
            <w:tcW w:w="1559" w:type="dxa"/>
            <w:noWrap/>
            <w:vAlign w:val="center"/>
          </w:tcPr>
          <w:p w14:paraId="558A4929" w14:textId="77777777"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56.06±14.09</w:t>
            </w:r>
            <w:r w:rsidRPr="00DB30D1">
              <w:rPr>
                <w:rFonts w:cs="Times New Roman"/>
                <w:szCs w:val="24"/>
                <w:vertAlign w:val="subscript"/>
              </w:rPr>
              <w:t>a</w:t>
            </w:r>
          </w:p>
        </w:tc>
        <w:tc>
          <w:tcPr>
            <w:tcW w:w="1428" w:type="dxa"/>
            <w:noWrap/>
            <w:vAlign w:val="center"/>
          </w:tcPr>
          <w:p w14:paraId="352595B8" w14:textId="7E40441C"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80.60±0.</w:t>
            </w:r>
            <w:r w:rsidR="00983C35" w:rsidRPr="00DB30D1">
              <w:rPr>
                <w:rFonts w:cs="Times New Roman"/>
                <w:szCs w:val="24"/>
              </w:rPr>
              <w:t>95</w:t>
            </w:r>
            <w:r w:rsidR="00F47CD9" w:rsidRPr="00DB30D1">
              <w:rPr>
                <w:rFonts w:cs="Times New Roman"/>
                <w:szCs w:val="24"/>
                <w:vertAlign w:val="subscript"/>
              </w:rPr>
              <w:t>a</w:t>
            </w:r>
          </w:p>
        </w:tc>
        <w:tc>
          <w:tcPr>
            <w:tcW w:w="1559" w:type="dxa"/>
            <w:noWrap/>
            <w:vAlign w:val="center"/>
          </w:tcPr>
          <w:p w14:paraId="7DED75ED" w14:textId="1C698B5F" w:rsidR="00777E26" w:rsidRPr="00DB30D1" w:rsidRDefault="00777E26" w:rsidP="00411B2C">
            <w:pPr>
              <w:autoSpaceDE w:val="0"/>
              <w:autoSpaceDN w:val="0"/>
              <w:adjustRightInd w:val="0"/>
              <w:spacing w:after="0" w:line="240" w:lineRule="auto"/>
              <w:ind w:left="-57" w:right="-57"/>
              <w:jc w:val="center"/>
              <w:rPr>
                <w:rFonts w:cs="Times New Roman"/>
                <w:szCs w:val="24"/>
              </w:rPr>
            </w:pPr>
            <w:r w:rsidRPr="00DB30D1">
              <w:rPr>
                <w:rFonts w:cs="Times New Roman"/>
                <w:szCs w:val="24"/>
              </w:rPr>
              <w:t>55.28±7.</w:t>
            </w:r>
            <w:r w:rsidR="00983C35" w:rsidRPr="00DB30D1">
              <w:rPr>
                <w:rFonts w:cs="Times New Roman"/>
                <w:szCs w:val="24"/>
              </w:rPr>
              <w:t>05</w:t>
            </w:r>
            <w:r w:rsidR="00983C35" w:rsidRPr="00DB30D1">
              <w:rPr>
                <w:rFonts w:cs="Times New Roman"/>
                <w:szCs w:val="24"/>
                <w:vertAlign w:val="subscript"/>
              </w:rPr>
              <w:t>a</w:t>
            </w:r>
          </w:p>
        </w:tc>
      </w:tr>
    </w:tbl>
    <w:bookmarkEnd w:id="196"/>
    <w:p w14:paraId="129DDF5B" w14:textId="20CD7E80" w:rsidR="0089155A" w:rsidRPr="0003207F" w:rsidRDefault="00BF4C9A" w:rsidP="00A24730">
      <w:pPr>
        <w:rPr>
          <w:rFonts w:cs="Times New Roman"/>
          <w:sz w:val="18"/>
          <w:szCs w:val="18"/>
        </w:rPr>
      </w:pPr>
      <w:r w:rsidRPr="0003207F">
        <w:rPr>
          <w:rFonts w:cs="Times New Roman"/>
          <w:sz w:val="18"/>
          <w:szCs w:val="18"/>
        </w:rPr>
        <w:t>Shkronjat e ndryshme (a</w:t>
      </w:r>
      <w:r w:rsidR="0089155A" w:rsidRPr="0003207F">
        <w:rPr>
          <w:rFonts w:cs="Times New Roman"/>
          <w:sz w:val="18"/>
          <w:szCs w:val="18"/>
        </w:rPr>
        <w:t xml:space="preserve">, </w:t>
      </w:r>
      <w:r w:rsidRPr="0003207F">
        <w:rPr>
          <w:rFonts w:cs="Times New Roman"/>
          <w:sz w:val="18"/>
          <w:szCs w:val="18"/>
        </w:rPr>
        <w:t>b</w:t>
      </w:r>
      <w:r w:rsidR="0089155A" w:rsidRPr="0003207F">
        <w:rPr>
          <w:rFonts w:cs="Times New Roman"/>
          <w:sz w:val="18"/>
          <w:szCs w:val="18"/>
        </w:rPr>
        <w:t>, c, d</w:t>
      </w:r>
      <w:r w:rsidRPr="0003207F">
        <w:rPr>
          <w:rFonts w:cs="Times New Roman"/>
          <w:sz w:val="18"/>
          <w:szCs w:val="18"/>
        </w:rPr>
        <w:t xml:space="preserve">) në të njëjtën kolonë tregojnë dallime </w:t>
      </w:r>
      <w:proofErr w:type="spellStart"/>
      <w:r w:rsidRPr="0003207F">
        <w:rPr>
          <w:rFonts w:cs="Times New Roman"/>
          <w:sz w:val="18"/>
          <w:szCs w:val="18"/>
        </w:rPr>
        <w:t>signifikante</w:t>
      </w:r>
      <w:proofErr w:type="spellEnd"/>
      <w:r w:rsidRPr="0003207F">
        <w:rPr>
          <w:rFonts w:cs="Times New Roman"/>
          <w:sz w:val="18"/>
          <w:szCs w:val="18"/>
        </w:rPr>
        <w:t xml:space="preserve"> (p</w:t>
      </w:r>
      <w:r w:rsidR="0089155A" w:rsidRPr="0003207F">
        <w:rPr>
          <w:rFonts w:cs="Times New Roman"/>
          <w:sz w:val="18"/>
          <w:szCs w:val="18"/>
        </w:rPr>
        <w:t xml:space="preserve">&lt;0.05) ndërmjet </w:t>
      </w:r>
      <w:r w:rsidR="008B1A7B" w:rsidRPr="0003207F">
        <w:rPr>
          <w:rFonts w:cs="Times New Roman"/>
          <w:sz w:val="18"/>
          <w:szCs w:val="18"/>
        </w:rPr>
        <w:t>individëve</w:t>
      </w:r>
    </w:p>
    <w:p w14:paraId="66DEC5F2" w14:textId="1FF8595A" w:rsidR="00A44A18" w:rsidRDefault="00A44A18" w:rsidP="00411B2C">
      <w:pPr>
        <w:pStyle w:val="Caption"/>
        <w:rPr>
          <w:rFonts w:cs="Times New Roman"/>
          <w:color w:val="auto"/>
          <w:szCs w:val="24"/>
        </w:rPr>
      </w:pPr>
    </w:p>
    <w:p w14:paraId="5A76FD80" w14:textId="77777777" w:rsidR="00DB30D1" w:rsidRDefault="00DB30D1" w:rsidP="00DB30D1"/>
    <w:p w14:paraId="5C476F93" w14:textId="77777777" w:rsidR="00DB30D1" w:rsidRDefault="00DB30D1" w:rsidP="00DB30D1"/>
    <w:p w14:paraId="73A842D4" w14:textId="77777777" w:rsidR="00DB30D1" w:rsidRDefault="00DB30D1" w:rsidP="00DB30D1"/>
    <w:p w14:paraId="7509AA51" w14:textId="77777777" w:rsidR="00DB30D1" w:rsidRDefault="00DB30D1" w:rsidP="00DB30D1"/>
    <w:p w14:paraId="639EF5AF" w14:textId="77777777" w:rsidR="00DB30D1" w:rsidRDefault="00DB30D1" w:rsidP="00DB30D1"/>
    <w:p w14:paraId="63A66933" w14:textId="77777777" w:rsidR="00DB30D1" w:rsidRDefault="00DB30D1" w:rsidP="00DB30D1"/>
    <w:p w14:paraId="3F145155" w14:textId="77777777" w:rsidR="00DB30D1" w:rsidRDefault="00DB30D1" w:rsidP="00DB30D1"/>
    <w:p w14:paraId="3B57E445" w14:textId="77777777" w:rsidR="00DB30D1" w:rsidRPr="00DB30D1" w:rsidRDefault="00DB30D1" w:rsidP="00DB30D1"/>
    <w:p w14:paraId="0208B51C" w14:textId="19E43991" w:rsidR="00411B2C" w:rsidRPr="0003207F" w:rsidRDefault="00411B2C" w:rsidP="00411B2C">
      <w:pPr>
        <w:pStyle w:val="Caption"/>
        <w:keepNext/>
      </w:pPr>
      <w:bookmarkStart w:id="197" w:name="_Toc223829758"/>
      <w:r w:rsidRPr="0003207F">
        <w:lastRenderedPageBreak/>
        <w:t xml:space="preserve">Tabela </w:t>
      </w:r>
      <w:r w:rsidRPr="0003207F">
        <w:fldChar w:fldCharType="begin"/>
      </w:r>
      <w:r w:rsidRPr="0003207F">
        <w:instrText xml:space="preserve"> SEQ Tabela \* ARABIC </w:instrText>
      </w:r>
      <w:r w:rsidRPr="0003207F">
        <w:fldChar w:fldCharType="separate"/>
      </w:r>
      <w:r w:rsidR="002C7D37" w:rsidRPr="0003207F">
        <w:t>4</w:t>
      </w:r>
      <w:r w:rsidRPr="0003207F">
        <w:fldChar w:fldCharType="end"/>
      </w:r>
      <w:r w:rsidRPr="0003207F">
        <w:t xml:space="preserve">. </w:t>
      </w:r>
      <w:proofErr w:type="spellStart"/>
      <w:r w:rsidRPr="0003207F">
        <w:t>Fenolet</w:t>
      </w:r>
      <w:proofErr w:type="spellEnd"/>
      <w:r w:rsidRPr="0003207F">
        <w:t xml:space="preserve">, </w:t>
      </w:r>
      <w:proofErr w:type="spellStart"/>
      <w:r w:rsidRPr="0003207F">
        <w:t>flavonoidet</w:t>
      </w:r>
      <w:proofErr w:type="spellEnd"/>
      <w:r w:rsidRPr="0003207F">
        <w:t>, DPPH dhe FRAP në lulesa + ANOVA</w:t>
      </w:r>
      <w:bookmarkEnd w:id="197"/>
    </w:p>
    <w:tbl>
      <w:tblPr>
        <w:tblW w:w="8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9"/>
        <w:gridCol w:w="1483"/>
        <w:gridCol w:w="1417"/>
        <w:gridCol w:w="1652"/>
        <w:gridCol w:w="1345"/>
        <w:gridCol w:w="1467"/>
      </w:tblGrid>
      <w:tr w:rsidR="00A44A18" w:rsidRPr="0003207F" w14:paraId="6C141DD2" w14:textId="77777777" w:rsidTr="00411B2C">
        <w:trPr>
          <w:trHeight w:val="249"/>
          <w:jc w:val="center"/>
        </w:trPr>
        <w:tc>
          <w:tcPr>
            <w:tcW w:w="1562" w:type="dxa"/>
            <w:vAlign w:val="center"/>
            <w:hideMark/>
          </w:tcPr>
          <w:p w14:paraId="0B5CCA08" w14:textId="42FBCC70" w:rsidR="00A44A18" w:rsidRPr="00DB30D1" w:rsidRDefault="006566B0" w:rsidP="00411B2C">
            <w:pPr>
              <w:spacing w:after="0" w:line="240" w:lineRule="auto"/>
              <w:ind w:left="-57" w:right="-57"/>
              <w:rPr>
                <w:rFonts w:eastAsia="Times New Roman" w:cs="Times New Roman"/>
                <w:szCs w:val="24"/>
                <w:lang w:eastAsia="sq-AL"/>
              </w:rPr>
            </w:pPr>
            <w:bookmarkStart w:id="198" w:name="_Hlk216602687"/>
            <w:r w:rsidRPr="00DB30D1">
              <w:rPr>
                <w:rFonts w:eastAsia="Times New Roman" w:cs="Times New Roman"/>
                <w:szCs w:val="24"/>
                <w:lang w:eastAsia="sq-AL"/>
              </w:rPr>
              <w:t>Llojet</w:t>
            </w:r>
          </w:p>
        </w:tc>
        <w:tc>
          <w:tcPr>
            <w:tcW w:w="1559" w:type="dxa"/>
            <w:vAlign w:val="center"/>
          </w:tcPr>
          <w:p w14:paraId="01BF44B7" w14:textId="2C95E5ED"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Lo</w:t>
            </w:r>
            <w:r w:rsidR="006566B0" w:rsidRPr="00DB30D1">
              <w:rPr>
                <w:rFonts w:eastAsia="Times New Roman" w:cs="Times New Roman"/>
                <w:szCs w:val="24"/>
                <w:lang w:eastAsia="sq-AL"/>
              </w:rPr>
              <w:t>kalitetet</w:t>
            </w:r>
          </w:p>
        </w:tc>
        <w:tc>
          <w:tcPr>
            <w:tcW w:w="1417" w:type="dxa"/>
            <w:vAlign w:val="center"/>
            <w:hideMark/>
          </w:tcPr>
          <w:p w14:paraId="21BBCF9D" w14:textId="4658859F" w:rsidR="00A44A18" w:rsidRPr="00DB30D1" w:rsidRDefault="00DE691E" w:rsidP="00411B2C">
            <w:pPr>
              <w:spacing w:after="0" w:line="240" w:lineRule="auto"/>
              <w:ind w:left="-57" w:right="-57"/>
              <w:jc w:val="center"/>
              <w:rPr>
                <w:rFonts w:eastAsia="Times New Roman" w:cs="Times New Roman"/>
                <w:szCs w:val="24"/>
                <w:lang w:eastAsia="sq-AL"/>
              </w:rPr>
            </w:pPr>
            <w:proofErr w:type="spellStart"/>
            <w:r w:rsidRPr="00DB30D1">
              <w:rPr>
                <w:rFonts w:eastAsia="Times New Roman" w:cs="Times New Roman"/>
                <w:szCs w:val="24"/>
                <w:lang w:eastAsia="sq-AL"/>
              </w:rPr>
              <w:t>Fenole</w:t>
            </w:r>
            <w:proofErr w:type="spellEnd"/>
            <w:r w:rsidRPr="00DB30D1">
              <w:rPr>
                <w:rFonts w:eastAsia="Times New Roman" w:cs="Times New Roman"/>
                <w:szCs w:val="24"/>
                <w:lang w:eastAsia="sq-AL"/>
              </w:rPr>
              <w:t xml:space="preserve"> </w:t>
            </w:r>
            <w:r w:rsidR="00411B2C" w:rsidRPr="00DB30D1">
              <w:rPr>
                <w:rFonts w:eastAsia="Times New Roman" w:cs="Times New Roman"/>
                <w:szCs w:val="24"/>
                <w:lang w:eastAsia="sq-AL"/>
              </w:rPr>
              <w:t>t</w:t>
            </w:r>
            <w:r w:rsidR="00A44A18" w:rsidRPr="00DB30D1">
              <w:rPr>
                <w:rFonts w:eastAsia="Times New Roman" w:cs="Times New Roman"/>
                <w:szCs w:val="24"/>
                <w:lang w:eastAsia="sq-AL"/>
              </w:rPr>
              <w:t>otal</w:t>
            </w:r>
            <w:r w:rsidRPr="00DB30D1">
              <w:rPr>
                <w:rFonts w:eastAsia="Times New Roman" w:cs="Times New Roman"/>
                <w:szCs w:val="24"/>
                <w:lang w:eastAsia="sq-AL"/>
              </w:rPr>
              <w:t>e</w:t>
            </w:r>
            <w:r w:rsidR="00A44A18" w:rsidRPr="00DB30D1">
              <w:rPr>
                <w:rFonts w:eastAsia="Times New Roman" w:cs="Times New Roman"/>
                <w:szCs w:val="24"/>
                <w:lang w:eastAsia="sq-AL"/>
              </w:rPr>
              <w:t xml:space="preserve"> (</w:t>
            </w:r>
            <w:proofErr w:type="spellStart"/>
            <w:r w:rsidR="00A44A18" w:rsidRPr="00DB30D1">
              <w:rPr>
                <w:rFonts w:eastAsia="Times New Roman" w:cs="Times New Roman"/>
                <w:szCs w:val="24"/>
                <w:lang w:eastAsia="sq-AL"/>
              </w:rPr>
              <w:t>mg</w:t>
            </w:r>
            <w:proofErr w:type="spellEnd"/>
            <w:r w:rsidR="00A44A18" w:rsidRPr="00DB30D1">
              <w:rPr>
                <w:rFonts w:eastAsia="Times New Roman" w:cs="Times New Roman"/>
                <w:szCs w:val="24"/>
                <w:lang w:eastAsia="sq-AL"/>
              </w:rPr>
              <w:t xml:space="preserve"> CAE/100g)</w:t>
            </w:r>
          </w:p>
        </w:tc>
        <w:tc>
          <w:tcPr>
            <w:tcW w:w="1652" w:type="dxa"/>
            <w:vAlign w:val="center"/>
            <w:hideMark/>
          </w:tcPr>
          <w:p w14:paraId="3D18772E" w14:textId="3A73AE1E" w:rsidR="00A44A18" w:rsidRPr="00DB30D1" w:rsidRDefault="00A44A18" w:rsidP="00411B2C">
            <w:pPr>
              <w:spacing w:after="0" w:line="240" w:lineRule="auto"/>
              <w:ind w:left="-57" w:right="-57"/>
              <w:jc w:val="center"/>
              <w:rPr>
                <w:rFonts w:eastAsia="Times New Roman" w:cs="Times New Roman"/>
                <w:szCs w:val="24"/>
                <w:lang w:eastAsia="sq-AL"/>
              </w:rPr>
            </w:pPr>
            <w:proofErr w:type="spellStart"/>
            <w:r w:rsidRPr="00DB30D1">
              <w:rPr>
                <w:rFonts w:eastAsia="Times New Roman" w:cs="Times New Roman"/>
                <w:szCs w:val="24"/>
                <w:lang w:eastAsia="sq-AL"/>
              </w:rPr>
              <w:t>Flavonoid</w:t>
            </w:r>
            <w:r w:rsidR="00DE691E" w:rsidRPr="00DB30D1">
              <w:rPr>
                <w:rFonts w:eastAsia="Times New Roman" w:cs="Times New Roman"/>
                <w:szCs w:val="24"/>
                <w:lang w:eastAsia="sq-AL"/>
              </w:rPr>
              <w:t>e</w:t>
            </w:r>
            <w:proofErr w:type="spellEnd"/>
            <w:r w:rsidR="00DE691E" w:rsidRPr="00DB30D1">
              <w:rPr>
                <w:rFonts w:eastAsia="Times New Roman" w:cs="Times New Roman"/>
                <w:szCs w:val="24"/>
                <w:lang w:eastAsia="sq-AL"/>
              </w:rPr>
              <w:t xml:space="preserve"> totale</w:t>
            </w:r>
            <w:r w:rsidRPr="00DB30D1">
              <w:rPr>
                <w:rFonts w:eastAsia="Times New Roman" w:cs="Times New Roman"/>
                <w:szCs w:val="24"/>
                <w:lang w:eastAsia="sq-AL"/>
              </w:rPr>
              <w:t xml:space="preserve"> (</w:t>
            </w:r>
            <w:proofErr w:type="spellStart"/>
            <w:r w:rsidRPr="00DB30D1">
              <w:rPr>
                <w:rFonts w:eastAsia="Times New Roman" w:cs="Times New Roman"/>
                <w:szCs w:val="24"/>
                <w:lang w:eastAsia="sq-AL"/>
              </w:rPr>
              <w:t>mg</w:t>
            </w:r>
            <w:proofErr w:type="spellEnd"/>
            <w:r w:rsidRPr="00DB30D1">
              <w:rPr>
                <w:rFonts w:eastAsia="Times New Roman" w:cs="Times New Roman"/>
                <w:szCs w:val="24"/>
                <w:lang w:eastAsia="sq-AL"/>
              </w:rPr>
              <w:t xml:space="preserve"> CE/100g)</w:t>
            </w:r>
          </w:p>
        </w:tc>
        <w:tc>
          <w:tcPr>
            <w:tcW w:w="1276" w:type="dxa"/>
            <w:vAlign w:val="center"/>
            <w:hideMark/>
          </w:tcPr>
          <w:p w14:paraId="6EA0F294" w14:textId="0DA288F2"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DPPH %</w:t>
            </w:r>
          </w:p>
        </w:tc>
        <w:tc>
          <w:tcPr>
            <w:tcW w:w="1467" w:type="dxa"/>
            <w:vAlign w:val="center"/>
            <w:hideMark/>
          </w:tcPr>
          <w:p w14:paraId="2F8713EC" w14:textId="77777777"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FRAP (</w:t>
            </w:r>
            <w:proofErr w:type="spellStart"/>
            <w:r w:rsidRPr="00DB30D1">
              <w:rPr>
                <w:rFonts w:eastAsia="Times New Roman" w:cs="Times New Roman"/>
                <w:szCs w:val="24"/>
                <w:lang w:eastAsia="sq-AL"/>
              </w:rPr>
              <w:t>mg</w:t>
            </w:r>
            <w:proofErr w:type="spellEnd"/>
            <w:r w:rsidRPr="00DB30D1">
              <w:rPr>
                <w:rFonts w:eastAsia="Times New Roman" w:cs="Times New Roman"/>
                <w:szCs w:val="24"/>
                <w:lang w:eastAsia="sq-AL"/>
              </w:rPr>
              <w:t xml:space="preserve"> TE/100g)</w:t>
            </w:r>
          </w:p>
        </w:tc>
      </w:tr>
      <w:tr w:rsidR="00A44A18" w:rsidRPr="0003207F" w14:paraId="5981EBB6" w14:textId="77777777" w:rsidTr="00411B2C">
        <w:trPr>
          <w:trHeight w:val="168"/>
          <w:jc w:val="center"/>
        </w:trPr>
        <w:tc>
          <w:tcPr>
            <w:tcW w:w="1562" w:type="dxa"/>
            <w:vMerge w:val="restart"/>
            <w:vAlign w:val="center"/>
            <w:hideMark/>
          </w:tcPr>
          <w:p w14:paraId="5AC9005E" w14:textId="77777777" w:rsidR="00A44A18" w:rsidRPr="00DB30D1" w:rsidRDefault="00A44A18" w:rsidP="00411B2C">
            <w:pPr>
              <w:spacing w:after="0" w:line="240" w:lineRule="auto"/>
              <w:ind w:left="-57" w:right="-57"/>
              <w:rPr>
                <w:rFonts w:eastAsia="Times New Roman" w:cs="Times New Roman"/>
                <w:i/>
                <w:iCs/>
                <w:szCs w:val="24"/>
                <w:lang w:eastAsia="sq-AL"/>
              </w:rPr>
            </w:pPr>
            <w:r w:rsidRPr="00DB30D1">
              <w:rPr>
                <w:rFonts w:eastAsia="Times New Roman" w:cs="Times New Roman"/>
                <w:i/>
                <w:iCs/>
                <w:szCs w:val="24"/>
                <w:lang w:eastAsia="sq-AL"/>
              </w:rPr>
              <w:t xml:space="preserve">C. </w:t>
            </w:r>
            <w:proofErr w:type="spellStart"/>
            <w:r w:rsidRPr="00DB30D1">
              <w:rPr>
                <w:rFonts w:eastAsia="Times New Roman" w:cs="Times New Roman"/>
                <w:i/>
                <w:iCs/>
                <w:szCs w:val="24"/>
                <w:lang w:eastAsia="sq-AL"/>
              </w:rPr>
              <w:t>melanocephala</w:t>
            </w:r>
            <w:proofErr w:type="spellEnd"/>
          </w:p>
        </w:tc>
        <w:tc>
          <w:tcPr>
            <w:tcW w:w="1559" w:type="dxa"/>
            <w:vAlign w:val="center"/>
            <w:hideMark/>
          </w:tcPr>
          <w:p w14:paraId="6C1FF262" w14:textId="77777777" w:rsidR="00A44A18" w:rsidRPr="00DB30D1" w:rsidRDefault="00A44A18" w:rsidP="00411B2C">
            <w:pPr>
              <w:spacing w:after="0" w:line="240" w:lineRule="auto"/>
              <w:ind w:left="-57" w:right="-57"/>
              <w:jc w:val="center"/>
              <w:rPr>
                <w:rFonts w:eastAsia="Times New Roman" w:cs="Times New Roman"/>
                <w:szCs w:val="24"/>
                <w:lang w:eastAsia="sq-AL"/>
              </w:rPr>
            </w:pPr>
            <w:proofErr w:type="spellStart"/>
            <w:r w:rsidRPr="00DB30D1">
              <w:rPr>
                <w:rFonts w:eastAsia="Times New Roman" w:cs="Times New Roman"/>
                <w:szCs w:val="24"/>
                <w:lang w:eastAsia="sq-AL"/>
              </w:rPr>
              <w:t>Bajgorë</w:t>
            </w:r>
            <w:proofErr w:type="spellEnd"/>
          </w:p>
        </w:tc>
        <w:tc>
          <w:tcPr>
            <w:tcW w:w="1417" w:type="dxa"/>
            <w:noWrap/>
            <w:vAlign w:val="center"/>
            <w:hideMark/>
          </w:tcPr>
          <w:p w14:paraId="20A28A72" w14:textId="4F857C15"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24.35±2.42</w:t>
            </w:r>
            <w:r w:rsidR="00F47CD9" w:rsidRPr="00DB30D1">
              <w:rPr>
                <w:rFonts w:eastAsia="Times New Roman" w:cs="Times New Roman"/>
                <w:szCs w:val="24"/>
                <w:vertAlign w:val="subscript"/>
                <w:lang w:eastAsia="sq-AL"/>
              </w:rPr>
              <w:t>b</w:t>
            </w:r>
          </w:p>
        </w:tc>
        <w:tc>
          <w:tcPr>
            <w:tcW w:w="1652" w:type="dxa"/>
            <w:noWrap/>
            <w:vAlign w:val="center"/>
            <w:hideMark/>
          </w:tcPr>
          <w:p w14:paraId="16A6002C" w14:textId="789830B7"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7.20±1.30</w:t>
            </w:r>
            <w:r w:rsidR="00F47CD9" w:rsidRPr="00DB30D1">
              <w:rPr>
                <w:rFonts w:eastAsia="Times New Roman" w:cs="Times New Roman"/>
                <w:szCs w:val="24"/>
                <w:vertAlign w:val="subscript"/>
                <w:lang w:eastAsia="sq-AL"/>
              </w:rPr>
              <w:t>b</w:t>
            </w:r>
            <w:r w:rsidRPr="00DB30D1">
              <w:rPr>
                <w:rFonts w:eastAsia="Times New Roman" w:cs="Times New Roman"/>
                <w:szCs w:val="24"/>
                <w:vertAlign w:val="subscript"/>
                <w:lang w:eastAsia="sq-AL"/>
              </w:rPr>
              <w:t>c</w:t>
            </w:r>
          </w:p>
        </w:tc>
        <w:tc>
          <w:tcPr>
            <w:tcW w:w="1276" w:type="dxa"/>
            <w:noWrap/>
            <w:vAlign w:val="center"/>
            <w:hideMark/>
          </w:tcPr>
          <w:p w14:paraId="796159C5" w14:textId="63924666"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9.27±3.69</w:t>
            </w:r>
            <w:r w:rsidR="0094686E" w:rsidRPr="00DB30D1">
              <w:rPr>
                <w:rFonts w:eastAsia="Times New Roman" w:cs="Times New Roman"/>
                <w:szCs w:val="24"/>
                <w:vertAlign w:val="subscript"/>
                <w:lang w:eastAsia="sq-AL"/>
              </w:rPr>
              <w:t>b</w:t>
            </w:r>
          </w:p>
        </w:tc>
        <w:tc>
          <w:tcPr>
            <w:tcW w:w="1467" w:type="dxa"/>
            <w:noWrap/>
            <w:vAlign w:val="center"/>
            <w:hideMark/>
          </w:tcPr>
          <w:p w14:paraId="26BDC6D7" w14:textId="44484B44"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5.95±1.32</w:t>
            </w:r>
            <w:r w:rsidR="0094686E" w:rsidRPr="00DB30D1">
              <w:rPr>
                <w:rFonts w:eastAsia="Times New Roman" w:cs="Times New Roman"/>
                <w:szCs w:val="24"/>
                <w:vertAlign w:val="subscript"/>
                <w:lang w:eastAsia="sq-AL"/>
              </w:rPr>
              <w:t>b</w:t>
            </w:r>
          </w:p>
        </w:tc>
      </w:tr>
      <w:tr w:rsidR="00A44A18" w:rsidRPr="0003207F" w14:paraId="54EC8351" w14:textId="77777777" w:rsidTr="00411B2C">
        <w:trPr>
          <w:trHeight w:val="124"/>
          <w:jc w:val="center"/>
        </w:trPr>
        <w:tc>
          <w:tcPr>
            <w:tcW w:w="1562" w:type="dxa"/>
            <w:vMerge/>
            <w:vAlign w:val="center"/>
            <w:hideMark/>
          </w:tcPr>
          <w:p w14:paraId="683C9B80" w14:textId="77777777" w:rsidR="00A44A18" w:rsidRPr="00DB30D1" w:rsidRDefault="00A44A18" w:rsidP="00411B2C">
            <w:pPr>
              <w:spacing w:after="0" w:line="240" w:lineRule="auto"/>
              <w:ind w:left="-57" w:right="-57"/>
              <w:rPr>
                <w:rFonts w:eastAsia="Times New Roman" w:cs="Times New Roman"/>
                <w:i/>
                <w:iCs/>
                <w:szCs w:val="24"/>
                <w:lang w:eastAsia="sq-AL"/>
              </w:rPr>
            </w:pPr>
          </w:p>
        </w:tc>
        <w:tc>
          <w:tcPr>
            <w:tcW w:w="1559" w:type="dxa"/>
            <w:vAlign w:val="center"/>
            <w:hideMark/>
          </w:tcPr>
          <w:p w14:paraId="78267D66" w14:textId="77777777" w:rsidR="00A44A18" w:rsidRPr="00DB30D1" w:rsidRDefault="00A44A18" w:rsidP="00411B2C">
            <w:pPr>
              <w:spacing w:after="0" w:line="240" w:lineRule="auto"/>
              <w:ind w:left="-57" w:right="-57"/>
              <w:jc w:val="center"/>
              <w:rPr>
                <w:rFonts w:eastAsia="Times New Roman" w:cs="Times New Roman"/>
                <w:szCs w:val="24"/>
                <w:lang w:eastAsia="sq-AL"/>
              </w:rPr>
            </w:pPr>
            <w:proofErr w:type="spellStart"/>
            <w:r w:rsidRPr="00DB30D1">
              <w:rPr>
                <w:rFonts w:eastAsia="Times New Roman" w:cs="Times New Roman"/>
                <w:szCs w:val="24"/>
                <w:lang w:eastAsia="sq-AL"/>
              </w:rPr>
              <w:t>Devë</w:t>
            </w:r>
            <w:proofErr w:type="spellEnd"/>
          </w:p>
        </w:tc>
        <w:tc>
          <w:tcPr>
            <w:tcW w:w="1417" w:type="dxa"/>
            <w:noWrap/>
            <w:vAlign w:val="center"/>
            <w:hideMark/>
          </w:tcPr>
          <w:p w14:paraId="77A5B494" w14:textId="13504D23"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23.40±1.54</w:t>
            </w:r>
            <w:r w:rsidR="00F47CD9" w:rsidRPr="00DB30D1">
              <w:rPr>
                <w:rFonts w:eastAsia="Times New Roman" w:cs="Times New Roman"/>
                <w:szCs w:val="24"/>
                <w:vertAlign w:val="subscript"/>
                <w:lang w:eastAsia="sq-AL"/>
              </w:rPr>
              <w:t>b</w:t>
            </w:r>
          </w:p>
        </w:tc>
        <w:tc>
          <w:tcPr>
            <w:tcW w:w="1652" w:type="dxa"/>
            <w:noWrap/>
            <w:vAlign w:val="center"/>
            <w:hideMark/>
          </w:tcPr>
          <w:p w14:paraId="2B0D7BCA" w14:textId="20B39553"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6.55±1.43</w:t>
            </w:r>
            <w:r w:rsidR="00F47CD9" w:rsidRPr="00DB30D1">
              <w:rPr>
                <w:rFonts w:eastAsia="Times New Roman" w:cs="Times New Roman"/>
                <w:szCs w:val="24"/>
                <w:vertAlign w:val="subscript"/>
                <w:lang w:eastAsia="sq-AL"/>
              </w:rPr>
              <w:t>b</w:t>
            </w:r>
          </w:p>
        </w:tc>
        <w:tc>
          <w:tcPr>
            <w:tcW w:w="1276" w:type="dxa"/>
            <w:noWrap/>
            <w:vAlign w:val="center"/>
            <w:hideMark/>
          </w:tcPr>
          <w:p w14:paraId="3F52CF1F" w14:textId="00BA228F"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7.25±1.83</w:t>
            </w:r>
            <w:r w:rsidR="0094686E" w:rsidRPr="00DB30D1">
              <w:rPr>
                <w:rFonts w:eastAsia="Times New Roman" w:cs="Times New Roman"/>
                <w:szCs w:val="24"/>
                <w:vertAlign w:val="subscript"/>
                <w:lang w:eastAsia="sq-AL"/>
              </w:rPr>
              <w:t>b</w:t>
            </w:r>
          </w:p>
        </w:tc>
        <w:tc>
          <w:tcPr>
            <w:tcW w:w="1467" w:type="dxa"/>
            <w:noWrap/>
            <w:vAlign w:val="center"/>
            <w:hideMark/>
          </w:tcPr>
          <w:p w14:paraId="66E0B0D3" w14:textId="551B6944"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6.43±1.77</w:t>
            </w:r>
            <w:r w:rsidR="0094686E" w:rsidRPr="00DB30D1">
              <w:rPr>
                <w:rFonts w:eastAsia="Times New Roman" w:cs="Times New Roman"/>
                <w:szCs w:val="24"/>
                <w:vertAlign w:val="subscript"/>
                <w:lang w:eastAsia="sq-AL"/>
              </w:rPr>
              <w:t>b</w:t>
            </w:r>
          </w:p>
        </w:tc>
      </w:tr>
      <w:tr w:rsidR="00A44A18" w:rsidRPr="0003207F" w14:paraId="2A7F7437" w14:textId="77777777" w:rsidTr="00411B2C">
        <w:trPr>
          <w:trHeight w:val="124"/>
          <w:jc w:val="center"/>
        </w:trPr>
        <w:tc>
          <w:tcPr>
            <w:tcW w:w="1562" w:type="dxa"/>
            <w:vMerge/>
            <w:vAlign w:val="center"/>
            <w:hideMark/>
          </w:tcPr>
          <w:p w14:paraId="10768D26" w14:textId="77777777" w:rsidR="00A44A18" w:rsidRPr="00DB30D1" w:rsidRDefault="00A44A18" w:rsidP="00411B2C">
            <w:pPr>
              <w:spacing w:after="0" w:line="240" w:lineRule="auto"/>
              <w:ind w:left="-57" w:right="-57"/>
              <w:rPr>
                <w:rFonts w:eastAsia="Times New Roman" w:cs="Times New Roman"/>
                <w:i/>
                <w:iCs/>
                <w:szCs w:val="24"/>
                <w:lang w:eastAsia="sq-AL"/>
              </w:rPr>
            </w:pPr>
          </w:p>
        </w:tc>
        <w:tc>
          <w:tcPr>
            <w:tcW w:w="1559" w:type="dxa"/>
            <w:vAlign w:val="center"/>
            <w:hideMark/>
          </w:tcPr>
          <w:p w14:paraId="2F11B2AA" w14:textId="77777777" w:rsidR="00A44A18" w:rsidRPr="00DB30D1" w:rsidRDefault="00A44A18" w:rsidP="00411B2C">
            <w:pPr>
              <w:spacing w:after="0" w:line="240" w:lineRule="auto"/>
              <w:ind w:left="-57" w:right="-57"/>
              <w:jc w:val="center"/>
              <w:rPr>
                <w:rFonts w:eastAsia="Times New Roman" w:cs="Times New Roman"/>
                <w:szCs w:val="24"/>
                <w:lang w:eastAsia="sq-AL"/>
              </w:rPr>
            </w:pPr>
            <w:proofErr w:type="spellStart"/>
            <w:r w:rsidRPr="00DB30D1">
              <w:rPr>
                <w:rFonts w:eastAsia="Times New Roman" w:cs="Times New Roman"/>
                <w:szCs w:val="24"/>
                <w:lang w:eastAsia="sq-AL"/>
              </w:rPr>
              <w:t>Golesh</w:t>
            </w:r>
            <w:proofErr w:type="spellEnd"/>
          </w:p>
        </w:tc>
        <w:tc>
          <w:tcPr>
            <w:tcW w:w="1417" w:type="dxa"/>
            <w:noWrap/>
            <w:vAlign w:val="center"/>
            <w:hideMark/>
          </w:tcPr>
          <w:p w14:paraId="54FFDEA7" w14:textId="4BE11586"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24.63±1.21</w:t>
            </w:r>
            <w:r w:rsidR="00F47CD9" w:rsidRPr="00DB30D1">
              <w:rPr>
                <w:rFonts w:eastAsia="Times New Roman" w:cs="Times New Roman"/>
                <w:szCs w:val="24"/>
                <w:vertAlign w:val="subscript"/>
                <w:lang w:eastAsia="sq-AL"/>
              </w:rPr>
              <w:t>b</w:t>
            </w:r>
          </w:p>
        </w:tc>
        <w:tc>
          <w:tcPr>
            <w:tcW w:w="1652" w:type="dxa"/>
            <w:noWrap/>
            <w:vAlign w:val="center"/>
            <w:hideMark/>
          </w:tcPr>
          <w:p w14:paraId="770D7DAA" w14:textId="5C652E0E"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8.40±0.64</w:t>
            </w:r>
            <w:r w:rsidR="00F47CD9" w:rsidRPr="00DB30D1">
              <w:rPr>
                <w:rFonts w:eastAsia="Times New Roman" w:cs="Times New Roman"/>
                <w:szCs w:val="24"/>
                <w:vertAlign w:val="subscript"/>
                <w:lang w:eastAsia="sq-AL"/>
              </w:rPr>
              <w:t>b</w:t>
            </w:r>
            <w:r w:rsidRPr="00DB30D1">
              <w:rPr>
                <w:rFonts w:eastAsia="Times New Roman" w:cs="Times New Roman"/>
                <w:szCs w:val="24"/>
                <w:vertAlign w:val="subscript"/>
                <w:lang w:eastAsia="sq-AL"/>
              </w:rPr>
              <w:t>c</w:t>
            </w:r>
          </w:p>
        </w:tc>
        <w:tc>
          <w:tcPr>
            <w:tcW w:w="1276" w:type="dxa"/>
            <w:noWrap/>
            <w:vAlign w:val="center"/>
            <w:hideMark/>
          </w:tcPr>
          <w:p w14:paraId="5B9ACA28" w14:textId="0723FFA7"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8.18±2.80</w:t>
            </w:r>
            <w:r w:rsidR="0094686E" w:rsidRPr="00DB30D1">
              <w:rPr>
                <w:rFonts w:eastAsia="Times New Roman" w:cs="Times New Roman"/>
                <w:szCs w:val="24"/>
                <w:vertAlign w:val="subscript"/>
                <w:lang w:eastAsia="sq-AL"/>
              </w:rPr>
              <w:t>b</w:t>
            </w:r>
          </w:p>
        </w:tc>
        <w:tc>
          <w:tcPr>
            <w:tcW w:w="1467" w:type="dxa"/>
            <w:noWrap/>
            <w:vAlign w:val="center"/>
            <w:hideMark/>
          </w:tcPr>
          <w:p w14:paraId="5C4A53D8" w14:textId="26EBAE86"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5.20±0.32</w:t>
            </w:r>
            <w:r w:rsidR="0094686E" w:rsidRPr="00DB30D1">
              <w:rPr>
                <w:rFonts w:eastAsia="Times New Roman" w:cs="Times New Roman"/>
                <w:szCs w:val="24"/>
                <w:vertAlign w:val="subscript"/>
                <w:lang w:eastAsia="sq-AL"/>
              </w:rPr>
              <w:t>b</w:t>
            </w:r>
          </w:p>
        </w:tc>
      </w:tr>
      <w:tr w:rsidR="00A44A18" w:rsidRPr="0003207F" w14:paraId="6145CEC6" w14:textId="77777777" w:rsidTr="00411B2C">
        <w:trPr>
          <w:trHeight w:val="62"/>
          <w:jc w:val="center"/>
        </w:trPr>
        <w:tc>
          <w:tcPr>
            <w:tcW w:w="1562" w:type="dxa"/>
            <w:vMerge/>
            <w:vAlign w:val="center"/>
            <w:hideMark/>
          </w:tcPr>
          <w:p w14:paraId="769A2749" w14:textId="77777777" w:rsidR="00A44A18" w:rsidRPr="00DB30D1" w:rsidRDefault="00A44A18" w:rsidP="00411B2C">
            <w:pPr>
              <w:spacing w:after="0" w:line="240" w:lineRule="auto"/>
              <w:ind w:left="-57" w:right="-57"/>
              <w:rPr>
                <w:rFonts w:eastAsia="Times New Roman" w:cs="Times New Roman"/>
                <w:i/>
                <w:iCs/>
                <w:szCs w:val="24"/>
                <w:lang w:eastAsia="sq-AL"/>
              </w:rPr>
            </w:pPr>
          </w:p>
        </w:tc>
        <w:tc>
          <w:tcPr>
            <w:tcW w:w="1559" w:type="dxa"/>
            <w:vAlign w:val="center"/>
            <w:hideMark/>
          </w:tcPr>
          <w:p w14:paraId="076838B8" w14:textId="54ADDA20" w:rsidR="00A44A18" w:rsidRPr="00DB30D1" w:rsidRDefault="00411B2C"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Qafë Prush</w:t>
            </w:r>
          </w:p>
        </w:tc>
        <w:tc>
          <w:tcPr>
            <w:tcW w:w="1417" w:type="dxa"/>
            <w:noWrap/>
            <w:vAlign w:val="center"/>
            <w:hideMark/>
          </w:tcPr>
          <w:p w14:paraId="44549F25" w14:textId="6B43277C"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23.84±1.53</w:t>
            </w:r>
            <w:r w:rsidR="00F47CD9" w:rsidRPr="00DB30D1">
              <w:rPr>
                <w:rFonts w:eastAsia="Times New Roman" w:cs="Times New Roman"/>
                <w:szCs w:val="24"/>
                <w:vertAlign w:val="subscript"/>
                <w:lang w:eastAsia="sq-AL"/>
              </w:rPr>
              <w:t>b</w:t>
            </w:r>
          </w:p>
        </w:tc>
        <w:tc>
          <w:tcPr>
            <w:tcW w:w="1652" w:type="dxa"/>
            <w:noWrap/>
            <w:vAlign w:val="center"/>
            <w:hideMark/>
          </w:tcPr>
          <w:p w14:paraId="7D6A2009" w14:textId="78A0B121"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7.10±0.49</w:t>
            </w:r>
            <w:r w:rsidR="00F47CD9" w:rsidRPr="00DB30D1">
              <w:rPr>
                <w:rFonts w:eastAsia="Times New Roman" w:cs="Times New Roman"/>
                <w:szCs w:val="24"/>
                <w:vertAlign w:val="subscript"/>
                <w:lang w:eastAsia="sq-AL"/>
              </w:rPr>
              <w:t>b</w:t>
            </w:r>
            <w:r w:rsidRPr="00DB30D1">
              <w:rPr>
                <w:rFonts w:eastAsia="Times New Roman" w:cs="Times New Roman"/>
                <w:szCs w:val="24"/>
                <w:vertAlign w:val="subscript"/>
                <w:lang w:eastAsia="sq-AL"/>
              </w:rPr>
              <w:t>c</w:t>
            </w:r>
          </w:p>
        </w:tc>
        <w:tc>
          <w:tcPr>
            <w:tcW w:w="1276" w:type="dxa"/>
            <w:noWrap/>
            <w:vAlign w:val="center"/>
            <w:hideMark/>
          </w:tcPr>
          <w:p w14:paraId="6B5BF20D" w14:textId="13C577D8"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7.58±1.01</w:t>
            </w:r>
            <w:r w:rsidR="0094686E" w:rsidRPr="00DB30D1">
              <w:rPr>
                <w:rFonts w:eastAsia="Times New Roman" w:cs="Times New Roman"/>
                <w:szCs w:val="24"/>
                <w:vertAlign w:val="subscript"/>
                <w:lang w:eastAsia="sq-AL"/>
              </w:rPr>
              <w:t>b</w:t>
            </w:r>
          </w:p>
        </w:tc>
        <w:tc>
          <w:tcPr>
            <w:tcW w:w="1467" w:type="dxa"/>
            <w:noWrap/>
            <w:vAlign w:val="center"/>
            <w:hideMark/>
          </w:tcPr>
          <w:p w14:paraId="4161D56F" w14:textId="7F48238F"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6.58±2.28</w:t>
            </w:r>
            <w:r w:rsidR="0094686E" w:rsidRPr="00DB30D1">
              <w:rPr>
                <w:rFonts w:eastAsia="Times New Roman" w:cs="Times New Roman"/>
                <w:szCs w:val="24"/>
                <w:vertAlign w:val="subscript"/>
                <w:lang w:eastAsia="sq-AL"/>
              </w:rPr>
              <w:t>b</w:t>
            </w:r>
          </w:p>
        </w:tc>
      </w:tr>
      <w:tr w:rsidR="00A44A18" w:rsidRPr="0003207F" w14:paraId="6729969D" w14:textId="77777777" w:rsidTr="00411B2C">
        <w:trPr>
          <w:trHeight w:val="124"/>
          <w:jc w:val="center"/>
        </w:trPr>
        <w:tc>
          <w:tcPr>
            <w:tcW w:w="1562" w:type="dxa"/>
            <w:vMerge w:val="restart"/>
            <w:vAlign w:val="center"/>
            <w:hideMark/>
          </w:tcPr>
          <w:p w14:paraId="4E1A7EC2" w14:textId="77777777" w:rsidR="00A44A18" w:rsidRPr="00DB30D1" w:rsidRDefault="00A44A18" w:rsidP="00411B2C">
            <w:pPr>
              <w:spacing w:after="0" w:line="240" w:lineRule="auto"/>
              <w:ind w:left="-57" w:right="-57"/>
              <w:rPr>
                <w:rFonts w:eastAsia="Times New Roman" w:cs="Times New Roman"/>
                <w:i/>
                <w:iCs/>
                <w:szCs w:val="24"/>
                <w:lang w:eastAsia="sq-AL"/>
              </w:rPr>
            </w:pPr>
            <w:r w:rsidRPr="00DB30D1">
              <w:rPr>
                <w:rFonts w:eastAsia="Times New Roman" w:cs="Times New Roman"/>
                <w:i/>
                <w:iCs/>
                <w:szCs w:val="24"/>
                <w:lang w:eastAsia="sq-AL"/>
              </w:rPr>
              <w:t xml:space="preserve">C. </w:t>
            </w:r>
            <w:proofErr w:type="spellStart"/>
            <w:r w:rsidRPr="00DB30D1">
              <w:rPr>
                <w:rFonts w:eastAsia="Times New Roman" w:cs="Times New Roman"/>
                <w:i/>
                <w:iCs/>
                <w:szCs w:val="24"/>
                <w:lang w:eastAsia="sq-AL"/>
              </w:rPr>
              <w:t>kosaninii</w:t>
            </w:r>
            <w:proofErr w:type="spellEnd"/>
          </w:p>
        </w:tc>
        <w:tc>
          <w:tcPr>
            <w:tcW w:w="1559" w:type="dxa"/>
            <w:vAlign w:val="center"/>
            <w:hideMark/>
          </w:tcPr>
          <w:p w14:paraId="697DC9D7" w14:textId="77777777" w:rsidR="00A44A18" w:rsidRPr="00DB30D1" w:rsidRDefault="00A44A18" w:rsidP="00411B2C">
            <w:pPr>
              <w:spacing w:after="0" w:line="240" w:lineRule="auto"/>
              <w:ind w:left="-57" w:right="-57"/>
              <w:jc w:val="center"/>
              <w:rPr>
                <w:rFonts w:eastAsia="Times New Roman" w:cs="Times New Roman"/>
                <w:szCs w:val="24"/>
                <w:lang w:eastAsia="sq-AL"/>
              </w:rPr>
            </w:pPr>
            <w:proofErr w:type="spellStart"/>
            <w:r w:rsidRPr="00DB30D1">
              <w:rPr>
                <w:rFonts w:eastAsia="Times New Roman" w:cs="Times New Roman"/>
                <w:szCs w:val="24"/>
                <w:lang w:eastAsia="sq-AL"/>
              </w:rPr>
              <w:t>Devë</w:t>
            </w:r>
            <w:proofErr w:type="spellEnd"/>
          </w:p>
        </w:tc>
        <w:tc>
          <w:tcPr>
            <w:tcW w:w="1417" w:type="dxa"/>
            <w:noWrap/>
            <w:vAlign w:val="center"/>
            <w:hideMark/>
          </w:tcPr>
          <w:p w14:paraId="19B5367E" w14:textId="30BB6DE2"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23.55±1.74</w:t>
            </w:r>
            <w:r w:rsidRPr="00DB30D1">
              <w:rPr>
                <w:rFonts w:eastAsia="Times New Roman" w:cs="Times New Roman"/>
                <w:szCs w:val="24"/>
                <w:vertAlign w:val="subscript"/>
                <w:lang w:eastAsia="sq-AL"/>
              </w:rPr>
              <w:t>a</w:t>
            </w:r>
            <w:r w:rsidR="00F47CD9" w:rsidRPr="00DB30D1">
              <w:rPr>
                <w:rFonts w:eastAsia="Times New Roman" w:cs="Times New Roman"/>
                <w:szCs w:val="24"/>
                <w:vertAlign w:val="subscript"/>
                <w:lang w:eastAsia="sq-AL"/>
              </w:rPr>
              <w:t>b</w:t>
            </w:r>
          </w:p>
        </w:tc>
        <w:tc>
          <w:tcPr>
            <w:tcW w:w="1652" w:type="dxa"/>
            <w:noWrap/>
            <w:vAlign w:val="center"/>
            <w:hideMark/>
          </w:tcPr>
          <w:p w14:paraId="57F83D23" w14:textId="05C3FFA7"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7.23±1.42</w:t>
            </w:r>
            <w:r w:rsidR="00F47CD9" w:rsidRPr="00DB30D1">
              <w:rPr>
                <w:rFonts w:eastAsia="Times New Roman" w:cs="Times New Roman"/>
                <w:szCs w:val="24"/>
                <w:vertAlign w:val="subscript"/>
                <w:lang w:eastAsia="sq-AL"/>
              </w:rPr>
              <w:t>b</w:t>
            </w:r>
            <w:r w:rsidRPr="00DB30D1">
              <w:rPr>
                <w:rFonts w:eastAsia="Times New Roman" w:cs="Times New Roman"/>
                <w:szCs w:val="24"/>
                <w:vertAlign w:val="subscript"/>
                <w:lang w:eastAsia="sq-AL"/>
              </w:rPr>
              <w:t>c</w:t>
            </w:r>
          </w:p>
        </w:tc>
        <w:tc>
          <w:tcPr>
            <w:tcW w:w="1276" w:type="dxa"/>
            <w:noWrap/>
            <w:vAlign w:val="center"/>
            <w:hideMark/>
          </w:tcPr>
          <w:p w14:paraId="694E5ED9" w14:textId="776DAA80"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9.78±0.68</w:t>
            </w:r>
            <w:r w:rsidR="0094686E" w:rsidRPr="00DB30D1">
              <w:rPr>
                <w:rFonts w:eastAsia="Times New Roman" w:cs="Times New Roman"/>
                <w:szCs w:val="24"/>
                <w:vertAlign w:val="subscript"/>
                <w:lang w:eastAsia="sq-AL"/>
              </w:rPr>
              <w:t>b</w:t>
            </w:r>
          </w:p>
        </w:tc>
        <w:tc>
          <w:tcPr>
            <w:tcW w:w="1467" w:type="dxa"/>
            <w:noWrap/>
            <w:vAlign w:val="center"/>
            <w:hideMark/>
          </w:tcPr>
          <w:p w14:paraId="7E99A3B0" w14:textId="2B19CF18"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7.15±1.16</w:t>
            </w:r>
            <w:r w:rsidR="0094686E" w:rsidRPr="00DB30D1">
              <w:rPr>
                <w:rFonts w:eastAsia="Times New Roman" w:cs="Times New Roman"/>
                <w:szCs w:val="24"/>
                <w:vertAlign w:val="subscript"/>
                <w:lang w:eastAsia="sq-AL"/>
              </w:rPr>
              <w:t>b</w:t>
            </w:r>
          </w:p>
        </w:tc>
      </w:tr>
      <w:tr w:rsidR="00A44A18" w:rsidRPr="0003207F" w14:paraId="71DC4519" w14:textId="77777777" w:rsidTr="00411B2C">
        <w:trPr>
          <w:trHeight w:val="199"/>
          <w:jc w:val="center"/>
        </w:trPr>
        <w:tc>
          <w:tcPr>
            <w:tcW w:w="1562" w:type="dxa"/>
            <w:vMerge/>
            <w:vAlign w:val="center"/>
            <w:hideMark/>
          </w:tcPr>
          <w:p w14:paraId="4183F2A8" w14:textId="77777777" w:rsidR="00A44A18" w:rsidRPr="00DB30D1" w:rsidRDefault="00A44A18" w:rsidP="00411B2C">
            <w:pPr>
              <w:spacing w:after="0" w:line="240" w:lineRule="auto"/>
              <w:ind w:left="-57" w:right="-57"/>
              <w:rPr>
                <w:rFonts w:eastAsia="Times New Roman" w:cs="Times New Roman"/>
                <w:i/>
                <w:iCs/>
                <w:szCs w:val="24"/>
                <w:lang w:eastAsia="sq-AL"/>
              </w:rPr>
            </w:pPr>
          </w:p>
        </w:tc>
        <w:tc>
          <w:tcPr>
            <w:tcW w:w="1559" w:type="dxa"/>
            <w:vAlign w:val="center"/>
            <w:hideMark/>
          </w:tcPr>
          <w:p w14:paraId="7E00E6E7" w14:textId="77777777"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Qafë Prush</w:t>
            </w:r>
          </w:p>
        </w:tc>
        <w:tc>
          <w:tcPr>
            <w:tcW w:w="1417" w:type="dxa"/>
            <w:noWrap/>
            <w:vAlign w:val="center"/>
            <w:hideMark/>
          </w:tcPr>
          <w:p w14:paraId="03A71DE3" w14:textId="77777777"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28.33±2.32</w:t>
            </w:r>
            <w:r w:rsidRPr="00DB30D1">
              <w:rPr>
                <w:rFonts w:eastAsia="Times New Roman" w:cs="Times New Roman"/>
                <w:szCs w:val="24"/>
                <w:vertAlign w:val="subscript"/>
                <w:lang w:eastAsia="sq-AL"/>
              </w:rPr>
              <w:t>ab</w:t>
            </w:r>
          </w:p>
        </w:tc>
        <w:tc>
          <w:tcPr>
            <w:tcW w:w="1652" w:type="dxa"/>
            <w:noWrap/>
            <w:vAlign w:val="center"/>
            <w:hideMark/>
          </w:tcPr>
          <w:p w14:paraId="3D324B95" w14:textId="1AD0EE44"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11.47±0.42</w:t>
            </w:r>
            <w:r w:rsidR="00F47CD9" w:rsidRPr="00DB30D1">
              <w:rPr>
                <w:rFonts w:eastAsia="Times New Roman" w:cs="Times New Roman"/>
                <w:szCs w:val="24"/>
                <w:vertAlign w:val="subscript"/>
                <w:lang w:eastAsia="sq-AL"/>
              </w:rPr>
              <w:t>ab</w:t>
            </w:r>
          </w:p>
        </w:tc>
        <w:tc>
          <w:tcPr>
            <w:tcW w:w="1276" w:type="dxa"/>
            <w:noWrap/>
            <w:vAlign w:val="center"/>
            <w:hideMark/>
          </w:tcPr>
          <w:p w14:paraId="4D8A5CDC" w14:textId="77777777"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14.83±3.73</w:t>
            </w:r>
            <w:r w:rsidRPr="00DB30D1">
              <w:rPr>
                <w:rFonts w:eastAsia="Times New Roman" w:cs="Times New Roman"/>
                <w:szCs w:val="24"/>
                <w:vertAlign w:val="subscript"/>
                <w:lang w:eastAsia="sq-AL"/>
              </w:rPr>
              <w:t>ab</w:t>
            </w:r>
          </w:p>
        </w:tc>
        <w:tc>
          <w:tcPr>
            <w:tcW w:w="1467" w:type="dxa"/>
            <w:noWrap/>
            <w:vAlign w:val="center"/>
            <w:hideMark/>
          </w:tcPr>
          <w:p w14:paraId="50193392" w14:textId="086F3BDD"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7.23±0.45</w:t>
            </w:r>
            <w:r w:rsidR="0094686E" w:rsidRPr="00DB30D1">
              <w:rPr>
                <w:rFonts w:eastAsia="Times New Roman" w:cs="Times New Roman"/>
                <w:szCs w:val="24"/>
                <w:vertAlign w:val="subscript"/>
                <w:lang w:eastAsia="sq-AL"/>
              </w:rPr>
              <w:t>b</w:t>
            </w:r>
          </w:p>
        </w:tc>
      </w:tr>
      <w:tr w:rsidR="00A44A18" w:rsidRPr="0003207F" w14:paraId="06DE5277" w14:textId="77777777" w:rsidTr="00411B2C">
        <w:trPr>
          <w:trHeight w:val="287"/>
          <w:jc w:val="center"/>
        </w:trPr>
        <w:tc>
          <w:tcPr>
            <w:tcW w:w="1562" w:type="dxa"/>
            <w:vMerge/>
            <w:vAlign w:val="center"/>
            <w:hideMark/>
          </w:tcPr>
          <w:p w14:paraId="2A53C0DA" w14:textId="77777777" w:rsidR="00A44A18" w:rsidRPr="00DB30D1" w:rsidRDefault="00A44A18" w:rsidP="00411B2C">
            <w:pPr>
              <w:spacing w:after="0" w:line="240" w:lineRule="auto"/>
              <w:ind w:left="-57" w:right="-57"/>
              <w:rPr>
                <w:rFonts w:eastAsia="Times New Roman" w:cs="Times New Roman"/>
                <w:i/>
                <w:iCs/>
                <w:szCs w:val="24"/>
                <w:lang w:eastAsia="sq-AL"/>
              </w:rPr>
            </w:pPr>
          </w:p>
        </w:tc>
        <w:tc>
          <w:tcPr>
            <w:tcW w:w="1559" w:type="dxa"/>
            <w:vAlign w:val="center"/>
            <w:hideMark/>
          </w:tcPr>
          <w:p w14:paraId="6A1A2CE8" w14:textId="7F52DEA7"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Sht</w:t>
            </w:r>
            <w:r w:rsidR="002401F5" w:rsidRPr="00DB30D1">
              <w:rPr>
                <w:rFonts w:eastAsia="Times New Roman" w:cs="Times New Roman"/>
                <w:szCs w:val="24"/>
                <w:lang w:eastAsia="sq-AL"/>
              </w:rPr>
              <w:t>ë</w:t>
            </w:r>
            <w:r w:rsidRPr="00DB30D1">
              <w:rPr>
                <w:rFonts w:eastAsia="Times New Roman" w:cs="Times New Roman"/>
                <w:szCs w:val="24"/>
                <w:lang w:eastAsia="sq-AL"/>
              </w:rPr>
              <w:t>rpcë</w:t>
            </w:r>
          </w:p>
        </w:tc>
        <w:tc>
          <w:tcPr>
            <w:tcW w:w="1417" w:type="dxa"/>
            <w:noWrap/>
            <w:vAlign w:val="center"/>
            <w:hideMark/>
          </w:tcPr>
          <w:p w14:paraId="0939A597" w14:textId="77777777"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27.77±6.98</w:t>
            </w:r>
            <w:r w:rsidRPr="00DB30D1">
              <w:rPr>
                <w:rFonts w:eastAsia="Times New Roman" w:cs="Times New Roman"/>
                <w:szCs w:val="24"/>
                <w:vertAlign w:val="subscript"/>
                <w:lang w:eastAsia="sq-AL"/>
              </w:rPr>
              <w:t>ab</w:t>
            </w:r>
          </w:p>
        </w:tc>
        <w:tc>
          <w:tcPr>
            <w:tcW w:w="1652" w:type="dxa"/>
            <w:noWrap/>
            <w:vAlign w:val="center"/>
            <w:hideMark/>
          </w:tcPr>
          <w:p w14:paraId="03923527" w14:textId="0DAABE87"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9.53±2.36</w:t>
            </w:r>
            <w:r w:rsidR="00F47CD9" w:rsidRPr="00DB30D1">
              <w:rPr>
                <w:rFonts w:eastAsia="Times New Roman" w:cs="Times New Roman"/>
                <w:szCs w:val="24"/>
                <w:vertAlign w:val="subscript"/>
                <w:lang w:eastAsia="sq-AL"/>
              </w:rPr>
              <w:t>b</w:t>
            </w:r>
          </w:p>
        </w:tc>
        <w:tc>
          <w:tcPr>
            <w:tcW w:w="1276" w:type="dxa"/>
            <w:noWrap/>
            <w:vAlign w:val="center"/>
            <w:hideMark/>
          </w:tcPr>
          <w:p w14:paraId="1B0DBB7D" w14:textId="77777777"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14.33±3.19</w:t>
            </w:r>
            <w:r w:rsidRPr="00DB30D1">
              <w:rPr>
                <w:rFonts w:eastAsia="Times New Roman" w:cs="Times New Roman"/>
                <w:szCs w:val="24"/>
                <w:vertAlign w:val="subscript"/>
                <w:lang w:eastAsia="sq-AL"/>
              </w:rPr>
              <w:t>ab</w:t>
            </w:r>
          </w:p>
        </w:tc>
        <w:tc>
          <w:tcPr>
            <w:tcW w:w="1467" w:type="dxa"/>
            <w:noWrap/>
            <w:vAlign w:val="center"/>
            <w:hideMark/>
          </w:tcPr>
          <w:p w14:paraId="78DE653A" w14:textId="695A1D89"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15.13±5.41</w:t>
            </w:r>
            <w:r w:rsidR="0094686E" w:rsidRPr="00DB30D1">
              <w:rPr>
                <w:rFonts w:eastAsia="Times New Roman" w:cs="Times New Roman"/>
                <w:szCs w:val="24"/>
                <w:vertAlign w:val="subscript"/>
                <w:lang w:eastAsia="sq-AL"/>
              </w:rPr>
              <w:t>a</w:t>
            </w:r>
          </w:p>
        </w:tc>
      </w:tr>
      <w:tr w:rsidR="00A44A18" w:rsidRPr="0003207F" w14:paraId="05965087" w14:textId="77777777" w:rsidTr="00411B2C">
        <w:trPr>
          <w:trHeight w:val="260"/>
          <w:jc w:val="center"/>
        </w:trPr>
        <w:tc>
          <w:tcPr>
            <w:tcW w:w="1562" w:type="dxa"/>
            <w:vMerge/>
            <w:vAlign w:val="center"/>
            <w:hideMark/>
          </w:tcPr>
          <w:p w14:paraId="1A0E6464" w14:textId="77777777" w:rsidR="00A44A18" w:rsidRPr="00DB30D1" w:rsidRDefault="00A44A18" w:rsidP="00411B2C">
            <w:pPr>
              <w:spacing w:after="0" w:line="240" w:lineRule="auto"/>
              <w:ind w:left="-57" w:right="-57"/>
              <w:rPr>
                <w:rFonts w:eastAsia="Times New Roman" w:cs="Times New Roman"/>
                <w:i/>
                <w:iCs/>
                <w:szCs w:val="24"/>
                <w:lang w:eastAsia="sq-AL"/>
              </w:rPr>
            </w:pPr>
          </w:p>
        </w:tc>
        <w:tc>
          <w:tcPr>
            <w:tcW w:w="1559" w:type="dxa"/>
            <w:vAlign w:val="center"/>
            <w:hideMark/>
          </w:tcPr>
          <w:p w14:paraId="352E1CE8" w14:textId="77777777" w:rsidR="00A44A18" w:rsidRPr="00DB30D1" w:rsidRDefault="00A44A18" w:rsidP="00411B2C">
            <w:pPr>
              <w:spacing w:after="0" w:line="240" w:lineRule="auto"/>
              <w:ind w:left="-57" w:right="-57"/>
              <w:jc w:val="center"/>
              <w:rPr>
                <w:rFonts w:eastAsia="Times New Roman" w:cs="Times New Roman"/>
                <w:szCs w:val="24"/>
                <w:lang w:eastAsia="sq-AL"/>
              </w:rPr>
            </w:pPr>
            <w:proofErr w:type="spellStart"/>
            <w:r w:rsidRPr="00DB30D1">
              <w:rPr>
                <w:rFonts w:eastAsia="Times New Roman" w:cs="Times New Roman"/>
                <w:szCs w:val="24"/>
                <w:lang w:eastAsia="sq-AL"/>
              </w:rPr>
              <w:t>Pashtrik</w:t>
            </w:r>
            <w:proofErr w:type="spellEnd"/>
          </w:p>
        </w:tc>
        <w:tc>
          <w:tcPr>
            <w:tcW w:w="1417" w:type="dxa"/>
            <w:noWrap/>
            <w:vAlign w:val="center"/>
            <w:hideMark/>
          </w:tcPr>
          <w:p w14:paraId="4517BC2F" w14:textId="6A51843B"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35.45±7.43</w:t>
            </w:r>
            <w:r w:rsidR="00F47CD9" w:rsidRPr="00DB30D1">
              <w:rPr>
                <w:rFonts w:eastAsia="Times New Roman" w:cs="Times New Roman"/>
                <w:szCs w:val="24"/>
                <w:vertAlign w:val="subscript"/>
                <w:lang w:eastAsia="sq-AL"/>
              </w:rPr>
              <w:t>a</w:t>
            </w:r>
          </w:p>
        </w:tc>
        <w:tc>
          <w:tcPr>
            <w:tcW w:w="1652" w:type="dxa"/>
            <w:noWrap/>
            <w:vAlign w:val="center"/>
            <w:hideMark/>
          </w:tcPr>
          <w:p w14:paraId="3A9B30FD" w14:textId="7131E491"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13.55±3.15</w:t>
            </w:r>
            <w:r w:rsidR="00F47CD9" w:rsidRPr="00DB30D1">
              <w:rPr>
                <w:rFonts w:eastAsia="Times New Roman" w:cs="Times New Roman"/>
                <w:szCs w:val="24"/>
                <w:vertAlign w:val="subscript"/>
                <w:lang w:eastAsia="sq-AL"/>
              </w:rPr>
              <w:t>a</w:t>
            </w:r>
          </w:p>
        </w:tc>
        <w:tc>
          <w:tcPr>
            <w:tcW w:w="1276" w:type="dxa"/>
            <w:noWrap/>
            <w:vAlign w:val="center"/>
            <w:hideMark/>
          </w:tcPr>
          <w:p w14:paraId="6EB3328C" w14:textId="6B29F98F"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19.63±6.56</w:t>
            </w:r>
            <w:r w:rsidR="0094686E" w:rsidRPr="00DB30D1">
              <w:rPr>
                <w:rFonts w:eastAsia="Times New Roman" w:cs="Times New Roman"/>
                <w:szCs w:val="24"/>
                <w:vertAlign w:val="subscript"/>
                <w:lang w:eastAsia="sq-AL"/>
              </w:rPr>
              <w:t>a</w:t>
            </w:r>
          </w:p>
        </w:tc>
        <w:tc>
          <w:tcPr>
            <w:tcW w:w="1467" w:type="dxa"/>
            <w:noWrap/>
            <w:vAlign w:val="center"/>
            <w:hideMark/>
          </w:tcPr>
          <w:p w14:paraId="6BA7207D" w14:textId="3606CE7A"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8.55±2.93</w:t>
            </w:r>
            <w:r w:rsidR="0094686E" w:rsidRPr="00DB30D1">
              <w:rPr>
                <w:rFonts w:eastAsia="Times New Roman" w:cs="Times New Roman"/>
                <w:szCs w:val="24"/>
                <w:vertAlign w:val="subscript"/>
                <w:lang w:eastAsia="sq-AL"/>
              </w:rPr>
              <w:t>b</w:t>
            </w:r>
          </w:p>
        </w:tc>
      </w:tr>
      <w:tr w:rsidR="00A44A18" w:rsidRPr="0003207F" w14:paraId="4C519A8F" w14:textId="77777777" w:rsidTr="00411B2C">
        <w:trPr>
          <w:trHeight w:val="242"/>
          <w:jc w:val="center"/>
        </w:trPr>
        <w:tc>
          <w:tcPr>
            <w:tcW w:w="1562" w:type="dxa"/>
            <w:vMerge w:val="restart"/>
            <w:vAlign w:val="center"/>
            <w:hideMark/>
          </w:tcPr>
          <w:p w14:paraId="729BFAEB" w14:textId="77777777" w:rsidR="00A44A18" w:rsidRPr="00DB30D1" w:rsidRDefault="00A44A18" w:rsidP="00411B2C">
            <w:pPr>
              <w:spacing w:after="0" w:line="240" w:lineRule="auto"/>
              <w:ind w:left="-57" w:right="-57"/>
              <w:rPr>
                <w:rFonts w:eastAsia="Times New Roman" w:cs="Times New Roman"/>
                <w:i/>
                <w:iCs/>
                <w:szCs w:val="24"/>
                <w:lang w:eastAsia="sq-AL"/>
              </w:rPr>
            </w:pPr>
            <w:r w:rsidRPr="00DB30D1">
              <w:rPr>
                <w:rFonts w:eastAsia="Times New Roman" w:cs="Times New Roman"/>
                <w:i/>
                <w:iCs/>
                <w:szCs w:val="24"/>
                <w:lang w:eastAsia="sq-AL"/>
              </w:rPr>
              <w:t xml:space="preserve">C.  </w:t>
            </w:r>
            <w:proofErr w:type="spellStart"/>
            <w:r w:rsidRPr="00DB30D1">
              <w:rPr>
                <w:rFonts w:eastAsia="Times New Roman" w:cs="Times New Roman"/>
                <w:i/>
                <w:iCs/>
                <w:szCs w:val="24"/>
                <w:lang w:eastAsia="sq-AL"/>
              </w:rPr>
              <w:t>scabiosa</w:t>
            </w:r>
            <w:proofErr w:type="spellEnd"/>
          </w:p>
        </w:tc>
        <w:tc>
          <w:tcPr>
            <w:tcW w:w="1559" w:type="dxa"/>
            <w:vAlign w:val="center"/>
            <w:hideMark/>
          </w:tcPr>
          <w:p w14:paraId="64F60C32" w14:textId="77777777" w:rsidR="00A44A18" w:rsidRPr="00DB30D1" w:rsidRDefault="00A44A18" w:rsidP="00411B2C">
            <w:pPr>
              <w:spacing w:after="0" w:line="240" w:lineRule="auto"/>
              <w:ind w:left="-57" w:right="-57"/>
              <w:jc w:val="center"/>
              <w:rPr>
                <w:rFonts w:eastAsia="Times New Roman" w:cs="Times New Roman"/>
                <w:szCs w:val="24"/>
                <w:lang w:eastAsia="sq-AL"/>
              </w:rPr>
            </w:pPr>
            <w:proofErr w:type="spellStart"/>
            <w:r w:rsidRPr="00DB30D1">
              <w:rPr>
                <w:rFonts w:eastAsia="Times New Roman" w:cs="Times New Roman"/>
                <w:szCs w:val="24"/>
                <w:lang w:eastAsia="sq-AL"/>
              </w:rPr>
              <w:t>Badovc</w:t>
            </w:r>
            <w:proofErr w:type="spellEnd"/>
          </w:p>
        </w:tc>
        <w:tc>
          <w:tcPr>
            <w:tcW w:w="1417" w:type="dxa"/>
            <w:noWrap/>
            <w:vAlign w:val="center"/>
            <w:hideMark/>
          </w:tcPr>
          <w:p w14:paraId="4E3EB9B2" w14:textId="190DB22C"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22.20±1.18</w:t>
            </w:r>
            <w:r w:rsidR="00F47CD9" w:rsidRPr="00DB30D1">
              <w:rPr>
                <w:rFonts w:eastAsia="Times New Roman" w:cs="Times New Roman"/>
                <w:szCs w:val="24"/>
                <w:vertAlign w:val="subscript"/>
                <w:lang w:eastAsia="sq-AL"/>
              </w:rPr>
              <w:t>b</w:t>
            </w:r>
          </w:p>
        </w:tc>
        <w:tc>
          <w:tcPr>
            <w:tcW w:w="1652" w:type="dxa"/>
            <w:noWrap/>
            <w:vAlign w:val="center"/>
            <w:hideMark/>
          </w:tcPr>
          <w:p w14:paraId="5766D235" w14:textId="7724FA0C"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7.10±0.44</w:t>
            </w:r>
            <w:r w:rsidR="00F47CD9" w:rsidRPr="00DB30D1">
              <w:rPr>
                <w:rFonts w:eastAsia="Times New Roman" w:cs="Times New Roman"/>
                <w:szCs w:val="24"/>
                <w:vertAlign w:val="subscript"/>
                <w:lang w:eastAsia="sq-AL"/>
              </w:rPr>
              <w:t>b</w:t>
            </w:r>
            <w:r w:rsidRPr="00DB30D1">
              <w:rPr>
                <w:rFonts w:eastAsia="Times New Roman" w:cs="Times New Roman"/>
                <w:szCs w:val="24"/>
                <w:vertAlign w:val="subscript"/>
                <w:lang w:eastAsia="sq-AL"/>
              </w:rPr>
              <w:t>c</w:t>
            </w:r>
          </w:p>
        </w:tc>
        <w:tc>
          <w:tcPr>
            <w:tcW w:w="1276" w:type="dxa"/>
            <w:noWrap/>
            <w:vAlign w:val="center"/>
            <w:hideMark/>
          </w:tcPr>
          <w:p w14:paraId="1E9B0E5A" w14:textId="54822C95"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9.53±0.32</w:t>
            </w:r>
            <w:r w:rsidR="0094686E" w:rsidRPr="00DB30D1">
              <w:rPr>
                <w:rFonts w:eastAsia="Times New Roman" w:cs="Times New Roman"/>
                <w:szCs w:val="24"/>
                <w:vertAlign w:val="subscript"/>
                <w:lang w:eastAsia="sq-AL"/>
              </w:rPr>
              <w:t>b</w:t>
            </w:r>
          </w:p>
        </w:tc>
        <w:tc>
          <w:tcPr>
            <w:tcW w:w="1467" w:type="dxa"/>
            <w:noWrap/>
            <w:vAlign w:val="center"/>
            <w:hideMark/>
          </w:tcPr>
          <w:p w14:paraId="3D825708" w14:textId="476C2B2E"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4.93±0.21</w:t>
            </w:r>
            <w:r w:rsidR="0094686E" w:rsidRPr="00DB30D1">
              <w:rPr>
                <w:rFonts w:eastAsia="Times New Roman" w:cs="Times New Roman"/>
                <w:szCs w:val="24"/>
                <w:vertAlign w:val="subscript"/>
                <w:lang w:eastAsia="sq-AL"/>
              </w:rPr>
              <w:t>b</w:t>
            </w:r>
          </w:p>
        </w:tc>
      </w:tr>
      <w:tr w:rsidR="00A44A18" w:rsidRPr="0003207F" w14:paraId="31C3B5D9" w14:textId="77777777" w:rsidTr="00411B2C">
        <w:trPr>
          <w:trHeight w:val="242"/>
          <w:jc w:val="center"/>
        </w:trPr>
        <w:tc>
          <w:tcPr>
            <w:tcW w:w="1562" w:type="dxa"/>
            <w:vMerge/>
            <w:vAlign w:val="center"/>
            <w:hideMark/>
          </w:tcPr>
          <w:p w14:paraId="71A332D1" w14:textId="77777777" w:rsidR="00A44A18" w:rsidRPr="00DB30D1" w:rsidRDefault="00A44A18" w:rsidP="00411B2C">
            <w:pPr>
              <w:spacing w:after="0" w:line="240" w:lineRule="auto"/>
              <w:ind w:left="-57" w:right="-57"/>
              <w:rPr>
                <w:rFonts w:eastAsia="Times New Roman" w:cs="Times New Roman"/>
                <w:i/>
                <w:iCs/>
                <w:szCs w:val="24"/>
                <w:lang w:eastAsia="sq-AL"/>
              </w:rPr>
            </w:pPr>
          </w:p>
        </w:tc>
        <w:tc>
          <w:tcPr>
            <w:tcW w:w="1559" w:type="dxa"/>
            <w:vAlign w:val="center"/>
            <w:hideMark/>
          </w:tcPr>
          <w:p w14:paraId="1CE17816" w14:textId="77777777"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Gryka e Rugovës</w:t>
            </w:r>
          </w:p>
        </w:tc>
        <w:tc>
          <w:tcPr>
            <w:tcW w:w="1417" w:type="dxa"/>
            <w:noWrap/>
            <w:vAlign w:val="center"/>
            <w:hideMark/>
          </w:tcPr>
          <w:p w14:paraId="10C896B9" w14:textId="6E8078D4"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22.96±1.2t</w:t>
            </w:r>
            <w:r w:rsidR="00F47CD9" w:rsidRPr="00DB30D1">
              <w:rPr>
                <w:rFonts w:eastAsia="Times New Roman" w:cs="Times New Roman"/>
                <w:szCs w:val="24"/>
                <w:vertAlign w:val="subscript"/>
                <w:lang w:eastAsia="sq-AL"/>
              </w:rPr>
              <w:t>b</w:t>
            </w:r>
          </w:p>
        </w:tc>
        <w:tc>
          <w:tcPr>
            <w:tcW w:w="1652" w:type="dxa"/>
            <w:noWrap/>
            <w:vAlign w:val="center"/>
            <w:hideMark/>
          </w:tcPr>
          <w:p w14:paraId="7A4AE98E" w14:textId="3F134C98"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7.06±0.73</w:t>
            </w:r>
            <w:r w:rsidR="00F47CD9" w:rsidRPr="00DB30D1">
              <w:rPr>
                <w:rFonts w:eastAsia="Times New Roman" w:cs="Times New Roman"/>
                <w:szCs w:val="24"/>
                <w:vertAlign w:val="subscript"/>
                <w:lang w:eastAsia="sq-AL"/>
              </w:rPr>
              <w:t>b</w:t>
            </w:r>
            <w:r w:rsidRPr="00DB30D1">
              <w:rPr>
                <w:rFonts w:eastAsia="Times New Roman" w:cs="Times New Roman"/>
                <w:szCs w:val="24"/>
                <w:vertAlign w:val="subscript"/>
                <w:lang w:eastAsia="sq-AL"/>
              </w:rPr>
              <w:t>c</w:t>
            </w:r>
          </w:p>
        </w:tc>
        <w:tc>
          <w:tcPr>
            <w:tcW w:w="1276" w:type="dxa"/>
            <w:noWrap/>
            <w:vAlign w:val="center"/>
            <w:hideMark/>
          </w:tcPr>
          <w:p w14:paraId="26EEEF30" w14:textId="136A92AC"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8.72±1.65</w:t>
            </w:r>
            <w:r w:rsidR="0094686E" w:rsidRPr="00DB30D1">
              <w:rPr>
                <w:rFonts w:eastAsia="Times New Roman" w:cs="Times New Roman"/>
                <w:szCs w:val="24"/>
                <w:vertAlign w:val="subscript"/>
                <w:lang w:eastAsia="sq-AL"/>
              </w:rPr>
              <w:t>b</w:t>
            </w:r>
          </w:p>
        </w:tc>
        <w:tc>
          <w:tcPr>
            <w:tcW w:w="1467" w:type="dxa"/>
            <w:noWrap/>
            <w:vAlign w:val="center"/>
            <w:hideMark/>
          </w:tcPr>
          <w:p w14:paraId="375ACEFE" w14:textId="1A67075B"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5.14±0.15</w:t>
            </w:r>
            <w:r w:rsidR="0094686E" w:rsidRPr="00DB30D1">
              <w:rPr>
                <w:rFonts w:eastAsia="Times New Roman" w:cs="Times New Roman"/>
                <w:szCs w:val="24"/>
                <w:vertAlign w:val="subscript"/>
                <w:lang w:eastAsia="sq-AL"/>
              </w:rPr>
              <w:t>b</w:t>
            </w:r>
          </w:p>
        </w:tc>
      </w:tr>
      <w:tr w:rsidR="00A44A18" w:rsidRPr="0003207F" w14:paraId="5F645851" w14:textId="77777777" w:rsidTr="00411B2C">
        <w:trPr>
          <w:trHeight w:val="124"/>
          <w:jc w:val="center"/>
        </w:trPr>
        <w:tc>
          <w:tcPr>
            <w:tcW w:w="1562" w:type="dxa"/>
            <w:vMerge w:val="restart"/>
            <w:vAlign w:val="center"/>
            <w:hideMark/>
          </w:tcPr>
          <w:p w14:paraId="3C241BED" w14:textId="1F8B1475" w:rsidR="00A44A18" w:rsidRPr="00DB30D1" w:rsidRDefault="00A44A18" w:rsidP="00411B2C">
            <w:pPr>
              <w:spacing w:after="0" w:line="240" w:lineRule="auto"/>
              <w:ind w:left="-57" w:right="-57"/>
              <w:rPr>
                <w:rFonts w:eastAsia="Times New Roman" w:cs="Times New Roman"/>
                <w:i/>
                <w:iCs/>
                <w:szCs w:val="24"/>
                <w:lang w:eastAsia="sq-AL"/>
              </w:rPr>
            </w:pPr>
            <w:r w:rsidRPr="00DB30D1">
              <w:rPr>
                <w:rFonts w:eastAsia="Times New Roman" w:cs="Times New Roman"/>
                <w:i/>
                <w:iCs/>
                <w:szCs w:val="24"/>
                <w:lang w:eastAsia="sq-AL"/>
              </w:rPr>
              <w:t xml:space="preserve">C. </w:t>
            </w:r>
            <w:proofErr w:type="spellStart"/>
            <w:r w:rsidRPr="00DB30D1">
              <w:rPr>
                <w:rFonts w:eastAsia="Times New Roman" w:cs="Times New Roman"/>
                <w:i/>
                <w:iCs/>
                <w:szCs w:val="24"/>
                <w:lang w:eastAsia="sq-AL"/>
              </w:rPr>
              <w:t>salonitana</w:t>
            </w:r>
            <w:proofErr w:type="spellEnd"/>
          </w:p>
        </w:tc>
        <w:tc>
          <w:tcPr>
            <w:tcW w:w="1559" w:type="dxa"/>
            <w:vAlign w:val="center"/>
            <w:hideMark/>
          </w:tcPr>
          <w:p w14:paraId="5050219F" w14:textId="77777777" w:rsidR="00A44A18" w:rsidRPr="00DB30D1" w:rsidRDefault="00A44A18" w:rsidP="00411B2C">
            <w:pPr>
              <w:spacing w:after="0" w:line="240" w:lineRule="auto"/>
              <w:ind w:left="-57" w:right="-57"/>
              <w:jc w:val="center"/>
              <w:rPr>
                <w:rFonts w:eastAsia="Times New Roman" w:cs="Times New Roman"/>
                <w:szCs w:val="24"/>
                <w:lang w:eastAsia="sq-AL"/>
              </w:rPr>
            </w:pPr>
            <w:proofErr w:type="spellStart"/>
            <w:r w:rsidRPr="00DB30D1">
              <w:rPr>
                <w:rFonts w:eastAsia="Times New Roman" w:cs="Times New Roman"/>
                <w:szCs w:val="24"/>
                <w:lang w:eastAsia="sq-AL"/>
              </w:rPr>
              <w:t>Gorancë</w:t>
            </w:r>
            <w:proofErr w:type="spellEnd"/>
          </w:p>
        </w:tc>
        <w:tc>
          <w:tcPr>
            <w:tcW w:w="1417" w:type="dxa"/>
            <w:noWrap/>
            <w:vAlign w:val="center"/>
            <w:hideMark/>
          </w:tcPr>
          <w:p w14:paraId="2D26B864" w14:textId="661DB1F8"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24.07±1.36</w:t>
            </w:r>
            <w:r w:rsidR="00F47CD9" w:rsidRPr="00DB30D1">
              <w:rPr>
                <w:rFonts w:eastAsia="Times New Roman" w:cs="Times New Roman"/>
                <w:szCs w:val="24"/>
                <w:vertAlign w:val="subscript"/>
                <w:lang w:eastAsia="sq-AL"/>
              </w:rPr>
              <w:t>b</w:t>
            </w:r>
          </w:p>
        </w:tc>
        <w:tc>
          <w:tcPr>
            <w:tcW w:w="1652" w:type="dxa"/>
            <w:noWrap/>
            <w:vAlign w:val="center"/>
            <w:hideMark/>
          </w:tcPr>
          <w:p w14:paraId="417C8FD2" w14:textId="59D1B8DB"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4.97±0.42</w:t>
            </w:r>
            <w:r w:rsidR="00F47CD9" w:rsidRPr="00DB30D1">
              <w:rPr>
                <w:rFonts w:eastAsia="Times New Roman" w:cs="Times New Roman"/>
                <w:szCs w:val="24"/>
                <w:vertAlign w:val="subscript"/>
                <w:lang w:eastAsia="sq-AL"/>
              </w:rPr>
              <w:t>c</w:t>
            </w:r>
          </w:p>
        </w:tc>
        <w:tc>
          <w:tcPr>
            <w:tcW w:w="1276" w:type="dxa"/>
            <w:noWrap/>
            <w:vAlign w:val="center"/>
            <w:hideMark/>
          </w:tcPr>
          <w:p w14:paraId="62A64DAB" w14:textId="5D23A513"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10.63±1.01</w:t>
            </w:r>
            <w:r w:rsidR="00B54F4E" w:rsidRPr="00DB30D1">
              <w:rPr>
                <w:rFonts w:eastAsia="Times New Roman" w:cs="Times New Roman"/>
                <w:szCs w:val="24"/>
                <w:vertAlign w:val="subscript"/>
                <w:lang w:eastAsia="sq-AL"/>
              </w:rPr>
              <w:t>b</w:t>
            </w:r>
          </w:p>
        </w:tc>
        <w:tc>
          <w:tcPr>
            <w:tcW w:w="1467" w:type="dxa"/>
            <w:noWrap/>
            <w:vAlign w:val="center"/>
            <w:hideMark/>
          </w:tcPr>
          <w:p w14:paraId="20FE85EB" w14:textId="572D0EE4"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6.90±1.54</w:t>
            </w:r>
            <w:r w:rsidR="0094686E" w:rsidRPr="00DB30D1">
              <w:rPr>
                <w:rFonts w:eastAsia="Times New Roman" w:cs="Times New Roman"/>
                <w:szCs w:val="24"/>
                <w:vertAlign w:val="subscript"/>
                <w:lang w:eastAsia="sq-AL"/>
              </w:rPr>
              <w:t>b</w:t>
            </w:r>
          </w:p>
        </w:tc>
      </w:tr>
      <w:tr w:rsidR="00A44A18" w:rsidRPr="0003207F" w14:paraId="346B7BBA" w14:textId="77777777" w:rsidTr="00411B2C">
        <w:trPr>
          <w:trHeight w:val="124"/>
          <w:jc w:val="center"/>
        </w:trPr>
        <w:tc>
          <w:tcPr>
            <w:tcW w:w="1562" w:type="dxa"/>
            <w:vMerge/>
            <w:vAlign w:val="center"/>
            <w:hideMark/>
          </w:tcPr>
          <w:p w14:paraId="279D145D" w14:textId="77777777" w:rsidR="00A44A18" w:rsidRPr="00DB30D1" w:rsidRDefault="00A44A18" w:rsidP="00411B2C">
            <w:pPr>
              <w:spacing w:after="0" w:line="240" w:lineRule="auto"/>
              <w:ind w:left="-57" w:right="-57"/>
              <w:rPr>
                <w:rFonts w:eastAsia="Times New Roman" w:cs="Times New Roman"/>
                <w:i/>
                <w:iCs/>
                <w:szCs w:val="24"/>
                <w:lang w:eastAsia="sq-AL"/>
              </w:rPr>
            </w:pPr>
          </w:p>
        </w:tc>
        <w:tc>
          <w:tcPr>
            <w:tcW w:w="1559" w:type="dxa"/>
            <w:vAlign w:val="center"/>
            <w:hideMark/>
          </w:tcPr>
          <w:p w14:paraId="5022EDB4" w14:textId="77777777" w:rsidR="00A44A18" w:rsidRPr="00DB30D1" w:rsidRDefault="00A44A18" w:rsidP="00411B2C">
            <w:pPr>
              <w:spacing w:after="0" w:line="240" w:lineRule="auto"/>
              <w:ind w:left="-57" w:right="-57"/>
              <w:jc w:val="center"/>
              <w:rPr>
                <w:rFonts w:eastAsia="Times New Roman" w:cs="Times New Roman"/>
                <w:szCs w:val="24"/>
                <w:lang w:eastAsia="sq-AL"/>
              </w:rPr>
            </w:pPr>
            <w:proofErr w:type="spellStart"/>
            <w:r w:rsidRPr="00DB30D1">
              <w:rPr>
                <w:rFonts w:eastAsia="Times New Roman" w:cs="Times New Roman"/>
                <w:szCs w:val="24"/>
                <w:lang w:eastAsia="sq-AL"/>
              </w:rPr>
              <w:t>Pashtrik</w:t>
            </w:r>
            <w:proofErr w:type="spellEnd"/>
          </w:p>
        </w:tc>
        <w:tc>
          <w:tcPr>
            <w:tcW w:w="1417" w:type="dxa"/>
            <w:noWrap/>
            <w:vAlign w:val="center"/>
            <w:hideMark/>
          </w:tcPr>
          <w:p w14:paraId="6705FBE3" w14:textId="220B0C3E"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22.50±2.51</w:t>
            </w:r>
            <w:r w:rsidR="00F47CD9" w:rsidRPr="00DB30D1">
              <w:rPr>
                <w:rFonts w:eastAsia="Times New Roman" w:cs="Times New Roman"/>
                <w:szCs w:val="24"/>
                <w:vertAlign w:val="subscript"/>
                <w:lang w:eastAsia="sq-AL"/>
              </w:rPr>
              <w:t>b</w:t>
            </w:r>
          </w:p>
        </w:tc>
        <w:tc>
          <w:tcPr>
            <w:tcW w:w="1652" w:type="dxa"/>
            <w:noWrap/>
            <w:vAlign w:val="center"/>
            <w:hideMark/>
          </w:tcPr>
          <w:p w14:paraId="6B9D2A13" w14:textId="7AC32C10"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4.88±0.71</w:t>
            </w:r>
            <w:r w:rsidR="00F47CD9" w:rsidRPr="00DB30D1">
              <w:rPr>
                <w:rFonts w:eastAsia="Times New Roman" w:cs="Times New Roman"/>
                <w:szCs w:val="24"/>
                <w:vertAlign w:val="subscript"/>
                <w:lang w:eastAsia="sq-AL"/>
              </w:rPr>
              <w:t>c</w:t>
            </w:r>
          </w:p>
        </w:tc>
        <w:tc>
          <w:tcPr>
            <w:tcW w:w="1276" w:type="dxa"/>
            <w:noWrap/>
            <w:vAlign w:val="center"/>
            <w:hideMark/>
          </w:tcPr>
          <w:p w14:paraId="0764095A" w14:textId="52E1DCCD"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10.70±1.59</w:t>
            </w:r>
            <w:r w:rsidR="0094686E" w:rsidRPr="00DB30D1">
              <w:rPr>
                <w:rFonts w:eastAsia="Times New Roman" w:cs="Times New Roman"/>
                <w:szCs w:val="24"/>
                <w:vertAlign w:val="subscript"/>
                <w:lang w:eastAsia="sq-AL"/>
              </w:rPr>
              <w:t>b</w:t>
            </w:r>
          </w:p>
        </w:tc>
        <w:tc>
          <w:tcPr>
            <w:tcW w:w="1467" w:type="dxa"/>
            <w:noWrap/>
            <w:vAlign w:val="center"/>
            <w:hideMark/>
          </w:tcPr>
          <w:p w14:paraId="23C76B48" w14:textId="7892E017"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5.98±0.69</w:t>
            </w:r>
            <w:r w:rsidR="0094686E" w:rsidRPr="00DB30D1">
              <w:rPr>
                <w:rFonts w:eastAsia="Times New Roman" w:cs="Times New Roman"/>
                <w:szCs w:val="24"/>
                <w:vertAlign w:val="subscript"/>
                <w:lang w:eastAsia="sq-AL"/>
              </w:rPr>
              <w:t>b</w:t>
            </w:r>
          </w:p>
        </w:tc>
      </w:tr>
      <w:tr w:rsidR="00A44A18" w:rsidRPr="0003207F" w14:paraId="39C0F7A7" w14:textId="77777777" w:rsidTr="00411B2C">
        <w:trPr>
          <w:trHeight w:val="124"/>
          <w:jc w:val="center"/>
        </w:trPr>
        <w:tc>
          <w:tcPr>
            <w:tcW w:w="1562" w:type="dxa"/>
            <w:vMerge/>
            <w:vAlign w:val="center"/>
            <w:hideMark/>
          </w:tcPr>
          <w:p w14:paraId="1A766EDB" w14:textId="77777777" w:rsidR="00A44A18" w:rsidRPr="00DB30D1" w:rsidRDefault="00A44A18" w:rsidP="00411B2C">
            <w:pPr>
              <w:spacing w:after="0" w:line="240" w:lineRule="auto"/>
              <w:ind w:left="-57" w:right="-57"/>
              <w:rPr>
                <w:rFonts w:eastAsia="Times New Roman" w:cs="Times New Roman"/>
                <w:i/>
                <w:iCs/>
                <w:szCs w:val="24"/>
                <w:lang w:eastAsia="sq-AL"/>
              </w:rPr>
            </w:pPr>
          </w:p>
        </w:tc>
        <w:tc>
          <w:tcPr>
            <w:tcW w:w="1559" w:type="dxa"/>
            <w:vAlign w:val="center"/>
            <w:hideMark/>
          </w:tcPr>
          <w:p w14:paraId="4C878AB2" w14:textId="77777777" w:rsidR="00A44A18" w:rsidRPr="00DB30D1" w:rsidRDefault="00A44A18" w:rsidP="00411B2C">
            <w:pPr>
              <w:spacing w:after="0" w:line="240" w:lineRule="auto"/>
              <w:ind w:left="-57" w:right="-57"/>
              <w:jc w:val="center"/>
              <w:rPr>
                <w:rFonts w:eastAsia="Times New Roman" w:cs="Times New Roman"/>
                <w:szCs w:val="24"/>
                <w:lang w:eastAsia="sq-AL"/>
              </w:rPr>
            </w:pPr>
            <w:proofErr w:type="spellStart"/>
            <w:r w:rsidRPr="00DB30D1">
              <w:rPr>
                <w:rFonts w:eastAsia="Times New Roman" w:cs="Times New Roman"/>
                <w:szCs w:val="24"/>
                <w:lang w:eastAsia="sq-AL"/>
              </w:rPr>
              <w:t>Badovc</w:t>
            </w:r>
            <w:proofErr w:type="spellEnd"/>
          </w:p>
        </w:tc>
        <w:tc>
          <w:tcPr>
            <w:tcW w:w="1417" w:type="dxa"/>
            <w:noWrap/>
            <w:vAlign w:val="center"/>
            <w:hideMark/>
          </w:tcPr>
          <w:p w14:paraId="06E09EEB" w14:textId="77777777"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26.73±2.90</w:t>
            </w:r>
            <w:r w:rsidRPr="00DB30D1">
              <w:rPr>
                <w:rFonts w:eastAsia="Times New Roman" w:cs="Times New Roman"/>
                <w:szCs w:val="24"/>
                <w:vertAlign w:val="subscript"/>
                <w:lang w:eastAsia="sq-AL"/>
              </w:rPr>
              <w:t>ab</w:t>
            </w:r>
          </w:p>
        </w:tc>
        <w:tc>
          <w:tcPr>
            <w:tcW w:w="1652" w:type="dxa"/>
            <w:noWrap/>
            <w:vAlign w:val="center"/>
            <w:hideMark/>
          </w:tcPr>
          <w:p w14:paraId="723D3F16" w14:textId="00338F39"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4.90±0.53</w:t>
            </w:r>
            <w:r w:rsidR="00F47CD9" w:rsidRPr="00DB30D1">
              <w:rPr>
                <w:rFonts w:eastAsia="Times New Roman" w:cs="Times New Roman"/>
                <w:szCs w:val="24"/>
                <w:vertAlign w:val="subscript"/>
                <w:lang w:eastAsia="sq-AL"/>
              </w:rPr>
              <w:t>c</w:t>
            </w:r>
          </w:p>
        </w:tc>
        <w:tc>
          <w:tcPr>
            <w:tcW w:w="1276" w:type="dxa"/>
            <w:noWrap/>
            <w:vAlign w:val="center"/>
            <w:hideMark/>
          </w:tcPr>
          <w:p w14:paraId="32AA2528" w14:textId="77777777"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13.20±1.97</w:t>
            </w:r>
            <w:r w:rsidRPr="00DB30D1">
              <w:rPr>
                <w:rFonts w:eastAsia="Times New Roman" w:cs="Times New Roman"/>
                <w:szCs w:val="24"/>
                <w:vertAlign w:val="subscript"/>
                <w:lang w:eastAsia="sq-AL"/>
              </w:rPr>
              <w:t>ab</w:t>
            </w:r>
          </w:p>
        </w:tc>
        <w:tc>
          <w:tcPr>
            <w:tcW w:w="1467" w:type="dxa"/>
            <w:noWrap/>
            <w:vAlign w:val="center"/>
            <w:hideMark/>
          </w:tcPr>
          <w:p w14:paraId="4460343E" w14:textId="2CDBB8B1"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6.13±0.96</w:t>
            </w:r>
            <w:r w:rsidR="0094686E" w:rsidRPr="00DB30D1">
              <w:rPr>
                <w:rFonts w:eastAsia="Times New Roman" w:cs="Times New Roman"/>
                <w:szCs w:val="24"/>
                <w:vertAlign w:val="subscript"/>
                <w:lang w:eastAsia="sq-AL"/>
              </w:rPr>
              <w:t>b</w:t>
            </w:r>
          </w:p>
        </w:tc>
      </w:tr>
      <w:tr w:rsidR="00A44A18" w:rsidRPr="0003207F" w14:paraId="5932EE2E" w14:textId="77777777" w:rsidTr="00411B2C">
        <w:trPr>
          <w:trHeight w:val="124"/>
          <w:jc w:val="center"/>
        </w:trPr>
        <w:tc>
          <w:tcPr>
            <w:tcW w:w="1562" w:type="dxa"/>
            <w:vMerge/>
            <w:vAlign w:val="center"/>
            <w:hideMark/>
          </w:tcPr>
          <w:p w14:paraId="3AE9A64C" w14:textId="77777777" w:rsidR="00A44A18" w:rsidRPr="00DB30D1" w:rsidRDefault="00A44A18" w:rsidP="00411B2C">
            <w:pPr>
              <w:spacing w:after="0" w:line="240" w:lineRule="auto"/>
              <w:ind w:left="-57" w:right="-57"/>
              <w:rPr>
                <w:rFonts w:eastAsia="Times New Roman" w:cs="Times New Roman"/>
                <w:i/>
                <w:iCs/>
                <w:szCs w:val="24"/>
                <w:lang w:eastAsia="sq-AL"/>
              </w:rPr>
            </w:pPr>
          </w:p>
        </w:tc>
        <w:tc>
          <w:tcPr>
            <w:tcW w:w="1559" w:type="dxa"/>
            <w:vAlign w:val="center"/>
            <w:hideMark/>
          </w:tcPr>
          <w:p w14:paraId="309D8947" w14:textId="77777777" w:rsidR="00A44A18" w:rsidRPr="00DB30D1" w:rsidRDefault="00A44A18" w:rsidP="00411B2C">
            <w:pPr>
              <w:spacing w:after="0" w:line="240" w:lineRule="auto"/>
              <w:ind w:left="-57" w:right="-57"/>
              <w:jc w:val="center"/>
              <w:rPr>
                <w:rFonts w:eastAsia="Times New Roman" w:cs="Times New Roman"/>
                <w:szCs w:val="24"/>
                <w:lang w:eastAsia="sq-AL"/>
              </w:rPr>
            </w:pPr>
            <w:proofErr w:type="spellStart"/>
            <w:r w:rsidRPr="00DB30D1">
              <w:rPr>
                <w:rFonts w:eastAsia="Times New Roman" w:cs="Times New Roman"/>
                <w:szCs w:val="24"/>
                <w:lang w:eastAsia="sq-AL"/>
              </w:rPr>
              <w:t>Okusnice</w:t>
            </w:r>
            <w:proofErr w:type="spellEnd"/>
          </w:p>
        </w:tc>
        <w:tc>
          <w:tcPr>
            <w:tcW w:w="1417" w:type="dxa"/>
            <w:noWrap/>
            <w:vAlign w:val="center"/>
            <w:hideMark/>
          </w:tcPr>
          <w:p w14:paraId="26A83034" w14:textId="7953DAE8"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24.38±3.61</w:t>
            </w:r>
            <w:r w:rsidR="00F47CD9" w:rsidRPr="00DB30D1">
              <w:rPr>
                <w:rFonts w:eastAsia="Times New Roman" w:cs="Times New Roman"/>
                <w:szCs w:val="24"/>
                <w:vertAlign w:val="subscript"/>
                <w:lang w:eastAsia="sq-AL"/>
              </w:rPr>
              <w:t>b</w:t>
            </w:r>
          </w:p>
        </w:tc>
        <w:tc>
          <w:tcPr>
            <w:tcW w:w="1652" w:type="dxa"/>
            <w:noWrap/>
            <w:vAlign w:val="center"/>
            <w:hideMark/>
          </w:tcPr>
          <w:p w14:paraId="1D4DF257" w14:textId="1BF4ED63"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5.93±0.97</w:t>
            </w:r>
            <w:r w:rsidR="00F47CD9" w:rsidRPr="00DB30D1">
              <w:rPr>
                <w:rFonts w:eastAsia="Times New Roman" w:cs="Times New Roman"/>
                <w:szCs w:val="24"/>
                <w:vertAlign w:val="subscript"/>
                <w:lang w:eastAsia="sq-AL"/>
              </w:rPr>
              <w:t>c</w:t>
            </w:r>
          </w:p>
        </w:tc>
        <w:tc>
          <w:tcPr>
            <w:tcW w:w="1276" w:type="dxa"/>
            <w:noWrap/>
            <w:vAlign w:val="center"/>
            <w:hideMark/>
          </w:tcPr>
          <w:p w14:paraId="5256B6F7" w14:textId="757F7C5F"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10.60±2.19</w:t>
            </w:r>
            <w:r w:rsidR="0094686E" w:rsidRPr="00DB30D1">
              <w:rPr>
                <w:rFonts w:eastAsia="Times New Roman" w:cs="Times New Roman"/>
                <w:szCs w:val="24"/>
                <w:vertAlign w:val="subscript"/>
                <w:lang w:eastAsia="sq-AL"/>
              </w:rPr>
              <w:t>b</w:t>
            </w:r>
          </w:p>
        </w:tc>
        <w:tc>
          <w:tcPr>
            <w:tcW w:w="1467" w:type="dxa"/>
            <w:noWrap/>
            <w:vAlign w:val="center"/>
            <w:hideMark/>
          </w:tcPr>
          <w:p w14:paraId="63B606E2" w14:textId="5267A153"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5.50±0.89</w:t>
            </w:r>
            <w:r w:rsidR="0094686E" w:rsidRPr="00DB30D1">
              <w:rPr>
                <w:rFonts w:eastAsia="Times New Roman" w:cs="Times New Roman"/>
                <w:szCs w:val="24"/>
                <w:vertAlign w:val="subscript"/>
                <w:lang w:eastAsia="sq-AL"/>
              </w:rPr>
              <w:t>b</w:t>
            </w:r>
          </w:p>
        </w:tc>
      </w:tr>
      <w:tr w:rsidR="00A44A18" w:rsidRPr="0003207F" w14:paraId="324EB6B8" w14:textId="77777777" w:rsidTr="00411B2C">
        <w:trPr>
          <w:trHeight w:val="124"/>
          <w:jc w:val="center"/>
        </w:trPr>
        <w:tc>
          <w:tcPr>
            <w:tcW w:w="1562" w:type="dxa"/>
            <w:vAlign w:val="center"/>
            <w:hideMark/>
          </w:tcPr>
          <w:p w14:paraId="11E85200" w14:textId="77777777" w:rsidR="00A44A18" w:rsidRPr="00DB30D1" w:rsidRDefault="00A44A18" w:rsidP="00411B2C">
            <w:pPr>
              <w:spacing w:after="0" w:line="240" w:lineRule="auto"/>
              <w:ind w:left="-57" w:right="-57"/>
              <w:rPr>
                <w:rFonts w:eastAsia="Times New Roman" w:cs="Times New Roman"/>
                <w:i/>
                <w:iCs/>
                <w:szCs w:val="24"/>
                <w:lang w:eastAsia="sq-AL"/>
              </w:rPr>
            </w:pPr>
            <w:r w:rsidRPr="00DB30D1">
              <w:rPr>
                <w:rFonts w:eastAsia="Times New Roman" w:cs="Times New Roman"/>
                <w:i/>
                <w:iCs/>
                <w:szCs w:val="24"/>
                <w:lang w:eastAsia="sq-AL"/>
              </w:rPr>
              <w:t xml:space="preserve">C. </w:t>
            </w:r>
            <w:proofErr w:type="spellStart"/>
            <w:r w:rsidRPr="00DB30D1">
              <w:rPr>
                <w:rFonts w:eastAsia="Times New Roman" w:cs="Times New Roman"/>
                <w:i/>
                <w:iCs/>
                <w:szCs w:val="24"/>
                <w:lang w:eastAsia="sq-AL"/>
              </w:rPr>
              <w:t>kotschyana</w:t>
            </w:r>
            <w:proofErr w:type="spellEnd"/>
          </w:p>
        </w:tc>
        <w:tc>
          <w:tcPr>
            <w:tcW w:w="1559" w:type="dxa"/>
            <w:vAlign w:val="center"/>
            <w:hideMark/>
          </w:tcPr>
          <w:p w14:paraId="189E8412" w14:textId="77777777" w:rsidR="00A44A18" w:rsidRPr="00DB30D1" w:rsidRDefault="00A44A18" w:rsidP="00411B2C">
            <w:pPr>
              <w:spacing w:after="0" w:line="240" w:lineRule="auto"/>
              <w:ind w:left="-57" w:right="-57"/>
              <w:jc w:val="center"/>
              <w:rPr>
                <w:rFonts w:eastAsia="Times New Roman" w:cs="Times New Roman"/>
                <w:szCs w:val="24"/>
                <w:lang w:eastAsia="sq-AL"/>
              </w:rPr>
            </w:pPr>
            <w:proofErr w:type="spellStart"/>
            <w:r w:rsidRPr="00DB30D1">
              <w:rPr>
                <w:rFonts w:eastAsia="Times New Roman" w:cs="Times New Roman"/>
                <w:szCs w:val="24"/>
                <w:lang w:eastAsia="sq-AL"/>
              </w:rPr>
              <w:t>Bajgorë</w:t>
            </w:r>
            <w:proofErr w:type="spellEnd"/>
          </w:p>
        </w:tc>
        <w:tc>
          <w:tcPr>
            <w:tcW w:w="1417" w:type="dxa"/>
            <w:noWrap/>
            <w:vAlign w:val="center"/>
            <w:hideMark/>
          </w:tcPr>
          <w:p w14:paraId="143D779D" w14:textId="507D5542"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25.10±1.64</w:t>
            </w:r>
            <w:r w:rsidR="00F47CD9" w:rsidRPr="00DB30D1">
              <w:rPr>
                <w:rFonts w:eastAsia="Times New Roman" w:cs="Times New Roman"/>
                <w:szCs w:val="24"/>
                <w:vertAlign w:val="subscript"/>
                <w:lang w:eastAsia="sq-AL"/>
              </w:rPr>
              <w:t>b</w:t>
            </w:r>
          </w:p>
        </w:tc>
        <w:tc>
          <w:tcPr>
            <w:tcW w:w="1652" w:type="dxa"/>
            <w:noWrap/>
            <w:vAlign w:val="center"/>
            <w:hideMark/>
          </w:tcPr>
          <w:p w14:paraId="15228A0B" w14:textId="7D232AFF"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5.60±0.65</w:t>
            </w:r>
            <w:r w:rsidR="00F47CD9" w:rsidRPr="00DB30D1">
              <w:rPr>
                <w:rFonts w:eastAsia="Times New Roman" w:cs="Times New Roman"/>
                <w:szCs w:val="24"/>
                <w:vertAlign w:val="subscript"/>
                <w:lang w:eastAsia="sq-AL"/>
              </w:rPr>
              <w:t>c</w:t>
            </w:r>
          </w:p>
        </w:tc>
        <w:tc>
          <w:tcPr>
            <w:tcW w:w="1276" w:type="dxa"/>
            <w:noWrap/>
            <w:vAlign w:val="center"/>
            <w:hideMark/>
          </w:tcPr>
          <w:p w14:paraId="691690D3" w14:textId="0E58FF39"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11.38±0.59</w:t>
            </w:r>
            <w:r w:rsidR="0094686E" w:rsidRPr="00DB30D1">
              <w:rPr>
                <w:rFonts w:eastAsia="Times New Roman" w:cs="Times New Roman"/>
                <w:szCs w:val="24"/>
                <w:vertAlign w:val="subscript"/>
                <w:lang w:eastAsia="sq-AL"/>
              </w:rPr>
              <w:t>b</w:t>
            </w:r>
          </w:p>
        </w:tc>
        <w:tc>
          <w:tcPr>
            <w:tcW w:w="1467" w:type="dxa"/>
            <w:noWrap/>
            <w:vAlign w:val="center"/>
            <w:hideMark/>
          </w:tcPr>
          <w:p w14:paraId="21BEDDC6" w14:textId="6F746776"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5.03±0.36</w:t>
            </w:r>
            <w:r w:rsidR="0094686E" w:rsidRPr="00DB30D1">
              <w:rPr>
                <w:rFonts w:eastAsia="Times New Roman" w:cs="Times New Roman"/>
                <w:szCs w:val="24"/>
                <w:vertAlign w:val="subscript"/>
                <w:lang w:eastAsia="sq-AL"/>
              </w:rPr>
              <w:t>b</w:t>
            </w:r>
          </w:p>
        </w:tc>
      </w:tr>
      <w:tr w:rsidR="00A44A18" w:rsidRPr="0003207F" w14:paraId="1D0E1A41" w14:textId="77777777" w:rsidTr="00411B2C">
        <w:trPr>
          <w:trHeight w:val="124"/>
          <w:jc w:val="center"/>
        </w:trPr>
        <w:tc>
          <w:tcPr>
            <w:tcW w:w="1562" w:type="dxa"/>
            <w:vAlign w:val="center"/>
            <w:hideMark/>
          </w:tcPr>
          <w:p w14:paraId="10C476C1" w14:textId="77777777" w:rsidR="00A44A18" w:rsidRPr="00DB30D1" w:rsidRDefault="00A44A18" w:rsidP="00411B2C">
            <w:pPr>
              <w:spacing w:after="0" w:line="240" w:lineRule="auto"/>
              <w:ind w:left="-57" w:right="-57"/>
              <w:rPr>
                <w:rFonts w:eastAsia="Times New Roman" w:cs="Times New Roman"/>
                <w:i/>
                <w:iCs/>
                <w:szCs w:val="24"/>
                <w:lang w:eastAsia="sq-AL"/>
              </w:rPr>
            </w:pPr>
            <w:r w:rsidRPr="00DB30D1">
              <w:rPr>
                <w:rFonts w:eastAsia="Times New Roman" w:cs="Times New Roman"/>
                <w:i/>
                <w:iCs/>
                <w:szCs w:val="24"/>
                <w:lang w:eastAsia="sq-AL"/>
              </w:rPr>
              <w:t xml:space="preserve">C. </w:t>
            </w:r>
            <w:proofErr w:type="spellStart"/>
            <w:r w:rsidRPr="00DB30D1">
              <w:rPr>
                <w:rFonts w:eastAsia="Times New Roman" w:cs="Times New Roman"/>
                <w:i/>
                <w:iCs/>
                <w:szCs w:val="24"/>
                <w:lang w:eastAsia="sq-AL"/>
              </w:rPr>
              <w:t>atropurpurea</w:t>
            </w:r>
            <w:proofErr w:type="spellEnd"/>
          </w:p>
        </w:tc>
        <w:tc>
          <w:tcPr>
            <w:tcW w:w="1559" w:type="dxa"/>
            <w:vAlign w:val="center"/>
            <w:hideMark/>
          </w:tcPr>
          <w:p w14:paraId="5C0C8FA5" w14:textId="77777777" w:rsidR="00A44A18" w:rsidRPr="00DB30D1" w:rsidRDefault="00A44A18" w:rsidP="00411B2C">
            <w:pPr>
              <w:spacing w:after="0" w:line="240" w:lineRule="auto"/>
              <w:ind w:left="-57" w:right="-57"/>
              <w:jc w:val="center"/>
              <w:rPr>
                <w:rFonts w:eastAsia="Times New Roman" w:cs="Times New Roman"/>
                <w:szCs w:val="24"/>
                <w:lang w:eastAsia="sq-AL"/>
              </w:rPr>
            </w:pPr>
            <w:proofErr w:type="spellStart"/>
            <w:r w:rsidRPr="00DB30D1">
              <w:rPr>
                <w:rFonts w:eastAsia="Times New Roman" w:cs="Times New Roman"/>
                <w:szCs w:val="24"/>
                <w:lang w:eastAsia="sq-AL"/>
              </w:rPr>
              <w:t>Pashtrik</w:t>
            </w:r>
            <w:proofErr w:type="spellEnd"/>
          </w:p>
        </w:tc>
        <w:tc>
          <w:tcPr>
            <w:tcW w:w="1417" w:type="dxa"/>
            <w:noWrap/>
            <w:vAlign w:val="center"/>
            <w:hideMark/>
          </w:tcPr>
          <w:p w14:paraId="68EF9C5C" w14:textId="2708A06A"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24.10±4.18</w:t>
            </w:r>
            <w:r w:rsidR="00F47CD9" w:rsidRPr="00DB30D1">
              <w:rPr>
                <w:rFonts w:eastAsia="Times New Roman" w:cs="Times New Roman"/>
                <w:szCs w:val="24"/>
                <w:vertAlign w:val="subscript"/>
                <w:lang w:eastAsia="sq-AL"/>
              </w:rPr>
              <w:t>b</w:t>
            </w:r>
          </w:p>
        </w:tc>
        <w:tc>
          <w:tcPr>
            <w:tcW w:w="1652" w:type="dxa"/>
            <w:noWrap/>
            <w:vAlign w:val="center"/>
            <w:hideMark/>
          </w:tcPr>
          <w:p w14:paraId="4B4E5315" w14:textId="20093544"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5.60±0.86</w:t>
            </w:r>
            <w:r w:rsidR="00F47CD9" w:rsidRPr="00DB30D1">
              <w:rPr>
                <w:rFonts w:eastAsia="Times New Roman" w:cs="Times New Roman"/>
                <w:szCs w:val="24"/>
                <w:vertAlign w:val="subscript"/>
                <w:lang w:eastAsia="sq-AL"/>
              </w:rPr>
              <w:t>c</w:t>
            </w:r>
          </w:p>
        </w:tc>
        <w:tc>
          <w:tcPr>
            <w:tcW w:w="1276" w:type="dxa"/>
            <w:noWrap/>
            <w:vAlign w:val="center"/>
            <w:hideMark/>
          </w:tcPr>
          <w:p w14:paraId="16D6286B" w14:textId="360906BC"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8.98±2.11</w:t>
            </w:r>
            <w:r w:rsidR="0094686E" w:rsidRPr="00DB30D1">
              <w:rPr>
                <w:rFonts w:eastAsia="Times New Roman" w:cs="Times New Roman"/>
                <w:szCs w:val="24"/>
                <w:vertAlign w:val="subscript"/>
                <w:lang w:eastAsia="sq-AL"/>
              </w:rPr>
              <w:t>b</w:t>
            </w:r>
          </w:p>
        </w:tc>
        <w:tc>
          <w:tcPr>
            <w:tcW w:w="1467" w:type="dxa"/>
            <w:noWrap/>
            <w:vAlign w:val="center"/>
            <w:hideMark/>
          </w:tcPr>
          <w:p w14:paraId="30D957E8" w14:textId="282A6EB1" w:rsidR="00A44A18" w:rsidRPr="00DB30D1" w:rsidRDefault="00A44A18" w:rsidP="00411B2C">
            <w:pPr>
              <w:spacing w:after="0" w:line="240" w:lineRule="auto"/>
              <w:ind w:left="-57" w:right="-57"/>
              <w:jc w:val="center"/>
              <w:rPr>
                <w:rFonts w:eastAsia="Times New Roman" w:cs="Times New Roman"/>
                <w:szCs w:val="24"/>
                <w:lang w:eastAsia="sq-AL"/>
              </w:rPr>
            </w:pPr>
            <w:r w:rsidRPr="00DB30D1">
              <w:rPr>
                <w:rFonts w:eastAsia="Times New Roman" w:cs="Times New Roman"/>
                <w:szCs w:val="24"/>
                <w:lang w:eastAsia="sq-AL"/>
              </w:rPr>
              <w:t>5.32±0.36</w:t>
            </w:r>
            <w:r w:rsidR="0094686E" w:rsidRPr="00DB30D1">
              <w:rPr>
                <w:rFonts w:eastAsia="Times New Roman" w:cs="Times New Roman"/>
                <w:szCs w:val="24"/>
                <w:vertAlign w:val="subscript"/>
                <w:lang w:eastAsia="sq-AL"/>
              </w:rPr>
              <w:t>b</w:t>
            </w:r>
          </w:p>
        </w:tc>
      </w:tr>
    </w:tbl>
    <w:bookmarkEnd w:id="198"/>
    <w:p w14:paraId="4111E137" w14:textId="4ACB8A7D" w:rsidR="00A44A18" w:rsidRPr="0003207F" w:rsidRDefault="00A44A18" w:rsidP="00A24730">
      <w:pPr>
        <w:spacing w:after="0"/>
        <w:contextualSpacing/>
        <w:rPr>
          <w:rFonts w:cs="Times New Roman"/>
          <w:sz w:val="18"/>
          <w:szCs w:val="18"/>
        </w:rPr>
      </w:pPr>
      <w:r w:rsidRPr="0003207F">
        <w:rPr>
          <w:rFonts w:cs="Times New Roman"/>
          <w:szCs w:val="24"/>
        </w:rPr>
        <w:t xml:space="preserve">  </w:t>
      </w:r>
      <w:r w:rsidR="0089155A" w:rsidRPr="0003207F">
        <w:rPr>
          <w:rFonts w:cs="Times New Roman"/>
          <w:sz w:val="18"/>
          <w:szCs w:val="18"/>
        </w:rPr>
        <w:t xml:space="preserve">Shkronjat e ndryshme (a, b, c, d) në të njëjtën kolonë tregojnë dallime </w:t>
      </w:r>
      <w:proofErr w:type="spellStart"/>
      <w:r w:rsidR="0089155A" w:rsidRPr="0003207F">
        <w:rPr>
          <w:rFonts w:cs="Times New Roman"/>
          <w:sz w:val="18"/>
          <w:szCs w:val="18"/>
        </w:rPr>
        <w:t>signifikante</w:t>
      </w:r>
      <w:proofErr w:type="spellEnd"/>
      <w:r w:rsidR="0089155A" w:rsidRPr="0003207F">
        <w:rPr>
          <w:rFonts w:cs="Times New Roman"/>
          <w:sz w:val="18"/>
          <w:szCs w:val="18"/>
        </w:rPr>
        <w:t xml:space="preserve"> (p&lt;0.05) ndërmjet </w:t>
      </w:r>
      <w:r w:rsidR="000D7727" w:rsidRPr="0003207F">
        <w:rPr>
          <w:rFonts w:cs="Times New Roman"/>
          <w:sz w:val="18"/>
          <w:szCs w:val="18"/>
        </w:rPr>
        <w:t>individëve</w:t>
      </w:r>
    </w:p>
    <w:p w14:paraId="5FFF9DC2" w14:textId="77777777" w:rsidR="0089155A" w:rsidRPr="0003207F" w:rsidRDefault="0089155A" w:rsidP="00A24730">
      <w:pPr>
        <w:autoSpaceDE w:val="0"/>
        <w:autoSpaceDN w:val="0"/>
        <w:adjustRightInd w:val="0"/>
        <w:spacing w:after="0" w:line="240" w:lineRule="auto"/>
        <w:rPr>
          <w:rFonts w:cs="Times New Roman"/>
          <w:szCs w:val="24"/>
        </w:rPr>
      </w:pPr>
      <w:bookmarkStart w:id="199" w:name="_Hlk194009689"/>
    </w:p>
    <w:p w14:paraId="446D5B8C" w14:textId="40D91067" w:rsidR="0089155A" w:rsidRPr="0003207F" w:rsidRDefault="00E64A62" w:rsidP="00411B2C">
      <w:pPr>
        <w:pStyle w:val="Heading3"/>
      </w:pPr>
      <w:bookmarkStart w:id="200" w:name="_Toc203414520"/>
      <w:bookmarkStart w:id="201" w:name="_Toc203415855"/>
      <w:bookmarkStart w:id="202" w:name="_Toc208913265"/>
      <w:bookmarkStart w:id="203" w:name="_Toc223829837"/>
      <w:r w:rsidRPr="0003207F">
        <w:t xml:space="preserve">3.2.5 </w:t>
      </w:r>
      <w:bookmarkEnd w:id="199"/>
      <w:bookmarkEnd w:id="200"/>
      <w:bookmarkEnd w:id="201"/>
      <w:bookmarkEnd w:id="202"/>
      <w:r w:rsidR="00411B2C" w:rsidRPr="0003207F">
        <w:t xml:space="preserve">Korrelacionet në mes </w:t>
      </w:r>
      <w:proofErr w:type="spellStart"/>
      <w:r w:rsidR="00411B2C" w:rsidRPr="0003207F">
        <w:t>fenoleve</w:t>
      </w:r>
      <w:proofErr w:type="spellEnd"/>
      <w:r w:rsidR="00411B2C" w:rsidRPr="0003207F">
        <w:t xml:space="preserve"> dhe </w:t>
      </w:r>
      <w:proofErr w:type="spellStart"/>
      <w:r w:rsidR="00411B2C" w:rsidRPr="0003207F">
        <w:t>flavonoideve</w:t>
      </w:r>
      <w:proofErr w:type="spellEnd"/>
      <w:r w:rsidR="00411B2C" w:rsidRPr="0003207F">
        <w:t xml:space="preserve"> totale me DPPH dhe FRAP</w:t>
      </w:r>
      <w:bookmarkEnd w:id="203"/>
    </w:p>
    <w:p w14:paraId="004A0E84" w14:textId="77777777" w:rsidR="00411B2C" w:rsidRPr="0003207F" w:rsidRDefault="00411B2C" w:rsidP="00411B2C">
      <w:r w:rsidRPr="0003207F">
        <w:t xml:space="preserve">Për të vlerësuar vetitë </w:t>
      </w:r>
      <w:proofErr w:type="spellStart"/>
      <w:r w:rsidRPr="0003207F">
        <w:t>antioksidative</w:t>
      </w:r>
      <w:proofErr w:type="spellEnd"/>
      <w:r w:rsidRPr="0003207F">
        <w:t xml:space="preserve"> të </w:t>
      </w:r>
      <w:proofErr w:type="spellStart"/>
      <w:r w:rsidRPr="0003207F">
        <w:t>fenoleve</w:t>
      </w:r>
      <w:proofErr w:type="spellEnd"/>
      <w:r w:rsidRPr="0003207F">
        <w:t xml:space="preserve"> dhe </w:t>
      </w:r>
      <w:proofErr w:type="spellStart"/>
      <w:r w:rsidRPr="0003207F">
        <w:t>flavonoideve</w:t>
      </w:r>
      <w:proofErr w:type="spellEnd"/>
      <w:r w:rsidRPr="0003207F">
        <w:t xml:space="preserve">, të matura përmes sistemeve DPPH dhe FRAP, është analizuar korrelacioni në mes tyre përmes analizës </w:t>
      </w:r>
      <w:proofErr w:type="spellStart"/>
      <w:r w:rsidRPr="0003207F">
        <w:t>Pearson</w:t>
      </w:r>
      <w:proofErr w:type="spellEnd"/>
      <w:r w:rsidRPr="0003207F">
        <w:t xml:space="preserve">. Në përgjithësi, ekstraktet e gjetheve shfaqin korrelacione më të forta dhe </w:t>
      </w:r>
      <w:proofErr w:type="spellStart"/>
      <w:r w:rsidRPr="0003207F">
        <w:t>statistikisht</w:t>
      </w:r>
      <w:proofErr w:type="spellEnd"/>
      <w:r w:rsidRPr="0003207F">
        <w:t xml:space="preserve"> të rëndësishme krahasuar me ekstraktet e lulesave (Tabela 5 dhe 6).</w:t>
      </w:r>
    </w:p>
    <w:p w14:paraId="66CF4650" w14:textId="77777777" w:rsidR="00702378" w:rsidRDefault="00411B2C" w:rsidP="00411B2C">
      <w:r w:rsidRPr="0003207F">
        <w:t xml:space="preserve">Lloji </w:t>
      </w:r>
      <w:r w:rsidRPr="0003207F">
        <w:rPr>
          <w:i/>
        </w:rPr>
        <w:t xml:space="preserve">C. </w:t>
      </w:r>
      <w:proofErr w:type="spellStart"/>
      <w:r w:rsidRPr="0003207F">
        <w:rPr>
          <w:i/>
        </w:rPr>
        <w:t>salonitana</w:t>
      </w:r>
      <w:proofErr w:type="spellEnd"/>
      <w:r w:rsidRPr="0003207F">
        <w:t xml:space="preserve"> tregoi korrelacione pozitive në lulesa, e veçanërisht në gjethe, ku ndër të gjitha llojet ka treguar korrelacionin </w:t>
      </w:r>
      <w:proofErr w:type="spellStart"/>
      <w:r w:rsidRPr="0003207F">
        <w:t>signifikant</w:t>
      </w:r>
      <w:proofErr w:type="spellEnd"/>
      <w:r w:rsidRPr="0003207F">
        <w:t xml:space="preserve"> më të lartë pozitiv në mes të </w:t>
      </w:r>
      <w:proofErr w:type="spellStart"/>
      <w:r w:rsidRPr="0003207F">
        <w:t>fenoleve</w:t>
      </w:r>
      <w:proofErr w:type="spellEnd"/>
      <w:r w:rsidRPr="0003207F">
        <w:t xml:space="preserve"> dhe </w:t>
      </w:r>
      <w:proofErr w:type="spellStart"/>
      <w:r w:rsidRPr="0003207F">
        <w:t>flavonoideve</w:t>
      </w:r>
      <w:proofErr w:type="spellEnd"/>
      <w:r w:rsidRPr="0003207F">
        <w:t xml:space="preserve"> me DPPH dhe FRAP. </w:t>
      </w:r>
      <w:r w:rsidRPr="0003207F">
        <w:rPr>
          <w:i/>
        </w:rPr>
        <w:t xml:space="preserve">C. </w:t>
      </w:r>
      <w:proofErr w:type="spellStart"/>
      <w:r w:rsidRPr="0003207F">
        <w:rPr>
          <w:i/>
        </w:rPr>
        <w:t>kosaninii</w:t>
      </w:r>
      <w:proofErr w:type="spellEnd"/>
      <w:r w:rsidRPr="0003207F">
        <w:t xml:space="preserve"> po ashtu tregoi korrelacione </w:t>
      </w:r>
      <w:proofErr w:type="spellStart"/>
      <w:r w:rsidRPr="0003207F">
        <w:t>signifikante</w:t>
      </w:r>
      <w:proofErr w:type="spellEnd"/>
      <w:r w:rsidRPr="0003207F">
        <w:t xml:space="preserve"> në gjethe në mes të </w:t>
      </w:r>
      <w:proofErr w:type="spellStart"/>
      <w:r w:rsidRPr="0003207F">
        <w:t>fenoleve</w:t>
      </w:r>
      <w:proofErr w:type="spellEnd"/>
      <w:r w:rsidRPr="0003207F">
        <w:t xml:space="preserve"> dhe </w:t>
      </w:r>
      <w:proofErr w:type="spellStart"/>
      <w:r w:rsidRPr="0003207F">
        <w:t>flavonoideve</w:t>
      </w:r>
      <w:proofErr w:type="spellEnd"/>
      <w:r w:rsidRPr="0003207F">
        <w:t xml:space="preserve"> me DPPH dhe FRAP, kurse në lulesa korrelacion të lartë pozitiv treguan </w:t>
      </w:r>
      <w:proofErr w:type="spellStart"/>
      <w:r w:rsidRPr="0003207F">
        <w:t>fenolet</w:t>
      </w:r>
      <w:proofErr w:type="spellEnd"/>
      <w:r w:rsidRPr="0003207F">
        <w:t xml:space="preserve"> me DPPH dhe FRAP. </w:t>
      </w:r>
      <w:r w:rsidRPr="0003207F">
        <w:rPr>
          <w:i/>
        </w:rPr>
        <w:t xml:space="preserve">C. </w:t>
      </w:r>
      <w:proofErr w:type="spellStart"/>
      <w:r w:rsidRPr="0003207F">
        <w:rPr>
          <w:i/>
        </w:rPr>
        <w:t>scabiosa</w:t>
      </w:r>
      <w:proofErr w:type="spellEnd"/>
      <w:r w:rsidRPr="0003207F">
        <w:t xml:space="preserve"> tregoi korrelacione të moderuara në lulesa, kurse korrelacione të larta </w:t>
      </w:r>
      <w:proofErr w:type="spellStart"/>
      <w:r w:rsidRPr="0003207F">
        <w:t>signifikante</w:t>
      </w:r>
      <w:proofErr w:type="spellEnd"/>
      <w:r w:rsidRPr="0003207F">
        <w:t xml:space="preserve"> në ekstraktet e gjetheve, në mes të </w:t>
      </w:r>
      <w:proofErr w:type="spellStart"/>
      <w:r w:rsidRPr="0003207F">
        <w:t>fenoleve</w:t>
      </w:r>
      <w:proofErr w:type="spellEnd"/>
      <w:r w:rsidRPr="0003207F">
        <w:t xml:space="preserve"> me DPPH dhe FRAP. Në kontrast, </w:t>
      </w:r>
      <w:r w:rsidRPr="0003207F">
        <w:rPr>
          <w:i/>
        </w:rPr>
        <w:t xml:space="preserve">C. </w:t>
      </w:r>
      <w:proofErr w:type="spellStart"/>
      <w:r w:rsidRPr="0003207F">
        <w:rPr>
          <w:i/>
        </w:rPr>
        <w:t>kotschyana</w:t>
      </w:r>
      <w:proofErr w:type="spellEnd"/>
      <w:r w:rsidRPr="0003207F">
        <w:t xml:space="preserve"> dhe </w:t>
      </w:r>
      <w:r w:rsidRPr="0003207F">
        <w:rPr>
          <w:i/>
        </w:rPr>
        <w:t xml:space="preserve">C. </w:t>
      </w:r>
      <w:proofErr w:type="spellStart"/>
      <w:r w:rsidRPr="0003207F">
        <w:rPr>
          <w:i/>
        </w:rPr>
        <w:t>melanocephala</w:t>
      </w:r>
      <w:proofErr w:type="spellEnd"/>
      <w:r w:rsidRPr="0003207F">
        <w:t xml:space="preserve"> shfaqën korrelacione kryesisht të moderuara, me një prirje për vlera më të larta në ekstraktet e gjetheve. Te </w:t>
      </w:r>
      <w:r w:rsidRPr="0003207F">
        <w:rPr>
          <w:i/>
        </w:rPr>
        <w:t xml:space="preserve">C. </w:t>
      </w:r>
      <w:proofErr w:type="spellStart"/>
      <w:r w:rsidRPr="0003207F">
        <w:rPr>
          <w:i/>
        </w:rPr>
        <w:t>kotschyana</w:t>
      </w:r>
      <w:proofErr w:type="spellEnd"/>
      <w:r w:rsidRPr="0003207F">
        <w:t xml:space="preserve"> vërehen edhe korrelacione negative në ekstraktet e lulesave, ku </w:t>
      </w:r>
      <w:proofErr w:type="spellStart"/>
      <w:r w:rsidRPr="0003207F">
        <w:lastRenderedPageBreak/>
        <w:t>fenolet</w:t>
      </w:r>
      <w:proofErr w:type="spellEnd"/>
      <w:r w:rsidRPr="0003207F">
        <w:t xml:space="preserve"> shfaqin korrelacion negativ me FRAP, ndërsa </w:t>
      </w:r>
      <w:proofErr w:type="spellStart"/>
      <w:r w:rsidRPr="0003207F">
        <w:t>flavonoidet</w:t>
      </w:r>
      <w:proofErr w:type="spellEnd"/>
      <w:r w:rsidRPr="0003207F">
        <w:t xml:space="preserve"> shfaqin korrelacion negativ me DPPH.</w:t>
      </w:r>
      <w:r w:rsidR="00702378">
        <w:t xml:space="preserve"> </w:t>
      </w:r>
    </w:p>
    <w:p w14:paraId="21D4CD0F" w14:textId="424832BD" w:rsidR="00411B2C" w:rsidRPr="0003207F" w:rsidRDefault="00411B2C" w:rsidP="00411B2C">
      <w:r w:rsidRPr="0003207F">
        <w:t xml:space="preserve">Te lloji </w:t>
      </w:r>
      <w:r w:rsidRPr="0003207F">
        <w:rPr>
          <w:i/>
        </w:rPr>
        <w:t xml:space="preserve">C. </w:t>
      </w:r>
      <w:proofErr w:type="spellStart"/>
      <w:r w:rsidRPr="0003207F">
        <w:rPr>
          <w:i/>
        </w:rPr>
        <w:t>atropurpurea</w:t>
      </w:r>
      <w:proofErr w:type="spellEnd"/>
      <w:r w:rsidRPr="0003207F">
        <w:t xml:space="preserve">, korrelacionet në lulesa ishin të moderuara, kurse në gjethe kishte korrelacion pozitiv të lartë me vlerë </w:t>
      </w:r>
      <w:proofErr w:type="spellStart"/>
      <w:r w:rsidRPr="0003207F">
        <w:t>signifikante</w:t>
      </w:r>
      <w:proofErr w:type="spellEnd"/>
      <w:r w:rsidRPr="0003207F">
        <w:t xml:space="preserve"> në mes të </w:t>
      </w:r>
      <w:proofErr w:type="spellStart"/>
      <w:r w:rsidRPr="0003207F">
        <w:t>fenoleve</w:t>
      </w:r>
      <w:proofErr w:type="spellEnd"/>
      <w:r w:rsidRPr="0003207F">
        <w:t xml:space="preserve">, respektivisht korrelacion më të lartë në mes të </w:t>
      </w:r>
      <w:proofErr w:type="spellStart"/>
      <w:r w:rsidRPr="0003207F">
        <w:t>flavonoideve</w:t>
      </w:r>
      <w:proofErr w:type="spellEnd"/>
      <w:r w:rsidRPr="0003207F">
        <w:t xml:space="preserve"> me DPPH dhe FRAP, duke arritur vlerën 1 të korrelacionit, më e larta ndër të gjitha llojet.</w:t>
      </w:r>
    </w:p>
    <w:p w14:paraId="09504E87" w14:textId="1F929EFE" w:rsidR="00A44A18" w:rsidRDefault="00411B2C" w:rsidP="00411B2C">
      <w:pPr>
        <w:rPr>
          <w:rFonts w:cs="Times New Roman"/>
          <w:szCs w:val="24"/>
        </w:rPr>
      </w:pPr>
      <w:r w:rsidRPr="0003207F">
        <w:t xml:space="preserve">Në tërësi, këto rezultate konfirmojnë se aktiviteti </w:t>
      </w:r>
      <w:proofErr w:type="spellStart"/>
      <w:r w:rsidRPr="0003207F">
        <w:t>antioksidativ</w:t>
      </w:r>
      <w:proofErr w:type="spellEnd"/>
      <w:r w:rsidRPr="0003207F">
        <w:t xml:space="preserve"> i ekstrakteve të gjinisë </w:t>
      </w:r>
      <w:proofErr w:type="spellStart"/>
      <w:r w:rsidRPr="0003207F">
        <w:rPr>
          <w:i/>
        </w:rPr>
        <w:t>Centaurea</w:t>
      </w:r>
      <w:proofErr w:type="spellEnd"/>
      <w:r w:rsidRPr="0003207F">
        <w:t xml:space="preserve"> lidhet ngushtë me përmbajtjen e </w:t>
      </w:r>
      <w:proofErr w:type="spellStart"/>
      <w:r w:rsidRPr="0003207F">
        <w:t>fenoleve</w:t>
      </w:r>
      <w:proofErr w:type="spellEnd"/>
      <w:r w:rsidRPr="0003207F">
        <w:t xml:space="preserve"> dhe </w:t>
      </w:r>
      <w:proofErr w:type="spellStart"/>
      <w:r w:rsidRPr="0003207F">
        <w:t>flavonoideve</w:t>
      </w:r>
      <w:proofErr w:type="spellEnd"/>
      <w:r w:rsidRPr="0003207F">
        <w:t xml:space="preserve">, veçanërisht në gjethe, ku korrelacionet janë më të forta dhe më të qëndrueshme. Ndërkohë, ekstraktet e lulesave shfaqin një variabilitet më të madh dhe kryesisht të moderuar të korrelacionit, duke reflektuar dallime organo-specifike në shpërndarjen dhe funksionin biologjik të </w:t>
      </w:r>
      <w:proofErr w:type="spellStart"/>
      <w:r w:rsidRPr="0003207F">
        <w:t>metabolitëve</w:t>
      </w:r>
      <w:proofErr w:type="spellEnd"/>
      <w:r w:rsidRPr="0003207F">
        <w:t xml:space="preserve"> sekondarë. Po ashtu, këto rezultate tregojnë se variacionet </w:t>
      </w:r>
      <w:proofErr w:type="spellStart"/>
      <w:r w:rsidRPr="0003207F">
        <w:t>ndërllojore</w:t>
      </w:r>
      <w:proofErr w:type="spellEnd"/>
      <w:r w:rsidRPr="0003207F">
        <w:t xml:space="preserve"> në aktivitetin </w:t>
      </w:r>
      <w:proofErr w:type="spellStart"/>
      <w:r w:rsidRPr="0003207F">
        <w:t>antioksidativ</w:t>
      </w:r>
      <w:proofErr w:type="spellEnd"/>
      <w:r w:rsidRPr="0003207F">
        <w:t xml:space="preserve"> varen edhe nga përbërja specifike strukturore e </w:t>
      </w:r>
      <w:proofErr w:type="spellStart"/>
      <w:r w:rsidRPr="0003207F">
        <w:t>flavonoideve</w:t>
      </w:r>
      <w:proofErr w:type="spellEnd"/>
      <w:r w:rsidRPr="0003207F">
        <w:t xml:space="preserve"> dhe </w:t>
      </w:r>
      <w:proofErr w:type="spellStart"/>
      <w:r w:rsidRPr="0003207F">
        <w:t>fenoleve</w:t>
      </w:r>
      <w:proofErr w:type="spellEnd"/>
      <w:r w:rsidRPr="0003207F">
        <w:t xml:space="preserve">, dhe jo vetëm nga sasia totale e tyre, sikurse edhe te </w:t>
      </w:r>
      <w:proofErr w:type="spellStart"/>
      <w:r w:rsidRPr="0003207F">
        <w:t>Salachna</w:t>
      </w:r>
      <w:proofErr w:type="spellEnd"/>
      <w:r w:rsidRPr="0003207F">
        <w:t xml:space="preserve"> et </w:t>
      </w:r>
      <w:proofErr w:type="spellStart"/>
      <w:r w:rsidRPr="0003207F">
        <w:t>al</w:t>
      </w:r>
      <w:proofErr w:type="spellEnd"/>
      <w:r w:rsidRPr="0003207F">
        <w:t>., (2021).</w:t>
      </w:r>
      <w:r w:rsidRPr="0003207F">
        <w:rPr>
          <w:rFonts w:cs="Times New Roman"/>
          <w:szCs w:val="24"/>
        </w:rPr>
        <w:t xml:space="preserve"> </w:t>
      </w:r>
      <w:r w:rsidR="00702378">
        <w:rPr>
          <w:rFonts w:cs="Times New Roman"/>
          <w:szCs w:val="24"/>
        </w:rPr>
        <w:t>(</w:t>
      </w:r>
      <w:r w:rsidR="00167402" w:rsidRPr="0003207F">
        <w:rPr>
          <w:rFonts w:cs="Times New Roman"/>
          <w:szCs w:val="24"/>
        </w:rPr>
        <w:t xml:space="preserve">Tabela </w:t>
      </w:r>
      <w:r w:rsidR="00272BDE" w:rsidRPr="0003207F">
        <w:rPr>
          <w:rFonts w:cs="Times New Roman"/>
          <w:szCs w:val="24"/>
        </w:rPr>
        <w:t>5</w:t>
      </w:r>
      <w:r w:rsidR="00702378">
        <w:rPr>
          <w:rFonts w:cs="Times New Roman"/>
          <w:szCs w:val="24"/>
        </w:rPr>
        <w:t>)</w:t>
      </w:r>
      <w:r w:rsidR="00167402" w:rsidRPr="0003207F">
        <w:rPr>
          <w:rFonts w:cs="Times New Roman"/>
          <w:szCs w:val="24"/>
        </w:rPr>
        <w:t xml:space="preserve">. </w:t>
      </w:r>
    </w:p>
    <w:p w14:paraId="73B1B57E" w14:textId="77777777" w:rsidR="00702378" w:rsidRPr="0003207F" w:rsidRDefault="00702378" w:rsidP="00411B2C">
      <w:pPr>
        <w:rPr>
          <w:rFonts w:cs="Times New Roman"/>
          <w:szCs w:val="24"/>
        </w:rPr>
      </w:pPr>
    </w:p>
    <w:p w14:paraId="36FAF0EF" w14:textId="21A532C4" w:rsidR="00411B2C" w:rsidRPr="0003207F" w:rsidRDefault="00411B2C" w:rsidP="00411B2C">
      <w:pPr>
        <w:pStyle w:val="Caption"/>
        <w:keepNext/>
      </w:pPr>
      <w:bookmarkStart w:id="204" w:name="_Toc223829759"/>
      <w:r w:rsidRPr="0003207F">
        <w:t xml:space="preserve">Tabela </w:t>
      </w:r>
      <w:r w:rsidRPr="0003207F">
        <w:fldChar w:fldCharType="begin"/>
      </w:r>
      <w:r w:rsidRPr="0003207F">
        <w:instrText xml:space="preserve"> SEQ Tabela \* ARABIC </w:instrText>
      </w:r>
      <w:r w:rsidRPr="0003207F">
        <w:fldChar w:fldCharType="separate"/>
      </w:r>
      <w:r w:rsidR="002C7D37" w:rsidRPr="0003207F">
        <w:t>5</w:t>
      </w:r>
      <w:r w:rsidRPr="0003207F">
        <w:fldChar w:fldCharType="end"/>
      </w:r>
      <w:r w:rsidRPr="0003207F">
        <w:t>. Korrelacionet në lulesa</w:t>
      </w:r>
      <w:bookmarkEnd w:id="204"/>
    </w:p>
    <w:tbl>
      <w:tblPr>
        <w:tblStyle w:val="TableGrid"/>
        <w:tblW w:w="9072" w:type="dxa"/>
        <w:tblInd w:w="108" w:type="dxa"/>
        <w:tblLook w:val="04A0" w:firstRow="1" w:lastRow="0" w:firstColumn="1" w:lastColumn="0" w:noHBand="0" w:noVBand="1"/>
      </w:tblPr>
      <w:tblGrid>
        <w:gridCol w:w="2410"/>
        <w:gridCol w:w="2552"/>
        <w:gridCol w:w="2126"/>
        <w:gridCol w:w="1984"/>
      </w:tblGrid>
      <w:tr w:rsidR="008F1332" w:rsidRPr="0003207F" w14:paraId="341CABA6" w14:textId="77777777" w:rsidTr="00411B2C">
        <w:tc>
          <w:tcPr>
            <w:tcW w:w="2410" w:type="dxa"/>
          </w:tcPr>
          <w:p w14:paraId="6A7F1C79" w14:textId="28E8EDF3" w:rsidR="008F1332" w:rsidRPr="0003207F" w:rsidRDefault="00AF1991" w:rsidP="00411B2C">
            <w:pPr>
              <w:autoSpaceDE w:val="0"/>
              <w:autoSpaceDN w:val="0"/>
              <w:adjustRightInd w:val="0"/>
              <w:spacing w:after="0"/>
              <w:rPr>
                <w:rFonts w:cs="Times New Roman"/>
                <w:szCs w:val="24"/>
              </w:rPr>
            </w:pPr>
            <w:r w:rsidRPr="0003207F">
              <w:rPr>
                <w:rFonts w:cs="Times New Roman"/>
                <w:szCs w:val="24"/>
              </w:rPr>
              <w:t xml:space="preserve">       Llojet</w:t>
            </w:r>
            <w:r w:rsidR="00CD43B7" w:rsidRPr="0003207F">
              <w:rPr>
                <w:rFonts w:cs="Times New Roman"/>
                <w:szCs w:val="24"/>
              </w:rPr>
              <w:t>/Lulesa</w:t>
            </w:r>
          </w:p>
        </w:tc>
        <w:tc>
          <w:tcPr>
            <w:tcW w:w="2552" w:type="dxa"/>
          </w:tcPr>
          <w:p w14:paraId="29742C25" w14:textId="59993B8E" w:rsidR="008F1332" w:rsidRPr="0003207F" w:rsidRDefault="00AF1991" w:rsidP="00411B2C">
            <w:pPr>
              <w:autoSpaceDE w:val="0"/>
              <w:autoSpaceDN w:val="0"/>
              <w:adjustRightInd w:val="0"/>
              <w:spacing w:after="0"/>
              <w:jc w:val="center"/>
              <w:rPr>
                <w:rFonts w:cs="Times New Roman"/>
                <w:szCs w:val="24"/>
              </w:rPr>
            </w:pPr>
            <w:r w:rsidRPr="0003207F">
              <w:rPr>
                <w:rFonts w:cs="Times New Roman"/>
                <w:szCs w:val="24"/>
              </w:rPr>
              <w:t>Parametrat</w:t>
            </w:r>
          </w:p>
        </w:tc>
        <w:tc>
          <w:tcPr>
            <w:tcW w:w="2126" w:type="dxa"/>
          </w:tcPr>
          <w:p w14:paraId="68CE4747" w14:textId="41D1E754" w:rsidR="008F1332" w:rsidRPr="0003207F" w:rsidRDefault="008F1332" w:rsidP="00411B2C">
            <w:pPr>
              <w:autoSpaceDE w:val="0"/>
              <w:autoSpaceDN w:val="0"/>
              <w:adjustRightInd w:val="0"/>
              <w:spacing w:after="0"/>
              <w:jc w:val="center"/>
              <w:rPr>
                <w:rFonts w:cs="Times New Roman"/>
                <w:szCs w:val="24"/>
              </w:rPr>
            </w:pPr>
            <w:r w:rsidRPr="0003207F">
              <w:rPr>
                <w:rFonts w:cs="Times New Roman"/>
                <w:color w:val="000000"/>
                <w:szCs w:val="24"/>
              </w:rPr>
              <w:t xml:space="preserve">DPPH </w:t>
            </w:r>
          </w:p>
        </w:tc>
        <w:tc>
          <w:tcPr>
            <w:tcW w:w="1984" w:type="dxa"/>
          </w:tcPr>
          <w:p w14:paraId="4C9165B4" w14:textId="57C313E8" w:rsidR="008F1332" w:rsidRPr="0003207F" w:rsidRDefault="008F1332" w:rsidP="00411B2C">
            <w:pPr>
              <w:autoSpaceDE w:val="0"/>
              <w:autoSpaceDN w:val="0"/>
              <w:adjustRightInd w:val="0"/>
              <w:spacing w:after="0"/>
              <w:jc w:val="center"/>
              <w:rPr>
                <w:rFonts w:cs="Times New Roman"/>
                <w:szCs w:val="24"/>
              </w:rPr>
            </w:pPr>
            <w:r w:rsidRPr="0003207F">
              <w:rPr>
                <w:rFonts w:cs="Times New Roman"/>
                <w:color w:val="000000"/>
                <w:szCs w:val="24"/>
              </w:rPr>
              <w:t xml:space="preserve">FRAP </w:t>
            </w:r>
          </w:p>
        </w:tc>
      </w:tr>
      <w:tr w:rsidR="008F1332" w:rsidRPr="0003207F" w14:paraId="30E7B71C" w14:textId="77777777" w:rsidTr="00411B2C">
        <w:trPr>
          <w:trHeight w:val="350"/>
        </w:trPr>
        <w:tc>
          <w:tcPr>
            <w:tcW w:w="2410" w:type="dxa"/>
            <w:vMerge w:val="restart"/>
          </w:tcPr>
          <w:p w14:paraId="13C82E7B" w14:textId="73432441" w:rsidR="008F1332" w:rsidRPr="0003207F" w:rsidRDefault="008F1332" w:rsidP="00411B2C">
            <w:pPr>
              <w:spacing w:after="0"/>
              <w:jc w:val="center"/>
              <w:rPr>
                <w:rFonts w:eastAsia="Times New Roman" w:cs="Times New Roman"/>
                <w:szCs w:val="24"/>
                <w:lang w:eastAsia="sq-AL"/>
              </w:rPr>
            </w:pPr>
            <w:r w:rsidRPr="0003207F">
              <w:rPr>
                <w:rFonts w:eastAsia="Times New Roman" w:cs="Times New Roman"/>
                <w:szCs w:val="24"/>
                <w:lang w:eastAsia="sq-AL"/>
              </w:rPr>
              <w:t xml:space="preserve">C. </w:t>
            </w:r>
            <w:proofErr w:type="spellStart"/>
            <w:r w:rsidRPr="0003207F">
              <w:rPr>
                <w:rFonts w:eastAsia="Times New Roman" w:cs="Times New Roman"/>
                <w:i/>
                <w:iCs/>
                <w:szCs w:val="24"/>
                <w:lang w:eastAsia="sq-AL"/>
              </w:rPr>
              <w:t>melanocephala</w:t>
            </w:r>
            <w:proofErr w:type="spellEnd"/>
          </w:p>
          <w:p w14:paraId="4AF1C570" w14:textId="77777777" w:rsidR="008F1332" w:rsidRPr="0003207F" w:rsidRDefault="008F1332" w:rsidP="00411B2C">
            <w:pPr>
              <w:autoSpaceDE w:val="0"/>
              <w:autoSpaceDN w:val="0"/>
              <w:adjustRightInd w:val="0"/>
              <w:spacing w:after="0"/>
              <w:jc w:val="center"/>
              <w:rPr>
                <w:rFonts w:cs="Times New Roman"/>
                <w:szCs w:val="24"/>
              </w:rPr>
            </w:pPr>
          </w:p>
        </w:tc>
        <w:tc>
          <w:tcPr>
            <w:tcW w:w="2552" w:type="dxa"/>
          </w:tcPr>
          <w:p w14:paraId="38303FA1" w14:textId="371DF5F0" w:rsidR="008F1332" w:rsidRPr="0003207F" w:rsidRDefault="00DE691E" w:rsidP="00411B2C">
            <w:pPr>
              <w:autoSpaceDE w:val="0"/>
              <w:autoSpaceDN w:val="0"/>
              <w:adjustRightInd w:val="0"/>
              <w:spacing w:after="0"/>
              <w:jc w:val="center"/>
              <w:rPr>
                <w:rFonts w:cs="Times New Roman"/>
                <w:szCs w:val="24"/>
              </w:rPr>
            </w:pPr>
            <w:proofErr w:type="spellStart"/>
            <w:r w:rsidRPr="0003207F">
              <w:rPr>
                <w:rFonts w:cs="Times New Roman"/>
                <w:color w:val="000000"/>
                <w:szCs w:val="24"/>
              </w:rPr>
              <w:t>Fenole</w:t>
            </w:r>
            <w:proofErr w:type="spellEnd"/>
            <w:r w:rsidRPr="0003207F">
              <w:rPr>
                <w:rFonts w:cs="Times New Roman"/>
                <w:color w:val="000000"/>
                <w:szCs w:val="24"/>
              </w:rPr>
              <w:t xml:space="preserve"> </w:t>
            </w:r>
            <w:r w:rsidR="00411B2C" w:rsidRPr="0003207F">
              <w:rPr>
                <w:rFonts w:cs="Times New Roman"/>
                <w:color w:val="000000"/>
                <w:szCs w:val="24"/>
              </w:rPr>
              <w:t>t</w:t>
            </w:r>
            <w:r w:rsidRPr="0003207F">
              <w:rPr>
                <w:rFonts w:cs="Times New Roman"/>
                <w:color w:val="000000"/>
                <w:szCs w:val="24"/>
              </w:rPr>
              <w:t>otale</w:t>
            </w:r>
          </w:p>
        </w:tc>
        <w:tc>
          <w:tcPr>
            <w:tcW w:w="2126" w:type="dxa"/>
          </w:tcPr>
          <w:p w14:paraId="2E05CEDE" w14:textId="65B4413C" w:rsidR="008F1332" w:rsidRPr="0003207F" w:rsidRDefault="00F134F1" w:rsidP="00411B2C">
            <w:pPr>
              <w:autoSpaceDE w:val="0"/>
              <w:autoSpaceDN w:val="0"/>
              <w:adjustRightInd w:val="0"/>
              <w:spacing w:after="0"/>
              <w:jc w:val="center"/>
              <w:rPr>
                <w:rFonts w:cs="Times New Roman"/>
                <w:szCs w:val="24"/>
              </w:rPr>
            </w:pPr>
            <w:r w:rsidRPr="0003207F">
              <w:rPr>
                <w:rFonts w:cs="Times New Roman"/>
                <w:color w:val="000000"/>
                <w:szCs w:val="24"/>
              </w:rPr>
              <w:t>0</w:t>
            </w:r>
            <w:r w:rsidR="008F1332" w:rsidRPr="0003207F">
              <w:rPr>
                <w:rFonts w:cs="Times New Roman"/>
                <w:color w:val="000000"/>
                <w:szCs w:val="24"/>
              </w:rPr>
              <w:t>.329</w:t>
            </w:r>
          </w:p>
        </w:tc>
        <w:tc>
          <w:tcPr>
            <w:tcW w:w="1984" w:type="dxa"/>
          </w:tcPr>
          <w:p w14:paraId="2FDDEA26" w14:textId="26D49DB9" w:rsidR="008F1332" w:rsidRPr="0003207F" w:rsidRDefault="00F134F1" w:rsidP="00411B2C">
            <w:pPr>
              <w:autoSpaceDE w:val="0"/>
              <w:autoSpaceDN w:val="0"/>
              <w:adjustRightInd w:val="0"/>
              <w:spacing w:after="0"/>
              <w:jc w:val="center"/>
              <w:rPr>
                <w:rFonts w:cs="Times New Roman"/>
                <w:szCs w:val="24"/>
              </w:rPr>
            </w:pPr>
            <w:r w:rsidRPr="0003207F">
              <w:rPr>
                <w:rFonts w:cs="Times New Roman"/>
                <w:color w:val="000000"/>
                <w:szCs w:val="24"/>
              </w:rPr>
              <w:t>0</w:t>
            </w:r>
            <w:r w:rsidR="008F1332" w:rsidRPr="0003207F">
              <w:rPr>
                <w:rFonts w:cs="Times New Roman"/>
                <w:color w:val="000000"/>
                <w:szCs w:val="24"/>
              </w:rPr>
              <w:t>.093</w:t>
            </w:r>
          </w:p>
        </w:tc>
      </w:tr>
      <w:tr w:rsidR="008F1332" w:rsidRPr="0003207F" w14:paraId="05FBABAF" w14:textId="77777777" w:rsidTr="00411B2C">
        <w:tc>
          <w:tcPr>
            <w:tcW w:w="2410" w:type="dxa"/>
            <w:vMerge/>
          </w:tcPr>
          <w:p w14:paraId="44686E22" w14:textId="77777777" w:rsidR="008F1332" w:rsidRPr="0003207F" w:rsidRDefault="008F1332" w:rsidP="00411B2C">
            <w:pPr>
              <w:autoSpaceDE w:val="0"/>
              <w:autoSpaceDN w:val="0"/>
              <w:adjustRightInd w:val="0"/>
              <w:spacing w:after="0"/>
              <w:jc w:val="center"/>
              <w:rPr>
                <w:rFonts w:cs="Times New Roman"/>
                <w:szCs w:val="24"/>
              </w:rPr>
            </w:pPr>
          </w:p>
        </w:tc>
        <w:tc>
          <w:tcPr>
            <w:tcW w:w="2552" w:type="dxa"/>
          </w:tcPr>
          <w:p w14:paraId="7555FAB2" w14:textId="668E92D2" w:rsidR="008F1332" w:rsidRPr="0003207F" w:rsidRDefault="00D47BBC" w:rsidP="00411B2C">
            <w:pPr>
              <w:autoSpaceDE w:val="0"/>
              <w:autoSpaceDN w:val="0"/>
              <w:adjustRightInd w:val="0"/>
              <w:spacing w:after="0"/>
              <w:jc w:val="center"/>
              <w:rPr>
                <w:rFonts w:cs="Times New Roman"/>
                <w:szCs w:val="24"/>
              </w:rPr>
            </w:pPr>
            <w:proofErr w:type="spellStart"/>
            <w:r w:rsidRPr="0003207F">
              <w:rPr>
                <w:rFonts w:cs="Times New Roman"/>
                <w:color w:val="000000"/>
                <w:szCs w:val="24"/>
              </w:rPr>
              <w:t>Flavonoid</w:t>
            </w:r>
            <w:r w:rsidR="00DE691E" w:rsidRPr="0003207F">
              <w:rPr>
                <w:rFonts w:cs="Times New Roman"/>
                <w:color w:val="000000"/>
                <w:szCs w:val="24"/>
              </w:rPr>
              <w:t>e</w:t>
            </w:r>
            <w:proofErr w:type="spellEnd"/>
            <w:r w:rsidR="008F1332" w:rsidRPr="0003207F">
              <w:rPr>
                <w:rFonts w:cs="Times New Roman"/>
                <w:color w:val="000000"/>
                <w:szCs w:val="24"/>
              </w:rPr>
              <w:t xml:space="preserve"> </w:t>
            </w:r>
            <w:r w:rsidR="00411B2C" w:rsidRPr="0003207F">
              <w:rPr>
                <w:rFonts w:cs="Times New Roman"/>
                <w:color w:val="000000"/>
                <w:szCs w:val="24"/>
              </w:rPr>
              <w:t>t</w:t>
            </w:r>
            <w:r w:rsidR="00DE691E" w:rsidRPr="0003207F">
              <w:rPr>
                <w:rFonts w:cs="Times New Roman"/>
                <w:color w:val="000000"/>
                <w:szCs w:val="24"/>
              </w:rPr>
              <w:t>otale</w:t>
            </w:r>
          </w:p>
        </w:tc>
        <w:tc>
          <w:tcPr>
            <w:tcW w:w="2126" w:type="dxa"/>
          </w:tcPr>
          <w:p w14:paraId="7E7F7187" w14:textId="23CCF26D" w:rsidR="008F1332" w:rsidRPr="0003207F" w:rsidRDefault="00F134F1" w:rsidP="00411B2C">
            <w:pPr>
              <w:autoSpaceDE w:val="0"/>
              <w:autoSpaceDN w:val="0"/>
              <w:adjustRightInd w:val="0"/>
              <w:spacing w:after="0"/>
              <w:jc w:val="center"/>
              <w:rPr>
                <w:rFonts w:cs="Times New Roman"/>
                <w:szCs w:val="24"/>
              </w:rPr>
            </w:pPr>
            <w:r w:rsidRPr="0003207F">
              <w:rPr>
                <w:rFonts w:cs="Times New Roman"/>
                <w:color w:val="000000"/>
                <w:szCs w:val="24"/>
              </w:rPr>
              <w:t>0</w:t>
            </w:r>
            <w:r w:rsidR="008F1332" w:rsidRPr="0003207F">
              <w:rPr>
                <w:rFonts w:cs="Times New Roman"/>
                <w:color w:val="000000"/>
                <w:szCs w:val="24"/>
              </w:rPr>
              <w:t>.223</w:t>
            </w:r>
          </w:p>
        </w:tc>
        <w:tc>
          <w:tcPr>
            <w:tcW w:w="1984" w:type="dxa"/>
          </w:tcPr>
          <w:p w14:paraId="7A333369" w14:textId="145752FB" w:rsidR="008F1332" w:rsidRPr="0003207F" w:rsidRDefault="00F134F1" w:rsidP="00411B2C">
            <w:pPr>
              <w:autoSpaceDE w:val="0"/>
              <w:autoSpaceDN w:val="0"/>
              <w:adjustRightInd w:val="0"/>
              <w:spacing w:after="0"/>
              <w:jc w:val="center"/>
              <w:rPr>
                <w:rFonts w:cs="Times New Roman"/>
                <w:szCs w:val="24"/>
              </w:rPr>
            </w:pPr>
            <w:r w:rsidRPr="0003207F">
              <w:rPr>
                <w:rFonts w:cs="Times New Roman"/>
                <w:color w:val="000000"/>
                <w:szCs w:val="24"/>
              </w:rPr>
              <w:t>0</w:t>
            </w:r>
            <w:r w:rsidR="008F1332" w:rsidRPr="0003207F">
              <w:rPr>
                <w:rFonts w:cs="Times New Roman"/>
                <w:color w:val="000000"/>
                <w:szCs w:val="24"/>
              </w:rPr>
              <w:t>.033</w:t>
            </w:r>
          </w:p>
        </w:tc>
      </w:tr>
      <w:tr w:rsidR="008F1332" w:rsidRPr="0003207F" w14:paraId="3EE476A7" w14:textId="77777777" w:rsidTr="00411B2C">
        <w:trPr>
          <w:trHeight w:val="359"/>
        </w:trPr>
        <w:tc>
          <w:tcPr>
            <w:tcW w:w="2410" w:type="dxa"/>
            <w:vMerge w:val="restart"/>
          </w:tcPr>
          <w:p w14:paraId="2479F278" w14:textId="71D2CB85" w:rsidR="008F1332" w:rsidRPr="0003207F" w:rsidRDefault="008F1332" w:rsidP="00411B2C">
            <w:pPr>
              <w:spacing w:after="0"/>
              <w:jc w:val="center"/>
              <w:rPr>
                <w:rFonts w:eastAsia="Times New Roman" w:cs="Times New Roman"/>
                <w:i/>
                <w:iCs/>
                <w:szCs w:val="24"/>
                <w:lang w:eastAsia="sq-AL"/>
              </w:rPr>
            </w:pPr>
            <w:r w:rsidRPr="0003207F">
              <w:rPr>
                <w:rFonts w:eastAsia="Times New Roman" w:cs="Times New Roman"/>
                <w:i/>
                <w:iCs/>
                <w:szCs w:val="24"/>
                <w:lang w:eastAsia="sq-AL"/>
              </w:rPr>
              <w:t xml:space="preserve">C. </w:t>
            </w:r>
            <w:proofErr w:type="spellStart"/>
            <w:r w:rsidRPr="0003207F">
              <w:rPr>
                <w:rFonts w:eastAsia="Times New Roman" w:cs="Times New Roman"/>
                <w:i/>
                <w:iCs/>
                <w:szCs w:val="24"/>
                <w:lang w:eastAsia="sq-AL"/>
              </w:rPr>
              <w:t>kosaninii</w:t>
            </w:r>
            <w:proofErr w:type="spellEnd"/>
          </w:p>
          <w:p w14:paraId="49D95347" w14:textId="77777777" w:rsidR="008F1332" w:rsidRPr="0003207F" w:rsidRDefault="008F1332" w:rsidP="00411B2C">
            <w:pPr>
              <w:autoSpaceDE w:val="0"/>
              <w:autoSpaceDN w:val="0"/>
              <w:adjustRightInd w:val="0"/>
              <w:spacing w:after="0"/>
              <w:jc w:val="center"/>
              <w:rPr>
                <w:rFonts w:cs="Times New Roman"/>
                <w:szCs w:val="24"/>
              </w:rPr>
            </w:pPr>
          </w:p>
        </w:tc>
        <w:tc>
          <w:tcPr>
            <w:tcW w:w="2552" w:type="dxa"/>
          </w:tcPr>
          <w:p w14:paraId="315CB1E5" w14:textId="06A37323" w:rsidR="008F1332" w:rsidRPr="0003207F" w:rsidRDefault="00DE691E" w:rsidP="00411B2C">
            <w:pPr>
              <w:autoSpaceDE w:val="0"/>
              <w:autoSpaceDN w:val="0"/>
              <w:adjustRightInd w:val="0"/>
              <w:spacing w:after="0"/>
              <w:jc w:val="center"/>
              <w:rPr>
                <w:rFonts w:cs="Times New Roman"/>
                <w:color w:val="000000"/>
                <w:szCs w:val="24"/>
              </w:rPr>
            </w:pPr>
            <w:proofErr w:type="spellStart"/>
            <w:r w:rsidRPr="0003207F">
              <w:rPr>
                <w:rFonts w:cs="Times New Roman"/>
                <w:color w:val="000000"/>
                <w:szCs w:val="24"/>
              </w:rPr>
              <w:t>Fenole</w:t>
            </w:r>
            <w:proofErr w:type="spellEnd"/>
            <w:r w:rsidRPr="0003207F">
              <w:rPr>
                <w:rFonts w:cs="Times New Roman"/>
                <w:color w:val="000000"/>
                <w:szCs w:val="24"/>
              </w:rPr>
              <w:t xml:space="preserve"> </w:t>
            </w:r>
            <w:r w:rsidR="00411B2C" w:rsidRPr="0003207F">
              <w:rPr>
                <w:rFonts w:cs="Times New Roman"/>
                <w:color w:val="000000"/>
                <w:szCs w:val="24"/>
              </w:rPr>
              <w:t>t</w:t>
            </w:r>
            <w:r w:rsidRPr="0003207F">
              <w:rPr>
                <w:rFonts w:cs="Times New Roman"/>
                <w:color w:val="000000"/>
                <w:szCs w:val="24"/>
              </w:rPr>
              <w:t>otale</w:t>
            </w:r>
          </w:p>
        </w:tc>
        <w:tc>
          <w:tcPr>
            <w:tcW w:w="2126" w:type="dxa"/>
          </w:tcPr>
          <w:p w14:paraId="4C2175A2" w14:textId="66A46FCA" w:rsidR="008F1332" w:rsidRPr="0003207F" w:rsidRDefault="00F134F1"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D47BBC" w:rsidRPr="0003207F">
              <w:rPr>
                <w:rFonts w:cs="Times New Roman"/>
                <w:color w:val="000000"/>
                <w:szCs w:val="24"/>
              </w:rPr>
              <w:t>.920</w:t>
            </w:r>
            <w:r w:rsidR="00D47BBC" w:rsidRPr="0003207F">
              <w:rPr>
                <w:rFonts w:cs="Times New Roman"/>
                <w:color w:val="000000"/>
                <w:szCs w:val="24"/>
                <w:vertAlign w:val="superscript"/>
              </w:rPr>
              <w:t>**</w:t>
            </w:r>
          </w:p>
        </w:tc>
        <w:tc>
          <w:tcPr>
            <w:tcW w:w="1984" w:type="dxa"/>
          </w:tcPr>
          <w:p w14:paraId="3AAAA0B8" w14:textId="0EAD5F72" w:rsidR="008F1332" w:rsidRPr="0003207F" w:rsidRDefault="00F134F1"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D47BBC" w:rsidRPr="0003207F">
              <w:rPr>
                <w:rFonts w:cs="Times New Roman"/>
                <w:color w:val="000000"/>
                <w:szCs w:val="24"/>
              </w:rPr>
              <w:t>.413</w:t>
            </w:r>
          </w:p>
        </w:tc>
      </w:tr>
      <w:tr w:rsidR="008F1332" w:rsidRPr="0003207F" w14:paraId="162AD096" w14:textId="77777777" w:rsidTr="00411B2C">
        <w:tc>
          <w:tcPr>
            <w:tcW w:w="2410" w:type="dxa"/>
            <w:vMerge/>
          </w:tcPr>
          <w:p w14:paraId="34C79198" w14:textId="77777777" w:rsidR="008F1332" w:rsidRPr="0003207F" w:rsidRDefault="008F1332" w:rsidP="00411B2C">
            <w:pPr>
              <w:spacing w:after="0"/>
              <w:jc w:val="center"/>
              <w:rPr>
                <w:rFonts w:eastAsia="Times New Roman" w:cs="Times New Roman"/>
                <w:i/>
                <w:iCs/>
                <w:szCs w:val="24"/>
                <w:lang w:eastAsia="sq-AL"/>
              </w:rPr>
            </w:pPr>
          </w:p>
        </w:tc>
        <w:tc>
          <w:tcPr>
            <w:tcW w:w="2552" w:type="dxa"/>
          </w:tcPr>
          <w:p w14:paraId="67295087" w14:textId="4784A7F5" w:rsidR="008F1332" w:rsidRPr="0003207F" w:rsidRDefault="00DE691E" w:rsidP="00411B2C">
            <w:pPr>
              <w:autoSpaceDE w:val="0"/>
              <w:autoSpaceDN w:val="0"/>
              <w:adjustRightInd w:val="0"/>
              <w:spacing w:after="0"/>
              <w:jc w:val="center"/>
              <w:rPr>
                <w:rFonts w:cs="Times New Roman"/>
                <w:color w:val="000000"/>
                <w:szCs w:val="24"/>
              </w:rPr>
            </w:pPr>
            <w:proofErr w:type="spellStart"/>
            <w:r w:rsidRPr="0003207F">
              <w:rPr>
                <w:rFonts w:cs="Times New Roman"/>
                <w:color w:val="000000"/>
                <w:szCs w:val="24"/>
              </w:rPr>
              <w:t>Flavonoide</w:t>
            </w:r>
            <w:proofErr w:type="spellEnd"/>
            <w:r w:rsidRPr="0003207F">
              <w:rPr>
                <w:rFonts w:cs="Times New Roman"/>
                <w:color w:val="000000"/>
                <w:szCs w:val="24"/>
              </w:rPr>
              <w:t xml:space="preserve"> </w:t>
            </w:r>
            <w:r w:rsidR="00411B2C" w:rsidRPr="0003207F">
              <w:rPr>
                <w:rFonts w:cs="Times New Roman"/>
                <w:color w:val="000000"/>
                <w:szCs w:val="24"/>
              </w:rPr>
              <w:t>t</w:t>
            </w:r>
            <w:r w:rsidRPr="0003207F">
              <w:rPr>
                <w:rFonts w:cs="Times New Roman"/>
                <w:color w:val="000000"/>
                <w:szCs w:val="24"/>
              </w:rPr>
              <w:t>otale</w:t>
            </w:r>
          </w:p>
        </w:tc>
        <w:tc>
          <w:tcPr>
            <w:tcW w:w="2126" w:type="dxa"/>
          </w:tcPr>
          <w:p w14:paraId="370342DB" w14:textId="4D617F09" w:rsidR="008F1332" w:rsidRPr="0003207F" w:rsidRDefault="00F134F1"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D47BBC" w:rsidRPr="0003207F">
              <w:rPr>
                <w:rFonts w:cs="Times New Roman"/>
                <w:color w:val="000000"/>
                <w:szCs w:val="24"/>
              </w:rPr>
              <w:t>.885</w:t>
            </w:r>
            <w:r w:rsidR="00D47BBC" w:rsidRPr="0003207F">
              <w:rPr>
                <w:rFonts w:cs="Times New Roman"/>
                <w:color w:val="000000"/>
                <w:szCs w:val="24"/>
                <w:vertAlign w:val="superscript"/>
              </w:rPr>
              <w:t>**</w:t>
            </w:r>
          </w:p>
        </w:tc>
        <w:tc>
          <w:tcPr>
            <w:tcW w:w="1984" w:type="dxa"/>
          </w:tcPr>
          <w:p w14:paraId="1328900C" w14:textId="479754DA" w:rsidR="008F1332" w:rsidRPr="0003207F" w:rsidRDefault="00F134F1"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D47BBC" w:rsidRPr="0003207F">
              <w:rPr>
                <w:rFonts w:cs="Times New Roman"/>
                <w:color w:val="000000"/>
                <w:szCs w:val="24"/>
              </w:rPr>
              <w:t>.303</w:t>
            </w:r>
          </w:p>
        </w:tc>
      </w:tr>
      <w:tr w:rsidR="00D47BBC" w:rsidRPr="0003207F" w14:paraId="2917A0A8" w14:textId="77777777" w:rsidTr="00411B2C">
        <w:trPr>
          <w:trHeight w:val="368"/>
        </w:trPr>
        <w:tc>
          <w:tcPr>
            <w:tcW w:w="2410" w:type="dxa"/>
            <w:vMerge w:val="restart"/>
          </w:tcPr>
          <w:p w14:paraId="63C5D897" w14:textId="3ED69B89" w:rsidR="00D47BBC" w:rsidRPr="0003207F" w:rsidRDefault="00D47BBC" w:rsidP="00411B2C">
            <w:pPr>
              <w:spacing w:after="0"/>
              <w:jc w:val="center"/>
              <w:rPr>
                <w:rFonts w:eastAsia="Times New Roman" w:cs="Times New Roman"/>
                <w:i/>
                <w:iCs/>
                <w:szCs w:val="24"/>
                <w:lang w:eastAsia="sq-AL"/>
              </w:rPr>
            </w:pPr>
            <w:r w:rsidRPr="0003207F">
              <w:rPr>
                <w:rFonts w:eastAsia="Times New Roman" w:cs="Times New Roman"/>
                <w:i/>
                <w:iCs/>
                <w:szCs w:val="24"/>
                <w:lang w:eastAsia="sq-AL"/>
              </w:rPr>
              <w:t xml:space="preserve">C.  </w:t>
            </w:r>
            <w:proofErr w:type="spellStart"/>
            <w:r w:rsidRPr="0003207F">
              <w:rPr>
                <w:rFonts w:eastAsia="Times New Roman" w:cs="Times New Roman"/>
                <w:i/>
                <w:iCs/>
                <w:szCs w:val="24"/>
                <w:lang w:eastAsia="sq-AL"/>
              </w:rPr>
              <w:t>scabiosa</w:t>
            </w:r>
            <w:proofErr w:type="spellEnd"/>
          </w:p>
        </w:tc>
        <w:tc>
          <w:tcPr>
            <w:tcW w:w="2552" w:type="dxa"/>
          </w:tcPr>
          <w:p w14:paraId="38130D25" w14:textId="472C3C38" w:rsidR="00D47BBC" w:rsidRPr="0003207F" w:rsidRDefault="00DE691E" w:rsidP="00411B2C">
            <w:pPr>
              <w:autoSpaceDE w:val="0"/>
              <w:autoSpaceDN w:val="0"/>
              <w:adjustRightInd w:val="0"/>
              <w:spacing w:after="0"/>
              <w:jc w:val="center"/>
              <w:rPr>
                <w:rFonts w:cs="Times New Roman"/>
                <w:color w:val="000000"/>
                <w:szCs w:val="24"/>
              </w:rPr>
            </w:pPr>
            <w:proofErr w:type="spellStart"/>
            <w:r w:rsidRPr="0003207F">
              <w:rPr>
                <w:rFonts w:cs="Times New Roman"/>
                <w:color w:val="000000"/>
                <w:szCs w:val="24"/>
              </w:rPr>
              <w:t>Fenole</w:t>
            </w:r>
            <w:proofErr w:type="spellEnd"/>
            <w:r w:rsidRPr="0003207F">
              <w:rPr>
                <w:rFonts w:cs="Times New Roman"/>
                <w:color w:val="000000"/>
                <w:szCs w:val="24"/>
              </w:rPr>
              <w:t xml:space="preserve"> </w:t>
            </w:r>
            <w:r w:rsidR="00411B2C" w:rsidRPr="0003207F">
              <w:rPr>
                <w:rFonts w:cs="Times New Roman"/>
                <w:color w:val="000000"/>
                <w:szCs w:val="24"/>
              </w:rPr>
              <w:t>t</w:t>
            </w:r>
            <w:r w:rsidRPr="0003207F">
              <w:rPr>
                <w:rFonts w:cs="Times New Roman"/>
                <w:color w:val="000000"/>
                <w:szCs w:val="24"/>
              </w:rPr>
              <w:t>otale</w:t>
            </w:r>
          </w:p>
        </w:tc>
        <w:tc>
          <w:tcPr>
            <w:tcW w:w="2126" w:type="dxa"/>
            <w:vAlign w:val="center"/>
          </w:tcPr>
          <w:p w14:paraId="4DEC1AAF" w14:textId="68FAB5BD" w:rsidR="00D47BBC" w:rsidRPr="0003207F" w:rsidRDefault="00F134F1"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D47BBC" w:rsidRPr="0003207F">
              <w:rPr>
                <w:rFonts w:cs="Times New Roman"/>
                <w:color w:val="000000"/>
                <w:szCs w:val="24"/>
              </w:rPr>
              <w:t>.449</w:t>
            </w:r>
          </w:p>
        </w:tc>
        <w:tc>
          <w:tcPr>
            <w:tcW w:w="1984" w:type="dxa"/>
            <w:vAlign w:val="center"/>
          </w:tcPr>
          <w:p w14:paraId="75C88808" w14:textId="06558D4F" w:rsidR="00D47BBC" w:rsidRPr="0003207F" w:rsidRDefault="00F134F1"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D47BBC" w:rsidRPr="0003207F">
              <w:rPr>
                <w:rFonts w:cs="Times New Roman"/>
                <w:color w:val="000000"/>
                <w:szCs w:val="24"/>
              </w:rPr>
              <w:t>.773</w:t>
            </w:r>
            <w:r w:rsidR="00D47BBC" w:rsidRPr="0003207F">
              <w:rPr>
                <w:rFonts w:cs="Times New Roman"/>
                <w:color w:val="000000"/>
                <w:szCs w:val="24"/>
                <w:vertAlign w:val="superscript"/>
              </w:rPr>
              <w:t>*</w:t>
            </w:r>
          </w:p>
        </w:tc>
      </w:tr>
      <w:tr w:rsidR="00D47BBC" w:rsidRPr="0003207F" w14:paraId="47BA9CAA" w14:textId="77777777" w:rsidTr="00411B2C">
        <w:trPr>
          <w:trHeight w:val="350"/>
        </w:trPr>
        <w:tc>
          <w:tcPr>
            <w:tcW w:w="2410" w:type="dxa"/>
            <w:vMerge/>
          </w:tcPr>
          <w:p w14:paraId="41122330" w14:textId="77777777" w:rsidR="00D47BBC" w:rsidRPr="0003207F" w:rsidRDefault="00D47BBC" w:rsidP="00411B2C">
            <w:pPr>
              <w:spacing w:after="0"/>
              <w:jc w:val="center"/>
              <w:rPr>
                <w:rFonts w:eastAsia="Times New Roman" w:cs="Times New Roman"/>
                <w:i/>
                <w:iCs/>
                <w:szCs w:val="24"/>
                <w:lang w:eastAsia="sq-AL"/>
              </w:rPr>
            </w:pPr>
          </w:p>
        </w:tc>
        <w:tc>
          <w:tcPr>
            <w:tcW w:w="2552" w:type="dxa"/>
          </w:tcPr>
          <w:p w14:paraId="6FDCB5B0" w14:textId="070EFE7F" w:rsidR="00D47BBC" w:rsidRPr="0003207F" w:rsidRDefault="00DE691E" w:rsidP="00411B2C">
            <w:pPr>
              <w:autoSpaceDE w:val="0"/>
              <w:autoSpaceDN w:val="0"/>
              <w:adjustRightInd w:val="0"/>
              <w:spacing w:after="0"/>
              <w:jc w:val="center"/>
              <w:rPr>
                <w:rFonts w:cs="Times New Roman"/>
                <w:color w:val="000000"/>
                <w:szCs w:val="24"/>
              </w:rPr>
            </w:pPr>
            <w:proofErr w:type="spellStart"/>
            <w:r w:rsidRPr="0003207F">
              <w:rPr>
                <w:rFonts w:cs="Times New Roman"/>
                <w:color w:val="000000"/>
                <w:szCs w:val="24"/>
              </w:rPr>
              <w:t>Flavonoide</w:t>
            </w:r>
            <w:proofErr w:type="spellEnd"/>
            <w:r w:rsidRPr="0003207F">
              <w:rPr>
                <w:rFonts w:cs="Times New Roman"/>
                <w:color w:val="000000"/>
                <w:szCs w:val="24"/>
              </w:rPr>
              <w:t xml:space="preserve"> </w:t>
            </w:r>
            <w:r w:rsidR="00411B2C" w:rsidRPr="0003207F">
              <w:rPr>
                <w:rFonts w:cs="Times New Roman"/>
                <w:color w:val="000000"/>
                <w:szCs w:val="24"/>
              </w:rPr>
              <w:t>t</w:t>
            </w:r>
            <w:r w:rsidRPr="0003207F">
              <w:rPr>
                <w:rFonts w:cs="Times New Roman"/>
                <w:color w:val="000000"/>
                <w:szCs w:val="24"/>
              </w:rPr>
              <w:t>otale</w:t>
            </w:r>
          </w:p>
        </w:tc>
        <w:tc>
          <w:tcPr>
            <w:tcW w:w="2126" w:type="dxa"/>
            <w:vAlign w:val="center"/>
          </w:tcPr>
          <w:p w14:paraId="01330532" w14:textId="603CCABD" w:rsidR="00D47BBC" w:rsidRPr="0003207F" w:rsidRDefault="00F134F1"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D47BBC" w:rsidRPr="0003207F">
              <w:rPr>
                <w:rFonts w:cs="Times New Roman"/>
                <w:color w:val="000000"/>
                <w:szCs w:val="24"/>
              </w:rPr>
              <w:t>.679</w:t>
            </w:r>
          </w:p>
        </w:tc>
        <w:tc>
          <w:tcPr>
            <w:tcW w:w="1984" w:type="dxa"/>
            <w:vAlign w:val="center"/>
          </w:tcPr>
          <w:p w14:paraId="1D5B0424" w14:textId="76A82B4E" w:rsidR="00D47BBC" w:rsidRPr="0003207F" w:rsidRDefault="00F134F1"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D47BBC" w:rsidRPr="0003207F">
              <w:rPr>
                <w:rFonts w:cs="Times New Roman"/>
                <w:color w:val="000000"/>
                <w:szCs w:val="24"/>
              </w:rPr>
              <w:t>.472</w:t>
            </w:r>
          </w:p>
        </w:tc>
      </w:tr>
      <w:tr w:rsidR="00D47BBC" w:rsidRPr="0003207F" w14:paraId="38858007" w14:textId="77777777" w:rsidTr="00411B2C">
        <w:trPr>
          <w:trHeight w:val="350"/>
        </w:trPr>
        <w:tc>
          <w:tcPr>
            <w:tcW w:w="2410" w:type="dxa"/>
            <w:vMerge w:val="restart"/>
          </w:tcPr>
          <w:p w14:paraId="00300E71" w14:textId="4A19B81A" w:rsidR="00D47BBC" w:rsidRPr="0003207F" w:rsidRDefault="00D47BBC" w:rsidP="00411B2C">
            <w:pPr>
              <w:spacing w:after="0"/>
              <w:jc w:val="center"/>
              <w:rPr>
                <w:rFonts w:eastAsia="Times New Roman" w:cs="Times New Roman"/>
                <w:i/>
                <w:iCs/>
                <w:szCs w:val="24"/>
                <w:lang w:eastAsia="sq-AL"/>
              </w:rPr>
            </w:pPr>
            <w:r w:rsidRPr="0003207F">
              <w:rPr>
                <w:rFonts w:eastAsia="Times New Roman" w:cs="Times New Roman"/>
                <w:i/>
                <w:iCs/>
                <w:szCs w:val="24"/>
                <w:lang w:eastAsia="sq-AL"/>
              </w:rPr>
              <w:t xml:space="preserve">C. </w:t>
            </w:r>
            <w:proofErr w:type="spellStart"/>
            <w:r w:rsidRPr="0003207F">
              <w:rPr>
                <w:rFonts w:eastAsia="Times New Roman" w:cs="Times New Roman"/>
                <w:i/>
                <w:iCs/>
                <w:szCs w:val="24"/>
                <w:lang w:eastAsia="sq-AL"/>
              </w:rPr>
              <w:t>salonitana</w:t>
            </w:r>
            <w:proofErr w:type="spellEnd"/>
          </w:p>
        </w:tc>
        <w:tc>
          <w:tcPr>
            <w:tcW w:w="2552" w:type="dxa"/>
          </w:tcPr>
          <w:p w14:paraId="4EA6BC6C" w14:textId="654612EB" w:rsidR="00D47BBC" w:rsidRPr="0003207F" w:rsidRDefault="00DE691E" w:rsidP="00411B2C">
            <w:pPr>
              <w:autoSpaceDE w:val="0"/>
              <w:autoSpaceDN w:val="0"/>
              <w:adjustRightInd w:val="0"/>
              <w:spacing w:after="0"/>
              <w:jc w:val="center"/>
              <w:rPr>
                <w:rFonts w:cs="Times New Roman"/>
                <w:color w:val="000000"/>
                <w:szCs w:val="24"/>
              </w:rPr>
            </w:pPr>
            <w:proofErr w:type="spellStart"/>
            <w:r w:rsidRPr="0003207F">
              <w:rPr>
                <w:rFonts w:cs="Times New Roman"/>
                <w:color w:val="000000"/>
                <w:szCs w:val="24"/>
              </w:rPr>
              <w:t>Fenole</w:t>
            </w:r>
            <w:proofErr w:type="spellEnd"/>
            <w:r w:rsidRPr="0003207F">
              <w:rPr>
                <w:rFonts w:cs="Times New Roman"/>
                <w:color w:val="000000"/>
                <w:szCs w:val="24"/>
              </w:rPr>
              <w:t xml:space="preserve"> </w:t>
            </w:r>
            <w:r w:rsidR="00411B2C" w:rsidRPr="0003207F">
              <w:rPr>
                <w:rFonts w:cs="Times New Roman"/>
                <w:color w:val="000000"/>
                <w:szCs w:val="24"/>
              </w:rPr>
              <w:t>t</w:t>
            </w:r>
            <w:r w:rsidRPr="0003207F">
              <w:rPr>
                <w:rFonts w:cs="Times New Roman"/>
                <w:color w:val="000000"/>
                <w:szCs w:val="24"/>
              </w:rPr>
              <w:t>otale</w:t>
            </w:r>
          </w:p>
        </w:tc>
        <w:tc>
          <w:tcPr>
            <w:tcW w:w="2126" w:type="dxa"/>
            <w:vAlign w:val="center"/>
          </w:tcPr>
          <w:p w14:paraId="6D975DFD" w14:textId="7FF135F6" w:rsidR="00D47BBC" w:rsidRPr="0003207F" w:rsidRDefault="00F134F1"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D47BBC" w:rsidRPr="0003207F">
              <w:rPr>
                <w:rFonts w:cs="Times New Roman"/>
                <w:color w:val="000000"/>
                <w:szCs w:val="24"/>
              </w:rPr>
              <w:t>.441</w:t>
            </w:r>
          </w:p>
        </w:tc>
        <w:tc>
          <w:tcPr>
            <w:tcW w:w="1984" w:type="dxa"/>
            <w:vAlign w:val="center"/>
          </w:tcPr>
          <w:p w14:paraId="62FDAA92" w14:textId="20E9FBE5" w:rsidR="00D47BBC" w:rsidRPr="0003207F" w:rsidRDefault="00F134F1"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D47BBC" w:rsidRPr="0003207F">
              <w:rPr>
                <w:rFonts w:cs="Times New Roman"/>
                <w:color w:val="000000"/>
                <w:szCs w:val="24"/>
              </w:rPr>
              <w:t>.315</w:t>
            </w:r>
          </w:p>
        </w:tc>
      </w:tr>
      <w:tr w:rsidR="00D47BBC" w:rsidRPr="0003207F" w14:paraId="6B75BDE5" w14:textId="77777777" w:rsidTr="00411B2C">
        <w:trPr>
          <w:trHeight w:val="341"/>
        </w:trPr>
        <w:tc>
          <w:tcPr>
            <w:tcW w:w="2410" w:type="dxa"/>
            <w:vMerge/>
          </w:tcPr>
          <w:p w14:paraId="110E253C" w14:textId="77777777" w:rsidR="00D47BBC" w:rsidRPr="0003207F" w:rsidRDefault="00D47BBC" w:rsidP="00411B2C">
            <w:pPr>
              <w:spacing w:after="0"/>
              <w:jc w:val="center"/>
              <w:rPr>
                <w:rFonts w:eastAsia="Times New Roman" w:cs="Times New Roman"/>
                <w:i/>
                <w:iCs/>
                <w:szCs w:val="24"/>
                <w:lang w:eastAsia="sq-AL"/>
              </w:rPr>
            </w:pPr>
          </w:p>
        </w:tc>
        <w:tc>
          <w:tcPr>
            <w:tcW w:w="2552" w:type="dxa"/>
          </w:tcPr>
          <w:p w14:paraId="66B730A8" w14:textId="4C50B7D5" w:rsidR="00D47BBC" w:rsidRPr="0003207F" w:rsidRDefault="00DE691E" w:rsidP="00411B2C">
            <w:pPr>
              <w:autoSpaceDE w:val="0"/>
              <w:autoSpaceDN w:val="0"/>
              <w:adjustRightInd w:val="0"/>
              <w:spacing w:after="0"/>
              <w:jc w:val="center"/>
              <w:rPr>
                <w:rFonts w:cs="Times New Roman"/>
                <w:color w:val="000000"/>
                <w:szCs w:val="24"/>
              </w:rPr>
            </w:pPr>
            <w:proofErr w:type="spellStart"/>
            <w:r w:rsidRPr="0003207F">
              <w:rPr>
                <w:rFonts w:cs="Times New Roman"/>
                <w:color w:val="000000"/>
                <w:szCs w:val="24"/>
              </w:rPr>
              <w:t>Flavonoide</w:t>
            </w:r>
            <w:proofErr w:type="spellEnd"/>
            <w:r w:rsidRPr="0003207F">
              <w:rPr>
                <w:rFonts w:cs="Times New Roman"/>
                <w:color w:val="000000"/>
                <w:szCs w:val="24"/>
              </w:rPr>
              <w:t xml:space="preserve"> </w:t>
            </w:r>
            <w:r w:rsidR="00411B2C" w:rsidRPr="0003207F">
              <w:rPr>
                <w:rFonts w:cs="Times New Roman"/>
                <w:color w:val="000000"/>
                <w:szCs w:val="24"/>
              </w:rPr>
              <w:t>t</w:t>
            </w:r>
            <w:r w:rsidRPr="0003207F">
              <w:rPr>
                <w:rFonts w:cs="Times New Roman"/>
                <w:color w:val="000000"/>
                <w:szCs w:val="24"/>
              </w:rPr>
              <w:t>otale</w:t>
            </w:r>
          </w:p>
        </w:tc>
        <w:tc>
          <w:tcPr>
            <w:tcW w:w="2126" w:type="dxa"/>
            <w:vAlign w:val="center"/>
          </w:tcPr>
          <w:p w14:paraId="1CD29046" w14:textId="4F195A0B" w:rsidR="00D47BBC" w:rsidRPr="0003207F" w:rsidRDefault="00F134F1"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D47BBC" w:rsidRPr="0003207F">
              <w:rPr>
                <w:rFonts w:cs="Times New Roman"/>
                <w:color w:val="000000"/>
                <w:szCs w:val="24"/>
              </w:rPr>
              <w:t>.238</w:t>
            </w:r>
          </w:p>
        </w:tc>
        <w:tc>
          <w:tcPr>
            <w:tcW w:w="1984" w:type="dxa"/>
            <w:vAlign w:val="center"/>
          </w:tcPr>
          <w:p w14:paraId="54F58ED7" w14:textId="53619182" w:rsidR="00D47BBC" w:rsidRPr="0003207F" w:rsidRDefault="00F134F1"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D47BBC" w:rsidRPr="0003207F">
              <w:rPr>
                <w:rFonts w:cs="Times New Roman"/>
                <w:color w:val="000000"/>
                <w:szCs w:val="24"/>
              </w:rPr>
              <w:t>.291</w:t>
            </w:r>
          </w:p>
        </w:tc>
      </w:tr>
      <w:tr w:rsidR="00D47BBC" w:rsidRPr="0003207F" w14:paraId="5512CB4D" w14:textId="77777777" w:rsidTr="00411B2C">
        <w:trPr>
          <w:trHeight w:val="350"/>
        </w:trPr>
        <w:tc>
          <w:tcPr>
            <w:tcW w:w="2410" w:type="dxa"/>
            <w:vMerge w:val="restart"/>
          </w:tcPr>
          <w:p w14:paraId="5269CEE5" w14:textId="57B89569" w:rsidR="00D47BBC" w:rsidRPr="0003207F" w:rsidRDefault="00D47BBC" w:rsidP="00411B2C">
            <w:pPr>
              <w:spacing w:after="0"/>
              <w:jc w:val="center"/>
              <w:rPr>
                <w:rFonts w:eastAsia="Times New Roman" w:cs="Times New Roman"/>
                <w:i/>
                <w:iCs/>
                <w:szCs w:val="24"/>
                <w:lang w:eastAsia="sq-AL"/>
              </w:rPr>
            </w:pPr>
            <w:r w:rsidRPr="0003207F">
              <w:rPr>
                <w:rFonts w:eastAsia="Times New Roman" w:cs="Times New Roman"/>
                <w:i/>
                <w:iCs/>
                <w:szCs w:val="24"/>
                <w:lang w:eastAsia="sq-AL"/>
              </w:rPr>
              <w:t xml:space="preserve">C. </w:t>
            </w:r>
            <w:proofErr w:type="spellStart"/>
            <w:r w:rsidRPr="0003207F">
              <w:rPr>
                <w:rFonts w:eastAsia="Times New Roman" w:cs="Times New Roman"/>
                <w:i/>
                <w:iCs/>
                <w:szCs w:val="24"/>
                <w:lang w:eastAsia="sq-AL"/>
              </w:rPr>
              <w:t>kotschyana</w:t>
            </w:r>
            <w:proofErr w:type="spellEnd"/>
          </w:p>
        </w:tc>
        <w:tc>
          <w:tcPr>
            <w:tcW w:w="2552" w:type="dxa"/>
          </w:tcPr>
          <w:p w14:paraId="403304ED" w14:textId="4FA946E3" w:rsidR="00D47BBC" w:rsidRPr="0003207F" w:rsidRDefault="00DE691E" w:rsidP="00411B2C">
            <w:pPr>
              <w:autoSpaceDE w:val="0"/>
              <w:autoSpaceDN w:val="0"/>
              <w:adjustRightInd w:val="0"/>
              <w:spacing w:after="0"/>
              <w:jc w:val="center"/>
              <w:rPr>
                <w:rFonts w:cs="Times New Roman"/>
                <w:color w:val="000000"/>
                <w:szCs w:val="24"/>
              </w:rPr>
            </w:pPr>
            <w:proofErr w:type="spellStart"/>
            <w:r w:rsidRPr="0003207F">
              <w:rPr>
                <w:rFonts w:cs="Times New Roman"/>
                <w:color w:val="000000"/>
                <w:szCs w:val="24"/>
              </w:rPr>
              <w:t>Fenole</w:t>
            </w:r>
            <w:proofErr w:type="spellEnd"/>
            <w:r w:rsidRPr="0003207F">
              <w:rPr>
                <w:rFonts w:cs="Times New Roman"/>
                <w:color w:val="000000"/>
                <w:szCs w:val="24"/>
              </w:rPr>
              <w:t xml:space="preserve"> </w:t>
            </w:r>
            <w:r w:rsidR="00411B2C" w:rsidRPr="0003207F">
              <w:rPr>
                <w:rFonts w:cs="Times New Roman"/>
                <w:color w:val="000000"/>
                <w:szCs w:val="24"/>
              </w:rPr>
              <w:t>t</w:t>
            </w:r>
            <w:r w:rsidRPr="0003207F">
              <w:rPr>
                <w:rFonts w:cs="Times New Roman"/>
                <w:color w:val="000000"/>
                <w:szCs w:val="24"/>
              </w:rPr>
              <w:t>otale</w:t>
            </w:r>
          </w:p>
        </w:tc>
        <w:tc>
          <w:tcPr>
            <w:tcW w:w="2126" w:type="dxa"/>
            <w:vAlign w:val="center"/>
          </w:tcPr>
          <w:p w14:paraId="0050DADB" w14:textId="505F2442" w:rsidR="00D47BBC" w:rsidRPr="0003207F" w:rsidRDefault="00F134F1"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D47BBC" w:rsidRPr="0003207F">
              <w:rPr>
                <w:rFonts w:cs="Times New Roman"/>
                <w:color w:val="000000"/>
                <w:szCs w:val="24"/>
              </w:rPr>
              <w:t>.743</w:t>
            </w:r>
          </w:p>
        </w:tc>
        <w:tc>
          <w:tcPr>
            <w:tcW w:w="1984" w:type="dxa"/>
            <w:vAlign w:val="center"/>
          </w:tcPr>
          <w:p w14:paraId="38E8C678" w14:textId="695A3B9A" w:rsidR="00D47BBC" w:rsidRPr="0003207F" w:rsidRDefault="00D47BBC" w:rsidP="00411B2C">
            <w:pPr>
              <w:autoSpaceDE w:val="0"/>
              <w:autoSpaceDN w:val="0"/>
              <w:adjustRightInd w:val="0"/>
              <w:spacing w:after="0"/>
              <w:jc w:val="center"/>
              <w:rPr>
                <w:rFonts w:cs="Times New Roman"/>
                <w:color w:val="000000"/>
                <w:szCs w:val="24"/>
              </w:rPr>
            </w:pPr>
            <w:r w:rsidRPr="0003207F">
              <w:rPr>
                <w:rFonts w:cs="Times New Roman"/>
                <w:color w:val="000000"/>
                <w:szCs w:val="24"/>
              </w:rPr>
              <w:t>-</w:t>
            </w:r>
            <w:r w:rsidR="00F134F1" w:rsidRPr="0003207F">
              <w:rPr>
                <w:rFonts w:cs="Times New Roman"/>
                <w:color w:val="000000"/>
                <w:szCs w:val="24"/>
              </w:rPr>
              <w:t>0</w:t>
            </w:r>
            <w:r w:rsidRPr="0003207F">
              <w:rPr>
                <w:rFonts w:cs="Times New Roman"/>
                <w:color w:val="000000"/>
                <w:szCs w:val="24"/>
              </w:rPr>
              <w:t>.566</w:t>
            </w:r>
          </w:p>
        </w:tc>
      </w:tr>
      <w:tr w:rsidR="00D47BBC" w:rsidRPr="0003207F" w14:paraId="072CC0DA" w14:textId="77777777" w:rsidTr="00411B2C">
        <w:trPr>
          <w:trHeight w:val="350"/>
        </w:trPr>
        <w:tc>
          <w:tcPr>
            <w:tcW w:w="2410" w:type="dxa"/>
            <w:vMerge/>
          </w:tcPr>
          <w:p w14:paraId="16455ECB" w14:textId="77777777" w:rsidR="00D47BBC" w:rsidRPr="0003207F" w:rsidRDefault="00D47BBC" w:rsidP="00411B2C">
            <w:pPr>
              <w:spacing w:after="0"/>
              <w:jc w:val="center"/>
              <w:rPr>
                <w:rFonts w:eastAsia="Times New Roman" w:cs="Times New Roman"/>
                <w:i/>
                <w:iCs/>
                <w:szCs w:val="24"/>
                <w:lang w:eastAsia="sq-AL"/>
              </w:rPr>
            </w:pPr>
          </w:p>
        </w:tc>
        <w:tc>
          <w:tcPr>
            <w:tcW w:w="2552" w:type="dxa"/>
          </w:tcPr>
          <w:p w14:paraId="7E524C56" w14:textId="2C114A82" w:rsidR="00D47BBC" w:rsidRPr="0003207F" w:rsidRDefault="00DE691E" w:rsidP="00411B2C">
            <w:pPr>
              <w:autoSpaceDE w:val="0"/>
              <w:autoSpaceDN w:val="0"/>
              <w:adjustRightInd w:val="0"/>
              <w:spacing w:after="0"/>
              <w:jc w:val="center"/>
              <w:rPr>
                <w:rFonts w:cs="Times New Roman"/>
                <w:color w:val="000000"/>
                <w:szCs w:val="24"/>
              </w:rPr>
            </w:pPr>
            <w:proofErr w:type="spellStart"/>
            <w:r w:rsidRPr="0003207F">
              <w:rPr>
                <w:rFonts w:cs="Times New Roman"/>
                <w:color w:val="000000"/>
                <w:szCs w:val="24"/>
              </w:rPr>
              <w:t>Flavonoide</w:t>
            </w:r>
            <w:proofErr w:type="spellEnd"/>
            <w:r w:rsidRPr="0003207F">
              <w:rPr>
                <w:rFonts w:cs="Times New Roman"/>
                <w:color w:val="000000"/>
                <w:szCs w:val="24"/>
              </w:rPr>
              <w:t xml:space="preserve"> </w:t>
            </w:r>
            <w:r w:rsidR="00411B2C" w:rsidRPr="0003207F">
              <w:rPr>
                <w:rFonts w:cs="Times New Roman"/>
                <w:color w:val="000000"/>
                <w:szCs w:val="24"/>
              </w:rPr>
              <w:t>t</w:t>
            </w:r>
            <w:r w:rsidRPr="0003207F">
              <w:rPr>
                <w:rFonts w:cs="Times New Roman"/>
                <w:color w:val="000000"/>
                <w:szCs w:val="24"/>
              </w:rPr>
              <w:t>otale</w:t>
            </w:r>
          </w:p>
        </w:tc>
        <w:tc>
          <w:tcPr>
            <w:tcW w:w="2126" w:type="dxa"/>
            <w:vAlign w:val="center"/>
          </w:tcPr>
          <w:p w14:paraId="36478118" w14:textId="33FBA436" w:rsidR="00D47BBC" w:rsidRPr="0003207F" w:rsidRDefault="00D47BBC" w:rsidP="00411B2C">
            <w:pPr>
              <w:autoSpaceDE w:val="0"/>
              <w:autoSpaceDN w:val="0"/>
              <w:adjustRightInd w:val="0"/>
              <w:spacing w:after="0"/>
              <w:jc w:val="center"/>
              <w:rPr>
                <w:rFonts w:cs="Times New Roman"/>
                <w:color w:val="000000"/>
                <w:szCs w:val="24"/>
              </w:rPr>
            </w:pPr>
            <w:r w:rsidRPr="0003207F">
              <w:rPr>
                <w:rFonts w:cs="Times New Roman"/>
                <w:color w:val="000000"/>
                <w:szCs w:val="24"/>
              </w:rPr>
              <w:t>-</w:t>
            </w:r>
            <w:r w:rsidR="00F134F1" w:rsidRPr="0003207F">
              <w:rPr>
                <w:rFonts w:cs="Times New Roman"/>
                <w:color w:val="000000"/>
                <w:szCs w:val="24"/>
              </w:rPr>
              <w:t>0</w:t>
            </w:r>
            <w:r w:rsidRPr="0003207F">
              <w:rPr>
                <w:rFonts w:cs="Times New Roman"/>
                <w:color w:val="000000"/>
                <w:szCs w:val="24"/>
              </w:rPr>
              <w:t>.522</w:t>
            </w:r>
          </w:p>
        </w:tc>
        <w:tc>
          <w:tcPr>
            <w:tcW w:w="1984" w:type="dxa"/>
            <w:vAlign w:val="center"/>
          </w:tcPr>
          <w:p w14:paraId="70304750" w14:textId="1BD31F22" w:rsidR="00D47BBC" w:rsidRPr="0003207F" w:rsidRDefault="00F134F1"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D47BBC" w:rsidRPr="0003207F">
              <w:rPr>
                <w:rFonts w:cs="Times New Roman"/>
                <w:color w:val="000000"/>
                <w:szCs w:val="24"/>
              </w:rPr>
              <w:t>.558</w:t>
            </w:r>
          </w:p>
        </w:tc>
      </w:tr>
      <w:tr w:rsidR="00D47BBC" w:rsidRPr="0003207F" w14:paraId="5D1CBB04" w14:textId="77777777" w:rsidTr="00411B2C">
        <w:trPr>
          <w:trHeight w:val="359"/>
        </w:trPr>
        <w:tc>
          <w:tcPr>
            <w:tcW w:w="2410" w:type="dxa"/>
            <w:vMerge w:val="restart"/>
          </w:tcPr>
          <w:p w14:paraId="478F6C38" w14:textId="3D291562" w:rsidR="00D47BBC" w:rsidRPr="0003207F" w:rsidRDefault="00D47BBC" w:rsidP="00411B2C">
            <w:pPr>
              <w:spacing w:after="0"/>
              <w:jc w:val="center"/>
              <w:rPr>
                <w:rFonts w:eastAsia="Times New Roman" w:cs="Times New Roman"/>
                <w:i/>
                <w:iCs/>
                <w:szCs w:val="24"/>
                <w:lang w:eastAsia="sq-AL"/>
              </w:rPr>
            </w:pPr>
            <w:r w:rsidRPr="0003207F">
              <w:rPr>
                <w:rFonts w:eastAsia="Times New Roman" w:cs="Times New Roman"/>
                <w:i/>
                <w:iCs/>
                <w:szCs w:val="24"/>
                <w:lang w:eastAsia="sq-AL"/>
              </w:rPr>
              <w:t xml:space="preserve">C. </w:t>
            </w:r>
            <w:proofErr w:type="spellStart"/>
            <w:r w:rsidRPr="0003207F">
              <w:rPr>
                <w:rFonts w:eastAsia="Times New Roman" w:cs="Times New Roman"/>
                <w:i/>
                <w:iCs/>
                <w:szCs w:val="24"/>
                <w:lang w:eastAsia="sq-AL"/>
              </w:rPr>
              <w:t>atropurpurea</w:t>
            </w:r>
            <w:proofErr w:type="spellEnd"/>
          </w:p>
        </w:tc>
        <w:tc>
          <w:tcPr>
            <w:tcW w:w="2552" w:type="dxa"/>
          </w:tcPr>
          <w:p w14:paraId="643787AB" w14:textId="2E64211D" w:rsidR="00D47BBC" w:rsidRPr="0003207F" w:rsidRDefault="00DE691E" w:rsidP="00411B2C">
            <w:pPr>
              <w:autoSpaceDE w:val="0"/>
              <w:autoSpaceDN w:val="0"/>
              <w:adjustRightInd w:val="0"/>
              <w:spacing w:after="0"/>
              <w:jc w:val="center"/>
              <w:rPr>
                <w:rFonts w:cs="Times New Roman"/>
                <w:color w:val="000000"/>
                <w:szCs w:val="24"/>
              </w:rPr>
            </w:pPr>
            <w:proofErr w:type="spellStart"/>
            <w:r w:rsidRPr="0003207F">
              <w:rPr>
                <w:rFonts w:cs="Times New Roman"/>
                <w:color w:val="000000"/>
                <w:szCs w:val="24"/>
              </w:rPr>
              <w:t>Fenole</w:t>
            </w:r>
            <w:proofErr w:type="spellEnd"/>
            <w:r w:rsidRPr="0003207F">
              <w:rPr>
                <w:rFonts w:cs="Times New Roman"/>
                <w:color w:val="000000"/>
                <w:szCs w:val="24"/>
              </w:rPr>
              <w:t xml:space="preserve"> </w:t>
            </w:r>
            <w:r w:rsidR="00411B2C" w:rsidRPr="0003207F">
              <w:rPr>
                <w:rFonts w:cs="Times New Roman"/>
                <w:color w:val="000000"/>
                <w:szCs w:val="24"/>
              </w:rPr>
              <w:t>t</w:t>
            </w:r>
            <w:r w:rsidRPr="0003207F">
              <w:rPr>
                <w:rFonts w:cs="Times New Roman"/>
                <w:color w:val="000000"/>
                <w:szCs w:val="24"/>
              </w:rPr>
              <w:t>otale</w:t>
            </w:r>
          </w:p>
        </w:tc>
        <w:tc>
          <w:tcPr>
            <w:tcW w:w="2126" w:type="dxa"/>
          </w:tcPr>
          <w:p w14:paraId="415C9778" w14:textId="6AB2D0B5" w:rsidR="00D47BBC" w:rsidRPr="0003207F" w:rsidRDefault="00F134F1" w:rsidP="00411B2C">
            <w:pPr>
              <w:autoSpaceDE w:val="0"/>
              <w:autoSpaceDN w:val="0"/>
              <w:adjustRightInd w:val="0"/>
              <w:spacing w:after="0"/>
              <w:jc w:val="center"/>
              <w:rPr>
                <w:rFonts w:cs="Times New Roman"/>
                <w:color w:val="000000"/>
                <w:szCs w:val="24"/>
              </w:rPr>
            </w:pPr>
            <w:r w:rsidRPr="0003207F">
              <w:rPr>
                <w:rFonts w:cs="Times New Roman"/>
                <w:szCs w:val="24"/>
              </w:rPr>
              <w:t>0</w:t>
            </w:r>
            <w:r w:rsidR="00D47BBC" w:rsidRPr="0003207F">
              <w:rPr>
                <w:rFonts w:cs="Times New Roman"/>
                <w:szCs w:val="24"/>
              </w:rPr>
              <w:t>.382</w:t>
            </w:r>
          </w:p>
        </w:tc>
        <w:tc>
          <w:tcPr>
            <w:tcW w:w="1984" w:type="dxa"/>
          </w:tcPr>
          <w:p w14:paraId="182BA319" w14:textId="3017A2A7" w:rsidR="00D47BBC" w:rsidRPr="0003207F" w:rsidRDefault="00F134F1" w:rsidP="00411B2C">
            <w:pPr>
              <w:autoSpaceDE w:val="0"/>
              <w:autoSpaceDN w:val="0"/>
              <w:adjustRightInd w:val="0"/>
              <w:spacing w:after="0"/>
              <w:jc w:val="center"/>
              <w:rPr>
                <w:rFonts w:cs="Times New Roman"/>
                <w:color w:val="000000"/>
                <w:szCs w:val="24"/>
              </w:rPr>
            </w:pPr>
            <w:r w:rsidRPr="0003207F">
              <w:rPr>
                <w:rFonts w:cs="Times New Roman"/>
                <w:szCs w:val="24"/>
              </w:rPr>
              <w:t>0</w:t>
            </w:r>
            <w:r w:rsidR="00D47BBC" w:rsidRPr="0003207F">
              <w:rPr>
                <w:rFonts w:cs="Times New Roman"/>
                <w:szCs w:val="24"/>
              </w:rPr>
              <w:t>.342</w:t>
            </w:r>
          </w:p>
        </w:tc>
      </w:tr>
      <w:tr w:rsidR="00D47BBC" w:rsidRPr="0003207F" w14:paraId="527E395B" w14:textId="77777777" w:rsidTr="00411B2C">
        <w:tc>
          <w:tcPr>
            <w:tcW w:w="2410" w:type="dxa"/>
            <w:vMerge/>
          </w:tcPr>
          <w:p w14:paraId="10AED799" w14:textId="77777777" w:rsidR="00D47BBC" w:rsidRPr="0003207F" w:rsidRDefault="00D47BBC" w:rsidP="00411B2C">
            <w:pPr>
              <w:spacing w:after="0"/>
              <w:rPr>
                <w:rFonts w:eastAsia="Times New Roman" w:cs="Times New Roman"/>
                <w:i/>
                <w:iCs/>
                <w:szCs w:val="24"/>
                <w:lang w:eastAsia="sq-AL"/>
              </w:rPr>
            </w:pPr>
          </w:p>
        </w:tc>
        <w:tc>
          <w:tcPr>
            <w:tcW w:w="2552" w:type="dxa"/>
          </w:tcPr>
          <w:p w14:paraId="1E91B6B4" w14:textId="52571EBD" w:rsidR="00D47BBC" w:rsidRPr="0003207F" w:rsidRDefault="00DE691E" w:rsidP="00411B2C">
            <w:pPr>
              <w:autoSpaceDE w:val="0"/>
              <w:autoSpaceDN w:val="0"/>
              <w:adjustRightInd w:val="0"/>
              <w:spacing w:after="0"/>
              <w:jc w:val="center"/>
              <w:rPr>
                <w:rFonts w:cs="Times New Roman"/>
                <w:color w:val="000000"/>
                <w:szCs w:val="24"/>
              </w:rPr>
            </w:pPr>
            <w:proofErr w:type="spellStart"/>
            <w:r w:rsidRPr="0003207F">
              <w:rPr>
                <w:rFonts w:cs="Times New Roman"/>
                <w:color w:val="000000"/>
                <w:szCs w:val="24"/>
              </w:rPr>
              <w:t>Flavonoide</w:t>
            </w:r>
            <w:proofErr w:type="spellEnd"/>
            <w:r w:rsidRPr="0003207F">
              <w:rPr>
                <w:rFonts w:cs="Times New Roman"/>
                <w:color w:val="000000"/>
                <w:szCs w:val="24"/>
              </w:rPr>
              <w:t xml:space="preserve"> </w:t>
            </w:r>
            <w:r w:rsidR="00411B2C" w:rsidRPr="0003207F">
              <w:rPr>
                <w:rFonts w:cs="Times New Roman"/>
                <w:color w:val="000000"/>
                <w:szCs w:val="24"/>
              </w:rPr>
              <w:t>t</w:t>
            </w:r>
            <w:r w:rsidRPr="0003207F">
              <w:rPr>
                <w:rFonts w:cs="Times New Roman"/>
                <w:color w:val="000000"/>
                <w:szCs w:val="24"/>
              </w:rPr>
              <w:t>otale</w:t>
            </w:r>
          </w:p>
        </w:tc>
        <w:tc>
          <w:tcPr>
            <w:tcW w:w="2126" w:type="dxa"/>
          </w:tcPr>
          <w:p w14:paraId="571AD65E" w14:textId="36DE4B2F" w:rsidR="00D47BBC" w:rsidRPr="0003207F" w:rsidRDefault="00F134F1" w:rsidP="00411B2C">
            <w:pPr>
              <w:autoSpaceDE w:val="0"/>
              <w:autoSpaceDN w:val="0"/>
              <w:adjustRightInd w:val="0"/>
              <w:spacing w:after="0"/>
              <w:jc w:val="center"/>
              <w:rPr>
                <w:rFonts w:cs="Times New Roman"/>
                <w:color w:val="000000"/>
                <w:szCs w:val="24"/>
              </w:rPr>
            </w:pPr>
            <w:r w:rsidRPr="0003207F">
              <w:rPr>
                <w:rFonts w:cs="Times New Roman"/>
                <w:szCs w:val="24"/>
              </w:rPr>
              <w:t>0</w:t>
            </w:r>
            <w:r w:rsidR="00D47BBC" w:rsidRPr="0003207F">
              <w:rPr>
                <w:rFonts w:cs="Times New Roman"/>
                <w:szCs w:val="24"/>
              </w:rPr>
              <w:t>.889*</w:t>
            </w:r>
          </w:p>
        </w:tc>
        <w:tc>
          <w:tcPr>
            <w:tcW w:w="1984" w:type="dxa"/>
          </w:tcPr>
          <w:p w14:paraId="3B9EB478" w14:textId="38B4415C" w:rsidR="00D47BBC" w:rsidRPr="0003207F" w:rsidRDefault="00F134F1" w:rsidP="00411B2C">
            <w:pPr>
              <w:autoSpaceDE w:val="0"/>
              <w:autoSpaceDN w:val="0"/>
              <w:adjustRightInd w:val="0"/>
              <w:spacing w:after="0"/>
              <w:jc w:val="center"/>
              <w:rPr>
                <w:rFonts w:cs="Times New Roman"/>
                <w:color w:val="000000"/>
                <w:szCs w:val="24"/>
              </w:rPr>
            </w:pPr>
            <w:r w:rsidRPr="0003207F">
              <w:rPr>
                <w:rFonts w:cs="Times New Roman"/>
                <w:szCs w:val="24"/>
              </w:rPr>
              <w:t>0</w:t>
            </w:r>
            <w:r w:rsidR="00D47BBC" w:rsidRPr="0003207F">
              <w:rPr>
                <w:rFonts w:cs="Times New Roman"/>
                <w:szCs w:val="24"/>
              </w:rPr>
              <w:t>.723</w:t>
            </w:r>
          </w:p>
        </w:tc>
      </w:tr>
    </w:tbl>
    <w:p w14:paraId="0FAC28E7" w14:textId="4CB71F04" w:rsidR="00C3640A" w:rsidRPr="0003207F" w:rsidRDefault="00C3640A" w:rsidP="000A1901">
      <w:pPr>
        <w:spacing w:line="240" w:lineRule="auto"/>
        <w:rPr>
          <w:rFonts w:cs="Times New Roman"/>
          <w:color w:val="000000"/>
          <w:sz w:val="18"/>
          <w:szCs w:val="18"/>
        </w:rPr>
      </w:pPr>
      <w:r w:rsidRPr="0003207F">
        <w:rPr>
          <w:rFonts w:cs="Times New Roman"/>
          <w:color w:val="000000"/>
          <w:sz w:val="18"/>
          <w:szCs w:val="18"/>
          <w:vertAlign w:val="superscript"/>
        </w:rPr>
        <w:t xml:space="preserve">** </w:t>
      </w:r>
      <w:r w:rsidRPr="0003207F">
        <w:rPr>
          <w:rFonts w:cs="Times New Roman"/>
          <w:color w:val="000000"/>
          <w:sz w:val="18"/>
          <w:szCs w:val="18"/>
        </w:rPr>
        <w:t xml:space="preserve">Korrelacioni është </w:t>
      </w:r>
      <w:proofErr w:type="spellStart"/>
      <w:r w:rsidRPr="0003207F">
        <w:rPr>
          <w:rFonts w:cs="Times New Roman"/>
          <w:color w:val="000000"/>
          <w:sz w:val="18"/>
          <w:szCs w:val="18"/>
        </w:rPr>
        <w:t>signifikant</w:t>
      </w:r>
      <w:proofErr w:type="spellEnd"/>
      <w:r w:rsidRPr="0003207F">
        <w:rPr>
          <w:rFonts w:cs="Times New Roman"/>
          <w:color w:val="000000"/>
          <w:sz w:val="18"/>
          <w:szCs w:val="18"/>
        </w:rPr>
        <w:t xml:space="preserve"> n</w:t>
      </w:r>
      <w:r w:rsidR="008B1A7B" w:rsidRPr="0003207F">
        <w:rPr>
          <w:rFonts w:cs="Times New Roman"/>
          <w:color w:val="000000"/>
          <w:sz w:val="18"/>
          <w:szCs w:val="18"/>
        </w:rPr>
        <w:t>ë</w:t>
      </w:r>
      <w:r w:rsidRPr="0003207F">
        <w:rPr>
          <w:rFonts w:cs="Times New Roman"/>
          <w:color w:val="000000"/>
          <w:sz w:val="18"/>
          <w:szCs w:val="18"/>
        </w:rPr>
        <w:t xml:space="preserve"> vlerën 0.01</w:t>
      </w:r>
    </w:p>
    <w:p w14:paraId="6337B3D9" w14:textId="4BB27E98" w:rsidR="00C3640A" w:rsidRPr="0003207F" w:rsidRDefault="00C3640A" w:rsidP="000A1901">
      <w:pPr>
        <w:spacing w:line="240" w:lineRule="auto"/>
        <w:rPr>
          <w:rFonts w:eastAsia="Times New Roman" w:cs="Times New Roman"/>
          <w:sz w:val="18"/>
          <w:szCs w:val="18"/>
          <w:lang w:eastAsia="sq-AL"/>
        </w:rPr>
      </w:pPr>
      <w:r w:rsidRPr="0003207F">
        <w:rPr>
          <w:rFonts w:cs="Times New Roman"/>
          <w:color w:val="000000"/>
          <w:sz w:val="18"/>
          <w:szCs w:val="18"/>
          <w:vertAlign w:val="superscript"/>
        </w:rPr>
        <w:t xml:space="preserve">   *</w:t>
      </w:r>
      <w:r w:rsidRPr="0003207F">
        <w:rPr>
          <w:rFonts w:cs="Times New Roman"/>
          <w:color w:val="000000"/>
          <w:sz w:val="18"/>
          <w:szCs w:val="18"/>
        </w:rPr>
        <w:t xml:space="preserve">Korrelacioni është </w:t>
      </w:r>
      <w:proofErr w:type="spellStart"/>
      <w:r w:rsidRPr="0003207F">
        <w:rPr>
          <w:rFonts w:cs="Times New Roman"/>
          <w:color w:val="000000"/>
          <w:sz w:val="18"/>
          <w:szCs w:val="18"/>
        </w:rPr>
        <w:t>signifikant</w:t>
      </w:r>
      <w:proofErr w:type="spellEnd"/>
      <w:r w:rsidRPr="0003207F">
        <w:rPr>
          <w:rFonts w:cs="Times New Roman"/>
          <w:color w:val="000000"/>
          <w:sz w:val="18"/>
          <w:szCs w:val="18"/>
        </w:rPr>
        <w:t xml:space="preserve"> n</w:t>
      </w:r>
      <w:r w:rsidR="008B1A7B" w:rsidRPr="0003207F">
        <w:rPr>
          <w:rFonts w:cs="Times New Roman"/>
          <w:color w:val="000000"/>
          <w:sz w:val="18"/>
          <w:szCs w:val="18"/>
        </w:rPr>
        <w:t>ë</w:t>
      </w:r>
      <w:r w:rsidRPr="0003207F">
        <w:rPr>
          <w:rFonts w:cs="Times New Roman"/>
          <w:color w:val="000000"/>
          <w:sz w:val="18"/>
          <w:szCs w:val="18"/>
        </w:rPr>
        <w:t xml:space="preserve"> vlerën 0.05</w:t>
      </w:r>
    </w:p>
    <w:p w14:paraId="1A966374" w14:textId="6CFB16EC" w:rsidR="00D47BBC" w:rsidRPr="0003207F" w:rsidRDefault="00D47BBC" w:rsidP="00411B2C">
      <w:pPr>
        <w:pStyle w:val="Caption"/>
        <w:rPr>
          <w:rFonts w:eastAsia="Times New Roman" w:cs="Times New Roman"/>
          <w:i w:val="0"/>
          <w:iCs w:val="0"/>
          <w:szCs w:val="24"/>
          <w:lang w:eastAsia="sq-AL"/>
        </w:rPr>
      </w:pPr>
    </w:p>
    <w:p w14:paraId="425F0F79" w14:textId="7FEF8B55" w:rsidR="00411B2C" w:rsidRPr="0003207F" w:rsidRDefault="00411B2C" w:rsidP="00411B2C">
      <w:pPr>
        <w:pStyle w:val="Caption"/>
        <w:keepNext/>
      </w:pPr>
      <w:bookmarkStart w:id="205" w:name="_Toc223829760"/>
      <w:r w:rsidRPr="0003207F">
        <w:lastRenderedPageBreak/>
        <w:t xml:space="preserve">Tabela </w:t>
      </w:r>
      <w:r w:rsidRPr="0003207F">
        <w:fldChar w:fldCharType="begin"/>
      </w:r>
      <w:r w:rsidRPr="0003207F">
        <w:instrText xml:space="preserve"> SEQ Tabela \* ARABIC </w:instrText>
      </w:r>
      <w:r w:rsidRPr="0003207F">
        <w:fldChar w:fldCharType="separate"/>
      </w:r>
      <w:r w:rsidR="002C7D37" w:rsidRPr="0003207F">
        <w:t>6</w:t>
      </w:r>
      <w:r w:rsidRPr="0003207F">
        <w:fldChar w:fldCharType="end"/>
      </w:r>
      <w:r w:rsidRPr="0003207F">
        <w:t>. Korrelacionet në gjethe</w:t>
      </w:r>
      <w:bookmarkEnd w:id="205"/>
    </w:p>
    <w:tbl>
      <w:tblPr>
        <w:tblStyle w:val="TableGrid"/>
        <w:tblW w:w="9039" w:type="dxa"/>
        <w:jc w:val="center"/>
        <w:tblLayout w:type="fixed"/>
        <w:tblLook w:val="04A0" w:firstRow="1" w:lastRow="0" w:firstColumn="1" w:lastColumn="0" w:noHBand="0" w:noVBand="1"/>
      </w:tblPr>
      <w:tblGrid>
        <w:gridCol w:w="2235"/>
        <w:gridCol w:w="2268"/>
        <w:gridCol w:w="2126"/>
        <w:gridCol w:w="2410"/>
      </w:tblGrid>
      <w:tr w:rsidR="00D47BBC" w:rsidRPr="0003207F" w14:paraId="5B03DA32" w14:textId="77777777" w:rsidTr="00411B2C">
        <w:trPr>
          <w:jc w:val="center"/>
        </w:trPr>
        <w:tc>
          <w:tcPr>
            <w:tcW w:w="2235" w:type="dxa"/>
          </w:tcPr>
          <w:p w14:paraId="79650803" w14:textId="39D02D39" w:rsidR="00D47BBC" w:rsidRPr="0003207F" w:rsidRDefault="00AF1991" w:rsidP="00411B2C">
            <w:pPr>
              <w:autoSpaceDE w:val="0"/>
              <w:autoSpaceDN w:val="0"/>
              <w:adjustRightInd w:val="0"/>
              <w:spacing w:after="0"/>
              <w:jc w:val="center"/>
              <w:rPr>
                <w:rFonts w:cs="Times New Roman"/>
                <w:szCs w:val="24"/>
              </w:rPr>
            </w:pPr>
            <w:r w:rsidRPr="0003207F">
              <w:rPr>
                <w:rFonts w:cs="Times New Roman"/>
                <w:szCs w:val="24"/>
              </w:rPr>
              <w:t>Llojet</w:t>
            </w:r>
            <w:r w:rsidR="00CD43B7" w:rsidRPr="0003207F">
              <w:rPr>
                <w:rFonts w:cs="Times New Roman"/>
                <w:szCs w:val="24"/>
              </w:rPr>
              <w:t>/Gjethe</w:t>
            </w:r>
          </w:p>
        </w:tc>
        <w:tc>
          <w:tcPr>
            <w:tcW w:w="2268" w:type="dxa"/>
          </w:tcPr>
          <w:p w14:paraId="33F156F3" w14:textId="46F87AB4" w:rsidR="00D47BBC" w:rsidRPr="0003207F" w:rsidRDefault="00AF1991" w:rsidP="00411B2C">
            <w:pPr>
              <w:autoSpaceDE w:val="0"/>
              <w:autoSpaceDN w:val="0"/>
              <w:adjustRightInd w:val="0"/>
              <w:spacing w:after="0"/>
              <w:jc w:val="center"/>
              <w:rPr>
                <w:rFonts w:cs="Times New Roman"/>
                <w:szCs w:val="24"/>
              </w:rPr>
            </w:pPr>
            <w:r w:rsidRPr="0003207F">
              <w:rPr>
                <w:rFonts w:cs="Times New Roman"/>
                <w:szCs w:val="24"/>
              </w:rPr>
              <w:t>Parametrat</w:t>
            </w:r>
          </w:p>
        </w:tc>
        <w:tc>
          <w:tcPr>
            <w:tcW w:w="2126" w:type="dxa"/>
          </w:tcPr>
          <w:p w14:paraId="4CA1657E" w14:textId="77777777" w:rsidR="00D47BBC" w:rsidRPr="0003207F" w:rsidRDefault="00D47BBC" w:rsidP="00411B2C">
            <w:pPr>
              <w:autoSpaceDE w:val="0"/>
              <w:autoSpaceDN w:val="0"/>
              <w:adjustRightInd w:val="0"/>
              <w:spacing w:after="0"/>
              <w:jc w:val="center"/>
              <w:rPr>
                <w:rFonts w:cs="Times New Roman"/>
                <w:szCs w:val="24"/>
              </w:rPr>
            </w:pPr>
            <w:r w:rsidRPr="0003207F">
              <w:rPr>
                <w:rFonts w:cs="Times New Roman"/>
                <w:color w:val="000000"/>
                <w:szCs w:val="24"/>
              </w:rPr>
              <w:t xml:space="preserve">DPPH % </w:t>
            </w:r>
            <w:proofErr w:type="spellStart"/>
            <w:r w:rsidRPr="0003207F">
              <w:rPr>
                <w:rFonts w:cs="Times New Roman"/>
                <w:color w:val="000000"/>
                <w:szCs w:val="24"/>
              </w:rPr>
              <w:t>inhibition</w:t>
            </w:r>
            <w:proofErr w:type="spellEnd"/>
          </w:p>
        </w:tc>
        <w:tc>
          <w:tcPr>
            <w:tcW w:w="2410" w:type="dxa"/>
          </w:tcPr>
          <w:p w14:paraId="66BF7BF9" w14:textId="77777777" w:rsidR="00D47BBC" w:rsidRPr="0003207F" w:rsidRDefault="00D47BBC" w:rsidP="00411B2C">
            <w:pPr>
              <w:autoSpaceDE w:val="0"/>
              <w:autoSpaceDN w:val="0"/>
              <w:adjustRightInd w:val="0"/>
              <w:spacing w:after="0"/>
              <w:jc w:val="center"/>
              <w:rPr>
                <w:rFonts w:cs="Times New Roman"/>
                <w:szCs w:val="24"/>
              </w:rPr>
            </w:pPr>
            <w:r w:rsidRPr="0003207F">
              <w:rPr>
                <w:rFonts w:cs="Times New Roman"/>
                <w:color w:val="000000"/>
                <w:szCs w:val="24"/>
              </w:rPr>
              <w:t>FRAP (</w:t>
            </w:r>
            <w:proofErr w:type="spellStart"/>
            <w:r w:rsidRPr="0003207F">
              <w:rPr>
                <w:rFonts w:cs="Times New Roman"/>
                <w:color w:val="000000"/>
                <w:szCs w:val="24"/>
              </w:rPr>
              <w:t>mg</w:t>
            </w:r>
            <w:proofErr w:type="spellEnd"/>
            <w:r w:rsidRPr="0003207F">
              <w:rPr>
                <w:rFonts w:cs="Times New Roman"/>
                <w:color w:val="000000"/>
                <w:szCs w:val="24"/>
              </w:rPr>
              <w:t xml:space="preserve"> TE/100g)</w:t>
            </w:r>
          </w:p>
        </w:tc>
      </w:tr>
      <w:tr w:rsidR="00D47BBC" w:rsidRPr="0003207F" w14:paraId="6938E264" w14:textId="77777777" w:rsidTr="00411B2C">
        <w:trPr>
          <w:trHeight w:val="332"/>
          <w:jc w:val="center"/>
        </w:trPr>
        <w:tc>
          <w:tcPr>
            <w:tcW w:w="2235" w:type="dxa"/>
            <w:vMerge w:val="restart"/>
          </w:tcPr>
          <w:p w14:paraId="6A483C3B" w14:textId="4588302C" w:rsidR="00D47BBC" w:rsidRPr="0003207F" w:rsidRDefault="00D47BBC" w:rsidP="00411B2C">
            <w:pPr>
              <w:spacing w:after="0"/>
              <w:jc w:val="center"/>
              <w:rPr>
                <w:rFonts w:eastAsia="Times New Roman" w:cs="Times New Roman"/>
                <w:szCs w:val="24"/>
                <w:lang w:eastAsia="sq-AL"/>
              </w:rPr>
            </w:pPr>
            <w:r w:rsidRPr="0003207F">
              <w:rPr>
                <w:rFonts w:eastAsia="Times New Roman" w:cs="Times New Roman"/>
                <w:szCs w:val="24"/>
                <w:lang w:eastAsia="sq-AL"/>
              </w:rPr>
              <w:t xml:space="preserve">C. </w:t>
            </w:r>
            <w:proofErr w:type="spellStart"/>
            <w:r w:rsidRPr="0003207F">
              <w:rPr>
                <w:rFonts w:eastAsia="Times New Roman" w:cs="Times New Roman"/>
                <w:i/>
                <w:iCs/>
                <w:szCs w:val="24"/>
                <w:lang w:eastAsia="sq-AL"/>
              </w:rPr>
              <w:t>melanocephala</w:t>
            </w:r>
            <w:proofErr w:type="spellEnd"/>
          </w:p>
        </w:tc>
        <w:tc>
          <w:tcPr>
            <w:tcW w:w="2268" w:type="dxa"/>
          </w:tcPr>
          <w:p w14:paraId="703B9C84" w14:textId="14ACDE3B" w:rsidR="00D47BBC" w:rsidRPr="0003207F" w:rsidRDefault="00DE691E" w:rsidP="00411B2C">
            <w:pPr>
              <w:autoSpaceDE w:val="0"/>
              <w:autoSpaceDN w:val="0"/>
              <w:adjustRightInd w:val="0"/>
              <w:spacing w:after="0"/>
              <w:jc w:val="center"/>
              <w:rPr>
                <w:rFonts w:cs="Times New Roman"/>
                <w:szCs w:val="24"/>
              </w:rPr>
            </w:pPr>
            <w:proofErr w:type="spellStart"/>
            <w:r w:rsidRPr="0003207F">
              <w:rPr>
                <w:rFonts w:cs="Times New Roman"/>
                <w:color w:val="000000"/>
                <w:szCs w:val="24"/>
              </w:rPr>
              <w:t>Fenole</w:t>
            </w:r>
            <w:proofErr w:type="spellEnd"/>
            <w:r w:rsidRPr="0003207F">
              <w:rPr>
                <w:rFonts w:cs="Times New Roman"/>
                <w:color w:val="000000"/>
                <w:szCs w:val="24"/>
              </w:rPr>
              <w:t xml:space="preserve"> </w:t>
            </w:r>
            <w:r w:rsidR="00411B2C" w:rsidRPr="0003207F">
              <w:rPr>
                <w:rFonts w:cs="Times New Roman"/>
                <w:color w:val="000000"/>
                <w:szCs w:val="24"/>
              </w:rPr>
              <w:t>t</w:t>
            </w:r>
            <w:r w:rsidRPr="0003207F">
              <w:rPr>
                <w:rFonts w:cs="Times New Roman"/>
                <w:color w:val="000000"/>
                <w:szCs w:val="24"/>
              </w:rPr>
              <w:t>otale</w:t>
            </w:r>
          </w:p>
        </w:tc>
        <w:tc>
          <w:tcPr>
            <w:tcW w:w="2126" w:type="dxa"/>
            <w:vAlign w:val="center"/>
          </w:tcPr>
          <w:p w14:paraId="39F0622C" w14:textId="7F385BB4" w:rsidR="00D47BBC" w:rsidRPr="0003207F" w:rsidRDefault="0021272A" w:rsidP="00411B2C">
            <w:pPr>
              <w:autoSpaceDE w:val="0"/>
              <w:autoSpaceDN w:val="0"/>
              <w:adjustRightInd w:val="0"/>
              <w:spacing w:after="0"/>
              <w:jc w:val="center"/>
              <w:rPr>
                <w:rFonts w:cs="Times New Roman"/>
                <w:szCs w:val="24"/>
              </w:rPr>
            </w:pPr>
            <w:r w:rsidRPr="0003207F">
              <w:rPr>
                <w:rFonts w:cs="Times New Roman"/>
                <w:color w:val="000000"/>
                <w:szCs w:val="24"/>
              </w:rPr>
              <w:t>0</w:t>
            </w:r>
            <w:r w:rsidR="00D47BBC" w:rsidRPr="0003207F">
              <w:rPr>
                <w:rFonts w:cs="Times New Roman"/>
                <w:color w:val="000000"/>
                <w:szCs w:val="24"/>
              </w:rPr>
              <w:t>.668</w:t>
            </w:r>
            <w:r w:rsidR="00D47BBC" w:rsidRPr="0003207F">
              <w:rPr>
                <w:rFonts w:cs="Times New Roman"/>
                <w:color w:val="000000"/>
                <w:szCs w:val="24"/>
                <w:vertAlign w:val="superscript"/>
              </w:rPr>
              <w:t>**</w:t>
            </w:r>
          </w:p>
        </w:tc>
        <w:tc>
          <w:tcPr>
            <w:tcW w:w="2410" w:type="dxa"/>
            <w:vAlign w:val="center"/>
          </w:tcPr>
          <w:p w14:paraId="55F31351" w14:textId="7E0997F1" w:rsidR="00D47BBC" w:rsidRPr="0003207F" w:rsidRDefault="0021272A" w:rsidP="00411B2C">
            <w:pPr>
              <w:autoSpaceDE w:val="0"/>
              <w:autoSpaceDN w:val="0"/>
              <w:adjustRightInd w:val="0"/>
              <w:spacing w:after="0"/>
              <w:jc w:val="center"/>
              <w:rPr>
                <w:rFonts w:cs="Times New Roman"/>
                <w:szCs w:val="24"/>
              </w:rPr>
            </w:pPr>
            <w:r w:rsidRPr="0003207F">
              <w:rPr>
                <w:rFonts w:cs="Times New Roman"/>
                <w:color w:val="000000"/>
                <w:szCs w:val="24"/>
              </w:rPr>
              <w:t>0</w:t>
            </w:r>
            <w:r w:rsidR="00D47BBC" w:rsidRPr="0003207F">
              <w:rPr>
                <w:rFonts w:cs="Times New Roman"/>
                <w:color w:val="000000"/>
                <w:szCs w:val="24"/>
              </w:rPr>
              <w:t>.676</w:t>
            </w:r>
            <w:r w:rsidR="00D47BBC" w:rsidRPr="0003207F">
              <w:rPr>
                <w:rFonts w:cs="Times New Roman"/>
                <w:color w:val="000000"/>
                <w:szCs w:val="24"/>
                <w:vertAlign w:val="superscript"/>
              </w:rPr>
              <w:t>**</w:t>
            </w:r>
          </w:p>
        </w:tc>
      </w:tr>
      <w:tr w:rsidR="00D47BBC" w:rsidRPr="0003207F" w14:paraId="66E4AF4B" w14:textId="77777777" w:rsidTr="00411B2C">
        <w:trPr>
          <w:trHeight w:val="350"/>
          <w:jc w:val="center"/>
        </w:trPr>
        <w:tc>
          <w:tcPr>
            <w:tcW w:w="2235" w:type="dxa"/>
            <w:vMerge/>
          </w:tcPr>
          <w:p w14:paraId="4651F99C" w14:textId="77777777" w:rsidR="00D47BBC" w:rsidRPr="0003207F" w:rsidRDefault="00D47BBC" w:rsidP="00411B2C">
            <w:pPr>
              <w:autoSpaceDE w:val="0"/>
              <w:autoSpaceDN w:val="0"/>
              <w:adjustRightInd w:val="0"/>
              <w:spacing w:after="0"/>
              <w:jc w:val="center"/>
              <w:rPr>
                <w:rFonts w:cs="Times New Roman"/>
                <w:szCs w:val="24"/>
              </w:rPr>
            </w:pPr>
          </w:p>
        </w:tc>
        <w:tc>
          <w:tcPr>
            <w:tcW w:w="2268" w:type="dxa"/>
          </w:tcPr>
          <w:p w14:paraId="51E1A2FF" w14:textId="46D63388" w:rsidR="00D47BBC" w:rsidRPr="0003207F" w:rsidRDefault="00DE691E" w:rsidP="00411B2C">
            <w:pPr>
              <w:autoSpaceDE w:val="0"/>
              <w:autoSpaceDN w:val="0"/>
              <w:adjustRightInd w:val="0"/>
              <w:spacing w:after="0"/>
              <w:jc w:val="center"/>
              <w:rPr>
                <w:rFonts w:cs="Times New Roman"/>
                <w:szCs w:val="24"/>
              </w:rPr>
            </w:pPr>
            <w:proofErr w:type="spellStart"/>
            <w:r w:rsidRPr="0003207F">
              <w:rPr>
                <w:rFonts w:cs="Times New Roman"/>
                <w:color w:val="000000"/>
                <w:szCs w:val="24"/>
              </w:rPr>
              <w:t>Flavonoide</w:t>
            </w:r>
            <w:proofErr w:type="spellEnd"/>
            <w:r w:rsidRPr="0003207F">
              <w:rPr>
                <w:rFonts w:cs="Times New Roman"/>
                <w:color w:val="000000"/>
                <w:szCs w:val="24"/>
              </w:rPr>
              <w:t xml:space="preserve"> </w:t>
            </w:r>
            <w:r w:rsidR="00411B2C" w:rsidRPr="0003207F">
              <w:rPr>
                <w:rFonts w:cs="Times New Roman"/>
                <w:color w:val="000000"/>
                <w:szCs w:val="24"/>
              </w:rPr>
              <w:t>t</w:t>
            </w:r>
            <w:r w:rsidRPr="0003207F">
              <w:rPr>
                <w:rFonts w:cs="Times New Roman"/>
                <w:color w:val="000000"/>
                <w:szCs w:val="24"/>
              </w:rPr>
              <w:t>otale</w:t>
            </w:r>
          </w:p>
        </w:tc>
        <w:tc>
          <w:tcPr>
            <w:tcW w:w="2126" w:type="dxa"/>
            <w:vAlign w:val="center"/>
          </w:tcPr>
          <w:p w14:paraId="5836FBDC" w14:textId="7ED1BD19" w:rsidR="00D47BBC" w:rsidRPr="0003207F" w:rsidRDefault="0021272A" w:rsidP="00411B2C">
            <w:pPr>
              <w:autoSpaceDE w:val="0"/>
              <w:autoSpaceDN w:val="0"/>
              <w:adjustRightInd w:val="0"/>
              <w:spacing w:after="0"/>
              <w:jc w:val="center"/>
              <w:rPr>
                <w:rFonts w:cs="Times New Roman"/>
                <w:szCs w:val="24"/>
              </w:rPr>
            </w:pPr>
            <w:r w:rsidRPr="0003207F">
              <w:rPr>
                <w:rFonts w:cs="Times New Roman"/>
                <w:color w:val="000000"/>
                <w:szCs w:val="24"/>
              </w:rPr>
              <w:t>0</w:t>
            </w:r>
            <w:r w:rsidR="00D47BBC" w:rsidRPr="0003207F">
              <w:rPr>
                <w:rFonts w:cs="Times New Roman"/>
                <w:color w:val="000000"/>
                <w:szCs w:val="24"/>
              </w:rPr>
              <w:t>.000</w:t>
            </w:r>
          </w:p>
        </w:tc>
        <w:tc>
          <w:tcPr>
            <w:tcW w:w="2410" w:type="dxa"/>
            <w:vAlign w:val="center"/>
          </w:tcPr>
          <w:p w14:paraId="5068FDFD" w14:textId="480045E4" w:rsidR="00D47BBC" w:rsidRPr="0003207F" w:rsidRDefault="0021272A" w:rsidP="00411B2C">
            <w:pPr>
              <w:autoSpaceDE w:val="0"/>
              <w:autoSpaceDN w:val="0"/>
              <w:adjustRightInd w:val="0"/>
              <w:spacing w:after="0"/>
              <w:jc w:val="center"/>
              <w:rPr>
                <w:rFonts w:cs="Times New Roman"/>
                <w:szCs w:val="24"/>
              </w:rPr>
            </w:pPr>
            <w:r w:rsidRPr="0003207F">
              <w:rPr>
                <w:rFonts w:cs="Times New Roman"/>
                <w:color w:val="000000"/>
                <w:szCs w:val="24"/>
              </w:rPr>
              <w:t>0</w:t>
            </w:r>
            <w:r w:rsidR="00D47BBC" w:rsidRPr="0003207F">
              <w:rPr>
                <w:rFonts w:cs="Times New Roman"/>
                <w:color w:val="000000"/>
                <w:szCs w:val="24"/>
              </w:rPr>
              <w:t>.003</w:t>
            </w:r>
          </w:p>
        </w:tc>
      </w:tr>
      <w:tr w:rsidR="00D47BBC" w:rsidRPr="0003207F" w14:paraId="2051BC87" w14:textId="77777777" w:rsidTr="00411B2C">
        <w:trPr>
          <w:trHeight w:val="440"/>
          <w:jc w:val="center"/>
        </w:trPr>
        <w:tc>
          <w:tcPr>
            <w:tcW w:w="2235" w:type="dxa"/>
            <w:vMerge w:val="restart"/>
          </w:tcPr>
          <w:p w14:paraId="3B83FFE8" w14:textId="2283C7CB" w:rsidR="00D47BBC" w:rsidRPr="0003207F" w:rsidRDefault="00D47BBC" w:rsidP="00411B2C">
            <w:pPr>
              <w:spacing w:after="0"/>
              <w:jc w:val="center"/>
              <w:rPr>
                <w:rFonts w:eastAsia="Times New Roman" w:cs="Times New Roman"/>
                <w:i/>
                <w:iCs/>
                <w:szCs w:val="24"/>
                <w:lang w:eastAsia="sq-AL"/>
              </w:rPr>
            </w:pPr>
            <w:r w:rsidRPr="0003207F">
              <w:rPr>
                <w:rFonts w:eastAsia="Times New Roman" w:cs="Times New Roman"/>
                <w:i/>
                <w:iCs/>
                <w:szCs w:val="24"/>
                <w:lang w:eastAsia="sq-AL"/>
              </w:rPr>
              <w:t xml:space="preserve">C. </w:t>
            </w:r>
            <w:proofErr w:type="spellStart"/>
            <w:r w:rsidRPr="0003207F">
              <w:rPr>
                <w:rFonts w:eastAsia="Times New Roman" w:cs="Times New Roman"/>
                <w:i/>
                <w:iCs/>
                <w:szCs w:val="24"/>
                <w:lang w:eastAsia="sq-AL"/>
              </w:rPr>
              <w:t>kosaninii</w:t>
            </w:r>
            <w:proofErr w:type="spellEnd"/>
          </w:p>
        </w:tc>
        <w:tc>
          <w:tcPr>
            <w:tcW w:w="2268" w:type="dxa"/>
          </w:tcPr>
          <w:p w14:paraId="51FD4251" w14:textId="349472FD" w:rsidR="00D47BBC" w:rsidRPr="0003207F" w:rsidRDefault="00DE691E" w:rsidP="00411B2C">
            <w:pPr>
              <w:autoSpaceDE w:val="0"/>
              <w:autoSpaceDN w:val="0"/>
              <w:adjustRightInd w:val="0"/>
              <w:spacing w:after="0"/>
              <w:jc w:val="center"/>
              <w:rPr>
                <w:rFonts w:cs="Times New Roman"/>
                <w:color w:val="000000"/>
                <w:szCs w:val="24"/>
              </w:rPr>
            </w:pPr>
            <w:proofErr w:type="spellStart"/>
            <w:r w:rsidRPr="0003207F">
              <w:rPr>
                <w:rFonts w:cs="Times New Roman"/>
                <w:color w:val="000000"/>
                <w:szCs w:val="24"/>
              </w:rPr>
              <w:t>Fenole</w:t>
            </w:r>
            <w:proofErr w:type="spellEnd"/>
            <w:r w:rsidRPr="0003207F">
              <w:rPr>
                <w:rFonts w:cs="Times New Roman"/>
                <w:color w:val="000000"/>
                <w:szCs w:val="24"/>
              </w:rPr>
              <w:t xml:space="preserve"> </w:t>
            </w:r>
            <w:r w:rsidR="00411B2C" w:rsidRPr="0003207F">
              <w:rPr>
                <w:rFonts w:cs="Times New Roman"/>
                <w:color w:val="000000"/>
                <w:szCs w:val="24"/>
              </w:rPr>
              <w:t>t</w:t>
            </w:r>
            <w:r w:rsidRPr="0003207F">
              <w:rPr>
                <w:rFonts w:cs="Times New Roman"/>
                <w:color w:val="000000"/>
                <w:szCs w:val="24"/>
              </w:rPr>
              <w:t>otale</w:t>
            </w:r>
          </w:p>
        </w:tc>
        <w:tc>
          <w:tcPr>
            <w:tcW w:w="2126" w:type="dxa"/>
            <w:vAlign w:val="center"/>
          </w:tcPr>
          <w:p w14:paraId="7BE611DC" w14:textId="2ACE2439" w:rsidR="00D47BBC" w:rsidRPr="0003207F" w:rsidRDefault="0021272A"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D47BBC" w:rsidRPr="0003207F">
              <w:rPr>
                <w:rFonts w:cs="Times New Roman"/>
                <w:color w:val="000000"/>
                <w:szCs w:val="24"/>
              </w:rPr>
              <w:t>.929</w:t>
            </w:r>
            <w:r w:rsidR="00D47BBC" w:rsidRPr="0003207F">
              <w:rPr>
                <w:rFonts w:cs="Times New Roman"/>
                <w:color w:val="000000"/>
                <w:szCs w:val="24"/>
                <w:vertAlign w:val="superscript"/>
              </w:rPr>
              <w:t>**</w:t>
            </w:r>
          </w:p>
        </w:tc>
        <w:tc>
          <w:tcPr>
            <w:tcW w:w="2410" w:type="dxa"/>
            <w:vAlign w:val="center"/>
          </w:tcPr>
          <w:p w14:paraId="44482F77" w14:textId="120BEFD9" w:rsidR="00D47BBC" w:rsidRPr="0003207F" w:rsidRDefault="0021272A"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D47BBC" w:rsidRPr="0003207F">
              <w:rPr>
                <w:rFonts w:cs="Times New Roman"/>
                <w:color w:val="000000"/>
                <w:szCs w:val="24"/>
              </w:rPr>
              <w:t>.564</w:t>
            </w:r>
            <w:r w:rsidR="00D47BBC" w:rsidRPr="0003207F">
              <w:rPr>
                <w:rFonts w:cs="Times New Roman"/>
                <w:color w:val="000000"/>
                <w:szCs w:val="24"/>
                <w:vertAlign w:val="superscript"/>
              </w:rPr>
              <w:t>*</w:t>
            </w:r>
          </w:p>
        </w:tc>
      </w:tr>
      <w:tr w:rsidR="00D47BBC" w:rsidRPr="0003207F" w14:paraId="4E84EA7B" w14:textId="77777777" w:rsidTr="00411B2C">
        <w:trPr>
          <w:trHeight w:val="350"/>
          <w:jc w:val="center"/>
        </w:trPr>
        <w:tc>
          <w:tcPr>
            <w:tcW w:w="2235" w:type="dxa"/>
            <w:vMerge/>
          </w:tcPr>
          <w:p w14:paraId="7ABA47C7" w14:textId="77777777" w:rsidR="00D47BBC" w:rsidRPr="0003207F" w:rsidRDefault="00D47BBC" w:rsidP="00411B2C">
            <w:pPr>
              <w:spacing w:after="0"/>
              <w:jc w:val="center"/>
              <w:rPr>
                <w:rFonts w:eastAsia="Times New Roman" w:cs="Times New Roman"/>
                <w:i/>
                <w:iCs/>
                <w:szCs w:val="24"/>
                <w:lang w:eastAsia="sq-AL"/>
              </w:rPr>
            </w:pPr>
          </w:p>
        </w:tc>
        <w:tc>
          <w:tcPr>
            <w:tcW w:w="2268" w:type="dxa"/>
          </w:tcPr>
          <w:p w14:paraId="57609B19" w14:textId="3E0C2F40" w:rsidR="00D47BBC" w:rsidRPr="0003207F" w:rsidRDefault="00DE691E" w:rsidP="00411B2C">
            <w:pPr>
              <w:autoSpaceDE w:val="0"/>
              <w:autoSpaceDN w:val="0"/>
              <w:adjustRightInd w:val="0"/>
              <w:spacing w:after="0"/>
              <w:jc w:val="center"/>
              <w:rPr>
                <w:rFonts w:cs="Times New Roman"/>
                <w:color w:val="000000"/>
                <w:szCs w:val="24"/>
              </w:rPr>
            </w:pPr>
            <w:proofErr w:type="spellStart"/>
            <w:r w:rsidRPr="0003207F">
              <w:rPr>
                <w:rFonts w:cs="Times New Roman"/>
                <w:color w:val="000000"/>
                <w:szCs w:val="24"/>
              </w:rPr>
              <w:t>Flavonoide</w:t>
            </w:r>
            <w:proofErr w:type="spellEnd"/>
            <w:r w:rsidRPr="0003207F">
              <w:rPr>
                <w:rFonts w:cs="Times New Roman"/>
                <w:color w:val="000000"/>
                <w:szCs w:val="24"/>
              </w:rPr>
              <w:t xml:space="preserve"> </w:t>
            </w:r>
            <w:r w:rsidR="00411B2C" w:rsidRPr="0003207F">
              <w:rPr>
                <w:rFonts w:cs="Times New Roman"/>
                <w:color w:val="000000"/>
                <w:szCs w:val="24"/>
              </w:rPr>
              <w:t>t</w:t>
            </w:r>
            <w:r w:rsidRPr="0003207F">
              <w:rPr>
                <w:rFonts w:cs="Times New Roman"/>
                <w:color w:val="000000"/>
                <w:szCs w:val="24"/>
              </w:rPr>
              <w:t>otale</w:t>
            </w:r>
          </w:p>
        </w:tc>
        <w:tc>
          <w:tcPr>
            <w:tcW w:w="2126" w:type="dxa"/>
            <w:vAlign w:val="center"/>
          </w:tcPr>
          <w:p w14:paraId="302AE706" w14:textId="10F56B8F" w:rsidR="00D47BBC" w:rsidRPr="0003207F" w:rsidRDefault="0021272A"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D47BBC" w:rsidRPr="0003207F">
              <w:rPr>
                <w:rFonts w:cs="Times New Roman"/>
                <w:color w:val="000000"/>
                <w:szCs w:val="24"/>
              </w:rPr>
              <w:t>.829</w:t>
            </w:r>
            <w:r w:rsidR="00D47BBC" w:rsidRPr="0003207F">
              <w:rPr>
                <w:rFonts w:cs="Times New Roman"/>
                <w:color w:val="000000"/>
                <w:szCs w:val="24"/>
                <w:vertAlign w:val="superscript"/>
              </w:rPr>
              <w:t>**</w:t>
            </w:r>
          </w:p>
        </w:tc>
        <w:tc>
          <w:tcPr>
            <w:tcW w:w="2410" w:type="dxa"/>
            <w:vAlign w:val="center"/>
          </w:tcPr>
          <w:p w14:paraId="78ED9BF4" w14:textId="260D0420" w:rsidR="00D47BBC" w:rsidRPr="0003207F" w:rsidRDefault="0021272A"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D47BBC" w:rsidRPr="0003207F">
              <w:rPr>
                <w:rFonts w:cs="Times New Roman"/>
                <w:color w:val="000000"/>
                <w:szCs w:val="24"/>
              </w:rPr>
              <w:t>.572</w:t>
            </w:r>
            <w:r w:rsidR="00D47BBC" w:rsidRPr="0003207F">
              <w:rPr>
                <w:rFonts w:cs="Times New Roman"/>
                <w:color w:val="000000"/>
                <w:szCs w:val="24"/>
                <w:vertAlign w:val="superscript"/>
              </w:rPr>
              <w:t>*</w:t>
            </w:r>
          </w:p>
        </w:tc>
      </w:tr>
      <w:tr w:rsidR="001F1697" w:rsidRPr="0003207F" w14:paraId="4EEEA3ED" w14:textId="77777777" w:rsidTr="00411B2C">
        <w:trPr>
          <w:trHeight w:val="341"/>
          <w:jc w:val="center"/>
        </w:trPr>
        <w:tc>
          <w:tcPr>
            <w:tcW w:w="2235" w:type="dxa"/>
            <w:vMerge w:val="restart"/>
          </w:tcPr>
          <w:p w14:paraId="5C2460DA" w14:textId="747D6DD5" w:rsidR="001F1697" w:rsidRPr="0003207F" w:rsidRDefault="001F1697" w:rsidP="00411B2C">
            <w:pPr>
              <w:spacing w:after="0"/>
              <w:jc w:val="center"/>
              <w:rPr>
                <w:rFonts w:eastAsia="Times New Roman" w:cs="Times New Roman"/>
                <w:i/>
                <w:iCs/>
                <w:szCs w:val="24"/>
                <w:lang w:eastAsia="sq-AL"/>
              </w:rPr>
            </w:pPr>
            <w:r w:rsidRPr="0003207F">
              <w:rPr>
                <w:rFonts w:eastAsia="Times New Roman" w:cs="Times New Roman"/>
                <w:i/>
                <w:iCs/>
                <w:szCs w:val="24"/>
                <w:lang w:eastAsia="sq-AL"/>
              </w:rPr>
              <w:t xml:space="preserve">C.  </w:t>
            </w:r>
            <w:proofErr w:type="spellStart"/>
            <w:r w:rsidRPr="0003207F">
              <w:rPr>
                <w:rFonts w:eastAsia="Times New Roman" w:cs="Times New Roman"/>
                <w:i/>
                <w:iCs/>
                <w:szCs w:val="24"/>
                <w:lang w:eastAsia="sq-AL"/>
              </w:rPr>
              <w:t>scabiosa</w:t>
            </w:r>
            <w:proofErr w:type="spellEnd"/>
          </w:p>
        </w:tc>
        <w:tc>
          <w:tcPr>
            <w:tcW w:w="2268" w:type="dxa"/>
          </w:tcPr>
          <w:p w14:paraId="7AA461CF" w14:textId="0AEB7E71" w:rsidR="001F1697" w:rsidRPr="0003207F" w:rsidRDefault="00DE691E" w:rsidP="00411B2C">
            <w:pPr>
              <w:autoSpaceDE w:val="0"/>
              <w:autoSpaceDN w:val="0"/>
              <w:adjustRightInd w:val="0"/>
              <w:spacing w:after="0"/>
              <w:jc w:val="center"/>
              <w:rPr>
                <w:rFonts w:cs="Times New Roman"/>
                <w:color w:val="000000"/>
                <w:szCs w:val="24"/>
              </w:rPr>
            </w:pPr>
            <w:proofErr w:type="spellStart"/>
            <w:r w:rsidRPr="0003207F">
              <w:rPr>
                <w:rFonts w:cs="Times New Roman"/>
                <w:color w:val="000000"/>
                <w:szCs w:val="24"/>
              </w:rPr>
              <w:t>Fenole</w:t>
            </w:r>
            <w:proofErr w:type="spellEnd"/>
            <w:r w:rsidRPr="0003207F">
              <w:rPr>
                <w:rFonts w:cs="Times New Roman"/>
                <w:color w:val="000000"/>
                <w:szCs w:val="24"/>
              </w:rPr>
              <w:t xml:space="preserve"> </w:t>
            </w:r>
            <w:r w:rsidR="00411B2C" w:rsidRPr="0003207F">
              <w:rPr>
                <w:rFonts w:cs="Times New Roman"/>
                <w:color w:val="000000"/>
                <w:szCs w:val="24"/>
              </w:rPr>
              <w:t>t</w:t>
            </w:r>
            <w:r w:rsidRPr="0003207F">
              <w:rPr>
                <w:rFonts w:cs="Times New Roman"/>
                <w:color w:val="000000"/>
                <w:szCs w:val="24"/>
              </w:rPr>
              <w:t>otale</w:t>
            </w:r>
          </w:p>
        </w:tc>
        <w:tc>
          <w:tcPr>
            <w:tcW w:w="2126" w:type="dxa"/>
          </w:tcPr>
          <w:p w14:paraId="0F494181" w14:textId="485FE719" w:rsidR="001F1697" w:rsidRPr="0003207F" w:rsidRDefault="0021272A" w:rsidP="00411B2C">
            <w:pPr>
              <w:autoSpaceDE w:val="0"/>
              <w:autoSpaceDN w:val="0"/>
              <w:adjustRightInd w:val="0"/>
              <w:spacing w:after="0"/>
              <w:jc w:val="center"/>
              <w:rPr>
                <w:rFonts w:cs="Times New Roman"/>
                <w:color w:val="000000"/>
                <w:szCs w:val="24"/>
              </w:rPr>
            </w:pPr>
            <w:r w:rsidRPr="0003207F">
              <w:rPr>
                <w:rFonts w:cs="Times New Roman"/>
                <w:szCs w:val="24"/>
              </w:rPr>
              <w:t>0</w:t>
            </w:r>
            <w:r w:rsidR="001F1697" w:rsidRPr="0003207F">
              <w:rPr>
                <w:rFonts w:cs="Times New Roman"/>
                <w:szCs w:val="24"/>
              </w:rPr>
              <w:t>.789*</w:t>
            </w:r>
          </w:p>
        </w:tc>
        <w:tc>
          <w:tcPr>
            <w:tcW w:w="2410" w:type="dxa"/>
          </w:tcPr>
          <w:p w14:paraId="0862BCB8" w14:textId="3B5F7233" w:rsidR="001F1697" w:rsidRPr="0003207F" w:rsidRDefault="0021272A" w:rsidP="00411B2C">
            <w:pPr>
              <w:autoSpaceDE w:val="0"/>
              <w:autoSpaceDN w:val="0"/>
              <w:adjustRightInd w:val="0"/>
              <w:spacing w:after="0"/>
              <w:jc w:val="center"/>
              <w:rPr>
                <w:rFonts w:cs="Times New Roman"/>
                <w:color w:val="000000"/>
                <w:szCs w:val="24"/>
              </w:rPr>
            </w:pPr>
            <w:r w:rsidRPr="0003207F">
              <w:rPr>
                <w:rFonts w:cs="Times New Roman"/>
                <w:szCs w:val="24"/>
              </w:rPr>
              <w:t xml:space="preserve"> 0</w:t>
            </w:r>
            <w:r w:rsidR="001F1697" w:rsidRPr="0003207F">
              <w:rPr>
                <w:rFonts w:cs="Times New Roman"/>
                <w:szCs w:val="24"/>
              </w:rPr>
              <w:t>.902**</w:t>
            </w:r>
          </w:p>
        </w:tc>
      </w:tr>
      <w:tr w:rsidR="001F1697" w:rsidRPr="0003207F" w14:paraId="5F4BEDCD" w14:textId="77777777" w:rsidTr="00411B2C">
        <w:trPr>
          <w:trHeight w:val="440"/>
          <w:jc w:val="center"/>
        </w:trPr>
        <w:tc>
          <w:tcPr>
            <w:tcW w:w="2235" w:type="dxa"/>
            <w:vMerge/>
          </w:tcPr>
          <w:p w14:paraId="3413A712" w14:textId="77777777" w:rsidR="001F1697" w:rsidRPr="0003207F" w:rsidRDefault="001F1697" w:rsidP="00411B2C">
            <w:pPr>
              <w:spacing w:after="0"/>
              <w:jc w:val="center"/>
              <w:rPr>
                <w:rFonts w:eastAsia="Times New Roman" w:cs="Times New Roman"/>
                <w:i/>
                <w:iCs/>
                <w:szCs w:val="24"/>
                <w:lang w:eastAsia="sq-AL"/>
              </w:rPr>
            </w:pPr>
          </w:p>
        </w:tc>
        <w:tc>
          <w:tcPr>
            <w:tcW w:w="2268" w:type="dxa"/>
          </w:tcPr>
          <w:p w14:paraId="70FD2D8F" w14:textId="075E647C" w:rsidR="001F1697" w:rsidRPr="0003207F" w:rsidRDefault="00DE691E" w:rsidP="00411B2C">
            <w:pPr>
              <w:autoSpaceDE w:val="0"/>
              <w:autoSpaceDN w:val="0"/>
              <w:adjustRightInd w:val="0"/>
              <w:spacing w:after="0"/>
              <w:jc w:val="center"/>
              <w:rPr>
                <w:rFonts w:cs="Times New Roman"/>
                <w:color w:val="000000"/>
                <w:szCs w:val="24"/>
              </w:rPr>
            </w:pPr>
            <w:proofErr w:type="spellStart"/>
            <w:r w:rsidRPr="0003207F">
              <w:rPr>
                <w:rFonts w:cs="Times New Roman"/>
                <w:color w:val="000000"/>
                <w:szCs w:val="24"/>
              </w:rPr>
              <w:t>Flavonoide</w:t>
            </w:r>
            <w:proofErr w:type="spellEnd"/>
            <w:r w:rsidRPr="0003207F">
              <w:rPr>
                <w:rFonts w:cs="Times New Roman"/>
                <w:color w:val="000000"/>
                <w:szCs w:val="24"/>
              </w:rPr>
              <w:t xml:space="preserve"> </w:t>
            </w:r>
            <w:r w:rsidR="00411B2C" w:rsidRPr="0003207F">
              <w:rPr>
                <w:rFonts w:cs="Times New Roman"/>
                <w:color w:val="000000"/>
                <w:szCs w:val="24"/>
              </w:rPr>
              <w:t>t</w:t>
            </w:r>
            <w:r w:rsidRPr="0003207F">
              <w:rPr>
                <w:rFonts w:cs="Times New Roman"/>
                <w:color w:val="000000"/>
                <w:szCs w:val="24"/>
              </w:rPr>
              <w:t>otale</w:t>
            </w:r>
          </w:p>
        </w:tc>
        <w:tc>
          <w:tcPr>
            <w:tcW w:w="2126" w:type="dxa"/>
            <w:vAlign w:val="center"/>
          </w:tcPr>
          <w:p w14:paraId="3BC9C6DA" w14:textId="77FACDB4" w:rsidR="001F1697" w:rsidRPr="0003207F" w:rsidRDefault="0021272A" w:rsidP="00411B2C">
            <w:pPr>
              <w:autoSpaceDE w:val="0"/>
              <w:autoSpaceDN w:val="0"/>
              <w:adjustRightInd w:val="0"/>
              <w:spacing w:after="0"/>
              <w:rPr>
                <w:rFonts w:cs="Times New Roman"/>
                <w:color w:val="000000"/>
                <w:szCs w:val="24"/>
              </w:rPr>
            </w:pPr>
            <w:r w:rsidRPr="0003207F">
              <w:rPr>
                <w:rFonts w:cs="Times New Roman"/>
                <w:color w:val="000000"/>
                <w:szCs w:val="24"/>
              </w:rPr>
              <w:t xml:space="preserve">         0</w:t>
            </w:r>
            <w:r w:rsidR="001F1697" w:rsidRPr="0003207F">
              <w:rPr>
                <w:rFonts w:cs="Times New Roman"/>
                <w:color w:val="000000"/>
                <w:szCs w:val="24"/>
              </w:rPr>
              <w:t>.019</w:t>
            </w:r>
          </w:p>
        </w:tc>
        <w:tc>
          <w:tcPr>
            <w:tcW w:w="2410" w:type="dxa"/>
            <w:vAlign w:val="center"/>
          </w:tcPr>
          <w:p w14:paraId="46DE756F" w14:textId="18B35061" w:rsidR="001F1697" w:rsidRPr="0003207F" w:rsidRDefault="0021272A"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1F1697" w:rsidRPr="0003207F">
              <w:rPr>
                <w:rFonts w:cs="Times New Roman"/>
                <w:color w:val="000000"/>
                <w:szCs w:val="24"/>
              </w:rPr>
              <w:t>.013</w:t>
            </w:r>
          </w:p>
        </w:tc>
      </w:tr>
      <w:tr w:rsidR="001F1697" w:rsidRPr="0003207F" w14:paraId="272501AF" w14:textId="77777777" w:rsidTr="00411B2C">
        <w:trPr>
          <w:trHeight w:val="350"/>
          <w:jc w:val="center"/>
        </w:trPr>
        <w:tc>
          <w:tcPr>
            <w:tcW w:w="2235" w:type="dxa"/>
            <w:vMerge w:val="restart"/>
          </w:tcPr>
          <w:p w14:paraId="28598944" w14:textId="4B419BB3" w:rsidR="001F1697" w:rsidRPr="0003207F" w:rsidRDefault="001F1697" w:rsidP="00411B2C">
            <w:pPr>
              <w:spacing w:after="0"/>
              <w:jc w:val="center"/>
              <w:rPr>
                <w:rFonts w:eastAsia="Times New Roman" w:cs="Times New Roman"/>
                <w:i/>
                <w:iCs/>
                <w:szCs w:val="24"/>
                <w:lang w:eastAsia="sq-AL"/>
              </w:rPr>
            </w:pPr>
            <w:r w:rsidRPr="0003207F">
              <w:rPr>
                <w:rFonts w:eastAsia="Times New Roman" w:cs="Times New Roman"/>
                <w:i/>
                <w:iCs/>
                <w:szCs w:val="24"/>
                <w:lang w:eastAsia="sq-AL"/>
              </w:rPr>
              <w:t xml:space="preserve">C. </w:t>
            </w:r>
            <w:proofErr w:type="spellStart"/>
            <w:r w:rsidRPr="0003207F">
              <w:rPr>
                <w:rFonts w:eastAsia="Times New Roman" w:cs="Times New Roman"/>
                <w:i/>
                <w:iCs/>
                <w:szCs w:val="24"/>
                <w:lang w:eastAsia="sq-AL"/>
              </w:rPr>
              <w:t>salonitana</w:t>
            </w:r>
            <w:proofErr w:type="spellEnd"/>
          </w:p>
        </w:tc>
        <w:tc>
          <w:tcPr>
            <w:tcW w:w="2268" w:type="dxa"/>
          </w:tcPr>
          <w:p w14:paraId="0DF3C3DB" w14:textId="2EFEF3C7" w:rsidR="001F1697" w:rsidRPr="0003207F" w:rsidRDefault="00DE691E" w:rsidP="00411B2C">
            <w:pPr>
              <w:autoSpaceDE w:val="0"/>
              <w:autoSpaceDN w:val="0"/>
              <w:adjustRightInd w:val="0"/>
              <w:spacing w:after="0"/>
              <w:jc w:val="center"/>
              <w:rPr>
                <w:rFonts w:cs="Times New Roman"/>
                <w:color w:val="000000"/>
                <w:szCs w:val="24"/>
              </w:rPr>
            </w:pPr>
            <w:proofErr w:type="spellStart"/>
            <w:r w:rsidRPr="0003207F">
              <w:rPr>
                <w:rFonts w:cs="Times New Roman"/>
                <w:color w:val="000000"/>
                <w:szCs w:val="24"/>
              </w:rPr>
              <w:t>Fenole</w:t>
            </w:r>
            <w:proofErr w:type="spellEnd"/>
            <w:r w:rsidRPr="0003207F">
              <w:rPr>
                <w:rFonts w:cs="Times New Roman"/>
                <w:color w:val="000000"/>
                <w:szCs w:val="24"/>
              </w:rPr>
              <w:t xml:space="preserve"> </w:t>
            </w:r>
            <w:r w:rsidR="00411B2C" w:rsidRPr="0003207F">
              <w:rPr>
                <w:rFonts w:cs="Times New Roman"/>
                <w:color w:val="000000"/>
                <w:szCs w:val="24"/>
              </w:rPr>
              <w:t>t</w:t>
            </w:r>
            <w:r w:rsidRPr="0003207F">
              <w:rPr>
                <w:rFonts w:cs="Times New Roman"/>
                <w:color w:val="000000"/>
                <w:szCs w:val="24"/>
              </w:rPr>
              <w:t>otale</w:t>
            </w:r>
          </w:p>
        </w:tc>
        <w:tc>
          <w:tcPr>
            <w:tcW w:w="2126" w:type="dxa"/>
            <w:vAlign w:val="center"/>
          </w:tcPr>
          <w:p w14:paraId="5BAD6D57" w14:textId="4F3AA2EA" w:rsidR="001F1697" w:rsidRPr="0003207F" w:rsidRDefault="0021272A" w:rsidP="00411B2C">
            <w:pPr>
              <w:autoSpaceDE w:val="0"/>
              <w:autoSpaceDN w:val="0"/>
              <w:adjustRightInd w:val="0"/>
              <w:spacing w:after="0"/>
              <w:jc w:val="center"/>
              <w:rPr>
                <w:rFonts w:cs="Times New Roman"/>
                <w:color w:val="000000"/>
                <w:szCs w:val="24"/>
              </w:rPr>
            </w:pPr>
            <w:r w:rsidRPr="0003207F">
              <w:rPr>
                <w:rFonts w:cs="Times New Roman"/>
                <w:color w:val="000000"/>
                <w:szCs w:val="24"/>
              </w:rPr>
              <w:t xml:space="preserve">  0</w:t>
            </w:r>
            <w:r w:rsidR="001F1697" w:rsidRPr="0003207F">
              <w:rPr>
                <w:rFonts w:cs="Times New Roman"/>
                <w:color w:val="000000"/>
                <w:szCs w:val="24"/>
              </w:rPr>
              <w:t>.979</w:t>
            </w:r>
            <w:r w:rsidR="001F1697" w:rsidRPr="0003207F">
              <w:rPr>
                <w:rFonts w:cs="Times New Roman"/>
                <w:color w:val="000000"/>
                <w:szCs w:val="24"/>
                <w:vertAlign w:val="superscript"/>
              </w:rPr>
              <w:t>**</w:t>
            </w:r>
          </w:p>
        </w:tc>
        <w:tc>
          <w:tcPr>
            <w:tcW w:w="2410" w:type="dxa"/>
            <w:vAlign w:val="center"/>
          </w:tcPr>
          <w:p w14:paraId="27489912" w14:textId="61B826F9" w:rsidR="001F1697" w:rsidRPr="0003207F" w:rsidRDefault="0021272A"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1F1697" w:rsidRPr="0003207F">
              <w:rPr>
                <w:rFonts w:cs="Times New Roman"/>
                <w:color w:val="000000"/>
                <w:szCs w:val="24"/>
              </w:rPr>
              <w:t>.986</w:t>
            </w:r>
            <w:r w:rsidR="001F1697" w:rsidRPr="0003207F">
              <w:rPr>
                <w:rFonts w:cs="Times New Roman"/>
                <w:color w:val="000000"/>
                <w:szCs w:val="24"/>
                <w:vertAlign w:val="superscript"/>
              </w:rPr>
              <w:t>**</w:t>
            </w:r>
          </w:p>
        </w:tc>
      </w:tr>
      <w:tr w:rsidR="001F1697" w:rsidRPr="0003207F" w14:paraId="0F348A62" w14:textId="77777777" w:rsidTr="00411B2C">
        <w:trPr>
          <w:trHeight w:val="359"/>
          <w:jc w:val="center"/>
        </w:trPr>
        <w:tc>
          <w:tcPr>
            <w:tcW w:w="2235" w:type="dxa"/>
            <w:vMerge/>
          </w:tcPr>
          <w:p w14:paraId="51BE6E9D" w14:textId="77777777" w:rsidR="001F1697" w:rsidRPr="0003207F" w:rsidRDefault="001F1697" w:rsidP="00411B2C">
            <w:pPr>
              <w:spacing w:after="0"/>
              <w:jc w:val="center"/>
              <w:rPr>
                <w:rFonts w:eastAsia="Times New Roman" w:cs="Times New Roman"/>
                <w:i/>
                <w:iCs/>
                <w:szCs w:val="24"/>
                <w:lang w:eastAsia="sq-AL"/>
              </w:rPr>
            </w:pPr>
          </w:p>
        </w:tc>
        <w:tc>
          <w:tcPr>
            <w:tcW w:w="2268" w:type="dxa"/>
          </w:tcPr>
          <w:p w14:paraId="11A66749" w14:textId="05DAD34B" w:rsidR="001F1697" w:rsidRPr="0003207F" w:rsidRDefault="00DE691E" w:rsidP="00411B2C">
            <w:pPr>
              <w:autoSpaceDE w:val="0"/>
              <w:autoSpaceDN w:val="0"/>
              <w:adjustRightInd w:val="0"/>
              <w:spacing w:after="0"/>
              <w:jc w:val="center"/>
              <w:rPr>
                <w:rFonts w:cs="Times New Roman"/>
                <w:color w:val="000000"/>
                <w:szCs w:val="24"/>
              </w:rPr>
            </w:pPr>
            <w:proofErr w:type="spellStart"/>
            <w:r w:rsidRPr="0003207F">
              <w:rPr>
                <w:rFonts w:cs="Times New Roman"/>
                <w:color w:val="000000"/>
                <w:szCs w:val="24"/>
              </w:rPr>
              <w:t>Flavonoide</w:t>
            </w:r>
            <w:proofErr w:type="spellEnd"/>
            <w:r w:rsidRPr="0003207F">
              <w:rPr>
                <w:rFonts w:cs="Times New Roman"/>
                <w:color w:val="000000"/>
                <w:szCs w:val="24"/>
              </w:rPr>
              <w:t xml:space="preserve"> </w:t>
            </w:r>
            <w:r w:rsidR="00411B2C" w:rsidRPr="0003207F">
              <w:rPr>
                <w:rFonts w:cs="Times New Roman"/>
                <w:color w:val="000000"/>
                <w:szCs w:val="24"/>
              </w:rPr>
              <w:t>t</w:t>
            </w:r>
            <w:r w:rsidRPr="0003207F">
              <w:rPr>
                <w:rFonts w:cs="Times New Roman"/>
                <w:color w:val="000000"/>
                <w:szCs w:val="24"/>
              </w:rPr>
              <w:t>otale</w:t>
            </w:r>
          </w:p>
        </w:tc>
        <w:tc>
          <w:tcPr>
            <w:tcW w:w="2126" w:type="dxa"/>
            <w:vAlign w:val="center"/>
          </w:tcPr>
          <w:p w14:paraId="37D524BA" w14:textId="4BE3DE28" w:rsidR="001F1697" w:rsidRPr="0003207F" w:rsidRDefault="0021272A" w:rsidP="00411B2C">
            <w:pPr>
              <w:autoSpaceDE w:val="0"/>
              <w:autoSpaceDN w:val="0"/>
              <w:adjustRightInd w:val="0"/>
              <w:spacing w:after="0"/>
              <w:jc w:val="center"/>
              <w:rPr>
                <w:rFonts w:cs="Times New Roman"/>
                <w:color w:val="000000"/>
                <w:szCs w:val="24"/>
              </w:rPr>
            </w:pPr>
            <w:r w:rsidRPr="0003207F">
              <w:rPr>
                <w:rFonts w:cs="Times New Roman"/>
                <w:color w:val="000000"/>
                <w:szCs w:val="24"/>
              </w:rPr>
              <w:t xml:space="preserve"> 0</w:t>
            </w:r>
            <w:r w:rsidR="001F1697" w:rsidRPr="0003207F">
              <w:rPr>
                <w:rFonts w:cs="Times New Roman"/>
                <w:color w:val="000000"/>
                <w:szCs w:val="24"/>
              </w:rPr>
              <w:t>.970</w:t>
            </w:r>
            <w:r w:rsidR="001F1697" w:rsidRPr="0003207F">
              <w:rPr>
                <w:rFonts w:cs="Times New Roman"/>
                <w:color w:val="000000"/>
                <w:szCs w:val="24"/>
                <w:vertAlign w:val="superscript"/>
              </w:rPr>
              <w:t>**</w:t>
            </w:r>
          </w:p>
        </w:tc>
        <w:tc>
          <w:tcPr>
            <w:tcW w:w="2410" w:type="dxa"/>
            <w:vAlign w:val="center"/>
          </w:tcPr>
          <w:p w14:paraId="06EEB8CF" w14:textId="7456F961" w:rsidR="001F1697" w:rsidRPr="0003207F" w:rsidRDefault="0021272A"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1F1697" w:rsidRPr="0003207F">
              <w:rPr>
                <w:rFonts w:cs="Times New Roman"/>
                <w:color w:val="000000"/>
                <w:szCs w:val="24"/>
              </w:rPr>
              <w:t>.986</w:t>
            </w:r>
            <w:r w:rsidR="001F1697" w:rsidRPr="0003207F">
              <w:rPr>
                <w:rFonts w:cs="Times New Roman"/>
                <w:color w:val="000000"/>
                <w:szCs w:val="24"/>
                <w:vertAlign w:val="superscript"/>
              </w:rPr>
              <w:t>**</w:t>
            </w:r>
          </w:p>
        </w:tc>
      </w:tr>
      <w:tr w:rsidR="001F1697" w:rsidRPr="0003207F" w14:paraId="03DFFC5F" w14:textId="77777777" w:rsidTr="00411B2C">
        <w:trPr>
          <w:trHeight w:val="350"/>
          <w:jc w:val="center"/>
        </w:trPr>
        <w:tc>
          <w:tcPr>
            <w:tcW w:w="2235" w:type="dxa"/>
            <w:vMerge w:val="restart"/>
          </w:tcPr>
          <w:p w14:paraId="37E21EE4" w14:textId="36E887FD" w:rsidR="001F1697" w:rsidRPr="0003207F" w:rsidRDefault="001F1697" w:rsidP="00411B2C">
            <w:pPr>
              <w:spacing w:after="0"/>
              <w:jc w:val="center"/>
              <w:rPr>
                <w:rFonts w:eastAsia="Times New Roman" w:cs="Times New Roman"/>
                <w:i/>
                <w:iCs/>
                <w:szCs w:val="24"/>
                <w:lang w:eastAsia="sq-AL"/>
              </w:rPr>
            </w:pPr>
            <w:r w:rsidRPr="0003207F">
              <w:rPr>
                <w:rFonts w:eastAsia="Times New Roman" w:cs="Times New Roman"/>
                <w:i/>
                <w:iCs/>
                <w:szCs w:val="24"/>
                <w:lang w:eastAsia="sq-AL"/>
              </w:rPr>
              <w:t xml:space="preserve">C. </w:t>
            </w:r>
            <w:proofErr w:type="spellStart"/>
            <w:r w:rsidRPr="0003207F">
              <w:rPr>
                <w:rFonts w:eastAsia="Times New Roman" w:cs="Times New Roman"/>
                <w:i/>
                <w:iCs/>
                <w:szCs w:val="24"/>
                <w:lang w:eastAsia="sq-AL"/>
              </w:rPr>
              <w:t>kotschyana</w:t>
            </w:r>
            <w:proofErr w:type="spellEnd"/>
          </w:p>
        </w:tc>
        <w:tc>
          <w:tcPr>
            <w:tcW w:w="2268" w:type="dxa"/>
          </w:tcPr>
          <w:p w14:paraId="78C7E605" w14:textId="11B5C10A" w:rsidR="001F1697" w:rsidRPr="0003207F" w:rsidRDefault="00DE691E" w:rsidP="00411B2C">
            <w:pPr>
              <w:autoSpaceDE w:val="0"/>
              <w:autoSpaceDN w:val="0"/>
              <w:adjustRightInd w:val="0"/>
              <w:spacing w:after="0"/>
              <w:jc w:val="center"/>
              <w:rPr>
                <w:rFonts w:cs="Times New Roman"/>
                <w:color w:val="000000"/>
                <w:szCs w:val="24"/>
              </w:rPr>
            </w:pPr>
            <w:proofErr w:type="spellStart"/>
            <w:r w:rsidRPr="0003207F">
              <w:rPr>
                <w:rFonts w:cs="Times New Roman"/>
                <w:color w:val="000000"/>
                <w:szCs w:val="24"/>
              </w:rPr>
              <w:t>Fenole</w:t>
            </w:r>
            <w:proofErr w:type="spellEnd"/>
            <w:r w:rsidRPr="0003207F">
              <w:rPr>
                <w:rFonts w:cs="Times New Roman"/>
                <w:color w:val="000000"/>
                <w:szCs w:val="24"/>
              </w:rPr>
              <w:t xml:space="preserve"> </w:t>
            </w:r>
            <w:r w:rsidR="00411B2C" w:rsidRPr="0003207F">
              <w:rPr>
                <w:rFonts w:cs="Times New Roman"/>
                <w:color w:val="000000"/>
                <w:szCs w:val="24"/>
              </w:rPr>
              <w:t>t</w:t>
            </w:r>
            <w:r w:rsidRPr="0003207F">
              <w:rPr>
                <w:rFonts w:cs="Times New Roman"/>
                <w:color w:val="000000"/>
                <w:szCs w:val="24"/>
              </w:rPr>
              <w:t>otale</w:t>
            </w:r>
          </w:p>
        </w:tc>
        <w:tc>
          <w:tcPr>
            <w:tcW w:w="2126" w:type="dxa"/>
            <w:vAlign w:val="center"/>
          </w:tcPr>
          <w:p w14:paraId="27D03BD0" w14:textId="4E000285" w:rsidR="001F1697" w:rsidRPr="0003207F" w:rsidRDefault="0021272A"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1F1697" w:rsidRPr="0003207F">
              <w:rPr>
                <w:rFonts w:cs="Times New Roman"/>
                <w:color w:val="000000"/>
                <w:szCs w:val="24"/>
              </w:rPr>
              <w:t>.495</w:t>
            </w:r>
          </w:p>
        </w:tc>
        <w:tc>
          <w:tcPr>
            <w:tcW w:w="2410" w:type="dxa"/>
            <w:vAlign w:val="center"/>
          </w:tcPr>
          <w:p w14:paraId="7A9366E9" w14:textId="1FA07D7D" w:rsidR="001F1697" w:rsidRPr="0003207F" w:rsidRDefault="0021272A"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5328DF" w:rsidRPr="0003207F">
              <w:rPr>
                <w:rFonts w:cs="Times New Roman"/>
                <w:color w:val="000000"/>
                <w:szCs w:val="24"/>
              </w:rPr>
              <w:t>.244</w:t>
            </w:r>
          </w:p>
        </w:tc>
      </w:tr>
      <w:tr w:rsidR="00D47BBC" w:rsidRPr="0003207F" w14:paraId="02FAA93E" w14:textId="77777777" w:rsidTr="00411B2C">
        <w:trPr>
          <w:trHeight w:val="341"/>
          <w:jc w:val="center"/>
        </w:trPr>
        <w:tc>
          <w:tcPr>
            <w:tcW w:w="2235" w:type="dxa"/>
            <w:vMerge/>
          </w:tcPr>
          <w:p w14:paraId="42E18893" w14:textId="77777777" w:rsidR="00D47BBC" w:rsidRPr="0003207F" w:rsidRDefault="00D47BBC" w:rsidP="00411B2C">
            <w:pPr>
              <w:spacing w:after="0"/>
              <w:jc w:val="center"/>
              <w:rPr>
                <w:rFonts w:eastAsia="Times New Roman" w:cs="Times New Roman"/>
                <w:i/>
                <w:iCs/>
                <w:szCs w:val="24"/>
                <w:lang w:eastAsia="sq-AL"/>
              </w:rPr>
            </w:pPr>
          </w:p>
        </w:tc>
        <w:tc>
          <w:tcPr>
            <w:tcW w:w="2268" w:type="dxa"/>
          </w:tcPr>
          <w:p w14:paraId="614154DB" w14:textId="04BB6518" w:rsidR="00D47BBC" w:rsidRPr="0003207F" w:rsidRDefault="00DE691E" w:rsidP="00411B2C">
            <w:pPr>
              <w:autoSpaceDE w:val="0"/>
              <w:autoSpaceDN w:val="0"/>
              <w:adjustRightInd w:val="0"/>
              <w:spacing w:after="0"/>
              <w:jc w:val="center"/>
              <w:rPr>
                <w:rFonts w:cs="Times New Roman"/>
                <w:color w:val="000000"/>
                <w:szCs w:val="24"/>
              </w:rPr>
            </w:pPr>
            <w:proofErr w:type="spellStart"/>
            <w:r w:rsidRPr="0003207F">
              <w:rPr>
                <w:rFonts w:cs="Times New Roman"/>
                <w:color w:val="000000"/>
                <w:szCs w:val="24"/>
              </w:rPr>
              <w:t>Flavonoide</w:t>
            </w:r>
            <w:proofErr w:type="spellEnd"/>
            <w:r w:rsidRPr="0003207F">
              <w:rPr>
                <w:rFonts w:cs="Times New Roman"/>
                <w:color w:val="000000"/>
                <w:szCs w:val="24"/>
              </w:rPr>
              <w:t xml:space="preserve"> </w:t>
            </w:r>
            <w:r w:rsidR="00411B2C" w:rsidRPr="0003207F">
              <w:rPr>
                <w:rFonts w:cs="Times New Roman"/>
                <w:color w:val="000000"/>
                <w:szCs w:val="24"/>
              </w:rPr>
              <w:t>t</w:t>
            </w:r>
            <w:r w:rsidRPr="0003207F">
              <w:rPr>
                <w:rFonts w:cs="Times New Roman"/>
                <w:color w:val="000000"/>
                <w:szCs w:val="24"/>
              </w:rPr>
              <w:t>otale</w:t>
            </w:r>
          </w:p>
        </w:tc>
        <w:tc>
          <w:tcPr>
            <w:tcW w:w="2126" w:type="dxa"/>
            <w:vAlign w:val="center"/>
          </w:tcPr>
          <w:p w14:paraId="22612D27" w14:textId="2BF9F5F7" w:rsidR="00D47BBC" w:rsidRPr="0003207F" w:rsidRDefault="0021272A"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5328DF" w:rsidRPr="0003207F">
              <w:rPr>
                <w:rFonts w:cs="Times New Roman"/>
                <w:color w:val="000000"/>
                <w:szCs w:val="24"/>
              </w:rPr>
              <w:t>.505</w:t>
            </w:r>
            <w:r w:rsidR="005328DF" w:rsidRPr="0003207F">
              <w:rPr>
                <w:rFonts w:cs="Times New Roman"/>
                <w:color w:val="000000"/>
                <w:szCs w:val="24"/>
                <w:vertAlign w:val="superscript"/>
              </w:rPr>
              <w:t>*</w:t>
            </w:r>
          </w:p>
        </w:tc>
        <w:tc>
          <w:tcPr>
            <w:tcW w:w="2410" w:type="dxa"/>
            <w:vAlign w:val="center"/>
          </w:tcPr>
          <w:p w14:paraId="050DF19C" w14:textId="1024F3B5" w:rsidR="00D47BBC" w:rsidRPr="0003207F" w:rsidRDefault="0021272A"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5328DF" w:rsidRPr="0003207F">
              <w:rPr>
                <w:rFonts w:cs="Times New Roman"/>
                <w:color w:val="000000"/>
                <w:szCs w:val="24"/>
              </w:rPr>
              <w:t>.827</w:t>
            </w:r>
            <w:r w:rsidR="005328DF" w:rsidRPr="0003207F">
              <w:rPr>
                <w:rFonts w:cs="Times New Roman"/>
                <w:color w:val="000000"/>
                <w:szCs w:val="24"/>
                <w:vertAlign w:val="superscript"/>
              </w:rPr>
              <w:t>*</w:t>
            </w:r>
          </w:p>
        </w:tc>
      </w:tr>
      <w:tr w:rsidR="001F1697" w:rsidRPr="0003207F" w14:paraId="7B3EE3F5" w14:textId="77777777" w:rsidTr="00411B2C">
        <w:trPr>
          <w:trHeight w:val="350"/>
          <w:jc w:val="center"/>
        </w:trPr>
        <w:tc>
          <w:tcPr>
            <w:tcW w:w="2235" w:type="dxa"/>
            <w:vMerge w:val="restart"/>
          </w:tcPr>
          <w:p w14:paraId="34A4CDE8" w14:textId="77777777" w:rsidR="001F1697" w:rsidRPr="0003207F" w:rsidRDefault="001F1697" w:rsidP="00411B2C">
            <w:pPr>
              <w:spacing w:after="0"/>
              <w:jc w:val="center"/>
              <w:rPr>
                <w:rFonts w:eastAsia="Times New Roman" w:cs="Times New Roman"/>
                <w:i/>
                <w:iCs/>
                <w:szCs w:val="24"/>
                <w:lang w:eastAsia="sq-AL"/>
              </w:rPr>
            </w:pPr>
            <w:r w:rsidRPr="0003207F">
              <w:rPr>
                <w:rFonts w:eastAsia="Times New Roman" w:cs="Times New Roman"/>
                <w:i/>
                <w:iCs/>
                <w:szCs w:val="24"/>
                <w:lang w:eastAsia="sq-AL"/>
              </w:rPr>
              <w:t xml:space="preserve">C. </w:t>
            </w:r>
            <w:proofErr w:type="spellStart"/>
            <w:r w:rsidRPr="0003207F">
              <w:rPr>
                <w:rFonts w:eastAsia="Times New Roman" w:cs="Times New Roman"/>
                <w:i/>
                <w:iCs/>
                <w:szCs w:val="24"/>
                <w:lang w:eastAsia="sq-AL"/>
              </w:rPr>
              <w:t>atropurpurea</w:t>
            </w:r>
            <w:proofErr w:type="spellEnd"/>
          </w:p>
        </w:tc>
        <w:tc>
          <w:tcPr>
            <w:tcW w:w="2268" w:type="dxa"/>
          </w:tcPr>
          <w:p w14:paraId="317BFE3F" w14:textId="76306644" w:rsidR="001F1697" w:rsidRPr="0003207F" w:rsidRDefault="00411B2C" w:rsidP="00411B2C">
            <w:pPr>
              <w:autoSpaceDE w:val="0"/>
              <w:autoSpaceDN w:val="0"/>
              <w:adjustRightInd w:val="0"/>
              <w:spacing w:after="0"/>
              <w:jc w:val="center"/>
              <w:rPr>
                <w:rFonts w:cs="Times New Roman"/>
                <w:color w:val="000000"/>
                <w:szCs w:val="24"/>
              </w:rPr>
            </w:pPr>
            <w:proofErr w:type="spellStart"/>
            <w:r w:rsidRPr="0003207F">
              <w:rPr>
                <w:rFonts w:cs="Times New Roman"/>
                <w:color w:val="000000"/>
                <w:szCs w:val="24"/>
              </w:rPr>
              <w:t>Fenole</w:t>
            </w:r>
            <w:proofErr w:type="spellEnd"/>
            <w:r w:rsidRPr="0003207F">
              <w:rPr>
                <w:rFonts w:cs="Times New Roman"/>
                <w:color w:val="000000"/>
                <w:szCs w:val="24"/>
              </w:rPr>
              <w:t xml:space="preserve"> totale</w:t>
            </w:r>
          </w:p>
        </w:tc>
        <w:tc>
          <w:tcPr>
            <w:tcW w:w="2126" w:type="dxa"/>
            <w:vAlign w:val="center"/>
          </w:tcPr>
          <w:p w14:paraId="7CD57CDE" w14:textId="54466A2D" w:rsidR="001F1697" w:rsidRPr="0003207F" w:rsidRDefault="0021272A"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1F1697" w:rsidRPr="0003207F">
              <w:rPr>
                <w:rFonts w:cs="Times New Roman"/>
                <w:color w:val="000000"/>
                <w:szCs w:val="24"/>
              </w:rPr>
              <w:t>.734</w:t>
            </w:r>
          </w:p>
        </w:tc>
        <w:tc>
          <w:tcPr>
            <w:tcW w:w="2410" w:type="dxa"/>
            <w:vAlign w:val="center"/>
          </w:tcPr>
          <w:p w14:paraId="25244384" w14:textId="5CD90BD6" w:rsidR="001F1697" w:rsidRPr="0003207F" w:rsidRDefault="0021272A"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1F1697" w:rsidRPr="0003207F">
              <w:rPr>
                <w:rFonts w:cs="Times New Roman"/>
                <w:color w:val="000000"/>
                <w:szCs w:val="24"/>
              </w:rPr>
              <w:t>.884</w:t>
            </w:r>
            <w:r w:rsidR="001F1697" w:rsidRPr="0003207F">
              <w:rPr>
                <w:rFonts w:cs="Times New Roman"/>
                <w:color w:val="000000"/>
                <w:szCs w:val="24"/>
                <w:vertAlign w:val="superscript"/>
              </w:rPr>
              <w:t>*</w:t>
            </w:r>
          </w:p>
        </w:tc>
      </w:tr>
      <w:tr w:rsidR="001F1697" w:rsidRPr="0003207F" w14:paraId="3B5074C4" w14:textId="77777777" w:rsidTr="00411B2C">
        <w:trPr>
          <w:trHeight w:val="359"/>
          <w:jc w:val="center"/>
        </w:trPr>
        <w:tc>
          <w:tcPr>
            <w:tcW w:w="2235" w:type="dxa"/>
            <w:vMerge/>
          </w:tcPr>
          <w:p w14:paraId="36BC395F" w14:textId="77777777" w:rsidR="001F1697" w:rsidRPr="0003207F" w:rsidRDefault="001F1697" w:rsidP="00411B2C">
            <w:pPr>
              <w:spacing w:after="0"/>
              <w:jc w:val="center"/>
              <w:rPr>
                <w:rFonts w:eastAsia="Times New Roman" w:cs="Times New Roman"/>
                <w:i/>
                <w:iCs/>
                <w:szCs w:val="24"/>
                <w:lang w:eastAsia="sq-AL"/>
              </w:rPr>
            </w:pPr>
          </w:p>
        </w:tc>
        <w:tc>
          <w:tcPr>
            <w:tcW w:w="2268" w:type="dxa"/>
          </w:tcPr>
          <w:p w14:paraId="6DF1C5A7" w14:textId="2421EFA2" w:rsidR="001F1697" w:rsidRPr="0003207F" w:rsidRDefault="00DE691E" w:rsidP="00411B2C">
            <w:pPr>
              <w:autoSpaceDE w:val="0"/>
              <w:autoSpaceDN w:val="0"/>
              <w:adjustRightInd w:val="0"/>
              <w:spacing w:after="0"/>
              <w:jc w:val="center"/>
              <w:rPr>
                <w:rFonts w:cs="Times New Roman"/>
                <w:color w:val="000000"/>
                <w:szCs w:val="24"/>
              </w:rPr>
            </w:pPr>
            <w:proofErr w:type="spellStart"/>
            <w:r w:rsidRPr="0003207F">
              <w:rPr>
                <w:rFonts w:cs="Times New Roman"/>
                <w:color w:val="000000"/>
                <w:szCs w:val="24"/>
              </w:rPr>
              <w:t>Flavonoide</w:t>
            </w:r>
            <w:proofErr w:type="spellEnd"/>
            <w:r w:rsidRPr="0003207F">
              <w:rPr>
                <w:rFonts w:cs="Times New Roman"/>
                <w:color w:val="000000"/>
                <w:szCs w:val="24"/>
              </w:rPr>
              <w:t xml:space="preserve"> </w:t>
            </w:r>
            <w:r w:rsidR="00411B2C" w:rsidRPr="0003207F">
              <w:rPr>
                <w:rFonts w:cs="Times New Roman"/>
                <w:color w:val="000000"/>
                <w:szCs w:val="24"/>
              </w:rPr>
              <w:t>t</w:t>
            </w:r>
            <w:r w:rsidRPr="0003207F">
              <w:rPr>
                <w:rFonts w:cs="Times New Roman"/>
                <w:color w:val="000000"/>
                <w:szCs w:val="24"/>
              </w:rPr>
              <w:t>otale</w:t>
            </w:r>
          </w:p>
        </w:tc>
        <w:tc>
          <w:tcPr>
            <w:tcW w:w="2126" w:type="dxa"/>
            <w:vAlign w:val="center"/>
          </w:tcPr>
          <w:p w14:paraId="6F389732" w14:textId="69444F7D" w:rsidR="001F1697" w:rsidRPr="0003207F" w:rsidRDefault="0021272A" w:rsidP="00411B2C">
            <w:pPr>
              <w:autoSpaceDE w:val="0"/>
              <w:autoSpaceDN w:val="0"/>
              <w:adjustRightInd w:val="0"/>
              <w:spacing w:after="0"/>
              <w:jc w:val="center"/>
              <w:rPr>
                <w:rFonts w:cs="Times New Roman"/>
                <w:color w:val="000000"/>
                <w:szCs w:val="24"/>
              </w:rPr>
            </w:pPr>
            <w:r w:rsidRPr="0003207F">
              <w:rPr>
                <w:rFonts w:cs="Times New Roman"/>
                <w:color w:val="000000"/>
                <w:szCs w:val="24"/>
              </w:rPr>
              <w:t>0</w:t>
            </w:r>
            <w:r w:rsidR="001F1697" w:rsidRPr="0003207F">
              <w:rPr>
                <w:rFonts w:cs="Times New Roman"/>
                <w:color w:val="000000"/>
                <w:szCs w:val="24"/>
              </w:rPr>
              <w:t>.917</w:t>
            </w:r>
            <w:r w:rsidR="001F1697" w:rsidRPr="0003207F">
              <w:rPr>
                <w:rFonts w:cs="Times New Roman"/>
                <w:color w:val="000000"/>
                <w:szCs w:val="24"/>
                <w:vertAlign w:val="superscript"/>
              </w:rPr>
              <w:t>*</w:t>
            </w:r>
          </w:p>
        </w:tc>
        <w:tc>
          <w:tcPr>
            <w:tcW w:w="2410" w:type="dxa"/>
            <w:vAlign w:val="center"/>
          </w:tcPr>
          <w:p w14:paraId="690D38FF" w14:textId="1D013B55" w:rsidR="001F1697" w:rsidRPr="0003207F" w:rsidRDefault="001F1697" w:rsidP="00411B2C">
            <w:pPr>
              <w:autoSpaceDE w:val="0"/>
              <w:autoSpaceDN w:val="0"/>
              <w:adjustRightInd w:val="0"/>
              <w:spacing w:after="0"/>
              <w:jc w:val="center"/>
              <w:rPr>
                <w:rFonts w:cs="Times New Roman"/>
                <w:color w:val="000000"/>
                <w:szCs w:val="24"/>
              </w:rPr>
            </w:pPr>
            <w:r w:rsidRPr="0003207F">
              <w:rPr>
                <w:rFonts w:cs="Times New Roman"/>
                <w:color w:val="000000"/>
                <w:szCs w:val="24"/>
              </w:rPr>
              <w:t>1</w:t>
            </w:r>
          </w:p>
        </w:tc>
      </w:tr>
    </w:tbl>
    <w:p w14:paraId="3E694DA2" w14:textId="77777777" w:rsidR="00C3640A" w:rsidRPr="0003207F" w:rsidRDefault="00C3640A" w:rsidP="000A1901">
      <w:pPr>
        <w:spacing w:line="240" w:lineRule="auto"/>
        <w:rPr>
          <w:rFonts w:cs="Times New Roman"/>
          <w:color w:val="000000"/>
          <w:sz w:val="18"/>
          <w:szCs w:val="18"/>
        </w:rPr>
      </w:pPr>
      <w:r w:rsidRPr="0003207F">
        <w:rPr>
          <w:rFonts w:cs="Times New Roman"/>
          <w:color w:val="000000"/>
          <w:sz w:val="18"/>
          <w:szCs w:val="18"/>
          <w:vertAlign w:val="superscript"/>
        </w:rPr>
        <w:t xml:space="preserve">** </w:t>
      </w:r>
      <w:r w:rsidRPr="0003207F">
        <w:rPr>
          <w:rFonts w:cs="Times New Roman"/>
          <w:color w:val="000000"/>
          <w:sz w:val="18"/>
          <w:szCs w:val="18"/>
        </w:rPr>
        <w:t xml:space="preserve">Korrelacioni është </w:t>
      </w:r>
      <w:proofErr w:type="spellStart"/>
      <w:r w:rsidRPr="0003207F">
        <w:rPr>
          <w:rFonts w:cs="Times New Roman"/>
          <w:color w:val="000000"/>
          <w:sz w:val="18"/>
          <w:szCs w:val="18"/>
        </w:rPr>
        <w:t>signifikant</w:t>
      </w:r>
      <w:proofErr w:type="spellEnd"/>
      <w:r w:rsidRPr="0003207F">
        <w:rPr>
          <w:rFonts w:cs="Times New Roman"/>
          <w:color w:val="000000"/>
          <w:sz w:val="18"/>
          <w:szCs w:val="18"/>
        </w:rPr>
        <w:t xml:space="preserve"> ne vlerën 0.01</w:t>
      </w:r>
    </w:p>
    <w:p w14:paraId="77E04F01" w14:textId="36F764EC" w:rsidR="00A44A18" w:rsidRDefault="0024195F" w:rsidP="00411B2C">
      <w:pPr>
        <w:spacing w:line="240" w:lineRule="auto"/>
        <w:rPr>
          <w:rFonts w:cs="Times New Roman"/>
          <w:color w:val="000000"/>
          <w:sz w:val="18"/>
          <w:szCs w:val="18"/>
        </w:rPr>
      </w:pPr>
      <w:r w:rsidRPr="0003207F">
        <w:rPr>
          <w:rFonts w:cs="Times New Roman"/>
          <w:color w:val="000000"/>
          <w:sz w:val="18"/>
          <w:szCs w:val="18"/>
          <w:vertAlign w:val="superscript"/>
        </w:rPr>
        <w:t xml:space="preserve">  </w:t>
      </w:r>
      <w:r w:rsidR="00C3640A" w:rsidRPr="0003207F">
        <w:rPr>
          <w:rFonts w:cs="Times New Roman"/>
          <w:color w:val="000000"/>
          <w:sz w:val="18"/>
          <w:szCs w:val="18"/>
          <w:vertAlign w:val="superscript"/>
        </w:rPr>
        <w:t>*</w:t>
      </w:r>
      <w:r w:rsidR="00C3640A" w:rsidRPr="0003207F">
        <w:rPr>
          <w:rFonts w:cs="Times New Roman"/>
          <w:color w:val="000000"/>
          <w:sz w:val="18"/>
          <w:szCs w:val="18"/>
        </w:rPr>
        <w:t>Korrelacioni ë</w:t>
      </w:r>
      <w:r w:rsidR="00411B2C" w:rsidRPr="0003207F">
        <w:rPr>
          <w:rFonts w:cs="Times New Roman"/>
          <w:color w:val="000000"/>
          <w:sz w:val="18"/>
          <w:szCs w:val="18"/>
        </w:rPr>
        <w:t xml:space="preserve">shtë </w:t>
      </w:r>
      <w:proofErr w:type="spellStart"/>
      <w:r w:rsidR="00411B2C" w:rsidRPr="0003207F">
        <w:rPr>
          <w:rFonts w:cs="Times New Roman"/>
          <w:color w:val="000000"/>
          <w:sz w:val="18"/>
          <w:szCs w:val="18"/>
        </w:rPr>
        <w:t>signifikant</w:t>
      </w:r>
      <w:proofErr w:type="spellEnd"/>
      <w:r w:rsidR="00411B2C" w:rsidRPr="0003207F">
        <w:rPr>
          <w:rFonts w:cs="Times New Roman"/>
          <w:color w:val="000000"/>
          <w:sz w:val="18"/>
          <w:szCs w:val="18"/>
        </w:rPr>
        <w:t xml:space="preserve"> ne vlerën 0.05</w:t>
      </w:r>
    </w:p>
    <w:p w14:paraId="448EB282" w14:textId="77777777" w:rsidR="008910A9" w:rsidRDefault="008910A9" w:rsidP="00411B2C">
      <w:pPr>
        <w:spacing w:line="240" w:lineRule="auto"/>
        <w:rPr>
          <w:rFonts w:cs="Times New Roman"/>
          <w:color w:val="000000"/>
          <w:sz w:val="18"/>
          <w:szCs w:val="18"/>
        </w:rPr>
      </w:pPr>
    </w:p>
    <w:p w14:paraId="3FEB2950" w14:textId="77777777" w:rsidR="008910A9" w:rsidRDefault="008910A9" w:rsidP="00411B2C">
      <w:pPr>
        <w:spacing w:line="240" w:lineRule="auto"/>
        <w:rPr>
          <w:rFonts w:cs="Times New Roman"/>
          <w:color w:val="000000"/>
          <w:sz w:val="18"/>
          <w:szCs w:val="18"/>
        </w:rPr>
      </w:pPr>
    </w:p>
    <w:p w14:paraId="03A583D7" w14:textId="77777777" w:rsidR="008910A9" w:rsidRDefault="008910A9" w:rsidP="00411B2C">
      <w:pPr>
        <w:spacing w:line="240" w:lineRule="auto"/>
        <w:rPr>
          <w:rFonts w:cs="Times New Roman"/>
          <w:color w:val="000000"/>
          <w:sz w:val="18"/>
          <w:szCs w:val="18"/>
        </w:rPr>
      </w:pPr>
    </w:p>
    <w:p w14:paraId="709424B6" w14:textId="77777777" w:rsidR="008910A9" w:rsidRDefault="008910A9" w:rsidP="00411B2C">
      <w:pPr>
        <w:spacing w:line="240" w:lineRule="auto"/>
        <w:rPr>
          <w:rFonts w:cs="Times New Roman"/>
          <w:color w:val="000000"/>
          <w:sz w:val="18"/>
          <w:szCs w:val="18"/>
        </w:rPr>
      </w:pPr>
    </w:p>
    <w:p w14:paraId="126A48E2" w14:textId="77777777" w:rsidR="008910A9" w:rsidRDefault="008910A9" w:rsidP="00411B2C">
      <w:pPr>
        <w:spacing w:line="240" w:lineRule="auto"/>
        <w:rPr>
          <w:rFonts w:cs="Times New Roman"/>
          <w:color w:val="000000"/>
          <w:sz w:val="18"/>
          <w:szCs w:val="18"/>
        </w:rPr>
      </w:pPr>
    </w:p>
    <w:p w14:paraId="0AEEA044" w14:textId="77777777" w:rsidR="008910A9" w:rsidRDefault="008910A9" w:rsidP="00411B2C">
      <w:pPr>
        <w:spacing w:line="240" w:lineRule="auto"/>
        <w:rPr>
          <w:rFonts w:cs="Times New Roman"/>
          <w:color w:val="000000"/>
          <w:sz w:val="18"/>
          <w:szCs w:val="18"/>
        </w:rPr>
      </w:pPr>
    </w:p>
    <w:p w14:paraId="7B0B5B1E" w14:textId="77777777" w:rsidR="008910A9" w:rsidRDefault="008910A9" w:rsidP="00411B2C">
      <w:pPr>
        <w:spacing w:line="240" w:lineRule="auto"/>
        <w:rPr>
          <w:rFonts w:cs="Times New Roman"/>
          <w:color w:val="000000"/>
          <w:sz w:val="18"/>
          <w:szCs w:val="18"/>
        </w:rPr>
      </w:pPr>
    </w:p>
    <w:p w14:paraId="6E2B387F" w14:textId="77777777" w:rsidR="008910A9" w:rsidRDefault="008910A9" w:rsidP="00411B2C">
      <w:pPr>
        <w:spacing w:line="240" w:lineRule="auto"/>
        <w:rPr>
          <w:rFonts w:cs="Times New Roman"/>
          <w:color w:val="000000"/>
          <w:sz w:val="18"/>
          <w:szCs w:val="18"/>
        </w:rPr>
      </w:pPr>
    </w:p>
    <w:p w14:paraId="671CBC63" w14:textId="77777777" w:rsidR="008910A9" w:rsidRDefault="008910A9" w:rsidP="00411B2C">
      <w:pPr>
        <w:spacing w:line="240" w:lineRule="auto"/>
        <w:rPr>
          <w:rFonts w:cs="Times New Roman"/>
          <w:color w:val="000000"/>
          <w:sz w:val="18"/>
          <w:szCs w:val="18"/>
        </w:rPr>
      </w:pPr>
    </w:p>
    <w:p w14:paraId="00BAFD92" w14:textId="77777777" w:rsidR="008910A9" w:rsidRDefault="008910A9" w:rsidP="00411B2C">
      <w:pPr>
        <w:spacing w:line="240" w:lineRule="auto"/>
        <w:rPr>
          <w:rFonts w:cs="Times New Roman"/>
          <w:color w:val="000000"/>
          <w:sz w:val="18"/>
          <w:szCs w:val="18"/>
        </w:rPr>
      </w:pPr>
    </w:p>
    <w:p w14:paraId="7D6CC9AA" w14:textId="77777777" w:rsidR="008910A9" w:rsidRDefault="008910A9" w:rsidP="00411B2C">
      <w:pPr>
        <w:spacing w:line="240" w:lineRule="auto"/>
        <w:rPr>
          <w:rFonts w:cs="Times New Roman"/>
          <w:color w:val="000000"/>
          <w:sz w:val="18"/>
          <w:szCs w:val="18"/>
        </w:rPr>
      </w:pPr>
    </w:p>
    <w:p w14:paraId="6D62827F" w14:textId="77777777" w:rsidR="008910A9" w:rsidRDefault="008910A9" w:rsidP="00411B2C">
      <w:pPr>
        <w:spacing w:line="240" w:lineRule="auto"/>
        <w:rPr>
          <w:rFonts w:cs="Times New Roman"/>
          <w:color w:val="000000"/>
          <w:sz w:val="18"/>
          <w:szCs w:val="18"/>
        </w:rPr>
      </w:pPr>
    </w:p>
    <w:p w14:paraId="4E78D538" w14:textId="77777777" w:rsidR="008910A9" w:rsidRDefault="008910A9" w:rsidP="00411B2C">
      <w:pPr>
        <w:spacing w:line="240" w:lineRule="auto"/>
        <w:rPr>
          <w:rFonts w:cs="Times New Roman"/>
          <w:color w:val="000000"/>
          <w:sz w:val="18"/>
          <w:szCs w:val="18"/>
        </w:rPr>
      </w:pPr>
    </w:p>
    <w:p w14:paraId="3314D6AF" w14:textId="77777777" w:rsidR="00252E7B" w:rsidRDefault="00252E7B" w:rsidP="00411B2C">
      <w:pPr>
        <w:spacing w:line="240" w:lineRule="auto"/>
        <w:rPr>
          <w:rFonts w:cs="Times New Roman"/>
          <w:color w:val="000000"/>
          <w:sz w:val="18"/>
          <w:szCs w:val="18"/>
        </w:rPr>
      </w:pPr>
    </w:p>
    <w:p w14:paraId="6C720191" w14:textId="77777777" w:rsidR="00252E7B" w:rsidRDefault="00252E7B" w:rsidP="00411B2C">
      <w:pPr>
        <w:spacing w:line="240" w:lineRule="auto"/>
        <w:rPr>
          <w:rFonts w:cs="Times New Roman"/>
          <w:color w:val="000000"/>
          <w:sz w:val="18"/>
          <w:szCs w:val="18"/>
        </w:rPr>
      </w:pPr>
    </w:p>
    <w:p w14:paraId="29B13237" w14:textId="77777777" w:rsidR="00252E7B" w:rsidRDefault="00252E7B" w:rsidP="00411B2C">
      <w:pPr>
        <w:spacing w:line="240" w:lineRule="auto"/>
        <w:rPr>
          <w:rFonts w:cs="Times New Roman"/>
          <w:color w:val="000000"/>
          <w:sz w:val="18"/>
          <w:szCs w:val="18"/>
        </w:rPr>
      </w:pPr>
    </w:p>
    <w:p w14:paraId="6B1C9711" w14:textId="77777777" w:rsidR="00252E7B" w:rsidRDefault="00252E7B" w:rsidP="00411B2C">
      <w:pPr>
        <w:spacing w:line="240" w:lineRule="auto"/>
        <w:rPr>
          <w:rFonts w:cs="Times New Roman"/>
          <w:color w:val="000000"/>
          <w:sz w:val="18"/>
          <w:szCs w:val="18"/>
        </w:rPr>
      </w:pPr>
    </w:p>
    <w:p w14:paraId="1C2C095A" w14:textId="77777777" w:rsidR="00252E7B" w:rsidRDefault="00252E7B" w:rsidP="00411B2C">
      <w:pPr>
        <w:spacing w:line="240" w:lineRule="auto"/>
        <w:rPr>
          <w:rFonts w:cs="Times New Roman"/>
          <w:color w:val="000000"/>
          <w:sz w:val="18"/>
          <w:szCs w:val="18"/>
        </w:rPr>
      </w:pPr>
    </w:p>
    <w:p w14:paraId="2EB84D1D" w14:textId="77777777" w:rsidR="00252E7B" w:rsidRDefault="00252E7B" w:rsidP="00411B2C">
      <w:pPr>
        <w:spacing w:line="240" w:lineRule="auto"/>
        <w:rPr>
          <w:rFonts w:cs="Times New Roman"/>
          <w:color w:val="000000"/>
          <w:sz w:val="18"/>
          <w:szCs w:val="18"/>
        </w:rPr>
      </w:pPr>
    </w:p>
    <w:p w14:paraId="307EF19C" w14:textId="77777777" w:rsidR="00252E7B" w:rsidRDefault="00252E7B" w:rsidP="00411B2C">
      <w:pPr>
        <w:spacing w:line="240" w:lineRule="auto"/>
        <w:rPr>
          <w:rFonts w:cs="Times New Roman"/>
          <w:color w:val="000000"/>
          <w:sz w:val="18"/>
          <w:szCs w:val="18"/>
        </w:rPr>
      </w:pPr>
    </w:p>
    <w:p w14:paraId="56C71D6D" w14:textId="77777777" w:rsidR="00411B2C" w:rsidRPr="0003207F" w:rsidRDefault="00411B2C" w:rsidP="00411B2C">
      <w:pPr>
        <w:spacing w:line="240" w:lineRule="auto"/>
        <w:rPr>
          <w:rFonts w:cs="Times New Roman"/>
          <w:color w:val="000000"/>
          <w:sz w:val="18"/>
          <w:szCs w:val="18"/>
        </w:rPr>
      </w:pPr>
    </w:p>
    <w:p w14:paraId="171EC8EC" w14:textId="77010602" w:rsidR="00325FF4" w:rsidRPr="0003207F" w:rsidRDefault="00E64A62" w:rsidP="00411B2C">
      <w:pPr>
        <w:pStyle w:val="Heading2"/>
        <w:rPr>
          <w:i/>
          <w:iCs/>
        </w:rPr>
      </w:pPr>
      <w:bookmarkStart w:id="206" w:name="_Hlk194009729"/>
      <w:bookmarkStart w:id="207" w:name="_Toc203415856"/>
      <w:bookmarkStart w:id="208" w:name="_Toc208913266"/>
      <w:bookmarkStart w:id="209" w:name="_Toc223829838"/>
      <w:bookmarkStart w:id="210" w:name="_Hlk192762831"/>
      <w:r w:rsidRPr="0003207F">
        <w:lastRenderedPageBreak/>
        <w:t xml:space="preserve">3.3 </w:t>
      </w:r>
      <w:bookmarkStart w:id="211" w:name="_Hlk215249541"/>
      <w:bookmarkEnd w:id="206"/>
      <w:bookmarkEnd w:id="207"/>
      <w:bookmarkEnd w:id="208"/>
      <w:r w:rsidR="005C4446" w:rsidRPr="0003207F">
        <w:t xml:space="preserve">Analiza </w:t>
      </w:r>
      <w:proofErr w:type="spellStart"/>
      <w:r w:rsidR="005C4446" w:rsidRPr="0003207F">
        <w:t>filogjenetike</w:t>
      </w:r>
      <w:proofErr w:type="spellEnd"/>
      <w:r w:rsidR="005C4446" w:rsidRPr="0003207F">
        <w:t xml:space="preserve"> e llojeve të gjinisë </w:t>
      </w:r>
      <w:proofErr w:type="spellStart"/>
      <w:r w:rsidR="005C4446" w:rsidRPr="0003207F">
        <w:rPr>
          <w:i/>
        </w:rPr>
        <w:t>Centaurea</w:t>
      </w:r>
      <w:bookmarkEnd w:id="209"/>
      <w:proofErr w:type="spellEnd"/>
    </w:p>
    <w:bookmarkEnd w:id="210"/>
    <w:p w14:paraId="3DAB4302" w14:textId="77777777" w:rsidR="005C4446" w:rsidRPr="0003207F" w:rsidRDefault="005C4446" w:rsidP="005C4446">
      <w:r w:rsidRPr="0003207F">
        <w:t xml:space="preserve">Për të analizuar lidhjet </w:t>
      </w:r>
      <w:proofErr w:type="spellStart"/>
      <w:r w:rsidRPr="0003207F">
        <w:t>filogjenetike</w:t>
      </w:r>
      <w:proofErr w:type="spellEnd"/>
      <w:r w:rsidRPr="0003207F">
        <w:t xml:space="preserve"> ndërmjet llojeve të gjinisë </w:t>
      </w:r>
      <w:proofErr w:type="spellStart"/>
      <w:r w:rsidRPr="0003207F">
        <w:rPr>
          <w:i/>
          <w:iCs/>
        </w:rPr>
        <w:t>Centaurea</w:t>
      </w:r>
      <w:proofErr w:type="spellEnd"/>
      <w:r w:rsidRPr="0003207F">
        <w:t xml:space="preserve">, u </w:t>
      </w:r>
      <w:proofErr w:type="spellStart"/>
      <w:r w:rsidRPr="0003207F">
        <w:t>gjeneruan</w:t>
      </w:r>
      <w:proofErr w:type="spellEnd"/>
      <w:r w:rsidRPr="0003207F">
        <w:t xml:space="preserve"> pesë trungje </w:t>
      </w:r>
      <w:proofErr w:type="spellStart"/>
      <w:r w:rsidRPr="0003207F">
        <w:t>filogjenetike</w:t>
      </w:r>
      <w:proofErr w:type="spellEnd"/>
      <w:r w:rsidRPr="0003207F">
        <w:t xml:space="preserve">, katër të bazuar në </w:t>
      </w:r>
      <w:proofErr w:type="spellStart"/>
      <w:r w:rsidRPr="0003207F">
        <w:t>markerë</w:t>
      </w:r>
      <w:proofErr w:type="spellEnd"/>
      <w:r w:rsidRPr="0003207F">
        <w:t xml:space="preserve"> të veçantë molekularë: </w:t>
      </w:r>
      <w:r w:rsidRPr="00702378">
        <w:rPr>
          <w:i/>
          <w:iCs/>
        </w:rPr>
        <w:t xml:space="preserve">ITS, </w:t>
      </w:r>
      <w:proofErr w:type="spellStart"/>
      <w:r w:rsidRPr="00702378">
        <w:rPr>
          <w:i/>
          <w:iCs/>
        </w:rPr>
        <w:t>rbcL</w:t>
      </w:r>
      <w:proofErr w:type="spellEnd"/>
      <w:r w:rsidRPr="00702378">
        <w:rPr>
          <w:i/>
          <w:iCs/>
        </w:rPr>
        <w:t xml:space="preserve">, </w:t>
      </w:r>
      <w:proofErr w:type="spellStart"/>
      <w:r w:rsidRPr="00702378">
        <w:rPr>
          <w:i/>
          <w:iCs/>
        </w:rPr>
        <w:t>trnL</w:t>
      </w:r>
      <w:proofErr w:type="spellEnd"/>
      <w:r w:rsidRPr="00702378">
        <w:rPr>
          <w:i/>
          <w:iCs/>
        </w:rPr>
        <w:t>-F</w:t>
      </w:r>
      <w:r w:rsidRPr="0003207F">
        <w:t xml:space="preserve"> dhe </w:t>
      </w:r>
      <w:proofErr w:type="spellStart"/>
      <w:r w:rsidRPr="00702378">
        <w:rPr>
          <w:i/>
          <w:iCs/>
        </w:rPr>
        <w:t>psbA-trnH</w:t>
      </w:r>
      <w:proofErr w:type="spellEnd"/>
      <w:r w:rsidRPr="0003207F">
        <w:t xml:space="preserve">, dhe një i përbashkët ku u kombinuan të dhënat e të gjithë </w:t>
      </w:r>
      <w:proofErr w:type="spellStart"/>
      <w:r w:rsidRPr="0003207F">
        <w:t>markerëve</w:t>
      </w:r>
      <w:proofErr w:type="spellEnd"/>
      <w:r w:rsidRPr="0003207F">
        <w:t xml:space="preserve"> së bashku.</w:t>
      </w:r>
    </w:p>
    <w:p w14:paraId="6E3681E9" w14:textId="77777777" w:rsidR="005C4446" w:rsidRPr="0003207F" w:rsidRDefault="005C4446" w:rsidP="005C4446">
      <w:proofErr w:type="spellStart"/>
      <w:r w:rsidRPr="0003207F">
        <w:t>Markeri</w:t>
      </w:r>
      <w:proofErr w:type="spellEnd"/>
      <w:r w:rsidRPr="0003207F">
        <w:t xml:space="preserve"> </w:t>
      </w:r>
      <w:r w:rsidRPr="00702378">
        <w:rPr>
          <w:i/>
          <w:iCs/>
        </w:rPr>
        <w:t>ITS</w:t>
      </w:r>
      <w:r w:rsidRPr="0003207F">
        <w:t xml:space="preserve">, nga ADN-ja e bërthamës, ishte i gjatë 657–695 çifte bazash dhe u amplifikua me sukses në gjithsej 43 mostra të llojeve të studiuara. Pas kërkimeve BLAST në bazën e të dhënave të Bankës Botërore të Gjeneve (NCBI </w:t>
      </w:r>
      <w:proofErr w:type="spellStart"/>
      <w:r w:rsidRPr="0003207F">
        <w:t>GenBank</w:t>
      </w:r>
      <w:proofErr w:type="spellEnd"/>
      <w:r w:rsidRPr="0003207F">
        <w:t xml:space="preserve">), u identifikua si më e ngjashme sekuenca referente e llojit: </w:t>
      </w:r>
      <w:r w:rsidRPr="0003207F">
        <w:rPr>
          <w:i/>
          <w:iCs/>
        </w:rPr>
        <w:t xml:space="preserve">C. </w:t>
      </w:r>
      <w:proofErr w:type="spellStart"/>
      <w:r w:rsidRPr="0003207F">
        <w:rPr>
          <w:i/>
          <w:iCs/>
        </w:rPr>
        <w:t>scabiosa</w:t>
      </w:r>
      <w:proofErr w:type="spellEnd"/>
      <w:r w:rsidRPr="0003207F">
        <w:t xml:space="preserve"> Ukrainë MW383492 C72 (</w:t>
      </w:r>
      <w:proofErr w:type="spellStart"/>
      <w:r w:rsidRPr="0003207F">
        <w:t>Didenko</w:t>
      </w:r>
      <w:proofErr w:type="spellEnd"/>
      <w:r w:rsidRPr="0003207F">
        <w:t xml:space="preserve"> et </w:t>
      </w:r>
      <w:proofErr w:type="spellStart"/>
      <w:r w:rsidRPr="0003207F">
        <w:t>al</w:t>
      </w:r>
      <w:proofErr w:type="spellEnd"/>
      <w:r w:rsidRPr="0003207F">
        <w:t xml:space="preserve">., 2020), e cila u përfshi në trungun </w:t>
      </w:r>
      <w:proofErr w:type="spellStart"/>
      <w:r w:rsidRPr="0003207F">
        <w:t>filogjenetik</w:t>
      </w:r>
      <w:proofErr w:type="spellEnd"/>
      <w:r w:rsidRPr="0003207F">
        <w:t>.</w:t>
      </w:r>
    </w:p>
    <w:p w14:paraId="3C22ADD9" w14:textId="77777777" w:rsidR="005C4446" w:rsidRPr="0003207F" w:rsidRDefault="005C4446" w:rsidP="005C4446">
      <w:pPr>
        <w:rPr>
          <w:rFonts w:cs="Times New Roman"/>
          <w:szCs w:val="24"/>
        </w:rPr>
      </w:pPr>
      <w:proofErr w:type="spellStart"/>
      <w:r w:rsidRPr="0003207F">
        <w:rPr>
          <w:rFonts w:cs="Times New Roman"/>
          <w:szCs w:val="24"/>
        </w:rPr>
        <w:t>Markeri</w:t>
      </w:r>
      <w:proofErr w:type="spellEnd"/>
      <w:r w:rsidRPr="0003207F">
        <w:rPr>
          <w:rFonts w:cs="Times New Roman"/>
          <w:szCs w:val="24"/>
        </w:rPr>
        <w:t xml:space="preserve"> </w:t>
      </w:r>
      <w:r w:rsidRPr="00702378">
        <w:rPr>
          <w:rFonts w:cs="Times New Roman"/>
          <w:i/>
          <w:iCs/>
          <w:szCs w:val="24"/>
        </w:rPr>
        <w:t>ITS</w:t>
      </w:r>
      <w:r w:rsidRPr="0003207F">
        <w:rPr>
          <w:rFonts w:cs="Times New Roman"/>
          <w:szCs w:val="24"/>
        </w:rPr>
        <w:t xml:space="preserve"> (Fig. 24) u tregua efektiv në ndarjen e llojeve të gjinisë </w:t>
      </w:r>
      <w:proofErr w:type="spellStart"/>
      <w:r w:rsidRPr="0003207F">
        <w:rPr>
          <w:rFonts w:cs="Times New Roman"/>
          <w:i/>
          <w:iCs/>
          <w:szCs w:val="24"/>
        </w:rPr>
        <w:t>Centaurea</w:t>
      </w:r>
      <w:proofErr w:type="spellEnd"/>
      <w:r w:rsidRPr="0003207F">
        <w:rPr>
          <w:rFonts w:cs="Times New Roman"/>
          <w:szCs w:val="24"/>
        </w:rPr>
        <w:t xml:space="preserve"> në tre grupe ose sekte kryesore </w:t>
      </w:r>
      <w:proofErr w:type="spellStart"/>
      <w:r w:rsidRPr="0003207F">
        <w:rPr>
          <w:rFonts w:cs="Times New Roman"/>
          <w:szCs w:val="24"/>
        </w:rPr>
        <w:t>taksonomike</w:t>
      </w:r>
      <w:proofErr w:type="spellEnd"/>
      <w:r w:rsidRPr="0003207F">
        <w:rPr>
          <w:rFonts w:cs="Times New Roman"/>
          <w:szCs w:val="24"/>
        </w:rPr>
        <w:t xml:space="preserve">: </w:t>
      </w:r>
      <w:proofErr w:type="spellStart"/>
      <w:r w:rsidRPr="0003207F">
        <w:rPr>
          <w:rFonts w:cs="Times New Roman"/>
          <w:bCs/>
          <w:i/>
          <w:szCs w:val="24"/>
        </w:rPr>
        <w:t>Acrocentron</w:t>
      </w:r>
      <w:proofErr w:type="spellEnd"/>
      <w:r w:rsidRPr="0003207F">
        <w:rPr>
          <w:rFonts w:cs="Times New Roman"/>
          <w:i/>
          <w:szCs w:val="24"/>
        </w:rPr>
        <w:t xml:space="preserve">, </w:t>
      </w:r>
      <w:proofErr w:type="spellStart"/>
      <w:r w:rsidRPr="0003207F">
        <w:rPr>
          <w:rFonts w:cs="Times New Roman"/>
          <w:bCs/>
          <w:i/>
          <w:szCs w:val="24"/>
        </w:rPr>
        <w:t>Jacea</w:t>
      </w:r>
      <w:proofErr w:type="spellEnd"/>
      <w:r w:rsidRPr="0003207F">
        <w:rPr>
          <w:rFonts w:cs="Times New Roman"/>
          <w:bCs/>
          <w:i/>
          <w:szCs w:val="24"/>
        </w:rPr>
        <w:t>/</w:t>
      </w:r>
      <w:proofErr w:type="spellStart"/>
      <w:r w:rsidRPr="0003207F">
        <w:rPr>
          <w:rFonts w:cs="Times New Roman"/>
          <w:bCs/>
          <w:i/>
          <w:szCs w:val="24"/>
        </w:rPr>
        <w:t>Phryigia</w:t>
      </w:r>
      <w:proofErr w:type="spellEnd"/>
      <w:r w:rsidRPr="0003207F">
        <w:rPr>
          <w:rFonts w:cs="Times New Roman"/>
          <w:szCs w:val="24"/>
        </w:rPr>
        <w:t xml:space="preserve"> dhe </w:t>
      </w:r>
      <w:proofErr w:type="spellStart"/>
      <w:r w:rsidRPr="0003207F">
        <w:rPr>
          <w:rFonts w:cs="Times New Roman"/>
          <w:bCs/>
          <w:i/>
          <w:szCs w:val="24"/>
        </w:rPr>
        <w:t>Cyanus</w:t>
      </w:r>
      <w:proofErr w:type="spellEnd"/>
      <w:r w:rsidRPr="0003207F">
        <w:rPr>
          <w:rFonts w:cs="Times New Roman"/>
          <w:szCs w:val="24"/>
        </w:rPr>
        <w:t>, siç janë raportuar edhe në studime të mëparshme molekulare (</w:t>
      </w:r>
      <w:proofErr w:type="spellStart"/>
      <w:r w:rsidRPr="0003207F">
        <w:rPr>
          <w:rFonts w:cs="Times New Roman"/>
          <w:szCs w:val="24"/>
        </w:rPr>
        <w:t>Garcia-Jackas</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xml:space="preserve">., 2001; </w:t>
      </w:r>
      <w:proofErr w:type="spellStart"/>
      <w:r w:rsidRPr="0003207F">
        <w:rPr>
          <w:rFonts w:cs="Times New Roman"/>
          <w:szCs w:val="24"/>
        </w:rPr>
        <w:t>Susanna</w:t>
      </w:r>
      <w:proofErr w:type="spellEnd"/>
      <w:r w:rsidRPr="0003207F">
        <w:rPr>
          <w:rFonts w:cs="Times New Roman"/>
          <w:szCs w:val="24"/>
        </w:rPr>
        <w:t xml:space="preserve"> dhe </w:t>
      </w:r>
      <w:proofErr w:type="spellStart"/>
      <w:r w:rsidRPr="0003207F">
        <w:rPr>
          <w:rFonts w:cs="Times New Roman"/>
          <w:szCs w:val="24"/>
        </w:rPr>
        <w:t>Garcia-Jackas</w:t>
      </w:r>
      <w:proofErr w:type="spellEnd"/>
      <w:r w:rsidRPr="0003207F">
        <w:rPr>
          <w:rFonts w:cs="Times New Roman"/>
          <w:szCs w:val="24"/>
        </w:rPr>
        <w:t xml:space="preserve">, 2009; </w:t>
      </w:r>
      <w:proofErr w:type="spellStart"/>
      <w:r w:rsidRPr="0003207F">
        <w:rPr>
          <w:rFonts w:cs="Times New Roman"/>
          <w:szCs w:val="24"/>
        </w:rPr>
        <w:t>Hilpold</w:t>
      </w:r>
      <w:proofErr w:type="spellEnd"/>
      <w:r w:rsidRPr="0003207F">
        <w:rPr>
          <w:rFonts w:cs="Times New Roman"/>
          <w:szCs w:val="24"/>
        </w:rPr>
        <w:t xml:space="preserve"> et </w:t>
      </w:r>
      <w:proofErr w:type="spellStart"/>
      <w:r w:rsidRPr="0003207F">
        <w:rPr>
          <w:rFonts w:cs="Times New Roman"/>
          <w:szCs w:val="24"/>
        </w:rPr>
        <w:t>al</w:t>
      </w:r>
      <w:proofErr w:type="spellEnd"/>
      <w:r w:rsidRPr="0003207F">
        <w:rPr>
          <w:rFonts w:cs="Times New Roman"/>
          <w:szCs w:val="24"/>
        </w:rPr>
        <w:t xml:space="preserve">., 2014), duke forcuar vlefshmërinë </w:t>
      </w:r>
      <w:proofErr w:type="spellStart"/>
      <w:r w:rsidRPr="0003207F">
        <w:rPr>
          <w:rFonts w:cs="Times New Roman"/>
          <w:szCs w:val="24"/>
        </w:rPr>
        <w:t>taksonomike</w:t>
      </w:r>
      <w:proofErr w:type="spellEnd"/>
      <w:r w:rsidRPr="0003207F">
        <w:rPr>
          <w:rFonts w:cs="Times New Roman"/>
          <w:szCs w:val="24"/>
        </w:rPr>
        <w:t xml:space="preserve"> të këtij grupimi.</w:t>
      </w:r>
    </w:p>
    <w:p w14:paraId="19742E62" w14:textId="77777777" w:rsidR="005C4446" w:rsidRPr="0003207F" w:rsidRDefault="005C4446" w:rsidP="005C4446">
      <w:pPr>
        <w:rPr>
          <w:rFonts w:cs="Times New Roman"/>
          <w:szCs w:val="24"/>
        </w:rPr>
      </w:pPr>
      <w:r w:rsidRPr="0003207F">
        <w:rPr>
          <w:rFonts w:cs="Times New Roman"/>
          <w:szCs w:val="24"/>
        </w:rPr>
        <w:t xml:space="preserve">Nga rezultatet e këtij trungu </w:t>
      </w:r>
      <w:proofErr w:type="spellStart"/>
      <w:r w:rsidRPr="0003207F">
        <w:rPr>
          <w:rFonts w:cs="Times New Roman"/>
          <w:szCs w:val="24"/>
        </w:rPr>
        <w:t>filogjenetik</w:t>
      </w:r>
      <w:proofErr w:type="spellEnd"/>
      <w:r w:rsidRPr="0003207F">
        <w:rPr>
          <w:rFonts w:cs="Times New Roman"/>
          <w:szCs w:val="24"/>
        </w:rPr>
        <w:t xml:space="preserve"> mund të vërejmë se grupi </w:t>
      </w:r>
      <w:proofErr w:type="spellStart"/>
      <w:r w:rsidRPr="0003207F">
        <w:rPr>
          <w:rFonts w:cs="Times New Roman"/>
          <w:bCs/>
          <w:i/>
          <w:szCs w:val="24"/>
        </w:rPr>
        <w:t>Acrocentron</w:t>
      </w:r>
      <w:proofErr w:type="spellEnd"/>
      <w:r w:rsidRPr="0003207F">
        <w:rPr>
          <w:rFonts w:cs="Times New Roman"/>
          <w:szCs w:val="24"/>
        </w:rPr>
        <w:t xml:space="preserve"> shfaq prejardhje </w:t>
      </w:r>
      <w:proofErr w:type="spellStart"/>
      <w:r w:rsidRPr="0003207F">
        <w:rPr>
          <w:rFonts w:cs="Times New Roman"/>
          <w:szCs w:val="24"/>
        </w:rPr>
        <w:t>monofiletike</w:t>
      </w:r>
      <w:proofErr w:type="spellEnd"/>
      <w:r w:rsidRPr="0003207F">
        <w:rPr>
          <w:rFonts w:cs="Times New Roman"/>
          <w:szCs w:val="24"/>
        </w:rPr>
        <w:t xml:space="preserve">, e mbështetur nga vlera </w:t>
      </w:r>
      <w:proofErr w:type="spellStart"/>
      <w:r w:rsidRPr="0003207F">
        <w:rPr>
          <w:rFonts w:cs="Times New Roman"/>
          <w:szCs w:val="24"/>
        </w:rPr>
        <w:t>bootstrap</w:t>
      </w:r>
      <w:proofErr w:type="spellEnd"/>
      <w:r w:rsidRPr="0003207F">
        <w:rPr>
          <w:rFonts w:cs="Times New Roman"/>
          <w:szCs w:val="24"/>
        </w:rPr>
        <w:t xml:space="preserve"> prej 100 % në nyjën e brendshme të trungut që sistemon këtë grup. Brenda këtij grupi janë pozicionuar qartë llojet: </w:t>
      </w:r>
      <w:r w:rsidRPr="0003207F">
        <w:rPr>
          <w:rFonts w:cs="Times New Roman"/>
          <w:i/>
          <w:iCs/>
          <w:szCs w:val="24"/>
        </w:rPr>
        <w:t xml:space="preserve">C. </w:t>
      </w:r>
      <w:proofErr w:type="spellStart"/>
      <w:r w:rsidRPr="0003207F">
        <w:rPr>
          <w:rFonts w:cs="Times New Roman"/>
          <w:i/>
          <w:iCs/>
          <w:szCs w:val="24"/>
        </w:rPr>
        <w:t>melanocephala</w:t>
      </w:r>
      <w:proofErr w:type="spellEnd"/>
      <w:r w:rsidRPr="0003207F">
        <w:rPr>
          <w:rFonts w:cs="Times New Roman"/>
          <w:i/>
          <w:iCs/>
          <w:szCs w:val="24"/>
        </w:rPr>
        <w:t xml:space="preserve">, C. </w:t>
      </w:r>
      <w:proofErr w:type="spellStart"/>
      <w:r w:rsidRPr="0003207F">
        <w:rPr>
          <w:rFonts w:cs="Times New Roman"/>
          <w:i/>
          <w:iCs/>
          <w:szCs w:val="24"/>
        </w:rPr>
        <w:t>kosaninii</w:t>
      </w:r>
      <w:proofErr w:type="spellEnd"/>
      <w:r w:rsidRPr="0003207F">
        <w:rPr>
          <w:rFonts w:cs="Times New Roman"/>
          <w:i/>
          <w:iCs/>
          <w:szCs w:val="24"/>
        </w:rPr>
        <w:t xml:space="preserve">, C. </w:t>
      </w:r>
      <w:proofErr w:type="spellStart"/>
      <w:r w:rsidRPr="0003207F">
        <w:rPr>
          <w:rFonts w:cs="Times New Roman"/>
          <w:i/>
          <w:iCs/>
          <w:szCs w:val="24"/>
        </w:rPr>
        <w:t>salonitana</w:t>
      </w:r>
      <w:proofErr w:type="spellEnd"/>
      <w:r w:rsidRPr="0003207F">
        <w:rPr>
          <w:rFonts w:cs="Times New Roman"/>
          <w:i/>
          <w:iCs/>
          <w:szCs w:val="24"/>
        </w:rPr>
        <w:t xml:space="preserve">, C. </w:t>
      </w:r>
      <w:proofErr w:type="spellStart"/>
      <w:r w:rsidRPr="0003207F">
        <w:rPr>
          <w:rFonts w:cs="Times New Roman"/>
          <w:i/>
          <w:iCs/>
          <w:szCs w:val="24"/>
        </w:rPr>
        <w:t>scabiosa</w:t>
      </w:r>
      <w:proofErr w:type="spellEnd"/>
      <w:r w:rsidRPr="0003207F">
        <w:rPr>
          <w:rFonts w:cs="Times New Roman"/>
          <w:i/>
          <w:iCs/>
          <w:szCs w:val="24"/>
        </w:rPr>
        <w:t xml:space="preserve">, C. </w:t>
      </w:r>
      <w:proofErr w:type="spellStart"/>
      <w:r w:rsidRPr="0003207F">
        <w:rPr>
          <w:rFonts w:cs="Times New Roman"/>
          <w:i/>
          <w:iCs/>
          <w:szCs w:val="24"/>
        </w:rPr>
        <w:t>atropurpurea</w:t>
      </w:r>
      <w:proofErr w:type="spellEnd"/>
      <w:r w:rsidRPr="0003207F">
        <w:rPr>
          <w:rFonts w:cs="Times New Roman"/>
          <w:szCs w:val="24"/>
        </w:rPr>
        <w:t xml:space="preserve"> dhe </w:t>
      </w:r>
      <w:r w:rsidRPr="0003207F">
        <w:rPr>
          <w:rFonts w:cs="Times New Roman"/>
          <w:i/>
          <w:iCs/>
          <w:szCs w:val="24"/>
        </w:rPr>
        <w:t xml:space="preserve">C. </w:t>
      </w:r>
      <w:proofErr w:type="spellStart"/>
      <w:r w:rsidRPr="0003207F">
        <w:rPr>
          <w:rFonts w:cs="Times New Roman"/>
          <w:i/>
          <w:iCs/>
          <w:szCs w:val="24"/>
        </w:rPr>
        <w:t>kotschyana</w:t>
      </w:r>
      <w:proofErr w:type="spellEnd"/>
      <w:r w:rsidRPr="0003207F">
        <w:rPr>
          <w:rFonts w:cs="Times New Roman"/>
          <w:szCs w:val="24"/>
        </w:rPr>
        <w:t xml:space="preserve">. Grupi i dytë, </w:t>
      </w:r>
      <w:proofErr w:type="spellStart"/>
      <w:r w:rsidRPr="0003207F">
        <w:rPr>
          <w:rFonts w:cs="Times New Roman"/>
          <w:bCs/>
          <w:i/>
          <w:szCs w:val="24"/>
        </w:rPr>
        <w:t>Jacea</w:t>
      </w:r>
      <w:proofErr w:type="spellEnd"/>
      <w:r w:rsidRPr="0003207F">
        <w:rPr>
          <w:rFonts w:cs="Times New Roman"/>
          <w:bCs/>
          <w:i/>
          <w:szCs w:val="24"/>
        </w:rPr>
        <w:t>/</w:t>
      </w:r>
      <w:proofErr w:type="spellStart"/>
      <w:r w:rsidRPr="0003207F">
        <w:rPr>
          <w:rFonts w:cs="Times New Roman"/>
          <w:bCs/>
          <w:i/>
          <w:szCs w:val="24"/>
        </w:rPr>
        <w:t>Phryigia</w:t>
      </w:r>
      <w:proofErr w:type="spellEnd"/>
      <w:r w:rsidRPr="0003207F">
        <w:rPr>
          <w:rFonts w:cs="Times New Roman"/>
          <w:szCs w:val="24"/>
        </w:rPr>
        <w:t xml:space="preserve">, përfshin llojet: </w:t>
      </w:r>
      <w:r w:rsidRPr="0003207F">
        <w:rPr>
          <w:rFonts w:cs="Times New Roman"/>
          <w:i/>
          <w:iCs/>
          <w:szCs w:val="24"/>
        </w:rPr>
        <w:t xml:space="preserve">C. </w:t>
      </w:r>
      <w:proofErr w:type="spellStart"/>
      <w:r w:rsidRPr="0003207F">
        <w:rPr>
          <w:rFonts w:cs="Times New Roman"/>
          <w:i/>
          <w:iCs/>
          <w:szCs w:val="24"/>
        </w:rPr>
        <w:t>jacea</w:t>
      </w:r>
      <w:proofErr w:type="spellEnd"/>
      <w:r w:rsidRPr="0003207F">
        <w:rPr>
          <w:rFonts w:cs="Times New Roman"/>
          <w:i/>
          <w:iCs/>
          <w:szCs w:val="24"/>
        </w:rPr>
        <w:t xml:space="preserve">, C. </w:t>
      </w:r>
      <w:proofErr w:type="spellStart"/>
      <w:r w:rsidRPr="0003207F">
        <w:rPr>
          <w:rFonts w:cs="Times New Roman"/>
          <w:i/>
          <w:iCs/>
          <w:szCs w:val="24"/>
        </w:rPr>
        <w:t>phryigia</w:t>
      </w:r>
      <w:proofErr w:type="spellEnd"/>
      <w:r w:rsidRPr="0003207F">
        <w:rPr>
          <w:rFonts w:cs="Times New Roman"/>
          <w:i/>
          <w:iCs/>
          <w:szCs w:val="24"/>
        </w:rPr>
        <w:t xml:space="preserve">, C. </w:t>
      </w:r>
      <w:proofErr w:type="spellStart"/>
      <w:r w:rsidRPr="0003207F">
        <w:rPr>
          <w:rFonts w:cs="Times New Roman"/>
          <w:i/>
          <w:iCs/>
          <w:szCs w:val="24"/>
        </w:rPr>
        <w:t>tomorosi</w:t>
      </w:r>
      <w:proofErr w:type="spellEnd"/>
      <w:r w:rsidRPr="0003207F">
        <w:rPr>
          <w:rFonts w:cs="Times New Roman"/>
          <w:i/>
          <w:iCs/>
          <w:szCs w:val="24"/>
        </w:rPr>
        <w:t xml:space="preserve">, C. </w:t>
      </w:r>
      <w:proofErr w:type="spellStart"/>
      <w:r w:rsidRPr="0003207F">
        <w:rPr>
          <w:rFonts w:cs="Times New Roman"/>
          <w:i/>
          <w:iCs/>
          <w:szCs w:val="24"/>
        </w:rPr>
        <w:t>stoebe</w:t>
      </w:r>
      <w:proofErr w:type="spellEnd"/>
      <w:r w:rsidRPr="0003207F">
        <w:rPr>
          <w:rFonts w:cs="Times New Roman"/>
          <w:i/>
          <w:iCs/>
          <w:szCs w:val="24"/>
        </w:rPr>
        <w:t xml:space="preserve">, C. </w:t>
      </w:r>
      <w:proofErr w:type="spellStart"/>
      <w:r w:rsidRPr="0003207F">
        <w:rPr>
          <w:rFonts w:cs="Times New Roman"/>
          <w:i/>
          <w:iCs/>
          <w:szCs w:val="24"/>
        </w:rPr>
        <w:t>margaritacea</w:t>
      </w:r>
      <w:proofErr w:type="spellEnd"/>
      <w:r w:rsidRPr="0003207F">
        <w:rPr>
          <w:rFonts w:cs="Times New Roman"/>
          <w:szCs w:val="24"/>
        </w:rPr>
        <w:t xml:space="preserve">, ndërsa grupi i tretë, </w:t>
      </w:r>
      <w:proofErr w:type="spellStart"/>
      <w:r w:rsidRPr="0003207F">
        <w:rPr>
          <w:rFonts w:cs="Times New Roman"/>
          <w:bCs/>
          <w:i/>
          <w:szCs w:val="24"/>
        </w:rPr>
        <w:t>Cyanus</w:t>
      </w:r>
      <w:proofErr w:type="spellEnd"/>
      <w:r w:rsidRPr="0003207F">
        <w:rPr>
          <w:rFonts w:cs="Times New Roman"/>
          <w:szCs w:val="24"/>
        </w:rPr>
        <w:t xml:space="preserve">, përfshin llojet: </w:t>
      </w:r>
      <w:r w:rsidRPr="0003207F">
        <w:rPr>
          <w:rFonts w:cs="Times New Roman"/>
          <w:i/>
          <w:iCs/>
          <w:szCs w:val="24"/>
        </w:rPr>
        <w:t xml:space="preserve">C. </w:t>
      </w:r>
      <w:proofErr w:type="spellStart"/>
      <w:r w:rsidRPr="0003207F">
        <w:rPr>
          <w:rFonts w:cs="Times New Roman"/>
          <w:i/>
          <w:iCs/>
          <w:szCs w:val="24"/>
        </w:rPr>
        <w:t>montana</w:t>
      </w:r>
      <w:proofErr w:type="spellEnd"/>
      <w:r w:rsidRPr="0003207F">
        <w:rPr>
          <w:rFonts w:cs="Times New Roman"/>
          <w:szCs w:val="24"/>
        </w:rPr>
        <w:t xml:space="preserve"> dhe </w:t>
      </w:r>
      <w:r w:rsidRPr="0003207F">
        <w:rPr>
          <w:rFonts w:cs="Times New Roman"/>
          <w:i/>
          <w:iCs/>
          <w:szCs w:val="24"/>
        </w:rPr>
        <w:t xml:space="preserve">C. </w:t>
      </w:r>
      <w:proofErr w:type="spellStart"/>
      <w:r w:rsidRPr="0003207F">
        <w:rPr>
          <w:rFonts w:cs="Times New Roman"/>
          <w:i/>
          <w:iCs/>
          <w:szCs w:val="24"/>
        </w:rPr>
        <w:t>napulifera</w:t>
      </w:r>
      <w:proofErr w:type="spellEnd"/>
      <w:r w:rsidRPr="0003207F">
        <w:rPr>
          <w:rFonts w:cs="Times New Roman"/>
          <w:szCs w:val="24"/>
        </w:rPr>
        <w:t xml:space="preserve">. Lloji </w:t>
      </w:r>
      <w:r w:rsidRPr="0003207F">
        <w:rPr>
          <w:rFonts w:cs="Times New Roman"/>
          <w:i/>
          <w:iCs/>
          <w:szCs w:val="24"/>
        </w:rPr>
        <w:t xml:space="preserve">J. </w:t>
      </w:r>
      <w:proofErr w:type="spellStart"/>
      <w:r w:rsidRPr="0003207F">
        <w:rPr>
          <w:rFonts w:cs="Times New Roman"/>
          <w:i/>
          <w:iCs/>
          <w:szCs w:val="24"/>
        </w:rPr>
        <w:t>mollis</w:t>
      </w:r>
      <w:proofErr w:type="spellEnd"/>
      <w:r w:rsidRPr="0003207F">
        <w:rPr>
          <w:rFonts w:cs="Times New Roman"/>
          <w:szCs w:val="24"/>
        </w:rPr>
        <w:t xml:space="preserve"> u përdor si </w:t>
      </w:r>
      <w:proofErr w:type="spellStart"/>
      <w:r w:rsidRPr="0003207F">
        <w:rPr>
          <w:rFonts w:cs="Times New Roman"/>
          <w:bCs/>
          <w:i/>
          <w:szCs w:val="24"/>
        </w:rPr>
        <w:t>outgroup</w:t>
      </w:r>
      <w:proofErr w:type="spellEnd"/>
      <w:r w:rsidRPr="0003207F">
        <w:rPr>
          <w:rFonts w:cs="Times New Roman"/>
          <w:szCs w:val="24"/>
        </w:rPr>
        <w:t xml:space="preserve">, dhe dallohet se është i ndarë nga llojet e gjinisë </w:t>
      </w:r>
      <w:proofErr w:type="spellStart"/>
      <w:r w:rsidRPr="0003207F">
        <w:rPr>
          <w:rFonts w:cs="Times New Roman"/>
          <w:i/>
          <w:iCs/>
          <w:szCs w:val="24"/>
        </w:rPr>
        <w:t>Centaurea</w:t>
      </w:r>
      <w:proofErr w:type="spellEnd"/>
      <w:r w:rsidRPr="0003207F">
        <w:rPr>
          <w:rFonts w:cs="Times New Roman"/>
          <w:szCs w:val="24"/>
        </w:rPr>
        <w:t>.</w:t>
      </w:r>
    </w:p>
    <w:p w14:paraId="19242332" w14:textId="77777777" w:rsidR="005C4446" w:rsidRPr="0003207F" w:rsidRDefault="005C4446" w:rsidP="005C4446">
      <w:pPr>
        <w:rPr>
          <w:rFonts w:cs="Times New Roman"/>
          <w:szCs w:val="24"/>
        </w:rPr>
      </w:pPr>
      <w:r w:rsidRPr="0003207F">
        <w:rPr>
          <w:rFonts w:cs="Times New Roman"/>
          <w:szCs w:val="24"/>
        </w:rPr>
        <w:t xml:space="preserve">Analizat molekulare të bazuara në këtë </w:t>
      </w:r>
      <w:proofErr w:type="spellStart"/>
      <w:r w:rsidRPr="0003207F">
        <w:rPr>
          <w:rFonts w:cs="Times New Roman"/>
          <w:szCs w:val="24"/>
        </w:rPr>
        <w:t>marker</w:t>
      </w:r>
      <w:proofErr w:type="spellEnd"/>
      <w:r w:rsidRPr="0003207F">
        <w:rPr>
          <w:rFonts w:cs="Times New Roman"/>
          <w:szCs w:val="24"/>
        </w:rPr>
        <w:t xml:space="preserve"> treguan mungesë variabiliteti dhe afërsi të lartë gjenetike ndërmjet </w:t>
      </w:r>
      <w:proofErr w:type="spellStart"/>
      <w:r w:rsidRPr="0003207F">
        <w:rPr>
          <w:rFonts w:cs="Times New Roman"/>
          <w:i/>
          <w:iCs/>
          <w:szCs w:val="24"/>
        </w:rPr>
        <w:t>Centaurea</w:t>
      </w:r>
      <w:proofErr w:type="spellEnd"/>
      <w:r w:rsidRPr="0003207F">
        <w:rPr>
          <w:rFonts w:cs="Times New Roman"/>
          <w:i/>
          <w:iCs/>
          <w:szCs w:val="24"/>
        </w:rPr>
        <w:t xml:space="preserve"> </w:t>
      </w:r>
      <w:proofErr w:type="spellStart"/>
      <w:r w:rsidRPr="0003207F">
        <w:rPr>
          <w:rFonts w:cs="Times New Roman"/>
          <w:i/>
          <w:iCs/>
          <w:szCs w:val="24"/>
        </w:rPr>
        <w:t>melanocephala</w:t>
      </w:r>
      <w:proofErr w:type="spellEnd"/>
      <w:r w:rsidRPr="0003207F">
        <w:rPr>
          <w:rFonts w:cs="Times New Roman"/>
          <w:i/>
          <w:iCs/>
          <w:szCs w:val="24"/>
        </w:rPr>
        <w:t xml:space="preserve">, C. </w:t>
      </w:r>
      <w:proofErr w:type="spellStart"/>
      <w:r w:rsidRPr="0003207F">
        <w:rPr>
          <w:rFonts w:cs="Times New Roman"/>
          <w:i/>
          <w:iCs/>
          <w:szCs w:val="24"/>
        </w:rPr>
        <w:t>albertii</w:t>
      </w:r>
      <w:proofErr w:type="spellEnd"/>
      <w:r w:rsidRPr="0003207F">
        <w:rPr>
          <w:rFonts w:cs="Times New Roman"/>
          <w:szCs w:val="24"/>
        </w:rPr>
        <w:t xml:space="preserve"> dhe </w:t>
      </w:r>
      <w:r w:rsidRPr="0003207F">
        <w:rPr>
          <w:rFonts w:cs="Times New Roman"/>
          <w:i/>
          <w:iCs/>
          <w:szCs w:val="24"/>
        </w:rPr>
        <w:t xml:space="preserve">C. </w:t>
      </w:r>
      <w:proofErr w:type="spellStart"/>
      <w:r w:rsidRPr="0003207F">
        <w:rPr>
          <w:rFonts w:cs="Times New Roman"/>
          <w:i/>
          <w:iCs/>
          <w:szCs w:val="24"/>
        </w:rPr>
        <w:t>candelabrum</w:t>
      </w:r>
      <w:proofErr w:type="spellEnd"/>
      <w:r w:rsidRPr="0003207F">
        <w:rPr>
          <w:rFonts w:cs="Times New Roman"/>
          <w:szCs w:val="24"/>
        </w:rPr>
        <w:t xml:space="preserve">, duke u grupuar afër njëra-tjetrës në trungun </w:t>
      </w:r>
      <w:proofErr w:type="spellStart"/>
      <w:r w:rsidRPr="0003207F">
        <w:rPr>
          <w:rFonts w:cs="Times New Roman"/>
          <w:szCs w:val="24"/>
        </w:rPr>
        <w:t>filogjenetik</w:t>
      </w:r>
      <w:proofErr w:type="spellEnd"/>
      <w:r w:rsidRPr="0003207F">
        <w:rPr>
          <w:rFonts w:cs="Times New Roman"/>
          <w:szCs w:val="24"/>
        </w:rPr>
        <w:t xml:space="preserve"> me mbështetje të fortë statistikore (</w:t>
      </w:r>
      <w:proofErr w:type="spellStart"/>
      <w:r w:rsidRPr="0003207F">
        <w:rPr>
          <w:rFonts w:cs="Times New Roman"/>
          <w:szCs w:val="24"/>
        </w:rPr>
        <w:t>bootstrap</w:t>
      </w:r>
      <w:proofErr w:type="spellEnd"/>
      <w:r w:rsidRPr="0003207F">
        <w:rPr>
          <w:rFonts w:cs="Times New Roman"/>
          <w:szCs w:val="24"/>
        </w:rPr>
        <w:t xml:space="preserve"> 95–100%).</w:t>
      </w:r>
    </w:p>
    <w:p w14:paraId="44FD84F3" w14:textId="77777777" w:rsidR="005C4446" w:rsidRPr="0003207F" w:rsidRDefault="00A31B18" w:rsidP="005C4446">
      <w:pPr>
        <w:keepNext/>
        <w:jc w:val="center"/>
      </w:pPr>
      <w:r w:rsidRPr="0003207F">
        <w:rPr>
          <w:rFonts w:cs="Times New Roman"/>
          <w:noProof/>
          <w:szCs w:val="24"/>
        </w:rPr>
        <w:lastRenderedPageBreak/>
        <w:drawing>
          <wp:inline distT="0" distB="0" distL="0" distR="0" wp14:anchorId="33228BB3" wp14:editId="48E4E5E0">
            <wp:extent cx="5707117" cy="7758405"/>
            <wp:effectExtent l="0" t="0" r="3175" b="6350"/>
            <wp:docPr id="876735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a:extLst>
                        <a:ext uri="{28A0092B-C50C-407E-A947-70E740481C1C}">
                          <a14:useLocalDpi xmlns:a14="http://schemas.microsoft.com/office/drawing/2010/main" val="0"/>
                        </a:ext>
                      </a:extLst>
                    </a:blip>
                    <a:srcRect l="32306"/>
                    <a:stretch>
                      <a:fillRect/>
                    </a:stretch>
                  </pic:blipFill>
                  <pic:spPr bwMode="auto">
                    <a:xfrm>
                      <a:off x="0" y="0"/>
                      <a:ext cx="5707117" cy="7758405"/>
                    </a:xfrm>
                    <a:prstGeom prst="rect">
                      <a:avLst/>
                    </a:prstGeom>
                    <a:noFill/>
                    <a:ln>
                      <a:noFill/>
                    </a:ln>
                    <a:extLst>
                      <a:ext uri="{53640926-AAD7-44D8-BBD7-CCE9431645EC}">
                        <a14:shadowObscured xmlns:a14="http://schemas.microsoft.com/office/drawing/2010/main"/>
                      </a:ext>
                    </a:extLst>
                  </pic:spPr>
                </pic:pic>
              </a:graphicData>
            </a:graphic>
          </wp:inline>
        </w:drawing>
      </w:r>
    </w:p>
    <w:p w14:paraId="089261E5" w14:textId="7700B399" w:rsidR="00A31B18" w:rsidRPr="0003207F" w:rsidRDefault="005C4446" w:rsidP="005C4446">
      <w:pPr>
        <w:pStyle w:val="Caption"/>
        <w:jc w:val="center"/>
      </w:pPr>
      <w:bookmarkStart w:id="212" w:name="_Toc223829786"/>
      <w:r w:rsidRPr="0003207F">
        <w:t xml:space="preserve">Figura </w:t>
      </w:r>
      <w:r w:rsidRPr="0003207F">
        <w:fldChar w:fldCharType="begin"/>
      </w:r>
      <w:r w:rsidRPr="0003207F">
        <w:instrText xml:space="preserve"> SEQ Figura \* ARABIC </w:instrText>
      </w:r>
      <w:r w:rsidRPr="0003207F">
        <w:fldChar w:fldCharType="separate"/>
      </w:r>
      <w:r w:rsidR="002C7D37" w:rsidRPr="0003207F">
        <w:t>24</w:t>
      </w:r>
      <w:r w:rsidRPr="0003207F">
        <w:fldChar w:fldCharType="end"/>
      </w:r>
      <w:r w:rsidRPr="0003207F">
        <w:t xml:space="preserve">. Trungu </w:t>
      </w:r>
      <w:proofErr w:type="spellStart"/>
      <w:r w:rsidRPr="0003207F">
        <w:t>filogjenetik</w:t>
      </w:r>
      <w:proofErr w:type="spellEnd"/>
      <w:r w:rsidRPr="0003207F">
        <w:t xml:space="preserve"> ITS</w:t>
      </w:r>
      <w:bookmarkEnd w:id="212"/>
    </w:p>
    <w:p w14:paraId="70F6E772" w14:textId="77777777" w:rsidR="005C4446" w:rsidRPr="0003207F" w:rsidRDefault="005C4446" w:rsidP="005C4446"/>
    <w:p w14:paraId="316A860B" w14:textId="77777777" w:rsidR="005C4446" w:rsidRPr="0003207F" w:rsidRDefault="005C4446" w:rsidP="005C4446">
      <w:pPr>
        <w:rPr>
          <w:rFonts w:cs="Times New Roman"/>
          <w:bCs/>
          <w:szCs w:val="24"/>
        </w:rPr>
      </w:pPr>
      <w:r w:rsidRPr="0003207F">
        <w:rPr>
          <w:rFonts w:cs="Times New Roman"/>
          <w:bCs/>
          <w:szCs w:val="24"/>
        </w:rPr>
        <w:lastRenderedPageBreak/>
        <w:t xml:space="preserve">Për të analizuar më tutje lidhjet </w:t>
      </w:r>
      <w:proofErr w:type="spellStart"/>
      <w:r w:rsidRPr="0003207F">
        <w:rPr>
          <w:rFonts w:cs="Times New Roman"/>
          <w:bCs/>
          <w:szCs w:val="24"/>
        </w:rPr>
        <w:t>filogjenetike</w:t>
      </w:r>
      <w:proofErr w:type="spellEnd"/>
      <w:r w:rsidRPr="0003207F">
        <w:rPr>
          <w:rFonts w:cs="Times New Roman"/>
          <w:bCs/>
          <w:szCs w:val="24"/>
        </w:rPr>
        <w:t xml:space="preserve"> në mes të llojeve, kemi vazhduar me </w:t>
      </w:r>
      <w:proofErr w:type="spellStart"/>
      <w:r w:rsidRPr="0003207F">
        <w:rPr>
          <w:rFonts w:cs="Times New Roman"/>
          <w:bCs/>
          <w:szCs w:val="24"/>
        </w:rPr>
        <w:t>markerin</w:t>
      </w:r>
      <w:proofErr w:type="spellEnd"/>
      <w:r w:rsidRPr="0003207F">
        <w:rPr>
          <w:rFonts w:cs="Times New Roman"/>
          <w:bCs/>
          <w:szCs w:val="24"/>
        </w:rPr>
        <w:t xml:space="preserve"> </w:t>
      </w:r>
      <w:proofErr w:type="spellStart"/>
      <w:r w:rsidRPr="0003207F">
        <w:rPr>
          <w:rFonts w:cs="Times New Roman"/>
          <w:bCs/>
          <w:i/>
          <w:szCs w:val="24"/>
        </w:rPr>
        <w:t>rbcL</w:t>
      </w:r>
      <w:proofErr w:type="spellEnd"/>
      <w:r w:rsidRPr="0003207F">
        <w:rPr>
          <w:rFonts w:cs="Times New Roman"/>
          <w:bCs/>
          <w:szCs w:val="24"/>
        </w:rPr>
        <w:t xml:space="preserve">. </w:t>
      </w:r>
      <w:proofErr w:type="spellStart"/>
      <w:r w:rsidRPr="0003207F">
        <w:rPr>
          <w:rFonts w:cs="Times New Roman"/>
          <w:bCs/>
          <w:szCs w:val="24"/>
        </w:rPr>
        <w:t>Markeri</w:t>
      </w:r>
      <w:proofErr w:type="spellEnd"/>
      <w:r w:rsidRPr="0003207F">
        <w:rPr>
          <w:rFonts w:cs="Times New Roman"/>
          <w:bCs/>
          <w:szCs w:val="24"/>
        </w:rPr>
        <w:t xml:space="preserve"> </w:t>
      </w:r>
      <w:proofErr w:type="spellStart"/>
      <w:r w:rsidRPr="0003207F">
        <w:rPr>
          <w:rFonts w:cs="Times New Roman"/>
          <w:bCs/>
          <w:i/>
          <w:szCs w:val="24"/>
        </w:rPr>
        <w:t>rbcL</w:t>
      </w:r>
      <w:proofErr w:type="spellEnd"/>
      <w:r w:rsidRPr="0003207F">
        <w:rPr>
          <w:rFonts w:cs="Times New Roman"/>
          <w:bCs/>
          <w:szCs w:val="24"/>
        </w:rPr>
        <w:t xml:space="preserve"> (Fig. 25) i ADN-së së kloroplastit (</w:t>
      </w:r>
      <w:proofErr w:type="spellStart"/>
      <w:r w:rsidRPr="0003207F">
        <w:rPr>
          <w:rFonts w:cs="Times New Roman"/>
          <w:bCs/>
          <w:szCs w:val="24"/>
        </w:rPr>
        <w:t>cpDNA</w:t>
      </w:r>
      <w:proofErr w:type="spellEnd"/>
      <w:r w:rsidRPr="0003207F">
        <w:rPr>
          <w:rFonts w:cs="Times New Roman"/>
          <w:bCs/>
          <w:szCs w:val="24"/>
        </w:rPr>
        <w:t xml:space="preserve">), i cili kishte gjatësi prej 585 çifte bazash, u amplifikua me sukses në gjithsej 58 mostra të përfshira në këtë studim. Pas kërkimeve BLAST në bazën e të dhënave të Bankës Botërore të Gjeneve (NCBI </w:t>
      </w:r>
      <w:proofErr w:type="spellStart"/>
      <w:r w:rsidRPr="0003207F">
        <w:rPr>
          <w:rFonts w:cs="Times New Roman"/>
          <w:bCs/>
          <w:szCs w:val="24"/>
        </w:rPr>
        <w:t>GenBank</w:t>
      </w:r>
      <w:proofErr w:type="spellEnd"/>
      <w:r w:rsidRPr="0003207F">
        <w:rPr>
          <w:rFonts w:cs="Times New Roman"/>
          <w:bCs/>
          <w:szCs w:val="24"/>
        </w:rPr>
        <w:t xml:space="preserve">), si sekuencë e ngjashme u identifikua sekuenca e </w:t>
      </w:r>
      <w:r w:rsidRPr="0003207F">
        <w:rPr>
          <w:rFonts w:cs="Times New Roman"/>
          <w:bCs/>
          <w:i/>
          <w:szCs w:val="24"/>
        </w:rPr>
        <w:t xml:space="preserve">C. </w:t>
      </w:r>
      <w:proofErr w:type="spellStart"/>
      <w:r w:rsidRPr="0003207F">
        <w:rPr>
          <w:rFonts w:cs="Times New Roman"/>
          <w:bCs/>
          <w:i/>
          <w:szCs w:val="24"/>
        </w:rPr>
        <w:t>jacea</w:t>
      </w:r>
      <w:proofErr w:type="spellEnd"/>
      <w:r w:rsidRPr="0003207F">
        <w:rPr>
          <w:rFonts w:cs="Times New Roman"/>
          <w:bCs/>
          <w:szCs w:val="24"/>
        </w:rPr>
        <w:t xml:space="preserve"> nga Zvicra (KF602073 C74; </w:t>
      </w:r>
      <w:proofErr w:type="spellStart"/>
      <w:r w:rsidRPr="0003207F">
        <w:rPr>
          <w:rFonts w:cs="Times New Roman"/>
          <w:bCs/>
          <w:szCs w:val="24"/>
        </w:rPr>
        <w:t>Ndiribe</w:t>
      </w:r>
      <w:proofErr w:type="spellEnd"/>
      <w:r w:rsidRPr="0003207F">
        <w:rPr>
          <w:rFonts w:cs="Times New Roman"/>
          <w:bCs/>
          <w:szCs w:val="24"/>
        </w:rPr>
        <w:t xml:space="preserve"> et </w:t>
      </w:r>
      <w:proofErr w:type="spellStart"/>
      <w:r w:rsidRPr="0003207F">
        <w:rPr>
          <w:rFonts w:cs="Times New Roman"/>
          <w:bCs/>
          <w:szCs w:val="24"/>
        </w:rPr>
        <w:t>al</w:t>
      </w:r>
      <w:proofErr w:type="spellEnd"/>
      <w:r w:rsidRPr="0003207F">
        <w:rPr>
          <w:rFonts w:cs="Times New Roman"/>
          <w:bCs/>
          <w:szCs w:val="24"/>
        </w:rPr>
        <w:t xml:space="preserve">., 2013), e cila u përfshi në trungun </w:t>
      </w:r>
      <w:proofErr w:type="spellStart"/>
      <w:r w:rsidRPr="0003207F">
        <w:rPr>
          <w:rFonts w:cs="Times New Roman"/>
          <w:bCs/>
          <w:szCs w:val="24"/>
        </w:rPr>
        <w:t>filogjenetik</w:t>
      </w:r>
      <w:proofErr w:type="spellEnd"/>
      <w:r w:rsidRPr="0003207F">
        <w:rPr>
          <w:rFonts w:cs="Times New Roman"/>
          <w:bCs/>
          <w:szCs w:val="24"/>
        </w:rPr>
        <w:t xml:space="preserve">. Trungu </w:t>
      </w:r>
      <w:proofErr w:type="spellStart"/>
      <w:r w:rsidRPr="0003207F">
        <w:rPr>
          <w:rFonts w:cs="Times New Roman"/>
          <w:bCs/>
          <w:szCs w:val="24"/>
        </w:rPr>
        <w:t>filogjenetik</w:t>
      </w:r>
      <w:proofErr w:type="spellEnd"/>
      <w:r w:rsidRPr="0003207F">
        <w:rPr>
          <w:rFonts w:cs="Times New Roman"/>
          <w:bCs/>
          <w:szCs w:val="24"/>
        </w:rPr>
        <w:t xml:space="preserve"> i ndërtuar bazuar në </w:t>
      </w:r>
      <w:proofErr w:type="spellStart"/>
      <w:r w:rsidRPr="0003207F">
        <w:rPr>
          <w:rFonts w:cs="Times New Roman"/>
          <w:bCs/>
          <w:szCs w:val="24"/>
        </w:rPr>
        <w:t>markerin</w:t>
      </w:r>
      <w:proofErr w:type="spellEnd"/>
      <w:r w:rsidRPr="0003207F">
        <w:rPr>
          <w:rFonts w:cs="Times New Roman"/>
          <w:bCs/>
          <w:szCs w:val="24"/>
        </w:rPr>
        <w:t xml:space="preserve"> </w:t>
      </w:r>
      <w:proofErr w:type="spellStart"/>
      <w:r w:rsidRPr="0003207F">
        <w:rPr>
          <w:rFonts w:cs="Times New Roman"/>
          <w:bCs/>
          <w:i/>
          <w:szCs w:val="24"/>
        </w:rPr>
        <w:t>rbcL</w:t>
      </w:r>
      <w:proofErr w:type="spellEnd"/>
      <w:r w:rsidRPr="0003207F">
        <w:rPr>
          <w:rFonts w:cs="Times New Roman"/>
          <w:bCs/>
          <w:szCs w:val="24"/>
        </w:rPr>
        <w:t xml:space="preserve"> të kloroplastit tregoi grupime të qarta </w:t>
      </w:r>
      <w:proofErr w:type="spellStart"/>
      <w:r w:rsidRPr="0003207F">
        <w:rPr>
          <w:rFonts w:cs="Times New Roman"/>
          <w:bCs/>
          <w:szCs w:val="24"/>
        </w:rPr>
        <w:t>taksonomike</w:t>
      </w:r>
      <w:proofErr w:type="spellEnd"/>
      <w:r w:rsidRPr="0003207F">
        <w:rPr>
          <w:rFonts w:cs="Times New Roman"/>
          <w:bCs/>
          <w:szCs w:val="24"/>
        </w:rPr>
        <w:t xml:space="preserve"> të mbështetura fuqishëm nga vlera të larta </w:t>
      </w:r>
      <w:proofErr w:type="spellStart"/>
      <w:r w:rsidRPr="0003207F">
        <w:rPr>
          <w:rFonts w:cs="Times New Roman"/>
          <w:bCs/>
          <w:szCs w:val="24"/>
        </w:rPr>
        <w:t>bootstrap</w:t>
      </w:r>
      <w:proofErr w:type="spellEnd"/>
      <w:r w:rsidRPr="0003207F">
        <w:rPr>
          <w:rFonts w:cs="Times New Roman"/>
          <w:bCs/>
          <w:szCs w:val="24"/>
        </w:rPr>
        <w:t xml:space="preserve"> (99–100 %), veçanërisht për grupin </w:t>
      </w:r>
      <w:proofErr w:type="spellStart"/>
      <w:r w:rsidRPr="0003207F">
        <w:rPr>
          <w:rFonts w:cs="Times New Roman"/>
          <w:bCs/>
          <w:i/>
          <w:szCs w:val="24"/>
        </w:rPr>
        <w:t>Acrocentron</w:t>
      </w:r>
      <w:proofErr w:type="spellEnd"/>
      <w:r w:rsidRPr="0003207F">
        <w:rPr>
          <w:rFonts w:cs="Times New Roman"/>
          <w:bCs/>
          <w:szCs w:val="24"/>
        </w:rPr>
        <w:t xml:space="preserve">, çka vërteton origjinën </w:t>
      </w:r>
      <w:proofErr w:type="spellStart"/>
      <w:r w:rsidRPr="0003207F">
        <w:rPr>
          <w:rFonts w:cs="Times New Roman"/>
          <w:bCs/>
          <w:szCs w:val="24"/>
        </w:rPr>
        <w:t>monofiletike</w:t>
      </w:r>
      <w:proofErr w:type="spellEnd"/>
      <w:r w:rsidRPr="0003207F">
        <w:rPr>
          <w:rFonts w:cs="Times New Roman"/>
          <w:bCs/>
          <w:szCs w:val="24"/>
        </w:rPr>
        <w:t xml:space="preserve"> të këtij grupi me mbështetje të lartë statistikore. Këto rezultate përforcojnë ndarjet e dhëna më parë nga analiza e </w:t>
      </w:r>
      <w:proofErr w:type="spellStart"/>
      <w:r w:rsidRPr="0003207F">
        <w:rPr>
          <w:rFonts w:cs="Times New Roman"/>
          <w:bCs/>
          <w:szCs w:val="24"/>
        </w:rPr>
        <w:t>markerit</w:t>
      </w:r>
      <w:proofErr w:type="spellEnd"/>
      <w:r w:rsidRPr="0003207F">
        <w:rPr>
          <w:rFonts w:cs="Times New Roman"/>
          <w:bCs/>
          <w:szCs w:val="24"/>
        </w:rPr>
        <w:t xml:space="preserve"> </w:t>
      </w:r>
      <w:r w:rsidRPr="00702378">
        <w:rPr>
          <w:rFonts w:cs="Times New Roman"/>
          <w:bCs/>
          <w:i/>
          <w:iCs/>
          <w:szCs w:val="24"/>
        </w:rPr>
        <w:t>ITS</w:t>
      </w:r>
      <w:r w:rsidRPr="0003207F">
        <w:rPr>
          <w:rFonts w:cs="Times New Roman"/>
          <w:bCs/>
          <w:szCs w:val="24"/>
        </w:rPr>
        <w:t>.</w:t>
      </w:r>
    </w:p>
    <w:p w14:paraId="5EA534CD" w14:textId="77777777" w:rsidR="005C4446" w:rsidRPr="0003207F" w:rsidRDefault="005C4446" w:rsidP="005C4446">
      <w:pPr>
        <w:rPr>
          <w:rFonts w:cs="Times New Roman"/>
          <w:bCs/>
          <w:szCs w:val="24"/>
        </w:rPr>
      </w:pPr>
      <w:r w:rsidRPr="0003207F">
        <w:rPr>
          <w:rFonts w:cs="Times New Roman"/>
          <w:bCs/>
          <w:szCs w:val="24"/>
        </w:rPr>
        <w:t xml:space="preserve">Nga ky trung </w:t>
      </w:r>
      <w:proofErr w:type="spellStart"/>
      <w:r w:rsidRPr="0003207F">
        <w:rPr>
          <w:rFonts w:cs="Times New Roman"/>
          <w:bCs/>
          <w:szCs w:val="24"/>
        </w:rPr>
        <w:t>filogjenetik</w:t>
      </w:r>
      <w:proofErr w:type="spellEnd"/>
      <w:r w:rsidRPr="0003207F">
        <w:rPr>
          <w:rFonts w:cs="Times New Roman"/>
          <w:bCs/>
          <w:szCs w:val="24"/>
        </w:rPr>
        <w:t xml:space="preserve"> mund të vërejmë se grupi </w:t>
      </w:r>
      <w:proofErr w:type="spellStart"/>
      <w:r w:rsidRPr="0003207F">
        <w:rPr>
          <w:rFonts w:cs="Times New Roman"/>
          <w:bCs/>
          <w:i/>
          <w:szCs w:val="24"/>
        </w:rPr>
        <w:t>Jacea</w:t>
      </w:r>
      <w:proofErr w:type="spellEnd"/>
      <w:r w:rsidRPr="0003207F">
        <w:rPr>
          <w:rFonts w:cs="Times New Roman"/>
          <w:bCs/>
          <w:i/>
          <w:szCs w:val="24"/>
        </w:rPr>
        <w:t>/</w:t>
      </w:r>
      <w:proofErr w:type="spellStart"/>
      <w:r w:rsidRPr="0003207F">
        <w:rPr>
          <w:rFonts w:cs="Times New Roman"/>
          <w:bCs/>
          <w:i/>
          <w:szCs w:val="24"/>
        </w:rPr>
        <w:t>Phryigia</w:t>
      </w:r>
      <w:proofErr w:type="spellEnd"/>
      <w:r w:rsidRPr="0003207F">
        <w:rPr>
          <w:rFonts w:cs="Times New Roman"/>
          <w:bCs/>
          <w:szCs w:val="24"/>
        </w:rPr>
        <w:t xml:space="preserve">, e po ashtu edhe grupi </w:t>
      </w:r>
      <w:proofErr w:type="spellStart"/>
      <w:r w:rsidRPr="0003207F">
        <w:rPr>
          <w:rFonts w:cs="Times New Roman"/>
          <w:bCs/>
          <w:i/>
          <w:szCs w:val="24"/>
        </w:rPr>
        <w:t>Cyanus</w:t>
      </w:r>
      <w:proofErr w:type="spellEnd"/>
      <w:r w:rsidRPr="0003207F">
        <w:rPr>
          <w:rFonts w:cs="Times New Roman"/>
          <w:bCs/>
          <w:szCs w:val="24"/>
        </w:rPr>
        <w:t xml:space="preserve">, nuk përfaqësojnë grupe </w:t>
      </w:r>
      <w:proofErr w:type="spellStart"/>
      <w:r w:rsidRPr="0003207F">
        <w:rPr>
          <w:rFonts w:cs="Times New Roman"/>
          <w:bCs/>
          <w:szCs w:val="24"/>
        </w:rPr>
        <w:t>monofiletike</w:t>
      </w:r>
      <w:proofErr w:type="spellEnd"/>
      <w:r w:rsidRPr="0003207F">
        <w:rPr>
          <w:rFonts w:cs="Times New Roman"/>
          <w:bCs/>
          <w:szCs w:val="24"/>
        </w:rPr>
        <w:t xml:space="preserve"> dhe në këto grupe ka vend për të dëshmuar hibridizimin dhe </w:t>
      </w:r>
      <w:proofErr w:type="spellStart"/>
      <w:r w:rsidRPr="0003207F">
        <w:rPr>
          <w:rFonts w:cs="Times New Roman"/>
          <w:bCs/>
          <w:szCs w:val="24"/>
        </w:rPr>
        <w:t>introgresionin</w:t>
      </w:r>
      <w:proofErr w:type="spellEnd"/>
      <w:r w:rsidRPr="0003207F">
        <w:rPr>
          <w:rFonts w:cs="Times New Roman"/>
          <w:bCs/>
          <w:szCs w:val="24"/>
        </w:rPr>
        <w:t xml:space="preserve"> mes gjeneve. Këto gjetje janë në përputhje me rezultatet e mëparshme nga </w:t>
      </w:r>
      <w:proofErr w:type="spellStart"/>
      <w:r w:rsidRPr="0003207F">
        <w:rPr>
          <w:rFonts w:cs="Times New Roman"/>
          <w:bCs/>
          <w:szCs w:val="24"/>
        </w:rPr>
        <w:t>Hilpold</w:t>
      </w:r>
      <w:proofErr w:type="spellEnd"/>
      <w:r w:rsidRPr="0003207F">
        <w:rPr>
          <w:rFonts w:cs="Times New Roman"/>
          <w:bCs/>
          <w:szCs w:val="24"/>
        </w:rPr>
        <w:t xml:space="preserve"> et </w:t>
      </w:r>
      <w:proofErr w:type="spellStart"/>
      <w:r w:rsidRPr="0003207F">
        <w:rPr>
          <w:rFonts w:cs="Times New Roman"/>
          <w:bCs/>
          <w:szCs w:val="24"/>
        </w:rPr>
        <w:t>al</w:t>
      </w:r>
      <w:proofErr w:type="spellEnd"/>
      <w:r w:rsidRPr="0003207F">
        <w:rPr>
          <w:rFonts w:cs="Times New Roman"/>
          <w:bCs/>
          <w:szCs w:val="24"/>
        </w:rPr>
        <w:t xml:space="preserve">., (2014) dhe </w:t>
      </w:r>
      <w:proofErr w:type="spellStart"/>
      <w:r w:rsidRPr="0003207F">
        <w:rPr>
          <w:rFonts w:cs="Times New Roman"/>
          <w:bCs/>
          <w:szCs w:val="24"/>
        </w:rPr>
        <w:t>López-Alvarado</w:t>
      </w:r>
      <w:proofErr w:type="spellEnd"/>
      <w:r w:rsidRPr="0003207F">
        <w:rPr>
          <w:rFonts w:cs="Times New Roman"/>
          <w:bCs/>
          <w:szCs w:val="24"/>
        </w:rPr>
        <w:t xml:space="preserve"> et </w:t>
      </w:r>
      <w:proofErr w:type="spellStart"/>
      <w:r w:rsidRPr="0003207F">
        <w:rPr>
          <w:rFonts w:cs="Times New Roman"/>
          <w:bCs/>
          <w:szCs w:val="24"/>
        </w:rPr>
        <w:t>al</w:t>
      </w:r>
      <w:proofErr w:type="spellEnd"/>
      <w:r w:rsidRPr="0003207F">
        <w:rPr>
          <w:rFonts w:cs="Times New Roman"/>
          <w:bCs/>
          <w:szCs w:val="24"/>
        </w:rPr>
        <w:t xml:space="preserve">., (2014), të cilët theksojnë se hibridizimi përbën një ndër sfidat kryesore gjatë rekonstruktimit të trungjeve </w:t>
      </w:r>
      <w:proofErr w:type="spellStart"/>
      <w:r w:rsidRPr="0003207F">
        <w:rPr>
          <w:rFonts w:cs="Times New Roman"/>
          <w:bCs/>
          <w:szCs w:val="24"/>
        </w:rPr>
        <w:t>filogjenetike</w:t>
      </w:r>
      <w:proofErr w:type="spellEnd"/>
      <w:r w:rsidRPr="0003207F">
        <w:rPr>
          <w:rFonts w:cs="Times New Roman"/>
          <w:bCs/>
          <w:szCs w:val="24"/>
        </w:rPr>
        <w:t xml:space="preserve"> të gjinisë </w:t>
      </w:r>
      <w:proofErr w:type="spellStart"/>
      <w:r w:rsidRPr="0003207F">
        <w:rPr>
          <w:rFonts w:cs="Times New Roman"/>
          <w:bCs/>
          <w:i/>
          <w:szCs w:val="24"/>
        </w:rPr>
        <w:t>Centaurea</w:t>
      </w:r>
      <w:proofErr w:type="spellEnd"/>
      <w:r w:rsidRPr="0003207F">
        <w:rPr>
          <w:rFonts w:cs="Times New Roman"/>
          <w:bCs/>
          <w:szCs w:val="24"/>
        </w:rPr>
        <w:t xml:space="preserve"> për këto sekte. Sipas këtyre autorëve, hibridizimi mund të ndodhë në mes të llojeve të ndryshme ose në mes të popullatave gjenetikisht të ndryshme dhe në mesin e tyre mund të takohen individë me </w:t>
      </w:r>
      <w:proofErr w:type="spellStart"/>
      <w:r w:rsidRPr="0003207F">
        <w:rPr>
          <w:rFonts w:cs="Times New Roman"/>
          <w:bCs/>
          <w:szCs w:val="24"/>
        </w:rPr>
        <w:t>kariotipe</w:t>
      </w:r>
      <w:proofErr w:type="spellEnd"/>
      <w:r w:rsidRPr="0003207F">
        <w:rPr>
          <w:rFonts w:cs="Times New Roman"/>
          <w:bCs/>
          <w:szCs w:val="24"/>
        </w:rPr>
        <w:t xml:space="preserve"> </w:t>
      </w:r>
      <w:proofErr w:type="spellStart"/>
      <w:r w:rsidRPr="00702378">
        <w:rPr>
          <w:rFonts w:cs="Times New Roman"/>
          <w:bCs/>
          <w:iCs/>
          <w:szCs w:val="24"/>
        </w:rPr>
        <w:t>monoploide</w:t>
      </w:r>
      <w:proofErr w:type="spellEnd"/>
      <w:r w:rsidRPr="00702378">
        <w:rPr>
          <w:rFonts w:cs="Times New Roman"/>
          <w:bCs/>
          <w:iCs/>
          <w:szCs w:val="24"/>
        </w:rPr>
        <w:t xml:space="preserve">, </w:t>
      </w:r>
      <w:proofErr w:type="spellStart"/>
      <w:r w:rsidRPr="00702378">
        <w:rPr>
          <w:rFonts w:cs="Times New Roman"/>
          <w:bCs/>
          <w:iCs/>
          <w:szCs w:val="24"/>
        </w:rPr>
        <w:t>diploide</w:t>
      </w:r>
      <w:proofErr w:type="spellEnd"/>
      <w:r w:rsidRPr="00702378">
        <w:rPr>
          <w:rFonts w:cs="Times New Roman"/>
          <w:bCs/>
          <w:iCs/>
          <w:szCs w:val="24"/>
        </w:rPr>
        <w:t xml:space="preserve"> dhe </w:t>
      </w:r>
      <w:proofErr w:type="spellStart"/>
      <w:r w:rsidRPr="00702378">
        <w:rPr>
          <w:rFonts w:cs="Times New Roman"/>
          <w:bCs/>
          <w:iCs/>
          <w:szCs w:val="24"/>
        </w:rPr>
        <w:t>tetraploide</w:t>
      </w:r>
      <w:proofErr w:type="spellEnd"/>
      <w:r w:rsidRPr="0003207F">
        <w:rPr>
          <w:rFonts w:cs="Times New Roman"/>
          <w:bCs/>
          <w:szCs w:val="24"/>
        </w:rPr>
        <w:t xml:space="preserve"> (</w:t>
      </w:r>
      <w:proofErr w:type="spellStart"/>
      <w:r w:rsidRPr="0003207F">
        <w:rPr>
          <w:rFonts w:cs="Times New Roman"/>
          <w:bCs/>
          <w:szCs w:val="24"/>
        </w:rPr>
        <w:t>Dostál</w:t>
      </w:r>
      <w:proofErr w:type="spellEnd"/>
      <w:r w:rsidRPr="0003207F">
        <w:rPr>
          <w:rFonts w:cs="Times New Roman"/>
          <w:bCs/>
          <w:szCs w:val="24"/>
        </w:rPr>
        <w:t xml:space="preserve">, 1976; </w:t>
      </w:r>
      <w:proofErr w:type="spellStart"/>
      <w:r w:rsidRPr="0003207F">
        <w:rPr>
          <w:rFonts w:cs="Times New Roman"/>
          <w:bCs/>
          <w:szCs w:val="24"/>
        </w:rPr>
        <w:t>López-Alvarado</w:t>
      </w:r>
      <w:proofErr w:type="spellEnd"/>
      <w:r w:rsidRPr="0003207F">
        <w:rPr>
          <w:rFonts w:cs="Times New Roman"/>
          <w:bCs/>
          <w:szCs w:val="24"/>
        </w:rPr>
        <w:t xml:space="preserve"> et </w:t>
      </w:r>
      <w:proofErr w:type="spellStart"/>
      <w:r w:rsidRPr="0003207F">
        <w:rPr>
          <w:rFonts w:cs="Times New Roman"/>
          <w:bCs/>
          <w:szCs w:val="24"/>
        </w:rPr>
        <w:t>al</w:t>
      </w:r>
      <w:proofErr w:type="spellEnd"/>
      <w:r w:rsidRPr="0003207F">
        <w:rPr>
          <w:rFonts w:cs="Times New Roman"/>
          <w:bCs/>
          <w:szCs w:val="24"/>
        </w:rPr>
        <w:t>., 2014).</w:t>
      </w:r>
    </w:p>
    <w:p w14:paraId="02E79064" w14:textId="77777777" w:rsidR="005C4446" w:rsidRPr="0003207F" w:rsidRDefault="005C4446" w:rsidP="005C4446">
      <w:pPr>
        <w:rPr>
          <w:rFonts w:cs="Times New Roman"/>
          <w:bCs/>
          <w:szCs w:val="24"/>
        </w:rPr>
      </w:pPr>
      <w:r w:rsidRPr="0003207F">
        <w:rPr>
          <w:rFonts w:cs="Times New Roman"/>
          <w:bCs/>
          <w:szCs w:val="24"/>
        </w:rPr>
        <w:t xml:space="preserve">Lloji </w:t>
      </w:r>
      <w:r w:rsidRPr="0003207F">
        <w:rPr>
          <w:rFonts w:cs="Times New Roman"/>
          <w:bCs/>
          <w:i/>
          <w:szCs w:val="24"/>
        </w:rPr>
        <w:t xml:space="preserve">C. </w:t>
      </w:r>
      <w:proofErr w:type="spellStart"/>
      <w:r w:rsidRPr="0003207F">
        <w:rPr>
          <w:rFonts w:cs="Times New Roman"/>
          <w:bCs/>
          <w:i/>
          <w:szCs w:val="24"/>
        </w:rPr>
        <w:t>margaritacea</w:t>
      </w:r>
      <w:proofErr w:type="spellEnd"/>
      <w:r w:rsidRPr="0003207F">
        <w:rPr>
          <w:rFonts w:cs="Times New Roman"/>
          <w:bCs/>
          <w:szCs w:val="24"/>
        </w:rPr>
        <w:t xml:space="preserve">, që </w:t>
      </w:r>
      <w:proofErr w:type="spellStart"/>
      <w:r w:rsidRPr="0003207F">
        <w:rPr>
          <w:rFonts w:cs="Times New Roman"/>
          <w:bCs/>
          <w:szCs w:val="24"/>
        </w:rPr>
        <w:t>taksonomikisht</w:t>
      </w:r>
      <w:proofErr w:type="spellEnd"/>
      <w:r w:rsidRPr="0003207F">
        <w:rPr>
          <w:rFonts w:cs="Times New Roman"/>
          <w:bCs/>
          <w:szCs w:val="24"/>
        </w:rPr>
        <w:t xml:space="preserve"> i takon sektit </w:t>
      </w:r>
      <w:proofErr w:type="spellStart"/>
      <w:r w:rsidRPr="0003207F">
        <w:rPr>
          <w:rFonts w:cs="Times New Roman"/>
          <w:bCs/>
          <w:i/>
          <w:szCs w:val="24"/>
        </w:rPr>
        <w:t>Jacea</w:t>
      </w:r>
      <w:proofErr w:type="spellEnd"/>
      <w:r w:rsidRPr="0003207F">
        <w:rPr>
          <w:rFonts w:cs="Times New Roman"/>
          <w:bCs/>
          <w:szCs w:val="24"/>
        </w:rPr>
        <w:t xml:space="preserve">, në këtë trung </w:t>
      </w:r>
      <w:proofErr w:type="spellStart"/>
      <w:r w:rsidRPr="0003207F">
        <w:rPr>
          <w:rFonts w:cs="Times New Roman"/>
          <w:bCs/>
          <w:szCs w:val="24"/>
        </w:rPr>
        <w:t>filogjenetik</w:t>
      </w:r>
      <w:proofErr w:type="spellEnd"/>
      <w:r w:rsidRPr="0003207F">
        <w:rPr>
          <w:rFonts w:cs="Times New Roman"/>
          <w:bCs/>
          <w:szCs w:val="24"/>
        </w:rPr>
        <w:t xml:space="preserve"> renditet brenda grupit </w:t>
      </w:r>
      <w:proofErr w:type="spellStart"/>
      <w:r w:rsidRPr="0003207F">
        <w:rPr>
          <w:rFonts w:cs="Times New Roman"/>
          <w:bCs/>
          <w:i/>
          <w:szCs w:val="24"/>
        </w:rPr>
        <w:t>Acrocentron</w:t>
      </w:r>
      <w:proofErr w:type="spellEnd"/>
      <w:r w:rsidRPr="0003207F">
        <w:rPr>
          <w:rFonts w:cs="Times New Roman"/>
          <w:bCs/>
          <w:szCs w:val="24"/>
        </w:rPr>
        <w:t xml:space="preserve">. Kjo sugjeron që ky lloj mund të ketë origjinë hibride me një linjë </w:t>
      </w:r>
      <w:proofErr w:type="spellStart"/>
      <w:r w:rsidRPr="0003207F">
        <w:rPr>
          <w:rFonts w:cs="Times New Roman"/>
          <w:bCs/>
          <w:szCs w:val="24"/>
        </w:rPr>
        <w:t>maternale</w:t>
      </w:r>
      <w:proofErr w:type="spellEnd"/>
      <w:r w:rsidRPr="0003207F">
        <w:rPr>
          <w:rFonts w:cs="Times New Roman"/>
          <w:bCs/>
          <w:szCs w:val="24"/>
        </w:rPr>
        <w:t xml:space="preserve"> që rrjedh nga grupi </w:t>
      </w:r>
      <w:proofErr w:type="spellStart"/>
      <w:r w:rsidRPr="0003207F">
        <w:rPr>
          <w:rFonts w:cs="Times New Roman"/>
          <w:bCs/>
          <w:i/>
          <w:szCs w:val="24"/>
        </w:rPr>
        <w:t>Acrocentron</w:t>
      </w:r>
      <w:proofErr w:type="spellEnd"/>
      <w:r w:rsidRPr="0003207F">
        <w:rPr>
          <w:rFonts w:cs="Times New Roman"/>
          <w:bCs/>
          <w:szCs w:val="24"/>
        </w:rPr>
        <w:t xml:space="preserve">, duke reflektuar mungesën e rezolucionit të mjaftueshëm të </w:t>
      </w:r>
      <w:proofErr w:type="spellStart"/>
      <w:r w:rsidRPr="0003207F">
        <w:rPr>
          <w:rFonts w:cs="Times New Roman"/>
          <w:bCs/>
          <w:szCs w:val="24"/>
        </w:rPr>
        <w:t>markerëve</w:t>
      </w:r>
      <w:proofErr w:type="spellEnd"/>
      <w:r w:rsidRPr="0003207F">
        <w:rPr>
          <w:rFonts w:cs="Times New Roman"/>
          <w:bCs/>
          <w:szCs w:val="24"/>
        </w:rPr>
        <w:t xml:space="preserve"> të kloroplastit për ndarje të qartë të disa llojeve. Në mbështetje të kësaj hipoteze mund të jenë edhe prezenca e </w:t>
      </w:r>
      <w:proofErr w:type="spellStart"/>
      <w:r w:rsidRPr="0003207F">
        <w:rPr>
          <w:rFonts w:cs="Times New Roman"/>
          <w:bCs/>
          <w:szCs w:val="24"/>
        </w:rPr>
        <w:t>nukleotideve</w:t>
      </w:r>
      <w:proofErr w:type="spellEnd"/>
      <w:r w:rsidRPr="0003207F">
        <w:rPr>
          <w:rFonts w:cs="Times New Roman"/>
          <w:bCs/>
          <w:szCs w:val="24"/>
        </w:rPr>
        <w:t xml:space="preserve"> të njëjta specifike në disa pozita. </w:t>
      </w:r>
      <w:r w:rsidRPr="0003207F">
        <w:rPr>
          <w:rFonts w:cs="Times New Roman"/>
          <w:bCs/>
          <w:i/>
          <w:szCs w:val="24"/>
        </w:rPr>
        <w:t xml:space="preserve">C. </w:t>
      </w:r>
      <w:proofErr w:type="spellStart"/>
      <w:r w:rsidRPr="0003207F">
        <w:rPr>
          <w:rFonts w:cs="Times New Roman"/>
          <w:bCs/>
          <w:i/>
          <w:szCs w:val="24"/>
        </w:rPr>
        <w:t>margaritacea</w:t>
      </w:r>
      <w:proofErr w:type="spellEnd"/>
      <w:r w:rsidRPr="0003207F">
        <w:rPr>
          <w:rFonts w:cs="Times New Roman"/>
          <w:bCs/>
          <w:i/>
          <w:szCs w:val="24"/>
        </w:rPr>
        <w:t xml:space="preserve"> </w:t>
      </w:r>
      <w:proofErr w:type="spellStart"/>
      <w:r w:rsidRPr="00702378">
        <w:rPr>
          <w:rFonts w:cs="Times New Roman"/>
          <w:bCs/>
          <w:iCs/>
          <w:szCs w:val="24"/>
        </w:rPr>
        <w:t>Brod</w:t>
      </w:r>
      <w:proofErr w:type="spellEnd"/>
      <w:r w:rsidRPr="0003207F">
        <w:rPr>
          <w:rFonts w:cs="Times New Roman"/>
          <w:bCs/>
          <w:i/>
          <w:szCs w:val="24"/>
        </w:rPr>
        <w:t xml:space="preserve">, C. </w:t>
      </w:r>
      <w:proofErr w:type="spellStart"/>
      <w:r w:rsidRPr="0003207F">
        <w:rPr>
          <w:rFonts w:cs="Times New Roman"/>
          <w:bCs/>
          <w:i/>
          <w:szCs w:val="24"/>
        </w:rPr>
        <w:t>scabiosa</w:t>
      </w:r>
      <w:proofErr w:type="spellEnd"/>
      <w:r w:rsidRPr="0003207F">
        <w:rPr>
          <w:rFonts w:cs="Times New Roman"/>
          <w:bCs/>
          <w:i/>
          <w:szCs w:val="24"/>
        </w:rPr>
        <w:t xml:space="preserve"> </w:t>
      </w:r>
      <w:proofErr w:type="spellStart"/>
      <w:r w:rsidRPr="00702378">
        <w:rPr>
          <w:rFonts w:cs="Times New Roman"/>
          <w:bCs/>
          <w:iCs/>
          <w:szCs w:val="24"/>
        </w:rPr>
        <w:t>Badovc</w:t>
      </w:r>
      <w:proofErr w:type="spellEnd"/>
      <w:r w:rsidRPr="0003207F">
        <w:rPr>
          <w:rFonts w:cs="Times New Roman"/>
          <w:bCs/>
          <w:szCs w:val="24"/>
        </w:rPr>
        <w:t xml:space="preserve"> dhe </w:t>
      </w:r>
      <w:r w:rsidRPr="0003207F">
        <w:rPr>
          <w:rFonts w:cs="Times New Roman"/>
          <w:bCs/>
          <w:i/>
          <w:szCs w:val="24"/>
        </w:rPr>
        <w:t xml:space="preserve">C. </w:t>
      </w:r>
      <w:proofErr w:type="spellStart"/>
      <w:r w:rsidRPr="0003207F">
        <w:rPr>
          <w:rFonts w:cs="Times New Roman"/>
          <w:bCs/>
          <w:i/>
          <w:szCs w:val="24"/>
        </w:rPr>
        <w:t>scabiosa</w:t>
      </w:r>
      <w:proofErr w:type="spellEnd"/>
      <w:r w:rsidRPr="0003207F">
        <w:rPr>
          <w:rFonts w:cs="Times New Roman"/>
          <w:bCs/>
          <w:szCs w:val="24"/>
        </w:rPr>
        <w:t xml:space="preserve"> Shushicë, të cilat paraqiten afër me njëra-tjetrën, kanë të përbashkët </w:t>
      </w:r>
      <w:proofErr w:type="spellStart"/>
      <w:r w:rsidRPr="0003207F">
        <w:rPr>
          <w:rFonts w:cs="Times New Roman"/>
          <w:bCs/>
          <w:szCs w:val="24"/>
        </w:rPr>
        <w:t>nukleotidin</w:t>
      </w:r>
      <w:proofErr w:type="spellEnd"/>
      <w:r w:rsidRPr="0003207F">
        <w:rPr>
          <w:rFonts w:cs="Times New Roman"/>
          <w:bCs/>
          <w:szCs w:val="24"/>
        </w:rPr>
        <w:t xml:space="preserve"> “A” në pozitën 40, për dallim nga të gjithë individët e tjerë që kanë “G” në të njëjtën pozitë.</w:t>
      </w:r>
    </w:p>
    <w:p w14:paraId="089AFFBC" w14:textId="4437BC3B" w:rsidR="005C4446" w:rsidRPr="0003207F" w:rsidRDefault="005C4446" w:rsidP="005C4446">
      <w:pPr>
        <w:rPr>
          <w:rFonts w:cs="Times New Roman"/>
          <w:bCs/>
          <w:szCs w:val="24"/>
        </w:rPr>
      </w:pPr>
      <w:r w:rsidRPr="0003207F">
        <w:rPr>
          <w:rFonts w:cs="Times New Roman"/>
          <w:bCs/>
          <w:szCs w:val="24"/>
        </w:rPr>
        <w:t xml:space="preserve">Një tjetër dëshmi për fenomenin e </w:t>
      </w:r>
      <w:proofErr w:type="spellStart"/>
      <w:r w:rsidRPr="0003207F">
        <w:rPr>
          <w:rFonts w:cs="Times New Roman"/>
          <w:bCs/>
          <w:szCs w:val="24"/>
        </w:rPr>
        <w:t>introgresionit</w:t>
      </w:r>
      <w:proofErr w:type="spellEnd"/>
      <w:r w:rsidRPr="0003207F">
        <w:rPr>
          <w:rFonts w:cs="Times New Roman"/>
          <w:bCs/>
          <w:szCs w:val="24"/>
        </w:rPr>
        <w:t xml:space="preserve"> vjen nga analiza e llojeve </w:t>
      </w:r>
      <w:r w:rsidRPr="0003207F">
        <w:rPr>
          <w:rFonts w:cs="Times New Roman"/>
          <w:bCs/>
          <w:i/>
          <w:szCs w:val="24"/>
        </w:rPr>
        <w:t xml:space="preserve">C. </w:t>
      </w:r>
      <w:proofErr w:type="spellStart"/>
      <w:r w:rsidRPr="0003207F">
        <w:rPr>
          <w:rFonts w:cs="Times New Roman"/>
          <w:bCs/>
          <w:i/>
          <w:szCs w:val="24"/>
        </w:rPr>
        <w:t>montana</w:t>
      </w:r>
      <w:proofErr w:type="spellEnd"/>
      <w:r w:rsidRPr="0003207F">
        <w:rPr>
          <w:rFonts w:cs="Times New Roman"/>
          <w:bCs/>
          <w:szCs w:val="24"/>
        </w:rPr>
        <w:t xml:space="preserve"> dhe </w:t>
      </w:r>
      <w:r w:rsidRPr="0003207F">
        <w:rPr>
          <w:rFonts w:cs="Times New Roman"/>
          <w:bCs/>
          <w:i/>
          <w:szCs w:val="24"/>
        </w:rPr>
        <w:t xml:space="preserve">C. </w:t>
      </w:r>
      <w:proofErr w:type="spellStart"/>
      <w:r w:rsidRPr="0003207F">
        <w:rPr>
          <w:rFonts w:cs="Times New Roman"/>
          <w:bCs/>
          <w:i/>
          <w:szCs w:val="24"/>
        </w:rPr>
        <w:t>triumfetti</w:t>
      </w:r>
      <w:proofErr w:type="spellEnd"/>
      <w:r w:rsidRPr="0003207F">
        <w:rPr>
          <w:rFonts w:cs="Times New Roman"/>
          <w:bCs/>
          <w:szCs w:val="24"/>
        </w:rPr>
        <w:t xml:space="preserve">, të cilat i përkasin grupit </w:t>
      </w:r>
      <w:proofErr w:type="spellStart"/>
      <w:r w:rsidRPr="0003207F">
        <w:rPr>
          <w:rFonts w:cs="Times New Roman"/>
          <w:bCs/>
          <w:i/>
          <w:szCs w:val="24"/>
        </w:rPr>
        <w:t>Cyanus</w:t>
      </w:r>
      <w:proofErr w:type="spellEnd"/>
      <w:r w:rsidRPr="0003207F">
        <w:rPr>
          <w:rFonts w:cs="Times New Roman"/>
          <w:bCs/>
          <w:szCs w:val="24"/>
        </w:rPr>
        <w:t xml:space="preserve">. Ato pozicionohen afër me </w:t>
      </w:r>
      <w:r w:rsidRPr="0003207F">
        <w:rPr>
          <w:rFonts w:cs="Times New Roman"/>
          <w:bCs/>
          <w:i/>
          <w:szCs w:val="24"/>
        </w:rPr>
        <w:t xml:space="preserve">C. </w:t>
      </w:r>
      <w:proofErr w:type="spellStart"/>
      <w:r w:rsidRPr="0003207F">
        <w:rPr>
          <w:rFonts w:cs="Times New Roman"/>
          <w:bCs/>
          <w:i/>
          <w:szCs w:val="24"/>
        </w:rPr>
        <w:t>jacea</w:t>
      </w:r>
      <w:proofErr w:type="spellEnd"/>
      <w:r w:rsidRPr="0003207F">
        <w:rPr>
          <w:rFonts w:cs="Times New Roman"/>
          <w:bCs/>
          <w:szCs w:val="24"/>
        </w:rPr>
        <w:t xml:space="preserve"> </w:t>
      </w:r>
      <w:proofErr w:type="spellStart"/>
      <w:r w:rsidRPr="0003207F">
        <w:rPr>
          <w:rFonts w:cs="Times New Roman"/>
          <w:bCs/>
          <w:szCs w:val="24"/>
        </w:rPr>
        <w:t>Mozhicë</w:t>
      </w:r>
      <w:proofErr w:type="spellEnd"/>
      <w:r w:rsidRPr="0003207F">
        <w:rPr>
          <w:rFonts w:cs="Times New Roman"/>
          <w:bCs/>
          <w:szCs w:val="24"/>
        </w:rPr>
        <w:t xml:space="preserve"> dhe </w:t>
      </w:r>
      <w:r w:rsidRPr="0003207F">
        <w:rPr>
          <w:rFonts w:cs="Times New Roman"/>
          <w:bCs/>
          <w:i/>
          <w:szCs w:val="24"/>
        </w:rPr>
        <w:t xml:space="preserve">C. </w:t>
      </w:r>
      <w:proofErr w:type="spellStart"/>
      <w:r w:rsidRPr="0003207F">
        <w:rPr>
          <w:rFonts w:cs="Times New Roman"/>
          <w:bCs/>
          <w:i/>
          <w:szCs w:val="24"/>
        </w:rPr>
        <w:t>phrygia</w:t>
      </w:r>
      <w:proofErr w:type="spellEnd"/>
      <w:r w:rsidRPr="0003207F">
        <w:rPr>
          <w:rFonts w:cs="Times New Roman"/>
          <w:bCs/>
          <w:szCs w:val="24"/>
        </w:rPr>
        <w:t xml:space="preserve"> </w:t>
      </w:r>
      <w:proofErr w:type="spellStart"/>
      <w:r w:rsidRPr="0003207F">
        <w:rPr>
          <w:rFonts w:cs="Times New Roman"/>
          <w:bCs/>
          <w:szCs w:val="24"/>
        </w:rPr>
        <w:t>Prevallë</w:t>
      </w:r>
      <w:proofErr w:type="spellEnd"/>
      <w:r w:rsidRPr="0003207F">
        <w:rPr>
          <w:rFonts w:cs="Times New Roman"/>
          <w:bCs/>
          <w:szCs w:val="24"/>
        </w:rPr>
        <w:t xml:space="preserve">, në grupin </w:t>
      </w:r>
      <w:proofErr w:type="spellStart"/>
      <w:r w:rsidRPr="0003207F">
        <w:rPr>
          <w:rFonts w:cs="Times New Roman"/>
          <w:bCs/>
          <w:i/>
          <w:szCs w:val="24"/>
        </w:rPr>
        <w:t>Jacea</w:t>
      </w:r>
      <w:proofErr w:type="spellEnd"/>
      <w:r w:rsidRPr="0003207F">
        <w:rPr>
          <w:rFonts w:cs="Times New Roman"/>
          <w:bCs/>
          <w:szCs w:val="24"/>
        </w:rPr>
        <w:t xml:space="preserve">. Kjo afërsi gjenetike e bazuar në </w:t>
      </w:r>
      <w:proofErr w:type="spellStart"/>
      <w:r w:rsidRPr="0003207F">
        <w:rPr>
          <w:rFonts w:cs="Times New Roman"/>
          <w:bCs/>
          <w:szCs w:val="24"/>
        </w:rPr>
        <w:t>markerët</w:t>
      </w:r>
      <w:proofErr w:type="spellEnd"/>
      <w:r w:rsidRPr="0003207F">
        <w:rPr>
          <w:rFonts w:cs="Times New Roman"/>
          <w:bCs/>
          <w:szCs w:val="24"/>
        </w:rPr>
        <w:t xml:space="preserve"> e kloroplastit mund të sugjerojë marrjen e materialit gjenetik </w:t>
      </w:r>
      <w:proofErr w:type="spellStart"/>
      <w:r w:rsidRPr="0003207F">
        <w:rPr>
          <w:rFonts w:cs="Times New Roman"/>
          <w:bCs/>
          <w:szCs w:val="24"/>
        </w:rPr>
        <w:t>maternal</w:t>
      </w:r>
      <w:proofErr w:type="spellEnd"/>
      <w:r w:rsidRPr="0003207F">
        <w:rPr>
          <w:rFonts w:cs="Times New Roman"/>
          <w:bCs/>
          <w:szCs w:val="24"/>
        </w:rPr>
        <w:t xml:space="preserve"> nga grupi </w:t>
      </w:r>
      <w:proofErr w:type="spellStart"/>
      <w:r w:rsidRPr="0003207F">
        <w:rPr>
          <w:rFonts w:cs="Times New Roman"/>
          <w:bCs/>
          <w:i/>
          <w:szCs w:val="24"/>
        </w:rPr>
        <w:t>Jacea</w:t>
      </w:r>
      <w:proofErr w:type="spellEnd"/>
      <w:r w:rsidRPr="0003207F">
        <w:rPr>
          <w:rFonts w:cs="Times New Roman"/>
          <w:bCs/>
          <w:i/>
          <w:szCs w:val="24"/>
        </w:rPr>
        <w:t xml:space="preserve"> </w:t>
      </w:r>
      <w:r w:rsidRPr="0003207F">
        <w:rPr>
          <w:rFonts w:cs="Times New Roman"/>
          <w:bCs/>
          <w:szCs w:val="24"/>
        </w:rPr>
        <w:t xml:space="preserve">përmes hibridizimit. Këto katër mostra ndajnë një </w:t>
      </w:r>
      <w:proofErr w:type="spellStart"/>
      <w:r w:rsidRPr="0003207F">
        <w:rPr>
          <w:rFonts w:cs="Times New Roman"/>
          <w:bCs/>
          <w:szCs w:val="24"/>
        </w:rPr>
        <w:t>nukleotid</w:t>
      </w:r>
      <w:proofErr w:type="spellEnd"/>
      <w:r w:rsidRPr="0003207F">
        <w:rPr>
          <w:rFonts w:cs="Times New Roman"/>
          <w:bCs/>
          <w:szCs w:val="24"/>
        </w:rPr>
        <w:t xml:space="preserve"> të përbashkët në pozitën 311 dhe kanë “G” në vend të “C”, që i dallon nga pjesa tjetër e grupit. Megjithatë, në analizat e bazuara në </w:t>
      </w:r>
      <w:proofErr w:type="spellStart"/>
      <w:r w:rsidRPr="0003207F">
        <w:rPr>
          <w:rFonts w:cs="Times New Roman"/>
          <w:bCs/>
          <w:szCs w:val="24"/>
        </w:rPr>
        <w:t>markerët</w:t>
      </w:r>
      <w:proofErr w:type="spellEnd"/>
      <w:r w:rsidRPr="0003207F">
        <w:rPr>
          <w:rFonts w:cs="Times New Roman"/>
          <w:bCs/>
          <w:szCs w:val="24"/>
        </w:rPr>
        <w:t xml:space="preserve"> </w:t>
      </w:r>
      <w:r w:rsidRPr="0003207F">
        <w:rPr>
          <w:rFonts w:cs="Times New Roman"/>
          <w:bCs/>
          <w:szCs w:val="24"/>
        </w:rPr>
        <w:lastRenderedPageBreak/>
        <w:t xml:space="preserve">bërthamorë ITS, këto mostra renditen brenda grupit të tyre fillestar </w:t>
      </w:r>
      <w:proofErr w:type="spellStart"/>
      <w:r w:rsidRPr="0003207F">
        <w:rPr>
          <w:rFonts w:cs="Times New Roman"/>
          <w:bCs/>
          <w:i/>
          <w:szCs w:val="24"/>
        </w:rPr>
        <w:t>Jacea</w:t>
      </w:r>
      <w:proofErr w:type="spellEnd"/>
      <w:r w:rsidRPr="0003207F">
        <w:rPr>
          <w:rFonts w:cs="Times New Roman"/>
          <w:bCs/>
          <w:szCs w:val="24"/>
        </w:rPr>
        <w:t xml:space="preserve">, gjë që mund të tregojë </w:t>
      </w:r>
      <w:proofErr w:type="spellStart"/>
      <w:r w:rsidRPr="0003207F">
        <w:rPr>
          <w:rFonts w:cs="Times New Roman"/>
          <w:bCs/>
          <w:szCs w:val="24"/>
        </w:rPr>
        <w:t>dualitet</w:t>
      </w:r>
      <w:proofErr w:type="spellEnd"/>
      <w:r w:rsidRPr="0003207F">
        <w:rPr>
          <w:rFonts w:cs="Times New Roman"/>
          <w:bCs/>
          <w:szCs w:val="24"/>
        </w:rPr>
        <w:t xml:space="preserve"> midis linjës </w:t>
      </w:r>
      <w:proofErr w:type="spellStart"/>
      <w:r w:rsidRPr="0003207F">
        <w:rPr>
          <w:rFonts w:cs="Times New Roman"/>
          <w:bCs/>
          <w:szCs w:val="24"/>
        </w:rPr>
        <w:t>maternale</w:t>
      </w:r>
      <w:proofErr w:type="spellEnd"/>
      <w:r w:rsidRPr="0003207F">
        <w:rPr>
          <w:rFonts w:cs="Times New Roman"/>
          <w:bCs/>
          <w:szCs w:val="24"/>
        </w:rPr>
        <w:t xml:space="preserve"> (</w:t>
      </w:r>
      <w:proofErr w:type="spellStart"/>
      <w:r w:rsidRPr="0003207F">
        <w:rPr>
          <w:rFonts w:cs="Times New Roman"/>
          <w:bCs/>
          <w:szCs w:val="24"/>
        </w:rPr>
        <w:t>cpDNA</w:t>
      </w:r>
      <w:proofErr w:type="spellEnd"/>
      <w:r w:rsidRPr="0003207F">
        <w:rPr>
          <w:rFonts w:cs="Times New Roman"/>
          <w:bCs/>
          <w:szCs w:val="24"/>
        </w:rPr>
        <w:t xml:space="preserve">) dhe asaj bërthamore. Pjesa tjetër e grupit </w:t>
      </w:r>
      <w:proofErr w:type="spellStart"/>
      <w:r w:rsidRPr="0003207F">
        <w:rPr>
          <w:rFonts w:cs="Times New Roman"/>
          <w:bCs/>
          <w:i/>
          <w:szCs w:val="24"/>
        </w:rPr>
        <w:t>Jacea</w:t>
      </w:r>
      <w:proofErr w:type="spellEnd"/>
      <w:r w:rsidRPr="0003207F">
        <w:rPr>
          <w:rFonts w:cs="Times New Roman"/>
          <w:bCs/>
          <w:szCs w:val="24"/>
        </w:rPr>
        <w:t xml:space="preserve"> paraqitet e grupuar në mënyrë të strukturuar dhe </w:t>
      </w:r>
      <w:proofErr w:type="spellStart"/>
      <w:r w:rsidRPr="0003207F">
        <w:rPr>
          <w:rFonts w:cs="Times New Roman"/>
          <w:bCs/>
          <w:szCs w:val="24"/>
        </w:rPr>
        <w:t>konsistente</w:t>
      </w:r>
      <w:proofErr w:type="spellEnd"/>
      <w:r w:rsidRPr="0003207F">
        <w:rPr>
          <w:rFonts w:cs="Times New Roman"/>
          <w:bCs/>
          <w:szCs w:val="24"/>
        </w:rPr>
        <w:t xml:space="preserve"> në trungun </w:t>
      </w:r>
      <w:proofErr w:type="spellStart"/>
      <w:r w:rsidRPr="0003207F">
        <w:rPr>
          <w:rFonts w:cs="Times New Roman"/>
          <w:bCs/>
          <w:szCs w:val="24"/>
        </w:rPr>
        <w:t>filogjenetik</w:t>
      </w:r>
      <w:proofErr w:type="spellEnd"/>
      <w:r w:rsidRPr="0003207F">
        <w:rPr>
          <w:rFonts w:cs="Times New Roman"/>
          <w:bCs/>
          <w:szCs w:val="24"/>
        </w:rPr>
        <w:t xml:space="preserve"> dhe, siç është raportuar edhe nga </w:t>
      </w:r>
      <w:proofErr w:type="spellStart"/>
      <w:r w:rsidRPr="0003207F">
        <w:rPr>
          <w:rFonts w:cs="Times New Roman"/>
          <w:bCs/>
          <w:szCs w:val="24"/>
        </w:rPr>
        <w:t>Garcia-Jacas</w:t>
      </w:r>
      <w:proofErr w:type="spellEnd"/>
      <w:r w:rsidRPr="0003207F">
        <w:rPr>
          <w:rFonts w:cs="Times New Roman"/>
          <w:bCs/>
          <w:szCs w:val="24"/>
        </w:rPr>
        <w:t xml:space="preserve"> et </w:t>
      </w:r>
      <w:proofErr w:type="spellStart"/>
      <w:r w:rsidRPr="0003207F">
        <w:rPr>
          <w:rFonts w:cs="Times New Roman"/>
          <w:bCs/>
          <w:szCs w:val="24"/>
        </w:rPr>
        <w:t>al</w:t>
      </w:r>
      <w:proofErr w:type="spellEnd"/>
      <w:r w:rsidRPr="0003207F">
        <w:rPr>
          <w:rFonts w:cs="Times New Roman"/>
          <w:bCs/>
          <w:szCs w:val="24"/>
        </w:rPr>
        <w:t xml:space="preserve">. (2006), nuk ka mjaftueshëm dallime molekulare për ndarjen </w:t>
      </w:r>
      <w:proofErr w:type="spellStart"/>
      <w:r w:rsidRPr="0003207F">
        <w:rPr>
          <w:rFonts w:cs="Times New Roman"/>
          <w:bCs/>
          <w:szCs w:val="24"/>
        </w:rPr>
        <w:t>taksonomike</w:t>
      </w:r>
      <w:proofErr w:type="spellEnd"/>
      <w:r w:rsidRPr="0003207F">
        <w:rPr>
          <w:rFonts w:cs="Times New Roman"/>
          <w:bCs/>
          <w:szCs w:val="24"/>
        </w:rPr>
        <w:t xml:space="preserve"> të qartë të këtij grupi.</w:t>
      </w:r>
    </w:p>
    <w:p w14:paraId="3D5173A4" w14:textId="77777777" w:rsidR="005C4446" w:rsidRPr="0003207F" w:rsidRDefault="005C4446" w:rsidP="005C4446">
      <w:pPr>
        <w:rPr>
          <w:rFonts w:cs="Times New Roman"/>
          <w:bCs/>
          <w:szCs w:val="24"/>
        </w:rPr>
      </w:pPr>
      <w:r w:rsidRPr="0003207F">
        <w:rPr>
          <w:rFonts w:cs="Times New Roman"/>
          <w:bCs/>
          <w:szCs w:val="24"/>
        </w:rPr>
        <w:t xml:space="preserve">Për llojet kontestuese </w:t>
      </w:r>
      <w:proofErr w:type="spellStart"/>
      <w:r w:rsidRPr="0003207F">
        <w:rPr>
          <w:rFonts w:cs="Times New Roman"/>
          <w:bCs/>
          <w:i/>
          <w:szCs w:val="24"/>
        </w:rPr>
        <w:t>Centaurea</w:t>
      </w:r>
      <w:proofErr w:type="spellEnd"/>
      <w:r w:rsidRPr="0003207F">
        <w:rPr>
          <w:rFonts w:cs="Times New Roman"/>
          <w:bCs/>
          <w:i/>
          <w:szCs w:val="24"/>
        </w:rPr>
        <w:t xml:space="preserve"> </w:t>
      </w:r>
      <w:proofErr w:type="spellStart"/>
      <w:r w:rsidRPr="0003207F">
        <w:rPr>
          <w:rFonts w:cs="Times New Roman"/>
          <w:bCs/>
          <w:i/>
          <w:szCs w:val="24"/>
        </w:rPr>
        <w:t>melanocephala</w:t>
      </w:r>
      <w:proofErr w:type="spellEnd"/>
      <w:r w:rsidRPr="0003207F">
        <w:rPr>
          <w:rFonts w:cs="Times New Roman"/>
          <w:bCs/>
          <w:i/>
          <w:szCs w:val="24"/>
        </w:rPr>
        <w:t xml:space="preserve">, C. </w:t>
      </w:r>
      <w:proofErr w:type="spellStart"/>
      <w:r w:rsidRPr="0003207F">
        <w:rPr>
          <w:rFonts w:cs="Times New Roman"/>
          <w:bCs/>
          <w:i/>
          <w:szCs w:val="24"/>
        </w:rPr>
        <w:t>albertii</w:t>
      </w:r>
      <w:proofErr w:type="spellEnd"/>
      <w:r w:rsidRPr="0003207F">
        <w:rPr>
          <w:rFonts w:cs="Times New Roman"/>
          <w:bCs/>
          <w:szCs w:val="24"/>
        </w:rPr>
        <w:t xml:space="preserve"> dhe </w:t>
      </w:r>
      <w:r w:rsidRPr="0003207F">
        <w:rPr>
          <w:rFonts w:cs="Times New Roman"/>
          <w:bCs/>
          <w:i/>
          <w:szCs w:val="24"/>
        </w:rPr>
        <w:t xml:space="preserve">C. </w:t>
      </w:r>
      <w:proofErr w:type="spellStart"/>
      <w:r w:rsidRPr="0003207F">
        <w:rPr>
          <w:rFonts w:cs="Times New Roman"/>
          <w:bCs/>
          <w:i/>
          <w:szCs w:val="24"/>
        </w:rPr>
        <w:t>candelabrum</w:t>
      </w:r>
      <w:proofErr w:type="spellEnd"/>
      <w:r w:rsidRPr="0003207F">
        <w:rPr>
          <w:rFonts w:cs="Times New Roman"/>
          <w:bCs/>
          <w:szCs w:val="24"/>
        </w:rPr>
        <w:t xml:space="preserve">, analizat e </w:t>
      </w:r>
      <w:proofErr w:type="spellStart"/>
      <w:r w:rsidRPr="0003207F">
        <w:rPr>
          <w:rFonts w:cs="Times New Roman"/>
          <w:bCs/>
          <w:szCs w:val="24"/>
        </w:rPr>
        <w:t>kromatogrameve</w:t>
      </w:r>
      <w:proofErr w:type="spellEnd"/>
      <w:r w:rsidRPr="0003207F">
        <w:rPr>
          <w:rFonts w:cs="Times New Roman"/>
          <w:bCs/>
          <w:szCs w:val="24"/>
        </w:rPr>
        <w:t xml:space="preserve"> për </w:t>
      </w:r>
      <w:proofErr w:type="spellStart"/>
      <w:r w:rsidRPr="0003207F">
        <w:rPr>
          <w:rFonts w:cs="Times New Roman"/>
          <w:bCs/>
          <w:szCs w:val="24"/>
        </w:rPr>
        <w:t>markerin</w:t>
      </w:r>
      <w:proofErr w:type="spellEnd"/>
      <w:r w:rsidRPr="0003207F">
        <w:rPr>
          <w:rFonts w:cs="Times New Roman"/>
          <w:bCs/>
          <w:szCs w:val="24"/>
        </w:rPr>
        <w:t xml:space="preserve"> </w:t>
      </w:r>
      <w:proofErr w:type="spellStart"/>
      <w:r w:rsidRPr="0003207F">
        <w:rPr>
          <w:rFonts w:cs="Times New Roman"/>
          <w:bCs/>
          <w:i/>
          <w:szCs w:val="24"/>
        </w:rPr>
        <w:t>rbcL</w:t>
      </w:r>
      <w:proofErr w:type="spellEnd"/>
      <w:r w:rsidRPr="0003207F">
        <w:rPr>
          <w:rFonts w:cs="Times New Roman"/>
          <w:bCs/>
          <w:i/>
          <w:szCs w:val="24"/>
        </w:rPr>
        <w:t xml:space="preserve"> </w:t>
      </w:r>
      <w:r w:rsidRPr="0003207F">
        <w:rPr>
          <w:rFonts w:cs="Times New Roman"/>
          <w:bCs/>
          <w:szCs w:val="24"/>
        </w:rPr>
        <w:t xml:space="preserve">nuk treguan asnjë dallim në sekuenca, me </w:t>
      </w:r>
      <w:proofErr w:type="spellStart"/>
      <w:r w:rsidRPr="0003207F">
        <w:rPr>
          <w:rFonts w:cs="Times New Roman"/>
          <w:bCs/>
          <w:szCs w:val="24"/>
        </w:rPr>
        <w:t>nukleotide</w:t>
      </w:r>
      <w:proofErr w:type="spellEnd"/>
      <w:r w:rsidRPr="0003207F">
        <w:rPr>
          <w:rFonts w:cs="Times New Roman"/>
          <w:bCs/>
          <w:szCs w:val="24"/>
        </w:rPr>
        <w:t xml:space="preserve"> identike në të gjitha mostrat dhe lokalitetet. Në trungun </w:t>
      </w:r>
      <w:proofErr w:type="spellStart"/>
      <w:r w:rsidRPr="0003207F">
        <w:rPr>
          <w:rFonts w:cs="Times New Roman"/>
          <w:bCs/>
          <w:szCs w:val="24"/>
        </w:rPr>
        <w:t>filogjenetik</w:t>
      </w:r>
      <w:proofErr w:type="spellEnd"/>
      <w:r w:rsidRPr="0003207F">
        <w:rPr>
          <w:rFonts w:cs="Times New Roman"/>
          <w:bCs/>
          <w:szCs w:val="24"/>
        </w:rPr>
        <w:t xml:space="preserve"> këto lloje grupohen ngushtë me mbështetje të plotë statistikore (</w:t>
      </w:r>
      <w:proofErr w:type="spellStart"/>
      <w:r w:rsidRPr="0003207F">
        <w:rPr>
          <w:rFonts w:cs="Times New Roman"/>
          <w:bCs/>
          <w:szCs w:val="24"/>
        </w:rPr>
        <w:t>bootstrap</w:t>
      </w:r>
      <w:proofErr w:type="spellEnd"/>
      <w:r w:rsidRPr="0003207F">
        <w:rPr>
          <w:rFonts w:cs="Times New Roman"/>
          <w:bCs/>
          <w:szCs w:val="24"/>
        </w:rPr>
        <w:t xml:space="preserve"> 100 %), duke treguar mungesë të variabilitetit gjenetik.</w:t>
      </w:r>
    </w:p>
    <w:p w14:paraId="175FB1AA" w14:textId="3A1ACE56" w:rsidR="005A00DD" w:rsidRPr="0003207F" w:rsidRDefault="005A00DD" w:rsidP="005A00DD">
      <w:pPr>
        <w:rPr>
          <w:rFonts w:cs="Times New Roman"/>
          <w:bCs/>
          <w:szCs w:val="24"/>
        </w:rPr>
      </w:pPr>
    </w:p>
    <w:p w14:paraId="5285205B" w14:textId="77777777" w:rsidR="005A00DD" w:rsidRPr="0003207F" w:rsidRDefault="005A00DD" w:rsidP="00A24730">
      <w:pPr>
        <w:rPr>
          <w:rFonts w:cs="Times New Roman"/>
          <w:szCs w:val="24"/>
        </w:rPr>
      </w:pPr>
    </w:p>
    <w:p w14:paraId="07DBA13E" w14:textId="77777777" w:rsidR="0003528F" w:rsidRPr="0003207F" w:rsidRDefault="0003528F" w:rsidP="00A24730">
      <w:pPr>
        <w:rPr>
          <w:rFonts w:cs="Times New Roman"/>
          <w:bCs/>
          <w:szCs w:val="24"/>
        </w:rPr>
      </w:pPr>
    </w:p>
    <w:p w14:paraId="42EF146A" w14:textId="77777777" w:rsidR="005C4446" w:rsidRPr="0003207F" w:rsidRDefault="006D537A" w:rsidP="005C4446">
      <w:pPr>
        <w:keepNext/>
        <w:jc w:val="center"/>
      </w:pPr>
      <w:r w:rsidRPr="0003207F">
        <w:rPr>
          <w:rFonts w:cs="Times New Roman"/>
          <w:noProof/>
          <w:szCs w:val="24"/>
        </w:rPr>
        <w:lastRenderedPageBreak/>
        <w:drawing>
          <wp:inline distT="0" distB="0" distL="0" distR="0" wp14:anchorId="64FF5F90" wp14:editId="446DAB0C">
            <wp:extent cx="7046595" cy="8407400"/>
            <wp:effectExtent l="0" t="0" r="1905" b="0"/>
            <wp:docPr id="16975703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120048" cy="8495038"/>
                    </a:xfrm>
                    <a:prstGeom prst="rect">
                      <a:avLst/>
                    </a:prstGeom>
                    <a:noFill/>
                    <a:ln>
                      <a:noFill/>
                    </a:ln>
                  </pic:spPr>
                </pic:pic>
              </a:graphicData>
            </a:graphic>
          </wp:inline>
        </w:drawing>
      </w:r>
      <w:bookmarkStart w:id="213" w:name="_Hlk208745530"/>
    </w:p>
    <w:p w14:paraId="30962709" w14:textId="3E47B40A" w:rsidR="00545EF5" w:rsidRDefault="005C4446" w:rsidP="008910A9">
      <w:pPr>
        <w:pStyle w:val="Caption"/>
        <w:jc w:val="center"/>
      </w:pPr>
      <w:bookmarkStart w:id="214" w:name="_Toc223829787"/>
      <w:r w:rsidRPr="0003207F">
        <w:t xml:space="preserve">Figura </w:t>
      </w:r>
      <w:r w:rsidRPr="0003207F">
        <w:fldChar w:fldCharType="begin"/>
      </w:r>
      <w:r w:rsidRPr="0003207F">
        <w:instrText xml:space="preserve"> SEQ Figura \* ARABIC </w:instrText>
      </w:r>
      <w:r w:rsidRPr="0003207F">
        <w:fldChar w:fldCharType="separate"/>
      </w:r>
      <w:r w:rsidR="002C7D37" w:rsidRPr="0003207F">
        <w:t>25</w:t>
      </w:r>
      <w:r w:rsidRPr="0003207F">
        <w:fldChar w:fldCharType="end"/>
      </w:r>
      <w:r w:rsidRPr="0003207F">
        <w:t xml:space="preserve">. Trungu </w:t>
      </w:r>
      <w:proofErr w:type="spellStart"/>
      <w:r w:rsidRPr="0003207F">
        <w:t>filogjenetik</w:t>
      </w:r>
      <w:proofErr w:type="spellEnd"/>
      <w:r w:rsidRPr="0003207F">
        <w:t xml:space="preserve"> </w:t>
      </w:r>
      <w:proofErr w:type="spellStart"/>
      <w:r w:rsidRPr="0003207F">
        <w:t>rbcL</w:t>
      </w:r>
      <w:bookmarkEnd w:id="214"/>
      <w:proofErr w:type="spellEnd"/>
    </w:p>
    <w:bookmarkEnd w:id="213"/>
    <w:p w14:paraId="3428F86A" w14:textId="77777777" w:rsidR="005C4446" w:rsidRPr="0003207F" w:rsidRDefault="005C4446" w:rsidP="005C4446">
      <w:pPr>
        <w:rPr>
          <w:rFonts w:cs="Times New Roman"/>
          <w:bCs/>
          <w:szCs w:val="24"/>
        </w:rPr>
      </w:pPr>
      <w:proofErr w:type="spellStart"/>
      <w:r w:rsidRPr="0003207F">
        <w:rPr>
          <w:rFonts w:cs="Times New Roman"/>
          <w:bCs/>
          <w:szCs w:val="24"/>
        </w:rPr>
        <w:lastRenderedPageBreak/>
        <w:t>Markeri</w:t>
      </w:r>
      <w:proofErr w:type="spellEnd"/>
      <w:r w:rsidRPr="0003207F">
        <w:rPr>
          <w:rFonts w:cs="Times New Roman"/>
          <w:bCs/>
          <w:szCs w:val="24"/>
        </w:rPr>
        <w:t xml:space="preserve"> tjetër që kemi përdorur është </w:t>
      </w:r>
      <w:proofErr w:type="spellStart"/>
      <w:r w:rsidRPr="0003207F">
        <w:rPr>
          <w:rFonts w:cs="Times New Roman"/>
          <w:bCs/>
          <w:i/>
          <w:szCs w:val="24"/>
        </w:rPr>
        <w:t>trnL-trnF</w:t>
      </w:r>
      <w:proofErr w:type="spellEnd"/>
      <w:r w:rsidRPr="0003207F">
        <w:rPr>
          <w:rFonts w:cs="Times New Roman"/>
          <w:bCs/>
          <w:szCs w:val="24"/>
        </w:rPr>
        <w:t xml:space="preserve"> nga </w:t>
      </w:r>
      <w:proofErr w:type="spellStart"/>
      <w:r w:rsidRPr="0003207F">
        <w:rPr>
          <w:rFonts w:cs="Times New Roman"/>
          <w:bCs/>
          <w:szCs w:val="24"/>
        </w:rPr>
        <w:t>cpADN</w:t>
      </w:r>
      <w:proofErr w:type="spellEnd"/>
      <w:r w:rsidRPr="0003207F">
        <w:rPr>
          <w:rFonts w:cs="Times New Roman"/>
          <w:bCs/>
          <w:szCs w:val="24"/>
        </w:rPr>
        <w:t xml:space="preserve">. Ky </w:t>
      </w:r>
      <w:proofErr w:type="spellStart"/>
      <w:r w:rsidRPr="0003207F">
        <w:rPr>
          <w:rFonts w:cs="Times New Roman"/>
          <w:bCs/>
          <w:szCs w:val="24"/>
        </w:rPr>
        <w:t>marker</w:t>
      </w:r>
      <w:proofErr w:type="spellEnd"/>
      <w:r w:rsidRPr="0003207F">
        <w:rPr>
          <w:rFonts w:cs="Times New Roman"/>
          <w:bCs/>
          <w:szCs w:val="24"/>
        </w:rPr>
        <w:t xml:space="preserve">, i gjatë 906–920 çifte bazash, u amplifikua suksesshëm në gjithsej 53 mostra nga punimi. Pas kërkimeve BLAST në Bankën Botërore të Gjeneve (NCBI </w:t>
      </w:r>
      <w:proofErr w:type="spellStart"/>
      <w:r w:rsidRPr="0003207F">
        <w:rPr>
          <w:rFonts w:cs="Times New Roman"/>
          <w:bCs/>
          <w:szCs w:val="24"/>
        </w:rPr>
        <w:t>GenBank</w:t>
      </w:r>
      <w:proofErr w:type="spellEnd"/>
      <w:r w:rsidRPr="0003207F">
        <w:rPr>
          <w:rFonts w:cs="Times New Roman"/>
          <w:bCs/>
          <w:szCs w:val="24"/>
        </w:rPr>
        <w:t xml:space="preserve">), për t’u krahasuar me lloje gjenetikisht të ngjashme, nga kjo </w:t>
      </w:r>
      <w:proofErr w:type="spellStart"/>
      <w:r w:rsidRPr="0003207F">
        <w:rPr>
          <w:rFonts w:cs="Times New Roman"/>
          <w:bCs/>
          <w:szCs w:val="24"/>
        </w:rPr>
        <w:t>databazë</w:t>
      </w:r>
      <w:proofErr w:type="spellEnd"/>
      <w:r w:rsidRPr="0003207F">
        <w:rPr>
          <w:rFonts w:cs="Times New Roman"/>
          <w:bCs/>
          <w:szCs w:val="24"/>
        </w:rPr>
        <w:t xml:space="preserve"> si sekuencë referente është marrë lloji </w:t>
      </w:r>
      <w:r w:rsidRPr="0003207F">
        <w:rPr>
          <w:rFonts w:cs="Times New Roman"/>
          <w:bCs/>
          <w:i/>
          <w:szCs w:val="24"/>
        </w:rPr>
        <w:t xml:space="preserve">C. </w:t>
      </w:r>
      <w:proofErr w:type="spellStart"/>
      <w:r w:rsidRPr="0003207F">
        <w:rPr>
          <w:rFonts w:cs="Times New Roman"/>
          <w:bCs/>
          <w:i/>
          <w:szCs w:val="24"/>
        </w:rPr>
        <w:t>scabiosa</w:t>
      </w:r>
      <w:proofErr w:type="spellEnd"/>
      <w:r w:rsidRPr="0003207F">
        <w:rPr>
          <w:rFonts w:cs="Times New Roman"/>
          <w:bCs/>
          <w:szCs w:val="24"/>
        </w:rPr>
        <w:t xml:space="preserve"> Poloni, KU238878 C78, me të cilin sekuencat tona kanë treguar ngjashmëri (</w:t>
      </w:r>
      <w:proofErr w:type="spellStart"/>
      <w:r w:rsidRPr="0003207F">
        <w:rPr>
          <w:rFonts w:cs="Times New Roman"/>
          <w:bCs/>
          <w:szCs w:val="24"/>
        </w:rPr>
        <w:t>Kwolek</w:t>
      </w:r>
      <w:proofErr w:type="spellEnd"/>
      <w:r w:rsidRPr="0003207F">
        <w:rPr>
          <w:rFonts w:cs="Times New Roman"/>
          <w:bCs/>
          <w:szCs w:val="24"/>
        </w:rPr>
        <w:t xml:space="preserve"> et </w:t>
      </w:r>
      <w:proofErr w:type="spellStart"/>
      <w:r w:rsidRPr="0003207F">
        <w:rPr>
          <w:rFonts w:cs="Times New Roman"/>
          <w:bCs/>
          <w:szCs w:val="24"/>
        </w:rPr>
        <w:t>al</w:t>
      </w:r>
      <w:proofErr w:type="spellEnd"/>
      <w:r w:rsidRPr="0003207F">
        <w:rPr>
          <w:rFonts w:cs="Times New Roman"/>
          <w:bCs/>
          <w:szCs w:val="24"/>
        </w:rPr>
        <w:t>., 2016).</w:t>
      </w:r>
    </w:p>
    <w:p w14:paraId="22CEB9E6" w14:textId="77777777" w:rsidR="005C4446" w:rsidRPr="0003207F" w:rsidRDefault="005C4446" w:rsidP="005C4446">
      <w:pPr>
        <w:rPr>
          <w:rFonts w:cs="Times New Roman"/>
          <w:bCs/>
          <w:szCs w:val="24"/>
        </w:rPr>
      </w:pPr>
      <w:r w:rsidRPr="0003207F">
        <w:rPr>
          <w:rFonts w:cs="Times New Roman"/>
          <w:bCs/>
          <w:szCs w:val="24"/>
        </w:rPr>
        <w:t xml:space="preserve">Trungu </w:t>
      </w:r>
      <w:proofErr w:type="spellStart"/>
      <w:r w:rsidRPr="0003207F">
        <w:rPr>
          <w:rFonts w:cs="Times New Roman"/>
          <w:bCs/>
          <w:szCs w:val="24"/>
        </w:rPr>
        <w:t>filogjenetik</w:t>
      </w:r>
      <w:proofErr w:type="spellEnd"/>
      <w:r w:rsidRPr="0003207F">
        <w:rPr>
          <w:rFonts w:cs="Times New Roman"/>
          <w:bCs/>
          <w:szCs w:val="24"/>
        </w:rPr>
        <w:t xml:space="preserve"> i bazuar në </w:t>
      </w:r>
      <w:proofErr w:type="spellStart"/>
      <w:r w:rsidRPr="0003207F">
        <w:rPr>
          <w:rFonts w:cs="Times New Roman"/>
          <w:bCs/>
          <w:szCs w:val="24"/>
        </w:rPr>
        <w:t>markerin</w:t>
      </w:r>
      <w:proofErr w:type="spellEnd"/>
      <w:r w:rsidRPr="0003207F">
        <w:rPr>
          <w:rFonts w:cs="Times New Roman"/>
          <w:bCs/>
          <w:szCs w:val="24"/>
        </w:rPr>
        <w:t xml:space="preserve"> </w:t>
      </w:r>
      <w:proofErr w:type="spellStart"/>
      <w:r w:rsidRPr="0003207F">
        <w:rPr>
          <w:rFonts w:cs="Times New Roman"/>
          <w:bCs/>
          <w:i/>
          <w:szCs w:val="24"/>
        </w:rPr>
        <w:t>trnL-trnF</w:t>
      </w:r>
      <w:proofErr w:type="spellEnd"/>
      <w:r w:rsidRPr="0003207F">
        <w:rPr>
          <w:rFonts w:cs="Times New Roman"/>
          <w:bCs/>
          <w:szCs w:val="24"/>
        </w:rPr>
        <w:t xml:space="preserve"> (Fig. 26) të kloroplastit shfaq grupime të qarta për disa grupe të gjinisë </w:t>
      </w:r>
      <w:proofErr w:type="spellStart"/>
      <w:r w:rsidRPr="0003207F">
        <w:rPr>
          <w:rFonts w:cs="Times New Roman"/>
          <w:bCs/>
          <w:i/>
          <w:szCs w:val="24"/>
        </w:rPr>
        <w:t>Centaurea</w:t>
      </w:r>
      <w:proofErr w:type="spellEnd"/>
      <w:r w:rsidRPr="0003207F">
        <w:rPr>
          <w:rFonts w:cs="Times New Roman"/>
          <w:bCs/>
          <w:szCs w:val="24"/>
        </w:rPr>
        <w:t xml:space="preserve">. Edhe ky </w:t>
      </w:r>
      <w:proofErr w:type="spellStart"/>
      <w:r w:rsidRPr="0003207F">
        <w:rPr>
          <w:rFonts w:cs="Times New Roman"/>
          <w:bCs/>
          <w:szCs w:val="24"/>
        </w:rPr>
        <w:t>marker</w:t>
      </w:r>
      <w:proofErr w:type="spellEnd"/>
      <w:r w:rsidRPr="0003207F">
        <w:rPr>
          <w:rFonts w:cs="Times New Roman"/>
          <w:bCs/>
          <w:szCs w:val="24"/>
        </w:rPr>
        <w:t xml:space="preserve"> e ndan qartë grupin </w:t>
      </w:r>
      <w:proofErr w:type="spellStart"/>
      <w:r w:rsidRPr="0003207F">
        <w:rPr>
          <w:rFonts w:cs="Times New Roman"/>
          <w:bCs/>
          <w:i/>
          <w:szCs w:val="24"/>
        </w:rPr>
        <w:t>Acrocentron</w:t>
      </w:r>
      <w:proofErr w:type="spellEnd"/>
      <w:r w:rsidRPr="0003207F">
        <w:rPr>
          <w:rFonts w:cs="Times New Roman"/>
          <w:bCs/>
          <w:szCs w:val="24"/>
        </w:rPr>
        <w:t xml:space="preserve"> nga grupet e tjera dhe jep grupe më të vogla (nën-grupe) brenda grupit bazë, sipas ngjashmërisë së tyre gjenetike. Edhe sipas këtij </w:t>
      </w:r>
      <w:proofErr w:type="spellStart"/>
      <w:r w:rsidRPr="0003207F">
        <w:rPr>
          <w:rFonts w:cs="Times New Roman"/>
          <w:bCs/>
          <w:szCs w:val="24"/>
        </w:rPr>
        <w:t>markeri</w:t>
      </w:r>
      <w:proofErr w:type="spellEnd"/>
      <w:r w:rsidRPr="0003207F">
        <w:rPr>
          <w:rFonts w:cs="Times New Roman"/>
          <w:bCs/>
          <w:szCs w:val="24"/>
        </w:rPr>
        <w:t xml:space="preserve"> gjenetik nga ADN-ja e kloroplastit mund të vërejmë se llojet </w:t>
      </w:r>
      <w:r w:rsidRPr="0003207F">
        <w:rPr>
          <w:rFonts w:cs="Times New Roman"/>
          <w:bCs/>
          <w:i/>
          <w:szCs w:val="24"/>
        </w:rPr>
        <w:t xml:space="preserve">C. </w:t>
      </w:r>
      <w:proofErr w:type="spellStart"/>
      <w:r w:rsidRPr="0003207F">
        <w:rPr>
          <w:rFonts w:cs="Times New Roman"/>
          <w:bCs/>
          <w:i/>
          <w:szCs w:val="24"/>
        </w:rPr>
        <w:t>melanocephala</w:t>
      </w:r>
      <w:proofErr w:type="spellEnd"/>
      <w:r w:rsidRPr="0003207F">
        <w:rPr>
          <w:rFonts w:cs="Times New Roman"/>
          <w:bCs/>
          <w:i/>
          <w:szCs w:val="24"/>
        </w:rPr>
        <w:t xml:space="preserve">, C. </w:t>
      </w:r>
      <w:proofErr w:type="spellStart"/>
      <w:r w:rsidRPr="0003207F">
        <w:rPr>
          <w:rFonts w:cs="Times New Roman"/>
          <w:bCs/>
          <w:i/>
          <w:szCs w:val="24"/>
        </w:rPr>
        <w:t>albertii</w:t>
      </w:r>
      <w:proofErr w:type="spellEnd"/>
      <w:r w:rsidRPr="0003207F">
        <w:rPr>
          <w:rFonts w:cs="Times New Roman"/>
          <w:bCs/>
          <w:szCs w:val="24"/>
        </w:rPr>
        <w:t xml:space="preserve"> dhe </w:t>
      </w:r>
      <w:r w:rsidRPr="0003207F">
        <w:rPr>
          <w:rFonts w:cs="Times New Roman"/>
          <w:bCs/>
          <w:i/>
          <w:szCs w:val="24"/>
        </w:rPr>
        <w:t xml:space="preserve">C. </w:t>
      </w:r>
      <w:proofErr w:type="spellStart"/>
      <w:r w:rsidRPr="0003207F">
        <w:rPr>
          <w:rFonts w:cs="Times New Roman"/>
          <w:bCs/>
          <w:i/>
          <w:szCs w:val="24"/>
        </w:rPr>
        <w:t>candelabrum</w:t>
      </w:r>
      <w:proofErr w:type="spellEnd"/>
      <w:r w:rsidRPr="0003207F">
        <w:rPr>
          <w:rFonts w:cs="Times New Roman"/>
          <w:bCs/>
          <w:szCs w:val="24"/>
        </w:rPr>
        <w:t xml:space="preserve"> janë gjenetikisht të ngjashme pa pasur asnjë dallim në </w:t>
      </w:r>
      <w:proofErr w:type="spellStart"/>
      <w:r w:rsidRPr="0003207F">
        <w:rPr>
          <w:rFonts w:cs="Times New Roman"/>
          <w:bCs/>
          <w:szCs w:val="24"/>
        </w:rPr>
        <w:t>nukleotide</w:t>
      </w:r>
      <w:proofErr w:type="spellEnd"/>
      <w:r w:rsidRPr="0003207F">
        <w:rPr>
          <w:rFonts w:cs="Times New Roman"/>
          <w:bCs/>
          <w:szCs w:val="24"/>
        </w:rPr>
        <w:t xml:space="preserve">. Kjo pasqyrohet edhe në trungun </w:t>
      </w:r>
      <w:proofErr w:type="spellStart"/>
      <w:r w:rsidRPr="0003207F">
        <w:rPr>
          <w:rFonts w:cs="Times New Roman"/>
          <w:bCs/>
          <w:szCs w:val="24"/>
        </w:rPr>
        <w:t>filogjenetik</w:t>
      </w:r>
      <w:proofErr w:type="spellEnd"/>
      <w:r w:rsidRPr="0003207F">
        <w:rPr>
          <w:rFonts w:cs="Times New Roman"/>
          <w:bCs/>
          <w:szCs w:val="24"/>
        </w:rPr>
        <w:t xml:space="preserve">, ku këto lloje janë të renditura afër njëra-tjetrës. Duke u mbështetur në të dhënat molekulare të </w:t>
      </w:r>
      <w:proofErr w:type="spellStart"/>
      <w:r w:rsidRPr="0003207F">
        <w:rPr>
          <w:rFonts w:cs="Times New Roman"/>
          <w:bCs/>
          <w:szCs w:val="24"/>
        </w:rPr>
        <w:t>markerit</w:t>
      </w:r>
      <w:proofErr w:type="spellEnd"/>
      <w:r w:rsidRPr="0003207F">
        <w:rPr>
          <w:rFonts w:cs="Times New Roman"/>
          <w:bCs/>
          <w:szCs w:val="24"/>
        </w:rPr>
        <w:t xml:space="preserve"> </w:t>
      </w:r>
      <w:proofErr w:type="spellStart"/>
      <w:r w:rsidRPr="0003207F">
        <w:rPr>
          <w:rFonts w:cs="Times New Roman"/>
          <w:bCs/>
          <w:i/>
          <w:szCs w:val="24"/>
        </w:rPr>
        <w:t>trnL-trnF</w:t>
      </w:r>
      <w:proofErr w:type="spellEnd"/>
      <w:r w:rsidRPr="0003207F">
        <w:rPr>
          <w:rFonts w:cs="Times New Roman"/>
          <w:bCs/>
          <w:szCs w:val="24"/>
        </w:rPr>
        <w:t xml:space="preserve">, si dhe të dy </w:t>
      </w:r>
      <w:proofErr w:type="spellStart"/>
      <w:r w:rsidRPr="0003207F">
        <w:rPr>
          <w:rFonts w:cs="Times New Roman"/>
          <w:bCs/>
          <w:szCs w:val="24"/>
        </w:rPr>
        <w:t>markerëve</w:t>
      </w:r>
      <w:proofErr w:type="spellEnd"/>
      <w:r w:rsidRPr="0003207F">
        <w:rPr>
          <w:rFonts w:cs="Times New Roman"/>
          <w:bCs/>
          <w:szCs w:val="24"/>
        </w:rPr>
        <w:t xml:space="preserve"> të analizuar më lart, përkatësisht ITS dhe </w:t>
      </w:r>
      <w:proofErr w:type="spellStart"/>
      <w:r w:rsidRPr="0003207F">
        <w:rPr>
          <w:rFonts w:cs="Times New Roman"/>
          <w:bCs/>
          <w:i/>
          <w:szCs w:val="24"/>
        </w:rPr>
        <w:t>rbcL</w:t>
      </w:r>
      <w:proofErr w:type="spellEnd"/>
      <w:r w:rsidRPr="0003207F">
        <w:rPr>
          <w:rFonts w:cs="Times New Roman"/>
          <w:bCs/>
          <w:szCs w:val="24"/>
        </w:rPr>
        <w:t>, vërtetojmë që këto tri lloje nuk kanë variabilitet gjenetik mes tyre.</w:t>
      </w:r>
    </w:p>
    <w:p w14:paraId="6FBE79A7" w14:textId="77777777" w:rsidR="005C4446" w:rsidRPr="0003207F" w:rsidRDefault="005C4446" w:rsidP="005C4446">
      <w:pPr>
        <w:rPr>
          <w:rFonts w:cs="Times New Roman"/>
          <w:bCs/>
          <w:szCs w:val="24"/>
        </w:rPr>
      </w:pPr>
      <w:r w:rsidRPr="0003207F">
        <w:rPr>
          <w:rFonts w:cs="Times New Roman"/>
          <w:bCs/>
          <w:szCs w:val="24"/>
        </w:rPr>
        <w:t xml:space="preserve">Llojet </w:t>
      </w:r>
      <w:r w:rsidRPr="0003207F">
        <w:rPr>
          <w:rFonts w:cs="Times New Roman"/>
          <w:bCs/>
          <w:i/>
          <w:szCs w:val="24"/>
        </w:rPr>
        <w:t xml:space="preserve">C. </w:t>
      </w:r>
      <w:proofErr w:type="spellStart"/>
      <w:r w:rsidRPr="0003207F">
        <w:rPr>
          <w:rFonts w:cs="Times New Roman"/>
          <w:bCs/>
          <w:i/>
          <w:szCs w:val="24"/>
        </w:rPr>
        <w:t>kosaninii</w:t>
      </w:r>
      <w:proofErr w:type="spellEnd"/>
      <w:r w:rsidRPr="0003207F">
        <w:rPr>
          <w:rFonts w:cs="Times New Roman"/>
          <w:bCs/>
          <w:szCs w:val="24"/>
        </w:rPr>
        <w:t xml:space="preserve"> Qafë Prush dhe </w:t>
      </w:r>
      <w:r w:rsidRPr="0003207F">
        <w:rPr>
          <w:rFonts w:cs="Times New Roman"/>
          <w:bCs/>
          <w:i/>
          <w:szCs w:val="24"/>
        </w:rPr>
        <w:t xml:space="preserve">C. </w:t>
      </w:r>
      <w:proofErr w:type="spellStart"/>
      <w:r w:rsidRPr="0003207F">
        <w:rPr>
          <w:rFonts w:cs="Times New Roman"/>
          <w:bCs/>
          <w:i/>
          <w:szCs w:val="24"/>
        </w:rPr>
        <w:t>scabiosa</w:t>
      </w:r>
      <w:proofErr w:type="spellEnd"/>
      <w:r w:rsidRPr="0003207F">
        <w:rPr>
          <w:rFonts w:cs="Times New Roman"/>
          <w:bCs/>
          <w:szCs w:val="24"/>
        </w:rPr>
        <w:t xml:space="preserve"> </w:t>
      </w:r>
      <w:proofErr w:type="spellStart"/>
      <w:r w:rsidRPr="0003207F">
        <w:rPr>
          <w:rFonts w:cs="Times New Roman"/>
          <w:bCs/>
          <w:szCs w:val="24"/>
        </w:rPr>
        <w:t>Okusnicë</w:t>
      </w:r>
      <w:proofErr w:type="spellEnd"/>
      <w:r w:rsidRPr="0003207F">
        <w:rPr>
          <w:rFonts w:cs="Times New Roman"/>
          <w:bCs/>
          <w:szCs w:val="24"/>
        </w:rPr>
        <w:t xml:space="preserve">, që në trung paraqiten afër grupit të </w:t>
      </w:r>
      <w:r w:rsidRPr="0003207F">
        <w:rPr>
          <w:rFonts w:cs="Times New Roman"/>
          <w:bCs/>
          <w:i/>
          <w:szCs w:val="24"/>
        </w:rPr>
        <w:t xml:space="preserve">C. </w:t>
      </w:r>
      <w:proofErr w:type="spellStart"/>
      <w:r w:rsidRPr="0003207F">
        <w:rPr>
          <w:rFonts w:cs="Times New Roman"/>
          <w:bCs/>
          <w:i/>
          <w:szCs w:val="24"/>
        </w:rPr>
        <w:t>melanocephala</w:t>
      </w:r>
      <w:proofErr w:type="spellEnd"/>
      <w:r w:rsidRPr="0003207F">
        <w:rPr>
          <w:rFonts w:cs="Times New Roman"/>
          <w:bCs/>
          <w:szCs w:val="24"/>
        </w:rPr>
        <w:t xml:space="preserve">, në pozitën 682 kanë </w:t>
      </w:r>
      <w:proofErr w:type="spellStart"/>
      <w:r w:rsidRPr="0003207F">
        <w:rPr>
          <w:rFonts w:cs="Times New Roman"/>
          <w:bCs/>
          <w:szCs w:val="24"/>
        </w:rPr>
        <w:t>nukleotidin</w:t>
      </w:r>
      <w:proofErr w:type="spellEnd"/>
      <w:r w:rsidRPr="0003207F">
        <w:rPr>
          <w:rFonts w:cs="Times New Roman"/>
          <w:bCs/>
          <w:szCs w:val="24"/>
        </w:rPr>
        <w:t xml:space="preserve"> “A”, ngjashëm si </w:t>
      </w:r>
      <w:r w:rsidRPr="0003207F">
        <w:rPr>
          <w:rFonts w:cs="Times New Roman"/>
          <w:bCs/>
          <w:i/>
          <w:szCs w:val="24"/>
        </w:rPr>
        <w:t xml:space="preserve">C. </w:t>
      </w:r>
      <w:proofErr w:type="spellStart"/>
      <w:r w:rsidRPr="0003207F">
        <w:rPr>
          <w:rFonts w:cs="Times New Roman"/>
          <w:bCs/>
          <w:i/>
          <w:szCs w:val="24"/>
        </w:rPr>
        <w:t>melanocephala</w:t>
      </w:r>
      <w:proofErr w:type="spellEnd"/>
      <w:r w:rsidRPr="0003207F">
        <w:rPr>
          <w:rFonts w:cs="Times New Roman"/>
          <w:bCs/>
          <w:szCs w:val="24"/>
        </w:rPr>
        <w:t xml:space="preserve">, për dallim nga individët e llojit të vet që kanë “C”, gjë që i afron gjenetikisht me grupin e </w:t>
      </w:r>
      <w:r w:rsidRPr="0003207F">
        <w:rPr>
          <w:rFonts w:cs="Times New Roman"/>
          <w:bCs/>
          <w:i/>
          <w:szCs w:val="24"/>
        </w:rPr>
        <w:t xml:space="preserve">C. </w:t>
      </w:r>
      <w:proofErr w:type="spellStart"/>
      <w:r w:rsidRPr="0003207F">
        <w:rPr>
          <w:rFonts w:cs="Times New Roman"/>
          <w:bCs/>
          <w:i/>
          <w:szCs w:val="24"/>
        </w:rPr>
        <w:t>melanocephala</w:t>
      </w:r>
      <w:proofErr w:type="spellEnd"/>
      <w:r w:rsidRPr="0003207F">
        <w:rPr>
          <w:rFonts w:cs="Times New Roman"/>
          <w:bCs/>
          <w:szCs w:val="24"/>
        </w:rPr>
        <w:t xml:space="preserve"> dhe mund të jetë fenomen i </w:t>
      </w:r>
      <w:proofErr w:type="spellStart"/>
      <w:r w:rsidRPr="0003207F">
        <w:rPr>
          <w:rFonts w:cs="Times New Roman"/>
          <w:bCs/>
          <w:szCs w:val="24"/>
        </w:rPr>
        <w:t>introgresionit</w:t>
      </w:r>
      <w:proofErr w:type="spellEnd"/>
      <w:r w:rsidRPr="0003207F">
        <w:rPr>
          <w:rFonts w:cs="Times New Roman"/>
          <w:bCs/>
          <w:szCs w:val="24"/>
        </w:rPr>
        <w:t xml:space="preserve">. </w:t>
      </w:r>
      <w:r w:rsidRPr="0003207F">
        <w:rPr>
          <w:rFonts w:cs="Times New Roman"/>
          <w:bCs/>
          <w:i/>
          <w:szCs w:val="24"/>
        </w:rPr>
        <w:t xml:space="preserve">C. </w:t>
      </w:r>
      <w:proofErr w:type="spellStart"/>
      <w:r w:rsidRPr="0003207F">
        <w:rPr>
          <w:rFonts w:cs="Times New Roman"/>
          <w:bCs/>
          <w:i/>
          <w:szCs w:val="24"/>
        </w:rPr>
        <w:t>scabiosa</w:t>
      </w:r>
      <w:proofErr w:type="spellEnd"/>
      <w:r w:rsidRPr="0003207F">
        <w:rPr>
          <w:rFonts w:cs="Times New Roman"/>
          <w:bCs/>
          <w:szCs w:val="24"/>
        </w:rPr>
        <w:t xml:space="preserve"> dhe </w:t>
      </w:r>
      <w:r w:rsidRPr="0003207F">
        <w:rPr>
          <w:rFonts w:cs="Times New Roman"/>
          <w:bCs/>
          <w:i/>
          <w:szCs w:val="24"/>
        </w:rPr>
        <w:t xml:space="preserve">C. </w:t>
      </w:r>
      <w:proofErr w:type="spellStart"/>
      <w:r w:rsidRPr="0003207F">
        <w:rPr>
          <w:rFonts w:cs="Times New Roman"/>
          <w:bCs/>
          <w:i/>
          <w:szCs w:val="24"/>
        </w:rPr>
        <w:t>salonitana</w:t>
      </w:r>
      <w:proofErr w:type="spellEnd"/>
      <w:r w:rsidRPr="0003207F">
        <w:rPr>
          <w:rFonts w:cs="Times New Roman"/>
          <w:bCs/>
          <w:szCs w:val="24"/>
        </w:rPr>
        <w:t xml:space="preserve"> janë lloje mjaft polimorfe dhe të përhapura në shumë lokalitete, gjë që e lehtëson kontaktin dhe përfshirjen e tyre në hibridizime.</w:t>
      </w:r>
    </w:p>
    <w:p w14:paraId="794DF858" w14:textId="77777777" w:rsidR="005C4446" w:rsidRPr="0003207F" w:rsidRDefault="005C4446" w:rsidP="005C4446">
      <w:pPr>
        <w:rPr>
          <w:rFonts w:cs="Times New Roman"/>
          <w:bCs/>
          <w:szCs w:val="24"/>
        </w:rPr>
      </w:pPr>
      <w:r w:rsidRPr="0003207F">
        <w:rPr>
          <w:rFonts w:cs="Times New Roman"/>
          <w:bCs/>
          <w:szCs w:val="24"/>
        </w:rPr>
        <w:t xml:space="preserve">Lloji </w:t>
      </w:r>
      <w:r w:rsidRPr="0003207F">
        <w:rPr>
          <w:rFonts w:cs="Times New Roman"/>
          <w:bCs/>
          <w:i/>
          <w:szCs w:val="24"/>
        </w:rPr>
        <w:t xml:space="preserve">C. </w:t>
      </w:r>
      <w:proofErr w:type="spellStart"/>
      <w:r w:rsidRPr="0003207F">
        <w:rPr>
          <w:rFonts w:cs="Times New Roman"/>
          <w:bCs/>
          <w:i/>
          <w:szCs w:val="24"/>
        </w:rPr>
        <w:t>salonitana</w:t>
      </w:r>
      <w:proofErr w:type="spellEnd"/>
      <w:r w:rsidRPr="0003207F">
        <w:rPr>
          <w:rFonts w:cs="Times New Roman"/>
          <w:bCs/>
          <w:szCs w:val="24"/>
        </w:rPr>
        <w:t xml:space="preserve"> </w:t>
      </w:r>
      <w:proofErr w:type="spellStart"/>
      <w:r w:rsidRPr="0003207F">
        <w:rPr>
          <w:rFonts w:cs="Times New Roman"/>
          <w:bCs/>
          <w:szCs w:val="24"/>
        </w:rPr>
        <w:t>Badovc</w:t>
      </w:r>
      <w:proofErr w:type="spellEnd"/>
      <w:r w:rsidRPr="0003207F">
        <w:rPr>
          <w:rFonts w:cs="Times New Roman"/>
          <w:bCs/>
          <w:szCs w:val="24"/>
        </w:rPr>
        <w:t xml:space="preserve"> dhe </w:t>
      </w:r>
      <w:r w:rsidRPr="0003207F">
        <w:rPr>
          <w:rFonts w:cs="Times New Roman"/>
          <w:bCs/>
          <w:i/>
          <w:szCs w:val="24"/>
        </w:rPr>
        <w:t xml:space="preserve">C. </w:t>
      </w:r>
      <w:proofErr w:type="spellStart"/>
      <w:r w:rsidRPr="0003207F">
        <w:rPr>
          <w:rFonts w:cs="Times New Roman"/>
          <w:bCs/>
          <w:i/>
          <w:szCs w:val="24"/>
        </w:rPr>
        <w:t>salonitana</w:t>
      </w:r>
      <w:proofErr w:type="spellEnd"/>
      <w:r w:rsidRPr="0003207F">
        <w:rPr>
          <w:rFonts w:cs="Times New Roman"/>
          <w:bCs/>
          <w:szCs w:val="24"/>
        </w:rPr>
        <w:t xml:space="preserve"> </w:t>
      </w:r>
      <w:proofErr w:type="spellStart"/>
      <w:r w:rsidRPr="0003207F">
        <w:rPr>
          <w:rFonts w:cs="Times New Roman"/>
          <w:bCs/>
          <w:szCs w:val="24"/>
        </w:rPr>
        <w:t>Novosellë</w:t>
      </w:r>
      <w:proofErr w:type="spellEnd"/>
      <w:r w:rsidRPr="0003207F">
        <w:rPr>
          <w:rFonts w:cs="Times New Roman"/>
          <w:bCs/>
          <w:szCs w:val="24"/>
        </w:rPr>
        <w:t xml:space="preserve">, që në trungun </w:t>
      </w:r>
      <w:proofErr w:type="spellStart"/>
      <w:r w:rsidRPr="0003207F">
        <w:rPr>
          <w:rFonts w:cs="Times New Roman"/>
          <w:bCs/>
          <w:szCs w:val="24"/>
        </w:rPr>
        <w:t>filogjenetik</w:t>
      </w:r>
      <w:proofErr w:type="spellEnd"/>
      <w:r w:rsidRPr="0003207F">
        <w:rPr>
          <w:rFonts w:cs="Times New Roman"/>
          <w:bCs/>
          <w:szCs w:val="24"/>
        </w:rPr>
        <w:t xml:space="preserve"> paraqiten më afër njëra-tjetrës dhe më afër me </w:t>
      </w:r>
      <w:r w:rsidRPr="0003207F">
        <w:rPr>
          <w:rFonts w:cs="Times New Roman"/>
          <w:bCs/>
          <w:i/>
          <w:szCs w:val="24"/>
        </w:rPr>
        <w:t xml:space="preserve">C. </w:t>
      </w:r>
      <w:proofErr w:type="spellStart"/>
      <w:r w:rsidRPr="0003207F">
        <w:rPr>
          <w:rFonts w:cs="Times New Roman"/>
          <w:bCs/>
          <w:i/>
          <w:szCs w:val="24"/>
        </w:rPr>
        <w:t>scabiosa</w:t>
      </w:r>
      <w:proofErr w:type="spellEnd"/>
      <w:r w:rsidRPr="0003207F">
        <w:rPr>
          <w:rFonts w:cs="Times New Roman"/>
          <w:bCs/>
          <w:szCs w:val="24"/>
        </w:rPr>
        <w:t xml:space="preserve"> </w:t>
      </w:r>
      <w:proofErr w:type="spellStart"/>
      <w:r w:rsidRPr="0003207F">
        <w:rPr>
          <w:rFonts w:cs="Times New Roman"/>
          <w:bCs/>
          <w:szCs w:val="24"/>
        </w:rPr>
        <w:t>Pashtrik</w:t>
      </w:r>
      <w:proofErr w:type="spellEnd"/>
      <w:r w:rsidRPr="0003207F">
        <w:rPr>
          <w:rFonts w:cs="Times New Roman"/>
          <w:bCs/>
          <w:szCs w:val="24"/>
        </w:rPr>
        <w:t xml:space="preserve">, </w:t>
      </w:r>
      <w:r w:rsidRPr="0003207F">
        <w:rPr>
          <w:rFonts w:cs="Times New Roman"/>
          <w:bCs/>
          <w:i/>
          <w:szCs w:val="24"/>
        </w:rPr>
        <w:t xml:space="preserve">C. </w:t>
      </w:r>
      <w:proofErr w:type="spellStart"/>
      <w:r w:rsidRPr="0003207F">
        <w:rPr>
          <w:rFonts w:cs="Times New Roman"/>
          <w:bCs/>
          <w:i/>
          <w:szCs w:val="24"/>
        </w:rPr>
        <w:t>scabiosa</w:t>
      </w:r>
      <w:proofErr w:type="spellEnd"/>
      <w:r w:rsidRPr="0003207F">
        <w:rPr>
          <w:rFonts w:cs="Times New Roman"/>
          <w:bCs/>
          <w:szCs w:val="24"/>
        </w:rPr>
        <w:t xml:space="preserve"> </w:t>
      </w:r>
      <w:proofErr w:type="spellStart"/>
      <w:r w:rsidRPr="0003207F">
        <w:rPr>
          <w:rFonts w:cs="Times New Roman"/>
          <w:bCs/>
          <w:szCs w:val="24"/>
        </w:rPr>
        <w:t>Gërmi</w:t>
      </w:r>
      <w:proofErr w:type="spellEnd"/>
      <w:r w:rsidRPr="0003207F">
        <w:rPr>
          <w:rFonts w:cs="Times New Roman"/>
          <w:bCs/>
          <w:szCs w:val="24"/>
        </w:rPr>
        <w:t xml:space="preserve"> dhe </w:t>
      </w:r>
      <w:r w:rsidRPr="0003207F">
        <w:rPr>
          <w:rFonts w:cs="Times New Roman"/>
          <w:bCs/>
          <w:i/>
          <w:szCs w:val="24"/>
        </w:rPr>
        <w:t xml:space="preserve">C. </w:t>
      </w:r>
      <w:proofErr w:type="spellStart"/>
      <w:r w:rsidRPr="0003207F">
        <w:rPr>
          <w:rFonts w:cs="Times New Roman"/>
          <w:bCs/>
          <w:i/>
          <w:szCs w:val="24"/>
        </w:rPr>
        <w:t>scabiosa</w:t>
      </w:r>
      <w:proofErr w:type="spellEnd"/>
      <w:r w:rsidRPr="0003207F">
        <w:rPr>
          <w:rFonts w:cs="Times New Roman"/>
          <w:bCs/>
          <w:szCs w:val="24"/>
        </w:rPr>
        <w:t xml:space="preserve"> Rugovë, kanë </w:t>
      </w:r>
      <w:proofErr w:type="spellStart"/>
      <w:r w:rsidRPr="0003207F">
        <w:rPr>
          <w:rFonts w:cs="Times New Roman"/>
          <w:bCs/>
          <w:szCs w:val="24"/>
        </w:rPr>
        <w:t>nukleotide</w:t>
      </w:r>
      <w:proofErr w:type="spellEnd"/>
      <w:r w:rsidRPr="0003207F">
        <w:rPr>
          <w:rFonts w:cs="Times New Roman"/>
          <w:bCs/>
          <w:szCs w:val="24"/>
        </w:rPr>
        <w:t xml:space="preserve"> të ngjashme në pozitën 177, duke pasur “C” në vend të “T”, për dallim nga individët e tjerë të grupit. Mostrat e njëjta janë të ngjashme edhe në pozitën 831, ku kanë </w:t>
      </w:r>
      <w:proofErr w:type="spellStart"/>
      <w:r w:rsidRPr="0003207F">
        <w:rPr>
          <w:rFonts w:cs="Times New Roman"/>
          <w:bCs/>
          <w:szCs w:val="24"/>
        </w:rPr>
        <w:t>nukleotidin</w:t>
      </w:r>
      <w:proofErr w:type="spellEnd"/>
      <w:r w:rsidRPr="0003207F">
        <w:rPr>
          <w:rFonts w:cs="Times New Roman"/>
          <w:bCs/>
          <w:szCs w:val="24"/>
        </w:rPr>
        <w:t xml:space="preserve"> “T” në vend të “C”, siç e ka pjesa tjetër e individëve nga llojet e njëjta, gjë që mund të jetë karakteristike për dallime gjenetike në nivel popullatash.</w:t>
      </w:r>
    </w:p>
    <w:p w14:paraId="3F3D51C3" w14:textId="77777777" w:rsidR="005C4446" w:rsidRPr="0003207F" w:rsidRDefault="005C4446" w:rsidP="005C4446">
      <w:pPr>
        <w:rPr>
          <w:rFonts w:cs="Times New Roman"/>
          <w:bCs/>
          <w:szCs w:val="24"/>
        </w:rPr>
      </w:pPr>
      <w:r w:rsidRPr="0003207F">
        <w:rPr>
          <w:rFonts w:cs="Times New Roman"/>
          <w:bCs/>
          <w:i/>
          <w:szCs w:val="24"/>
        </w:rPr>
        <w:t xml:space="preserve">C. </w:t>
      </w:r>
      <w:proofErr w:type="spellStart"/>
      <w:r w:rsidRPr="0003207F">
        <w:rPr>
          <w:rFonts w:cs="Times New Roman"/>
          <w:bCs/>
          <w:i/>
          <w:szCs w:val="24"/>
        </w:rPr>
        <w:t>salonitana</w:t>
      </w:r>
      <w:proofErr w:type="spellEnd"/>
      <w:r w:rsidRPr="0003207F">
        <w:rPr>
          <w:rFonts w:cs="Times New Roman"/>
          <w:bCs/>
          <w:szCs w:val="24"/>
        </w:rPr>
        <w:t xml:space="preserve"> nga lokaliteti </w:t>
      </w:r>
      <w:proofErr w:type="spellStart"/>
      <w:r w:rsidRPr="0003207F">
        <w:rPr>
          <w:rFonts w:cs="Times New Roman"/>
          <w:bCs/>
          <w:szCs w:val="24"/>
        </w:rPr>
        <w:t>Okusnicë</w:t>
      </w:r>
      <w:proofErr w:type="spellEnd"/>
      <w:r w:rsidRPr="0003207F">
        <w:rPr>
          <w:rFonts w:cs="Times New Roman"/>
          <w:bCs/>
          <w:szCs w:val="24"/>
        </w:rPr>
        <w:t xml:space="preserve">, e cila paraqitet pak më e larguar nga individët e llojit të vet, në pozitën 604 dallon për një </w:t>
      </w:r>
      <w:proofErr w:type="spellStart"/>
      <w:r w:rsidRPr="0003207F">
        <w:rPr>
          <w:rFonts w:cs="Times New Roman"/>
          <w:bCs/>
          <w:szCs w:val="24"/>
        </w:rPr>
        <w:t>nukleotid</w:t>
      </w:r>
      <w:proofErr w:type="spellEnd"/>
      <w:r w:rsidRPr="0003207F">
        <w:rPr>
          <w:rFonts w:cs="Times New Roman"/>
          <w:bCs/>
          <w:szCs w:val="24"/>
        </w:rPr>
        <w:t xml:space="preserve"> nga pjesa tjetër e grupit, duke pasur “G” në vend të “T”, dhe po ashtu në pozitën 811 ka “C”, për dallim nga pjesa tjetër e grupit që në këtë pozitë ka </w:t>
      </w:r>
      <w:proofErr w:type="spellStart"/>
      <w:r w:rsidRPr="0003207F">
        <w:rPr>
          <w:rFonts w:cs="Times New Roman"/>
          <w:bCs/>
          <w:szCs w:val="24"/>
        </w:rPr>
        <w:t>nukleotidin</w:t>
      </w:r>
      <w:proofErr w:type="spellEnd"/>
      <w:r w:rsidRPr="0003207F">
        <w:rPr>
          <w:rFonts w:cs="Times New Roman"/>
          <w:bCs/>
          <w:szCs w:val="24"/>
        </w:rPr>
        <w:t xml:space="preserve"> “G”. Këto dallime mund të jenë edhe ndryshime </w:t>
      </w:r>
      <w:proofErr w:type="spellStart"/>
      <w:r w:rsidRPr="0003207F">
        <w:rPr>
          <w:rFonts w:cs="Times New Roman"/>
          <w:bCs/>
          <w:szCs w:val="24"/>
        </w:rPr>
        <w:t>mutative</w:t>
      </w:r>
      <w:proofErr w:type="spellEnd"/>
      <w:r w:rsidRPr="0003207F">
        <w:rPr>
          <w:rFonts w:cs="Times New Roman"/>
          <w:bCs/>
          <w:szCs w:val="24"/>
        </w:rPr>
        <w:t xml:space="preserve">. Grupi </w:t>
      </w:r>
      <w:proofErr w:type="spellStart"/>
      <w:r w:rsidRPr="0003207F">
        <w:rPr>
          <w:rFonts w:cs="Times New Roman"/>
          <w:bCs/>
          <w:i/>
          <w:szCs w:val="24"/>
        </w:rPr>
        <w:t>Jacea</w:t>
      </w:r>
      <w:proofErr w:type="spellEnd"/>
      <w:r w:rsidRPr="0003207F">
        <w:rPr>
          <w:rFonts w:cs="Times New Roman"/>
          <w:bCs/>
          <w:i/>
          <w:szCs w:val="24"/>
        </w:rPr>
        <w:t>/</w:t>
      </w:r>
      <w:proofErr w:type="spellStart"/>
      <w:r w:rsidRPr="0003207F">
        <w:rPr>
          <w:rFonts w:cs="Times New Roman"/>
          <w:bCs/>
          <w:i/>
          <w:szCs w:val="24"/>
        </w:rPr>
        <w:t>Phryigia</w:t>
      </w:r>
      <w:proofErr w:type="spellEnd"/>
      <w:r w:rsidRPr="0003207F">
        <w:rPr>
          <w:rFonts w:cs="Times New Roman"/>
          <w:bCs/>
          <w:szCs w:val="24"/>
        </w:rPr>
        <w:t xml:space="preserve"> dhe </w:t>
      </w:r>
      <w:proofErr w:type="spellStart"/>
      <w:r w:rsidRPr="0003207F">
        <w:rPr>
          <w:rFonts w:cs="Times New Roman"/>
          <w:bCs/>
          <w:i/>
          <w:szCs w:val="24"/>
        </w:rPr>
        <w:t>Cyanus</w:t>
      </w:r>
      <w:proofErr w:type="spellEnd"/>
      <w:r w:rsidRPr="0003207F">
        <w:rPr>
          <w:rFonts w:cs="Times New Roman"/>
          <w:bCs/>
          <w:szCs w:val="24"/>
        </w:rPr>
        <w:t xml:space="preserve"> dallohen qartë nga grupi </w:t>
      </w:r>
      <w:proofErr w:type="spellStart"/>
      <w:r w:rsidRPr="0003207F">
        <w:rPr>
          <w:rFonts w:cs="Times New Roman"/>
          <w:bCs/>
          <w:i/>
          <w:szCs w:val="24"/>
        </w:rPr>
        <w:t>Acrocentron</w:t>
      </w:r>
      <w:proofErr w:type="spellEnd"/>
      <w:r w:rsidRPr="0003207F">
        <w:rPr>
          <w:rFonts w:cs="Times New Roman"/>
          <w:bCs/>
          <w:szCs w:val="24"/>
        </w:rPr>
        <w:t>.</w:t>
      </w:r>
    </w:p>
    <w:p w14:paraId="25A69904" w14:textId="528785E8" w:rsidR="002F2758" w:rsidRPr="0003207F" w:rsidRDefault="002F2758" w:rsidP="00A24730">
      <w:pPr>
        <w:rPr>
          <w:rFonts w:cs="Times New Roman"/>
          <w:bCs/>
          <w:szCs w:val="24"/>
        </w:rPr>
      </w:pPr>
    </w:p>
    <w:p w14:paraId="08901D6A" w14:textId="77777777" w:rsidR="005C4446" w:rsidRPr="0003207F" w:rsidRDefault="006D537A" w:rsidP="005C4446">
      <w:pPr>
        <w:keepNext/>
        <w:jc w:val="center"/>
      </w:pPr>
      <w:r w:rsidRPr="0003207F">
        <w:rPr>
          <w:rFonts w:cs="Times New Roman"/>
          <w:noProof/>
          <w:szCs w:val="24"/>
        </w:rPr>
        <w:drawing>
          <wp:inline distT="0" distB="0" distL="0" distR="0" wp14:anchorId="79A983BA" wp14:editId="70534ECF">
            <wp:extent cx="6528435" cy="7759700"/>
            <wp:effectExtent l="0" t="0" r="5715" b="0"/>
            <wp:docPr id="2141794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559460" cy="7796576"/>
                    </a:xfrm>
                    <a:prstGeom prst="rect">
                      <a:avLst/>
                    </a:prstGeom>
                    <a:noFill/>
                    <a:ln>
                      <a:noFill/>
                    </a:ln>
                  </pic:spPr>
                </pic:pic>
              </a:graphicData>
            </a:graphic>
          </wp:inline>
        </w:drawing>
      </w:r>
    </w:p>
    <w:p w14:paraId="41129B70" w14:textId="34FA2CFA" w:rsidR="0017316B" w:rsidRDefault="005C4446" w:rsidP="005C4446">
      <w:pPr>
        <w:pStyle w:val="Caption"/>
        <w:jc w:val="center"/>
      </w:pPr>
      <w:bookmarkStart w:id="215" w:name="_Toc223829788"/>
      <w:r w:rsidRPr="0003207F">
        <w:t xml:space="preserve">Figura </w:t>
      </w:r>
      <w:r w:rsidRPr="0003207F">
        <w:fldChar w:fldCharType="begin"/>
      </w:r>
      <w:r w:rsidRPr="0003207F">
        <w:instrText xml:space="preserve"> SEQ Figura \* ARABIC </w:instrText>
      </w:r>
      <w:r w:rsidRPr="0003207F">
        <w:fldChar w:fldCharType="separate"/>
      </w:r>
      <w:r w:rsidR="002C7D37" w:rsidRPr="0003207F">
        <w:t>26</w:t>
      </w:r>
      <w:r w:rsidRPr="0003207F">
        <w:fldChar w:fldCharType="end"/>
      </w:r>
      <w:r w:rsidRPr="0003207F">
        <w:t xml:space="preserve">. Trungu </w:t>
      </w:r>
      <w:proofErr w:type="spellStart"/>
      <w:r w:rsidRPr="0003207F">
        <w:t>filogjenetik</w:t>
      </w:r>
      <w:proofErr w:type="spellEnd"/>
      <w:r w:rsidRPr="0003207F">
        <w:t xml:space="preserve"> </w:t>
      </w:r>
      <w:proofErr w:type="spellStart"/>
      <w:r w:rsidRPr="0003207F">
        <w:t>trnL-trnF</w:t>
      </w:r>
      <w:bookmarkEnd w:id="215"/>
      <w:proofErr w:type="spellEnd"/>
    </w:p>
    <w:p w14:paraId="22E122CC" w14:textId="77777777" w:rsidR="00545EF5" w:rsidRPr="00545EF5" w:rsidRDefault="00545EF5" w:rsidP="00545EF5"/>
    <w:p w14:paraId="3838DF08" w14:textId="77777777" w:rsidR="005C4446" w:rsidRPr="0003207F" w:rsidRDefault="005C4446" w:rsidP="005C4446">
      <w:pPr>
        <w:rPr>
          <w:rFonts w:cs="Times New Roman"/>
          <w:szCs w:val="24"/>
        </w:rPr>
      </w:pPr>
      <w:r w:rsidRPr="0003207F">
        <w:rPr>
          <w:rFonts w:cs="Times New Roman"/>
          <w:szCs w:val="24"/>
        </w:rPr>
        <w:lastRenderedPageBreak/>
        <w:t xml:space="preserve">Për të shtuar besueshmërinë e analizave molekulare, kemi përdorur edhe </w:t>
      </w:r>
      <w:proofErr w:type="spellStart"/>
      <w:r w:rsidRPr="0003207F">
        <w:rPr>
          <w:rFonts w:cs="Times New Roman"/>
          <w:szCs w:val="24"/>
        </w:rPr>
        <w:t>markerin</w:t>
      </w:r>
      <w:proofErr w:type="spellEnd"/>
      <w:r w:rsidRPr="0003207F">
        <w:rPr>
          <w:rFonts w:cs="Times New Roman"/>
          <w:szCs w:val="24"/>
        </w:rPr>
        <w:t xml:space="preserve"> </w:t>
      </w:r>
      <w:proofErr w:type="spellStart"/>
      <w:r w:rsidRPr="0003207F">
        <w:rPr>
          <w:rFonts w:cs="Times New Roman"/>
          <w:bCs/>
          <w:i/>
          <w:szCs w:val="24"/>
        </w:rPr>
        <w:t>psbA-trnH</w:t>
      </w:r>
      <w:proofErr w:type="spellEnd"/>
      <w:r w:rsidRPr="0003207F">
        <w:rPr>
          <w:rFonts w:cs="Times New Roman"/>
          <w:szCs w:val="24"/>
        </w:rPr>
        <w:t xml:space="preserve">. Ky </w:t>
      </w:r>
      <w:proofErr w:type="spellStart"/>
      <w:r w:rsidRPr="0003207F">
        <w:rPr>
          <w:rFonts w:cs="Times New Roman"/>
          <w:szCs w:val="24"/>
        </w:rPr>
        <w:t>marker</w:t>
      </w:r>
      <w:proofErr w:type="spellEnd"/>
      <w:r w:rsidRPr="0003207F">
        <w:rPr>
          <w:rFonts w:cs="Times New Roman"/>
          <w:szCs w:val="24"/>
        </w:rPr>
        <w:t xml:space="preserve"> ishte i gjatë </w:t>
      </w:r>
      <w:r w:rsidRPr="0003207F">
        <w:rPr>
          <w:rFonts w:cs="Times New Roman"/>
          <w:bCs/>
          <w:szCs w:val="24"/>
        </w:rPr>
        <w:t>456–475 çifte bazash</w:t>
      </w:r>
      <w:r w:rsidRPr="0003207F">
        <w:rPr>
          <w:rFonts w:cs="Times New Roman"/>
          <w:szCs w:val="24"/>
        </w:rPr>
        <w:t xml:space="preserve"> dhe u amplifikua me sukses për gjithsej </w:t>
      </w:r>
      <w:r w:rsidRPr="0003207F">
        <w:rPr>
          <w:rFonts w:cs="Times New Roman"/>
          <w:bCs/>
          <w:szCs w:val="24"/>
        </w:rPr>
        <w:t>54 mostra</w:t>
      </w:r>
      <w:r w:rsidRPr="0003207F">
        <w:rPr>
          <w:rFonts w:cs="Times New Roman"/>
          <w:szCs w:val="24"/>
        </w:rPr>
        <w:t xml:space="preserve"> të përfshira në këtë studim. Pas kërkimeve BLAST në Bankën Botërore të Gjeneve (NCBI </w:t>
      </w:r>
      <w:proofErr w:type="spellStart"/>
      <w:r w:rsidRPr="0003207F">
        <w:rPr>
          <w:rFonts w:cs="Times New Roman"/>
          <w:szCs w:val="24"/>
        </w:rPr>
        <w:t>GenBank</w:t>
      </w:r>
      <w:proofErr w:type="spellEnd"/>
      <w:r w:rsidRPr="0003207F">
        <w:rPr>
          <w:rFonts w:cs="Times New Roman"/>
          <w:szCs w:val="24"/>
        </w:rPr>
        <w:t xml:space="preserve">), u identifikua si sekuencë me ngjashmëri më të lartë sekuenca e llojit: </w:t>
      </w:r>
      <w:r w:rsidRPr="0003207F">
        <w:rPr>
          <w:rFonts w:cs="Times New Roman"/>
          <w:bCs/>
          <w:i/>
          <w:szCs w:val="24"/>
        </w:rPr>
        <w:t xml:space="preserve">C. </w:t>
      </w:r>
      <w:proofErr w:type="spellStart"/>
      <w:r w:rsidRPr="0003207F">
        <w:rPr>
          <w:rFonts w:cs="Times New Roman"/>
          <w:bCs/>
          <w:i/>
          <w:szCs w:val="24"/>
        </w:rPr>
        <w:t>jacea</w:t>
      </w:r>
      <w:proofErr w:type="spellEnd"/>
      <w:r w:rsidRPr="0003207F">
        <w:rPr>
          <w:rFonts w:cs="Times New Roman"/>
          <w:bCs/>
          <w:i/>
          <w:szCs w:val="24"/>
        </w:rPr>
        <w:t xml:space="preserve"> </w:t>
      </w:r>
      <w:r w:rsidRPr="00702378">
        <w:rPr>
          <w:rFonts w:cs="Times New Roman"/>
          <w:bCs/>
          <w:iCs/>
          <w:szCs w:val="24"/>
        </w:rPr>
        <w:t>Itali</w:t>
      </w:r>
      <w:r w:rsidRPr="0003207F">
        <w:rPr>
          <w:rFonts w:cs="Times New Roman"/>
          <w:bCs/>
          <w:szCs w:val="24"/>
        </w:rPr>
        <w:t>, HE966554 C85 (</w:t>
      </w:r>
      <w:proofErr w:type="spellStart"/>
      <w:r w:rsidRPr="0003207F">
        <w:rPr>
          <w:rFonts w:cs="Times New Roman"/>
          <w:bCs/>
          <w:szCs w:val="24"/>
        </w:rPr>
        <w:t>Bruni</w:t>
      </w:r>
      <w:proofErr w:type="spellEnd"/>
      <w:r w:rsidRPr="0003207F">
        <w:rPr>
          <w:rFonts w:cs="Times New Roman"/>
          <w:bCs/>
          <w:szCs w:val="24"/>
        </w:rPr>
        <w:t xml:space="preserve"> et </w:t>
      </w:r>
      <w:proofErr w:type="spellStart"/>
      <w:r w:rsidRPr="0003207F">
        <w:rPr>
          <w:rFonts w:cs="Times New Roman"/>
          <w:bCs/>
          <w:szCs w:val="24"/>
        </w:rPr>
        <w:t>al</w:t>
      </w:r>
      <w:proofErr w:type="spellEnd"/>
      <w:r w:rsidRPr="0003207F">
        <w:rPr>
          <w:rFonts w:cs="Times New Roman"/>
          <w:bCs/>
          <w:szCs w:val="24"/>
        </w:rPr>
        <w:t>., 2012)</w:t>
      </w:r>
      <w:r w:rsidRPr="0003207F">
        <w:rPr>
          <w:rFonts w:cs="Times New Roman"/>
          <w:szCs w:val="24"/>
        </w:rPr>
        <w:t>.</w:t>
      </w:r>
    </w:p>
    <w:p w14:paraId="78D10926" w14:textId="77777777" w:rsidR="005C4446" w:rsidRPr="0003207F" w:rsidRDefault="005C4446" w:rsidP="005C4446">
      <w:pPr>
        <w:rPr>
          <w:rFonts w:cs="Times New Roman"/>
          <w:szCs w:val="24"/>
        </w:rPr>
      </w:pPr>
      <w:r w:rsidRPr="0003207F">
        <w:rPr>
          <w:rFonts w:cs="Times New Roman"/>
          <w:szCs w:val="24"/>
        </w:rPr>
        <w:t xml:space="preserve">Trungu </w:t>
      </w:r>
      <w:proofErr w:type="spellStart"/>
      <w:r w:rsidRPr="0003207F">
        <w:rPr>
          <w:rFonts w:cs="Times New Roman"/>
          <w:szCs w:val="24"/>
        </w:rPr>
        <w:t>filogjenetik</w:t>
      </w:r>
      <w:proofErr w:type="spellEnd"/>
      <w:r w:rsidRPr="0003207F">
        <w:rPr>
          <w:rFonts w:cs="Times New Roman"/>
          <w:szCs w:val="24"/>
        </w:rPr>
        <w:t xml:space="preserve"> i ndërtuar duke përdorur </w:t>
      </w:r>
      <w:proofErr w:type="spellStart"/>
      <w:r w:rsidRPr="0003207F">
        <w:rPr>
          <w:rFonts w:cs="Times New Roman"/>
          <w:szCs w:val="24"/>
        </w:rPr>
        <w:t>markerin</w:t>
      </w:r>
      <w:proofErr w:type="spellEnd"/>
      <w:r w:rsidRPr="0003207F">
        <w:rPr>
          <w:rFonts w:cs="Times New Roman"/>
          <w:szCs w:val="24"/>
        </w:rPr>
        <w:t xml:space="preserve"> </w:t>
      </w:r>
      <w:proofErr w:type="spellStart"/>
      <w:r w:rsidRPr="0003207F">
        <w:rPr>
          <w:rFonts w:cs="Times New Roman"/>
          <w:bCs/>
          <w:i/>
          <w:szCs w:val="24"/>
        </w:rPr>
        <w:t>psbA-trnH</w:t>
      </w:r>
      <w:proofErr w:type="spellEnd"/>
      <w:r w:rsidRPr="0003207F">
        <w:rPr>
          <w:rFonts w:cs="Times New Roman"/>
          <w:szCs w:val="24"/>
        </w:rPr>
        <w:t xml:space="preserve"> (Fig. 27) nga </w:t>
      </w:r>
      <w:proofErr w:type="spellStart"/>
      <w:r w:rsidRPr="0003207F">
        <w:rPr>
          <w:rFonts w:cs="Times New Roman"/>
          <w:szCs w:val="24"/>
        </w:rPr>
        <w:t>gjenomi</w:t>
      </w:r>
      <w:proofErr w:type="spellEnd"/>
      <w:r w:rsidRPr="0003207F">
        <w:rPr>
          <w:rFonts w:cs="Times New Roman"/>
          <w:szCs w:val="24"/>
        </w:rPr>
        <w:t xml:space="preserve"> i kloroplastit është në koherencë me të dhënat e fituara nga </w:t>
      </w:r>
      <w:proofErr w:type="spellStart"/>
      <w:r w:rsidRPr="0003207F">
        <w:rPr>
          <w:rFonts w:cs="Times New Roman"/>
          <w:szCs w:val="24"/>
        </w:rPr>
        <w:t>markerët</w:t>
      </w:r>
      <w:proofErr w:type="spellEnd"/>
      <w:r w:rsidRPr="0003207F">
        <w:rPr>
          <w:rFonts w:cs="Times New Roman"/>
          <w:szCs w:val="24"/>
        </w:rPr>
        <w:t xml:space="preserve"> paraprakë, duke ndarë grupet kryesore të llojeve të gjinisë </w:t>
      </w:r>
      <w:proofErr w:type="spellStart"/>
      <w:r w:rsidRPr="0003207F">
        <w:rPr>
          <w:rFonts w:cs="Times New Roman"/>
          <w:bCs/>
          <w:i/>
          <w:szCs w:val="24"/>
        </w:rPr>
        <w:t>Centaurea</w:t>
      </w:r>
      <w:proofErr w:type="spellEnd"/>
      <w:r w:rsidRPr="0003207F">
        <w:rPr>
          <w:rFonts w:cs="Times New Roman"/>
          <w:szCs w:val="24"/>
        </w:rPr>
        <w:t xml:space="preserve">, mirëpo ndan edhe grupe më të vogla brenda grupeve bazë, sipas ngjashmërisë ose variacionit të sekuencave të tyre gjenetike. Nga analizimi i </w:t>
      </w:r>
      <w:proofErr w:type="spellStart"/>
      <w:r w:rsidRPr="0003207F">
        <w:rPr>
          <w:rFonts w:cs="Times New Roman"/>
          <w:szCs w:val="24"/>
        </w:rPr>
        <w:t>kromatogrameve</w:t>
      </w:r>
      <w:proofErr w:type="spellEnd"/>
      <w:r w:rsidRPr="0003207F">
        <w:rPr>
          <w:rFonts w:cs="Times New Roman"/>
          <w:szCs w:val="24"/>
        </w:rPr>
        <w:t xml:space="preserve"> të fituara përmes </w:t>
      </w:r>
      <w:proofErr w:type="spellStart"/>
      <w:r w:rsidRPr="0003207F">
        <w:rPr>
          <w:rFonts w:cs="Times New Roman"/>
          <w:szCs w:val="24"/>
        </w:rPr>
        <w:t>markerit</w:t>
      </w:r>
      <w:proofErr w:type="spellEnd"/>
      <w:r w:rsidRPr="0003207F">
        <w:rPr>
          <w:rFonts w:cs="Times New Roman"/>
          <w:szCs w:val="24"/>
        </w:rPr>
        <w:t xml:space="preserve"> </w:t>
      </w:r>
      <w:proofErr w:type="spellStart"/>
      <w:r w:rsidRPr="0003207F">
        <w:rPr>
          <w:rFonts w:cs="Times New Roman"/>
          <w:bCs/>
          <w:i/>
          <w:szCs w:val="24"/>
        </w:rPr>
        <w:t>psbA-trnH</w:t>
      </w:r>
      <w:proofErr w:type="spellEnd"/>
      <w:r w:rsidRPr="0003207F">
        <w:rPr>
          <w:rFonts w:cs="Times New Roman"/>
          <w:szCs w:val="24"/>
        </w:rPr>
        <w:t xml:space="preserve">, sekuencat e llojeve </w:t>
      </w:r>
      <w:r w:rsidRPr="0003207F">
        <w:rPr>
          <w:rFonts w:cs="Times New Roman"/>
          <w:bCs/>
          <w:i/>
          <w:szCs w:val="24"/>
        </w:rPr>
        <w:t xml:space="preserve">C. </w:t>
      </w:r>
      <w:proofErr w:type="spellStart"/>
      <w:r w:rsidRPr="0003207F">
        <w:rPr>
          <w:rFonts w:cs="Times New Roman"/>
          <w:bCs/>
          <w:i/>
          <w:szCs w:val="24"/>
        </w:rPr>
        <w:t>melanocephala</w:t>
      </w:r>
      <w:proofErr w:type="spellEnd"/>
      <w:r w:rsidRPr="0003207F">
        <w:rPr>
          <w:rFonts w:cs="Times New Roman"/>
          <w:bCs/>
          <w:i/>
          <w:szCs w:val="24"/>
        </w:rPr>
        <w:t xml:space="preserve">, C. </w:t>
      </w:r>
      <w:proofErr w:type="spellStart"/>
      <w:r w:rsidRPr="0003207F">
        <w:rPr>
          <w:rFonts w:cs="Times New Roman"/>
          <w:bCs/>
          <w:i/>
          <w:szCs w:val="24"/>
        </w:rPr>
        <w:t>albertii</w:t>
      </w:r>
      <w:proofErr w:type="spellEnd"/>
      <w:r w:rsidRPr="0003207F">
        <w:rPr>
          <w:rFonts w:cs="Times New Roman"/>
          <w:szCs w:val="24"/>
        </w:rPr>
        <w:t xml:space="preserve"> dhe </w:t>
      </w:r>
      <w:r w:rsidRPr="0003207F">
        <w:rPr>
          <w:rFonts w:cs="Times New Roman"/>
          <w:bCs/>
          <w:i/>
          <w:szCs w:val="24"/>
        </w:rPr>
        <w:t xml:space="preserve">C. </w:t>
      </w:r>
      <w:proofErr w:type="spellStart"/>
      <w:r w:rsidRPr="0003207F">
        <w:rPr>
          <w:rFonts w:cs="Times New Roman"/>
          <w:bCs/>
          <w:i/>
          <w:szCs w:val="24"/>
        </w:rPr>
        <w:t>candelabrum</w:t>
      </w:r>
      <w:proofErr w:type="spellEnd"/>
      <w:r w:rsidRPr="0003207F">
        <w:rPr>
          <w:rFonts w:cs="Times New Roman"/>
          <w:szCs w:val="24"/>
        </w:rPr>
        <w:t xml:space="preserve"> rezultuan plotësisht identike për </w:t>
      </w:r>
      <w:r w:rsidRPr="0003207F">
        <w:rPr>
          <w:rFonts w:cs="Times New Roman"/>
          <w:bCs/>
          <w:szCs w:val="24"/>
        </w:rPr>
        <w:t xml:space="preserve">475 </w:t>
      </w:r>
      <w:proofErr w:type="spellStart"/>
      <w:r w:rsidRPr="0003207F">
        <w:rPr>
          <w:rFonts w:cs="Times New Roman"/>
          <w:bCs/>
          <w:szCs w:val="24"/>
        </w:rPr>
        <w:t>nukleotide</w:t>
      </w:r>
      <w:proofErr w:type="spellEnd"/>
      <w:r w:rsidRPr="0003207F">
        <w:rPr>
          <w:rFonts w:cs="Times New Roman"/>
          <w:szCs w:val="24"/>
        </w:rPr>
        <w:t xml:space="preserve">, sa është lexuar gjeni, pa as edhe një dallim të vetëm. Kjo ngjashmëri vërehet edhe në afërsinë e tyre në trungun </w:t>
      </w:r>
      <w:proofErr w:type="spellStart"/>
      <w:r w:rsidRPr="0003207F">
        <w:rPr>
          <w:rFonts w:cs="Times New Roman"/>
          <w:szCs w:val="24"/>
        </w:rPr>
        <w:t>filogjenetik</w:t>
      </w:r>
      <w:proofErr w:type="spellEnd"/>
      <w:r w:rsidRPr="0003207F">
        <w:rPr>
          <w:rFonts w:cs="Times New Roman"/>
          <w:szCs w:val="24"/>
        </w:rPr>
        <w:t xml:space="preserve">. Këto rezultate janë në përputhje me ato të fituara nga përdorimi i </w:t>
      </w:r>
      <w:proofErr w:type="spellStart"/>
      <w:r w:rsidRPr="0003207F">
        <w:rPr>
          <w:rFonts w:cs="Times New Roman"/>
          <w:szCs w:val="24"/>
        </w:rPr>
        <w:t>markerëve</w:t>
      </w:r>
      <w:proofErr w:type="spellEnd"/>
      <w:r w:rsidRPr="0003207F">
        <w:rPr>
          <w:rFonts w:cs="Times New Roman"/>
          <w:szCs w:val="24"/>
        </w:rPr>
        <w:t xml:space="preserve"> </w:t>
      </w:r>
      <w:r w:rsidRPr="0003207F">
        <w:rPr>
          <w:rFonts w:cs="Times New Roman"/>
          <w:bCs/>
          <w:i/>
          <w:szCs w:val="24"/>
        </w:rPr>
        <w:t xml:space="preserve">ITS, </w:t>
      </w:r>
      <w:proofErr w:type="spellStart"/>
      <w:r w:rsidRPr="0003207F">
        <w:rPr>
          <w:rFonts w:cs="Times New Roman"/>
          <w:bCs/>
          <w:i/>
          <w:szCs w:val="24"/>
        </w:rPr>
        <w:t>rbcL</w:t>
      </w:r>
      <w:proofErr w:type="spellEnd"/>
      <w:r w:rsidRPr="0003207F">
        <w:rPr>
          <w:rFonts w:cs="Times New Roman"/>
          <w:szCs w:val="24"/>
        </w:rPr>
        <w:t xml:space="preserve"> dhe </w:t>
      </w:r>
      <w:proofErr w:type="spellStart"/>
      <w:r w:rsidRPr="0003207F">
        <w:rPr>
          <w:rFonts w:cs="Times New Roman"/>
          <w:bCs/>
          <w:i/>
          <w:szCs w:val="24"/>
        </w:rPr>
        <w:t>trnL</w:t>
      </w:r>
      <w:proofErr w:type="spellEnd"/>
      <w:r w:rsidRPr="0003207F">
        <w:rPr>
          <w:rFonts w:cs="Times New Roman"/>
          <w:bCs/>
          <w:i/>
          <w:szCs w:val="24"/>
        </w:rPr>
        <w:t>-F</w:t>
      </w:r>
      <w:r w:rsidRPr="0003207F">
        <w:rPr>
          <w:rFonts w:cs="Times New Roman"/>
          <w:szCs w:val="24"/>
        </w:rPr>
        <w:t xml:space="preserve">, dhe tregojnë se llojet </w:t>
      </w:r>
      <w:r w:rsidRPr="0003207F">
        <w:rPr>
          <w:rFonts w:cs="Times New Roman"/>
          <w:bCs/>
          <w:i/>
          <w:szCs w:val="24"/>
        </w:rPr>
        <w:t xml:space="preserve">C. </w:t>
      </w:r>
      <w:proofErr w:type="spellStart"/>
      <w:r w:rsidRPr="0003207F">
        <w:rPr>
          <w:rFonts w:cs="Times New Roman"/>
          <w:bCs/>
          <w:i/>
          <w:szCs w:val="24"/>
        </w:rPr>
        <w:t>melanocephala</w:t>
      </w:r>
      <w:proofErr w:type="spellEnd"/>
      <w:r w:rsidRPr="0003207F">
        <w:rPr>
          <w:rFonts w:cs="Times New Roman"/>
          <w:bCs/>
          <w:i/>
          <w:szCs w:val="24"/>
        </w:rPr>
        <w:t xml:space="preserve">, C. </w:t>
      </w:r>
      <w:proofErr w:type="spellStart"/>
      <w:r w:rsidRPr="0003207F">
        <w:rPr>
          <w:rFonts w:cs="Times New Roman"/>
          <w:bCs/>
          <w:i/>
          <w:szCs w:val="24"/>
        </w:rPr>
        <w:t>albertii</w:t>
      </w:r>
      <w:proofErr w:type="spellEnd"/>
      <w:r w:rsidRPr="0003207F">
        <w:rPr>
          <w:rFonts w:cs="Times New Roman"/>
          <w:szCs w:val="24"/>
        </w:rPr>
        <w:t xml:space="preserve"> dhe </w:t>
      </w:r>
      <w:r w:rsidRPr="0003207F">
        <w:rPr>
          <w:rFonts w:cs="Times New Roman"/>
          <w:bCs/>
          <w:i/>
          <w:szCs w:val="24"/>
        </w:rPr>
        <w:t xml:space="preserve">C. </w:t>
      </w:r>
      <w:proofErr w:type="spellStart"/>
      <w:r w:rsidRPr="0003207F">
        <w:rPr>
          <w:rFonts w:cs="Times New Roman"/>
          <w:bCs/>
          <w:i/>
          <w:szCs w:val="24"/>
        </w:rPr>
        <w:t>candelabrum</w:t>
      </w:r>
      <w:proofErr w:type="spellEnd"/>
      <w:r w:rsidRPr="0003207F">
        <w:rPr>
          <w:rFonts w:cs="Times New Roman"/>
          <w:szCs w:val="24"/>
        </w:rPr>
        <w:t xml:space="preserve"> nga popullatat </w:t>
      </w:r>
      <w:proofErr w:type="spellStart"/>
      <w:r w:rsidRPr="0003207F">
        <w:rPr>
          <w:rFonts w:cs="Times New Roman"/>
          <w:szCs w:val="24"/>
        </w:rPr>
        <w:t>prezente</w:t>
      </w:r>
      <w:proofErr w:type="spellEnd"/>
      <w:r w:rsidRPr="0003207F">
        <w:rPr>
          <w:rFonts w:cs="Times New Roman"/>
          <w:szCs w:val="24"/>
        </w:rPr>
        <w:t xml:space="preserve"> në Kosovë nuk kanë variabilitet gjenetik mes vete.</w:t>
      </w:r>
    </w:p>
    <w:p w14:paraId="0658EF71" w14:textId="77777777" w:rsidR="005C4446" w:rsidRPr="0003207F" w:rsidRDefault="005C4446" w:rsidP="005C4446">
      <w:pPr>
        <w:rPr>
          <w:rFonts w:cs="Times New Roman"/>
          <w:szCs w:val="24"/>
        </w:rPr>
      </w:pPr>
      <w:r w:rsidRPr="0003207F">
        <w:rPr>
          <w:rFonts w:cs="Times New Roman"/>
          <w:szCs w:val="24"/>
        </w:rPr>
        <w:t xml:space="preserve">Edhe në këtë trung </w:t>
      </w:r>
      <w:proofErr w:type="spellStart"/>
      <w:r w:rsidRPr="0003207F">
        <w:rPr>
          <w:rFonts w:cs="Times New Roman"/>
          <w:szCs w:val="24"/>
        </w:rPr>
        <w:t>filogjenetik</w:t>
      </w:r>
      <w:proofErr w:type="spellEnd"/>
      <w:r w:rsidRPr="0003207F">
        <w:rPr>
          <w:rFonts w:cs="Times New Roman"/>
          <w:szCs w:val="24"/>
        </w:rPr>
        <w:t xml:space="preserve"> hasim llojet </w:t>
      </w:r>
      <w:r w:rsidRPr="0003207F">
        <w:rPr>
          <w:rFonts w:cs="Times New Roman"/>
          <w:bCs/>
          <w:i/>
          <w:szCs w:val="24"/>
        </w:rPr>
        <w:t xml:space="preserve">C. </w:t>
      </w:r>
      <w:proofErr w:type="spellStart"/>
      <w:r w:rsidRPr="0003207F">
        <w:rPr>
          <w:rFonts w:cs="Times New Roman"/>
          <w:bCs/>
          <w:i/>
          <w:szCs w:val="24"/>
        </w:rPr>
        <w:t>salonitana</w:t>
      </w:r>
      <w:proofErr w:type="spellEnd"/>
      <w:r w:rsidRPr="0003207F">
        <w:rPr>
          <w:rFonts w:cs="Times New Roman"/>
          <w:szCs w:val="24"/>
        </w:rPr>
        <w:t xml:space="preserve"> dhe </w:t>
      </w:r>
      <w:r w:rsidRPr="0003207F">
        <w:rPr>
          <w:rFonts w:cs="Times New Roman"/>
          <w:bCs/>
          <w:i/>
          <w:szCs w:val="24"/>
        </w:rPr>
        <w:t xml:space="preserve">C. </w:t>
      </w:r>
      <w:proofErr w:type="spellStart"/>
      <w:r w:rsidRPr="0003207F">
        <w:rPr>
          <w:rFonts w:cs="Times New Roman"/>
          <w:bCs/>
          <w:i/>
          <w:szCs w:val="24"/>
        </w:rPr>
        <w:t>scabiosa</w:t>
      </w:r>
      <w:proofErr w:type="spellEnd"/>
      <w:r w:rsidRPr="0003207F">
        <w:rPr>
          <w:rFonts w:cs="Times New Roman"/>
          <w:szCs w:val="24"/>
        </w:rPr>
        <w:t xml:space="preserve">, e po ashtu edhe </w:t>
      </w:r>
      <w:r w:rsidRPr="0003207F">
        <w:rPr>
          <w:rFonts w:cs="Times New Roman"/>
          <w:bCs/>
          <w:i/>
          <w:szCs w:val="24"/>
        </w:rPr>
        <w:t xml:space="preserve">C. </w:t>
      </w:r>
      <w:proofErr w:type="spellStart"/>
      <w:r w:rsidRPr="0003207F">
        <w:rPr>
          <w:rFonts w:cs="Times New Roman"/>
          <w:bCs/>
          <w:i/>
          <w:szCs w:val="24"/>
        </w:rPr>
        <w:t>kosaninii</w:t>
      </w:r>
      <w:proofErr w:type="spellEnd"/>
      <w:r w:rsidRPr="0003207F">
        <w:rPr>
          <w:rFonts w:cs="Times New Roman"/>
          <w:szCs w:val="24"/>
        </w:rPr>
        <w:t xml:space="preserve">, të cilat paraqiten në pozita të ndryshme brenda trungut, duke reflektuar </w:t>
      </w:r>
      <w:r w:rsidRPr="0003207F">
        <w:rPr>
          <w:rFonts w:cs="Times New Roman"/>
          <w:bCs/>
          <w:szCs w:val="24"/>
        </w:rPr>
        <w:t>polimorfizëm gjenetik</w:t>
      </w:r>
      <w:r w:rsidRPr="0003207F">
        <w:rPr>
          <w:rFonts w:cs="Times New Roman"/>
          <w:szCs w:val="24"/>
        </w:rPr>
        <w:t>. Ky polimorfizëm gjenetik mund të lidhet me përhapjen e gjerë të këtyre llojeve, si dhe me aftësinë e tyre për t’u përshtatur në kushte të ndryshme ekologjike dhe pedologjike.</w:t>
      </w:r>
    </w:p>
    <w:p w14:paraId="1CE6869D" w14:textId="77777777" w:rsidR="005C4446" w:rsidRPr="0003207F" w:rsidRDefault="005C4446" w:rsidP="005C4446">
      <w:pPr>
        <w:rPr>
          <w:rFonts w:cs="Times New Roman"/>
          <w:szCs w:val="24"/>
        </w:rPr>
      </w:pPr>
      <w:r w:rsidRPr="0003207F">
        <w:rPr>
          <w:rFonts w:cs="Times New Roman"/>
          <w:szCs w:val="24"/>
        </w:rPr>
        <w:t xml:space="preserve">Grupi </w:t>
      </w:r>
      <w:proofErr w:type="spellStart"/>
      <w:r w:rsidRPr="0003207F">
        <w:rPr>
          <w:rFonts w:cs="Times New Roman"/>
          <w:bCs/>
          <w:i/>
          <w:szCs w:val="24"/>
        </w:rPr>
        <w:t>Jacea</w:t>
      </w:r>
      <w:proofErr w:type="spellEnd"/>
      <w:r w:rsidRPr="0003207F">
        <w:rPr>
          <w:rFonts w:cs="Times New Roman"/>
          <w:bCs/>
          <w:i/>
          <w:szCs w:val="24"/>
        </w:rPr>
        <w:t>/</w:t>
      </w:r>
      <w:proofErr w:type="spellStart"/>
      <w:r w:rsidRPr="0003207F">
        <w:rPr>
          <w:rFonts w:cs="Times New Roman"/>
          <w:bCs/>
          <w:i/>
          <w:szCs w:val="24"/>
        </w:rPr>
        <w:t>Phrygia</w:t>
      </w:r>
      <w:proofErr w:type="spellEnd"/>
      <w:r w:rsidRPr="0003207F">
        <w:rPr>
          <w:rFonts w:cs="Times New Roman"/>
          <w:szCs w:val="24"/>
        </w:rPr>
        <w:t xml:space="preserve"> është i grupuar qartë në këtë trung, duke ruajtur koherencën </w:t>
      </w:r>
      <w:proofErr w:type="spellStart"/>
      <w:r w:rsidRPr="0003207F">
        <w:rPr>
          <w:rFonts w:cs="Times New Roman"/>
          <w:szCs w:val="24"/>
        </w:rPr>
        <w:t>filogjenetike</w:t>
      </w:r>
      <w:proofErr w:type="spellEnd"/>
      <w:r w:rsidRPr="0003207F">
        <w:rPr>
          <w:rFonts w:cs="Times New Roman"/>
          <w:szCs w:val="24"/>
        </w:rPr>
        <w:t xml:space="preserve"> me rezultatet nga </w:t>
      </w:r>
      <w:proofErr w:type="spellStart"/>
      <w:r w:rsidRPr="0003207F">
        <w:rPr>
          <w:rFonts w:cs="Times New Roman"/>
          <w:szCs w:val="24"/>
        </w:rPr>
        <w:t>markerët</w:t>
      </w:r>
      <w:proofErr w:type="spellEnd"/>
      <w:r w:rsidRPr="0003207F">
        <w:rPr>
          <w:rFonts w:cs="Times New Roman"/>
          <w:szCs w:val="24"/>
        </w:rPr>
        <w:t xml:space="preserve"> e tjerë. Po ashtu, grupi </w:t>
      </w:r>
      <w:proofErr w:type="spellStart"/>
      <w:r w:rsidRPr="0003207F">
        <w:rPr>
          <w:rFonts w:cs="Times New Roman"/>
          <w:bCs/>
          <w:i/>
          <w:szCs w:val="24"/>
        </w:rPr>
        <w:t>Cyanus</w:t>
      </w:r>
      <w:proofErr w:type="spellEnd"/>
      <w:r w:rsidRPr="0003207F">
        <w:rPr>
          <w:rFonts w:cs="Times New Roman"/>
          <w:szCs w:val="24"/>
        </w:rPr>
        <w:t xml:space="preserve">, i përfaqësuar nga llojet </w:t>
      </w:r>
      <w:r w:rsidRPr="0003207F">
        <w:rPr>
          <w:rFonts w:cs="Times New Roman"/>
          <w:bCs/>
          <w:i/>
          <w:szCs w:val="24"/>
        </w:rPr>
        <w:t xml:space="preserve">C. </w:t>
      </w:r>
      <w:proofErr w:type="spellStart"/>
      <w:r w:rsidRPr="0003207F">
        <w:rPr>
          <w:rFonts w:cs="Times New Roman"/>
          <w:bCs/>
          <w:i/>
          <w:szCs w:val="24"/>
        </w:rPr>
        <w:t>montana</w:t>
      </w:r>
      <w:proofErr w:type="spellEnd"/>
      <w:r w:rsidRPr="0003207F">
        <w:rPr>
          <w:rFonts w:cs="Times New Roman"/>
          <w:bCs/>
          <w:i/>
          <w:szCs w:val="24"/>
        </w:rPr>
        <w:t xml:space="preserve">, C. </w:t>
      </w:r>
      <w:proofErr w:type="spellStart"/>
      <w:r w:rsidRPr="0003207F">
        <w:rPr>
          <w:rFonts w:cs="Times New Roman"/>
          <w:bCs/>
          <w:i/>
          <w:szCs w:val="24"/>
        </w:rPr>
        <w:t>triumfetti</w:t>
      </w:r>
      <w:proofErr w:type="spellEnd"/>
      <w:r w:rsidRPr="0003207F">
        <w:rPr>
          <w:rFonts w:cs="Times New Roman"/>
          <w:szCs w:val="24"/>
        </w:rPr>
        <w:t xml:space="preserve"> dhe </w:t>
      </w:r>
      <w:r w:rsidRPr="0003207F">
        <w:rPr>
          <w:rFonts w:cs="Times New Roman"/>
          <w:bCs/>
          <w:i/>
          <w:szCs w:val="24"/>
        </w:rPr>
        <w:t xml:space="preserve">C. </w:t>
      </w:r>
      <w:proofErr w:type="spellStart"/>
      <w:r w:rsidRPr="0003207F">
        <w:rPr>
          <w:rFonts w:cs="Times New Roman"/>
          <w:bCs/>
          <w:i/>
          <w:szCs w:val="24"/>
        </w:rPr>
        <w:t>napulifera</w:t>
      </w:r>
      <w:proofErr w:type="spellEnd"/>
      <w:r w:rsidRPr="0003207F">
        <w:rPr>
          <w:rFonts w:cs="Times New Roman"/>
          <w:szCs w:val="24"/>
        </w:rPr>
        <w:t xml:space="preserve">, paraqitet si grup i dallueshëm, duke konfirmuar ndarjen e qartë të këtij grupi brenda gjinisë </w:t>
      </w:r>
      <w:proofErr w:type="spellStart"/>
      <w:r w:rsidRPr="0003207F">
        <w:rPr>
          <w:rFonts w:cs="Times New Roman"/>
          <w:bCs/>
          <w:i/>
          <w:szCs w:val="24"/>
        </w:rPr>
        <w:t>Centaurea</w:t>
      </w:r>
      <w:proofErr w:type="spellEnd"/>
      <w:r w:rsidRPr="0003207F">
        <w:rPr>
          <w:rFonts w:cs="Times New Roman"/>
          <w:szCs w:val="24"/>
        </w:rPr>
        <w:t>.</w:t>
      </w:r>
    </w:p>
    <w:p w14:paraId="5173FAA8" w14:textId="7ACA26A1" w:rsidR="00AC528F" w:rsidRPr="0003207F" w:rsidRDefault="00AC528F" w:rsidP="00A24730">
      <w:pPr>
        <w:rPr>
          <w:rFonts w:cs="Times New Roman"/>
          <w:bCs/>
          <w:szCs w:val="24"/>
        </w:rPr>
      </w:pPr>
    </w:p>
    <w:p w14:paraId="799A3208" w14:textId="77777777" w:rsidR="006025E4" w:rsidRPr="0003207F" w:rsidRDefault="006025E4" w:rsidP="00A24730">
      <w:pPr>
        <w:rPr>
          <w:rFonts w:cs="Times New Roman"/>
          <w:bCs/>
          <w:szCs w:val="24"/>
        </w:rPr>
      </w:pPr>
    </w:p>
    <w:p w14:paraId="3B4F62A8" w14:textId="77777777" w:rsidR="002C7D37" w:rsidRPr="0003207F" w:rsidRDefault="006D537A" w:rsidP="002C7D37">
      <w:pPr>
        <w:keepNext/>
        <w:jc w:val="center"/>
      </w:pPr>
      <w:r w:rsidRPr="0003207F">
        <w:rPr>
          <w:rFonts w:cs="Times New Roman"/>
          <w:noProof/>
          <w:szCs w:val="24"/>
        </w:rPr>
        <w:lastRenderedPageBreak/>
        <w:drawing>
          <wp:inline distT="0" distB="0" distL="0" distR="0" wp14:anchorId="7529051E" wp14:editId="7CAA2DEB">
            <wp:extent cx="6559550" cy="8439150"/>
            <wp:effectExtent l="0" t="0" r="0" b="0"/>
            <wp:docPr id="21405078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609745" cy="8503728"/>
                    </a:xfrm>
                    <a:prstGeom prst="rect">
                      <a:avLst/>
                    </a:prstGeom>
                    <a:noFill/>
                    <a:ln>
                      <a:noFill/>
                    </a:ln>
                  </pic:spPr>
                </pic:pic>
              </a:graphicData>
            </a:graphic>
          </wp:inline>
        </w:drawing>
      </w:r>
    </w:p>
    <w:p w14:paraId="27477211" w14:textId="27B086AF" w:rsidR="008910A9" w:rsidRPr="008910A9" w:rsidRDefault="002C7D37" w:rsidP="008910A9">
      <w:pPr>
        <w:pStyle w:val="Caption"/>
        <w:jc w:val="center"/>
      </w:pPr>
      <w:bookmarkStart w:id="216" w:name="_Toc223829789"/>
      <w:r w:rsidRPr="0003207F">
        <w:t xml:space="preserve">Figura </w:t>
      </w:r>
      <w:r w:rsidRPr="0003207F">
        <w:fldChar w:fldCharType="begin"/>
      </w:r>
      <w:r w:rsidRPr="0003207F">
        <w:instrText xml:space="preserve"> SEQ Figura \* ARABIC </w:instrText>
      </w:r>
      <w:r w:rsidRPr="0003207F">
        <w:fldChar w:fldCharType="separate"/>
      </w:r>
      <w:r w:rsidRPr="0003207F">
        <w:t>27</w:t>
      </w:r>
      <w:r w:rsidRPr="0003207F">
        <w:fldChar w:fldCharType="end"/>
      </w:r>
      <w:r w:rsidRPr="0003207F">
        <w:t xml:space="preserve">. Trungu </w:t>
      </w:r>
      <w:proofErr w:type="spellStart"/>
      <w:r w:rsidRPr="0003207F">
        <w:t>filogjenetik</w:t>
      </w:r>
      <w:proofErr w:type="spellEnd"/>
      <w:r w:rsidRPr="0003207F">
        <w:t xml:space="preserve"> </w:t>
      </w:r>
      <w:proofErr w:type="spellStart"/>
      <w:r w:rsidRPr="0003207F">
        <w:t>psbA-trnH</w:t>
      </w:r>
      <w:bookmarkEnd w:id="216"/>
      <w:proofErr w:type="spellEnd"/>
    </w:p>
    <w:p w14:paraId="4B7DE3FE" w14:textId="77777777" w:rsidR="002C7D37" w:rsidRPr="0003207F" w:rsidRDefault="002C7D37" w:rsidP="002C7D37">
      <w:pPr>
        <w:rPr>
          <w:rFonts w:cs="Times New Roman"/>
          <w:szCs w:val="24"/>
        </w:rPr>
      </w:pPr>
      <w:r w:rsidRPr="0003207F">
        <w:rPr>
          <w:rFonts w:cs="Times New Roman"/>
          <w:szCs w:val="24"/>
        </w:rPr>
        <w:lastRenderedPageBreak/>
        <w:t xml:space="preserve">Trungu i pestë është </w:t>
      </w:r>
      <w:proofErr w:type="spellStart"/>
      <w:r w:rsidRPr="0003207F">
        <w:rPr>
          <w:rFonts w:cs="Times New Roman"/>
          <w:szCs w:val="24"/>
        </w:rPr>
        <w:t>gjeneruar</w:t>
      </w:r>
      <w:proofErr w:type="spellEnd"/>
      <w:r w:rsidRPr="0003207F">
        <w:rPr>
          <w:rFonts w:cs="Times New Roman"/>
          <w:szCs w:val="24"/>
        </w:rPr>
        <w:t xml:space="preserve"> duke kombinuar të gjithë </w:t>
      </w:r>
      <w:proofErr w:type="spellStart"/>
      <w:r w:rsidRPr="0003207F">
        <w:rPr>
          <w:rFonts w:cs="Times New Roman"/>
          <w:szCs w:val="24"/>
        </w:rPr>
        <w:t>markerët</w:t>
      </w:r>
      <w:proofErr w:type="spellEnd"/>
      <w:r w:rsidRPr="0003207F">
        <w:rPr>
          <w:rFonts w:cs="Times New Roman"/>
          <w:szCs w:val="24"/>
        </w:rPr>
        <w:t xml:space="preserve"> së bashku </w:t>
      </w:r>
      <w:r w:rsidRPr="0003207F">
        <w:rPr>
          <w:rFonts w:cs="Times New Roman"/>
          <w:bCs/>
          <w:i/>
          <w:szCs w:val="24"/>
        </w:rPr>
        <w:t xml:space="preserve">ITS + </w:t>
      </w:r>
      <w:proofErr w:type="spellStart"/>
      <w:r w:rsidRPr="0003207F">
        <w:rPr>
          <w:rFonts w:cs="Times New Roman"/>
          <w:bCs/>
          <w:i/>
          <w:szCs w:val="24"/>
        </w:rPr>
        <w:t>trnL-trnF</w:t>
      </w:r>
      <w:proofErr w:type="spellEnd"/>
      <w:r w:rsidRPr="0003207F">
        <w:rPr>
          <w:rFonts w:cs="Times New Roman"/>
          <w:bCs/>
          <w:i/>
          <w:szCs w:val="24"/>
        </w:rPr>
        <w:t xml:space="preserve"> + </w:t>
      </w:r>
      <w:proofErr w:type="spellStart"/>
      <w:r w:rsidRPr="0003207F">
        <w:rPr>
          <w:rFonts w:cs="Times New Roman"/>
          <w:bCs/>
          <w:i/>
          <w:szCs w:val="24"/>
        </w:rPr>
        <w:t>rbcL</w:t>
      </w:r>
      <w:proofErr w:type="spellEnd"/>
      <w:r w:rsidRPr="0003207F">
        <w:rPr>
          <w:rFonts w:cs="Times New Roman"/>
          <w:bCs/>
          <w:i/>
          <w:szCs w:val="24"/>
        </w:rPr>
        <w:t xml:space="preserve"> + </w:t>
      </w:r>
      <w:proofErr w:type="spellStart"/>
      <w:r w:rsidRPr="0003207F">
        <w:rPr>
          <w:rFonts w:cs="Times New Roman"/>
          <w:bCs/>
          <w:i/>
          <w:szCs w:val="24"/>
        </w:rPr>
        <w:t>psbA-trnH</w:t>
      </w:r>
      <w:proofErr w:type="spellEnd"/>
      <w:r w:rsidRPr="0003207F">
        <w:rPr>
          <w:rFonts w:cs="Times New Roman"/>
          <w:i/>
          <w:szCs w:val="24"/>
        </w:rPr>
        <w:t xml:space="preserve"> </w:t>
      </w:r>
      <w:r w:rsidRPr="0003207F">
        <w:rPr>
          <w:rFonts w:cs="Times New Roman"/>
          <w:szCs w:val="24"/>
        </w:rPr>
        <w:t xml:space="preserve">(Fig. 28). Ky trung </w:t>
      </w:r>
      <w:proofErr w:type="spellStart"/>
      <w:r w:rsidRPr="0003207F">
        <w:rPr>
          <w:rFonts w:cs="Times New Roman"/>
          <w:szCs w:val="24"/>
        </w:rPr>
        <w:t>filogjenetik</w:t>
      </w:r>
      <w:proofErr w:type="spellEnd"/>
      <w:r w:rsidRPr="0003207F">
        <w:rPr>
          <w:rFonts w:cs="Times New Roman"/>
          <w:szCs w:val="24"/>
        </w:rPr>
        <w:t xml:space="preserve"> jep pasqyrën me rezolucionin më të qartë të marrëdhënieve </w:t>
      </w:r>
      <w:proofErr w:type="spellStart"/>
      <w:r w:rsidRPr="0003207F">
        <w:rPr>
          <w:rFonts w:cs="Times New Roman"/>
          <w:szCs w:val="24"/>
        </w:rPr>
        <w:t>filogjenetike</w:t>
      </w:r>
      <w:proofErr w:type="spellEnd"/>
      <w:r w:rsidRPr="0003207F">
        <w:rPr>
          <w:rFonts w:cs="Times New Roman"/>
          <w:szCs w:val="24"/>
        </w:rPr>
        <w:t xml:space="preserve"> ndërmjet llojeve të gjinisë </w:t>
      </w:r>
      <w:proofErr w:type="spellStart"/>
      <w:r w:rsidRPr="0003207F">
        <w:rPr>
          <w:rFonts w:cs="Times New Roman"/>
          <w:bCs/>
          <w:i/>
          <w:szCs w:val="24"/>
        </w:rPr>
        <w:t>Centaurea</w:t>
      </w:r>
      <w:proofErr w:type="spellEnd"/>
      <w:r w:rsidRPr="0003207F">
        <w:rPr>
          <w:rFonts w:cs="Times New Roman"/>
          <w:szCs w:val="24"/>
        </w:rPr>
        <w:t xml:space="preserve"> në Kosovë. Ky trung gjithëpërfshirës pasqyron ngjashmërinë gjenetike të secilit prej llojeve të përfshira në punim, me mbështetjen më të lartë statistikore, ku vlerat në </w:t>
      </w:r>
      <w:proofErr w:type="spellStart"/>
      <w:r w:rsidRPr="0003207F">
        <w:rPr>
          <w:rFonts w:cs="Times New Roman"/>
          <w:szCs w:val="24"/>
        </w:rPr>
        <w:t>nyjet</w:t>
      </w:r>
      <w:proofErr w:type="spellEnd"/>
      <w:r w:rsidRPr="0003207F">
        <w:rPr>
          <w:rFonts w:cs="Times New Roman"/>
          <w:szCs w:val="24"/>
        </w:rPr>
        <w:t xml:space="preserve"> kryesore të trungut (</w:t>
      </w:r>
      <w:proofErr w:type="spellStart"/>
      <w:r w:rsidRPr="0003207F">
        <w:rPr>
          <w:rFonts w:cs="Times New Roman"/>
          <w:bCs/>
          <w:szCs w:val="24"/>
        </w:rPr>
        <w:t>bootstrap</w:t>
      </w:r>
      <w:proofErr w:type="spellEnd"/>
      <w:r w:rsidRPr="0003207F">
        <w:rPr>
          <w:rFonts w:cs="Times New Roman"/>
          <w:szCs w:val="24"/>
        </w:rPr>
        <w:t xml:space="preserve">) janë </w:t>
      </w:r>
      <w:r w:rsidRPr="0003207F">
        <w:rPr>
          <w:rFonts w:cs="Times New Roman"/>
          <w:bCs/>
          <w:szCs w:val="24"/>
        </w:rPr>
        <w:t>100 %</w:t>
      </w:r>
      <w:r w:rsidRPr="0003207F">
        <w:rPr>
          <w:rFonts w:cs="Times New Roman"/>
          <w:szCs w:val="24"/>
        </w:rPr>
        <w:t xml:space="preserve">, duke garantuar besueshmëri të lidhjeve </w:t>
      </w:r>
      <w:proofErr w:type="spellStart"/>
      <w:r w:rsidRPr="0003207F">
        <w:rPr>
          <w:rFonts w:cs="Times New Roman"/>
          <w:szCs w:val="24"/>
        </w:rPr>
        <w:t>filogjenetike</w:t>
      </w:r>
      <w:proofErr w:type="spellEnd"/>
      <w:r w:rsidRPr="0003207F">
        <w:rPr>
          <w:rFonts w:cs="Times New Roman"/>
          <w:szCs w:val="24"/>
        </w:rPr>
        <w:t>.</w:t>
      </w:r>
    </w:p>
    <w:p w14:paraId="37A05307" w14:textId="77777777" w:rsidR="002C7D37" w:rsidRPr="0003207F" w:rsidRDefault="002C7D37" w:rsidP="002C7D37">
      <w:pPr>
        <w:rPr>
          <w:rFonts w:cs="Times New Roman"/>
          <w:szCs w:val="24"/>
        </w:rPr>
      </w:pPr>
      <w:r w:rsidRPr="0003207F">
        <w:rPr>
          <w:rFonts w:cs="Times New Roman"/>
          <w:szCs w:val="24"/>
        </w:rPr>
        <w:t xml:space="preserve">Edhe në këtë trung llojet e gjinisë </w:t>
      </w:r>
      <w:proofErr w:type="spellStart"/>
      <w:r w:rsidRPr="0003207F">
        <w:rPr>
          <w:rFonts w:cs="Times New Roman"/>
          <w:bCs/>
          <w:i/>
          <w:szCs w:val="24"/>
        </w:rPr>
        <w:t>Centaurea</w:t>
      </w:r>
      <w:proofErr w:type="spellEnd"/>
      <w:r w:rsidRPr="0003207F">
        <w:rPr>
          <w:rFonts w:cs="Times New Roman"/>
          <w:szCs w:val="24"/>
        </w:rPr>
        <w:t xml:space="preserve"> ndahen në tri grupe kryesore dhe, brenda secilit grup, krijohen nën-grupe me llojet e njëjta ose gjenetikisht më të afërta. Nën-grupi i parë, i mbështetur me </w:t>
      </w:r>
      <w:proofErr w:type="spellStart"/>
      <w:r w:rsidRPr="0003207F">
        <w:rPr>
          <w:rFonts w:cs="Times New Roman"/>
          <w:bCs/>
          <w:szCs w:val="24"/>
        </w:rPr>
        <w:t>bootstrap</w:t>
      </w:r>
      <w:proofErr w:type="spellEnd"/>
      <w:r w:rsidRPr="0003207F">
        <w:rPr>
          <w:rFonts w:cs="Times New Roman"/>
          <w:bCs/>
          <w:szCs w:val="24"/>
        </w:rPr>
        <w:t xml:space="preserve"> 100 %</w:t>
      </w:r>
      <w:r w:rsidRPr="0003207F">
        <w:rPr>
          <w:rFonts w:cs="Times New Roman"/>
          <w:szCs w:val="24"/>
        </w:rPr>
        <w:t xml:space="preserve">, përfshin </w:t>
      </w:r>
      <w:proofErr w:type="spellStart"/>
      <w:r w:rsidRPr="0003207F">
        <w:rPr>
          <w:rFonts w:cs="Times New Roman"/>
          <w:bCs/>
          <w:i/>
          <w:szCs w:val="24"/>
        </w:rPr>
        <w:t>Centaurea</w:t>
      </w:r>
      <w:proofErr w:type="spellEnd"/>
      <w:r w:rsidRPr="0003207F">
        <w:rPr>
          <w:rFonts w:cs="Times New Roman"/>
          <w:bCs/>
          <w:i/>
          <w:szCs w:val="24"/>
        </w:rPr>
        <w:t xml:space="preserve"> </w:t>
      </w:r>
      <w:proofErr w:type="spellStart"/>
      <w:r w:rsidRPr="0003207F">
        <w:rPr>
          <w:rFonts w:cs="Times New Roman"/>
          <w:bCs/>
          <w:i/>
          <w:szCs w:val="24"/>
        </w:rPr>
        <w:t>melanocephala</w:t>
      </w:r>
      <w:proofErr w:type="spellEnd"/>
      <w:r w:rsidRPr="0003207F">
        <w:rPr>
          <w:rFonts w:cs="Times New Roman"/>
          <w:bCs/>
          <w:i/>
          <w:szCs w:val="24"/>
        </w:rPr>
        <w:t xml:space="preserve">, C. </w:t>
      </w:r>
      <w:proofErr w:type="spellStart"/>
      <w:r w:rsidRPr="0003207F">
        <w:rPr>
          <w:rFonts w:cs="Times New Roman"/>
          <w:bCs/>
          <w:i/>
          <w:szCs w:val="24"/>
        </w:rPr>
        <w:t>albertii</w:t>
      </w:r>
      <w:proofErr w:type="spellEnd"/>
      <w:r w:rsidRPr="0003207F">
        <w:rPr>
          <w:rFonts w:cs="Times New Roman"/>
          <w:szCs w:val="24"/>
        </w:rPr>
        <w:t xml:space="preserve"> dhe </w:t>
      </w:r>
      <w:r w:rsidRPr="0003207F">
        <w:rPr>
          <w:rFonts w:cs="Times New Roman"/>
          <w:bCs/>
          <w:i/>
          <w:szCs w:val="24"/>
        </w:rPr>
        <w:t xml:space="preserve">C. </w:t>
      </w:r>
      <w:proofErr w:type="spellStart"/>
      <w:r w:rsidRPr="0003207F">
        <w:rPr>
          <w:rFonts w:cs="Times New Roman"/>
          <w:bCs/>
          <w:i/>
          <w:szCs w:val="24"/>
        </w:rPr>
        <w:t>candelabrum</w:t>
      </w:r>
      <w:proofErr w:type="spellEnd"/>
      <w:r w:rsidRPr="0003207F">
        <w:rPr>
          <w:rFonts w:cs="Times New Roman"/>
          <w:szCs w:val="24"/>
        </w:rPr>
        <w:t xml:space="preserve">, të cilat grupohen në të njëjtën nyje të trungut </w:t>
      </w:r>
      <w:proofErr w:type="spellStart"/>
      <w:r w:rsidRPr="0003207F">
        <w:rPr>
          <w:rFonts w:cs="Times New Roman"/>
          <w:szCs w:val="24"/>
        </w:rPr>
        <w:t>filogjenetik</w:t>
      </w:r>
      <w:proofErr w:type="spellEnd"/>
      <w:r w:rsidRPr="0003207F">
        <w:rPr>
          <w:rFonts w:cs="Times New Roman"/>
          <w:szCs w:val="24"/>
        </w:rPr>
        <w:t xml:space="preserve"> dhe nuk shfaqin variabilitet gjenetik ndërmjet tyre.</w:t>
      </w:r>
    </w:p>
    <w:p w14:paraId="1C9DFF86" w14:textId="77777777" w:rsidR="002C7D37" w:rsidRPr="0003207F" w:rsidRDefault="002C7D37" w:rsidP="002C7D37">
      <w:pPr>
        <w:rPr>
          <w:rFonts w:cs="Times New Roman"/>
          <w:szCs w:val="24"/>
        </w:rPr>
      </w:pPr>
      <w:r w:rsidRPr="0003207F">
        <w:rPr>
          <w:rFonts w:cs="Times New Roman"/>
          <w:szCs w:val="24"/>
        </w:rPr>
        <w:t xml:space="preserve">Pjesa tjetër e llojeve nga sekti </w:t>
      </w:r>
      <w:proofErr w:type="spellStart"/>
      <w:r w:rsidRPr="0003207F">
        <w:rPr>
          <w:rFonts w:cs="Times New Roman"/>
          <w:bCs/>
          <w:i/>
          <w:szCs w:val="24"/>
        </w:rPr>
        <w:t>Acrocentron</w:t>
      </w:r>
      <w:proofErr w:type="spellEnd"/>
      <w:r w:rsidRPr="0003207F">
        <w:rPr>
          <w:rFonts w:cs="Times New Roman"/>
          <w:i/>
          <w:szCs w:val="24"/>
        </w:rPr>
        <w:t xml:space="preserve">: </w:t>
      </w:r>
      <w:r w:rsidRPr="0003207F">
        <w:rPr>
          <w:rFonts w:cs="Times New Roman"/>
          <w:bCs/>
          <w:i/>
          <w:szCs w:val="24"/>
        </w:rPr>
        <w:t xml:space="preserve">C. </w:t>
      </w:r>
      <w:proofErr w:type="spellStart"/>
      <w:r w:rsidRPr="0003207F">
        <w:rPr>
          <w:rFonts w:cs="Times New Roman"/>
          <w:bCs/>
          <w:i/>
          <w:szCs w:val="24"/>
        </w:rPr>
        <w:t>kotschyana</w:t>
      </w:r>
      <w:proofErr w:type="spellEnd"/>
      <w:r w:rsidRPr="0003207F">
        <w:rPr>
          <w:rFonts w:cs="Times New Roman"/>
          <w:bCs/>
          <w:i/>
          <w:szCs w:val="24"/>
        </w:rPr>
        <w:t xml:space="preserve">, C. </w:t>
      </w:r>
      <w:proofErr w:type="spellStart"/>
      <w:r w:rsidRPr="0003207F">
        <w:rPr>
          <w:rFonts w:cs="Times New Roman"/>
          <w:bCs/>
          <w:i/>
          <w:szCs w:val="24"/>
        </w:rPr>
        <w:t>salonitana</w:t>
      </w:r>
      <w:proofErr w:type="spellEnd"/>
      <w:r w:rsidRPr="0003207F">
        <w:rPr>
          <w:rFonts w:cs="Times New Roman"/>
          <w:bCs/>
          <w:i/>
          <w:szCs w:val="24"/>
        </w:rPr>
        <w:t xml:space="preserve">, C. </w:t>
      </w:r>
      <w:proofErr w:type="spellStart"/>
      <w:r w:rsidRPr="0003207F">
        <w:rPr>
          <w:rFonts w:cs="Times New Roman"/>
          <w:bCs/>
          <w:i/>
          <w:szCs w:val="24"/>
        </w:rPr>
        <w:t>scabiosa</w:t>
      </w:r>
      <w:proofErr w:type="spellEnd"/>
      <w:r w:rsidRPr="0003207F">
        <w:rPr>
          <w:rFonts w:cs="Times New Roman"/>
          <w:szCs w:val="24"/>
        </w:rPr>
        <w:t xml:space="preserve"> dhe </w:t>
      </w:r>
      <w:r w:rsidRPr="0003207F">
        <w:rPr>
          <w:rFonts w:cs="Times New Roman"/>
          <w:bCs/>
          <w:i/>
          <w:szCs w:val="24"/>
        </w:rPr>
        <w:t xml:space="preserve">C. </w:t>
      </w:r>
      <w:proofErr w:type="spellStart"/>
      <w:r w:rsidRPr="0003207F">
        <w:rPr>
          <w:rFonts w:cs="Times New Roman"/>
          <w:bCs/>
          <w:i/>
          <w:szCs w:val="24"/>
        </w:rPr>
        <w:t>kosaninii</w:t>
      </w:r>
      <w:proofErr w:type="spellEnd"/>
      <w:r w:rsidRPr="0003207F">
        <w:rPr>
          <w:rFonts w:cs="Times New Roman"/>
          <w:szCs w:val="24"/>
        </w:rPr>
        <w:t xml:space="preserve">, janë të ndara qartë dhe të grupuara në nën-grupe homogjene, duke reflektuar afërsi gjenetike dhe lidhje të ngushta evolutive mes tyre. Grupi </w:t>
      </w:r>
      <w:proofErr w:type="spellStart"/>
      <w:r w:rsidRPr="0003207F">
        <w:rPr>
          <w:rFonts w:cs="Times New Roman"/>
          <w:bCs/>
          <w:i/>
          <w:szCs w:val="24"/>
        </w:rPr>
        <w:t>Jacea</w:t>
      </w:r>
      <w:proofErr w:type="spellEnd"/>
      <w:r w:rsidRPr="0003207F">
        <w:rPr>
          <w:rFonts w:cs="Times New Roman"/>
          <w:bCs/>
          <w:i/>
          <w:szCs w:val="24"/>
        </w:rPr>
        <w:t>/</w:t>
      </w:r>
      <w:proofErr w:type="spellStart"/>
      <w:r w:rsidRPr="0003207F">
        <w:rPr>
          <w:rFonts w:cs="Times New Roman"/>
          <w:bCs/>
          <w:i/>
          <w:szCs w:val="24"/>
        </w:rPr>
        <w:t>Phrygia</w:t>
      </w:r>
      <w:proofErr w:type="spellEnd"/>
      <w:r w:rsidRPr="0003207F">
        <w:rPr>
          <w:rFonts w:cs="Times New Roman"/>
          <w:szCs w:val="24"/>
        </w:rPr>
        <w:t xml:space="preserve"> shfaqet gjithashtu si grup i dallueshëm, ku hyjnë llojet </w:t>
      </w:r>
      <w:r w:rsidRPr="0003207F">
        <w:rPr>
          <w:rFonts w:cs="Times New Roman"/>
          <w:bCs/>
          <w:i/>
          <w:szCs w:val="24"/>
        </w:rPr>
        <w:t xml:space="preserve">C. </w:t>
      </w:r>
      <w:proofErr w:type="spellStart"/>
      <w:r w:rsidRPr="0003207F">
        <w:rPr>
          <w:rFonts w:cs="Times New Roman"/>
          <w:bCs/>
          <w:i/>
          <w:szCs w:val="24"/>
        </w:rPr>
        <w:t>tomorosii</w:t>
      </w:r>
      <w:proofErr w:type="spellEnd"/>
      <w:r w:rsidRPr="0003207F">
        <w:rPr>
          <w:rFonts w:cs="Times New Roman"/>
          <w:bCs/>
          <w:i/>
          <w:szCs w:val="24"/>
        </w:rPr>
        <w:t xml:space="preserve">, C. </w:t>
      </w:r>
      <w:proofErr w:type="spellStart"/>
      <w:r w:rsidRPr="0003207F">
        <w:rPr>
          <w:rFonts w:cs="Times New Roman"/>
          <w:bCs/>
          <w:i/>
          <w:szCs w:val="24"/>
        </w:rPr>
        <w:t>phryigia</w:t>
      </w:r>
      <w:proofErr w:type="spellEnd"/>
      <w:r w:rsidRPr="0003207F">
        <w:rPr>
          <w:rFonts w:cs="Times New Roman"/>
          <w:bCs/>
          <w:i/>
          <w:szCs w:val="24"/>
        </w:rPr>
        <w:t xml:space="preserve">, C. </w:t>
      </w:r>
      <w:proofErr w:type="spellStart"/>
      <w:r w:rsidRPr="0003207F">
        <w:rPr>
          <w:rFonts w:cs="Times New Roman"/>
          <w:bCs/>
          <w:i/>
          <w:szCs w:val="24"/>
        </w:rPr>
        <w:t>jacea</w:t>
      </w:r>
      <w:proofErr w:type="spellEnd"/>
      <w:r w:rsidRPr="0003207F">
        <w:rPr>
          <w:rFonts w:cs="Times New Roman"/>
          <w:szCs w:val="24"/>
        </w:rPr>
        <w:t xml:space="preserve"> dhe </w:t>
      </w:r>
      <w:r w:rsidRPr="0003207F">
        <w:rPr>
          <w:rFonts w:cs="Times New Roman"/>
          <w:bCs/>
          <w:i/>
          <w:szCs w:val="24"/>
        </w:rPr>
        <w:t xml:space="preserve">C. </w:t>
      </w:r>
      <w:proofErr w:type="spellStart"/>
      <w:r w:rsidRPr="0003207F">
        <w:rPr>
          <w:rFonts w:cs="Times New Roman"/>
          <w:bCs/>
          <w:i/>
          <w:szCs w:val="24"/>
        </w:rPr>
        <w:t>stoebe</w:t>
      </w:r>
      <w:proofErr w:type="spellEnd"/>
      <w:r w:rsidRPr="0003207F">
        <w:rPr>
          <w:rFonts w:cs="Times New Roman"/>
          <w:szCs w:val="24"/>
        </w:rPr>
        <w:t xml:space="preserve">. Ndërkohë, grupi </w:t>
      </w:r>
      <w:proofErr w:type="spellStart"/>
      <w:r w:rsidRPr="0003207F">
        <w:rPr>
          <w:rFonts w:cs="Times New Roman"/>
          <w:bCs/>
          <w:i/>
          <w:szCs w:val="24"/>
        </w:rPr>
        <w:t>Cyanus</w:t>
      </w:r>
      <w:proofErr w:type="spellEnd"/>
      <w:r w:rsidRPr="0003207F">
        <w:rPr>
          <w:rFonts w:cs="Times New Roman"/>
          <w:szCs w:val="24"/>
        </w:rPr>
        <w:t xml:space="preserve">, i përfaqësuar nga llojet </w:t>
      </w:r>
      <w:r w:rsidRPr="0003207F">
        <w:rPr>
          <w:rFonts w:cs="Times New Roman"/>
          <w:bCs/>
          <w:i/>
          <w:szCs w:val="24"/>
        </w:rPr>
        <w:t xml:space="preserve">C. </w:t>
      </w:r>
      <w:proofErr w:type="spellStart"/>
      <w:r w:rsidRPr="0003207F">
        <w:rPr>
          <w:rFonts w:cs="Times New Roman"/>
          <w:bCs/>
          <w:i/>
          <w:szCs w:val="24"/>
        </w:rPr>
        <w:t>montana</w:t>
      </w:r>
      <w:proofErr w:type="spellEnd"/>
      <w:r w:rsidRPr="0003207F">
        <w:rPr>
          <w:rFonts w:cs="Times New Roman"/>
          <w:szCs w:val="24"/>
        </w:rPr>
        <w:t xml:space="preserve"> dhe </w:t>
      </w:r>
      <w:r w:rsidRPr="0003207F">
        <w:rPr>
          <w:rFonts w:cs="Times New Roman"/>
          <w:bCs/>
          <w:i/>
          <w:szCs w:val="24"/>
        </w:rPr>
        <w:t xml:space="preserve">C. </w:t>
      </w:r>
      <w:proofErr w:type="spellStart"/>
      <w:r w:rsidRPr="0003207F">
        <w:rPr>
          <w:rFonts w:cs="Times New Roman"/>
          <w:bCs/>
          <w:i/>
          <w:szCs w:val="24"/>
        </w:rPr>
        <w:t>napulifera</w:t>
      </w:r>
      <w:proofErr w:type="spellEnd"/>
      <w:r w:rsidRPr="0003207F">
        <w:rPr>
          <w:rFonts w:cs="Times New Roman"/>
          <w:szCs w:val="24"/>
        </w:rPr>
        <w:t xml:space="preserve">, formon po ashtu grup të veçantë në trungun </w:t>
      </w:r>
      <w:proofErr w:type="spellStart"/>
      <w:r w:rsidRPr="0003207F">
        <w:rPr>
          <w:rFonts w:cs="Times New Roman"/>
          <w:szCs w:val="24"/>
        </w:rPr>
        <w:t>filogjenetik</w:t>
      </w:r>
      <w:proofErr w:type="spellEnd"/>
      <w:r w:rsidRPr="0003207F">
        <w:rPr>
          <w:rFonts w:cs="Times New Roman"/>
          <w:szCs w:val="24"/>
        </w:rPr>
        <w:t>.</w:t>
      </w:r>
    </w:p>
    <w:p w14:paraId="74607232" w14:textId="77777777" w:rsidR="002C7D37" w:rsidRPr="0003207F" w:rsidRDefault="002C7D37" w:rsidP="002C7D37">
      <w:pPr>
        <w:rPr>
          <w:rFonts w:cs="Times New Roman"/>
          <w:szCs w:val="24"/>
        </w:rPr>
      </w:pPr>
      <w:r w:rsidRPr="0003207F">
        <w:rPr>
          <w:rFonts w:cs="Times New Roman"/>
          <w:szCs w:val="24"/>
        </w:rPr>
        <w:t xml:space="preserve">Lloji </w:t>
      </w:r>
      <w:r w:rsidRPr="0003207F">
        <w:rPr>
          <w:rFonts w:cs="Times New Roman"/>
          <w:bCs/>
          <w:i/>
          <w:szCs w:val="24"/>
        </w:rPr>
        <w:t xml:space="preserve">C. </w:t>
      </w:r>
      <w:proofErr w:type="spellStart"/>
      <w:r w:rsidRPr="0003207F">
        <w:rPr>
          <w:rFonts w:cs="Times New Roman"/>
          <w:bCs/>
          <w:i/>
          <w:szCs w:val="24"/>
        </w:rPr>
        <w:t>margaritacea</w:t>
      </w:r>
      <w:proofErr w:type="spellEnd"/>
      <w:r w:rsidRPr="0003207F">
        <w:rPr>
          <w:rFonts w:cs="Times New Roman"/>
          <w:bCs/>
          <w:szCs w:val="24"/>
        </w:rPr>
        <w:t xml:space="preserve"> Qafë Prush</w:t>
      </w:r>
      <w:r w:rsidRPr="0003207F">
        <w:rPr>
          <w:rFonts w:cs="Times New Roman"/>
          <w:szCs w:val="24"/>
        </w:rPr>
        <w:t xml:space="preserve"> duket se </w:t>
      </w:r>
      <w:proofErr w:type="spellStart"/>
      <w:r w:rsidRPr="0003207F">
        <w:rPr>
          <w:rFonts w:cs="Times New Roman"/>
          <w:szCs w:val="24"/>
        </w:rPr>
        <w:t>derivon</w:t>
      </w:r>
      <w:proofErr w:type="spellEnd"/>
      <w:r w:rsidRPr="0003207F">
        <w:rPr>
          <w:rFonts w:cs="Times New Roman"/>
          <w:szCs w:val="24"/>
        </w:rPr>
        <w:t xml:space="preserve"> nga grupi </w:t>
      </w:r>
      <w:proofErr w:type="spellStart"/>
      <w:r w:rsidRPr="0003207F">
        <w:rPr>
          <w:rFonts w:cs="Times New Roman"/>
          <w:bCs/>
          <w:i/>
          <w:szCs w:val="24"/>
        </w:rPr>
        <w:t>Acrocentron</w:t>
      </w:r>
      <w:proofErr w:type="spellEnd"/>
      <w:r w:rsidRPr="0003207F">
        <w:rPr>
          <w:rFonts w:cs="Times New Roman"/>
          <w:szCs w:val="24"/>
        </w:rPr>
        <w:t xml:space="preserve">, pasi analizat molekulare, duke përfshirë </w:t>
      </w:r>
      <w:proofErr w:type="spellStart"/>
      <w:r w:rsidRPr="0003207F">
        <w:rPr>
          <w:rFonts w:cs="Times New Roman"/>
          <w:szCs w:val="24"/>
        </w:rPr>
        <w:t>markerin</w:t>
      </w:r>
      <w:proofErr w:type="spellEnd"/>
      <w:r w:rsidRPr="0003207F">
        <w:rPr>
          <w:rFonts w:cs="Times New Roman"/>
          <w:szCs w:val="24"/>
        </w:rPr>
        <w:t xml:space="preserve"> bërthamor </w:t>
      </w:r>
      <w:r w:rsidRPr="0003207F">
        <w:rPr>
          <w:rFonts w:cs="Times New Roman"/>
          <w:bCs/>
          <w:i/>
          <w:szCs w:val="24"/>
        </w:rPr>
        <w:t>ITS</w:t>
      </w:r>
      <w:r w:rsidRPr="0003207F">
        <w:rPr>
          <w:rFonts w:cs="Times New Roman"/>
          <w:i/>
          <w:szCs w:val="24"/>
        </w:rPr>
        <w:t xml:space="preserve"> </w:t>
      </w:r>
      <w:r w:rsidRPr="0003207F">
        <w:rPr>
          <w:rFonts w:cs="Times New Roman"/>
          <w:szCs w:val="24"/>
        </w:rPr>
        <w:t xml:space="preserve">dhe </w:t>
      </w:r>
      <w:proofErr w:type="spellStart"/>
      <w:r w:rsidRPr="0003207F">
        <w:rPr>
          <w:rFonts w:cs="Times New Roman"/>
          <w:szCs w:val="24"/>
        </w:rPr>
        <w:t>markerin</w:t>
      </w:r>
      <w:proofErr w:type="spellEnd"/>
      <w:r w:rsidRPr="0003207F">
        <w:rPr>
          <w:rFonts w:cs="Times New Roman"/>
          <w:szCs w:val="24"/>
        </w:rPr>
        <w:t xml:space="preserve"> e kloroplastit </w:t>
      </w:r>
      <w:proofErr w:type="spellStart"/>
      <w:r w:rsidRPr="0003207F">
        <w:rPr>
          <w:rFonts w:cs="Times New Roman"/>
          <w:bCs/>
          <w:i/>
          <w:szCs w:val="24"/>
        </w:rPr>
        <w:t>rbcL</w:t>
      </w:r>
      <w:proofErr w:type="spellEnd"/>
      <w:r w:rsidRPr="0003207F">
        <w:rPr>
          <w:rFonts w:cs="Times New Roman"/>
          <w:szCs w:val="24"/>
        </w:rPr>
        <w:t xml:space="preserve">, e vendosin atë në këtë grup. Ky mund të jetë edhe lloj që është ende në proces të </w:t>
      </w:r>
      <w:proofErr w:type="spellStart"/>
      <w:r w:rsidRPr="0003207F">
        <w:rPr>
          <w:rFonts w:cs="Times New Roman"/>
          <w:bCs/>
          <w:szCs w:val="24"/>
        </w:rPr>
        <w:t>speciacionit</w:t>
      </w:r>
      <w:proofErr w:type="spellEnd"/>
      <w:r w:rsidRPr="0003207F">
        <w:rPr>
          <w:rFonts w:cs="Times New Roman"/>
          <w:szCs w:val="24"/>
        </w:rPr>
        <w:t>.</w:t>
      </w:r>
    </w:p>
    <w:p w14:paraId="5490B338" w14:textId="29480894" w:rsidR="00072F3C" w:rsidRPr="0003207F" w:rsidRDefault="00072F3C" w:rsidP="00A24730">
      <w:pPr>
        <w:rPr>
          <w:rFonts w:cs="Times New Roman"/>
          <w:szCs w:val="24"/>
        </w:rPr>
      </w:pPr>
      <w:r w:rsidRPr="0003207F">
        <w:rPr>
          <w:rFonts w:cs="Times New Roman"/>
          <w:szCs w:val="24"/>
        </w:rPr>
        <w:t xml:space="preserve"> </w:t>
      </w:r>
    </w:p>
    <w:p w14:paraId="0E8306F2" w14:textId="4E383B97" w:rsidR="00C45F4E" w:rsidRPr="0003207F" w:rsidRDefault="00C45F4E" w:rsidP="00A24730">
      <w:pPr>
        <w:rPr>
          <w:rFonts w:cs="Times New Roman"/>
          <w:b/>
          <w:bCs/>
          <w:i/>
          <w:iCs/>
          <w:szCs w:val="24"/>
        </w:rPr>
      </w:pPr>
    </w:p>
    <w:p w14:paraId="1911CEDF" w14:textId="77777777" w:rsidR="00377806" w:rsidRPr="0003207F" w:rsidRDefault="00377806" w:rsidP="00A24730">
      <w:pPr>
        <w:rPr>
          <w:rFonts w:cs="Times New Roman"/>
          <w:b/>
          <w:bCs/>
          <w:i/>
          <w:iCs/>
          <w:szCs w:val="24"/>
        </w:rPr>
      </w:pPr>
    </w:p>
    <w:p w14:paraId="5B875882" w14:textId="77777777" w:rsidR="00377806" w:rsidRPr="0003207F" w:rsidRDefault="00377806" w:rsidP="00A24730">
      <w:pPr>
        <w:rPr>
          <w:rFonts w:cs="Times New Roman"/>
          <w:b/>
          <w:bCs/>
          <w:i/>
          <w:iCs/>
          <w:szCs w:val="24"/>
        </w:rPr>
      </w:pPr>
    </w:p>
    <w:p w14:paraId="36FB3091" w14:textId="77777777" w:rsidR="00377806" w:rsidRPr="0003207F" w:rsidRDefault="00377806" w:rsidP="00A24730">
      <w:pPr>
        <w:rPr>
          <w:rFonts w:cs="Times New Roman"/>
          <w:b/>
          <w:bCs/>
          <w:i/>
          <w:iCs/>
          <w:szCs w:val="24"/>
        </w:rPr>
      </w:pPr>
    </w:p>
    <w:p w14:paraId="077080B2" w14:textId="77777777" w:rsidR="00377806" w:rsidRPr="0003207F" w:rsidRDefault="00377806" w:rsidP="00A24730">
      <w:pPr>
        <w:rPr>
          <w:rFonts w:cs="Times New Roman"/>
          <w:b/>
          <w:bCs/>
          <w:szCs w:val="24"/>
        </w:rPr>
      </w:pPr>
    </w:p>
    <w:p w14:paraId="5BD15C8E" w14:textId="77777777" w:rsidR="002C7D37" w:rsidRPr="0003207F" w:rsidRDefault="006D537A" w:rsidP="002C7D37">
      <w:pPr>
        <w:keepNext/>
        <w:jc w:val="center"/>
      </w:pPr>
      <w:r w:rsidRPr="0003207F">
        <w:rPr>
          <w:rFonts w:cs="Times New Roman"/>
          <w:noProof/>
          <w:szCs w:val="24"/>
        </w:rPr>
        <w:lastRenderedPageBreak/>
        <w:drawing>
          <wp:inline distT="0" distB="0" distL="0" distR="0" wp14:anchorId="6FF36032" wp14:editId="6D4EE632">
            <wp:extent cx="6643110" cy="7848600"/>
            <wp:effectExtent l="0" t="0" r="5715" b="0"/>
            <wp:docPr id="20480406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8525"/>
                    <a:stretch>
                      <a:fillRect/>
                    </a:stretch>
                  </pic:blipFill>
                  <pic:spPr bwMode="auto">
                    <a:xfrm>
                      <a:off x="0" y="0"/>
                      <a:ext cx="6670315" cy="7880741"/>
                    </a:xfrm>
                    <a:prstGeom prst="rect">
                      <a:avLst/>
                    </a:prstGeom>
                    <a:noFill/>
                    <a:ln>
                      <a:noFill/>
                    </a:ln>
                    <a:extLst>
                      <a:ext uri="{53640926-AAD7-44D8-BBD7-CCE9431645EC}">
                        <a14:shadowObscured xmlns:a14="http://schemas.microsoft.com/office/drawing/2010/main"/>
                      </a:ext>
                    </a:extLst>
                  </pic:spPr>
                </pic:pic>
              </a:graphicData>
            </a:graphic>
          </wp:inline>
        </w:drawing>
      </w:r>
    </w:p>
    <w:p w14:paraId="18763514" w14:textId="06E1FE95" w:rsidR="00545EF5" w:rsidRDefault="002C7D37" w:rsidP="00545EF5">
      <w:pPr>
        <w:pStyle w:val="Caption"/>
        <w:jc w:val="center"/>
      </w:pPr>
      <w:bookmarkStart w:id="217" w:name="_Toc223829790"/>
      <w:r w:rsidRPr="0003207F">
        <w:t xml:space="preserve">Figura </w:t>
      </w:r>
      <w:r w:rsidRPr="0003207F">
        <w:fldChar w:fldCharType="begin"/>
      </w:r>
      <w:r w:rsidRPr="0003207F">
        <w:instrText xml:space="preserve"> SEQ Figura \* ARABIC </w:instrText>
      </w:r>
      <w:r w:rsidRPr="0003207F">
        <w:fldChar w:fldCharType="separate"/>
      </w:r>
      <w:r w:rsidRPr="0003207F">
        <w:t>28</w:t>
      </w:r>
      <w:r w:rsidRPr="0003207F">
        <w:fldChar w:fldCharType="end"/>
      </w:r>
      <w:r w:rsidRPr="0003207F">
        <w:t xml:space="preserve">. Trungu </w:t>
      </w:r>
      <w:proofErr w:type="spellStart"/>
      <w:r w:rsidRPr="0003207F">
        <w:t>filogjenetik</w:t>
      </w:r>
      <w:proofErr w:type="spellEnd"/>
      <w:r w:rsidRPr="0003207F">
        <w:t xml:space="preserve"> me të gjitha gjenet e përbashkëta</w:t>
      </w:r>
      <w:bookmarkEnd w:id="217"/>
    </w:p>
    <w:p w14:paraId="6DFA6CAA" w14:textId="77777777" w:rsidR="00545EF5" w:rsidRPr="00545EF5" w:rsidRDefault="00545EF5" w:rsidP="00545EF5"/>
    <w:p w14:paraId="4B866D59" w14:textId="77777777" w:rsidR="002C7D37" w:rsidRPr="0003207F" w:rsidRDefault="002C7D37" w:rsidP="002C7D37">
      <w:pPr>
        <w:rPr>
          <w:rFonts w:cs="Times New Roman"/>
          <w:szCs w:val="24"/>
        </w:rPr>
      </w:pPr>
      <w:r w:rsidRPr="0003207F">
        <w:rPr>
          <w:rFonts w:cs="Times New Roman"/>
          <w:szCs w:val="24"/>
        </w:rPr>
        <w:lastRenderedPageBreak/>
        <w:t xml:space="preserve">Analizat molekulare të kryera në këtë studim mbi gjininë </w:t>
      </w:r>
      <w:proofErr w:type="spellStart"/>
      <w:r w:rsidRPr="0003207F">
        <w:rPr>
          <w:rFonts w:cs="Times New Roman"/>
          <w:bCs/>
          <w:i/>
          <w:szCs w:val="24"/>
        </w:rPr>
        <w:t>Centaurea</w:t>
      </w:r>
      <w:proofErr w:type="spellEnd"/>
      <w:r w:rsidRPr="0003207F">
        <w:rPr>
          <w:rFonts w:cs="Times New Roman"/>
          <w:szCs w:val="24"/>
        </w:rPr>
        <w:t xml:space="preserve"> në Kosovë, bazuar në përdorimin e pesë </w:t>
      </w:r>
      <w:proofErr w:type="spellStart"/>
      <w:r w:rsidRPr="0003207F">
        <w:rPr>
          <w:rFonts w:cs="Times New Roman"/>
          <w:szCs w:val="24"/>
        </w:rPr>
        <w:t>markerëve</w:t>
      </w:r>
      <w:proofErr w:type="spellEnd"/>
      <w:r w:rsidRPr="0003207F">
        <w:rPr>
          <w:rFonts w:cs="Times New Roman"/>
          <w:szCs w:val="24"/>
        </w:rPr>
        <w:t xml:space="preserve"> molekularë (</w:t>
      </w:r>
      <w:r w:rsidRPr="0003207F">
        <w:rPr>
          <w:rFonts w:cs="Times New Roman"/>
          <w:bCs/>
          <w:i/>
          <w:szCs w:val="24"/>
        </w:rPr>
        <w:t>ITS</w:t>
      </w:r>
      <w:r w:rsidRPr="0003207F">
        <w:rPr>
          <w:rFonts w:cs="Times New Roman"/>
          <w:szCs w:val="24"/>
        </w:rPr>
        <w:t xml:space="preserve"> si </w:t>
      </w:r>
      <w:proofErr w:type="spellStart"/>
      <w:r w:rsidRPr="0003207F">
        <w:rPr>
          <w:rFonts w:cs="Times New Roman"/>
          <w:szCs w:val="24"/>
        </w:rPr>
        <w:t>marker</w:t>
      </w:r>
      <w:proofErr w:type="spellEnd"/>
      <w:r w:rsidRPr="0003207F">
        <w:rPr>
          <w:rFonts w:cs="Times New Roman"/>
          <w:szCs w:val="24"/>
        </w:rPr>
        <w:t xml:space="preserve"> bërthamor; </w:t>
      </w:r>
      <w:proofErr w:type="spellStart"/>
      <w:r w:rsidRPr="0003207F">
        <w:rPr>
          <w:rFonts w:cs="Times New Roman"/>
          <w:bCs/>
          <w:i/>
          <w:szCs w:val="24"/>
        </w:rPr>
        <w:t>rbcL</w:t>
      </w:r>
      <w:proofErr w:type="spellEnd"/>
      <w:r w:rsidRPr="0003207F">
        <w:rPr>
          <w:rFonts w:cs="Times New Roman"/>
          <w:bCs/>
          <w:i/>
          <w:szCs w:val="24"/>
        </w:rPr>
        <w:t xml:space="preserve">, </w:t>
      </w:r>
      <w:proofErr w:type="spellStart"/>
      <w:r w:rsidRPr="0003207F">
        <w:rPr>
          <w:rFonts w:cs="Times New Roman"/>
          <w:bCs/>
          <w:i/>
          <w:szCs w:val="24"/>
        </w:rPr>
        <w:t>trnL-trnF</w:t>
      </w:r>
      <w:proofErr w:type="spellEnd"/>
      <w:r w:rsidRPr="0003207F">
        <w:rPr>
          <w:rFonts w:cs="Times New Roman"/>
          <w:bCs/>
          <w:i/>
          <w:szCs w:val="24"/>
        </w:rPr>
        <w:t xml:space="preserve">, </w:t>
      </w:r>
      <w:proofErr w:type="spellStart"/>
      <w:r w:rsidRPr="0003207F">
        <w:rPr>
          <w:rFonts w:cs="Times New Roman"/>
          <w:bCs/>
          <w:i/>
          <w:szCs w:val="24"/>
        </w:rPr>
        <w:t>psbA-trnH</w:t>
      </w:r>
      <w:proofErr w:type="spellEnd"/>
      <w:r w:rsidRPr="0003207F">
        <w:rPr>
          <w:rFonts w:cs="Times New Roman"/>
          <w:szCs w:val="24"/>
        </w:rPr>
        <w:t xml:space="preserve"> si </w:t>
      </w:r>
      <w:proofErr w:type="spellStart"/>
      <w:r w:rsidRPr="0003207F">
        <w:rPr>
          <w:rFonts w:cs="Times New Roman"/>
          <w:szCs w:val="24"/>
        </w:rPr>
        <w:t>markerë</w:t>
      </w:r>
      <w:proofErr w:type="spellEnd"/>
      <w:r w:rsidRPr="0003207F">
        <w:rPr>
          <w:rFonts w:cs="Times New Roman"/>
          <w:szCs w:val="24"/>
        </w:rPr>
        <w:t xml:space="preserve"> </w:t>
      </w:r>
      <w:proofErr w:type="spellStart"/>
      <w:r w:rsidRPr="0003207F">
        <w:rPr>
          <w:rFonts w:cs="Times New Roman"/>
          <w:szCs w:val="24"/>
        </w:rPr>
        <w:t>kloroplastikë</w:t>
      </w:r>
      <w:proofErr w:type="spellEnd"/>
      <w:r w:rsidRPr="0003207F">
        <w:rPr>
          <w:rFonts w:cs="Times New Roman"/>
          <w:szCs w:val="24"/>
        </w:rPr>
        <w:t xml:space="preserve">; dhe kombinimin mes tyre), ofrojnë një pasqyrë të detajuar dhe të besueshme mbi marrëdhëniet </w:t>
      </w:r>
      <w:proofErr w:type="spellStart"/>
      <w:r w:rsidRPr="0003207F">
        <w:rPr>
          <w:rFonts w:cs="Times New Roman"/>
          <w:szCs w:val="24"/>
        </w:rPr>
        <w:t>filogjenetike</w:t>
      </w:r>
      <w:proofErr w:type="spellEnd"/>
      <w:r w:rsidRPr="0003207F">
        <w:rPr>
          <w:rFonts w:cs="Times New Roman"/>
          <w:szCs w:val="24"/>
        </w:rPr>
        <w:t xml:space="preserve"> ndërmjet llojeve të kësaj gjinie. Të dhënat nga trungjet e veçanta për secilin </w:t>
      </w:r>
      <w:proofErr w:type="spellStart"/>
      <w:r w:rsidRPr="0003207F">
        <w:rPr>
          <w:rFonts w:cs="Times New Roman"/>
          <w:szCs w:val="24"/>
        </w:rPr>
        <w:t>marker</w:t>
      </w:r>
      <w:proofErr w:type="spellEnd"/>
      <w:r w:rsidRPr="0003207F">
        <w:rPr>
          <w:rFonts w:cs="Times New Roman"/>
          <w:szCs w:val="24"/>
        </w:rPr>
        <w:t xml:space="preserve">, si dhe nga trungu i përbashkët, treguan se këta </w:t>
      </w:r>
      <w:proofErr w:type="spellStart"/>
      <w:r w:rsidRPr="0003207F">
        <w:rPr>
          <w:rFonts w:cs="Times New Roman"/>
          <w:szCs w:val="24"/>
        </w:rPr>
        <w:t>markerë</w:t>
      </w:r>
      <w:proofErr w:type="spellEnd"/>
      <w:r w:rsidRPr="0003207F">
        <w:rPr>
          <w:rFonts w:cs="Times New Roman"/>
          <w:szCs w:val="24"/>
        </w:rPr>
        <w:t xml:space="preserve"> kanë aftësi të konsiderueshme diskriminuese për ndarjen e tri grupeve kryesore të gjinisë </w:t>
      </w:r>
      <w:proofErr w:type="spellStart"/>
      <w:r w:rsidRPr="0003207F">
        <w:rPr>
          <w:rFonts w:cs="Times New Roman"/>
          <w:bCs/>
          <w:i/>
          <w:szCs w:val="24"/>
        </w:rPr>
        <w:t>Centaurea</w:t>
      </w:r>
      <w:proofErr w:type="spellEnd"/>
      <w:r w:rsidRPr="0003207F">
        <w:rPr>
          <w:rFonts w:cs="Times New Roman"/>
          <w:i/>
          <w:szCs w:val="24"/>
        </w:rPr>
        <w:t xml:space="preserve">: </w:t>
      </w:r>
      <w:proofErr w:type="spellStart"/>
      <w:r w:rsidRPr="0003207F">
        <w:rPr>
          <w:rFonts w:cs="Times New Roman"/>
          <w:bCs/>
          <w:i/>
          <w:szCs w:val="24"/>
        </w:rPr>
        <w:t>Acrocentron</w:t>
      </w:r>
      <w:proofErr w:type="spellEnd"/>
      <w:r w:rsidRPr="0003207F">
        <w:rPr>
          <w:rFonts w:cs="Times New Roman"/>
          <w:bCs/>
          <w:i/>
          <w:szCs w:val="24"/>
        </w:rPr>
        <w:t xml:space="preserve">, </w:t>
      </w:r>
      <w:proofErr w:type="spellStart"/>
      <w:r w:rsidRPr="0003207F">
        <w:rPr>
          <w:rFonts w:cs="Times New Roman"/>
          <w:bCs/>
          <w:i/>
          <w:szCs w:val="24"/>
        </w:rPr>
        <w:t>Jacea</w:t>
      </w:r>
      <w:proofErr w:type="spellEnd"/>
      <w:r w:rsidRPr="0003207F">
        <w:rPr>
          <w:rFonts w:cs="Times New Roman"/>
          <w:bCs/>
          <w:i/>
          <w:szCs w:val="24"/>
        </w:rPr>
        <w:t>/</w:t>
      </w:r>
      <w:proofErr w:type="spellStart"/>
      <w:r w:rsidRPr="0003207F">
        <w:rPr>
          <w:rFonts w:cs="Times New Roman"/>
          <w:bCs/>
          <w:i/>
          <w:szCs w:val="24"/>
        </w:rPr>
        <w:t>Phrygia</w:t>
      </w:r>
      <w:proofErr w:type="spellEnd"/>
      <w:r w:rsidRPr="0003207F">
        <w:rPr>
          <w:rFonts w:cs="Times New Roman"/>
          <w:szCs w:val="24"/>
        </w:rPr>
        <w:t xml:space="preserve"> dhe </w:t>
      </w:r>
      <w:proofErr w:type="spellStart"/>
      <w:r w:rsidRPr="0003207F">
        <w:rPr>
          <w:rFonts w:cs="Times New Roman"/>
          <w:bCs/>
          <w:i/>
          <w:szCs w:val="24"/>
        </w:rPr>
        <w:t>Cyanus</w:t>
      </w:r>
      <w:proofErr w:type="spellEnd"/>
      <w:r w:rsidRPr="0003207F">
        <w:rPr>
          <w:rFonts w:cs="Times New Roman"/>
          <w:szCs w:val="24"/>
        </w:rPr>
        <w:t xml:space="preserve">, veçanërisht në rastin e </w:t>
      </w:r>
      <w:proofErr w:type="spellStart"/>
      <w:r w:rsidRPr="0003207F">
        <w:rPr>
          <w:rFonts w:cs="Times New Roman"/>
          <w:szCs w:val="24"/>
        </w:rPr>
        <w:t>markerëve</w:t>
      </w:r>
      <w:proofErr w:type="spellEnd"/>
      <w:r w:rsidRPr="0003207F">
        <w:rPr>
          <w:rFonts w:cs="Times New Roman"/>
          <w:szCs w:val="24"/>
        </w:rPr>
        <w:t xml:space="preserve"> </w:t>
      </w:r>
      <w:r w:rsidRPr="0003207F">
        <w:rPr>
          <w:rFonts w:cs="Times New Roman"/>
          <w:bCs/>
          <w:i/>
          <w:szCs w:val="24"/>
        </w:rPr>
        <w:t>ITS</w:t>
      </w:r>
      <w:r w:rsidRPr="0003207F">
        <w:rPr>
          <w:rFonts w:cs="Times New Roman"/>
          <w:i/>
          <w:szCs w:val="24"/>
        </w:rPr>
        <w:t xml:space="preserve"> </w:t>
      </w:r>
      <w:r w:rsidRPr="0003207F">
        <w:rPr>
          <w:rFonts w:cs="Times New Roman"/>
          <w:szCs w:val="24"/>
        </w:rPr>
        <w:t xml:space="preserve">dhe </w:t>
      </w:r>
      <w:proofErr w:type="spellStart"/>
      <w:r w:rsidRPr="0003207F">
        <w:rPr>
          <w:rFonts w:cs="Times New Roman"/>
          <w:bCs/>
          <w:i/>
          <w:szCs w:val="24"/>
        </w:rPr>
        <w:t>rbcL</w:t>
      </w:r>
      <w:proofErr w:type="spellEnd"/>
      <w:r w:rsidRPr="0003207F">
        <w:rPr>
          <w:rFonts w:cs="Times New Roman"/>
          <w:szCs w:val="24"/>
        </w:rPr>
        <w:t>.</w:t>
      </w:r>
    </w:p>
    <w:p w14:paraId="7F1DCF63" w14:textId="77777777" w:rsidR="002C7D37" w:rsidRPr="0003207F" w:rsidRDefault="002C7D37" w:rsidP="002C7D37">
      <w:pPr>
        <w:rPr>
          <w:rFonts w:cs="Times New Roman"/>
          <w:szCs w:val="24"/>
        </w:rPr>
      </w:pPr>
      <w:r w:rsidRPr="0003207F">
        <w:rPr>
          <w:rFonts w:cs="Times New Roman"/>
          <w:szCs w:val="24"/>
        </w:rPr>
        <w:t xml:space="preserve">Grupi </w:t>
      </w:r>
      <w:proofErr w:type="spellStart"/>
      <w:r w:rsidRPr="0003207F">
        <w:rPr>
          <w:rFonts w:cs="Times New Roman"/>
          <w:bCs/>
          <w:i/>
          <w:szCs w:val="24"/>
        </w:rPr>
        <w:t>Acrocentron</w:t>
      </w:r>
      <w:proofErr w:type="spellEnd"/>
      <w:r w:rsidRPr="0003207F">
        <w:rPr>
          <w:rFonts w:cs="Times New Roman"/>
          <w:i/>
          <w:szCs w:val="24"/>
        </w:rPr>
        <w:t xml:space="preserve"> </w:t>
      </w:r>
      <w:r w:rsidRPr="0003207F">
        <w:rPr>
          <w:rFonts w:cs="Times New Roman"/>
          <w:szCs w:val="24"/>
        </w:rPr>
        <w:t xml:space="preserve">rezultoi </w:t>
      </w:r>
      <w:proofErr w:type="spellStart"/>
      <w:r w:rsidRPr="0003207F">
        <w:rPr>
          <w:rFonts w:cs="Times New Roman"/>
          <w:bCs/>
          <w:szCs w:val="24"/>
        </w:rPr>
        <w:t>monofiletik</w:t>
      </w:r>
      <w:proofErr w:type="spellEnd"/>
      <w:r w:rsidRPr="0003207F">
        <w:rPr>
          <w:rFonts w:cs="Times New Roman"/>
          <w:szCs w:val="24"/>
        </w:rPr>
        <w:t xml:space="preserve">, i mbështetur fuqishëm nga vlerat e </w:t>
      </w:r>
      <w:proofErr w:type="spellStart"/>
      <w:r w:rsidRPr="0003207F">
        <w:rPr>
          <w:rFonts w:cs="Times New Roman"/>
          <w:bCs/>
          <w:szCs w:val="24"/>
        </w:rPr>
        <w:t>bootstrap</w:t>
      </w:r>
      <w:proofErr w:type="spellEnd"/>
      <w:r w:rsidRPr="0003207F">
        <w:rPr>
          <w:rFonts w:cs="Times New Roman"/>
          <w:bCs/>
          <w:szCs w:val="24"/>
        </w:rPr>
        <w:t xml:space="preserve"> 100 %</w:t>
      </w:r>
      <w:r w:rsidRPr="0003207F">
        <w:rPr>
          <w:rFonts w:cs="Times New Roman"/>
          <w:szCs w:val="24"/>
        </w:rPr>
        <w:t xml:space="preserve">, duke përfshirë llojet </w:t>
      </w:r>
      <w:r w:rsidRPr="0003207F">
        <w:rPr>
          <w:rFonts w:cs="Times New Roman"/>
          <w:bCs/>
          <w:i/>
          <w:szCs w:val="24"/>
        </w:rPr>
        <w:t xml:space="preserve">C. </w:t>
      </w:r>
      <w:proofErr w:type="spellStart"/>
      <w:r w:rsidRPr="0003207F">
        <w:rPr>
          <w:rFonts w:cs="Times New Roman"/>
          <w:bCs/>
          <w:i/>
          <w:szCs w:val="24"/>
        </w:rPr>
        <w:t>melanocephala</w:t>
      </w:r>
      <w:proofErr w:type="spellEnd"/>
      <w:r w:rsidRPr="0003207F">
        <w:rPr>
          <w:rFonts w:cs="Times New Roman"/>
          <w:bCs/>
          <w:i/>
          <w:szCs w:val="24"/>
        </w:rPr>
        <w:t xml:space="preserve">, C. </w:t>
      </w:r>
      <w:proofErr w:type="spellStart"/>
      <w:r w:rsidRPr="0003207F">
        <w:rPr>
          <w:rFonts w:cs="Times New Roman"/>
          <w:bCs/>
          <w:i/>
          <w:szCs w:val="24"/>
        </w:rPr>
        <w:t>kosaninii</w:t>
      </w:r>
      <w:proofErr w:type="spellEnd"/>
      <w:r w:rsidRPr="0003207F">
        <w:rPr>
          <w:rFonts w:cs="Times New Roman"/>
          <w:bCs/>
          <w:i/>
          <w:szCs w:val="24"/>
        </w:rPr>
        <w:t xml:space="preserve">, C. </w:t>
      </w:r>
      <w:proofErr w:type="spellStart"/>
      <w:r w:rsidRPr="0003207F">
        <w:rPr>
          <w:rFonts w:cs="Times New Roman"/>
          <w:bCs/>
          <w:i/>
          <w:szCs w:val="24"/>
        </w:rPr>
        <w:t>salonitana</w:t>
      </w:r>
      <w:proofErr w:type="spellEnd"/>
      <w:r w:rsidRPr="0003207F">
        <w:rPr>
          <w:rFonts w:cs="Times New Roman"/>
          <w:bCs/>
          <w:i/>
          <w:szCs w:val="24"/>
        </w:rPr>
        <w:t xml:space="preserve">, C. </w:t>
      </w:r>
      <w:proofErr w:type="spellStart"/>
      <w:r w:rsidRPr="0003207F">
        <w:rPr>
          <w:rFonts w:cs="Times New Roman"/>
          <w:bCs/>
          <w:i/>
          <w:szCs w:val="24"/>
        </w:rPr>
        <w:t>scabiosa</w:t>
      </w:r>
      <w:proofErr w:type="spellEnd"/>
      <w:r w:rsidRPr="0003207F">
        <w:rPr>
          <w:rFonts w:cs="Times New Roman"/>
          <w:bCs/>
          <w:i/>
          <w:szCs w:val="24"/>
        </w:rPr>
        <w:t xml:space="preserve">, C. </w:t>
      </w:r>
      <w:proofErr w:type="spellStart"/>
      <w:r w:rsidRPr="0003207F">
        <w:rPr>
          <w:rFonts w:cs="Times New Roman"/>
          <w:bCs/>
          <w:i/>
          <w:szCs w:val="24"/>
        </w:rPr>
        <w:t>atropurpurea</w:t>
      </w:r>
      <w:proofErr w:type="spellEnd"/>
      <w:r w:rsidRPr="0003207F">
        <w:rPr>
          <w:rFonts w:cs="Times New Roman"/>
          <w:szCs w:val="24"/>
        </w:rPr>
        <w:t xml:space="preserve"> dhe </w:t>
      </w:r>
      <w:r w:rsidRPr="0003207F">
        <w:rPr>
          <w:rFonts w:cs="Times New Roman"/>
          <w:bCs/>
          <w:i/>
          <w:szCs w:val="24"/>
        </w:rPr>
        <w:t xml:space="preserve">C. </w:t>
      </w:r>
      <w:proofErr w:type="spellStart"/>
      <w:r w:rsidRPr="0003207F">
        <w:rPr>
          <w:rFonts w:cs="Times New Roman"/>
          <w:bCs/>
          <w:i/>
          <w:szCs w:val="24"/>
        </w:rPr>
        <w:t>kotschyana</w:t>
      </w:r>
      <w:proofErr w:type="spellEnd"/>
      <w:r w:rsidRPr="0003207F">
        <w:rPr>
          <w:rFonts w:cs="Times New Roman"/>
          <w:szCs w:val="24"/>
        </w:rPr>
        <w:t xml:space="preserve">. Këto rezultate janë në përputhje me studimet e mëparshme molekulare të fituara nga </w:t>
      </w:r>
      <w:proofErr w:type="spellStart"/>
      <w:r w:rsidRPr="0003207F">
        <w:rPr>
          <w:rFonts w:cs="Times New Roman"/>
          <w:bCs/>
          <w:szCs w:val="24"/>
        </w:rPr>
        <w:t>Garcia-Jacas</w:t>
      </w:r>
      <w:proofErr w:type="spellEnd"/>
      <w:r w:rsidRPr="0003207F">
        <w:rPr>
          <w:rFonts w:cs="Times New Roman"/>
          <w:bCs/>
          <w:szCs w:val="24"/>
        </w:rPr>
        <w:t xml:space="preserve"> et </w:t>
      </w:r>
      <w:proofErr w:type="spellStart"/>
      <w:r w:rsidRPr="0003207F">
        <w:rPr>
          <w:rFonts w:cs="Times New Roman"/>
          <w:bCs/>
          <w:szCs w:val="24"/>
        </w:rPr>
        <w:t>al</w:t>
      </w:r>
      <w:proofErr w:type="spellEnd"/>
      <w:r w:rsidRPr="0003207F">
        <w:rPr>
          <w:rFonts w:cs="Times New Roman"/>
          <w:bCs/>
          <w:szCs w:val="24"/>
        </w:rPr>
        <w:t xml:space="preserve">., 2001; </w:t>
      </w:r>
      <w:proofErr w:type="spellStart"/>
      <w:r w:rsidRPr="0003207F">
        <w:rPr>
          <w:rFonts w:cs="Times New Roman"/>
          <w:bCs/>
          <w:szCs w:val="24"/>
        </w:rPr>
        <w:t>Susanna</w:t>
      </w:r>
      <w:proofErr w:type="spellEnd"/>
      <w:r w:rsidRPr="0003207F">
        <w:rPr>
          <w:rFonts w:cs="Times New Roman"/>
          <w:bCs/>
          <w:szCs w:val="24"/>
        </w:rPr>
        <w:t xml:space="preserve"> &amp; </w:t>
      </w:r>
      <w:proofErr w:type="spellStart"/>
      <w:r w:rsidRPr="0003207F">
        <w:rPr>
          <w:rFonts w:cs="Times New Roman"/>
          <w:bCs/>
          <w:szCs w:val="24"/>
        </w:rPr>
        <w:t>Garcia-Jacas</w:t>
      </w:r>
      <w:proofErr w:type="spellEnd"/>
      <w:r w:rsidRPr="0003207F">
        <w:rPr>
          <w:rFonts w:cs="Times New Roman"/>
          <w:bCs/>
          <w:szCs w:val="24"/>
        </w:rPr>
        <w:t xml:space="preserve">, 2009; </w:t>
      </w:r>
      <w:proofErr w:type="spellStart"/>
      <w:r w:rsidRPr="0003207F">
        <w:rPr>
          <w:rFonts w:cs="Times New Roman"/>
          <w:bCs/>
          <w:szCs w:val="24"/>
        </w:rPr>
        <w:t>Hilpold</w:t>
      </w:r>
      <w:proofErr w:type="spellEnd"/>
      <w:r w:rsidRPr="0003207F">
        <w:rPr>
          <w:rFonts w:cs="Times New Roman"/>
          <w:bCs/>
          <w:szCs w:val="24"/>
        </w:rPr>
        <w:t xml:space="preserve"> et </w:t>
      </w:r>
      <w:proofErr w:type="spellStart"/>
      <w:r w:rsidRPr="0003207F">
        <w:rPr>
          <w:rFonts w:cs="Times New Roman"/>
          <w:bCs/>
          <w:szCs w:val="24"/>
        </w:rPr>
        <w:t>al</w:t>
      </w:r>
      <w:proofErr w:type="spellEnd"/>
      <w:r w:rsidRPr="0003207F">
        <w:rPr>
          <w:rFonts w:cs="Times New Roman"/>
          <w:bCs/>
          <w:szCs w:val="24"/>
        </w:rPr>
        <w:t>., 2014</w:t>
      </w:r>
      <w:r w:rsidRPr="0003207F">
        <w:rPr>
          <w:rFonts w:cs="Times New Roman"/>
          <w:szCs w:val="24"/>
        </w:rPr>
        <w:t xml:space="preserve">, të cilët kanë konfirmuar </w:t>
      </w:r>
      <w:proofErr w:type="spellStart"/>
      <w:r w:rsidRPr="0003207F">
        <w:rPr>
          <w:rFonts w:cs="Times New Roman"/>
          <w:szCs w:val="24"/>
        </w:rPr>
        <w:t>monofilinë</w:t>
      </w:r>
      <w:proofErr w:type="spellEnd"/>
      <w:r w:rsidRPr="0003207F">
        <w:rPr>
          <w:rFonts w:cs="Times New Roman"/>
          <w:szCs w:val="24"/>
        </w:rPr>
        <w:t xml:space="preserve"> e këtij grupi dhe lidhjet e ngushta ndërmjet llojeve të </w:t>
      </w:r>
      <w:proofErr w:type="spellStart"/>
      <w:r w:rsidRPr="0003207F">
        <w:rPr>
          <w:rFonts w:cs="Times New Roman"/>
          <w:szCs w:val="24"/>
        </w:rPr>
        <w:t>ranguara</w:t>
      </w:r>
      <w:proofErr w:type="spellEnd"/>
      <w:r w:rsidRPr="0003207F">
        <w:rPr>
          <w:rFonts w:cs="Times New Roman"/>
          <w:szCs w:val="24"/>
        </w:rPr>
        <w:t xml:space="preserve"> në këtë grup.</w:t>
      </w:r>
    </w:p>
    <w:p w14:paraId="35AA03EC" w14:textId="77777777" w:rsidR="002C7D37" w:rsidRPr="0003207F" w:rsidRDefault="002C7D37" w:rsidP="002C7D37">
      <w:pPr>
        <w:rPr>
          <w:rFonts w:cs="Times New Roman"/>
          <w:szCs w:val="24"/>
        </w:rPr>
      </w:pPr>
      <w:r w:rsidRPr="0003207F">
        <w:rPr>
          <w:rFonts w:cs="Times New Roman"/>
          <w:szCs w:val="24"/>
        </w:rPr>
        <w:t xml:space="preserve">Në të kundërt, grupet </w:t>
      </w:r>
      <w:proofErr w:type="spellStart"/>
      <w:r w:rsidRPr="0003207F">
        <w:rPr>
          <w:rFonts w:cs="Times New Roman"/>
          <w:bCs/>
          <w:i/>
          <w:szCs w:val="24"/>
        </w:rPr>
        <w:t>Jacea</w:t>
      </w:r>
      <w:proofErr w:type="spellEnd"/>
      <w:r w:rsidRPr="0003207F">
        <w:rPr>
          <w:rFonts w:cs="Times New Roman"/>
          <w:bCs/>
          <w:i/>
          <w:szCs w:val="24"/>
        </w:rPr>
        <w:t>/</w:t>
      </w:r>
      <w:proofErr w:type="spellStart"/>
      <w:r w:rsidRPr="0003207F">
        <w:rPr>
          <w:rFonts w:cs="Times New Roman"/>
          <w:bCs/>
          <w:i/>
          <w:szCs w:val="24"/>
        </w:rPr>
        <w:t>Phrygia</w:t>
      </w:r>
      <w:proofErr w:type="spellEnd"/>
      <w:r w:rsidRPr="0003207F">
        <w:rPr>
          <w:rFonts w:cs="Times New Roman"/>
          <w:szCs w:val="24"/>
        </w:rPr>
        <w:t xml:space="preserve"> dhe </w:t>
      </w:r>
      <w:proofErr w:type="spellStart"/>
      <w:r w:rsidRPr="0003207F">
        <w:rPr>
          <w:rFonts w:cs="Times New Roman"/>
          <w:bCs/>
          <w:i/>
          <w:szCs w:val="24"/>
        </w:rPr>
        <w:t>Cyanus</w:t>
      </w:r>
      <w:proofErr w:type="spellEnd"/>
      <w:r w:rsidRPr="0003207F">
        <w:rPr>
          <w:rFonts w:cs="Times New Roman"/>
          <w:szCs w:val="24"/>
        </w:rPr>
        <w:t xml:space="preserve"> shfaqën struktura </w:t>
      </w:r>
      <w:proofErr w:type="spellStart"/>
      <w:r w:rsidRPr="0003207F">
        <w:rPr>
          <w:rFonts w:cs="Times New Roman"/>
          <w:szCs w:val="24"/>
        </w:rPr>
        <w:t>filogjenetike</w:t>
      </w:r>
      <w:proofErr w:type="spellEnd"/>
      <w:r w:rsidRPr="0003207F">
        <w:rPr>
          <w:rFonts w:cs="Times New Roman"/>
          <w:szCs w:val="24"/>
        </w:rPr>
        <w:t xml:space="preserve"> më komplekse, të karakterizuara nga ndarja jo e qartë ndërmjet disa llojeve dhe nga prania e mundshme e proceseve të </w:t>
      </w:r>
      <w:proofErr w:type="spellStart"/>
      <w:r w:rsidRPr="0003207F">
        <w:rPr>
          <w:rFonts w:cs="Times New Roman"/>
          <w:bCs/>
          <w:szCs w:val="24"/>
        </w:rPr>
        <w:t>introgresionit</w:t>
      </w:r>
      <w:proofErr w:type="spellEnd"/>
      <w:r w:rsidRPr="0003207F">
        <w:rPr>
          <w:rFonts w:cs="Times New Roman"/>
          <w:szCs w:val="24"/>
        </w:rPr>
        <w:t xml:space="preserve"> dhe </w:t>
      </w:r>
      <w:r w:rsidRPr="0003207F">
        <w:rPr>
          <w:rFonts w:cs="Times New Roman"/>
          <w:bCs/>
          <w:szCs w:val="24"/>
        </w:rPr>
        <w:t>hibridizimit</w:t>
      </w:r>
      <w:r w:rsidRPr="0003207F">
        <w:rPr>
          <w:rFonts w:cs="Times New Roman"/>
          <w:szCs w:val="24"/>
        </w:rPr>
        <w:t xml:space="preserve">. Këto rezultate përputhen me të dhënat e autorëve </w:t>
      </w:r>
      <w:proofErr w:type="spellStart"/>
      <w:r w:rsidRPr="0003207F">
        <w:rPr>
          <w:rFonts w:cs="Times New Roman"/>
          <w:bCs/>
          <w:szCs w:val="24"/>
        </w:rPr>
        <w:t>Hilpold</w:t>
      </w:r>
      <w:proofErr w:type="spellEnd"/>
      <w:r w:rsidRPr="0003207F">
        <w:rPr>
          <w:rFonts w:cs="Times New Roman"/>
          <w:bCs/>
          <w:szCs w:val="24"/>
        </w:rPr>
        <w:t xml:space="preserve"> et </w:t>
      </w:r>
      <w:proofErr w:type="spellStart"/>
      <w:r w:rsidRPr="0003207F">
        <w:rPr>
          <w:rFonts w:cs="Times New Roman"/>
          <w:bCs/>
          <w:szCs w:val="24"/>
        </w:rPr>
        <w:t>al</w:t>
      </w:r>
      <w:proofErr w:type="spellEnd"/>
      <w:r w:rsidRPr="0003207F">
        <w:rPr>
          <w:rFonts w:cs="Times New Roman"/>
          <w:bCs/>
          <w:szCs w:val="24"/>
        </w:rPr>
        <w:t xml:space="preserve">., 2014; </w:t>
      </w:r>
      <w:proofErr w:type="spellStart"/>
      <w:r w:rsidRPr="0003207F">
        <w:rPr>
          <w:rFonts w:cs="Times New Roman"/>
          <w:bCs/>
          <w:szCs w:val="24"/>
        </w:rPr>
        <w:t>López-Alvarado</w:t>
      </w:r>
      <w:proofErr w:type="spellEnd"/>
      <w:r w:rsidRPr="0003207F">
        <w:rPr>
          <w:rFonts w:cs="Times New Roman"/>
          <w:bCs/>
          <w:szCs w:val="24"/>
        </w:rPr>
        <w:t xml:space="preserve"> et </w:t>
      </w:r>
      <w:proofErr w:type="spellStart"/>
      <w:r w:rsidRPr="0003207F">
        <w:rPr>
          <w:rFonts w:cs="Times New Roman"/>
          <w:bCs/>
          <w:szCs w:val="24"/>
        </w:rPr>
        <w:t>al</w:t>
      </w:r>
      <w:proofErr w:type="spellEnd"/>
      <w:r w:rsidRPr="0003207F">
        <w:rPr>
          <w:rFonts w:cs="Times New Roman"/>
          <w:bCs/>
          <w:szCs w:val="24"/>
        </w:rPr>
        <w:t>., 2014</w:t>
      </w:r>
      <w:r w:rsidRPr="0003207F">
        <w:rPr>
          <w:rFonts w:cs="Times New Roman"/>
          <w:szCs w:val="24"/>
        </w:rPr>
        <w:t xml:space="preserve">, sipas të cilëve këto grupe përfaqësojnë një nga segmentet më problematike të gjinisë </w:t>
      </w:r>
      <w:proofErr w:type="spellStart"/>
      <w:r w:rsidRPr="00702378">
        <w:rPr>
          <w:rFonts w:cs="Times New Roman"/>
          <w:bCs/>
          <w:i/>
          <w:iCs/>
          <w:szCs w:val="24"/>
        </w:rPr>
        <w:t>Centaurea</w:t>
      </w:r>
      <w:proofErr w:type="spellEnd"/>
      <w:r w:rsidRPr="0003207F">
        <w:rPr>
          <w:rFonts w:cs="Times New Roman"/>
          <w:szCs w:val="24"/>
        </w:rPr>
        <w:t xml:space="preserve"> nga pikëpamja </w:t>
      </w:r>
      <w:proofErr w:type="spellStart"/>
      <w:r w:rsidRPr="0003207F">
        <w:rPr>
          <w:rFonts w:cs="Times New Roman"/>
          <w:szCs w:val="24"/>
        </w:rPr>
        <w:t>taksonomike</w:t>
      </w:r>
      <w:proofErr w:type="spellEnd"/>
      <w:r w:rsidRPr="0003207F">
        <w:rPr>
          <w:rFonts w:cs="Times New Roman"/>
          <w:szCs w:val="24"/>
        </w:rPr>
        <w:t xml:space="preserve"> dhe </w:t>
      </w:r>
      <w:proofErr w:type="spellStart"/>
      <w:r w:rsidRPr="0003207F">
        <w:rPr>
          <w:rFonts w:cs="Times New Roman"/>
          <w:szCs w:val="24"/>
        </w:rPr>
        <w:t>filogjenetike</w:t>
      </w:r>
      <w:proofErr w:type="spellEnd"/>
      <w:r w:rsidRPr="0003207F">
        <w:rPr>
          <w:rFonts w:cs="Times New Roman"/>
          <w:szCs w:val="24"/>
        </w:rPr>
        <w:t>.</w:t>
      </w:r>
    </w:p>
    <w:p w14:paraId="5665516B" w14:textId="77777777" w:rsidR="002C7D37" w:rsidRPr="0003207F" w:rsidRDefault="002C7D37" w:rsidP="002C7D37">
      <w:pPr>
        <w:rPr>
          <w:rFonts w:cs="Times New Roman"/>
          <w:szCs w:val="24"/>
        </w:rPr>
      </w:pPr>
      <w:r w:rsidRPr="0003207F">
        <w:rPr>
          <w:rFonts w:cs="Times New Roman"/>
          <w:szCs w:val="24"/>
        </w:rPr>
        <w:t xml:space="preserve">Sa i përket tri llojeve kontestuese </w:t>
      </w:r>
      <w:proofErr w:type="spellStart"/>
      <w:r w:rsidRPr="0003207F">
        <w:rPr>
          <w:rFonts w:cs="Times New Roman"/>
          <w:bCs/>
          <w:i/>
          <w:szCs w:val="24"/>
        </w:rPr>
        <w:t>Centaurea</w:t>
      </w:r>
      <w:proofErr w:type="spellEnd"/>
      <w:r w:rsidRPr="0003207F">
        <w:rPr>
          <w:rFonts w:cs="Times New Roman"/>
          <w:bCs/>
          <w:i/>
          <w:szCs w:val="24"/>
        </w:rPr>
        <w:t xml:space="preserve"> </w:t>
      </w:r>
      <w:proofErr w:type="spellStart"/>
      <w:r w:rsidRPr="0003207F">
        <w:rPr>
          <w:rFonts w:cs="Times New Roman"/>
          <w:bCs/>
          <w:i/>
          <w:szCs w:val="24"/>
        </w:rPr>
        <w:t>melanocephala</w:t>
      </w:r>
      <w:proofErr w:type="spellEnd"/>
      <w:r w:rsidRPr="0003207F">
        <w:rPr>
          <w:rFonts w:cs="Times New Roman"/>
          <w:bCs/>
          <w:i/>
          <w:szCs w:val="24"/>
        </w:rPr>
        <w:t xml:space="preserve">, C. </w:t>
      </w:r>
      <w:proofErr w:type="spellStart"/>
      <w:r w:rsidRPr="0003207F">
        <w:rPr>
          <w:rFonts w:cs="Times New Roman"/>
          <w:bCs/>
          <w:i/>
          <w:szCs w:val="24"/>
        </w:rPr>
        <w:t>albertii</w:t>
      </w:r>
      <w:proofErr w:type="spellEnd"/>
      <w:r w:rsidRPr="0003207F">
        <w:rPr>
          <w:rFonts w:cs="Times New Roman"/>
          <w:szCs w:val="24"/>
        </w:rPr>
        <w:t xml:space="preserve"> dhe </w:t>
      </w:r>
      <w:r w:rsidRPr="0003207F">
        <w:rPr>
          <w:rFonts w:cs="Times New Roman"/>
          <w:bCs/>
          <w:i/>
          <w:szCs w:val="24"/>
        </w:rPr>
        <w:t xml:space="preserve">C. </w:t>
      </w:r>
      <w:proofErr w:type="spellStart"/>
      <w:r w:rsidRPr="0003207F">
        <w:rPr>
          <w:rFonts w:cs="Times New Roman"/>
          <w:bCs/>
          <w:i/>
          <w:szCs w:val="24"/>
        </w:rPr>
        <w:t>candelabrum</w:t>
      </w:r>
      <w:proofErr w:type="spellEnd"/>
      <w:r w:rsidRPr="0003207F">
        <w:rPr>
          <w:rFonts w:cs="Times New Roman"/>
          <w:szCs w:val="24"/>
        </w:rPr>
        <w:t xml:space="preserve">, analizat e bazuara në të gjithë </w:t>
      </w:r>
      <w:proofErr w:type="spellStart"/>
      <w:r w:rsidRPr="0003207F">
        <w:rPr>
          <w:rFonts w:cs="Times New Roman"/>
          <w:szCs w:val="24"/>
        </w:rPr>
        <w:t>markerët</w:t>
      </w:r>
      <w:proofErr w:type="spellEnd"/>
      <w:r w:rsidRPr="0003207F">
        <w:rPr>
          <w:rFonts w:cs="Times New Roman"/>
          <w:szCs w:val="24"/>
        </w:rPr>
        <w:t xml:space="preserve"> e përdorur treguan afërsi të lartë gjenetike ndërmjet tyre.</w:t>
      </w:r>
    </w:p>
    <w:p w14:paraId="07F16A2A" w14:textId="77777777" w:rsidR="002C7D37" w:rsidRPr="0003207F" w:rsidRDefault="002C7D37" w:rsidP="002C7D37">
      <w:pPr>
        <w:rPr>
          <w:rFonts w:cs="Times New Roman"/>
          <w:szCs w:val="24"/>
        </w:rPr>
      </w:pPr>
      <w:r w:rsidRPr="0003207F">
        <w:rPr>
          <w:rFonts w:cs="Times New Roman"/>
          <w:szCs w:val="24"/>
        </w:rPr>
        <w:t>Këto rezultate molekulare konfirmojnë dilemat e shprehura nga komuniteti shkencor ndër vite, si dhe rezervat lidhur me pranimin ose jo të këtyre taksave si lloje të veçanta, në mungesë të analizave të avancuara molekulare (</w:t>
      </w:r>
      <w:proofErr w:type="spellStart"/>
      <w:r w:rsidRPr="0003207F">
        <w:rPr>
          <w:rFonts w:cs="Times New Roman"/>
          <w:bCs/>
          <w:szCs w:val="24"/>
        </w:rPr>
        <w:t>Wraber</w:t>
      </w:r>
      <w:proofErr w:type="spellEnd"/>
      <w:r w:rsidRPr="0003207F">
        <w:rPr>
          <w:rFonts w:cs="Times New Roman"/>
          <w:bCs/>
          <w:szCs w:val="24"/>
        </w:rPr>
        <w:t xml:space="preserve">, 1993; </w:t>
      </w:r>
      <w:proofErr w:type="spellStart"/>
      <w:r w:rsidRPr="0003207F">
        <w:rPr>
          <w:rFonts w:cs="Times New Roman"/>
          <w:bCs/>
          <w:szCs w:val="24"/>
        </w:rPr>
        <w:t>Niketić</w:t>
      </w:r>
      <w:proofErr w:type="spellEnd"/>
      <w:r w:rsidRPr="0003207F">
        <w:rPr>
          <w:rFonts w:cs="Times New Roman"/>
          <w:bCs/>
          <w:szCs w:val="24"/>
        </w:rPr>
        <w:t xml:space="preserve">, 2014; </w:t>
      </w:r>
      <w:proofErr w:type="spellStart"/>
      <w:r w:rsidRPr="0003207F">
        <w:rPr>
          <w:rFonts w:cs="Times New Roman"/>
          <w:bCs/>
          <w:szCs w:val="24"/>
        </w:rPr>
        <w:t>Zlatković</w:t>
      </w:r>
      <w:proofErr w:type="spellEnd"/>
      <w:r w:rsidRPr="0003207F">
        <w:rPr>
          <w:rFonts w:cs="Times New Roman"/>
          <w:bCs/>
          <w:szCs w:val="24"/>
        </w:rPr>
        <w:t xml:space="preserve">, 2014; </w:t>
      </w:r>
      <w:proofErr w:type="spellStart"/>
      <w:r w:rsidRPr="0003207F">
        <w:rPr>
          <w:rFonts w:cs="Times New Roman"/>
          <w:bCs/>
          <w:szCs w:val="24"/>
        </w:rPr>
        <w:t>Lakušić</w:t>
      </w:r>
      <w:proofErr w:type="spellEnd"/>
      <w:r w:rsidRPr="0003207F">
        <w:rPr>
          <w:rFonts w:cs="Times New Roman"/>
          <w:bCs/>
          <w:szCs w:val="24"/>
        </w:rPr>
        <w:t xml:space="preserve"> et </w:t>
      </w:r>
      <w:proofErr w:type="spellStart"/>
      <w:r w:rsidRPr="0003207F">
        <w:rPr>
          <w:rFonts w:cs="Times New Roman"/>
          <w:bCs/>
          <w:szCs w:val="24"/>
        </w:rPr>
        <w:t>al</w:t>
      </w:r>
      <w:proofErr w:type="spellEnd"/>
      <w:r w:rsidRPr="0003207F">
        <w:rPr>
          <w:rFonts w:cs="Times New Roman"/>
          <w:bCs/>
          <w:szCs w:val="24"/>
        </w:rPr>
        <w:t>., 2024</w:t>
      </w:r>
      <w:r w:rsidRPr="0003207F">
        <w:rPr>
          <w:rFonts w:cs="Times New Roman"/>
          <w:szCs w:val="24"/>
        </w:rPr>
        <w:t xml:space="preserve">). Veçanërisht, ato mbështesin hipotezën e paraqitur nga taksonomi i njohur slloven </w:t>
      </w:r>
      <w:r w:rsidRPr="0003207F">
        <w:rPr>
          <w:rFonts w:cs="Times New Roman"/>
          <w:bCs/>
          <w:szCs w:val="24"/>
        </w:rPr>
        <w:t xml:space="preserve">Tone </w:t>
      </w:r>
      <w:proofErr w:type="spellStart"/>
      <w:r w:rsidRPr="0003207F">
        <w:rPr>
          <w:rFonts w:cs="Times New Roman"/>
          <w:bCs/>
          <w:szCs w:val="24"/>
        </w:rPr>
        <w:t>Wraber</w:t>
      </w:r>
      <w:proofErr w:type="spellEnd"/>
      <w:r w:rsidRPr="0003207F">
        <w:rPr>
          <w:rFonts w:cs="Times New Roman"/>
          <w:szCs w:val="24"/>
        </w:rPr>
        <w:t xml:space="preserve">, sipas së cilës </w:t>
      </w:r>
      <w:r w:rsidRPr="0003207F">
        <w:rPr>
          <w:rFonts w:cs="Times New Roman"/>
          <w:bCs/>
          <w:i/>
          <w:szCs w:val="24"/>
        </w:rPr>
        <w:t xml:space="preserve">C. </w:t>
      </w:r>
      <w:proofErr w:type="spellStart"/>
      <w:r w:rsidRPr="0003207F">
        <w:rPr>
          <w:rFonts w:cs="Times New Roman"/>
          <w:bCs/>
          <w:i/>
          <w:szCs w:val="24"/>
        </w:rPr>
        <w:t>albertii</w:t>
      </w:r>
      <w:proofErr w:type="spellEnd"/>
      <w:r w:rsidRPr="0003207F">
        <w:rPr>
          <w:rFonts w:cs="Times New Roman"/>
          <w:szCs w:val="24"/>
        </w:rPr>
        <w:t xml:space="preserve"> dhe </w:t>
      </w:r>
      <w:r w:rsidRPr="0003207F">
        <w:rPr>
          <w:rFonts w:cs="Times New Roman"/>
          <w:bCs/>
          <w:i/>
          <w:szCs w:val="24"/>
        </w:rPr>
        <w:t xml:space="preserve">C. </w:t>
      </w:r>
      <w:proofErr w:type="spellStart"/>
      <w:r w:rsidRPr="0003207F">
        <w:rPr>
          <w:rFonts w:cs="Times New Roman"/>
          <w:bCs/>
          <w:i/>
          <w:szCs w:val="24"/>
        </w:rPr>
        <w:t>candelabrum</w:t>
      </w:r>
      <w:proofErr w:type="spellEnd"/>
      <w:r w:rsidRPr="0003207F">
        <w:rPr>
          <w:rFonts w:cs="Times New Roman"/>
          <w:szCs w:val="24"/>
        </w:rPr>
        <w:t xml:space="preserve"> nuk përfaqësojnë lloje të pavarura, por duhet të konsiderohen </w:t>
      </w:r>
      <w:r w:rsidRPr="0003207F">
        <w:rPr>
          <w:rFonts w:cs="Times New Roman"/>
          <w:bCs/>
          <w:szCs w:val="24"/>
        </w:rPr>
        <w:t xml:space="preserve">sinonime të </w:t>
      </w:r>
      <w:r w:rsidRPr="0003207F">
        <w:rPr>
          <w:rFonts w:cs="Times New Roman"/>
          <w:bCs/>
          <w:i/>
          <w:szCs w:val="24"/>
        </w:rPr>
        <w:t xml:space="preserve">C. </w:t>
      </w:r>
      <w:proofErr w:type="spellStart"/>
      <w:r w:rsidRPr="0003207F">
        <w:rPr>
          <w:rFonts w:cs="Times New Roman"/>
          <w:bCs/>
          <w:i/>
          <w:szCs w:val="24"/>
        </w:rPr>
        <w:t>melanocephala</w:t>
      </w:r>
      <w:proofErr w:type="spellEnd"/>
      <w:r w:rsidRPr="0003207F">
        <w:rPr>
          <w:rFonts w:cs="Times New Roman"/>
          <w:szCs w:val="24"/>
        </w:rPr>
        <w:t>, për shkak të përputhjes së plotë të karakteristikave morfologjike (</w:t>
      </w:r>
      <w:r w:rsidRPr="0003207F">
        <w:rPr>
          <w:rFonts w:cs="Times New Roman"/>
          <w:bCs/>
          <w:szCs w:val="24"/>
        </w:rPr>
        <w:t>VII OPTIMA, 1993</w:t>
      </w:r>
      <w:r w:rsidRPr="0003207F">
        <w:rPr>
          <w:rFonts w:cs="Times New Roman"/>
          <w:szCs w:val="24"/>
        </w:rPr>
        <w:t>).</w:t>
      </w:r>
    </w:p>
    <w:p w14:paraId="53827D23" w14:textId="77777777" w:rsidR="002C7D37" w:rsidRPr="0003207F" w:rsidRDefault="002C7D37" w:rsidP="002C7D37">
      <w:pPr>
        <w:rPr>
          <w:rFonts w:cs="Times New Roman"/>
          <w:szCs w:val="24"/>
        </w:rPr>
      </w:pPr>
      <w:r w:rsidRPr="0003207F">
        <w:rPr>
          <w:rFonts w:cs="Times New Roman"/>
          <w:szCs w:val="24"/>
        </w:rPr>
        <w:t xml:space="preserve">Nga ana tjetër, </w:t>
      </w:r>
      <w:proofErr w:type="spellStart"/>
      <w:r w:rsidRPr="0003207F">
        <w:rPr>
          <w:rFonts w:cs="Times New Roman"/>
          <w:bCs/>
          <w:szCs w:val="24"/>
        </w:rPr>
        <w:t>Lakušić</w:t>
      </w:r>
      <w:proofErr w:type="spellEnd"/>
      <w:r w:rsidRPr="0003207F">
        <w:rPr>
          <w:rFonts w:cs="Times New Roman"/>
          <w:bCs/>
          <w:szCs w:val="24"/>
        </w:rPr>
        <w:t xml:space="preserve"> et </w:t>
      </w:r>
      <w:proofErr w:type="spellStart"/>
      <w:r w:rsidRPr="0003207F">
        <w:rPr>
          <w:rFonts w:cs="Times New Roman"/>
          <w:bCs/>
          <w:szCs w:val="24"/>
        </w:rPr>
        <w:t>al</w:t>
      </w:r>
      <w:proofErr w:type="spellEnd"/>
      <w:r w:rsidRPr="0003207F">
        <w:rPr>
          <w:rFonts w:cs="Times New Roman"/>
          <w:bCs/>
          <w:szCs w:val="24"/>
        </w:rPr>
        <w:t>., (2024)</w:t>
      </w:r>
      <w:r w:rsidRPr="0003207F">
        <w:rPr>
          <w:rFonts w:cs="Times New Roman"/>
          <w:szCs w:val="24"/>
        </w:rPr>
        <w:t xml:space="preserve"> rikthejnë në vëmendje temën e vlerësimit të pozitës </w:t>
      </w:r>
      <w:proofErr w:type="spellStart"/>
      <w:r w:rsidRPr="0003207F">
        <w:rPr>
          <w:rFonts w:cs="Times New Roman"/>
          <w:szCs w:val="24"/>
        </w:rPr>
        <w:t>taksonomike</w:t>
      </w:r>
      <w:proofErr w:type="spellEnd"/>
      <w:r w:rsidRPr="0003207F">
        <w:rPr>
          <w:rFonts w:cs="Times New Roman"/>
          <w:szCs w:val="24"/>
        </w:rPr>
        <w:t xml:space="preserve"> të këtyre tri llojeve dhe raportojnë ekzistencën e disa dallimeve morfologjike </w:t>
      </w:r>
      <w:r w:rsidRPr="0003207F">
        <w:rPr>
          <w:rFonts w:cs="Times New Roman"/>
          <w:szCs w:val="24"/>
        </w:rPr>
        <w:lastRenderedPageBreak/>
        <w:t xml:space="preserve">ndërmjet </w:t>
      </w:r>
      <w:r w:rsidRPr="0003207F">
        <w:rPr>
          <w:rFonts w:cs="Times New Roman"/>
          <w:bCs/>
          <w:i/>
          <w:szCs w:val="24"/>
        </w:rPr>
        <w:t xml:space="preserve">C. </w:t>
      </w:r>
      <w:proofErr w:type="spellStart"/>
      <w:r w:rsidRPr="0003207F">
        <w:rPr>
          <w:rFonts w:cs="Times New Roman"/>
          <w:bCs/>
          <w:i/>
          <w:szCs w:val="24"/>
        </w:rPr>
        <w:t>melanocephala</w:t>
      </w:r>
      <w:proofErr w:type="spellEnd"/>
      <w:r w:rsidRPr="0003207F">
        <w:rPr>
          <w:rFonts w:cs="Times New Roman"/>
          <w:szCs w:val="24"/>
        </w:rPr>
        <w:t xml:space="preserve"> dhe dy llojeve të tjera, duke sugjeruar një afërsi më të madhe midis </w:t>
      </w:r>
      <w:r w:rsidRPr="0003207F">
        <w:rPr>
          <w:rFonts w:cs="Times New Roman"/>
          <w:bCs/>
          <w:i/>
          <w:szCs w:val="24"/>
        </w:rPr>
        <w:t xml:space="preserve">C. </w:t>
      </w:r>
      <w:proofErr w:type="spellStart"/>
      <w:r w:rsidRPr="0003207F">
        <w:rPr>
          <w:rFonts w:cs="Times New Roman"/>
          <w:bCs/>
          <w:i/>
          <w:szCs w:val="24"/>
        </w:rPr>
        <w:t>albertii</w:t>
      </w:r>
      <w:proofErr w:type="spellEnd"/>
      <w:r w:rsidRPr="0003207F">
        <w:rPr>
          <w:rFonts w:cs="Times New Roman"/>
          <w:szCs w:val="24"/>
        </w:rPr>
        <w:t xml:space="preserve"> dhe </w:t>
      </w:r>
      <w:r w:rsidRPr="0003207F">
        <w:rPr>
          <w:rFonts w:cs="Times New Roman"/>
          <w:bCs/>
          <w:i/>
          <w:szCs w:val="24"/>
        </w:rPr>
        <w:t xml:space="preserve">C. </w:t>
      </w:r>
      <w:proofErr w:type="spellStart"/>
      <w:r w:rsidRPr="0003207F">
        <w:rPr>
          <w:rFonts w:cs="Times New Roman"/>
          <w:bCs/>
          <w:i/>
          <w:szCs w:val="24"/>
        </w:rPr>
        <w:t>candelabrum</w:t>
      </w:r>
      <w:proofErr w:type="spellEnd"/>
      <w:r w:rsidRPr="0003207F">
        <w:rPr>
          <w:rFonts w:cs="Times New Roman"/>
          <w:szCs w:val="24"/>
        </w:rPr>
        <w:t xml:space="preserve">. Megjithatë, edhe këta autorë theksojnë nevojën për studime të mëtejshme të bazuara në metoda moderne molekulare, përpara se të vendoset përfundimisht statusi </w:t>
      </w:r>
      <w:proofErr w:type="spellStart"/>
      <w:r w:rsidRPr="0003207F">
        <w:rPr>
          <w:rFonts w:cs="Times New Roman"/>
          <w:szCs w:val="24"/>
        </w:rPr>
        <w:t>taksonomik</w:t>
      </w:r>
      <w:proofErr w:type="spellEnd"/>
      <w:r w:rsidRPr="0003207F">
        <w:rPr>
          <w:rFonts w:cs="Times New Roman"/>
          <w:szCs w:val="24"/>
        </w:rPr>
        <w:t xml:space="preserve"> i këtyre llojeve. Në këtë kontekst duhet theksuar se studimi i tyre mbështetet kryesisht në analiza morfologjike tradicionale, duke bërë analizimin morfologjik të llojeve në terren dhe herbariume. Siç është vënë në dukje edhe nga </w:t>
      </w:r>
      <w:proofErr w:type="spellStart"/>
      <w:r w:rsidRPr="0003207F">
        <w:rPr>
          <w:rFonts w:cs="Times New Roman"/>
          <w:bCs/>
          <w:szCs w:val="24"/>
        </w:rPr>
        <w:t>Hilpold</w:t>
      </w:r>
      <w:proofErr w:type="spellEnd"/>
      <w:r w:rsidRPr="0003207F">
        <w:rPr>
          <w:rFonts w:cs="Times New Roman"/>
          <w:bCs/>
          <w:szCs w:val="24"/>
        </w:rPr>
        <w:t xml:space="preserve"> et </w:t>
      </w:r>
      <w:proofErr w:type="spellStart"/>
      <w:r w:rsidRPr="0003207F">
        <w:rPr>
          <w:rFonts w:cs="Times New Roman"/>
          <w:bCs/>
          <w:szCs w:val="24"/>
        </w:rPr>
        <w:t>al</w:t>
      </w:r>
      <w:proofErr w:type="spellEnd"/>
      <w:r w:rsidRPr="0003207F">
        <w:rPr>
          <w:rFonts w:cs="Times New Roman"/>
          <w:bCs/>
          <w:szCs w:val="24"/>
        </w:rPr>
        <w:t>. (2014)</w:t>
      </w:r>
      <w:r w:rsidRPr="0003207F">
        <w:rPr>
          <w:rFonts w:cs="Times New Roman"/>
          <w:szCs w:val="24"/>
        </w:rPr>
        <w:t xml:space="preserve">, identifikimi dhe klasifikimi i llojeve të gjinisë </w:t>
      </w:r>
      <w:proofErr w:type="spellStart"/>
      <w:r w:rsidRPr="0003207F">
        <w:rPr>
          <w:rFonts w:cs="Times New Roman"/>
          <w:bCs/>
          <w:i/>
          <w:szCs w:val="24"/>
        </w:rPr>
        <w:t>Centaurea</w:t>
      </w:r>
      <w:proofErr w:type="spellEnd"/>
      <w:r w:rsidRPr="0003207F">
        <w:rPr>
          <w:rFonts w:cs="Times New Roman"/>
          <w:szCs w:val="24"/>
        </w:rPr>
        <w:t xml:space="preserve"> bazuar vetëm në karakteristika morfologjike paraqet vështirësi të konsiderueshme, veçanërisht për shkak të variabilitetit të lartë </w:t>
      </w:r>
      <w:proofErr w:type="spellStart"/>
      <w:r w:rsidRPr="0003207F">
        <w:rPr>
          <w:rFonts w:cs="Times New Roman"/>
          <w:szCs w:val="24"/>
        </w:rPr>
        <w:t>fenotipor</w:t>
      </w:r>
      <w:proofErr w:type="spellEnd"/>
      <w:r w:rsidRPr="0003207F">
        <w:rPr>
          <w:rFonts w:cs="Times New Roman"/>
          <w:szCs w:val="24"/>
        </w:rPr>
        <w:t xml:space="preserve"> që tregojnë llojet e kësaj gjinie (</w:t>
      </w:r>
      <w:proofErr w:type="spellStart"/>
      <w:r w:rsidRPr="0003207F">
        <w:rPr>
          <w:rFonts w:cs="Times New Roman"/>
          <w:bCs/>
          <w:szCs w:val="24"/>
        </w:rPr>
        <w:t>Vonica</w:t>
      </w:r>
      <w:proofErr w:type="spellEnd"/>
      <w:r w:rsidRPr="0003207F">
        <w:rPr>
          <w:rFonts w:cs="Times New Roman"/>
          <w:bCs/>
          <w:szCs w:val="24"/>
        </w:rPr>
        <w:t xml:space="preserve"> et </w:t>
      </w:r>
      <w:proofErr w:type="spellStart"/>
      <w:r w:rsidRPr="0003207F">
        <w:rPr>
          <w:rFonts w:cs="Times New Roman"/>
          <w:bCs/>
          <w:szCs w:val="24"/>
        </w:rPr>
        <w:t>al</w:t>
      </w:r>
      <w:proofErr w:type="spellEnd"/>
      <w:r w:rsidRPr="0003207F">
        <w:rPr>
          <w:rFonts w:cs="Times New Roman"/>
          <w:bCs/>
          <w:szCs w:val="24"/>
        </w:rPr>
        <w:t>., 2011</w:t>
      </w:r>
      <w:r w:rsidRPr="0003207F">
        <w:rPr>
          <w:rFonts w:cs="Times New Roman"/>
          <w:szCs w:val="24"/>
        </w:rPr>
        <w:t xml:space="preserve">). Për këtë arsye, metodat molekulare janë konsideruar gjithnjë e më shumë si mjete thelbësore për përcaktim më të saktë dhe të qëndrueshëm </w:t>
      </w:r>
      <w:proofErr w:type="spellStart"/>
      <w:r w:rsidRPr="0003207F">
        <w:rPr>
          <w:rFonts w:cs="Times New Roman"/>
          <w:szCs w:val="24"/>
        </w:rPr>
        <w:t>taksonomik</w:t>
      </w:r>
      <w:proofErr w:type="spellEnd"/>
      <w:r w:rsidRPr="0003207F">
        <w:rPr>
          <w:rFonts w:cs="Times New Roman"/>
          <w:szCs w:val="24"/>
        </w:rPr>
        <w:t xml:space="preserve"> të tyre (</w:t>
      </w:r>
      <w:proofErr w:type="spellStart"/>
      <w:r w:rsidRPr="0003207F">
        <w:rPr>
          <w:rFonts w:cs="Times New Roman"/>
          <w:bCs/>
          <w:szCs w:val="24"/>
        </w:rPr>
        <w:t>Garcia-Jacas</w:t>
      </w:r>
      <w:proofErr w:type="spellEnd"/>
      <w:r w:rsidRPr="0003207F">
        <w:rPr>
          <w:rFonts w:cs="Times New Roman"/>
          <w:bCs/>
          <w:szCs w:val="24"/>
        </w:rPr>
        <w:t xml:space="preserve"> et </w:t>
      </w:r>
      <w:proofErr w:type="spellStart"/>
      <w:r w:rsidRPr="0003207F">
        <w:rPr>
          <w:rFonts w:cs="Times New Roman"/>
          <w:bCs/>
          <w:szCs w:val="24"/>
        </w:rPr>
        <w:t>al</w:t>
      </w:r>
      <w:proofErr w:type="spellEnd"/>
      <w:r w:rsidRPr="0003207F">
        <w:rPr>
          <w:rFonts w:cs="Times New Roman"/>
          <w:bCs/>
          <w:szCs w:val="24"/>
        </w:rPr>
        <w:t xml:space="preserve">., 2001, 2006; </w:t>
      </w:r>
      <w:proofErr w:type="spellStart"/>
      <w:r w:rsidRPr="0003207F">
        <w:rPr>
          <w:rFonts w:cs="Times New Roman"/>
          <w:bCs/>
          <w:szCs w:val="24"/>
        </w:rPr>
        <w:t>Susanna</w:t>
      </w:r>
      <w:proofErr w:type="spellEnd"/>
      <w:r w:rsidRPr="0003207F">
        <w:rPr>
          <w:rFonts w:cs="Times New Roman"/>
          <w:bCs/>
          <w:szCs w:val="24"/>
        </w:rPr>
        <w:t xml:space="preserve"> et </w:t>
      </w:r>
      <w:proofErr w:type="spellStart"/>
      <w:r w:rsidRPr="0003207F">
        <w:rPr>
          <w:rFonts w:cs="Times New Roman"/>
          <w:bCs/>
          <w:szCs w:val="24"/>
        </w:rPr>
        <w:t>al</w:t>
      </w:r>
      <w:proofErr w:type="spellEnd"/>
      <w:r w:rsidRPr="0003207F">
        <w:rPr>
          <w:rFonts w:cs="Times New Roman"/>
          <w:bCs/>
          <w:szCs w:val="24"/>
        </w:rPr>
        <w:t xml:space="preserve">., 2006; </w:t>
      </w:r>
      <w:proofErr w:type="spellStart"/>
      <w:r w:rsidRPr="0003207F">
        <w:rPr>
          <w:rFonts w:cs="Times New Roman"/>
          <w:bCs/>
          <w:szCs w:val="24"/>
        </w:rPr>
        <w:t>Hilpold</w:t>
      </w:r>
      <w:proofErr w:type="spellEnd"/>
      <w:r w:rsidRPr="0003207F">
        <w:rPr>
          <w:rFonts w:cs="Times New Roman"/>
          <w:bCs/>
          <w:szCs w:val="24"/>
        </w:rPr>
        <w:t xml:space="preserve"> et </w:t>
      </w:r>
      <w:proofErr w:type="spellStart"/>
      <w:r w:rsidRPr="0003207F">
        <w:rPr>
          <w:rFonts w:cs="Times New Roman"/>
          <w:bCs/>
          <w:szCs w:val="24"/>
        </w:rPr>
        <w:t>al</w:t>
      </w:r>
      <w:proofErr w:type="spellEnd"/>
      <w:r w:rsidRPr="0003207F">
        <w:rPr>
          <w:rFonts w:cs="Times New Roman"/>
          <w:bCs/>
          <w:szCs w:val="24"/>
        </w:rPr>
        <w:t xml:space="preserve">., 2014; </w:t>
      </w:r>
      <w:proofErr w:type="spellStart"/>
      <w:r w:rsidRPr="0003207F">
        <w:rPr>
          <w:rFonts w:cs="Times New Roman"/>
          <w:bCs/>
          <w:szCs w:val="24"/>
        </w:rPr>
        <w:t>Novaković</w:t>
      </w:r>
      <w:proofErr w:type="spellEnd"/>
      <w:r w:rsidRPr="0003207F">
        <w:rPr>
          <w:rFonts w:cs="Times New Roman"/>
          <w:bCs/>
          <w:szCs w:val="24"/>
        </w:rPr>
        <w:t xml:space="preserve"> et </w:t>
      </w:r>
      <w:proofErr w:type="spellStart"/>
      <w:r w:rsidRPr="0003207F">
        <w:rPr>
          <w:rFonts w:cs="Times New Roman"/>
          <w:bCs/>
          <w:szCs w:val="24"/>
        </w:rPr>
        <w:t>al</w:t>
      </w:r>
      <w:proofErr w:type="spellEnd"/>
      <w:r w:rsidRPr="0003207F">
        <w:rPr>
          <w:rFonts w:cs="Times New Roman"/>
          <w:bCs/>
          <w:szCs w:val="24"/>
        </w:rPr>
        <w:t>., 2022</w:t>
      </w:r>
      <w:r w:rsidRPr="0003207F">
        <w:rPr>
          <w:rFonts w:cs="Times New Roman"/>
          <w:szCs w:val="24"/>
        </w:rPr>
        <w:t>).</w:t>
      </w:r>
    </w:p>
    <w:p w14:paraId="5007842D" w14:textId="77777777" w:rsidR="002C7D37" w:rsidRPr="0003207F" w:rsidRDefault="002C7D37" w:rsidP="002C7D37">
      <w:pPr>
        <w:rPr>
          <w:rFonts w:cs="Times New Roman"/>
          <w:szCs w:val="24"/>
        </w:rPr>
      </w:pPr>
      <w:r w:rsidRPr="0003207F">
        <w:rPr>
          <w:rFonts w:cs="Times New Roman"/>
          <w:szCs w:val="24"/>
        </w:rPr>
        <w:t xml:space="preserve">Analizat e bazuara në </w:t>
      </w:r>
      <w:proofErr w:type="spellStart"/>
      <w:r w:rsidRPr="0003207F">
        <w:rPr>
          <w:rFonts w:cs="Times New Roman"/>
          <w:szCs w:val="24"/>
        </w:rPr>
        <w:t>markerët</w:t>
      </w:r>
      <w:proofErr w:type="spellEnd"/>
      <w:r w:rsidRPr="0003207F">
        <w:rPr>
          <w:rFonts w:cs="Times New Roman"/>
          <w:szCs w:val="24"/>
        </w:rPr>
        <w:t xml:space="preserve"> </w:t>
      </w:r>
      <w:proofErr w:type="spellStart"/>
      <w:r w:rsidRPr="0003207F">
        <w:rPr>
          <w:rFonts w:cs="Times New Roman"/>
          <w:szCs w:val="24"/>
        </w:rPr>
        <w:t>kloroplastikë</w:t>
      </w:r>
      <w:proofErr w:type="spellEnd"/>
      <w:r w:rsidRPr="0003207F">
        <w:rPr>
          <w:rFonts w:cs="Times New Roman"/>
          <w:szCs w:val="24"/>
        </w:rPr>
        <w:t xml:space="preserve"> (</w:t>
      </w:r>
      <w:proofErr w:type="spellStart"/>
      <w:r w:rsidRPr="0003207F">
        <w:rPr>
          <w:rFonts w:cs="Times New Roman"/>
          <w:bCs/>
          <w:i/>
          <w:szCs w:val="24"/>
        </w:rPr>
        <w:t>rbcL</w:t>
      </w:r>
      <w:proofErr w:type="spellEnd"/>
      <w:r w:rsidRPr="0003207F">
        <w:rPr>
          <w:rFonts w:cs="Times New Roman"/>
          <w:bCs/>
          <w:i/>
          <w:szCs w:val="24"/>
        </w:rPr>
        <w:t xml:space="preserve">, </w:t>
      </w:r>
      <w:proofErr w:type="spellStart"/>
      <w:r w:rsidRPr="0003207F">
        <w:rPr>
          <w:rFonts w:cs="Times New Roman"/>
          <w:bCs/>
          <w:i/>
          <w:szCs w:val="24"/>
        </w:rPr>
        <w:t>trnL</w:t>
      </w:r>
      <w:proofErr w:type="spellEnd"/>
      <w:r w:rsidRPr="0003207F">
        <w:rPr>
          <w:rFonts w:cs="Times New Roman"/>
          <w:bCs/>
          <w:i/>
          <w:szCs w:val="24"/>
        </w:rPr>
        <w:t xml:space="preserve">-F, </w:t>
      </w:r>
      <w:proofErr w:type="spellStart"/>
      <w:r w:rsidRPr="0003207F">
        <w:rPr>
          <w:rFonts w:cs="Times New Roman"/>
          <w:bCs/>
          <w:i/>
          <w:szCs w:val="24"/>
        </w:rPr>
        <w:t>psbA</w:t>
      </w:r>
      <w:proofErr w:type="spellEnd"/>
      <w:r w:rsidRPr="0003207F">
        <w:rPr>
          <w:rFonts w:cs="Times New Roman"/>
          <w:bCs/>
          <w:i/>
          <w:szCs w:val="24"/>
        </w:rPr>
        <w:t>–</w:t>
      </w:r>
      <w:proofErr w:type="spellStart"/>
      <w:r w:rsidRPr="0003207F">
        <w:rPr>
          <w:rFonts w:cs="Times New Roman"/>
          <w:bCs/>
          <w:i/>
          <w:szCs w:val="24"/>
        </w:rPr>
        <w:t>trnH</w:t>
      </w:r>
      <w:proofErr w:type="spellEnd"/>
      <w:r w:rsidRPr="0003207F">
        <w:rPr>
          <w:rFonts w:cs="Times New Roman"/>
          <w:szCs w:val="24"/>
        </w:rPr>
        <w:t xml:space="preserve">) evidentuan raste të mundshme të </w:t>
      </w:r>
      <w:proofErr w:type="spellStart"/>
      <w:r w:rsidRPr="0003207F">
        <w:rPr>
          <w:rFonts w:cs="Times New Roman"/>
          <w:bCs/>
          <w:szCs w:val="24"/>
        </w:rPr>
        <w:t>introgresionit</w:t>
      </w:r>
      <w:proofErr w:type="spellEnd"/>
      <w:r w:rsidRPr="0003207F">
        <w:rPr>
          <w:rFonts w:cs="Times New Roman"/>
          <w:szCs w:val="24"/>
        </w:rPr>
        <w:t xml:space="preserve">, veçanërisht në grupet </w:t>
      </w:r>
      <w:proofErr w:type="spellStart"/>
      <w:r w:rsidRPr="0003207F">
        <w:rPr>
          <w:rFonts w:cs="Times New Roman"/>
          <w:bCs/>
          <w:i/>
          <w:szCs w:val="24"/>
        </w:rPr>
        <w:t>Jacea</w:t>
      </w:r>
      <w:proofErr w:type="spellEnd"/>
      <w:r w:rsidRPr="0003207F">
        <w:rPr>
          <w:rFonts w:cs="Times New Roman"/>
          <w:bCs/>
          <w:i/>
          <w:szCs w:val="24"/>
        </w:rPr>
        <w:t>/</w:t>
      </w:r>
      <w:proofErr w:type="spellStart"/>
      <w:r w:rsidRPr="0003207F">
        <w:rPr>
          <w:rFonts w:cs="Times New Roman"/>
          <w:bCs/>
          <w:i/>
          <w:szCs w:val="24"/>
        </w:rPr>
        <w:t>Phrygia</w:t>
      </w:r>
      <w:proofErr w:type="spellEnd"/>
      <w:r w:rsidRPr="0003207F">
        <w:rPr>
          <w:rFonts w:cs="Times New Roman"/>
          <w:szCs w:val="24"/>
        </w:rPr>
        <w:t xml:space="preserve"> dhe </w:t>
      </w:r>
      <w:proofErr w:type="spellStart"/>
      <w:r w:rsidRPr="0003207F">
        <w:rPr>
          <w:rFonts w:cs="Times New Roman"/>
          <w:bCs/>
          <w:i/>
          <w:szCs w:val="24"/>
        </w:rPr>
        <w:t>Cyanus</w:t>
      </w:r>
      <w:proofErr w:type="spellEnd"/>
      <w:r w:rsidRPr="0003207F">
        <w:rPr>
          <w:rFonts w:cs="Times New Roman"/>
          <w:szCs w:val="24"/>
        </w:rPr>
        <w:t xml:space="preserve">. Ky fenomen nuk u vërejt në rastin e </w:t>
      </w:r>
      <w:proofErr w:type="spellStart"/>
      <w:r w:rsidRPr="0003207F">
        <w:rPr>
          <w:rFonts w:cs="Times New Roman"/>
          <w:bCs/>
          <w:i/>
          <w:szCs w:val="24"/>
        </w:rPr>
        <w:t>Centaurea</w:t>
      </w:r>
      <w:proofErr w:type="spellEnd"/>
      <w:r w:rsidRPr="0003207F">
        <w:rPr>
          <w:rFonts w:cs="Times New Roman"/>
          <w:bCs/>
          <w:i/>
          <w:szCs w:val="24"/>
        </w:rPr>
        <w:t xml:space="preserve"> </w:t>
      </w:r>
      <w:proofErr w:type="spellStart"/>
      <w:r w:rsidRPr="0003207F">
        <w:rPr>
          <w:rFonts w:cs="Times New Roman"/>
          <w:bCs/>
          <w:i/>
          <w:szCs w:val="24"/>
        </w:rPr>
        <w:t>melanocephala</w:t>
      </w:r>
      <w:proofErr w:type="spellEnd"/>
      <w:r w:rsidRPr="0003207F">
        <w:rPr>
          <w:rFonts w:cs="Times New Roman"/>
          <w:bCs/>
          <w:i/>
          <w:szCs w:val="24"/>
        </w:rPr>
        <w:t xml:space="preserve">, C. </w:t>
      </w:r>
      <w:proofErr w:type="spellStart"/>
      <w:r w:rsidRPr="0003207F">
        <w:rPr>
          <w:rFonts w:cs="Times New Roman"/>
          <w:bCs/>
          <w:i/>
          <w:szCs w:val="24"/>
        </w:rPr>
        <w:t>albertii</w:t>
      </w:r>
      <w:proofErr w:type="spellEnd"/>
      <w:r w:rsidRPr="0003207F">
        <w:rPr>
          <w:rFonts w:cs="Times New Roman"/>
          <w:szCs w:val="24"/>
        </w:rPr>
        <w:t xml:space="preserve"> dhe </w:t>
      </w:r>
      <w:r w:rsidRPr="0003207F">
        <w:rPr>
          <w:rFonts w:cs="Times New Roman"/>
          <w:bCs/>
          <w:i/>
          <w:szCs w:val="24"/>
        </w:rPr>
        <w:t xml:space="preserve">C. </w:t>
      </w:r>
      <w:proofErr w:type="spellStart"/>
      <w:r w:rsidRPr="0003207F">
        <w:rPr>
          <w:rFonts w:cs="Times New Roman"/>
          <w:bCs/>
          <w:i/>
          <w:szCs w:val="24"/>
        </w:rPr>
        <w:t>candelabrum</w:t>
      </w:r>
      <w:proofErr w:type="spellEnd"/>
      <w:r w:rsidRPr="0003207F">
        <w:rPr>
          <w:rFonts w:cs="Times New Roman"/>
          <w:szCs w:val="24"/>
        </w:rPr>
        <w:t xml:space="preserve">, te të cilat nuk u identifikua variacion gjenetik, duke sugjeruar një histori evolutive të përbashkët dhe relativisht homogjene. Megjithatë, prania e </w:t>
      </w:r>
      <w:proofErr w:type="spellStart"/>
      <w:r w:rsidRPr="0003207F">
        <w:rPr>
          <w:rFonts w:cs="Times New Roman"/>
          <w:szCs w:val="24"/>
        </w:rPr>
        <w:t>introgresionit</w:t>
      </w:r>
      <w:proofErr w:type="spellEnd"/>
      <w:r w:rsidRPr="0003207F">
        <w:rPr>
          <w:rFonts w:cs="Times New Roman"/>
          <w:szCs w:val="24"/>
        </w:rPr>
        <w:t xml:space="preserve"> në taksa të tjera të gjinisë thekson </w:t>
      </w:r>
      <w:proofErr w:type="spellStart"/>
      <w:r w:rsidRPr="0003207F">
        <w:rPr>
          <w:rFonts w:cs="Times New Roman"/>
          <w:szCs w:val="24"/>
        </w:rPr>
        <w:t>kompleksitetin</w:t>
      </w:r>
      <w:proofErr w:type="spellEnd"/>
      <w:r w:rsidRPr="0003207F">
        <w:rPr>
          <w:rFonts w:cs="Times New Roman"/>
          <w:szCs w:val="24"/>
        </w:rPr>
        <w:t xml:space="preserve"> evolutiv të gjinisë </w:t>
      </w:r>
      <w:proofErr w:type="spellStart"/>
      <w:r w:rsidRPr="0003207F">
        <w:rPr>
          <w:rFonts w:cs="Times New Roman"/>
          <w:bCs/>
          <w:i/>
          <w:szCs w:val="24"/>
        </w:rPr>
        <w:t>Centaurea</w:t>
      </w:r>
      <w:proofErr w:type="spellEnd"/>
      <w:r w:rsidRPr="0003207F">
        <w:rPr>
          <w:rFonts w:cs="Times New Roman"/>
          <w:szCs w:val="24"/>
        </w:rPr>
        <w:t xml:space="preserve"> dhe rëndësinë e përdorimit të kombinuar të </w:t>
      </w:r>
      <w:proofErr w:type="spellStart"/>
      <w:r w:rsidRPr="0003207F">
        <w:rPr>
          <w:rFonts w:cs="Times New Roman"/>
          <w:szCs w:val="24"/>
        </w:rPr>
        <w:t>markerëve</w:t>
      </w:r>
      <w:proofErr w:type="spellEnd"/>
      <w:r w:rsidRPr="0003207F">
        <w:rPr>
          <w:rFonts w:cs="Times New Roman"/>
          <w:szCs w:val="24"/>
        </w:rPr>
        <w:t xml:space="preserve"> bërthamorë dhe </w:t>
      </w:r>
      <w:proofErr w:type="spellStart"/>
      <w:r w:rsidRPr="0003207F">
        <w:rPr>
          <w:rFonts w:cs="Times New Roman"/>
          <w:szCs w:val="24"/>
        </w:rPr>
        <w:t>kloroplastikë</w:t>
      </w:r>
      <w:proofErr w:type="spellEnd"/>
      <w:r w:rsidRPr="0003207F">
        <w:rPr>
          <w:rFonts w:cs="Times New Roman"/>
          <w:szCs w:val="24"/>
        </w:rPr>
        <w:t xml:space="preserve"> për sqarimin e marrëdhënieve </w:t>
      </w:r>
      <w:proofErr w:type="spellStart"/>
      <w:r w:rsidRPr="0003207F">
        <w:rPr>
          <w:rFonts w:cs="Times New Roman"/>
          <w:szCs w:val="24"/>
        </w:rPr>
        <w:t>filogjenetike</w:t>
      </w:r>
      <w:proofErr w:type="spellEnd"/>
      <w:r w:rsidRPr="0003207F">
        <w:rPr>
          <w:rFonts w:cs="Times New Roman"/>
          <w:szCs w:val="24"/>
        </w:rPr>
        <w:t>.</w:t>
      </w:r>
    </w:p>
    <w:p w14:paraId="4B6691BB" w14:textId="77777777" w:rsidR="002C7D37" w:rsidRPr="0003207F" w:rsidRDefault="002C7D37" w:rsidP="002C7D37">
      <w:pPr>
        <w:rPr>
          <w:rFonts w:cs="Times New Roman"/>
          <w:szCs w:val="24"/>
        </w:rPr>
      </w:pPr>
      <w:r w:rsidRPr="0003207F">
        <w:rPr>
          <w:rFonts w:cs="Times New Roman"/>
          <w:szCs w:val="24"/>
        </w:rPr>
        <w:t xml:space="preserve">Të dhënat </w:t>
      </w:r>
      <w:proofErr w:type="spellStart"/>
      <w:r w:rsidRPr="0003207F">
        <w:rPr>
          <w:rFonts w:cs="Times New Roman"/>
          <w:szCs w:val="24"/>
        </w:rPr>
        <w:t>filogjenetike</w:t>
      </w:r>
      <w:proofErr w:type="spellEnd"/>
      <w:r w:rsidRPr="0003207F">
        <w:rPr>
          <w:rFonts w:cs="Times New Roman"/>
          <w:szCs w:val="24"/>
        </w:rPr>
        <w:t xml:space="preserve"> të përfituara nga </w:t>
      </w:r>
      <w:proofErr w:type="spellStart"/>
      <w:r w:rsidRPr="0003207F">
        <w:rPr>
          <w:rFonts w:cs="Times New Roman"/>
          <w:szCs w:val="24"/>
        </w:rPr>
        <w:t>markerët</w:t>
      </w:r>
      <w:proofErr w:type="spellEnd"/>
      <w:r w:rsidRPr="0003207F">
        <w:rPr>
          <w:rFonts w:cs="Times New Roman"/>
          <w:szCs w:val="24"/>
        </w:rPr>
        <w:t xml:space="preserve"> </w:t>
      </w:r>
      <w:r w:rsidRPr="0003207F">
        <w:rPr>
          <w:rFonts w:cs="Times New Roman"/>
          <w:bCs/>
          <w:i/>
          <w:szCs w:val="24"/>
        </w:rPr>
        <w:t xml:space="preserve">ITS, </w:t>
      </w:r>
      <w:proofErr w:type="spellStart"/>
      <w:r w:rsidRPr="0003207F">
        <w:rPr>
          <w:rFonts w:cs="Times New Roman"/>
          <w:bCs/>
          <w:i/>
          <w:szCs w:val="24"/>
        </w:rPr>
        <w:t>rbcL</w:t>
      </w:r>
      <w:proofErr w:type="spellEnd"/>
      <w:r w:rsidRPr="0003207F">
        <w:rPr>
          <w:rFonts w:cs="Times New Roman"/>
          <w:bCs/>
          <w:i/>
          <w:szCs w:val="24"/>
        </w:rPr>
        <w:t xml:space="preserve">, </w:t>
      </w:r>
      <w:proofErr w:type="spellStart"/>
      <w:r w:rsidRPr="0003207F">
        <w:rPr>
          <w:rFonts w:cs="Times New Roman"/>
          <w:bCs/>
          <w:i/>
          <w:szCs w:val="24"/>
        </w:rPr>
        <w:t>trnL</w:t>
      </w:r>
      <w:proofErr w:type="spellEnd"/>
      <w:r w:rsidRPr="0003207F">
        <w:rPr>
          <w:rFonts w:cs="Times New Roman"/>
          <w:bCs/>
          <w:i/>
          <w:szCs w:val="24"/>
        </w:rPr>
        <w:t>-F</w:t>
      </w:r>
      <w:r w:rsidRPr="0003207F">
        <w:rPr>
          <w:rFonts w:cs="Times New Roman"/>
          <w:szCs w:val="24"/>
        </w:rPr>
        <w:t xml:space="preserve"> dhe </w:t>
      </w:r>
      <w:proofErr w:type="spellStart"/>
      <w:r w:rsidRPr="0003207F">
        <w:rPr>
          <w:rFonts w:cs="Times New Roman"/>
          <w:bCs/>
          <w:i/>
          <w:szCs w:val="24"/>
        </w:rPr>
        <w:t>psbA</w:t>
      </w:r>
      <w:proofErr w:type="spellEnd"/>
      <w:r w:rsidRPr="0003207F">
        <w:rPr>
          <w:rFonts w:cs="Times New Roman"/>
          <w:bCs/>
          <w:i/>
          <w:szCs w:val="24"/>
        </w:rPr>
        <w:t>–</w:t>
      </w:r>
      <w:proofErr w:type="spellStart"/>
      <w:r w:rsidRPr="0003207F">
        <w:rPr>
          <w:rFonts w:cs="Times New Roman"/>
          <w:bCs/>
          <w:i/>
          <w:szCs w:val="24"/>
        </w:rPr>
        <w:t>trnH</w:t>
      </w:r>
      <w:proofErr w:type="spellEnd"/>
      <w:r w:rsidRPr="0003207F">
        <w:rPr>
          <w:rFonts w:cs="Times New Roman"/>
          <w:szCs w:val="24"/>
        </w:rPr>
        <w:t xml:space="preserve">, si dhe nga analiza e kombinuar e të gjithë </w:t>
      </w:r>
      <w:proofErr w:type="spellStart"/>
      <w:r w:rsidRPr="0003207F">
        <w:rPr>
          <w:rFonts w:cs="Times New Roman"/>
          <w:szCs w:val="24"/>
        </w:rPr>
        <w:t>markerëve</w:t>
      </w:r>
      <w:proofErr w:type="spellEnd"/>
      <w:r w:rsidRPr="0003207F">
        <w:rPr>
          <w:rFonts w:cs="Times New Roman"/>
          <w:szCs w:val="24"/>
        </w:rPr>
        <w:t xml:space="preserve">, nuk treguan asnjë dallim gjenetik ndërmjet llojeve </w:t>
      </w:r>
      <w:r w:rsidRPr="0003207F">
        <w:rPr>
          <w:rFonts w:cs="Times New Roman"/>
          <w:bCs/>
          <w:i/>
          <w:szCs w:val="24"/>
        </w:rPr>
        <w:t xml:space="preserve">C. </w:t>
      </w:r>
      <w:proofErr w:type="spellStart"/>
      <w:r w:rsidRPr="0003207F">
        <w:rPr>
          <w:rFonts w:cs="Times New Roman"/>
          <w:bCs/>
          <w:i/>
          <w:szCs w:val="24"/>
        </w:rPr>
        <w:t>melanocephala</w:t>
      </w:r>
      <w:proofErr w:type="spellEnd"/>
      <w:r w:rsidRPr="0003207F">
        <w:rPr>
          <w:rFonts w:cs="Times New Roman"/>
          <w:bCs/>
          <w:i/>
          <w:szCs w:val="24"/>
        </w:rPr>
        <w:t xml:space="preserve">, C. </w:t>
      </w:r>
      <w:proofErr w:type="spellStart"/>
      <w:r w:rsidRPr="0003207F">
        <w:rPr>
          <w:rFonts w:cs="Times New Roman"/>
          <w:bCs/>
          <w:i/>
          <w:szCs w:val="24"/>
        </w:rPr>
        <w:t>albertii</w:t>
      </w:r>
      <w:proofErr w:type="spellEnd"/>
      <w:r w:rsidRPr="0003207F">
        <w:rPr>
          <w:rFonts w:cs="Times New Roman"/>
          <w:szCs w:val="24"/>
        </w:rPr>
        <w:t xml:space="preserve"> dhe </w:t>
      </w:r>
      <w:r w:rsidRPr="0003207F">
        <w:rPr>
          <w:rFonts w:cs="Times New Roman"/>
          <w:bCs/>
          <w:i/>
          <w:szCs w:val="24"/>
        </w:rPr>
        <w:t xml:space="preserve">C. </w:t>
      </w:r>
      <w:proofErr w:type="spellStart"/>
      <w:r w:rsidRPr="0003207F">
        <w:rPr>
          <w:rFonts w:cs="Times New Roman"/>
          <w:bCs/>
          <w:i/>
          <w:szCs w:val="24"/>
        </w:rPr>
        <w:t>candelabrum</w:t>
      </w:r>
      <w:proofErr w:type="spellEnd"/>
      <w:r w:rsidRPr="0003207F">
        <w:rPr>
          <w:rFonts w:cs="Times New Roman"/>
          <w:szCs w:val="24"/>
        </w:rPr>
        <w:t xml:space="preserve">. Konsistenca e plotë e pozicionimit të këtyre taksave në të gjitha trungjet </w:t>
      </w:r>
      <w:proofErr w:type="spellStart"/>
      <w:r w:rsidRPr="0003207F">
        <w:rPr>
          <w:rFonts w:cs="Times New Roman"/>
          <w:szCs w:val="24"/>
        </w:rPr>
        <w:t>filogjenetike</w:t>
      </w:r>
      <w:proofErr w:type="spellEnd"/>
      <w:r w:rsidRPr="0003207F">
        <w:rPr>
          <w:rFonts w:cs="Times New Roman"/>
          <w:szCs w:val="24"/>
        </w:rPr>
        <w:t xml:space="preserve">, pavarësisht prejardhjes së tyre nga popullata të ndryshme në Kosovë dhe Shqipëri, ofron evidencë të fortë se ato përfaqësojnë një </w:t>
      </w:r>
      <w:r w:rsidRPr="0003207F">
        <w:rPr>
          <w:rFonts w:cs="Times New Roman"/>
          <w:bCs/>
          <w:szCs w:val="24"/>
        </w:rPr>
        <w:t xml:space="preserve">entitet të vetëm </w:t>
      </w:r>
      <w:proofErr w:type="spellStart"/>
      <w:r w:rsidRPr="0003207F">
        <w:rPr>
          <w:rFonts w:cs="Times New Roman"/>
          <w:bCs/>
          <w:szCs w:val="24"/>
        </w:rPr>
        <w:t>taksonomik</w:t>
      </w:r>
      <w:proofErr w:type="spellEnd"/>
      <w:r w:rsidRPr="0003207F">
        <w:rPr>
          <w:rFonts w:cs="Times New Roman"/>
          <w:szCs w:val="24"/>
        </w:rPr>
        <w:t xml:space="preserve">. Megjithatë, mungesa e materialit gjenetik nga popullata origjinale e llojit </w:t>
      </w:r>
      <w:r w:rsidRPr="0003207F">
        <w:rPr>
          <w:rFonts w:cs="Times New Roman"/>
          <w:bCs/>
          <w:i/>
          <w:szCs w:val="24"/>
        </w:rPr>
        <w:t xml:space="preserve">C. </w:t>
      </w:r>
      <w:proofErr w:type="spellStart"/>
      <w:r w:rsidRPr="0003207F">
        <w:rPr>
          <w:rFonts w:cs="Times New Roman"/>
          <w:bCs/>
          <w:i/>
          <w:szCs w:val="24"/>
        </w:rPr>
        <w:t>melanocephala</w:t>
      </w:r>
      <w:proofErr w:type="spellEnd"/>
      <w:r w:rsidRPr="0003207F">
        <w:rPr>
          <w:rFonts w:cs="Times New Roman"/>
          <w:szCs w:val="24"/>
        </w:rPr>
        <w:t xml:space="preserve"> në Serbi përbën një kufizim për të arritur në një përfundim final mbi statusin </w:t>
      </w:r>
      <w:proofErr w:type="spellStart"/>
      <w:r w:rsidRPr="0003207F">
        <w:rPr>
          <w:rFonts w:cs="Times New Roman"/>
          <w:szCs w:val="24"/>
        </w:rPr>
        <w:t>taksonomik</w:t>
      </w:r>
      <w:proofErr w:type="spellEnd"/>
      <w:r w:rsidRPr="0003207F">
        <w:rPr>
          <w:rFonts w:cs="Times New Roman"/>
          <w:szCs w:val="24"/>
        </w:rPr>
        <w:t xml:space="preserve"> të këtyre taksave. Pavarësisht këtij kufizimi, pozicionimi i qëndrueshëm i këtyre taksave në të gjitha trungjet </w:t>
      </w:r>
      <w:proofErr w:type="spellStart"/>
      <w:r w:rsidRPr="0003207F">
        <w:rPr>
          <w:rFonts w:cs="Times New Roman"/>
          <w:szCs w:val="24"/>
        </w:rPr>
        <w:t>filogjenetike</w:t>
      </w:r>
      <w:proofErr w:type="spellEnd"/>
      <w:r w:rsidRPr="0003207F">
        <w:rPr>
          <w:rFonts w:cs="Times New Roman"/>
          <w:szCs w:val="24"/>
        </w:rPr>
        <w:t xml:space="preserve"> mbështet fuqishëm interpretimin se ato duhet të trajtohen si </w:t>
      </w:r>
      <w:r w:rsidRPr="0003207F">
        <w:rPr>
          <w:rFonts w:cs="Times New Roman"/>
          <w:bCs/>
          <w:szCs w:val="24"/>
        </w:rPr>
        <w:t>sinonime</w:t>
      </w:r>
      <w:r w:rsidRPr="0003207F">
        <w:rPr>
          <w:rFonts w:cs="Times New Roman"/>
          <w:szCs w:val="24"/>
        </w:rPr>
        <w:t>, duke ofruar një bazë të fortë për rishikimin e taksonomisë së këtij grupi.</w:t>
      </w:r>
    </w:p>
    <w:p w14:paraId="38F1958A" w14:textId="77777777" w:rsidR="002C7D37" w:rsidRPr="0003207F" w:rsidRDefault="002C7D37" w:rsidP="002C7D37">
      <w:pPr>
        <w:rPr>
          <w:rFonts w:cs="Times New Roman"/>
          <w:szCs w:val="24"/>
        </w:rPr>
      </w:pPr>
      <w:r w:rsidRPr="0003207F">
        <w:rPr>
          <w:rFonts w:cs="Times New Roman"/>
          <w:szCs w:val="24"/>
        </w:rPr>
        <w:t xml:space="preserve">Këto rezultate mbështeten gjithashtu edhe nga analizat kimike të vajrave esenciale, të cilat nuk treguan variabilitet të rëndësishëm ndërmjet këtyre llojeve, por reflektuan kryesisht ndikimin e faktorëve ekologjikë dhe të kushteve të </w:t>
      </w:r>
      <w:proofErr w:type="spellStart"/>
      <w:r w:rsidRPr="0003207F">
        <w:rPr>
          <w:rFonts w:cs="Times New Roman"/>
          <w:szCs w:val="24"/>
        </w:rPr>
        <w:t>habitatit</w:t>
      </w:r>
      <w:proofErr w:type="spellEnd"/>
      <w:r w:rsidRPr="0003207F">
        <w:rPr>
          <w:rFonts w:cs="Times New Roman"/>
          <w:szCs w:val="24"/>
        </w:rPr>
        <w:t xml:space="preserve">. Kjo përputhje e të dhënave </w:t>
      </w:r>
      <w:r w:rsidRPr="0003207F">
        <w:rPr>
          <w:rFonts w:cs="Times New Roman"/>
          <w:szCs w:val="24"/>
        </w:rPr>
        <w:lastRenderedPageBreak/>
        <w:t>molekulare dhe kimike forcon më tej interpretimin se dallimet e raportuara në literaturë janë brenda kufijve të variacionit natyror të llojit.</w:t>
      </w:r>
    </w:p>
    <w:p w14:paraId="2702AA79" w14:textId="77777777" w:rsidR="002C7D37" w:rsidRPr="0003207F" w:rsidRDefault="002C7D37" w:rsidP="002C7D37">
      <w:pPr>
        <w:rPr>
          <w:rFonts w:cs="Times New Roman"/>
          <w:szCs w:val="24"/>
        </w:rPr>
      </w:pPr>
      <w:r w:rsidRPr="0003207F">
        <w:rPr>
          <w:rFonts w:cs="Times New Roman"/>
          <w:szCs w:val="24"/>
        </w:rPr>
        <w:t xml:space="preserve">Bazuar në evidencën e kombinuar </w:t>
      </w:r>
      <w:r w:rsidRPr="0003207F">
        <w:rPr>
          <w:rFonts w:cs="Times New Roman"/>
          <w:bCs/>
          <w:szCs w:val="24"/>
        </w:rPr>
        <w:t xml:space="preserve">molekulare dhe </w:t>
      </w:r>
      <w:proofErr w:type="spellStart"/>
      <w:r w:rsidRPr="0003207F">
        <w:rPr>
          <w:rFonts w:cs="Times New Roman"/>
          <w:bCs/>
          <w:szCs w:val="24"/>
        </w:rPr>
        <w:t>fitokimike</w:t>
      </w:r>
      <w:proofErr w:type="spellEnd"/>
      <w:r w:rsidRPr="0003207F">
        <w:rPr>
          <w:rFonts w:cs="Times New Roman"/>
          <w:szCs w:val="24"/>
        </w:rPr>
        <w:t xml:space="preserve"> të paraqitur në këtë studim, llojet </w:t>
      </w:r>
      <w:proofErr w:type="spellStart"/>
      <w:r w:rsidRPr="0003207F">
        <w:rPr>
          <w:rFonts w:cs="Times New Roman"/>
          <w:bCs/>
          <w:i/>
          <w:szCs w:val="24"/>
        </w:rPr>
        <w:t>Centaurea</w:t>
      </w:r>
      <w:proofErr w:type="spellEnd"/>
      <w:r w:rsidRPr="0003207F">
        <w:rPr>
          <w:rFonts w:cs="Times New Roman"/>
          <w:bCs/>
          <w:i/>
          <w:szCs w:val="24"/>
        </w:rPr>
        <w:t xml:space="preserve"> </w:t>
      </w:r>
      <w:proofErr w:type="spellStart"/>
      <w:r w:rsidRPr="0003207F">
        <w:rPr>
          <w:rFonts w:cs="Times New Roman"/>
          <w:bCs/>
          <w:i/>
          <w:szCs w:val="24"/>
        </w:rPr>
        <w:t>albertii</w:t>
      </w:r>
      <w:proofErr w:type="spellEnd"/>
      <w:r w:rsidRPr="0003207F">
        <w:rPr>
          <w:rFonts w:cs="Times New Roman"/>
          <w:szCs w:val="24"/>
        </w:rPr>
        <w:t xml:space="preserve"> dhe </w:t>
      </w:r>
      <w:r w:rsidRPr="0003207F">
        <w:rPr>
          <w:rFonts w:cs="Times New Roman"/>
          <w:bCs/>
          <w:i/>
          <w:szCs w:val="24"/>
        </w:rPr>
        <w:t xml:space="preserve">C. </w:t>
      </w:r>
      <w:proofErr w:type="spellStart"/>
      <w:r w:rsidRPr="0003207F">
        <w:rPr>
          <w:rFonts w:cs="Times New Roman"/>
          <w:bCs/>
          <w:i/>
          <w:szCs w:val="24"/>
        </w:rPr>
        <w:t>candelabrum</w:t>
      </w:r>
      <w:proofErr w:type="spellEnd"/>
      <w:r w:rsidRPr="0003207F">
        <w:rPr>
          <w:rFonts w:cs="Times New Roman"/>
          <w:szCs w:val="24"/>
        </w:rPr>
        <w:t xml:space="preserve"> trajtohen si </w:t>
      </w:r>
      <w:r w:rsidRPr="0003207F">
        <w:rPr>
          <w:rFonts w:cs="Times New Roman"/>
          <w:bCs/>
          <w:szCs w:val="24"/>
        </w:rPr>
        <w:t xml:space="preserve">sinonime </w:t>
      </w:r>
      <w:proofErr w:type="spellStart"/>
      <w:r w:rsidRPr="0003207F">
        <w:rPr>
          <w:rFonts w:cs="Times New Roman"/>
          <w:bCs/>
          <w:szCs w:val="24"/>
        </w:rPr>
        <w:t>taksonomike</w:t>
      </w:r>
      <w:proofErr w:type="spellEnd"/>
      <w:r w:rsidRPr="0003207F">
        <w:rPr>
          <w:rFonts w:cs="Times New Roman"/>
          <w:bCs/>
          <w:szCs w:val="24"/>
        </w:rPr>
        <w:t xml:space="preserve"> të </w:t>
      </w:r>
      <w:proofErr w:type="spellStart"/>
      <w:r w:rsidRPr="0003207F">
        <w:rPr>
          <w:rFonts w:cs="Times New Roman"/>
          <w:bCs/>
          <w:i/>
          <w:szCs w:val="24"/>
        </w:rPr>
        <w:t>Centaurea</w:t>
      </w:r>
      <w:proofErr w:type="spellEnd"/>
      <w:r w:rsidRPr="0003207F">
        <w:rPr>
          <w:rFonts w:cs="Times New Roman"/>
          <w:bCs/>
          <w:i/>
          <w:szCs w:val="24"/>
        </w:rPr>
        <w:t xml:space="preserve"> </w:t>
      </w:r>
      <w:proofErr w:type="spellStart"/>
      <w:r w:rsidRPr="0003207F">
        <w:rPr>
          <w:rFonts w:cs="Times New Roman"/>
          <w:bCs/>
          <w:i/>
          <w:szCs w:val="24"/>
        </w:rPr>
        <w:t>melanocephala</w:t>
      </w:r>
      <w:proofErr w:type="spellEnd"/>
      <w:r w:rsidRPr="0003207F">
        <w:rPr>
          <w:rFonts w:cs="Times New Roman"/>
          <w:szCs w:val="24"/>
        </w:rPr>
        <w:t xml:space="preserve">. Si rrjedhojë, materiali bimor i </w:t>
      </w:r>
      <w:proofErr w:type="spellStart"/>
      <w:r w:rsidRPr="0003207F">
        <w:rPr>
          <w:rFonts w:cs="Times New Roman"/>
          <w:szCs w:val="24"/>
        </w:rPr>
        <w:t>atribuar</w:t>
      </w:r>
      <w:proofErr w:type="spellEnd"/>
      <w:r w:rsidRPr="0003207F">
        <w:rPr>
          <w:rFonts w:cs="Times New Roman"/>
          <w:szCs w:val="24"/>
        </w:rPr>
        <w:t xml:space="preserve"> këtyre taksave i referohet një entiteti të vetëm </w:t>
      </w:r>
      <w:proofErr w:type="spellStart"/>
      <w:r w:rsidRPr="0003207F">
        <w:rPr>
          <w:rFonts w:cs="Times New Roman"/>
          <w:szCs w:val="24"/>
        </w:rPr>
        <w:t>taksonomik</w:t>
      </w:r>
      <w:proofErr w:type="spellEnd"/>
      <w:r w:rsidRPr="0003207F">
        <w:rPr>
          <w:rFonts w:cs="Times New Roman"/>
          <w:szCs w:val="24"/>
        </w:rPr>
        <w:t xml:space="preserve">, i cili trajtohet këtu si </w:t>
      </w:r>
      <w:r w:rsidRPr="0003207F">
        <w:rPr>
          <w:rFonts w:cs="Times New Roman"/>
          <w:bCs/>
          <w:szCs w:val="24"/>
        </w:rPr>
        <w:t xml:space="preserve">kompleksi </w:t>
      </w:r>
      <w:proofErr w:type="spellStart"/>
      <w:r w:rsidRPr="0003207F">
        <w:rPr>
          <w:rFonts w:cs="Times New Roman"/>
          <w:bCs/>
          <w:i/>
          <w:szCs w:val="24"/>
        </w:rPr>
        <w:t>Centaurea</w:t>
      </w:r>
      <w:proofErr w:type="spellEnd"/>
      <w:r w:rsidRPr="0003207F">
        <w:rPr>
          <w:rFonts w:cs="Times New Roman"/>
          <w:bCs/>
          <w:i/>
          <w:szCs w:val="24"/>
        </w:rPr>
        <w:t xml:space="preserve"> </w:t>
      </w:r>
      <w:proofErr w:type="spellStart"/>
      <w:r w:rsidRPr="0003207F">
        <w:rPr>
          <w:rFonts w:cs="Times New Roman"/>
          <w:bCs/>
          <w:i/>
          <w:szCs w:val="24"/>
        </w:rPr>
        <w:t>melanocephala</w:t>
      </w:r>
      <w:proofErr w:type="spellEnd"/>
      <w:r w:rsidRPr="0003207F">
        <w:rPr>
          <w:rFonts w:cs="Times New Roman"/>
          <w:szCs w:val="24"/>
        </w:rPr>
        <w:t>.</w:t>
      </w:r>
    </w:p>
    <w:p w14:paraId="03B5AA7A" w14:textId="036818A7" w:rsidR="00DF240E" w:rsidRPr="0003207F" w:rsidRDefault="00DF240E" w:rsidP="008A5706">
      <w:pPr>
        <w:rPr>
          <w:rFonts w:cs="Times New Roman"/>
          <w:szCs w:val="24"/>
        </w:rPr>
      </w:pPr>
    </w:p>
    <w:p w14:paraId="336EE148" w14:textId="77777777" w:rsidR="00DF240E" w:rsidRPr="0003207F" w:rsidRDefault="00DF240E" w:rsidP="008A5706">
      <w:pPr>
        <w:rPr>
          <w:rFonts w:cs="Times New Roman"/>
          <w:szCs w:val="24"/>
        </w:rPr>
      </w:pPr>
    </w:p>
    <w:p w14:paraId="1E909170" w14:textId="77777777" w:rsidR="00DF240E" w:rsidRPr="0003207F" w:rsidRDefault="00DF240E" w:rsidP="008A5706">
      <w:pPr>
        <w:rPr>
          <w:rFonts w:cs="Times New Roman"/>
          <w:szCs w:val="24"/>
        </w:rPr>
      </w:pPr>
    </w:p>
    <w:p w14:paraId="507E0FDD" w14:textId="77777777" w:rsidR="00DF240E" w:rsidRPr="0003207F" w:rsidRDefault="00DF240E" w:rsidP="008A5706">
      <w:pPr>
        <w:rPr>
          <w:rFonts w:cs="Times New Roman"/>
          <w:szCs w:val="24"/>
        </w:rPr>
      </w:pPr>
    </w:p>
    <w:p w14:paraId="0049C8C2" w14:textId="77777777" w:rsidR="00DF240E" w:rsidRPr="0003207F" w:rsidRDefault="00DF240E" w:rsidP="008A5706">
      <w:pPr>
        <w:rPr>
          <w:rFonts w:cs="Times New Roman"/>
          <w:szCs w:val="24"/>
        </w:rPr>
      </w:pPr>
    </w:p>
    <w:p w14:paraId="74C712C9" w14:textId="77777777" w:rsidR="00DF240E" w:rsidRPr="0003207F" w:rsidRDefault="00DF240E" w:rsidP="008A5706">
      <w:pPr>
        <w:rPr>
          <w:rFonts w:cs="Times New Roman"/>
          <w:szCs w:val="24"/>
        </w:rPr>
      </w:pPr>
    </w:p>
    <w:p w14:paraId="73C47F1F" w14:textId="77777777" w:rsidR="00DF240E" w:rsidRPr="0003207F" w:rsidRDefault="00DF240E" w:rsidP="008A5706">
      <w:pPr>
        <w:rPr>
          <w:rFonts w:cs="Times New Roman"/>
          <w:szCs w:val="24"/>
        </w:rPr>
      </w:pPr>
    </w:p>
    <w:p w14:paraId="1789B553" w14:textId="77777777" w:rsidR="00DF240E" w:rsidRPr="0003207F" w:rsidRDefault="00DF240E" w:rsidP="008A5706">
      <w:pPr>
        <w:rPr>
          <w:rFonts w:cs="Times New Roman"/>
          <w:szCs w:val="24"/>
        </w:rPr>
      </w:pPr>
    </w:p>
    <w:p w14:paraId="469D8BF2" w14:textId="77777777" w:rsidR="00DF240E" w:rsidRPr="0003207F" w:rsidRDefault="00DF240E" w:rsidP="008A5706">
      <w:pPr>
        <w:rPr>
          <w:rFonts w:cs="Times New Roman"/>
          <w:szCs w:val="24"/>
        </w:rPr>
      </w:pPr>
    </w:p>
    <w:p w14:paraId="7930F959" w14:textId="77777777" w:rsidR="00DF240E" w:rsidRPr="0003207F" w:rsidRDefault="00DF240E" w:rsidP="008A5706">
      <w:pPr>
        <w:rPr>
          <w:rFonts w:cs="Times New Roman"/>
          <w:szCs w:val="24"/>
        </w:rPr>
      </w:pPr>
    </w:p>
    <w:p w14:paraId="7726AFEA" w14:textId="77777777" w:rsidR="00DF240E" w:rsidRPr="0003207F" w:rsidRDefault="00DF240E" w:rsidP="008A5706">
      <w:pPr>
        <w:rPr>
          <w:rFonts w:cs="Times New Roman"/>
          <w:szCs w:val="24"/>
        </w:rPr>
      </w:pPr>
    </w:p>
    <w:p w14:paraId="67F6AA73" w14:textId="77777777" w:rsidR="00DF240E" w:rsidRPr="0003207F" w:rsidRDefault="00DF240E" w:rsidP="008A5706">
      <w:pPr>
        <w:rPr>
          <w:rFonts w:cs="Times New Roman"/>
          <w:szCs w:val="24"/>
        </w:rPr>
      </w:pPr>
    </w:p>
    <w:p w14:paraId="0665D2C5" w14:textId="77777777" w:rsidR="00DF240E" w:rsidRPr="0003207F" w:rsidRDefault="00DF240E" w:rsidP="008A5706">
      <w:pPr>
        <w:rPr>
          <w:rFonts w:cs="Times New Roman"/>
          <w:szCs w:val="24"/>
        </w:rPr>
      </w:pPr>
    </w:p>
    <w:p w14:paraId="44F2D09A" w14:textId="77777777" w:rsidR="006D6F2A" w:rsidRPr="0003207F" w:rsidRDefault="006D6F2A" w:rsidP="008A5706">
      <w:pPr>
        <w:rPr>
          <w:rFonts w:cs="Times New Roman"/>
          <w:szCs w:val="24"/>
        </w:rPr>
      </w:pPr>
    </w:p>
    <w:p w14:paraId="38D56E15" w14:textId="77777777" w:rsidR="002C7D37" w:rsidRPr="0003207F" w:rsidRDefault="002C7D37" w:rsidP="00A24730">
      <w:pPr>
        <w:rPr>
          <w:rFonts w:cs="Times New Roman"/>
          <w:szCs w:val="24"/>
        </w:rPr>
        <w:sectPr w:rsidR="002C7D37" w:rsidRPr="0003207F" w:rsidSect="00B11203">
          <w:pgSz w:w="11907" w:h="16839" w:code="9"/>
          <w:pgMar w:top="1440" w:right="1440" w:bottom="1440" w:left="1440" w:header="720" w:footer="720" w:gutter="0"/>
          <w:cols w:space="720"/>
          <w:docGrid w:linePitch="360"/>
        </w:sectPr>
      </w:pPr>
    </w:p>
    <w:p w14:paraId="33E4B15D" w14:textId="12E27628" w:rsidR="00967C08" w:rsidRPr="0003207F" w:rsidRDefault="00E64A62" w:rsidP="002C7D37">
      <w:pPr>
        <w:pStyle w:val="Heading1"/>
      </w:pPr>
      <w:bookmarkStart w:id="218" w:name="_Toc208913272"/>
      <w:bookmarkStart w:id="219" w:name="_Toc223829839"/>
      <w:bookmarkEnd w:id="211"/>
      <w:r w:rsidRPr="0003207F">
        <w:lastRenderedPageBreak/>
        <w:t xml:space="preserve">IV. </w:t>
      </w:r>
      <w:r w:rsidR="008A11CB" w:rsidRPr="0003207F">
        <w:t>PËRFUNDIM</w:t>
      </w:r>
      <w:bookmarkStart w:id="220" w:name="_Toc203414521"/>
      <w:bookmarkStart w:id="221" w:name="_Toc203415860"/>
      <w:r w:rsidR="00967C08" w:rsidRPr="0003207F">
        <w:t>I</w:t>
      </w:r>
      <w:bookmarkEnd w:id="218"/>
      <w:bookmarkEnd w:id="219"/>
    </w:p>
    <w:p w14:paraId="72AEE3C0" w14:textId="77777777" w:rsidR="002C7D37" w:rsidRPr="0003207F" w:rsidRDefault="002C7D37" w:rsidP="002C7D37">
      <w:pPr>
        <w:rPr>
          <w:rFonts w:cs="Times New Roman"/>
          <w:szCs w:val="24"/>
        </w:rPr>
      </w:pPr>
      <w:r w:rsidRPr="0003207F">
        <w:rPr>
          <w:rFonts w:cs="Times New Roman"/>
          <w:szCs w:val="24"/>
        </w:rPr>
        <w:t xml:space="preserve">Rezultatet e këtij studimi, të bazuara në integrimin e të dhënave </w:t>
      </w:r>
      <w:proofErr w:type="spellStart"/>
      <w:r w:rsidRPr="0003207F">
        <w:rPr>
          <w:rFonts w:cs="Times New Roman"/>
          <w:szCs w:val="24"/>
        </w:rPr>
        <w:t>fitokimike</w:t>
      </w:r>
      <w:proofErr w:type="spellEnd"/>
      <w:r w:rsidRPr="0003207F">
        <w:rPr>
          <w:rFonts w:cs="Times New Roman"/>
          <w:szCs w:val="24"/>
        </w:rPr>
        <w:t xml:space="preserve">, molekulare dhe </w:t>
      </w:r>
      <w:proofErr w:type="spellStart"/>
      <w:r w:rsidRPr="0003207F">
        <w:rPr>
          <w:rFonts w:cs="Times New Roman"/>
          <w:szCs w:val="24"/>
        </w:rPr>
        <w:t>filogjenetike</w:t>
      </w:r>
      <w:proofErr w:type="spellEnd"/>
      <w:r w:rsidRPr="0003207F">
        <w:rPr>
          <w:rFonts w:cs="Times New Roman"/>
          <w:szCs w:val="24"/>
        </w:rPr>
        <w:t xml:space="preserve">, konfirmojnë </w:t>
      </w:r>
      <w:proofErr w:type="spellStart"/>
      <w:r w:rsidRPr="0003207F">
        <w:rPr>
          <w:rFonts w:cs="Times New Roman"/>
          <w:szCs w:val="24"/>
        </w:rPr>
        <w:t>kompleksitetin</w:t>
      </w:r>
      <w:proofErr w:type="spellEnd"/>
      <w:r w:rsidRPr="0003207F">
        <w:rPr>
          <w:rFonts w:cs="Times New Roman"/>
          <w:szCs w:val="24"/>
        </w:rPr>
        <w:t xml:space="preserve"> </w:t>
      </w:r>
      <w:proofErr w:type="spellStart"/>
      <w:r w:rsidRPr="0003207F">
        <w:rPr>
          <w:rFonts w:cs="Times New Roman"/>
          <w:szCs w:val="24"/>
        </w:rPr>
        <w:t>taksonomik</w:t>
      </w:r>
      <w:proofErr w:type="spellEnd"/>
      <w:r w:rsidRPr="0003207F">
        <w:rPr>
          <w:rFonts w:cs="Times New Roman"/>
          <w:szCs w:val="24"/>
        </w:rPr>
        <w:t xml:space="preserve"> të gjinisë </w:t>
      </w:r>
      <w:proofErr w:type="spellStart"/>
      <w:r w:rsidRPr="0003207F">
        <w:rPr>
          <w:rFonts w:cs="Times New Roman"/>
          <w:i/>
          <w:iCs/>
          <w:szCs w:val="24"/>
        </w:rPr>
        <w:t>Centaurea</w:t>
      </w:r>
      <w:proofErr w:type="spellEnd"/>
      <w:r w:rsidRPr="0003207F">
        <w:rPr>
          <w:rFonts w:cs="Times New Roman"/>
          <w:szCs w:val="24"/>
        </w:rPr>
        <w:t xml:space="preserve"> dhe theksojnë nevojën për një rishikim </w:t>
      </w:r>
      <w:proofErr w:type="spellStart"/>
      <w:r w:rsidRPr="0003207F">
        <w:rPr>
          <w:rFonts w:cs="Times New Roman"/>
          <w:szCs w:val="24"/>
        </w:rPr>
        <w:t>taksonomik</w:t>
      </w:r>
      <w:proofErr w:type="spellEnd"/>
      <w:r w:rsidRPr="0003207F">
        <w:rPr>
          <w:rFonts w:cs="Times New Roman"/>
          <w:szCs w:val="24"/>
        </w:rPr>
        <w:t xml:space="preserve"> të bazuar në evidencë integruese dhe të </w:t>
      </w:r>
      <w:proofErr w:type="spellStart"/>
      <w:r w:rsidRPr="0003207F">
        <w:rPr>
          <w:rFonts w:cs="Times New Roman"/>
          <w:szCs w:val="24"/>
        </w:rPr>
        <w:t>mirëargumentuar</w:t>
      </w:r>
      <w:proofErr w:type="spellEnd"/>
      <w:r w:rsidRPr="0003207F">
        <w:rPr>
          <w:rFonts w:cs="Times New Roman"/>
          <w:szCs w:val="24"/>
        </w:rPr>
        <w:t xml:space="preserve"> të llojeve që i përkasin kësaj gjinie.</w:t>
      </w:r>
    </w:p>
    <w:p w14:paraId="3A64214E" w14:textId="77777777" w:rsidR="002C7D37" w:rsidRPr="0003207F" w:rsidRDefault="002C7D37" w:rsidP="002C7D37">
      <w:pPr>
        <w:rPr>
          <w:rFonts w:cs="Times New Roman"/>
          <w:szCs w:val="24"/>
        </w:rPr>
      </w:pPr>
      <w:r w:rsidRPr="0003207F">
        <w:rPr>
          <w:rFonts w:cs="Times New Roman"/>
          <w:szCs w:val="24"/>
        </w:rPr>
        <w:t xml:space="preserve">Analizat </w:t>
      </w:r>
      <w:proofErr w:type="spellStart"/>
      <w:r w:rsidRPr="0003207F">
        <w:rPr>
          <w:rFonts w:cs="Times New Roman"/>
          <w:szCs w:val="24"/>
        </w:rPr>
        <w:t>fitokimike</w:t>
      </w:r>
      <w:proofErr w:type="spellEnd"/>
      <w:r w:rsidRPr="0003207F">
        <w:rPr>
          <w:rFonts w:cs="Times New Roman"/>
          <w:szCs w:val="24"/>
        </w:rPr>
        <w:t xml:space="preserve"> treguan një </w:t>
      </w:r>
      <w:proofErr w:type="spellStart"/>
      <w:r w:rsidRPr="0003207F">
        <w:rPr>
          <w:rFonts w:cs="Times New Roman"/>
          <w:szCs w:val="24"/>
        </w:rPr>
        <w:t>diversitet</w:t>
      </w:r>
      <w:proofErr w:type="spellEnd"/>
      <w:r w:rsidRPr="0003207F">
        <w:rPr>
          <w:rFonts w:cs="Times New Roman"/>
          <w:szCs w:val="24"/>
        </w:rPr>
        <w:t xml:space="preserve"> të lartë ndërmjet llojeve të studiuara, si dhe variacion të theksuar ndërmjet organeve bimore, duke reflektuar variabilitetin kimik dhe ekologjik të llojeve të kësaj gjinie. Megjithatë, rezultatet treguan se këto dallime </w:t>
      </w:r>
      <w:proofErr w:type="spellStart"/>
      <w:r w:rsidRPr="0003207F">
        <w:rPr>
          <w:rFonts w:cs="Times New Roman"/>
          <w:szCs w:val="24"/>
        </w:rPr>
        <w:t>fitokimike</w:t>
      </w:r>
      <w:proofErr w:type="spellEnd"/>
      <w:r w:rsidRPr="0003207F">
        <w:rPr>
          <w:rFonts w:cs="Times New Roman"/>
          <w:szCs w:val="24"/>
        </w:rPr>
        <w:t xml:space="preserve"> nuk korrespondojnë në të gjitha rastet me ndarje të qarta </w:t>
      </w:r>
      <w:proofErr w:type="spellStart"/>
      <w:r w:rsidRPr="0003207F">
        <w:rPr>
          <w:rFonts w:cs="Times New Roman"/>
          <w:szCs w:val="24"/>
        </w:rPr>
        <w:t>taksonomike</w:t>
      </w:r>
      <w:proofErr w:type="spellEnd"/>
      <w:r w:rsidRPr="0003207F">
        <w:rPr>
          <w:rFonts w:cs="Times New Roman"/>
          <w:szCs w:val="24"/>
        </w:rPr>
        <w:t xml:space="preserve">, pasi ato ndikohen edhe nga kushtet mjedisore, duke sugjeruar se profili kimik, megjithëse informues, nuk është i mjaftueshëm për ndarjen e llojeve në aspektin </w:t>
      </w:r>
      <w:proofErr w:type="spellStart"/>
      <w:r w:rsidRPr="0003207F">
        <w:rPr>
          <w:rFonts w:cs="Times New Roman"/>
          <w:szCs w:val="24"/>
        </w:rPr>
        <w:t>taksonomik</w:t>
      </w:r>
      <w:proofErr w:type="spellEnd"/>
      <w:r w:rsidRPr="0003207F">
        <w:rPr>
          <w:rFonts w:cs="Times New Roman"/>
          <w:szCs w:val="24"/>
        </w:rPr>
        <w:t>.</w:t>
      </w:r>
    </w:p>
    <w:p w14:paraId="2E5E7E2F" w14:textId="77777777" w:rsidR="002C7D37" w:rsidRPr="0003207F" w:rsidRDefault="002C7D37" w:rsidP="002C7D37">
      <w:pPr>
        <w:rPr>
          <w:rFonts w:cs="Times New Roman"/>
          <w:szCs w:val="24"/>
        </w:rPr>
      </w:pPr>
      <w:r w:rsidRPr="0003207F">
        <w:rPr>
          <w:rFonts w:cs="Times New Roman"/>
          <w:szCs w:val="24"/>
        </w:rPr>
        <w:t xml:space="preserve">Analizat </w:t>
      </w:r>
      <w:proofErr w:type="spellStart"/>
      <w:r w:rsidRPr="0003207F">
        <w:rPr>
          <w:rFonts w:cs="Times New Roman"/>
          <w:szCs w:val="24"/>
        </w:rPr>
        <w:t>filogjenetike</w:t>
      </w:r>
      <w:proofErr w:type="spellEnd"/>
      <w:r w:rsidRPr="0003207F">
        <w:rPr>
          <w:rFonts w:cs="Times New Roman"/>
          <w:szCs w:val="24"/>
        </w:rPr>
        <w:t xml:space="preserve"> të bazuara në </w:t>
      </w:r>
      <w:proofErr w:type="spellStart"/>
      <w:r w:rsidRPr="0003207F">
        <w:rPr>
          <w:rFonts w:cs="Times New Roman"/>
          <w:szCs w:val="24"/>
        </w:rPr>
        <w:t>markerët</w:t>
      </w:r>
      <w:proofErr w:type="spellEnd"/>
      <w:r w:rsidRPr="0003207F">
        <w:rPr>
          <w:rFonts w:cs="Times New Roman"/>
          <w:szCs w:val="24"/>
        </w:rPr>
        <w:t xml:space="preserve"> e ADN-së së bërthamës dhe kloroplasteve (</w:t>
      </w:r>
      <w:r w:rsidRPr="0003207F">
        <w:rPr>
          <w:rFonts w:cs="Times New Roman"/>
          <w:bCs/>
          <w:i/>
          <w:szCs w:val="24"/>
        </w:rPr>
        <w:t xml:space="preserve">ITS, </w:t>
      </w:r>
      <w:proofErr w:type="spellStart"/>
      <w:r w:rsidRPr="0003207F">
        <w:rPr>
          <w:rFonts w:cs="Times New Roman"/>
          <w:bCs/>
          <w:i/>
          <w:szCs w:val="24"/>
        </w:rPr>
        <w:t>rbcL</w:t>
      </w:r>
      <w:proofErr w:type="spellEnd"/>
      <w:r w:rsidRPr="0003207F">
        <w:rPr>
          <w:rFonts w:cs="Times New Roman"/>
          <w:bCs/>
          <w:i/>
          <w:szCs w:val="24"/>
        </w:rPr>
        <w:t xml:space="preserve">, </w:t>
      </w:r>
      <w:proofErr w:type="spellStart"/>
      <w:r w:rsidRPr="0003207F">
        <w:rPr>
          <w:rFonts w:cs="Times New Roman"/>
          <w:bCs/>
          <w:i/>
          <w:szCs w:val="24"/>
        </w:rPr>
        <w:t>trnL</w:t>
      </w:r>
      <w:proofErr w:type="spellEnd"/>
      <w:r w:rsidRPr="0003207F">
        <w:rPr>
          <w:rFonts w:cs="Times New Roman"/>
          <w:bCs/>
          <w:i/>
          <w:szCs w:val="24"/>
        </w:rPr>
        <w:t xml:space="preserve">-F, </w:t>
      </w:r>
      <w:proofErr w:type="spellStart"/>
      <w:r w:rsidRPr="0003207F">
        <w:rPr>
          <w:rFonts w:cs="Times New Roman"/>
          <w:bCs/>
          <w:i/>
          <w:szCs w:val="24"/>
        </w:rPr>
        <w:t>psbA</w:t>
      </w:r>
      <w:proofErr w:type="spellEnd"/>
      <w:r w:rsidRPr="0003207F">
        <w:rPr>
          <w:rFonts w:cs="Times New Roman"/>
          <w:bCs/>
          <w:i/>
          <w:szCs w:val="24"/>
        </w:rPr>
        <w:t>–</w:t>
      </w:r>
      <w:proofErr w:type="spellStart"/>
      <w:r w:rsidRPr="0003207F">
        <w:rPr>
          <w:rFonts w:cs="Times New Roman"/>
          <w:bCs/>
          <w:i/>
          <w:szCs w:val="24"/>
        </w:rPr>
        <w:t>trnH</w:t>
      </w:r>
      <w:proofErr w:type="spellEnd"/>
      <w:r w:rsidRPr="0003207F">
        <w:rPr>
          <w:rFonts w:cs="Times New Roman"/>
          <w:szCs w:val="24"/>
        </w:rPr>
        <w:t xml:space="preserve">), si dhe analizat e kombinuara të </w:t>
      </w:r>
      <w:proofErr w:type="spellStart"/>
      <w:r w:rsidRPr="0003207F">
        <w:rPr>
          <w:rFonts w:cs="Times New Roman"/>
          <w:szCs w:val="24"/>
        </w:rPr>
        <w:t>të</w:t>
      </w:r>
      <w:proofErr w:type="spellEnd"/>
      <w:r w:rsidRPr="0003207F">
        <w:rPr>
          <w:rFonts w:cs="Times New Roman"/>
          <w:szCs w:val="24"/>
        </w:rPr>
        <w:t xml:space="preserve"> gjithë </w:t>
      </w:r>
      <w:proofErr w:type="spellStart"/>
      <w:r w:rsidRPr="0003207F">
        <w:rPr>
          <w:rFonts w:cs="Times New Roman"/>
          <w:szCs w:val="24"/>
        </w:rPr>
        <w:t>markerëve</w:t>
      </w:r>
      <w:proofErr w:type="spellEnd"/>
      <w:r w:rsidRPr="0003207F">
        <w:rPr>
          <w:rFonts w:cs="Times New Roman"/>
          <w:szCs w:val="24"/>
        </w:rPr>
        <w:t xml:space="preserve">, treguan një pozicionim të qëndrueshëm të mostrave të llojeve </w:t>
      </w:r>
      <w:proofErr w:type="spellStart"/>
      <w:r w:rsidRPr="0003207F">
        <w:rPr>
          <w:rFonts w:cs="Times New Roman"/>
          <w:i/>
          <w:iCs/>
          <w:szCs w:val="24"/>
        </w:rPr>
        <w:t>Centaurea</w:t>
      </w:r>
      <w:proofErr w:type="spellEnd"/>
      <w:r w:rsidRPr="0003207F">
        <w:rPr>
          <w:rFonts w:cs="Times New Roman"/>
          <w:i/>
          <w:iCs/>
          <w:szCs w:val="24"/>
        </w:rPr>
        <w:t xml:space="preserve"> </w:t>
      </w:r>
      <w:proofErr w:type="spellStart"/>
      <w:r w:rsidRPr="0003207F">
        <w:rPr>
          <w:rFonts w:cs="Times New Roman"/>
          <w:i/>
          <w:iCs/>
          <w:szCs w:val="24"/>
        </w:rPr>
        <w:t>melanocephala</w:t>
      </w:r>
      <w:proofErr w:type="spellEnd"/>
      <w:r w:rsidRPr="0003207F">
        <w:rPr>
          <w:rFonts w:cs="Times New Roman"/>
          <w:i/>
          <w:iCs/>
          <w:szCs w:val="24"/>
        </w:rPr>
        <w:t xml:space="preserve">, C. </w:t>
      </w:r>
      <w:proofErr w:type="spellStart"/>
      <w:r w:rsidRPr="0003207F">
        <w:rPr>
          <w:rFonts w:cs="Times New Roman"/>
          <w:i/>
          <w:iCs/>
          <w:szCs w:val="24"/>
        </w:rPr>
        <w:t>albertii</w:t>
      </w:r>
      <w:proofErr w:type="spellEnd"/>
      <w:r w:rsidRPr="0003207F">
        <w:rPr>
          <w:rFonts w:cs="Times New Roman"/>
          <w:szCs w:val="24"/>
        </w:rPr>
        <w:t xml:space="preserve"> dhe </w:t>
      </w:r>
      <w:r w:rsidRPr="0003207F">
        <w:rPr>
          <w:rFonts w:cs="Times New Roman"/>
          <w:i/>
          <w:iCs/>
          <w:szCs w:val="24"/>
        </w:rPr>
        <w:t xml:space="preserve">C. </w:t>
      </w:r>
      <w:proofErr w:type="spellStart"/>
      <w:r w:rsidRPr="0003207F">
        <w:rPr>
          <w:rFonts w:cs="Times New Roman"/>
          <w:i/>
          <w:iCs/>
          <w:szCs w:val="24"/>
        </w:rPr>
        <w:t>candelabrum</w:t>
      </w:r>
      <w:proofErr w:type="spellEnd"/>
      <w:r w:rsidRPr="0003207F">
        <w:rPr>
          <w:rFonts w:cs="Times New Roman"/>
          <w:szCs w:val="24"/>
        </w:rPr>
        <w:t xml:space="preserve"> në të gjitha trungjet </w:t>
      </w:r>
      <w:proofErr w:type="spellStart"/>
      <w:r w:rsidRPr="0003207F">
        <w:rPr>
          <w:rFonts w:cs="Times New Roman"/>
          <w:szCs w:val="24"/>
        </w:rPr>
        <w:t>filogjenetike</w:t>
      </w:r>
      <w:proofErr w:type="spellEnd"/>
      <w:r w:rsidRPr="0003207F">
        <w:rPr>
          <w:rFonts w:cs="Times New Roman"/>
          <w:szCs w:val="24"/>
        </w:rPr>
        <w:t xml:space="preserve"> dhe pa dallime gjenetike ndërmjet tyre. Kjo mungesë e diferencimit molekular mbështetet nga vlera të larta statistikore (</w:t>
      </w:r>
      <w:proofErr w:type="spellStart"/>
      <w:r w:rsidRPr="0003207F">
        <w:rPr>
          <w:rFonts w:cs="Times New Roman"/>
          <w:bCs/>
          <w:szCs w:val="24"/>
        </w:rPr>
        <w:t>bootstrap</w:t>
      </w:r>
      <w:proofErr w:type="spellEnd"/>
      <w:r w:rsidRPr="0003207F">
        <w:rPr>
          <w:rFonts w:cs="Times New Roman"/>
          <w:bCs/>
          <w:szCs w:val="24"/>
        </w:rPr>
        <w:t>/</w:t>
      </w:r>
      <w:proofErr w:type="spellStart"/>
      <w:r w:rsidRPr="0003207F">
        <w:rPr>
          <w:rFonts w:cs="Times New Roman"/>
          <w:bCs/>
          <w:szCs w:val="24"/>
        </w:rPr>
        <w:t>posterior</w:t>
      </w:r>
      <w:proofErr w:type="spellEnd"/>
      <w:r w:rsidRPr="0003207F">
        <w:rPr>
          <w:rFonts w:cs="Times New Roman"/>
          <w:bCs/>
          <w:szCs w:val="24"/>
        </w:rPr>
        <w:t xml:space="preserve"> </w:t>
      </w:r>
      <w:proofErr w:type="spellStart"/>
      <w:r w:rsidRPr="0003207F">
        <w:rPr>
          <w:rFonts w:cs="Times New Roman"/>
          <w:bCs/>
          <w:szCs w:val="24"/>
        </w:rPr>
        <w:t>probability</w:t>
      </w:r>
      <w:proofErr w:type="spellEnd"/>
      <w:r w:rsidRPr="0003207F">
        <w:rPr>
          <w:rFonts w:cs="Times New Roman"/>
          <w:szCs w:val="24"/>
        </w:rPr>
        <w:t>) dhe është në përputhje me dyshimet e shprehura më herët në literaturë lidhur me vlefshmërinë e ndarjes së këtyre taksave në rang të llojeve.</w:t>
      </w:r>
    </w:p>
    <w:p w14:paraId="7A1BAA89" w14:textId="77777777" w:rsidR="002C7D37" w:rsidRPr="0003207F" w:rsidRDefault="002C7D37" w:rsidP="002C7D37">
      <w:pPr>
        <w:rPr>
          <w:rFonts w:cs="Times New Roman"/>
          <w:szCs w:val="24"/>
        </w:rPr>
      </w:pPr>
      <w:r w:rsidRPr="0003207F">
        <w:rPr>
          <w:rFonts w:cs="Times New Roman"/>
          <w:szCs w:val="24"/>
        </w:rPr>
        <w:t>Mungesa e materialit gjenetik nga popullata tipike (</w:t>
      </w:r>
      <w:proofErr w:type="spellStart"/>
      <w:r w:rsidRPr="0003207F">
        <w:rPr>
          <w:rFonts w:cs="Times New Roman"/>
          <w:bCs/>
          <w:szCs w:val="24"/>
        </w:rPr>
        <w:t>locus</w:t>
      </w:r>
      <w:proofErr w:type="spellEnd"/>
      <w:r w:rsidRPr="0003207F">
        <w:rPr>
          <w:rFonts w:cs="Times New Roman"/>
          <w:bCs/>
          <w:szCs w:val="24"/>
        </w:rPr>
        <w:t xml:space="preserve"> </w:t>
      </w:r>
      <w:proofErr w:type="spellStart"/>
      <w:r w:rsidRPr="0003207F">
        <w:rPr>
          <w:rFonts w:cs="Times New Roman"/>
          <w:bCs/>
          <w:szCs w:val="24"/>
        </w:rPr>
        <w:t>classicus</w:t>
      </w:r>
      <w:proofErr w:type="spellEnd"/>
      <w:r w:rsidRPr="0003207F">
        <w:rPr>
          <w:rFonts w:cs="Times New Roman"/>
          <w:szCs w:val="24"/>
        </w:rPr>
        <w:t xml:space="preserve">) e </w:t>
      </w:r>
      <w:proofErr w:type="spellStart"/>
      <w:r w:rsidRPr="0003207F">
        <w:rPr>
          <w:rFonts w:cs="Times New Roman"/>
          <w:i/>
          <w:iCs/>
          <w:szCs w:val="24"/>
        </w:rPr>
        <w:t>Centaurea</w:t>
      </w:r>
      <w:proofErr w:type="spellEnd"/>
      <w:r w:rsidRPr="0003207F">
        <w:rPr>
          <w:rFonts w:cs="Times New Roman"/>
          <w:i/>
          <w:iCs/>
          <w:szCs w:val="24"/>
        </w:rPr>
        <w:t xml:space="preserve"> </w:t>
      </w:r>
      <w:proofErr w:type="spellStart"/>
      <w:r w:rsidRPr="0003207F">
        <w:rPr>
          <w:rFonts w:cs="Times New Roman"/>
          <w:i/>
          <w:iCs/>
          <w:szCs w:val="24"/>
        </w:rPr>
        <w:t>melanocephala</w:t>
      </w:r>
      <w:proofErr w:type="spellEnd"/>
      <w:r w:rsidRPr="0003207F">
        <w:rPr>
          <w:rFonts w:cs="Times New Roman"/>
          <w:szCs w:val="24"/>
        </w:rPr>
        <w:t xml:space="preserve"> përbën një kufizim formal për të vendosur përfundimisht nëse këto taksa i takojnë apo jo të njëjtit lloj. Megjithatë, konsistenca e plotë e rezultateve për popullatat e analizuara të </w:t>
      </w:r>
      <w:r w:rsidRPr="0003207F">
        <w:rPr>
          <w:rFonts w:cs="Times New Roman"/>
          <w:i/>
          <w:iCs/>
          <w:szCs w:val="24"/>
        </w:rPr>
        <w:t xml:space="preserve">C. </w:t>
      </w:r>
      <w:proofErr w:type="spellStart"/>
      <w:r w:rsidRPr="0003207F">
        <w:rPr>
          <w:rFonts w:cs="Times New Roman"/>
          <w:i/>
          <w:iCs/>
          <w:szCs w:val="24"/>
        </w:rPr>
        <w:t>albertii</w:t>
      </w:r>
      <w:proofErr w:type="spellEnd"/>
      <w:r w:rsidRPr="0003207F">
        <w:rPr>
          <w:rFonts w:cs="Times New Roman"/>
          <w:szCs w:val="24"/>
        </w:rPr>
        <w:t xml:space="preserve"> dhe </w:t>
      </w:r>
      <w:r w:rsidRPr="0003207F">
        <w:rPr>
          <w:rFonts w:cs="Times New Roman"/>
          <w:i/>
          <w:iCs/>
          <w:szCs w:val="24"/>
        </w:rPr>
        <w:t xml:space="preserve">C. </w:t>
      </w:r>
      <w:proofErr w:type="spellStart"/>
      <w:r w:rsidRPr="0003207F">
        <w:rPr>
          <w:rFonts w:cs="Times New Roman"/>
          <w:i/>
          <w:iCs/>
          <w:szCs w:val="24"/>
        </w:rPr>
        <w:t>candelabrum</w:t>
      </w:r>
      <w:proofErr w:type="spellEnd"/>
      <w:r w:rsidRPr="0003207F">
        <w:rPr>
          <w:rFonts w:cs="Times New Roman"/>
          <w:szCs w:val="24"/>
        </w:rPr>
        <w:t>, të mbledhura nga lokalitete të ndryshme në Kosovë dhe Shqipëri, mbështet interpretimin se këto dy taksa i takojnë të njëjtit lloj.</w:t>
      </w:r>
    </w:p>
    <w:p w14:paraId="126A4554" w14:textId="77777777" w:rsidR="002C7D37" w:rsidRPr="0003207F" w:rsidRDefault="002C7D37" w:rsidP="002C7D37">
      <w:pPr>
        <w:rPr>
          <w:rFonts w:cs="Times New Roman"/>
          <w:szCs w:val="24"/>
        </w:rPr>
      </w:pPr>
      <w:r w:rsidRPr="0003207F">
        <w:rPr>
          <w:rFonts w:cs="Times New Roman"/>
          <w:szCs w:val="24"/>
        </w:rPr>
        <w:t xml:space="preserve">Bazuar në evidencën e paraqitur, llojet </w:t>
      </w:r>
      <w:proofErr w:type="spellStart"/>
      <w:r w:rsidRPr="0003207F">
        <w:rPr>
          <w:rFonts w:cs="Times New Roman"/>
          <w:i/>
          <w:iCs/>
          <w:szCs w:val="24"/>
        </w:rPr>
        <w:t>Centaurea</w:t>
      </w:r>
      <w:proofErr w:type="spellEnd"/>
      <w:r w:rsidRPr="0003207F">
        <w:rPr>
          <w:rFonts w:cs="Times New Roman"/>
          <w:i/>
          <w:iCs/>
          <w:szCs w:val="24"/>
        </w:rPr>
        <w:t xml:space="preserve"> </w:t>
      </w:r>
      <w:proofErr w:type="spellStart"/>
      <w:r w:rsidRPr="0003207F">
        <w:rPr>
          <w:rFonts w:cs="Times New Roman"/>
          <w:i/>
          <w:iCs/>
          <w:szCs w:val="24"/>
        </w:rPr>
        <w:t>albertii</w:t>
      </w:r>
      <w:proofErr w:type="spellEnd"/>
      <w:r w:rsidRPr="0003207F">
        <w:rPr>
          <w:rFonts w:cs="Times New Roman"/>
          <w:szCs w:val="24"/>
        </w:rPr>
        <w:t xml:space="preserve"> dhe </w:t>
      </w:r>
      <w:r w:rsidRPr="0003207F">
        <w:rPr>
          <w:rFonts w:cs="Times New Roman"/>
          <w:i/>
          <w:iCs/>
          <w:szCs w:val="24"/>
        </w:rPr>
        <w:t xml:space="preserve">C. </w:t>
      </w:r>
      <w:proofErr w:type="spellStart"/>
      <w:r w:rsidRPr="0003207F">
        <w:rPr>
          <w:rFonts w:cs="Times New Roman"/>
          <w:i/>
          <w:iCs/>
          <w:szCs w:val="24"/>
        </w:rPr>
        <w:t>candelabrum</w:t>
      </w:r>
      <w:proofErr w:type="spellEnd"/>
      <w:r w:rsidRPr="0003207F">
        <w:rPr>
          <w:rFonts w:cs="Times New Roman"/>
          <w:szCs w:val="24"/>
        </w:rPr>
        <w:t xml:space="preserve"> interpretohen këtu si </w:t>
      </w:r>
      <w:r w:rsidRPr="0003207F">
        <w:rPr>
          <w:rFonts w:cs="Times New Roman"/>
          <w:bCs/>
          <w:szCs w:val="24"/>
        </w:rPr>
        <w:t xml:space="preserve">sinonime </w:t>
      </w:r>
      <w:proofErr w:type="spellStart"/>
      <w:r w:rsidRPr="0003207F">
        <w:rPr>
          <w:rFonts w:cs="Times New Roman"/>
          <w:bCs/>
          <w:szCs w:val="24"/>
        </w:rPr>
        <w:t>heterotipike</w:t>
      </w:r>
      <w:proofErr w:type="spellEnd"/>
      <w:r w:rsidRPr="0003207F">
        <w:rPr>
          <w:rFonts w:cs="Times New Roman"/>
          <w:szCs w:val="24"/>
        </w:rPr>
        <w:t xml:space="preserve"> të </w:t>
      </w:r>
      <w:proofErr w:type="spellStart"/>
      <w:r w:rsidRPr="0003207F">
        <w:rPr>
          <w:rFonts w:cs="Times New Roman"/>
          <w:i/>
          <w:iCs/>
          <w:szCs w:val="24"/>
        </w:rPr>
        <w:t>Centaurea</w:t>
      </w:r>
      <w:proofErr w:type="spellEnd"/>
      <w:r w:rsidRPr="0003207F">
        <w:rPr>
          <w:rFonts w:cs="Times New Roman"/>
          <w:i/>
          <w:iCs/>
          <w:szCs w:val="24"/>
        </w:rPr>
        <w:t xml:space="preserve"> </w:t>
      </w:r>
      <w:proofErr w:type="spellStart"/>
      <w:r w:rsidRPr="0003207F">
        <w:rPr>
          <w:rFonts w:cs="Times New Roman"/>
          <w:i/>
          <w:iCs/>
          <w:szCs w:val="24"/>
        </w:rPr>
        <w:t>melanocephala</w:t>
      </w:r>
      <w:proofErr w:type="spellEnd"/>
      <w:r w:rsidRPr="0003207F">
        <w:rPr>
          <w:rFonts w:cs="Times New Roman"/>
          <w:szCs w:val="24"/>
        </w:rPr>
        <w:t xml:space="preserve">, të paktën për popullatat e analizuara në këtë studim. Si rrjedhojë, këto taksa trajtohen së bashku si </w:t>
      </w:r>
      <w:r w:rsidRPr="0003207F">
        <w:rPr>
          <w:rFonts w:cs="Times New Roman"/>
          <w:bCs/>
          <w:szCs w:val="24"/>
        </w:rPr>
        <w:t xml:space="preserve">kompleksi </w:t>
      </w:r>
      <w:proofErr w:type="spellStart"/>
      <w:r w:rsidRPr="0003207F">
        <w:rPr>
          <w:rFonts w:cs="Times New Roman"/>
          <w:bCs/>
          <w:i/>
          <w:iCs/>
          <w:szCs w:val="24"/>
        </w:rPr>
        <w:t>Centaurea</w:t>
      </w:r>
      <w:proofErr w:type="spellEnd"/>
      <w:r w:rsidRPr="0003207F">
        <w:rPr>
          <w:rFonts w:cs="Times New Roman"/>
          <w:bCs/>
          <w:i/>
          <w:iCs/>
          <w:szCs w:val="24"/>
        </w:rPr>
        <w:t xml:space="preserve"> </w:t>
      </w:r>
      <w:proofErr w:type="spellStart"/>
      <w:r w:rsidRPr="0003207F">
        <w:rPr>
          <w:rFonts w:cs="Times New Roman"/>
          <w:bCs/>
          <w:i/>
          <w:iCs/>
          <w:szCs w:val="24"/>
        </w:rPr>
        <w:t>melanocephala</w:t>
      </w:r>
      <w:proofErr w:type="spellEnd"/>
      <w:r w:rsidRPr="0003207F">
        <w:rPr>
          <w:rFonts w:cs="Times New Roman"/>
          <w:szCs w:val="24"/>
        </w:rPr>
        <w:t xml:space="preserve">, duke reflektuar një koncept </w:t>
      </w:r>
      <w:proofErr w:type="spellStart"/>
      <w:r w:rsidRPr="0003207F">
        <w:rPr>
          <w:rFonts w:cs="Times New Roman"/>
          <w:szCs w:val="24"/>
        </w:rPr>
        <w:t>taksonomik</w:t>
      </w:r>
      <w:proofErr w:type="spellEnd"/>
      <w:r w:rsidRPr="0003207F">
        <w:rPr>
          <w:rFonts w:cs="Times New Roman"/>
          <w:szCs w:val="24"/>
        </w:rPr>
        <w:t xml:space="preserve"> më të qëndrueshëm.</w:t>
      </w:r>
    </w:p>
    <w:p w14:paraId="11F26F3A" w14:textId="77777777" w:rsidR="002C7D37" w:rsidRPr="0003207F" w:rsidRDefault="002C7D37" w:rsidP="002C7D37">
      <w:pPr>
        <w:rPr>
          <w:rFonts w:cs="Times New Roman"/>
          <w:szCs w:val="24"/>
        </w:rPr>
      </w:pPr>
      <w:r w:rsidRPr="0003207F">
        <w:rPr>
          <w:rFonts w:cs="Times New Roman"/>
          <w:szCs w:val="24"/>
        </w:rPr>
        <w:t xml:space="preserve">Ky punim kontribuon në qartësimin e taksonomisë së një prej grupeve më problematike të gjinisë </w:t>
      </w:r>
      <w:proofErr w:type="spellStart"/>
      <w:r w:rsidRPr="0003207F">
        <w:rPr>
          <w:rFonts w:cs="Times New Roman"/>
          <w:i/>
          <w:iCs/>
          <w:szCs w:val="24"/>
        </w:rPr>
        <w:t>Centaurea</w:t>
      </w:r>
      <w:proofErr w:type="spellEnd"/>
      <w:r w:rsidRPr="0003207F">
        <w:rPr>
          <w:rFonts w:cs="Times New Roman"/>
          <w:szCs w:val="24"/>
        </w:rPr>
        <w:t xml:space="preserve"> dhe ofron bazë shkencore për rishikime të ardhshme </w:t>
      </w:r>
      <w:proofErr w:type="spellStart"/>
      <w:r w:rsidRPr="0003207F">
        <w:rPr>
          <w:rFonts w:cs="Times New Roman"/>
          <w:szCs w:val="24"/>
        </w:rPr>
        <w:t>taksonomike</w:t>
      </w:r>
      <w:proofErr w:type="spellEnd"/>
      <w:r w:rsidRPr="0003207F">
        <w:rPr>
          <w:rFonts w:cs="Times New Roman"/>
          <w:szCs w:val="24"/>
        </w:rPr>
        <w:t xml:space="preserve">, </w:t>
      </w:r>
      <w:proofErr w:type="spellStart"/>
      <w:r w:rsidRPr="0003207F">
        <w:rPr>
          <w:rFonts w:cs="Times New Roman"/>
          <w:szCs w:val="24"/>
        </w:rPr>
        <w:t>floristike</w:t>
      </w:r>
      <w:proofErr w:type="spellEnd"/>
      <w:r w:rsidRPr="0003207F">
        <w:rPr>
          <w:rFonts w:cs="Times New Roman"/>
          <w:szCs w:val="24"/>
        </w:rPr>
        <w:t xml:space="preserve"> dhe ekologjike, në përputhje me qasjet moderne integruese në sistematikën e </w:t>
      </w:r>
      <w:r w:rsidRPr="0003207F">
        <w:rPr>
          <w:rFonts w:cs="Times New Roman"/>
          <w:szCs w:val="24"/>
        </w:rPr>
        <w:lastRenderedPageBreak/>
        <w:t xml:space="preserve">bimëve. Njëkohësisht, rezultatet theksojnë nevojën për analiza të mëtejshme, përfshirë studimin e materialit nga </w:t>
      </w:r>
      <w:proofErr w:type="spellStart"/>
      <w:r w:rsidRPr="0003207F">
        <w:rPr>
          <w:rFonts w:cs="Times New Roman"/>
          <w:bCs/>
          <w:szCs w:val="24"/>
        </w:rPr>
        <w:t>locus</w:t>
      </w:r>
      <w:proofErr w:type="spellEnd"/>
      <w:r w:rsidRPr="0003207F">
        <w:rPr>
          <w:rFonts w:cs="Times New Roman"/>
          <w:bCs/>
          <w:szCs w:val="24"/>
        </w:rPr>
        <w:t xml:space="preserve"> </w:t>
      </w:r>
      <w:proofErr w:type="spellStart"/>
      <w:r w:rsidRPr="0003207F">
        <w:rPr>
          <w:rFonts w:cs="Times New Roman"/>
          <w:bCs/>
          <w:szCs w:val="24"/>
        </w:rPr>
        <w:t>classicus</w:t>
      </w:r>
      <w:proofErr w:type="spellEnd"/>
      <w:r w:rsidRPr="0003207F">
        <w:rPr>
          <w:rFonts w:cs="Times New Roman"/>
          <w:szCs w:val="24"/>
        </w:rPr>
        <w:t xml:space="preserve"> i llojit </w:t>
      </w:r>
      <w:r w:rsidRPr="0003207F">
        <w:rPr>
          <w:rFonts w:cs="Times New Roman"/>
          <w:i/>
          <w:iCs/>
          <w:szCs w:val="24"/>
        </w:rPr>
        <w:t xml:space="preserve">C. </w:t>
      </w:r>
      <w:proofErr w:type="spellStart"/>
      <w:r w:rsidRPr="0003207F">
        <w:rPr>
          <w:rFonts w:cs="Times New Roman"/>
          <w:i/>
          <w:iCs/>
          <w:szCs w:val="24"/>
        </w:rPr>
        <w:t>melanocephala</w:t>
      </w:r>
      <w:proofErr w:type="spellEnd"/>
      <w:r w:rsidRPr="0003207F">
        <w:rPr>
          <w:rFonts w:cs="Times New Roman"/>
          <w:szCs w:val="24"/>
        </w:rPr>
        <w:t xml:space="preserve"> në Serbi, me qëllim verifikimin përfundimtar të statusit </w:t>
      </w:r>
      <w:proofErr w:type="spellStart"/>
      <w:r w:rsidRPr="0003207F">
        <w:rPr>
          <w:rFonts w:cs="Times New Roman"/>
          <w:szCs w:val="24"/>
        </w:rPr>
        <w:t>taksonomik</w:t>
      </w:r>
      <w:proofErr w:type="spellEnd"/>
      <w:r w:rsidRPr="0003207F">
        <w:rPr>
          <w:rFonts w:cs="Times New Roman"/>
          <w:szCs w:val="24"/>
        </w:rPr>
        <w:t xml:space="preserve"> të këtyre taksave.</w:t>
      </w:r>
    </w:p>
    <w:p w14:paraId="18082C1E" w14:textId="1EB3CC3C" w:rsidR="006D6F2A" w:rsidRPr="0003207F" w:rsidRDefault="006D6F2A" w:rsidP="00F134F1"/>
    <w:p w14:paraId="534ED06C" w14:textId="77777777" w:rsidR="006D6F2A" w:rsidRPr="0003207F" w:rsidRDefault="006D6F2A" w:rsidP="00F134F1"/>
    <w:p w14:paraId="7C85E8B2" w14:textId="77777777" w:rsidR="006D6F2A" w:rsidRPr="0003207F" w:rsidRDefault="006D6F2A" w:rsidP="00F134F1"/>
    <w:p w14:paraId="47459962" w14:textId="77777777" w:rsidR="006D6F2A" w:rsidRPr="0003207F" w:rsidRDefault="006D6F2A" w:rsidP="00F134F1"/>
    <w:p w14:paraId="2D4F43B9" w14:textId="77777777" w:rsidR="002C7D37" w:rsidRPr="0003207F" w:rsidRDefault="002C7D37" w:rsidP="00F134F1">
      <w:pPr>
        <w:rPr>
          <w:rFonts w:cs="Times New Roman"/>
          <w:szCs w:val="24"/>
        </w:rPr>
        <w:sectPr w:rsidR="002C7D37" w:rsidRPr="0003207F" w:rsidSect="00B11203">
          <w:pgSz w:w="11907" w:h="16839" w:code="9"/>
          <w:pgMar w:top="1440" w:right="1440" w:bottom="1440" w:left="1440" w:header="720" w:footer="720" w:gutter="0"/>
          <w:cols w:space="720"/>
          <w:docGrid w:linePitch="360"/>
        </w:sectPr>
      </w:pPr>
    </w:p>
    <w:p w14:paraId="69C8F48E" w14:textId="00EFFE71" w:rsidR="00E64A62" w:rsidRPr="0003207F" w:rsidRDefault="00E64A62" w:rsidP="002C7D37">
      <w:pPr>
        <w:pStyle w:val="Heading1"/>
      </w:pPr>
      <w:bookmarkStart w:id="222" w:name="_Toc208913273"/>
      <w:bookmarkStart w:id="223" w:name="_Toc223829840"/>
      <w:r w:rsidRPr="0003207F">
        <w:lastRenderedPageBreak/>
        <w:t xml:space="preserve">V. </w:t>
      </w:r>
      <w:r w:rsidR="003773DC" w:rsidRPr="0003207F">
        <w:t xml:space="preserve"> </w:t>
      </w:r>
      <w:r w:rsidR="00A44A18" w:rsidRPr="0003207F">
        <w:t>LITERATURA</w:t>
      </w:r>
      <w:bookmarkEnd w:id="220"/>
      <w:bookmarkEnd w:id="221"/>
      <w:bookmarkEnd w:id="222"/>
      <w:bookmarkEnd w:id="223"/>
    </w:p>
    <w:p w14:paraId="42C09840"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Adams</w:t>
      </w:r>
      <w:proofErr w:type="spellEnd"/>
      <w:r w:rsidRPr="0003207F">
        <w:rPr>
          <w:rFonts w:cs="Times New Roman"/>
          <w:color w:val="auto"/>
          <w:szCs w:val="24"/>
        </w:rPr>
        <w:t xml:space="preserve">, R. (2017). </w:t>
      </w:r>
      <w:proofErr w:type="spellStart"/>
      <w:r w:rsidRPr="0003207F">
        <w:rPr>
          <w:rFonts w:cs="Times New Roman"/>
          <w:i/>
          <w:iCs/>
          <w:color w:val="auto"/>
          <w:szCs w:val="24"/>
        </w:rPr>
        <w:t>Identification</w:t>
      </w:r>
      <w:proofErr w:type="spellEnd"/>
      <w:r w:rsidRPr="0003207F">
        <w:rPr>
          <w:rFonts w:cs="Times New Roman"/>
          <w:i/>
          <w:iCs/>
          <w:color w:val="auto"/>
          <w:szCs w:val="24"/>
        </w:rPr>
        <w:t xml:space="preserve"> </w:t>
      </w:r>
      <w:proofErr w:type="spellStart"/>
      <w:r w:rsidRPr="0003207F">
        <w:rPr>
          <w:rFonts w:cs="Times New Roman"/>
          <w:i/>
          <w:iCs/>
          <w:color w:val="auto"/>
          <w:szCs w:val="24"/>
        </w:rPr>
        <w:t>of</w:t>
      </w:r>
      <w:proofErr w:type="spellEnd"/>
      <w:r w:rsidRPr="0003207F">
        <w:rPr>
          <w:rFonts w:cs="Times New Roman"/>
          <w:i/>
          <w:iCs/>
          <w:color w:val="auto"/>
          <w:szCs w:val="24"/>
        </w:rPr>
        <w:t xml:space="preserve"> </w:t>
      </w:r>
      <w:proofErr w:type="spellStart"/>
      <w:r w:rsidRPr="0003207F">
        <w:rPr>
          <w:rFonts w:cs="Times New Roman"/>
          <w:i/>
          <w:iCs/>
          <w:color w:val="auto"/>
          <w:szCs w:val="24"/>
        </w:rPr>
        <w:t>essential</w:t>
      </w:r>
      <w:proofErr w:type="spellEnd"/>
      <w:r w:rsidRPr="0003207F">
        <w:rPr>
          <w:rFonts w:cs="Times New Roman"/>
          <w:i/>
          <w:iCs/>
          <w:color w:val="auto"/>
          <w:szCs w:val="24"/>
        </w:rPr>
        <w:t xml:space="preserve"> </w:t>
      </w:r>
      <w:proofErr w:type="spellStart"/>
      <w:r w:rsidRPr="0003207F">
        <w:rPr>
          <w:rFonts w:cs="Times New Roman"/>
          <w:i/>
          <w:iCs/>
          <w:color w:val="auto"/>
          <w:szCs w:val="24"/>
        </w:rPr>
        <w:t>oil</w:t>
      </w:r>
      <w:proofErr w:type="spellEnd"/>
      <w:r w:rsidRPr="0003207F">
        <w:rPr>
          <w:rFonts w:cs="Times New Roman"/>
          <w:i/>
          <w:iCs/>
          <w:color w:val="auto"/>
          <w:szCs w:val="24"/>
        </w:rPr>
        <w:t xml:space="preserve"> </w:t>
      </w:r>
      <w:proofErr w:type="spellStart"/>
      <w:r w:rsidRPr="0003207F">
        <w:rPr>
          <w:rFonts w:cs="Times New Roman"/>
          <w:i/>
          <w:iCs/>
          <w:color w:val="auto"/>
          <w:szCs w:val="24"/>
        </w:rPr>
        <w:t>components</w:t>
      </w:r>
      <w:proofErr w:type="spellEnd"/>
      <w:r w:rsidRPr="0003207F">
        <w:rPr>
          <w:rFonts w:cs="Times New Roman"/>
          <w:i/>
          <w:iCs/>
          <w:color w:val="auto"/>
          <w:szCs w:val="24"/>
        </w:rPr>
        <w:t xml:space="preserve"> by </w:t>
      </w:r>
      <w:proofErr w:type="spellStart"/>
      <w:r w:rsidRPr="0003207F">
        <w:rPr>
          <w:rFonts w:cs="Times New Roman"/>
          <w:i/>
          <w:iCs/>
          <w:color w:val="auto"/>
          <w:szCs w:val="24"/>
        </w:rPr>
        <w:t>gas</w:t>
      </w:r>
      <w:proofErr w:type="spellEnd"/>
      <w:r w:rsidRPr="0003207F">
        <w:rPr>
          <w:rFonts w:cs="Times New Roman"/>
          <w:i/>
          <w:iCs/>
          <w:color w:val="auto"/>
          <w:szCs w:val="24"/>
        </w:rPr>
        <w:t xml:space="preserve"> </w:t>
      </w:r>
      <w:proofErr w:type="spellStart"/>
      <w:r w:rsidRPr="0003207F">
        <w:rPr>
          <w:rFonts w:cs="Times New Roman"/>
          <w:i/>
          <w:iCs/>
          <w:color w:val="auto"/>
          <w:szCs w:val="24"/>
        </w:rPr>
        <w:t>chromatography</w:t>
      </w:r>
      <w:proofErr w:type="spellEnd"/>
      <w:r w:rsidRPr="0003207F">
        <w:rPr>
          <w:rFonts w:cs="Times New Roman"/>
          <w:i/>
          <w:iCs/>
          <w:color w:val="auto"/>
          <w:szCs w:val="24"/>
        </w:rPr>
        <w:t>/</w:t>
      </w:r>
      <w:proofErr w:type="spellStart"/>
      <w:r w:rsidRPr="0003207F">
        <w:rPr>
          <w:rFonts w:cs="Times New Roman"/>
          <w:i/>
          <w:iCs/>
          <w:color w:val="auto"/>
          <w:szCs w:val="24"/>
        </w:rPr>
        <w:t>mass</w:t>
      </w:r>
      <w:proofErr w:type="spellEnd"/>
      <w:r w:rsidRPr="0003207F">
        <w:rPr>
          <w:rFonts w:cs="Times New Roman"/>
          <w:i/>
          <w:iCs/>
          <w:color w:val="auto"/>
          <w:szCs w:val="24"/>
        </w:rPr>
        <w:t xml:space="preserve"> </w:t>
      </w:r>
      <w:proofErr w:type="spellStart"/>
      <w:r w:rsidRPr="0003207F">
        <w:rPr>
          <w:rFonts w:cs="Times New Roman"/>
          <w:i/>
          <w:iCs/>
          <w:color w:val="auto"/>
          <w:szCs w:val="24"/>
        </w:rPr>
        <w:t>spectroscopy</w:t>
      </w:r>
      <w:proofErr w:type="spellEnd"/>
      <w:r w:rsidRPr="0003207F">
        <w:rPr>
          <w:rFonts w:cs="Times New Roman"/>
          <w:color w:val="auto"/>
          <w:szCs w:val="24"/>
        </w:rPr>
        <w:t xml:space="preserve">. </w:t>
      </w:r>
      <w:proofErr w:type="spellStart"/>
      <w:r w:rsidRPr="0003207F">
        <w:rPr>
          <w:rFonts w:cs="Times New Roman"/>
          <w:color w:val="auto"/>
          <w:szCs w:val="24"/>
        </w:rPr>
        <w:t>Carol</w:t>
      </w:r>
      <w:proofErr w:type="spellEnd"/>
      <w:r w:rsidRPr="0003207F">
        <w:rPr>
          <w:rFonts w:cs="Times New Roman"/>
          <w:color w:val="auto"/>
          <w:szCs w:val="24"/>
        </w:rPr>
        <w:t xml:space="preserve"> </w:t>
      </w:r>
      <w:proofErr w:type="spellStart"/>
      <w:r w:rsidRPr="0003207F">
        <w:rPr>
          <w:rFonts w:cs="Times New Roman"/>
          <w:color w:val="auto"/>
          <w:szCs w:val="24"/>
        </w:rPr>
        <w:t>Stream</w:t>
      </w:r>
      <w:proofErr w:type="spellEnd"/>
      <w:r w:rsidRPr="0003207F">
        <w:rPr>
          <w:rFonts w:cs="Times New Roman"/>
          <w:color w:val="auto"/>
          <w:szCs w:val="24"/>
        </w:rPr>
        <w:t xml:space="preserve">, IL: </w:t>
      </w:r>
      <w:proofErr w:type="spellStart"/>
      <w:r w:rsidRPr="0003207F">
        <w:rPr>
          <w:rFonts w:cs="Times New Roman"/>
          <w:color w:val="auto"/>
          <w:szCs w:val="24"/>
        </w:rPr>
        <w:t>Allured</w:t>
      </w:r>
      <w:proofErr w:type="spellEnd"/>
      <w:r w:rsidRPr="0003207F">
        <w:rPr>
          <w:rFonts w:cs="Times New Roman"/>
          <w:color w:val="auto"/>
          <w:szCs w:val="24"/>
        </w:rPr>
        <w:t xml:space="preserve"> </w:t>
      </w:r>
      <w:proofErr w:type="spellStart"/>
      <w:r w:rsidRPr="0003207F">
        <w:rPr>
          <w:rFonts w:cs="Times New Roman"/>
          <w:color w:val="auto"/>
          <w:szCs w:val="24"/>
        </w:rPr>
        <w:t>Publishing</w:t>
      </w:r>
      <w:proofErr w:type="spellEnd"/>
      <w:r w:rsidRPr="0003207F">
        <w:rPr>
          <w:rFonts w:cs="Times New Roman"/>
          <w:color w:val="auto"/>
          <w:szCs w:val="24"/>
        </w:rPr>
        <w:t>.</w:t>
      </w:r>
    </w:p>
    <w:p w14:paraId="7F451B9E" w14:textId="77777777" w:rsidR="00197546"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Aktumsek</w:t>
      </w:r>
      <w:proofErr w:type="spellEnd"/>
      <w:r w:rsidRPr="0003207F">
        <w:rPr>
          <w:rFonts w:cs="Times New Roman"/>
          <w:color w:val="auto"/>
          <w:szCs w:val="24"/>
        </w:rPr>
        <w:t xml:space="preserve">, A., </w:t>
      </w:r>
      <w:proofErr w:type="spellStart"/>
      <w:r w:rsidRPr="0003207F">
        <w:rPr>
          <w:rFonts w:cs="Times New Roman"/>
          <w:color w:val="auto"/>
          <w:szCs w:val="24"/>
        </w:rPr>
        <w:t>Zengin</w:t>
      </w:r>
      <w:proofErr w:type="spellEnd"/>
      <w:r w:rsidRPr="0003207F">
        <w:rPr>
          <w:rFonts w:cs="Times New Roman"/>
          <w:color w:val="auto"/>
          <w:szCs w:val="24"/>
        </w:rPr>
        <w:t xml:space="preserve">, G., </w:t>
      </w:r>
      <w:proofErr w:type="spellStart"/>
      <w:r w:rsidRPr="0003207F">
        <w:rPr>
          <w:rFonts w:cs="Times New Roman"/>
          <w:color w:val="auto"/>
          <w:szCs w:val="24"/>
        </w:rPr>
        <w:t>Guler</w:t>
      </w:r>
      <w:proofErr w:type="spellEnd"/>
      <w:r w:rsidRPr="0003207F">
        <w:rPr>
          <w:rFonts w:cs="Times New Roman"/>
          <w:color w:val="auto"/>
          <w:szCs w:val="24"/>
        </w:rPr>
        <w:t xml:space="preserve">, G. O., </w:t>
      </w:r>
      <w:proofErr w:type="spellStart"/>
      <w:r w:rsidRPr="0003207F">
        <w:rPr>
          <w:rFonts w:cs="Times New Roman"/>
          <w:color w:val="auto"/>
          <w:szCs w:val="24"/>
        </w:rPr>
        <w:t>Cakmak</w:t>
      </w:r>
      <w:proofErr w:type="spellEnd"/>
      <w:r w:rsidRPr="0003207F">
        <w:rPr>
          <w:rFonts w:cs="Times New Roman"/>
          <w:color w:val="auto"/>
          <w:szCs w:val="24"/>
        </w:rPr>
        <w:t xml:space="preserve">, Y. S., &amp; </w:t>
      </w:r>
      <w:proofErr w:type="spellStart"/>
      <w:r w:rsidRPr="0003207F">
        <w:rPr>
          <w:rFonts w:cs="Times New Roman"/>
          <w:color w:val="auto"/>
          <w:szCs w:val="24"/>
        </w:rPr>
        <w:t>Duran</w:t>
      </w:r>
      <w:proofErr w:type="spellEnd"/>
      <w:r w:rsidRPr="0003207F">
        <w:rPr>
          <w:rFonts w:cs="Times New Roman"/>
          <w:color w:val="auto"/>
          <w:szCs w:val="24"/>
        </w:rPr>
        <w:t xml:space="preserve">, A. (2013). </w:t>
      </w:r>
      <w:proofErr w:type="spellStart"/>
      <w:r w:rsidRPr="0003207F">
        <w:rPr>
          <w:rFonts w:cs="Times New Roman"/>
          <w:color w:val="auto"/>
          <w:szCs w:val="24"/>
        </w:rPr>
        <w:t>Assessment</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the </w:t>
      </w:r>
      <w:proofErr w:type="spellStart"/>
      <w:r w:rsidRPr="0003207F">
        <w:rPr>
          <w:rFonts w:cs="Times New Roman"/>
          <w:color w:val="auto"/>
          <w:szCs w:val="24"/>
        </w:rPr>
        <w:t>antioxidant</w:t>
      </w:r>
      <w:proofErr w:type="spellEnd"/>
      <w:r w:rsidRPr="0003207F">
        <w:rPr>
          <w:rFonts w:cs="Times New Roman"/>
          <w:color w:val="auto"/>
          <w:szCs w:val="24"/>
        </w:rPr>
        <w:t xml:space="preserve"> </w:t>
      </w:r>
      <w:proofErr w:type="spellStart"/>
      <w:r w:rsidRPr="0003207F">
        <w:rPr>
          <w:rFonts w:cs="Times New Roman"/>
          <w:color w:val="auto"/>
          <w:szCs w:val="24"/>
        </w:rPr>
        <w:t>potential</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fatty</w:t>
      </w:r>
      <w:proofErr w:type="spellEnd"/>
      <w:r w:rsidRPr="0003207F">
        <w:rPr>
          <w:rFonts w:cs="Times New Roman"/>
          <w:color w:val="auto"/>
          <w:szCs w:val="24"/>
        </w:rPr>
        <w:t xml:space="preserve"> acid </w:t>
      </w:r>
      <w:proofErr w:type="spellStart"/>
      <w:r w:rsidRPr="0003207F">
        <w:rPr>
          <w:rFonts w:cs="Times New Roman"/>
          <w:color w:val="auto"/>
          <w:szCs w:val="24"/>
        </w:rPr>
        <w:t>composition</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four</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color w:val="auto"/>
          <w:szCs w:val="24"/>
        </w:rPr>
        <w:t xml:space="preserve"> L. </w:t>
      </w:r>
      <w:proofErr w:type="spellStart"/>
      <w:r w:rsidRPr="0003207F">
        <w:rPr>
          <w:rFonts w:cs="Times New Roman"/>
          <w:color w:val="auto"/>
          <w:szCs w:val="24"/>
        </w:rPr>
        <w:t>taxa</w:t>
      </w:r>
      <w:proofErr w:type="spellEnd"/>
      <w:r w:rsidRPr="0003207F">
        <w:rPr>
          <w:rFonts w:cs="Times New Roman"/>
          <w:color w:val="auto"/>
          <w:szCs w:val="24"/>
        </w:rPr>
        <w:t xml:space="preserve"> </w:t>
      </w:r>
      <w:proofErr w:type="spellStart"/>
      <w:r w:rsidRPr="0003207F">
        <w:rPr>
          <w:rFonts w:cs="Times New Roman"/>
          <w:color w:val="auto"/>
          <w:szCs w:val="24"/>
        </w:rPr>
        <w:t>from</w:t>
      </w:r>
      <w:proofErr w:type="spellEnd"/>
      <w:r w:rsidRPr="0003207F">
        <w:rPr>
          <w:rFonts w:cs="Times New Roman"/>
          <w:color w:val="auto"/>
          <w:szCs w:val="24"/>
        </w:rPr>
        <w:t xml:space="preserve"> </w:t>
      </w:r>
      <w:proofErr w:type="spellStart"/>
      <w:r w:rsidRPr="0003207F">
        <w:rPr>
          <w:rFonts w:cs="Times New Roman"/>
          <w:color w:val="auto"/>
          <w:szCs w:val="24"/>
        </w:rPr>
        <w:t>Turkey</w:t>
      </w:r>
      <w:proofErr w:type="spellEnd"/>
      <w:r w:rsidRPr="0003207F">
        <w:rPr>
          <w:rFonts w:cs="Times New Roman"/>
          <w:color w:val="auto"/>
          <w:szCs w:val="24"/>
        </w:rPr>
        <w:t xml:space="preserve">. </w:t>
      </w:r>
      <w:proofErr w:type="spellStart"/>
      <w:r w:rsidRPr="0003207F">
        <w:rPr>
          <w:rFonts w:cs="Times New Roman"/>
          <w:i/>
          <w:iCs/>
          <w:color w:val="auto"/>
          <w:szCs w:val="24"/>
        </w:rPr>
        <w:t>Food</w:t>
      </w:r>
      <w:proofErr w:type="spellEnd"/>
      <w:r w:rsidRPr="0003207F">
        <w:rPr>
          <w:rFonts w:cs="Times New Roman"/>
          <w:i/>
          <w:iCs/>
          <w:color w:val="auto"/>
          <w:szCs w:val="24"/>
        </w:rPr>
        <w:t xml:space="preserve"> </w:t>
      </w:r>
      <w:proofErr w:type="spellStart"/>
      <w:r w:rsidRPr="0003207F">
        <w:rPr>
          <w:rFonts w:cs="Times New Roman"/>
          <w:i/>
          <w:iCs/>
          <w:color w:val="auto"/>
          <w:szCs w:val="24"/>
        </w:rPr>
        <w:t>Chemistry</w:t>
      </w:r>
      <w:proofErr w:type="spellEnd"/>
      <w:r w:rsidRPr="0003207F">
        <w:rPr>
          <w:rFonts w:cs="Times New Roman"/>
          <w:color w:val="auto"/>
          <w:szCs w:val="24"/>
        </w:rPr>
        <w:t xml:space="preserve">. </w:t>
      </w:r>
      <w:hyperlink r:id="rId52" w:history="1">
        <w:r w:rsidR="00197546" w:rsidRPr="0003207F">
          <w:rPr>
            <w:rStyle w:val="Hyperlink"/>
            <w:rFonts w:cs="Times New Roman"/>
            <w:color w:val="auto"/>
            <w:szCs w:val="24"/>
            <w:u w:val="none"/>
          </w:rPr>
          <w:t>https://doi.org/10.1016/j.foodchem.2013.02.092</w:t>
        </w:r>
      </w:hyperlink>
    </w:p>
    <w:p w14:paraId="463C223F" w14:textId="77777777" w:rsidR="003773DC" w:rsidRPr="0003207F" w:rsidRDefault="003773DC" w:rsidP="00576FAA">
      <w:pPr>
        <w:ind w:left="720" w:hanging="720"/>
        <w:mirrorIndents/>
        <w:jc w:val="left"/>
        <w:rPr>
          <w:rFonts w:cs="Times New Roman"/>
          <w:color w:val="auto"/>
          <w:szCs w:val="24"/>
        </w:rPr>
      </w:pPr>
      <w:proofErr w:type="spellStart"/>
      <w:r w:rsidRPr="0003207F">
        <w:rPr>
          <w:rFonts w:cs="Times New Roman"/>
          <w:color w:val="auto"/>
          <w:szCs w:val="24"/>
        </w:rPr>
        <w:t>Alonso</w:t>
      </w:r>
      <w:proofErr w:type="spellEnd"/>
      <w:r w:rsidRPr="0003207F">
        <w:rPr>
          <w:rFonts w:cs="Times New Roman"/>
          <w:color w:val="auto"/>
          <w:szCs w:val="24"/>
        </w:rPr>
        <w:t xml:space="preserve">, A. M., </w:t>
      </w:r>
      <w:proofErr w:type="spellStart"/>
      <w:r w:rsidRPr="0003207F">
        <w:rPr>
          <w:rFonts w:cs="Times New Roman"/>
          <w:color w:val="auto"/>
          <w:szCs w:val="24"/>
        </w:rPr>
        <w:t>Guillén</w:t>
      </w:r>
      <w:proofErr w:type="spellEnd"/>
      <w:r w:rsidRPr="0003207F">
        <w:rPr>
          <w:rFonts w:cs="Times New Roman"/>
          <w:color w:val="auto"/>
          <w:szCs w:val="24"/>
        </w:rPr>
        <w:t xml:space="preserve">, D. A., </w:t>
      </w:r>
      <w:proofErr w:type="spellStart"/>
      <w:r w:rsidRPr="0003207F">
        <w:rPr>
          <w:rFonts w:cs="Times New Roman"/>
          <w:color w:val="auto"/>
          <w:szCs w:val="24"/>
        </w:rPr>
        <w:t>Barroso</w:t>
      </w:r>
      <w:proofErr w:type="spellEnd"/>
      <w:r w:rsidRPr="0003207F">
        <w:rPr>
          <w:rFonts w:cs="Times New Roman"/>
          <w:color w:val="auto"/>
          <w:szCs w:val="24"/>
        </w:rPr>
        <w:t xml:space="preserve">, C. G., </w:t>
      </w:r>
      <w:proofErr w:type="spellStart"/>
      <w:r w:rsidRPr="0003207F">
        <w:rPr>
          <w:rFonts w:cs="Times New Roman"/>
          <w:color w:val="auto"/>
          <w:szCs w:val="24"/>
        </w:rPr>
        <w:t>Puertas</w:t>
      </w:r>
      <w:proofErr w:type="spellEnd"/>
      <w:r w:rsidRPr="0003207F">
        <w:rPr>
          <w:rFonts w:cs="Times New Roman"/>
          <w:color w:val="auto"/>
          <w:szCs w:val="24"/>
        </w:rPr>
        <w:t xml:space="preserve">, B., &amp; </w:t>
      </w:r>
      <w:proofErr w:type="spellStart"/>
      <w:r w:rsidRPr="0003207F">
        <w:rPr>
          <w:rFonts w:cs="Times New Roman"/>
          <w:color w:val="auto"/>
          <w:szCs w:val="24"/>
        </w:rPr>
        <w:t>García</w:t>
      </w:r>
      <w:proofErr w:type="spellEnd"/>
      <w:r w:rsidRPr="0003207F">
        <w:rPr>
          <w:rFonts w:cs="Times New Roman"/>
          <w:color w:val="auto"/>
          <w:szCs w:val="24"/>
        </w:rPr>
        <w:t xml:space="preserve">, A. (2002). </w:t>
      </w:r>
      <w:proofErr w:type="spellStart"/>
      <w:r w:rsidRPr="0003207F">
        <w:rPr>
          <w:rFonts w:cs="Times New Roman"/>
          <w:color w:val="auto"/>
          <w:szCs w:val="24"/>
        </w:rPr>
        <w:t>Determination</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antioxidant</w:t>
      </w:r>
      <w:proofErr w:type="spellEnd"/>
      <w:r w:rsidRPr="0003207F">
        <w:rPr>
          <w:rFonts w:cs="Times New Roman"/>
          <w:color w:val="auto"/>
          <w:szCs w:val="24"/>
        </w:rPr>
        <w:t xml:space="preserve"> </w:t>
      </w:r>
      <w:proofErr w:type="spellStart"/>
      <w:r w:rsidRPr="0003207F">
        <w:rPr>
          <w:rFonts w:cs="Times New Roman"/>
          <w:color w:val="auto"/>
          <w:szCs w:val="24"/>
        </w:rPr>
        <w:t>activity</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wine</w:t>
      </w:r>
      <w:proofErr w:type="spellEnd"/>
      <w:r w:rsidRPr="0003207F">
        <w:rPr>
          <w:rFonts w:cs="Times New Roman"/>
          <w:color w:val="auto"/>
          <w:szCs w:val="24"/>
        </w:rPr>
        <w:t xml:space="preserve"> </w:t>
      </w:r>
      <w:proofErr w:type="spellStart"/>
      <w:r w:rsidRPr="0003207F">
        <w:rPr>
          <w:rFonts w:cs="Times New Roman"/>
          <w:color w:val="auto"/>
          <w:szCs w:val="24"/>
        </w:rPr>
        <w:t>byproducts</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its</w:t>
      </w:r>
      <w:proofErr w:type="spellEnd"/>
      <w:r w:rsidRPr="0003207F">
        <w:rPr>
          <w:rFonts w:cs="Times New Roman"/>
          <w:color w:val="auto"/>
          <w:szCs w:val="24"/>
        </w:rPr>
        <w:t xml:space="preserve"> </w:t>
      </w:r>
      <w:proofErr w:type="spellStart"/>
      <w:r w:rsidRPr="0003207F">
        <w:rPr>
          <w:rFonts w:cs="Times New Roman"/>
          <w:color w:val="auto"/>
          <w:szCs w:val="24"/>
        </w:rPr>
        <w:t>correlation</w:t>
      </w:r>
      <w:proofErr w:type="spellEnd"/>
      <w:r w:rsidRPr="0003207F">
        <w:rPr>
          <w:rFonts w:cs="Times New Roman"/>
          <w:color w:val="auto"/>
          <w:szCs w:val="24"/>
        </w:rPr>
        <w:t xml:space="preserve"> </w:t>
      </w:r>
      <w:proofErr w:type="spellStart"/>
      <w:r w:rsidRPr="0003207F">
        <w:rPr>
          <w:rFonts w:cs="Times New Roman"/>
          <w:color w:val="auto"/>
          <w:szCs w:val="24"/>
        </w:rPr>
        <w:t>with</w:t>
      </w:r>
      <w:proofErr w:type="spellEnd"/>
      <w:r w:rsidRPr="0003207F">
        <w:rPr>
          <w:rFonts w:cs="Times New Roman"/>
          <w:color w:val="auto"/>
          <w:szCs w:val="24"/>
        </w:rPr>
        <w:t xml:space="preserve"> </w:t>
      </w:r>
      <w:proofErr w:type="spellStart"/>
      <w:r w:rsidRPr="0003207F">
        <w:rPr>
          <w:rFonts w:cs="Times New Roman"/>
          <w:color w:val="auto"/>
          <w:szCs w:val="24"/>
        </w:rPr>
        <w:t>polyphenolic</w:t>
      </w:r>
      <w:proofErr w:type="spellEnd"/>
      <w:r w:rsidRPr="0003207F">
        <w:rPr>
          <w:rFonts w:cs="Times New Roman"/>
          <w:color w:val="auto"/>
          <w:szCs w:val="24"/>
        </w:rPr>
        <w:t xml:space="preserve"> </w:t>
      </w:r>
      <w:proofErr w:type="spellStart"/>
      <w:r w:rsidRPr="0003207F">
        <w:rPr>
          <w:rFonts w:cs="Times New Roman"/>
          <w:color w:val="auto"/>
          <w:szCs w:val="24"/>
        </w:rPr>
        <w:t>content</w:t>
      </w:r>
      <w:proofErr w:type="spellEnd"/>
      <w:r w:rsidRPr="0003207F">
        <w:rPr>
          <w:rFonts w:cs="Times New Roman"/>
          <w:color w:val="auto"/>
          <w:szCs w:val="24"/>
        </w:rPr>
        <w:t xml:space="preserve">. </w:t>
      </w:r>
      <w:proofErr w:type="spellStart"/>
      <w:r w:rsidRPr="0003207F">
        <w:rPr>
          <w:rFonts w:cs="Times New Roman"/>
          <w:i/>
          <w:iCs/>
          <w:color w:val="auto"/>
          <w:szCs w:val="24"/>
        </w:rPr>
        <w:t>Journal</w:t>
      </w:r>
      <w:proofErr w:type="spellEnd"/>
      <w:r w:rsidRPr="0003207F">
        <w:rPr>
          <w:rFonts w:cs="Times New Roman"/>
          <w:i/>
          <w:iCs/>
          <w:color w:val="auto"/>
          <w:szCs w:val="24"/>
        </w:rPr>
        <w:t xml:space="preserve"> </w:t>
      </w:r>
      <w:proofErr w:type="spellStart"/>
      <w:r w:rsidRPr="0003207F">
        <w:rPr>
          <w:rFonts w:cs="Times New Roman"/>
          <w:i/>
          <w:iCs/>
          <w:color w:val="auto"/>
          <w:szCs w:val="24"/>
        </w:rPr>
        <w:t>of</w:t>
      </w:r>
      <w:proofErr w:type="spellEnd"/>
      <w:r w:rsidRPr="0003207F">
        <w:rPr>
          <w:rFonts w:cs="Times New Roman"/>
          <w:i/>
          <w:iCs/>
          <w:color w:val="auto"/>
          <w:szCs w:val="24"/>
        </w:rPr>
        <w:t xml:space="preserve"> </w:t>
      </w:r>
      <w:proofErr w:type="spellStart"/>
      <w:r w:rsidRPr="0003207F">
        <w:rPr>
          <w:rFonts w:cs="Times New Roman"/>
          <w:i/>
          <w:iCs/>
          <w:color w:val="auto"/>
          <w:szCs w:val="24"/>
        </w:rPr>
        <w:t>Agricultural</w:t>
      </w:r>
      <w:proofErr w:type="spellEnd"/>
      <w:r w:rsidRPr="0003207F">
        <w:rPr>
          <w:rFonts w:cs="Times New Roman"/>
          <w:i/>
          <w:iCs/>
          <w:color w:val="auto"/>
          <w:szCs w:val="24"/>
        </w:rPr>
        <w:t xml:space="preserve"> </w:t>
      </w:r>
      <w:proofErr w:type="spellStart"/>
      <w:r w:rsidRPr="0003207F">
        <w:rPr>
          <w:rFonts w:cs="Times New Roman"/>
          <w:i/>
          <w:iCs/>
          <w:color w:val="auto"/>
          <w:szCs w:val="24"/>
        </w:rPr>
        <w:t>and</w:t>
      </w:r>
      <w:proofErr w:type="spellEnd"/>
      <w:r w:rsidRPr="0003207F">
        <w:rPr>
          <w:rFonts w:cs="Times New Roman"/>
          <w:i/>
          <w:iCs/>
          <w:color w:val="auto"/>
          <w:szCs w:val="24"/>
        </w:rPr>
        <w:t xml:space="preserve"> </w:t>
      </w:r>
      <w:proofErr w:type="spellStart"/>
      <w:r w:rsidRPr="0003207F">
        <w:rPr>
          <w:rFonts w:cs="Times New Roman"/>
          <w:i/>
          <w:iCs/>
          <w:color w:val="auto"/>
          <w:szCs w:val="24"/>
        </w:rPr>
        <w:t>Food</w:t>
      </w:r>
      <w:proofErr w:type="spellEnd"/>
      <w:r w:rsidRPr="0003207F">
        <w:rPr>
          <w:rFonts w:cs="Times New Roman"/>
          <w:i/>
          <w:iCs/>
          <w:color w:val="auto"/>
          <w:szCs w:val="24"/>
        </w:rPr>
        <w:t xml:space="preserve"> </w:t>
      </w:r>
      <w:proofErr w:type="spellStart"/>
      <w:r w:rsidRPr="0003207F">
        <w:rPr>
          <w:rFonts w:cs="Times New Roman"/>
          <w:i/>
          <w:iCs/>
          <w:color w:val="auto"/>
          <w:szCs w:val="24"/>
        </w:rPr>
        <w:t>Chemistry</w:t>
      </w:r>
      <w:proofErr w:type="spellEnd"/>
      <w:r w:rsidRPr="0003207F">
        <w:rPr>
          <w:rFonts w:cs="Times New Roman"/>
          <w:color w:val="auto"/>
          <w:szCs w:val="24"/>
        </w:rPr>
        <w:t>. https://doi.org/10.1021/jf025683b</w:t>
      </w:r>
    </w:p>
    <w:p w14:paraId="1B068138" w14:textId="77777777" w:rsidR="00A72CC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Alper</w:t>
      </w:r>
      <w:proofErr w:type="spellEnd"/>
      <w:r w:rsidRPr="0003207F">
        <w:rPr>
          <w:rFonts w:cs="Times New Roman"/>
          <w:color w:val="auto"/>
          <w:szCs w:val="24"/>
        </w:rPr>
        <w:t xml:space="preserve">, M., &amp; </w:t>
      </w:r>
      <w:proofErr w:type="spellStart"/>
      <w:r w:rsidRPr="0003207F">
        <w:rPr>
          <w:rFonts w:cs="Times New Roman"/>
          <w:color w:val="auto"/>
          <w:szCs w:val="24"/>
        </w:rPr>
        <w:t>Güneş</w:t>
      </w:r>
      <w:proofErr w:type="spellEnd"/>
      <w:r w:rsidRPr="0003207F">
        <w:rPr>
          <w:rFonts w:cs="Times New Roman"/>
          <w:color w:val="auto"/>
          <w:szCs w:val="24"/>
        </w:rPr>
        <w:t xml:space="preserve">, H. (2019). The </w:t>
      </w:r>
      <w:proofErr w:type="spellStart"/>
      <w:r w:rsidRPr="0003207F">
        <w:rPr>
          <w:rFonts w:cs="Times New Roman"/>
          <w:color w:val="auto"/>
          <w:szCs w:val="24"/>
        </w:rPr>
        <w:t>anticancer</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anti-inflammatory</w:t>
      </w:r>
      <w:proofErr w:type="spellEnd"/>
      <w:r w:rsidRPr="0003207F">
        <w:rPr>
          <w:rFonts w:cs="Times New Roman"/>
          <w:color w:val="auto"/>
          <w:szCs w:val="24"/>
        </w:rPr>
        <w:t xml:space="preserve"> </w:t>
      </w:r>
      <w:proofErr w:type="spellStart"/>
      <w:r w:rsidRPr="0003207F">
        <w:rPr>
          <w:rFonts w:cs="Times New Roman"/>
          <w:color w:val="auto"/>
          <w:szCs w:val="24"/>
        </w:rPr>
        <w:t>effects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i/>
          <w:iCs/>
          <w:color w:val="auto"/>
          <w:szCs w:val="24"/>
        </w:rPr>
        <w:t xml:space="preserve"> </w:t>
      </w:r>
      <w:proofErr w:type="spellStart"/>
      <w:r w:rsidRPr="0003207F">
        <w:rPr>
          <w:rFonts w:cs="Times New Roman"/>
          <w:i/>
          <w:iCs/>
          <w:color w:val="auto"/>
          <w:szCs w:val="24"/>
        </w:rPr>
        <w:t>solstitialis</w:t>
      </w:r>
      <w:proofErr w:type="spellEnd"/>
      <w:r w:rsidRPr="0003207F">
        <w:rPr>
          <w:rFonts w:cs="Times New Roman"/>
          <w:color w:val="auto"/>
          <w:szCs w:val="24"/>
        </w:rPr>
        <w:t xml:space="preserve"> </w:t>
      </w:r>
      <w:proofErr w:type="spellStart"/>
      <w:r w:rsidRPr="0003207F">
        <w:rPr>
          <w:rFonts w:cs="Times New Roman"/>
          <w:color w:val="auto"/>
          <w:szCs w:val="24"/>
        </w:rPr>
        <w:t>extract</w:t>
      </w:r>
      <w:proofErr w:type="spellEnd"/>
      <w:r w:rsidRPr="0003207F">
        <w:rPr>
          <w:rFonts w:cs="Times New Roman"/>
          <w:color w:val="auto"/>
          <w:szCs w:val="24"/>
        </w:rPr>
        <w:t xml:space="preserve"> </w:t>
      </w:r>
      <w:proofErr w:type="spellStart"/>
      <w:r w:rsidRPr="0003207F">
        <w:rPr>
          <w:rFonts w:cs="Times New Roman"/>
          <w:color w:val="auto"/>
          <w:szCs w:val="24"/>
        </w:rPr>
        <w:t>on</w:t>
      </w:r>
      <w:proofErr w:type="spellEnd"/>
      <w:r w:rsidRPr="0003207F">
        <w:rPr>
          <w:rFonts w:cs="Times New Roman"/>
          <w:color w:val="auto"/>
          <w:szCs w:val="24"/>
        </w:rPr>
        <w:t xml:space="preserve"> human </w:t>
      </w:r>
      <w:proofErr w:type="spellStart"/>
      <w:r w:rsidRPr="0003207F">
        <w:rPr>
          <w:rFonts w:cs="Times New Roman"/>
          <w:color w:val="auto"/>
          <w:szCs w:val="24"/>
        </w:rPr>
        <w:t>cancer</w:t>
      </w:r>
      <w:proofErr w:type="spellEnd"/>
      <w:r w:rsidRPr="0003207F">
        <w:rPr>
          <w:rFonts w:cs="Times New Roman"/>
          <w:color w:val="auto"/>
          <w:szCs w:val="24"/>
        </w:rPr>
        <w:t xml:space="preserve"> </w:t>
      </w:r>
      <w:proofErr w:type="spellStart"/>
      <w:r w:rsidRPr="0003207F">
        <w:rPr>
          <w:rFonts w:cs="Times New Roman"/>
          <w:color w:val="auto"/>
          <w:szCs w:val="24"/>
        </w:rPr>
        <w:t>cell</w:t>
      </w:r>
      <w:proofErr w:type="spellEnd"/>
      <w:r w:rsidRPr="0003207F">
        <w:rPr>
          <w:rFonts w:cs="Times New Roman"/>
          <w:color w:val="auto"/>
          <w:szCs w:val="24"/>
        </w:rPr>
        <w:t xml:space="preserve"> </w:t>
      </w:r>
      <w:proofErr w:type="spellStart"/>
      <w:r w:rsidRPr="0003207F">
        <w:rPr>
          <w:rFonts w:cs="Times New Roman"/>
          <w:color w:val="auto"/>
          <w:szCs w:val="24"/>
        </w:rPr>
        <w:t>lines</w:t>
      </w:r>
      <w:proofErr w:type="spellEnd"/>
      <w:r w:rsidRPr="0003207F">
        <w:rPr>
          <w:rFonts w:cs="Times New Roman"/>
          <w:color w:val="auto"/>
          <w:szCs w:val="24"/>
        </w:rPr>
        <w:t xml:space="preserve">. </w:t>
      </w:r>
      <w:proofErr w:type="spellStart"/>
      <w:r w:rsidRPr="0003207F">
        <w:rPr>
          <w:rFonts w:cs="Times New Roman"/>
          <w:i/>
          <w:iCs/>
          <w:color w:val="auto"/>
          <w:szCs w:val="24"/>
        </w:rPr>
        <w:t>Turkish</w:t>
      </w:r>
      <w:proofErr w:type="spellEnd"/>
      <w:r w:rsidRPr="0003207F">
        <w:rPr>
          <w:rFonts w:cs="Times New Roman"/>
          <w:i/>
          <w:iCs/>
          <w:color w:val="auto"/>
          <w:szCs w:val="24"/>
        </w:rPr>
        <w:t xml:space="preserve"> </w:t>
      </w:r>
      <w:proofErr w:type="spellStart"/>
      <w:r w:rsidRPr="0003207F">
        <w:rPr>
          <w:rFonts w:cs="Times New Roman"/>
          <w:i/>
          <w:iCs/>
          <w:color w:val="auto"/>
          <w:szCs w:val="24"/>
        </w:rPr>
        <w:t>Journal</w:t>
      </w:r>
      <w:proofErr w:type="spellEnd"/>
      <w:r w:rsidRPr="0003207F">
        <w:rPr>
          <w:rFonts w:cs="Times New Roman"/>
          <w:i/>
          <w:iCs/>
          <w:color w:val="auto"/>
          <w:szCs w:val="24"/>
        </w:rPr>
        <w:t xml:space="preserve"> </w:t>
      </w:r>
      <w:proofErr w:type="spellStart"/>
      <w:r w:rsidRPr="0003207F">
        <w:rPr>
          <w:rFonts w:cs="Times New Roman"/>
          <w:i/>
          <w:iCs/>
          <w:color w:val="auto"/>
          <w:szCs w:val="24"/>
        </w:rPr>
        <w:t>of</w:t>
      </w:r>
      <w:proofErr w:type="spellEnd"/>
      <w:r w:rsidRPr="0003207F">
        <w:rPr>
          <w:rFonts w:cs="Times New Roman"/>
          <w:i/>
          <w:iCs/>
          <w:color w:val="auto"/>
          <w:szCs w:val="24"/>
        </w:rPr>
        <w:t xml:space="preserve"> </w:t>
      </w:r>
      <w:proofErr w:type="spellStart"/>
      <w:r w:rsidRPr="0003207F">
        <w:rPr>
          <w:rFonts w:cs="Times New Roman"/>
          <w:i/>
          <w:iCs/>
          <w:color w:val="auto"/>
          <w:szCs w:val="24"/>
        </w:rPr>
        <w:t>Pharmaceutical</w:t>
      </w:r>
      <w:proofErr w:type="spellEnd"/>
      <w:r w:rsidRPr="0003207F">
        <w:rPr>
          <w:rFonts w:cs="Times New Roman"/>
          <w:i/>
          <w:iCs/>
          <w:color w:val="auto"/>
          <w:szCs w:val="24"/>
        </w:rPr>
        <w:t xml:space="preserve"> </w:t>
      </w:r>
      <w:proofErr w:type="spellStart"/>
      <w:r w:rsidRPr="0003207F">
        <w:rPr>
          <w:rFonts w:cs="Times New Roman"/>
          <w:i/>
          <w:iCs/>
          <w:color w:val="auto"/>
          <w:szCs w:val="24"/>
        </w:rPr>
        <w:t>Sciences</w:t>
      </w:r>
      <w:proofErr w:type="spellEnd"/>
      <w:r w:rsidRPr="0003207F">
        <w:rPr>
          <w:rFonts w:cs="Times New Roman"/>
          <w:color w:val="auto"/>
          <w:szCs w:val="24"/>
        </w:rPr>
        <w:t xml:space="preserve">. </w:t>
      </w:r>
      <w:hyperlink r:id="rId53" w:history="1">
        <w:r w:rsidR="00A72CCC" w:rsidRPr="0003207F">
          <w:rPr>
            <w:rStyle w:val="Hyperlink"/>
            <w:rFonts w:cs="Times New Roman"/>
            <w:color w:val="auto"/>
            <w:szCs w:val="24"/>
            <w:u w:val="none"/>
          </w:rPr>
          <w:t>https://doi.org/10.4274/tjps.galenos.2018.27146</w:t>
        </w:r>
      </w:hyperlink>
      <w:r w:rsidR="00A72CCC" w:rsidRPr="0003207F">
        <w:rPr>
          <w:rFonts w:cs="Times New Roman"/>
          <w:color w:val="auto"/>
          <w:szCs w:val="24"/>
        </w:rPr>
        <w:t xml:space="preserve"> </w:t>
      </w:r>
    </w:p>
    <w:p w14:paraId="0BFAA255" w14:textId="2CF17CC5" w:rsidR="003773DC" w:rsidRPr="0003207F" w:rsidRDefault="00A72CCC" w:rsidP="002C7D37">
      <w:pPr>
        <w:ind w:left="720" w:hanging="720"/>
        <w:mirrorIndents/>
        <w:rPr>
          <w:rFonts w:cs="Times New Roman"/>
          <w:color w:val="auto"/>
          <w:szCs w:val="24"/>
        </w:rPr>
      </w:pPr>
      <w:proofErr w:type="spellStart"/>
      <w:r w:rsidRPr="0003207F">
        <w:rPr>
          <w:rFonts w:eastAsia="Times New Roman" w:cs="Times New Roman"/>
          <w:color w:val="auto"/>
          <w:szCs w:val="24"/>
          <w:lang w:eastAsia="sq-AL"/>
        </w:rPr>
        <w:t>Amidžić</w:t>
      </w:r>
      <w:proofErr w:type="spellEnd"/>
      <w:r w:rsidRPr="0003207F">
        <w:rPr>
          <w:rFonts w:eastAsia="Times New Roman" w:cs="Times New Roman"/>
          <w:color w:val="auto"/>
          <w:szCs w:val="24"/>
          <w:lang w:eastAsia="sq-AL"/>
        </w:rPr>
        <w:t xml:space="preserve">, L., M. M. </w:t>
      </w:r>
      <w:proofErr w:type="spellStart"/>
      <w:r w:rsidRPr="0003207F">
        <w:rPr>
          <w:rFonts w:eastAsia="Times New Roman" w:cs="Times New Roman"/>
          <w:color w:val="auto"/>
          <w:szCs w:val="24"/>
          <w:lang w:eastAsia="sq-AL"/>
        </w:rPr>
        <w:t>Jankovic</w:t>
      </w:r>
      <w:proofErr w:type="spellEnd"/>
      <w:r w:rsidRPr="0003207F">
        <w:rPr>
          <w:rFonts w:eastAsia="Times New Roman" w:cs="Times New Roman"/>
          <w:color w:val="auto"/>
          <w:szCs w:val="24"/>
          <w:lang w:eastAsia="sq-AL"/>
        </w:rPr>
        <w:t xml:space="preserve">, P. </w:t>
      </w:r>
      <w:proofErr w:type="spellStart"/>
      <w:r w:rsidRPr="0003207F">
        <w:rPr>
          <w:rFonts w:eastAsia="Times New Roman" w:cs="Times New Roman"/>
          <w:color w:val="auto"/>
          <w:szCs w:val="24"/>
          <w:lang w:eastAsia="sq-AL"/>
        </w:rPr>
        <w:t>Jaksic</w:t>
      </w:r>
      <w:proofErr w:type="spellEnd"/>
      <w:r w:rsidRPr="0003207F">
        <w:rPr>
          <w:rFonts w:eastAsia="Times New Roman" w:cs="Times New Roman"/>
          <w:color w:val="auto"/>
          <w:szCs w:val="24"/>
          <w:lang w:eastAsia="sq-AL"/>
        </w:rPr>
        <w:t xml:space="preserve">., (2003). </w:t>
      </w:r>
      <w:proofErr w:type="spellStart"/>
      <w:r w:rsidRPr="0003207F">
        <w:rPr>
          <w:rFonts w:eastAsia="Times New Roman" w:cs="Times New Roman"/>
          <w:color w:val="auto"/>
          <w:szCs w:val="24"/>
          <w:lang w:eastAsia="sq-AL"/>
        </w:rPr>
        <w:t>Prokletije</w:t>
      </w:r>
      <w:proofErr w:type="spellEnd"/>
      <w:r w:rsidRPr="0003207F">
        <w:rPr>
          <w:rFonts w:eastAsia="Times New Roman" w:cs="Times New Roman"/>
          <w:color w:val="auto"/>
          <w:szCs w:val="24"/>
          <w:lang w:eastAsia="sq-AL"/>
        </w:rPr>
        <w:t xml:space="preserve"> </w:t>
      </w:r>
      <w:proofErr w:type="spellStart"/>
      <w:r w:rsidRPr="0003207F">
        <w:rPr>
          <w:rFonts w:eastAsia="Times New Roman" w:cs="Times New Roman"/>
          <w:color w:val="auto"/>
          <w:szCs w:val="24"/>
          <w:lang w:eastAsia="sq-AL"/>
        </w:rPr>
        <w:t>of</w:t>
      </w:r>
      <w:proofErr w:type="spellEnd"/>
      <w:r w:rsidRPr="0003207F">
        <w:rPr>
          <w:rFonts w:eastAsia="Times New Roman" w:cs="Times New Roman"/>
          <w:color w:val="auto"/>
          <w:szCs w:val="24"/>
          <w:lang w:eastAsia="sq-AL"/>
        </w:rPr>
        <w:t xml:space="preserve"> </w:t>
      </w:r>
      <w:proofErr w:type="spellStart"/>
      <w:r w:rsidRPr="0003207F">
        <w:rPr>
          <w:rFonts w:eastAsia="Times New Roman" w:cs="Times New Roman"/>
          <w:color w:val="auto"/>
          <w:szCs w:val="24"/>
          <w:lang w:eastAsia="sq-AL"/>
        </w:rPr>
        <w:t>Metohia</w:t>
      </w:r>
      <w:proofErr w:type="spellEnd"/>
      <w:r w:rsidRPr="0003207F">
        <w:rPr>
          <w:rFonts w:eastAsia="Times New Roman" w:cs="Times New Roman"/>
          <w:color w:val="auto"/>
          <w:szCs w:val="24"/>
          <w:lang w:eastAsia="sq-AL"/>
        </w:rPr>
        <w:t xml:space="preserve"> - The </w:t>
      </w:r>
      <w:proofErr w:type="spellStart"/>
      <w:r w:rsidRPr="0003207F">
        <w:rPr>
          <w:rFonts w:eastAsia="Times New Roman" w:cs="Times New Roman"/>
          <w:color w:val="auto"/>
          <w:szCs w:val="24"/>
          <w:lang w:eastAsia="sq-AL"/>
        </w:rPr>
        <w:t>Natural</w:t>
      </w:r>
      <w:proofErr w:type="spellEnd"/>
      <w:r w:rsidRPr="0003207F">
        <w:rPr>
          <w:rFonts w:eastAsia="Times New Roman" w:cs="Times New Roman"/>
          <w:color w:val="auto"/>
          <w:szCs w:val="24"/>
          <w:lang w:eastAsia="sq-AL"/>
        </w:rPr>
        <w:t xml:space="preserve"> </w:t>
      </w:r>
      <w:proofErr w:type="spellStart"/>
      <w:r w:rsidRPr="0003207F">
        <w:rPr>
          <w:rFonts w:eastAsia="Times New Roman" w:cs="Times New Roman"/>
          <w:color w:val="auto"/>
          <w:szCs w:val="24"/>
          <w:lang w:eastAsia="sq-AL"/>
        </w:rPr>
        <w:t>and</w:t>
      </w:r>
      <w:proofErr w:type="spellEnd"/>
      <w:r w:rsidRPr="0003207F">
        <w:rPr>
          <w:rFonts w:eastAsia="Times New Roman" w:cs="Times New Roman"/>
          <w:color w:val="auto"/>
          <w:szCs w:val="24"/>
          <w:lang w:eastAsia="sq-AL"/>
        </w:rPr>
        <w:t xml:space="preserve"> </w:t>
      </w:r>
      <w:proofErr w:type="spellStart"/>
      <w:r w:rsidRPr="0003207F">
        <w:rPr>
          <w:rFonts w:eastAsia="Times New Roman" w:cs="Times New Roman"/>
          <w:color w:val="auto"/>
          <w:szCs w:val="24"/>
          <w:lang w:eastAsia="sq-AL"/>
        </w:rPr>
        <w:t>Cultural</w:t>
      </w:r>
      <w:proofErr w:type="spellEnd"/>
      <w:r w:rsidRPr="0003207F">
        <w:rPr>
          <w:rFonts w:eastAsia="Times New Roman" w:cs="Times New Roman"/>
          <w:color w:val="auto"/>
          <w:szCs w:val="24"/>
          <w:lang w:eastAsia="sq-AL"/>
        </w:rPr>
        <w:t xml:space="preserve"> </w:t>
      </w:r>
      <w:proofErr w:type="spellStart"/>
      <w:r w:rsidRPr="0003207F">
        <w:rPr>
          <w:rFonts w:eastAsia="Times New Roman" w:cs="Times New Roman"/>
          <w:color w:val="auto"/>
          <w:szCs w:val="24"/>
          <w:lang w:eastAsia="sq-AL"/>
        </w:rPr>
        <w:t>Heritage</w:t>
      </w:r>
      <w:proofErr w:type="spellEnd"/>
      <w:r w:rsidRPr="0003207F">
        <w:rPr>
          <w:rFonts w:eastAsia="Times New Roman" w:cs="Times New Roman"/>
          <w:color w:val="auto"/>
          <w:szCs w:val="24"/>
          <w:lang w:eastAsia="sq-AL"/>
        </w:rPr>
        <w:t xml:space="preserve">. Institute </w:t>
      </w:r>
      <w:proofErr w:type="spellStart"/>
      <w:r w:rsidRPr="0003207F">
        <w:rPr>
          <w:rFonts w:eastAsia="Times New Roman" w:cs="Times New Roman"/>
          <w:color w:val="auto"/>
          <w:szCs w:val="24"/>
          <w:lang w:eastAsia="sq-AL"/>
        </w:rPr>
        <w:t>for</w:t>
      </w:r>
      <w:proofErr w:type="spellEnd"/>
      <w:r w:rsidRPr="0003207F">
        <w:rPr>
          <w:rFonts w:eastAsia="Times New Roman" w:cs="Times New Roman"/>
          <w:color w:val="auto"/>
          <w:szCs w:val="24"/>
          <w:lang w:eastAsia="sq-AL"/>
        </w:rPr>
        <w:t xml:space="preserve"> </w:t>
      </w:r>
      <w:proofErr w:type="spellStart"/>
      <w:r w:rsidRPr="0003207F">
        <w:rPr>
          <w:rFonts w:eastAsia="Times New Roman" w:cs="Times New Roman"/>
          <w:color w:val="auto"/>
          <w:szCs w:val="24"/>
          <w:lang w:eastAsia="sq-AL"/>
        </w:rPr>
        <w:t>Nature</w:t>
      </w:r>
      <w:proofErr w:type="spellEnd"/>
      <w:r w:rsidRPr="0003207F">
        <w:rPr>
          <w:rFonts w:eastAsia="Times New Roman" w:cs="Times New Roman"/>
          <w:color w:val="auto"/>
          <w:szCs w:val="24"/>
          <w:lang w:eastAsia="sq-AL"/>
        </w:rPr>
        <w:t xml:space="preserve"> </w:t>
      </w:r>
      <w:proofErr w:type="spellStart"/>
      <w:r w:rsidRPr="0003207F">
        <w:rPr>
          <w:rFonts w:eastAsia="Times New Roman" w:cs="Times New Roman"/>
          <w:color w:val="auto"/>
          <w:szCs w:val="24"/>
          <w:lang w:eastAsia="sq-AL"/>
        </w:rPr>
        <w:t>Conservation</w:t>
      </w:r>
      <w:proofErr w:type="spellEnd"/>
      <w:r w:rsidRPr="0003207F">
        <w:rPr>
          <w:rFonts w:eastAsia="Times New Roman" w:cs="Times New Roman"/>
          <w:color w:val="auto"/>
          <w:szCs w:val="24"/>
          <w:lang w:eastAsia="sq-AL"/>
        </w:rPr>
        <w:t xml:space="preserve"> </w:t>
      </w:r>
      <w:proofErr w:type="spellStart"/>
      <w:r w:rsidRPr="0003207F">
        <w:rPr>
          <w:rFonts w:eastAsia="Times New Roman" w:cs="Times New Roman"/>
          <w:color w:val="auto"/>
          <w:szCs w:val="24"/>
          <w:lang w:eastAsia="sq-AL"/>
        </w:rPr>
        <w:t>of</w:t>
      </w:r>
      <w:proofErr w:type="spellEnd"/>
      <w:r w:rsidRPr="0003207F">
        <w:rPr>
          <w:rFonts w:eastAsia="Times New Roman" w:cs="Times New Roman"/>
          <w:color w:val="auto"/>
          <w:szCs w:val="24"/>
          <w:lang w:eastAsia="sq-AL"/>
        </w:rPr>
        <w:t xml:space="preserve"> Serbia, </w:t>
      </w:r>
      <w:proofErr w:type="spellStart"/>
      <w:r w:rsidRPr="0003207F">
        <w:rPr>
          <w:rFonts w:eastAsia="Times New Roman" w:cs="Times New Roman"/>
          <w:color w:val="auto"/>
          <w:szCs w:val="24"/>
          <w:lang w:eastAsia="sq-AL"/>
        </w:rPr>
        <w:t>Belgrade</w:t>
      </w:r>
      <w:proofErr w:type="spellEnd"/>
      <w:r w:rsidRPr="0003207F">
        <w:rPr>
          <w:rFonts w:eastAsia="Times New Roman" w:cs="Times New Roman"/>
          <w:color w:val="auto"/>
          <w:szCs w:val="24"/>
          <w:lang w:eastAsia="sq-AL"/>
        </w:rPr>
        <w:t>.</w:t>
      </w:r>
    </w:p>
    <w:p w14:paraId="29324962" w14:textId="1752AFE4"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Balbuena</w:t>
      </w:r>
      <w:proofErr w:type="spellEnd"/>
      <w:r w:rsidRPr="0003207F">
        <w:rPr>
          <w:rFonts w:cs="Times New Roman"/>
          <w:color w:val="auto"/>
          <w:szCs w:val="24"/>
        </w:rPr>
        <w:t xml:space="preserve">, M., </w:t>
      </w:r>
      <w:proofErr w:type="spellStart"/>
      <w:r w:rsidRPr="0003207F">
        <w:rPr>
          <w:rFonts w:cs="Times New Roman"/>
          <w:color w:val="auto"/>
          <w:szCs w:val="24"/>
        </w:rPr>
        <w:t>Ritzel</w:t>
      </w:r>
      <w:proofErr w:type="spellEnd"/>
      <w:r w:rsidRPr="0003207F">
        <w:rPr>
          <w:rFonts w:cs="Times New Roman"/>
          <w:color w:val="auto"/>
          <w:szCs w:val="24"/>
        </w:rPr>
        <w:t xml:space="preserve">, G., &amp; </w:t>
      </w:r>
      <w:proofErr w:type="spellStart"/>
      <w:r w:rsidRPr="0003207F">
        <w:rPr>
          <w:rFonts w:cs="Times New Roman"/>
          <w:color w:val="auto"/>
          <w:szCs w:val="24"/>
        </w:rPr>
        <w:t>Walter</w:t>
      </w:r>
      <w:proofErr w:type="spellEnd"/>
      <w:r w:rsidRPr="0003207F">
        <w:rPr>
          <w:rFonts w:cs="Times New Roman"/>
          <w:color w:val="auto"/>
          <w:szCs w:val="24"/>
        </w:rPr>
        <w:t xml:space="preserve">, F. (2017). </w:t>
      </w:r>
      <w:proofErr w:type="spellStart"/>
      <w:r w:rsidRPr="0003207F">
        <w:rPr>
          <w:rFonts w:cs="Times New Roman"/>
          <w:color w:val="auto"/>
          <w:szCs w:val="24"/>
        </w:rPr>
        <w:t>Characterization</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cuticular</w:t>
      </w:r>
      <w:proofErr w:type="spellEnd"/>
      <w:r w:rsidRPr="0003207F">
        <w:rPr>
          <w:rFonts w:cs="Times New Roman"/>
          <w:color w:val="auto"/>
          <w:szCs w:val="24"/>
        </w:rPr>
        <w:t xml:space="preserve"> </w:t>
      </w:r>
      <w:proofErr w:type="spellStart"/>
      <w:r w:rsidRPr="0003207F">
        <w:rPr>
          <w:rFonts w:cs="Times New Roman"/>
          <w:color w:val="auto"/>
          <w:szCs w:val="24"/>
        </w:rPr>
        <w:t>hydrocarbons</w:t>
      </w:r>
      <w:proofErr w:type="spellEnd"/>
      <w:r w:rsidRPr="0003207F">
        <w:rPr>
          <w:rFonts w:cs="Times New Roman"/>
          <w:color w:val="auto"/>
          <w:szCs w:val="24"/>
        </w:rPr>
        <w:t xml:space="preserve"> </w:t>
      </w:r>
      <w:proofErr w:type="spellStart"/>
      <w:r w:rsidRPr="0003207F">
        <w:rPr>
          <w:rFonts w:cs="Times New Roman"/>
          <w:color w:val="auto"/>
          <w:szCs w:val="24"/>
        </w:rPr>
        <w:t>according</w:t>
      </w:r>
      <w:proofErr w:type="spellEnd"/>
      <w:r w:rsidRPr="0003207F">
        <w:rPr>
          <w:rFonts w:cs="Times New Roman"/>
          <w:color w:val="auto"/>
          <w:szCs w:val="24"/>
        </w:rPr>
        <w:t xml:space="preserve"> to </w:t>
      </w:r>
      <w:proofErr w:type="spellStart"/>
      <w:r w:rsidRPr="0003207F">
        <w:rPr>
          <w:rFonts w:cs="Times New Roman"/>
          <w:color w:val="auto"/>
          <w:szCs w:val="24"/>
        </w:rPr>
        <w:t>colony</w:t>
      </w:r>
      <w:proofErr w:type="spellEnd"/>
      <w:r w:rsidRPr="0003207F">
        <w:rPr>
          <w:rFonts w:cs="Times New Roman"/>
          <w:color w:val="auto"/>
          <w:szCs w:val="24"/>
        </w:rPr>
        <w:t xml:space="preserve"> </w:t>
      </w:r>
      <w:proofErr w:type="spellStart"/>
      <w:r w:rsidRPr="0003207F">
        <w:rPr>
          <w:rFonts w:cs="Times New Roman"/>
          <w:color w:val="auto"/>
          <w:szCs w:val="24"/>
        </w:rPr>
        <w:t>duties</w:t>
      </w:r>
      <w:proofErr w:type="spellEnd"/>
      <w:r w:rsidRPr="0003207F">
        <w:rPr>
          <w:rFonts w:cs="Times New Roman"/>
          <w:color w:val="auto"/>
          <w:szCs w:val="24"/>
        </w:rPr>
        <w:t xml:space="preserve"> in the </w:t>
      </w:r>
      <w:proofErr w:type="spellStart"/>
      <w:r w:rsidRPr="0003207F">
        <w:rPr>
          <w:rFonts w:cs="Times New Roman"/>
          <w:color w:val="auto"/>
          <w:szCs w:val="24"/>
        </w:rPr>
        <w:t>stingless</w:t>
      </w:r>
      <w:proofErr w:type="spellEnd"/>
      <w:r w:rsidRPr="0003207F">
        <w:rPr>
          <w:rFonts w:cs="Times New Roman"/>
          <w:color w:val="auto"/>
          <w:szCs w:val="24"/>
        </w:rPr>
        <w:t xml:space="preserve"> </w:t>
      </w:r>
      <w:proofErr w:type="spellStart"/>
      <w:r w:rsidRPr="0003207F">
        <w:rPr>
          <w:rFonts w:cs="Times New Roman"/>
          <w:color w:val="auto"/>
          <w:szCs w:val="24"/>
        </w:rPr>
        <w:t>bee</w:t>
      </w:r>
      <w:proofErr w:type="spellEnd"/>
      <w:r w:rsidRPr="0003207F">
        <w:rPr>
          <w:rFonts w:cs="Times New Roman"/>
          <w:color w:val="auto"/>
          <w:szCs w:val="24"/>
        </w:rPr>
        <w:t xml:space="preserve"> </w:t>
      </w:r>
      <w:proofErr w:type="spellStart"/>
      <w:r w:rsidRPr="0003207F">
        <w:rPr>
          <w:rFonts w:cs="Times New Roman"/>
          <w:i/>
          <w:iCs/>
          <w:color w:val="auto"/>
          <w:szCs w:val="24"/>
        </w:rPr>
        <w:t>Tetragonisca</w:t>
      </w:r>
      <w:proofErr w:type="spellEnd"/>
      <w:r w:rsidRPr="0003207F">
        <w:rPr>
          <w:rFonts w:cs="Times New Roman"/>
          <w:i/>
          <w:iCs/>
          <w:color w:val="auto"/>
          <w:szCs w:val="24"/>
        </w:rPr>
        <w:t xml:space="preserve"> </w:t>
      </w:r>
      <w:proofErr w:type="spellStart"/>
      <w:r w:rsidRPr="0003207F">
        <w:rPr>
          <w:rFonts w:cs="Times New Roman"/>
          <w:i/>
          <w:iCs/>
          <w:color w:val="auto"/>
          <w:szCs w:val="24"/>
        </w:rPr>
        <w:t>angustula</w:t>
      </w:r>
      <w:proofErr w:type="spellEnd"/>
      <w:r w:rsidRPr="0003207F">
        <w:rPr>
          <w:rFonts w:cs="Times New Roman"/>
          <w:color w:val="auto"/>
          <w:szCs w:val="24"/>
        </w:rPr>
        <w:t xml:space="preserve">. </w:t>
      </w:r>
      <w:proofErr w:type="spellStart"/>
      <w:r w:rsidRPr="0003207F">
        <w:rPr>
          <w:rFonts w:cs="Times New Roman"/>
          <w:i/>
          <w:iCs/>
          <w:color w:val="auto"/>
          <w:szCs w:val="24"/>
        </w:rPr>
        <w:t>Apidologie</w:t>
      </w:r>
      <w:proofErr w:type="spellEnd"/>
      <w:r w:rsidRPr="0003207F">
        <w:rPr>
          <w:rFonts w:cs="Times New Roman"/>
          <w:i/>
          <w:iCs/>
          <w:color w:val="auto"/>
          <w:szCs w:val="24"/>
        </w:rPr>
        <w:t>, 49</w:t>
      </w:r>
      <w:r w:rsidRPr="0003207F">
        <w:rPr>
          <w:rFonts w:cs="Times New Roman"/>
          <w:color w:val="auto"/>
          <w:szCs w:val="24"/>
        </w:rPr>
        <w:t xml:space="preserve">, 1–11. </w:t>
      </w:r>
      <w:hyperlink r:id="rId54" w:history="1">
        <w:r w:rsidR="00EF34B4" w:rsidRPr="0003207F">
          <w:rPr>
            <w:rStyle w:val="Hyperlink"/>
            <w:rFonts w:cs="Times New Roman"/>
            <w:color w:val="auto"/>
            <w:szCs w:val="24"/>
            <w:u w:val="none"/>
          </w:rPr>
          <w:t>https://doi.org/10.1007/s13592-017-0539-x</w:t>
        </w:r>
      </w:hyperlink>
    </w:p>
    <w:p w14:paraId="63EF72A8" w14:textId="347BD1F8" w:rsidR="00EF34B4" w:rsidRPr="0003207F" w:rsidRDefault="00EF34B4" w:rsidP="00576FAA">
      <w:pPr>
        <w:ind w:left="720" w:hanging="720"/>
        <w:mirrorIndents/>
        <w:jc w:val="left"/>
        <w:rPr>
          <w:rFonts w:cs="Times New Roman"/>
          <w:color w:val="auto"/>
          <w:szCs w:val="24"/>
        </w:rPr>
      </w:pPr>
      <w:proofErr w:type="spellStart"/>
      <w:r w:rsidRPr="0003207F">
        <w:rPr>
          <w:rFonts w:cs="Times New Roman"/>
          <w:color w:val="auto"/>
          <w:szCs w:val="24"/>
        </w:rPr>
        <w:t>Baldwin</w:t>
      </w:r>
      <w:proofErr w:type="spellEnd"/>
      <w:r w:rsidRPr="0003207F">
        <w:rPr>
          <w:rFonts w:cs="Times New Roman"/>
          <w:color w:val="auto"/>
          <w:szCs w:val="24"/>
        </w:rPr>
        <w:t xml:space="preserve">, I. T. (2010). </w:t>
      </w:r>
      <w:proofErr w:type="spellStart"/>
      <w:r w:rsidRPr="0003207F">
        <w:rPr>
          <w:rFonts w:cs="Times New Roman"/>
          <w:color w:val="auto"/>
          <w:szCs w:val="24"/>
        </w:rPr>
        <w:t>Plant</w:t>
      </w:r>
      <w:proofErr w:type="spellEnd"/>
      <w:r w:rsidRPr="0003207F">
        <w:rPr>
          <w:rFonts w:cs="Times New Roman"/>
          <w:color w:val="auto"/>
          <w:szCs w:val="24"/>
        </w:rPr>
        <w:t xml:space="preserve"> </w:t>
      </w:r>
      <w:proofErr w:type="spellStart"/>
      <w:r w:rsidRPr="0003207F">
        <w:rPr>
          <w:rFonts w:cs="Times New Roman"/>
          <w:color w:val="auto"/>
          <w:szCs w:val="24"/>
        </w:rPr>
        <w:t>volatiles</w:t>
      </w:r>
      <w:proofErr w:type="spellEnd"/>
      <w:r w:rsidRPr="0003207F">
        <w:rPr>
          <w:rFonts w:cs="Times New Roman"/>
          <w:color w:val="auto"/>
          <w:szCs w:val="24"/>
        </w:rPr>
        <w:t xml:space="preserve">. </w:t>
      </w:r>
      <w:proofErr w:type="spellStart"/>
      <w:r w:rsidRPr="0003207F">
        <w:rPr>
          <w:rFonts w:cs="Times New Roman"/>
          <w:color w:val="auto"/>
          <w:szCs w:val="24"/>
        </w:rPr>
        <w:t>Current</w:t>
      </w:r>
      <w:proofErr w:type="spellEnd"/>
      <w:r w:rsidRPr="0003207F">
        <w:rPr>
          <w:rFonts w:cs="Times New Roman"/>
          <w:color w:val="auto"/>
          <w:szCs w:val="24"/>
        </w:rPr>
        <w:t xml:space="preserve"> </w:t>
      </w:r>
      <w:proofErr w:type="spellStart"/>
      <w:r w:rsidRPr="0003207F">
        <w:rPr>
          <w:rFonts w:cs="Times New Roman"/>
          <w:color w:val="auto"/>
          <w:szCs w:val="24"/>
        </w:rPr>
        <w:t>Biology</w:t>
      </w:r>
      <w:proofErr w:type="spellEnd"/>
      <w:r w:rsidRPr="0003207F">
        <w:rPr>
          <w:rFonts w:cs="Times New Roman"/>
          <w:color w:val="auto"/>
          <w:szCs w:val="24"/>
        </w:rPr>
        <w:t>, 20(9), R392–R397. https://doi.org/10.1016/j.cub.2010.02.052</w:t>
      </w:r>
    </w:p>
    <w:p w14:paraId="0935F86A"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Bancheva</w:t>
      </w:r>
      <w:proofErr w:type="spellEnd"/>
      <w:r w:rsidRPr="0003207F">
        <w:rPr>
          <w:rFonts w:cs="Times New Roman"/>
          <w:color w:val="auto"/>
          <w:szCs w:val="24"/>
        </w:rPr>
        <w:t xml:space="preserve">, S., &amp; </w:t>
      </w:r>
      <w:proofErr w:type="spellStart"/>
      <w:r w:rsidRPr="0003207F">
        <w:rPr>
          <w:rFonts w:cs="Times New Roman"/>
          <w:color w:val="auto"/>
          <w:szCs w:val="24"/>
        </w:rPr>
        <w:t>Greilhuber</w:t>
      </w:r>
      <w:proofErr w:type="spellEnd"/>
      <w:r w:rsidRPr="0003207F">
        <w:rPr>
          <w:rFonts w:cs="Times New Roman"/>
          <w:color w:val="auto"/>
          <w:szCs w:val="24"/>
        </w:rPr>
        <w:t xml:space="preserve">, J. (2006). </w:t>
      </w:r>
      <w:proofErr w:type="spellStart"/>
      <w:r w:rsidRPr="0003207F">
        <w:rPr>
          <w:rFonts w:cs="Times New Roman"/>
          <w:color w:val="auto"/>
          <w:szCs w:val="24"/>
        </w:rPr>
        <w:t>Genome</w:t>
      </w:r>
      <w:proofErr w:type="spellEnd"/>
      <w:r w:rsidRPr="0003207F">
        <w:rPr>
          <w:rFonts w:cs="Times New Roman"/>
          <w:color w:val="auto"/>
          <w:szCs w:val="24"/>
        </w:rPr>
        <w:t xml:space="preserve"> </w:t>
      </w:r>
      <w:proofErr w:type="spellStart"/>
      <w:r w:rsidRPr="0003207F">
        <w:rPr>
          <w:rFonts w:cs="Times New Roman"/>
          <w:color w:val="auto"/>
          <w:szCs w:val="24"/>
        </w:rPr>
        <w:t>size</w:t>
      </w:r>
      <w:proofErr w:type="spellEnd"/>
      <w:r w:rsidRPr="0003207F">
        <w:rPr>
          <w:rFonts w:cs="Times New Roman"/>
          <w:color w:val="auto"/>
          <w:szCs w:val="24"/>
        </w:rPr>
        <w:t xml:space="preserve"> in </w:t>
      </w:r>
      <w:proofErr w:type="spellStart"/>
      <w:r w:rsidRPr="0003207F">
        <w:rPr>
          <w:rFonts w:cs="Times New Roman"/>
          <w:color w:val="auto"/>
          <w:szCs w:val="24"/>
        </w:rPr>
        <w:t>Bulgarian</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color w:val="auto"/>
          <w:szCs w:val="24"/>
        </w:rPr>
        <w:t xml:space="preserve"> </w:t>
      </w:r>
      <w:proofErr w:type="spellStart"/>
      <w:r w:rsidRPr="0003207F">
        <w:rPr>
          <w:rFonts w:cs="Times New Roman"/>
          <w:color w:val="auto"/>
          <w:szCs w:val="24"/>
        </w:rPr>
        <w:t>s.l</w:t>
      </w:r>
      <w:proofErr w:type="spellEnd"/>
      <w:r w:rsidRPr="0003207F">
        <w:rPr>
          <w:rFonts w:cs="Times New Roman"/>
          <w:color w:val="auto"/>
          <w:szCs w:val="24"/>
        </w:rPr>
        <w:t>. (</w:t>
      </w:r>
      <w:proofErr w:type="spellStart"/>
      <w:r w:rsidRPr="0003207F">
        <w:rPr>
          <w:rFonts w:cs="Times New Roman"/>
          <w:color w:val="auto"/>
          <w:szCs w:val="24"/>
        </w:rPr>
        <w:t>Asteraceae</w:t>
      </w:r>
      <w:proofErr w:type="spellEnd"/>
      <w:r w:rsidRPr="0003207F">
        <w:rPr>
          <w:rFonts w:cs="Times New Roman"/>
          <w:color w:val="auto"/>
          <w:szCs w:val="24"/>
        </w:rPr>
        <w:t xml:space="preserve">). </w:t>
      </w:r>
      <w:proofErr w:type="spellStart"/>
      <w:r w:rsidRPr="0003207F">
        <w:rPr>
          <w:rFonts w:cs="Times New Roman"/>
          <w:color w:val="auto"/>
          <w:szCs w:val="24"/>
        </w:rPr>
        <w:t>Plant</w:t>
      </w:r>
      <w:proofErr w:type="spellEnd"/>
      <w:r w:rsidRPr="0003207F">
        <w:rPr>
          <w:rFonts w:cs="Times New Roman"/>
          <w:color w:val="auto"/>
          <w:szCs w:val="24"/>
        </w:rPr>
        <w:t xml:space="preserve"> </w:t>
      </w:r>
      <w:proofErr w:type="spellStart"/>
      <w:r w:rsidRPr="0003207F">
        <w:rPr>
          <w:rFonts w:cs="Times New Roman"/>
          <w:color w:val="auto"/>
          <w:szCs w:val="24"/>
        </w:rPr>
        <w:t>Systematics</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Evolution</w:t>
      </w:r>
      <w:proofErr w:type="spellEnd"/>
      <w:r w:rsidRPr="0003207F">
        <w:rPr>
          <w:rFonts w:cs="Times New Roman"/>
          <w:i/>
          <w:iCs/>
          <w:color w:val="auto"/>
          <w:szCs w:val="24"/>
        </w:rPr>
        <w:t>, 257</w:t>
      </w:r>
      <w:r w:rsidRPr="0003207F">
        <w:rPr>
          <w:rFonts w:cs="Times New Roman"/>
          <w:color w:val="auto"/>
          <w:szCs w:val="24"/>
        </w:rPr>
        <w:t>, 95–117. https://doi.org/10.1007/s00606-005-0384-7</w:t>
      </w:r>
    </w:p>
    <w:p w14:paraId="7687BCBE" w14:textId="77777777" w:rsidR="003773DC" w:rsidRPr="0003207F" w:rsidRDefault="003773DC" w:rsidP="00576FAA">
      <w:pPr>
        <w:ind w:left="720" w:hanging="720"/>
        <w:mirrorIndents/>
        <w:jc w:val="left"/>
        <w:rPr>
          <w:rFonts w:cs="Times New Roman"/>
          <w:color w:val="auto"/>
          <w:szCs w:val="24"/>
        </w:rPr>
      </w:pPr>
      <w:proofErr w:type="spellStart"/>
      <w:r w:rsidRPr="0003207F">
        <w:rPr>
          <w:rFonts w:cs="Times New Roman"/>
          <w:color w:val="auto"/>
          <w:szCs w:val="24"/>
        </w:rPr>
        <w:t>Bancheva</w:t>
      </w:r>
      <w:proofErr w:type="spellEnd"/>
      <w:r w:rsidRPr="0003207F">
        <w:rPr>
          <w:rFonts w:cs="Times New Roman"/>
          <w:color w:val="auto"/>
          <w:szCs w:val="24"/>
        </w:rPr>
        <w:t xml:space="preserve">, S., </w:t>
      </w:r>
      <w:proofErr w:type="spellStart"/>
      <w:r w:rsidRPr="0003207F">
        <w:rPr>
          <w:rFonts w:cs="Times New Roman"/>
          <w:color w:val="auto"/>
          <w:szCs w:val="24"/>
        </w:rPr>
        <w:t>Badalamenti</w:t>
      </w:r>
      <w:proofErr w:type="spellEnd"/>
      <w:r w:rsidRPr="0003207F">
        <w:rPr>
          <w:rFonts w:cs="Times New Roman"/>
          <w:color w:val="auto"/>
          <w:szCs w:val="24"/>
        </w:rPr>
        <w:t xml:space="preserve">, N., &amp; </w:t>
      </w:r>
      <w:proofErr w:type="spellStart"/>
      <w:r w:rsidRPr="0003207F">
        <w:rPr>
          <w:rFonts w:cs="Times New Roman"/>
          <w:color w:val="auto"/>
          <w:szCs w:val="24"/>
        </w:rPr>
        <w:t>Bruno</w:t>
      </w:r>
      <w:proofErr w:type="spellEnd"/>
      <w:r w:rsidRPr="0003207F">
        <w:rPr>
          <w:rFonts w:cs="Times New Roman"/>
          <w:color w:val="auto"/>
          <w:szCs w:val="24"/>
        </w:rPr>
        <w:t xml:space="preserve">, M. (2022). The </w:t>
      </w:r>
      <w:proofErr w:type="spellStart"/>
      <w:r w:rsidRPr="0003207F">
        <w:rPr>
          <w:rFonts w:cs="Times New Roman"/>
          <w:color w:val="auto"/>
          <w:szCs w:val="24"/>
        </w:rPr>
        <w:t>essential</w:t>
      </w:r>
      <w:proofErr w:type="spellEnd"/>
      <w:r w:rsidRPr="0003207F">
        <w:rPr>
          <w:rFonts w:cs="Times New Roman"/>
          <w:color w:val="auto"/>
          <w:szCs w:val="24"/>
        </w:rPr>
        <w:t xml:space="preserve"> </w:t>
      </w:r>
      <w:proofErr w:type="spellStart"/>
      <w:r w:rsidRPr="0003207F">
        <w:rPr>
          <w:rFonts w:cs="Times New Roman"/>
          <w:color w:val="auto"/>
          <w:szCs w:val="24"/>
        </w:rPr>
        <w:t>oil</w:t>
      </w:r>
      <w:proofErr w:type="spellEnd"/>
      <w:r w:rsidRPr="0003207F">
        <w:rPr>
          <w:rFonts w:cs="Times New Roman"/>
          <w:color w:val="auto"/>
          <w:szCs w:val="24"/>
        </w:rPr>
        <w:t xml:space="preserve"> </w:t>
      </w:r>
      <w:proofErr w:type="spellStart"/>
      <w:r w:rsidRPr="0003207F">
        <w:rPr>
          <w:rFonts w:cs="Times New Roman"/>
          <w:color w:val="auto"/>
          <w:szCs w:val="24"/>
        </w:rPr>
        <w:t>composition</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i/>
          <w:iCs/>
          <w:color w:val="auto"/>
          <w:szCs w:val="24"/>
        </w:rPr>
        <w:t xml:space="preserve"> </w:t>
      </w:r>
      <w:proofErr w:type="spellStart"/>
      <w:r w:rsidRPr="0003207F">
        <w:rPr>
          <w:rFonts w:cs="Times New Roman"/>
          <w:i/>
          <w:iCs/>
          <w:color w:val="auto"/>
          <w:szCs w:val="24"/>
        </w:rPr>
        <w:t>immanuelis-loewii</w:t>
      </w:r>
      <w:proofErr w:type="spellEnd"/>
      <w:r w:rsidRPr="0003207F">
        <w:rPr>
          <w:rFonts w:cs="Times New Roman"/>
          <w:color w:val="auto"/>
          <w:szCs w:val="24"/>
        </w:rPr>
        <w:t xml:space="preserve"> </w:t>
      </w:r>
      <w:proofErr w:type="spellStart"/>
      <w:r w:rsidRPr="0003207F">
        <w:rPr>
          <w:rFonts w:cs="Times New Roman"/>
          <w:color w:val="auto"/>
          <w:szCs w:val="24"/>
        </w:rPr>
        <w:t>Degen</w:t>
      </w:r>
      <w:proofErr w:type="spellEnd"/>
      <w:r w:rsidRPr="0003207F">
        <w:rPr>
          <w:rFonts w:cs="Times New Roman"/>
          <w:color w:val="auto"/>
          <w:szCs w:val="24"/>
        </w:rPr>
        <w:t xml:space="preserve"> </w:t>
      </w:r>
      <w:proofErr w:type="spellStart"/>
      <w:r w:rsidRPr="0003207F">
        <w:rPr>
          <w:rFonts w:cs="Times New Roman"/>
          <w:color w:val="auto"/>
          <w:szCs w:val="24"/>
        </w:rPr>
        <w:t>growing</w:t>
      </w:r>
      <w:proofErr w:type="spellEnd"/>
      <w:r w:rsidRPr="0003207F">
        <w:rPr>
          <w:rFonts w:cs="Times New Roman"/>
          <w:color w:val="auto"/>
          <w:szCs w:val="24"/>
        </w:rPr>
        <w:t xml:space="preserve"> </w:t>
      </w:r>
      <w:proofErr w:type="spellStart"/>
      <w:r w:rsidRPr="0003207F">
        <w:rPr>
          <w:rFonts w:cs="Times New Roman"/>
          <w:color w:val="auto"/>
          <w:szCs w:val="24"/>
        </w:rPr>
        <w:t>wild</w:t>
      </w:r>
      <w:proofErr w:type="spellEnd"/>
      <w:r w:rsidRPr="0003207F">
        <w:rPr>
          <w:rFonts w:cs="Times New Roman"/>
          <w:color w:val="auto"/>
          <w:szCs w:val="24"/>
        </w:rPr>
        <w:t xml:space="preserve"> in Bulgaria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chemotaxonomy</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section</w:t>
      </w:r>
      <w:proofErr w:type="spellEnd"/>
      <w:r w:rsidRPr="0003207F">
        <w:rPr>
          <w:rFonts w:cs="Times New Roman"/>
          <w:color w:val="auto"/>
          <w:szCs w:val="24"/>
        </w:rPr>
        <w:t xml:space="preserve"> </w:t>
      </w:r>
      <w:proofErr w:type="spellStart"/>
      <w:r w:rsidRPr="0003207F">
        <w:rPr>
          <w:rFonts w:cs="Times New Roman"/>
          <w:i/>
          <w:iCs/>
          <w:color w:val="auto"/>
          <w:szCs w:val="24"/>
        </w:rPr>
        <w:t>Acrocentron</w:t>
      </w:r>
      <w:proofErr w:type="spellEnd"/>
      <w:r w:rsidRPr="0003207F">
        <w:rPr>
          <w:rFonts w:cs="Times New Roman"/>
          <w:color w:val="auto"/>
          <w:szCs w:val="24"/>
        </w:rPr>
        <w:t xml:space="preserve">. </w:t>
      </w:r>
      <w:proofErr w:type="spellStart"/>
      <w:r w:rsidRPr="0003207F">
        <w:rPr>
          <w:rFonts w:cs="Times New Roman"/>
          <w:i/>
          <w:iCs/>
          <w:color w:val="auto"/>
          <w:szCs w:val="24"/>
        </w:rPr>
        <w:t>Natural</w:t>
      </w:r>
      <w:proofErr w:type="spellEnd"/>
      <w:r w:rsidRPr="0003207F">
        <w:rPr>
          <w:rFonts w:cs="Times New Roman"/>
          <w:i/>
          <w:iCs/>
          <w:color w:val="auto"/>
          <w:szCs w:val="24"/>
        </w:rPr>
        <w:t xml:space="preserve"> </w:t>
      </w:r>
      <w:proofErr w:type="spellStart"/>
      <w:r w:rsidRPr="0003207F">
        <w:rPr>
          <w:rFonts w:cs="Times New Roman"/>
          <w:i/>
          <w:iCs/>
          <w:color w:val="auto"/>
          <w:szCs w:val="24"/>
        </w:rPr>
        <w:t>Product</w:t>
      </w:r>
      <w:proofErr w:type="spellEnd"/>
      <w:r w:rsidRPr="0003207F">
        <w:rPr>
          <w:rFonts w:cs="Times New Roman"/>
          <w:i/>
          <w:iCs/>
          <w:color w:val="auto"/>
          <w:szCs w:val="24"/>
        </w:rPr>
        <w:t xml:space="preserve"> </w:t>
      </w:r>
      <w:proofErr w:type="spellStart"/>
      <w:r w:rsidRPr="0003207F">
        <w:rPr>
          <w:rFonts w:cs="Times New Roman"/>
          <w:i/>
          <w:iCs/>
          <w:color w:val="auto"/>
          <w:szCs w:val="24"/>
        </w:rPr>
        <w:t>Research</w:t>
      </w:r>
      <w:proofErr w:type="spellEnd"/>
      <w:r w:rsidRPr="0003207F">
        <w:rPr>
          <w:rFonts w:cs="Times New Roman"/>
          <w:color w:val="auto"/>
          <w:szCs w:val="24"/>
        </w:rPr>
        <w:t xml:space="preserve">. </w:t>
      </w:r>
      <w:hyperlink r:id="rId55" w:tgtFrame="_new" w:history="1">
        <w:r w:rsidRPr="0003207F">
          <w:rPr>
            <w:rStyle w:val="Hyperlink"/>
            <w:rFonts w:cs="Times New Roman"/>
            <w:color w:val="auto"/>
            <w:szCs w:val="24"/>
            <w:u w:val="none"/>
          </w:rPr>
          <w:t>https://doi.org/10.1080/14786419.2021.1931190</w:t>
        </w:r>
      </w:hyperlink>
    </w:p>
    <w:p w14:paraId="5060B4BE" w14:textId="77777777" w:rsidR="003773DC" w:rsidRPr="0003207F" w:rsidRDefault="003773DC" w:rsidP="00576FAA">
      <w:pPr>
        <w:ind w:left="720" w:hanging="720"/>
        <w:mirrorIndents/>
        <w:jc w:val="left"/>
        <w:rPr>
          <w:rFonts w:cs="Times New Roman"/>
          <w:color w:val="auto"/>
          <w:szCs w:val="24"/>
        </w:rPr>
      </w:pPr>
      <w:proofErr w:type="spellStart"/>
      <w:r w:rsidRPr="0003207F">
        <w:rPr>
          <w:rFonts w:cs="Times New Roman"/>
          <w:color w:val="auto"/>
          <w:szCs w:val="24"/>
        </w:rPr>
        <w:t>Birkett</w:t>
      </w:r>
      <w:proofErr w:type="spellEnd"/>
      <w:r w:rsidRPr="0003207F">
        <w:rPr>
          <w:rFonts w:cs="Times New Roman"/>
          <w:color w:val="auto"/>
          <w:szCs w:val="24"/>
        </w:rPr>
        <w:t xml:space="preserve">, M. A., </w:t>
      </w:r>
      <w:proofErr w:type="spellStart"/>
      <w:r w:rsidRPr="0003207F">
        <w:rPr>
          <w:rFonts w:cs="Times New Roman"/>
          <w:color w:val="auto"/>
          <w:szCs w:val="24"/>
        </w:rPr>
        <w:t>Abassi</w:t>
      </w:r>
      <w:proofErr w:type="spellEnd"/>
      <w:r w:rsidRPr="0003207F">
        <w:rPr>
          <w:rFonts w:cs="Times New Roman"/>
          <w:color w:val="auto"/>
          <w:szCs w:val="24"/>
        </w:rPr>
        <w:t xml:space="preserve">, S. A., </w:t>
      </w:r>
      <w:proofErr w:type="spellStart"/>
      <w:r w:rsidRPr="0003207F">
        <w:rPr>
          <w:rFonts w:cs="Times New Roman"/>
          <w:color w:val="auto"/>
          <w:szCs w:val="24"/>
        </w:rPr>
        <w:t>Krober</w:t>
      </w:r>
      <w:proofErr w:type="spellEnd"/>
      <w:r w:rsidRPr="0003207F">
        <w:rPr>
          <w:rFonts w:cs="Times New Roman"/>
          <w:color w:val="auto"/>
          <w:szCs w:val="24"/>
        </w:rPr>
        <w:t xml:space="preserve">, T., </w:t>
      </w:r>
      <w:proofErr w:type="spellStart"/>
      <w:r w:rsidRPr="0003207F">
        <w:rPr>
          <w:rFonts w:cs="Times New Roman"/>
          <w:color w:val="auto"/>
          <w:szCs w:val="24"/>
        </w:rPr>
        <w:t>Chamberlain</w:t>
      </w:r>
      <w:proofErr w:type="spellEnd"/>
      <w:r w:rsidRPr="0003207F">
        <w:rPr>
          <w:rFonts w:cs="Times New Roman"/>
          <w:color w:val="auto"/>
          <w:szCs w:val="24"/>
        </w:rPr>
        <w:t xml:space="preserve">, K., </w:t>
      </w:r>
      <w:proofErr w:type="spellStart"/>
      <w:r w:rsidRPr="0003207F">
        <w:rPr>
          <w:rFonts w:cs="Times New Roman"/>
          <w:color w:val="auto"/>
          <w:szCs w:val="24"/>
        </w:rPr>
        <w:t>Hooper</w:t>
      </w:r>
      <w:proofErr w:type="spellEnd"/>
      <w:r w:rsidRPr="0003207F">
        <w:rPr>
          <w:rFonts w:cs="Times New Roman"/>
          <w:color w:val="auto"/>
          <w:szCs w:val="24"/>
        </w:rPr>
        <w:t xml:space="preserve">, A. M., </w:t>
      </w:r>
      <w:proofErr w:type="spellStart"/>
      <w:r w:rsidRPr="0003207F">
        <w:rPr>
          <w:rFonts w:cs="Times New Roman"/>
          <w:color w:val="auto"/>
          <w:szCs w:val="24"/>
        </w:rPr>
        <w:t>Guerin</w:t>
      </w:r>
      <w:proofErr w:type="spellEnd"/>
      <w:r w:rsidRPr="0003207F">
        <w:rPr>
          <w:rFonts w:cs="Times New Roman"/>
          <w:color w:val="auto"/>
          <w:szCs w:val="24"/>
        </w:rPr>
        <w:t xml:space="preserve">, P. M., </w:t>
      </w:r>
      <w:proofErr w:type="spellStart"/>
      <w:r w:rsidRPr="0003207F">
        <w:rPr>
          <w:rFonts w:cs="Times New Roman"/>
          <w:color w:val="auto"/>
          <w:szCs w:val="24"/>
        </w:rPr>
        <w:t>Pettersson</w:t>
      </w:r>
      <w:proofErr w:type="spellEnd"/>
      <w:r w:rsidRPr="0003207F">
        <w:rPr>
          <w:rFonts w:cs="Times New Roman"/>
          <w:color w:val="auto"/>
          <w:szCs w:val="24"/>
        </w:rPr>
        <w:t xml:space="preserve">, J., </w:t>
      </w:r>
      <w:proofErr w:type="spellStart"/>
      <w:r w:rsidRPr="0003207F">
        <w:rPr>
          <w:rFonts w:cs="Times New Roman"/>
          <w:color w:val="auto"/>
          <w:szCs w:val="24"/>
        </w:rPr>
        <w:t>Pickett</w:t>
      </w:r>
      <w:proofErr w:type="spellEnd"/>
      <w:r w:rsidRPr="0003207F">
        <w:rPr>
          <w:rFonts w:cs="Times New Roman"/>
          <w:color w:val="auto"/>
          <w:szCs w:val="24"/>
        </w:rPr>
        <w:t xml:space="preserve">, J. A., </w:t>
      </w:r>
      <w:proofErr w:type="spellStart"/>
      <w:r w:rsidRPr="0003207F">
        <w:rPr>
          <w:rFonts w:cs="Times New Roman"/>
          <w:color w:val="auto"/>
          <w:szCs w:val="24"/>
        </w:rPr>
        <w:t>Slade</w:t>
      </w:r>
      <w:proofErr w:type="spellEnd"/>
      <w:r w:rsidRPr="0003207F">
        <w:rPr>
          <w:rFonts w:cs="Times New Roman"/>
          <w:color w:val="auto"/>
          <w:szCs w:val="24"/>
        </w:rPr>
        <w:t xml:space="preserve">, R., &amp; </w:t>
      </w:r>
      <w:proofErr w:type="spellStart"/>
      <w:r w:rsidRPr="0003207F">
        <w:rPr>
          <w:rFonts w:cs="Times New Roman"/>
          <w:color w:val="auto"/>
          <w:szCs w:val="24"/>
        </w:rPr>
        <w:t>Wadhams</w:t>
      </w:r>
      <w:proofErr w:type="spellEnd"/>
      <w:r w:rsidRPr="0003207F">
        <w:rPr>
          <w:rFonts w:cs="Times New Roman"/>
          <w:color w:val="auto"/>
          <w:szCs w:val="24"/>
        </w:rPr>
        <w:t xml:space="preserve">, L. J. (2008). </w:t>
      </w:r>
      <w:proofErr w:type="spellStart"/>
      <w:r w:rsidRPr="0003207F">
        <w:rPr>
          <w:rFonts w:cs="Times New Roman"/>
          <w:color w:val="auto"/>
          <w:szCs w:val="24"/>
        </w:rPr>
        <w:t>Antiectoparasitic</w:t>
      </w:r>
      <w:proofErr w:type="spellEnd"/>
      <w:r w:rsidRPr="0003207F">
        <w:rPr>
          <w:rFonts w:cs="Times New Roman"/>
          <w:color w:val="auto"/>
          <w:szCs w:val="24"/>
        </w:rPr>
        <w:t xml:space="preserve"> </w:t>
      </w:r>
      <w:proofErr w:type="spellStart"/>
      <w:r w:rsidRPr="0003207F">
        <w:rPr>
          <w:rFonts w:cs="Times New Roman"/>
          <w:color w:val="auto"/>
          <w:szCs w:val="24"/>
        </w:rPr>
        <w:lastRenderedPageBreak/>
        <w:t>activity</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the </w:t>
      </w:r>
      <w:proofErr w:type="spellStart"/>
      <w:r w:rsidRPr="0003207F">
        <w:rPr>
          <w:rFonts w:cs="Times New Roman"/>
          <w:color w:val="auto"/>
          <w:szCs w:val="24"/>
        </w:rPr>
        <w:t>gum</w:t>
      </w:r>
      <w:proofErr w:type="spellEnd"/>
      <w:r w:rsidRPr="0003207F">
        <w:rPr>
          <w:rFonts w:cs="Times New Roman"/>
          <w:color w:val="auto"/>
          <w:szCs w:val="24"/>
        </w:rPr>
        <w:t xml:space="preserve"> </w:t>
      </w:r>
      <w:proofErr w:type="spellStart"/>
      <w:r w:rsidRPr="0003207F">
        <w:rPr>
          <w:rFonts w:cs="Times New Roman"/>
          <w:color w:val="auto"/>
          <w:szCs w:val="24"/>
        </w:rPr>
        <w:t>resin</w:t>
      </w:r>
      <w:proofErr w:type="spellEnd"/>
      <w:r w:rsidRPr="0003207F">
        <w:rPr>
          <w:rFonts w:cs="Times New Roman"/>
          <w:color w:val="auto"/>
          <w:szCs w:val="24"/>
        </w:rPr>
        <w:t xml:space="preserve">, </w:t>
      </w:r>
      <w:proofErr w:type="spellStart"/>
      <w:r w:rsidRPr="0003207F">
        <w:rPr>
          <w:rFonts w:cs="Times New Roman"/>
          <w:color w:val="auto"/>
          <w:szCs w:val="24"/>
        </w:rPr>
        <w:t>gum</w:t>
      </w:r>
      <w:proofErr w:type="spellEnd"/>
      <w:r w:rsidRPr="0003207F">
        <w:rPr>
          <w:rFonts w:cs="Times New Roman"/>
          <w:color w:val="auto"/>
          <w:szCs w:val="24"/>
        </w:rPr>
        <w:t xml:space="preserve"> </w:t>
      </w:r>
      <w:proofErr w:type="spellStart"/>
      <w:r w:rsidRPr="0003207F">
        <w:rPr>
          <w:rFonts w:cs="Times New Roman"/>
          <w:color w:val="auto"/>
          <w:szCs w:val="24"/>
        </w:rPr>
        <w:t>haggar</w:t>
      </w:r>
      <w:proofErr w:type="spellEnd"/>
      <w:r w:rsidRPr="0003207F">
        <w:rPr>
          <w:rFonts w:cs="Times New Roman"/>
          <w:color w:val="auto"/>
          <w:szCs w:val="24"/>
        </w:rPr>
        <w:t xml:space="preserve">, </w:t>
      </w:r>
      <w:proofErr w:type="spellStart"/>
      <w:r w:rsidRPr="0003207F">
        <w:rPr>
          <w:rFonts w:cs="Times New Roman"/>
          <w:color w:val="auto"/>
          <w:szCs w:val="24"/>
        </w:rPr>
        <w:t>from</w:t>
      </w:r>
      <w:proofErr w:type="spellEnd"/>
      <w:r w:rsidRPr="0003207F">
        <w:rPr>
          <w:rFonts w:cs="Times New Roman"/>
          <w:color w:val="auto"/>
          <w:szCs w:val="24"/>
        </w:rPr>
        <w:t xml:space="preserve"> the </w:t>
      </w:r>
      <w:proofErr w:type="spellStart"/>
      <w:r w:rsidRPr="0003207F">
        <w:rPr>
          <w:rFonts w:cs="Times New Roman"/>
          <w:color w:val="auto"/>
          <w:szCs w:val="24"/>
        </w:rPr>
        <w:t>East</w:t>
      </w:r>
      <w:proofErr w:type="spellEnd"/>
      <w:r w:rsidRPr="0003207F">
        <w:rPr>
          <w:rFonts w:cs="Times New Roman"/>
          <w:color w:val="auto"/>
          <w:szCs w:val="24"/>
        </w:rPr>
        <w:t xml:space="preserve"> </w:t>
      </w:r>
      <w:proofErr w:type="spellStart"/>
      <w:r w:rsidRPr="0003207F">
        <w:rPr>
          <w:rFonts w:cs="Times New Roman"/>
          <w:color w:val="auto"/>
          <w:szCs w:val="24"/>
        </w:rPr>
        <w:t>African</w:t>
      </w:r>
      <w:proofErr w:type="spellEnd"/>
      <w:r w:rsidRPr="0003207F">
        <w:rPr>
          <w:rFonts w:cs="Times New Roman"/>
          <w:color w:val="auto"/>
          <w:szCs w:val="24"/>
        </w:rPr>
        <w:t xml:space="preserve"> </w:t>
      </w:r>
      <w:proofErr w:type="spellStart"/>
      <w:r w:rsidRPr="0003207F">
        <w:rPr>
          <w:rFonts w:cs="Times New Roman"/>
          <w:color w:val="auto"/>
          <w:szCs w:val="24"/>
        </w:rPr>
        <w:t>plant</w:t>
      </w:r>
      <w:proofErr w:type="spellEnd"/>
      <w:r w:rsidRPr="0003207F">
        <w:rPr>
          <w:rFonts w:cs="Times New Roman"/>
          <w:color w:val="auto"/>
          <w:szCs w:val="24"/>
        </w:rPr>
        <w:t xml:space="preserve"> </w:t>
      </w:r>
      <w:proofErr w:type="spellStart"/>
      <w:r w:rsidRPr="0003207F">
        <w:rPr>
          <w:rFonts w:cs="Times New Roman"/>
          <w:i/>
          <w:iCs/>
          <w:color w:val="auto"/>
          <w:szCs w:val="24"/>
        </w:rPr>
        <w:t>Commiphora</w:t>
      </w:r>
      <w:proofErr w:type="spellEnd"/>
      <w:r w:rsidRPr="0003207F">
        <w:rPr>
          <w:rFonts w:cs="Times New Roman"/>
          <w:i/>
          <w:iCs/>
          <w:color w:val="auto"/>
          <w:szCs w:val="24"/>
        </w:rPr>
        <w:t xml:space="preserve"> </w:t>
      </w:r>
      <w:proofErr w:type="spellStart"/>
      <w:r w:rsidRPr="0003207F">
        <w:rPr>
          <w:rFonts w:cs="Times New Roman"/>
          <w:i/>
          <w:iCs/>
          <w:color w:val="auto"/>
          <w:szCs w:val="24"/>
        </w:rPr>
        <w:t>holtziana</w:t>
      </w:r>
      <w:proofErr w:type="spellEnd"/>
      <w:r w:rsidRPr="0003207F">
        <w:rPr>
          <w:rFonts w:cs="Times New Roman"/>
          <w:color w:val="auto"/>
          <w:szCs w:val="24"/>
        </w:rPr>
        <w:t xml:space="preserve">. </w:t>
      </w:r>
      <w:proofErr w:type="spellStart"/>
      <w:r w:rsidRPr="0003207F">
        <w:rPr>
          <w:rFonts w:cs="Times New Roman"/>
          <w:i/>
          <w:iCs/>
          <w:color w:val="auto"/>
          <w:szCs w:val="24"/>
        </w:rPr>
        <w:t>Phytochemistry</w:t>
      </w:r>
      <w:proofErr w:type="spellEnd"/>
      <w:r w:rsidRPr="0003207F">
        <w:rPr>
          <w:rFonts w:cs="Times New Roman"/>
          <w:i/>
          <w:iCs/>
          <w:color w:val="auto"/>
          <w:szCs w:val="24"/>
        </w:rPr>
        <w:t>, 69</w:t>
      </w:r>
      <w:r w:rsidRPr="0003207F">
        <w:rPr>
          <w:rFonts w:cs="Times New Roman"/>
          <w:color w:val="auto"/>
          <w:szCs w:val="24"/>
        </w:rPr>
        <w:t>, 1710–1715. https://doi.org/10.1016/j.phytochem.2008.02.017</w:t>
      </w:r>
    </w:p>
    <w:p w14:paraId="2902B045"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Boršić</w:t>
      </w:r>
      <w:proofErr w:type="spellEnd"/>
      <w:r w:rsidRPr="0003207F">
        <w:rPr>
          <w:rFonts w:cs="Times New Roman"/>
          <w:color w:val="auto"/>
          <w:szCs w:val="24"/>
        </w:rPr>
        <w:t xml:space="preserve">, I., </w:t>
      </w:r>
      <w:proofErr w:type="spellStart"/>
      <w:r w:rsidRPr="0003207F">
        <w:rPr>
          <w:rFonts w:cs="Times New Roman"/>
          <w:color w:val="auto"/>
          <w:szCs w:val="24"/>
        </w:rPr>
        <w:t>Susanna</w:t>
      </w:r>
      <w:proofErr w:type="spellEnd"/>
      <w:r w:rsidRPr="0003207F">
        <w:rPr>
          <w:rFonts w:cs="Times New Roman"/>
          <w:color w:val="auto"/>
          <w:szCs w:val="24"/>
        </w:rPr>
        <w:t xml:space="preserve">, A., </w:t>
      </w:r>
      <w:proofErr w:type="spellStart"/>
      <w:r w:rsidRPr="0003207F">
        <w:rPr>
          <w:rFonts w:cs="Times New Roman"/>
          <w:color w:val="auto"/>
          <w:szCs w:val="24"/>
        </w:rPr>
        <w:t>Bancheva</w:t>
      </w:r>
      <w:proofErr w:type="spellEnd"/>
      <w:r w:rsidRPr="0003207F">
        <w:rPr>
          <w:rFonts w:cs="Times New Roman"/>
          <w:color w:val="auto"/>
          <w:szCs w:val="24"/>
        </w:rPr>
        <w:t xml:space="preserve">, S., &amp; </w:t>
      </w:r>
      <w:proofErr w:type="spellStart"/>
      <w:r w:rsidRPr="0003207F">
        <w:rPr>
          <w:rFonts w:cs="Times New Roman"/>
          <w:color w:val="auto"/>
          <w:szCs w:val="24"/>
        </w:rPr>
        <w:t>Garcia-Jacas</w:t>
      </w:r>
      <w:proofErr w:type="spellEnd"/>
      <w:r w:rsidRPr="0003207F">
        <w:rPr>
          <w:rFonts w:cs="Times New Roman"/>
          <w:color w:val="auto"/>
          <w:szCs w:val="24"/>
        </w:rPr>
        <w:t xml:space="preserve">, N. (2011). </w:t>
      </w:r>
      <w:proofErr w:type="spellStart"/>
      <w:r w:rsidRPr="0003207F">
        <w:rPr>
          <w:rFonts w:cs="Times New Roman"/>
          <w:i/>
          <w:iCs/>
          <w:color w:val="auto"/>
          <w:szCs w:val="24"/>
        </w:rPr>
        <w:t>Centaurea</w:t>
      </w:r>
      <w:proofErr w:type="spellEnd"/>
      <w:r w:rsidRPr="0003207F">
        <w:rPr>
          <w:rFonts w:cs="Times New Roman"/>
          <w:color w:val="auto"/>
          <w:szCs w:val="24"/>
        </w:rPr>
        <w:t xml:space="preserve"> </w:t>
      </w:r>
      <w:proofErr w:type="spellStart"/>
      <w:r w:rsidRPr="0003207F">
        <w:rPr>
          <w:rFonts w:cs="Times New Roman"/>
          <w:color w:val="auto"/>
          <w:szCs w:val="24"/>
        </w:rPr>
        <w:t>sect</w:t>
      </w:r>
      <w:proofErr w:type="spellEnd"/>
      <w:r w:rsidRPr="0003207F">
        <w:rPr>
          <w:rFonts w:cs="Times New Roman"/>
          <w:color w:val="auto"/>
          <w:szCs w:val="24"/>
        </w:rPr>
        <w:t xml:space="preserve">. </w:t>
      </w:r>
      <w:proofErr w:type="spellStart"/>
      <w:r w:rsidRPr="0003207F">
        <w:rPr>
          <w:rFonts w:cs="Times New Roman"/>
          <w:i/>
          <w:iCs/>
          <w:color w:val="auto"/>
          <w:szCs w:val="24"/>
        </w:rPr>
        <w:t>Cyanus</w:t>
      </w:r>
      <w:proofErr w:type="spellEnd"/>
      <w:r w:rsidRPr="0003207F">
        <w:rPr>
          <w:rFonts w:cs="Times New Roman"/>
          <w:color w:val="auto"/>
          <w:szCs w:val="24"/>
        </w:rPr>
        <w:t xml:space="preserve">: </w:t>
      </w:r>
      <w:proofErr w:type="spellStart"/>
      <w:r w:rsidRPr="0003207F">
        <w:rPr>
          <w:rFonts w:cs="Times New Roman"/>
          <w:color w:val="auto"/>
          <w:szCs w:val="24"/>
        </w:rPr>
        <w:t>Nuclear</w:t>
      </w:r>
      <w:proofErr w:type="spellEnd"/>
      <w:r w:rsidRPr="0003207F">
        <w:rPr>
          <w:rFonts w:cs="Times New Roman"/>
          <w:color w:val="auto"/>
          <w:szCs w:val="24"/>
        </w:rPr>
        <w:t xml:space="preserve"> </w:t>
      </w:r>
      <w:proofErr w:type="spellStart"/>
      <w:r w:rsidRPr="0003207F">
        <w:rPr>
          <w:rFonts w:cs="Times New Roman"/>
          <w:color w:val="auto"/>
          <w:szCs w:val="24"/>
        </w:rPr>
        <w:t>phylogeny</w:t>
      </w:r>
      <w:proofErr w:type="spellEnd"/>
      <w:r w:rsidRPr="0003207F">
        <w:rPr>
          <w:rFonts w:cs="Times New Roman"/>
          <w:color w:val="auto"/>
          <w:szCs w:val="24"/>
        </w:rPr>
        <w:t xml:space="preserve">, </w:t>
      </w:r>
      <w:proofErr w:type="spellStart"/>
      <w:r w:rsidRPr="0003207F">
        <w:rPr>
          <w:rFonts w:cs="Times New Roman"/>
          <w:color w:val="auto"/>
          <w:szCs w:val="24"/>
        </w:rPr>
        <w:t>biogeography</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life-form</w:t>
      </w:r>
      <w:proofErr w:type="spellEnd"/>
      <w:r w:rsidRPr="0003207F">
        <w:rPr>
          <w:rFonts w:cs="Times New Roman"/>
          <w:color w:val="auto"/>
          <w:szCs w:val="24"/>
        </w:rPr>
        <w:t xml:space="preserve"> </w:t>
      </w:r>
      <w:proofErr w:type="spellStart"/>
      <w:r w:rsidRPr="0003207F">
        <w:rPr>
          <w:rFonts w:cs="Times New Roman"/>
          <w:color w:val="auto"/>
          <w:szCs w:val="24"/>
        </w:rPr>
        <w:t>evolution</w:t>
      </w:r>
      <w:proofErr w:type="spellEnd"/>
      <w:r w:rsidRPr="0003207F">
        <w:rPr>
          <w:rFonts w:cs="Times New Roman"/>
          <w:color w:val="auto"/>
          <w:szCs w:val="24"/>
        </w:rPr>
        <w:t xml:space="preserve">. </w:t>
      </w:r>
      <w:proofErr w:type="spellStart"/>
      <w:r w:rsidRPr="0003207F">
        <w:rPr>
          <w:rFonts w:cs="Times New Roman"/>
          <w:i/>
          <w:iCs/>
          <w:color w:val="auto"/>
          <w:szCs w:val="24"/>
        </w:rPr>
        <w:t>International</w:t>
      </w:r>
      <w:proofErr w:type="spellEnd"/>
      <w:r w:rsidRPr="0003207F">
        <w:rPr>
          <w:rFonts w:cs="Times New Roman"/>
          <w:i/>
          <w:iCs/>
          <w:color w:val="auto"/>
          <w:szCs w:val="24"/>
        </w:rPr>
        <w:t xml:space="preserve"> </w:t>
      </w:r>
      <w:proofErr w:type="spellStart"/>
      <w:r w:rsidRPr="0003207F">
        <w:rPr>
          <w:rFonts w:cs="Times New Roman"/>
          <w:i/>
          <w:iCs/>
          <w:color w:val="auto"/>
          <w:szCs w:val="24"/>
        </w:rPr>
        <w:t>Journal</w:t>
      </w:r>
      <w:proofErr w:type="spellEnd"/>
      <w:r w:rsidRPr="0003207F">
        <w:rPr>
          <w:rFonts w:cs="Times New Roman"/>
          <w:i/>
          <w:iCs/>
          <w:color w:val="auto"/>
          <w:szCs w:val="24"/>
        </w:rPr>
        <w:t xml:space="preserve"> </w:t>
      </w:r>
      <w:proofErr w:type="spellStart"/>
      <w:r w:rsidRPr="0003207F">
        <w:rPr>
          <w:rFonts w:cs="Times New Roman"/>
          <w:i/>
          <w:iCs/>
          <w:color w:val="auto"/>
          <w:szCs w:val="24"/>
        </w:rPr>
        <w:t>of</w:t>
      </w:r>
      <w:proofErr w:type="spellEnd"/>
      <w:r w:rsidRPr="0003207F">
        <w:rPr>
          <w:rFonts w:cs="Times New Roman"/>
          <w:i/>
          <w:iCs/>
          <w:color w:val="auto"/>
          <w:szCs w:val="24"/>
        </w:rPr>
        <w:t xml:space="preserve"> </w:t>
      </w:r>
      <w:proofErr w:type="spellStart"/>
      <w:r w:rsidRPr="0003207F">
        <w:rPr>
          <w:rFonts w:cs="Times New Roman"/>
          <w:i/>
          <w:iCs/>
          <w:color w:val="auto"/>
          <w:szCs w:val="24"/>
        </w:rPr>
        <w:t>Plant</w:t>
      </w:r>
      <w:proofErr w:type="spellEnd"/>
      <w:r w:rsidRPr="0003207F">
        <w:rPr>
          <w:rFonts w:cs="Times New Roman"/>
          <w:i/>
          <w:iCs/>
          <w:color w:val="auto"/>
          <w:szCs w:val="24"/>
        </w:rPr>
        <w:t xml:space="preserve"> </w:t>
      </w:r>
      <w:proofErr w:type="spellStart"/>
      <w:r w:rsidRPr="0003207F">
        <w:rPr>
          <w:rFonts w:cs="Times New Roman"/>
          <w:i/>
          <w:iCs/>
          <w:color w:val="auto"/>
          <w:szCs w:val="24"/>
        </w:rPr>
        <w:t>Sciences</w:t>
      </w:r>
      <w:proofErr w:type="spellEnd"/>
      <w:r w:rsidRPr="0003207F">
        <w:rPr>
          <w:rFonts w:cs="Times New Roman"/>
          <w:color w:val="auto"/>
          <w:szCs w:val="24"/>
        </w:rPr>
        <w:t>. https://doi.org/10.1086/657645</w:t>
      </w:r>
    </w:p>
    <w:p w14:paraId="67311956"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Bremer</w:t>
      </w:r>
      <w:proofErr w:type="spellEnd"/>
      <w:r w:rsidRPr="0003207F">
        <w:rPr>
          <w:rFonts w:cs="Times New Roman"/>
          <w:color w:val="auto"/>
          <w:szCs w:val="24"/>
        </w:rPr>
        <w:t xml:space="preserve">, K. (1994). </w:t>
      </w:r>
      <w:proofErr w:type="spellStart"/>
      <w:r w:rsidRPr="0003207F">
        <w:rPr>
          <w:rFonts w:cs="Times New Roman"/>
          <w:i/>
          <w:iCs/>
          <w:color w:val="auto"/>
          <w:szCs w:val="24"/>
        </w:rPr>
        <w:t>Asteraceae</w:t>
      </w:r>
      <w:proofErr w:type="spellEnd"/>
      <w:r w:rsidRPr="0003207F">
        <w:rPr>
          <w:rFonts w:cs="Times New Roman"/>
          <w:i/>
          <w:iCs/>
          <w:color w:val="auto"/>
          <w:szCs w:val="24"/>
        </w:rPr>
        <w:t xml:space="preserve">: </w:t>
      </w:r>
      <w:proofErr w:type="spellStart"/>
      <w:r w:rsidRPr="0003207F">
        <w:rPr>
          <w:rFonts w:cs="Times New Roman"/>
          <w:i/>
          <w:iCs/>
          <w:color w:val="auto"/>
          <w:szCs w:val="24"/>
        </w:rPr>
        <w:t>Cladistics</w:t>
      </w:r>
      <w:proofErr w:type="spellEnd"/>
      <w:r w:rsidRPr="0003207F">
        <w:rPr>
          <w:rFonts w:cs="Times New Roman"/>
          <w:i/>
          <w:iCs/>
          <w:color w:val="auto"/>
          <w:szCs w:val="24"/>
        </w:rPr>
        <w:t xml:space="preserve"> </w:t>
      </w:r>
      <w:proofErr w:type="spellStart"/>
      <w:r w:rsidRPr="0003207F">
        <w:rPr>
          <w:rFonts w:cs="Times New Roman"/>
          <w:i/>
          <w:iCs/>
          <w:color w:val="auto"/>
          <w:szCs w:val="24"/>
        </w:rPr>
        <w:t>and</w:t>
      </w:r>
      <w:proofErr w:type="spellEnd"/>
      <w:r w:rsidRPr="0003207F">
        <w:rPr>
          <w:rFonts w:cs="Times New Roman"/>
          <w:i/>
          <w:iCs/>
          <w:color w:val="auto"/>
          <w:szCs w:val="24"/>
        </w:rPr>
        <w:t xml:space="preserve"> </w:t>
      </w:r>
      <w:proofErr w:type="spellStart"/>
      <w:r w:rsidRPr="0003207F">
        <w:rPr>
          <w:rFonts w:cs="Times New Roman"/>
          <w:i/>
          <w:iCs/>
          <w:color w:val="auto"/>
          <w:szCs w:val="24"/>
        </w:rPr>
        <w:t>classification</w:t>
      </w:r>
      <w:proofErr w:type="spellEnd"/>
      <w:r w:rsidRPr="0003207F">
        <w:rPr>
          <w:rFonts w:cs="Times New Roman"/>
          <w:color w:val="auto"/>
          <w:szCs w:val="24"/>
        </w:rPr>
        <w:t xml:space="preserve">. </w:t>
      </w:r>
      <w:proofErr w:type="spellStart"/>
      <w:r w:rsidRPr="0003207F">
        <w:rPr>
          <w:rFonts w:cs="Times New Roman"/>
          <w:color w:val="auto"/>
          <w:szCs w:val="24"/>
        </w:rPr>
        <w:t>Portland</w:t>
      </w:r>
      <w:proofErr w:type="spellEnd"/>
      <w:r w:rsidRPr="0003207F">
        <w:rPr>
          <w:rFonts w:cs="Times New Roman"/>
          <w:color w:val="auto"/>
          <w:szCs w:val="24"/>
        </w:rPr>
        <w:t xml:space="preserve">, OR: </w:t>
      </w:r>
      <w:proofErr w:type="spellStart"/>
      <w:r w:rsidRPr="0003207F">
        <w:rPr>
          <w:rFonts w:cs="Times New Roman"/>
          <w:color w:val="auto"/>
          <w:szCs w:val="24"/>
        </w:rPr>
        <w:t>Timber</w:t>
      </w:r>
      <w:proofErr w:type="spellEnd"/>
      <w:r w:rsidRPr="0003207F">
        <w:rPr>
          <w:rFonts w:cs="Times New Roman"/>
          <w:color w:val="auto"/>
          <w:szCs w:val="24"/>
        </w:rPr>
        <w:t xml:space="preserve"> </w:t>
      </w:r>
      <w:proofErr w:type="spellStart"/>
      <w:r w:rsidRPr="0003207F">
        <w:rPr>
          <w:rFonts w:cs="Times New Roman"/>
          <w:color w:val="auto"/>
          <w:szCs w:val="24"/>
        </w:rPr>
        <w:t>Press</w:t>
      </w:r>
      <w:proofErr w:type="spellEnd"/>
      <w:r w:rsidRPr="0003207F">
        <w:rPr>
          <w:rFonts w:cs="Times New Roman"/>
          <w:color w:val="auto"/>
          <w:szCs w:val="24"/>
        </w:rPr>
        <w:t>.</w:t>
      </w:r>
    </w:p>
    <w:p w14:paraId="61A5E303"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Browning</w:t>
      </w:r>
      <w:proofErr w:type="spellEnd"/>
      <w:r w:rsidRPr="0003207F">
        <w:rPr>
          <w:rFonts w:cs="Times New Roman"/>
          <w:color w:val="auto"/>
          <w:szCs w:val="24"/>
        </w:rPr>
        <w:t xml:space="preserve">, B. L., </w:t>
      </w:r>
      <w:proofErr w:type="spellStart"/>
      <w:r w:rsidRPr="0003207F">
        <w:rPr>
          <w:rFonts w:cs="Times New Roman"/>
          <w:color w:val="auto"/>
          <w:szCs w:val="24"/>
        </w:rPr>
        <w:t>Zhou</w:t>
      </w:r>
      <w:proofErr w:type="spellEnd"/>
      <w:r w:rsidRPr="0003207F">
        <w:rPr>
          <w:rFonts w:cs="Times New Roman"/>
          <w:color w:val="auto"/>
          <w:szCs w:val="24"/>
        </w:rPr>
        <w:t xml:space="preserve">, Y., &amp; </w:t>
      </w:r>
      <w:proofErr w:type="spellStart"/>
      <w:r w:rsidRPr="0003207F">
        <w:rPr>
          <w:rFonts w:cs="Times New Roman"/>
          <w:color w:val="auto"/>
          <w:szCs w:val="24"/>
        </w:rPr>
        <w:t>Browning</w:t>
      </w:r>
      <w:proofErr w:type="spellEnd"/>
      <w:r w:rsidRPr="0003207F">
        <w:rPr>
          <w:rFonts w:cs="Times New Roman"/>
          <w:color w:val="auto"/>
          <w:szCs w:val="24"/>
        </w:rPr>
        <w:t xml:space="preserve">, S. R. (2018). A </w:t>
      </w:r>
      <w:proofErr w:type="spellStart"/>
      <w:r w:rsidRPr="0003207F">
        <w:rPr>
          <w:rFonts w:cs="Times New Roman"/>
          <w:color w:val="auto"/>
          <w:szCs w:val="24"/>
        </w:rPr>
        <w:t>one-penny</w:t>
      </w:r>
      <w:proofErr w:type="spellEnd"/>
      <w:r w:rsidRPr="0003207F">
        <w:rPr>
          <w:rFonts w:cs="Times New Roman"/>
          <w:color w:val="auto"/>
          <w:szCs w:val="24"/>
        </w:rPr>
        <w:t xml:space="preserve"> </w:t>
      </w:r>
      <w:proofErr w:type="spellStart"/>
      <w:r w:rsidRPr="0003207F">
        <w:rPr>
          <w:rFonts w:cs="Times New Roman"/>
          <w:color w:val="auto"/>
          <w:szCs w:val="24"/>
        </w:rPr>
        <w:t>imputed</w:t>
      </w:r>
      <w:proofErr w:type="spellEnd"/>
      <w:r w:rsidRPr="0003207F">
        <w:rPr>
          <w:rFonts w:cs="Times New Roman"/>
          <w:color w:val="auto"/>
          <w:szCs w:val="24"/>
        </w:rPr>
        <w:t xml:space="preserve"> </w:t>
      </w:r>
      <w:proofErr w:type="spellStart"/>
      <w:r w:rsidRPr="0003207F">
        <w:rPr>
          <w:rFonts w:cs="Times New Roman"/>
          <w:color w:val="auto"/>
          <w:szCs w:val="24"/>
        </w:rPr>
        <w:t>genome</w:t>
      </w:r>
      <w:proofErr w:type="spellEnd"/>
      <w:r w:rsidRPr="0003207F">
        <w:rPr>
          <w:rFonts w:cs="Times New Roman"/>
          <w:color w:val="auto"/>
          <w:szCs w:val="24"/>
        </w:rPr>
        <w:t xml:space="preserve"> </w:t>
      </w:r>
      <w:proofErr w:type="spellStart"/>
      <w:r w:rsidRPr="0003207F">
        <w:rPr>
          <w:rFonts w:cs="Times New Roman"/>
          <w:color w:val="auto"/>
          <w:szCs w:val="24"/>
        </w:rPr>
        <w:t>from</w:t>
      </w:r>
      <w:proofErr w:type="spellEnd"/>
      <w:r w:rsidRPr="0003207F">
        <w:rPr>
          <w:rFonts w:cs="Times New Roman"/>
          <w:color w:val="auto"/>
          <w:szCs w:val="24"/>
        </w:rPr>
        <w:t xml:space="preserve"> </w:t>
      </w:r>
      <w:proofErr w:type="spellStart"/>
      <w:r w:rsidRPr="0003207F">
        <w:rPr>
          <w:rFonts w:cs="Times New Roman"/>
          <w:color w:val="auto"/>
          <w:szCs w:val="24"/>
        </w:rPr>
        <w:t>next-generation</w:t>
      </w:r>
      <w:proofErr w:type="spellEnd"/>
      <w:r w:rsidRPr="0003207F">
        <w:rPr>
          <w:rFonts w:cs="Times New Roman"/>
          <w:color w:val="auto"/>
          <w:szCs w:val="24"/>
        </w:rPr>
        <w:t xml:space="preserve"> reference </w:t>
      </w:r>
      <w:proofErr w:type="spellStart"/>
      <w:r w:rsidRPr="0003207F">
        <w:rPr>
          <w:rFonts w:cs="Times New Roman"/>
          <w:color w:val="auto"/>
          <w:szCs w:val="24"/>
        </w:rPr>
        <w:t>panels</w:t>
      </w:r>
      <w:proofErr w:type="spellEnd"/>
      <w:r w:rsidRPr="0003207F">
        <w:rPr>
          <w:rFonts w:cs="Times New Roman"/>
          <w:color w:val="auto"/>
          <w:szCs w:val="24"/>
        </w:rPr>
        <w:t xml:space="preserve">. </w:t>
      </w:r>
      <w:proofErr w:type="spellStart"/>
      <w:r w:rsidRPr="0003207F">
        <w:rPr>
          <w:rFonts w:cs="Times New Roman"/>
          <w:i/>
          <w:iCs/>
          <w:color w:val="auto"/>
          <w:szCs w:val="24"/>
        </w:rPr>
        <w:t>American</w:t>
      </w:r>
      <w:proofErr w:type="spellEnd"/>
      <w:r w:rsidRPr="0003207F">
        <w:rPr>
          <w:rFonts w:cs="Times New Roman"/>
          <w:i/>
          <w:iCs/>
          <w:color w:val="auto"/>
          <w:szCs w:val="24"/>
        </w:rPr>
        <w:t xml:space="preserve"> </w:t>
      </w:r>
      <w:proofErr w:type="spellStart"/>
      <w:r w:rsidRPr="0003207F">
        <w:rPr>
          <w:rFonts w:cs="Times New Roman"/>
          <w:i/>
          <w:iCs/>
          <w:color w:val="auto"/>
          <w:szCs w:val="24"/>
        </w:rPr>
        <w:t>Journal</w:t>
      </w:r>
      <w:proofErr w:type="spellEnd"/>
      <w:r w:rsidRPr="0003207F">
        <w:rPr>
          <w:rFonts w:cs="Times New Roman"/>
          <w:i/>
          <w:iCs/>
          <w:color w:val="auto"/>
          <w:szCs w:val="24"/>
        </w:rPr>
        <w:t xml:space="preserve"> </w:t>
      </w:r>
      <w:proofErr w:type="spellStart"/>
      <w:r w:rsidRPr="0003207F">
        <w:rPr>
          <w:rFonts w:cs="Times New Roman"/>
          <w:i/>
          <w:iCs/>
          <w:color w:val="auto"/>
          <w:szCs w:val="24"/>
        </w:rPr>
        <w:t>of</w:t>
      </w:r>
      <w:proofErr w:type="spellEnd"/>
      <w:r w:rsidRPr="0003207F">
        <w:rPr>
          <w:rFonts w:cs="Times New Roman"/>
          <w:i/>
          <w:iCs/>
          <w:color w:val="auto"/>
          <w:szCs w:val="24"/>
        </w:rPr>
        <w:t xml:space="preserve"> Human </w:t>
      </w:r>
      <w:proofErr w:type="spellStart"/>
      <w:r w:rsidRPr="0003207F">
        <w:rPr>
          <w:rFonts w:cs="Times New Roman"/>
          <w:i/>
          <w:iCs/>
          <w:color w:val="auto"/>
          <w:szCs w:val="24"/>
        </w:rPr>
        <w:t>Genetics</w:t>
      </w:r>
      <w:proofErr w:type="spellEnd"/>
      <w:r w:rsidRPr="0003207F">
        <w:rPr>
          <w:rFonts w:cs="Times New Roman"/>
          <w:i/>
          <w:iCs/>
          <w:color w:val="auto"/>
          <w:szCs w:val="24"/>
        </w:rPr>
        <w:t>, 103</w:t>
      </w:r>
      <w:r w:rsidRPr="0003207F">
        <w:rPr>
          <w:rFonts w:cs="Times New Roman"/>
          <w:color w:val="auto"/>
          <w:szCs w:val="24"/>
        </w:rPr>
        <w:t xml:space="preserve">(3). </w:t>
      </w:r>
      <w:hyperlink r:id="rId56" w:tgtFrame="_new" w:history="1">
        <w:r w:rsidRPr="0003207F">
          <w:rPr>
            <w:rStyle w:val="Hyperlink"/>
            <w:rFonts w:cs="Times New Roman"/>
            <w:color w:val="auto"/>
            <w:szCs w:val="24"/>
            <w:u w:val="none"/>
          </w:rPr>
          <w:t>https://doi.org/10.1016/j.ajhg.2018.07.015</w:t>
        </w:r>
      </w:hyperlink>
    </w:p>
    <w:p w14:paraId="3402E413"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Bruni</w:t>
      </w:r>
      <w:proofErr w:type="spellEnd"/>
      <w:r w:rsidRPr="0003207F">
        <w:rPr>
          <w:rFonts w:cs="Times New Roman"/>
          <w:color w:val="auto"/>
          <w:szCs w:val="24"/>
        </w:rPr>
        <w:t xml:space="preserve">, I., De </w:t>
      </w:r>
      <w:proofErr w:type="spellStart"/>
      <w:r w:rsidRPr="0003207F">
        <w:rPr>
          <w:rFonts w:cs="Times New Roman"/>
          <w:color w:val="auto"/>
          <w:szCs w:val="24"/>
        </w:rPr>
        <w:t>Mattia</w:t>
      </w:r>
      <w:proofErr w:type="spellEnd"/>
      <w:r w:rsidRPr="0003207F">
        <w:rPr>
          <w:rFonts w:cs="Times New Roman"/>
          <w:color w:val="auto"/>
          <w:szCs w:val="24"/>
        </w:rPr>
        <w:t xml:space="preserve">, F., </w:t>
      </w:r>
      <w:proofErr w:type="spellStart"/>
      <w:r w:rsidRPr="0003207F">
        <w:rPr>
          <w:rFonts w:cs="Times New Roman"/>
          <w:color w:val="auto"/>
          <w:szCs w:val="24"/>
        </w:rPr>
        <w:t>Galimberti</w:t>
      </w:r>
      <w:proofErr w:type="spellEnd"/>
      <w:r w:rsidRPr="0003207F">
        <w:rPr>
          <w:rFonts w:cs="Times New Roman"/>
          <w:color w:val="auto"/>
          <w:szCs w:val="24"/>
        </w:rPr>
        <w:t xml:space="preserve">, A., et </w:t>
      </w:r>
      <w:proofErr w:type="spellStart"/>
      <w:r w:rsidRPr="0003207F">
        <w:rPr>
          <w:rFonts w:cs="Times New Roman"/>
          <w:color w:val="auto"/>
          <w:szCs w:val="24"/>
        </w:rPr>
        <w:t>al</w:t>
      </w:r>
      <w:proofErr w:type="spellEnd"/>
      <w:r w:rsidRPr="0003207F">
        <w:rPr>
          <w:rFonts w:cs="Times New Roman"/>
          <w:color w:val="auto"/>
          <w:szCs w:val="24"/>
        </w:rPr>
        <w:t xml:space="preserve">. (2012). DNA </w:t>
      </w:r>
      <w:proofErr w:type="spellStart"/>
      <w:r w:rsidRPr="0003207F">
        <w:rPr>
          <w:rFonts w:cs="Times New Roman"/>
          <w:color w:val="auto"/>
          <w:szCs w:val="24"/>
        </w:rPr>
        <w:t>barcoding</w:t>
      </w:r>
      <w:proofErr w:type="spellEnd"/>
      <w:r w:rsidRPr="0003207F">
        <w:rPr>
          <w:rFonts w:cs="Times New Roman"/>
          <w:color w:val="auto"/>
          <w:szCs w:val="24"/>
        </w:rPr>
        <w:t xml:space="preserve"> as an </w:t>
      </w:r>
      <w:proofErr w:type="spellStart"/>
      <w:r w:rsidRPr="0003207F">
        <w:rPr>
          <w:rFonts w:cs="Times New Roman"/>
          <w:color w:val="auto"/>
          <w:szCs w:val="24"/>
        </w:rPr>
        <w:t>effective</w:t>
      </w:r>
      <w:proofErr w:type="spellEnd"/>
      <w:r w:rsidRPr="0003207F">
        <w:rPr>
          <w:rFonts w:cs="Times New Roman"/>
          <w:color w:val="auto"/>
          <w:szCs w:val="24"/>
        </w:rPr>
        <w:t xml:space="preserve"> </w:t>
      </w:r>
      <w:proofErr w:type="spellStart"/>
      <w:r w:rsidRPr="0003207F">
        <w:rPr>
          <w:rFonts w:cs="Times New Roman"/>
          <w:color w:val="auto"/>
          <w:szCs w:val="24"/>
        </w:rPr>
        <w:t>tool</w:t>
      </w:r>
      <w:proofErr w:type="spellEnd"/>
      <w:r w:rsidRPr="0003207F">
        <w:rPr>
          <w:rFonts w:cs="Times New Roman"/>
          <w:color w:val="auto"/>
          <w:szCs w:val="24"/>
        </w:rPr>
        <w:t xml:space="preserve"> </w:t>
      </w:r>
      <w:proofErr w:type="spellStart"/>
      <w:r w:rsidRPr="0003207F">
        <w:rPr>
          <w:rFonts w:cs="Times New Roman"/>
          <w:color w:val="auto"/>
          <w:szCs w:val="24"/>
        </w:rPr>
        <w:t>for</w:t>
      </w:r>
      <w:proofErr w:type="spellEnd"/>
      <w:r w:rsidRPr="0003207F">
        <w:rPr>
          <w:rFonts w:cs="Times New Roman"/>
          <w:color w:val="auto"/>
          <w:szCs w:val="24"/>
        </w:rPr>
        <w:t xml:space="preserve"> species </w:t>
      </w:r>
      <w:proofErr w:type="spellStart"/>
      <w:r w:rsidRPr="0003207F">
        <w:rPr>
          <w:rFonts w:cs="Times New Roman"/>
          <w:color w:val="auto"/>
          <w:szCs w:val="24"/>
        </w:rPr>
        <w:t>identification</w:t>
      </w:r>
      <w:proofErr w:type="spellEnd"/>
      <w:r w:rsidRPr="0003207F">
        <w:rPr>
          <w:rFonts w:cs="Times New Roman"/>
          <w:color w:val="auto"/>
          <w:szCs w:val="24"/>
        </w:rPr>
        <w:t xml:space="preserve"> in </w:t>
      </w:r>
      <w:proofErr w:type="spellStart"/>
      <w:r w:rsidRPr="0003207F">
        <w:rPr>
          <w:rFonts w:cs="Times New Roman"/>
          <w:color w:val="auto"/>
          <w:szCs w:val="24"/>
        </w:rPr>
        <w:t>complex</w:t>
      </w:r>
      <w:proofErr w:type="spellEnd"/>
      <w:r w:rsidRPr="0003207F">
        <w:rPr>
          <w:rFonts w:cs="Times New Roman"/>
          <w:color w:val="auto"/>
          <w:szCs w:val="24"/>
        </w:rPr>
        <w:t xml:space="preserve"> </w:t>
      </w:r>
      <w:proofErr w:type="spellStart"/>
      <w:r w:rsidRPr="0003207F">
        <w:rPr>
          <w:rFonts w:cs="Times New Roman"/>
          <w:color w:val="auto"/>
          <w:szCs w:val="24"/>
        </w:rPr>
        <w:t>taxonomic</w:t>
      </w:r>
      <w:proofErr w:type="spellEnd"/>
      <w:r w:rsidRPr="0003207F">
        <w:rPr>
          <w:rFonts w:cs="Times New Roman"/>
          <w:color w:val="auto"/>
          <w:szCs w:val="24"/>
        </w:rPr>
        <w:t xml:space="preserve"> </w:t>
      </w:r>
      <w:proofErr w:type="spellStart"/>
      <w:r w:rsidRPr="0003207F">
        <w:rPr>
          <w:rFonts w:cs="Times New Roman"/>
          <w:color w:val="auto"/>
          <w:szCs w:val="24"/>
        </w:rPr>
        <w:t>groups</w:t>
      </w:r>
      <w:proofErr w:type="spellEnd"/>
      <w:r w:rsidRPr="0003207F">
        <w:rPr>
          <w:rFonts w:cs="Times New Roman"/>
          <w:color w:val="auto"/>
          <w:szCs w:val="24"/>
        </w:rPr>
        <w:t xml:space="preserve">: The </w:t>
      </w:r>
      <w:proofErr w:type="spellStart"/>
      <w:r w:rsidRPr="0003207F">
        <w:rPr>
          <w:rFonts w:cs="Times New Roman"/>
          <w:color w:val="auto"/>
          <w:szCs w:val="24"/>
        </w:rPr>
        <w:t>case</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color w:val="auto"/>
          <w:szCs w:val="24"/>
        </w:rPr>
        <w:t xml:space="preserve"> (</w:t>
      </w:r>
      <w:proofErr w:type="spellStart"/>
      <w:r w:rsidRPr="0003207F">
        <w:rPr>
          <w:rFonts w:cs="Times New Roman"/>
          <w:color w:val="auto"/>
          <w:szCs w:val="24"/>
        </w:rPr>
        <w:t>Asteraceae</w:t>
      </w:r>
      <w:proofErr w:type="spellEnd"/>
      <w:r w:rsidRPr="0003207F">
        <w:rPr>
          <w:rFonts w:cs="Times New Roman"/>
          <w:color w:val="auto"/>
          <w:szCs w:val="24"/>
        </w:rPr>
        <w:t xml:space="preserve">). </w:t>
      </w:r>
      <w:proofErr w:type="spellStart"/>
      <w:r w:rsidRPr="0003207F">
        <w:rPr>
          <w:rFonts w:cs="Times New Roman"/>
          <w:i/>
          <w:iCs/>
          <w:color w:val="auto"/>
          <w:szCs w:val="24"/>
        </w:rPr>
        <w:t>PLoS</w:t>
      </w:r>
      <w:proofErr w:type="spellEnd"/>
      <w:r w:rsidRPr="0003207F">
        <w:rPr>
          <w:rFonts w:cs="Times New Roman"/>
          <w:i/>
          <w:iCs/>
          <w:color w:val="auto"/>
          <w:szCs w:val="24"/>
        </w:rPr>
        <w:t xml:space="preserve"> ONE, 7</w:t>
      </w:r>
      <w:r w:rsidRPr="0003207F">
        <w:rPr>
          <w:rFonts w:cs="Times New Roman"/>
          <w:color w:val="auto"/>
          <w:szCs w:val="24"/>
        </w:rPr>
        <w:t xml:space="preserve">(5), e36831. </w:t>
      </w:r>
      <w:hyperlink r:id="rId57" w:tgtFrame="_new" w:history="1">
        <w:r w:rsidRPr="0003207F">
          <w:rPr>
            <w:rStyle w:val="Hyperlink"/>
            <w:rFonts w:cs="Times New Roman"/>
            <w:color w:val="auto"/>
            <w:szCs w:val="24"/>
            <w:u w:val="none"/>
          </w:rPr>
          <w:t>https://doi.org/10.1371/journal.pone.0036831</w:t>
        </w:r>
      </w:hyperlink>
    </w:p>
    <w:p w14:paraId="6DF47BA6" w14:textId="77777777" w:rsidR="003773DC" w:rsidRPr="0003207F" w:rsidRDefault="003773DC" w:rsidP="00576FAA">
      <w:pPr>
        <w:ind w:left="720" w:hanging="720"/>
        <w:mirrorIndents/>
        <w:jc w:val="left"/>
        <w:rPr>
          <w:rFonts w:cs="Times New Roman"/>
          <w:color w:val="auto"/>
          <w:szCs w:val="24"/>
        </w:rPr>
      </w:pPr>
      <w:proofErr w:type="spellStart"/>
      <w:r w:rsidRPr="0003207F">
        <w:rPr>
          <w:rFonts w:cs="Times New Roman"/>
          <w:color w:val="auto"/>
          <w:szCs w:val="24"/>
        </w:rPr>
        <w:t>Buzhala</w:t>
      </w:r>
      <w:proofErr w:type="spellEnd"/>
      <w:r w:rsidRPr="0003207F">
        <w:rPr>
          <w:rFonts w:cs="Times New Roman"/>
          <w:color w:val="auto"/>
          <w:szCs w:val="24"/>
        </w:rPr>
        <w:t xml:space="preserve">, M., </w:t>
      </w:r>
      <w:proofErr w:type="spellStart"/>
      <w:r w:rsidRPr="0003207F">
        <w:rPr>
          <w:rFonts w:cs="Times New Roman"/>
          <w:color w:val="auto"/>
          <w:szCs w:val="24"/>
        </w:rPr>
        <w:t>Mustafa</w:t>
      </w:r>
      <w:proofErr w:type="spellEnd"/>
      <w:r w:rsidRPr="0003207F">
        <w:rPr>
          <w:rFonts w:cs="Times New Roman"/>
          <w:color w:val="auto"/>
          <w:szCs w:val="24"/>
        </w:rPr>
        <w:t xml:space="preserve">, B., </w:t>
      </w:r>
      <w:proofErr w:type="spellStart"/>
      <w:r w:rsidRPr="0003207F">
        <w:rPr>
          <w:rFonts w:cs="Times New Roman"/>
          <w:color w:val="auto"/>
          <w:szCs w:val="24"/>
        </w:rPr>
        <w:t>Pulaj</w:t>
      </w:r>
      <w:proofErr w:type="spellEnd"/>
      <w:r w:rsidRPr="0003207F">
        <w:rPr>
          <w:rFonts w:cs="Times New Roman"/>
          <w:color w:val="auto"/>
          <w:szCs w:val="24"/>
        </w:rPr>
        <w:t xml:space="preserve">, B., &amp; </w:t>
      </w:r>
      <w:proofErr w:type="spellStart"/>
      <w:r w:rsidRPr="0003207F">
        <w:rPr>
          <w:rFonts w:cs="Times New Roman"/>
          <w:color w:val="auto"/>
          <w:szCs w:val="24"/>
        </w:rPr>
        <w:t>Hajdari</w:t>
      </w:r>
      <w:proofErr w:type="spellEnd"/>
      <w:r w:rsidRPr="0003207F">
        <w:rPr>
          <w:rFonts w:cs="Times New Roman"/>
          <w:color w:val="auto"/>
          <w:szCs w:val="24"/>
        </w:rPr>
        <w:t xml:space="preserve">, A. (2022). Total </w:t>
      </w:r>
      <w:proofErr w:type="spellStart"/>
      <w:r w:rsidRPr="0003207F">
        <w:rPr>
          <w:rFonts w:cs="Times New Roman"/>
          <w:color w:val="auto"/>
          <w:szCs w:val="24"/>
        </w:rPr>
        <w:t>phenolic</w:t>
      </w:r>
      <w:proofErr w:type="spellEnd"/>
      <w:r w:rsidRPr="0003207F">
        <w:rPr>
          <w:rFonts w:cs="Times New Roman"/>
          <w:color w:val="auto"/>
          <w:szCs w:val="24"/>
        </w:rPr>
        <w:t xml:space="preserve">, total </w:t>
      </w:r>
      <w:proofErr w:type="spellStart"/>
      <w:r w:rsidRPr="0003207F">
        <w:rPr>
          <w:rFonts w:cs="Times New Roman"/>
          <w:color w:val="auto"/>
          <w:szCs w:val="24"/>
        </w:rPr>
        <w:t>flavonoid</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antioxidant</w:t>
      </w:r>
      <w:proofErr w:type="spellEnd"/>
      <w:r w:rsidRPr="0003207F">
        <w:rPr>
          <w:rFonts w:cs="Times New Roman"/>
          <w:color w:val="auto"/>
          <w:szCs w:val="24"/>
        </w:rPr>
        <w:t xml:space="preserve"> </w:t>
      </w:r>
      <w:proofErr w:type="spellStart"/>
      <w:r w:rsidRPr="0003207F">
        <w:rPr>
          <w:rFonts w:cs="Times New Roman"/>
          <w:color w:val="auto"/>
          <w:szCs w:val="24"/>
        </w:rPr>
        <w:t>activity</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methanolic</w:t>
      </w:r>
      <w:proofErr w:type="spellEnd"/>
      <w:r w:rsidRPr="0003207F">
        <w:rPr>
          <w:rFonts w:cs="Times New Roman"/>
          <w:color w:val="auto"/>
          <w:szCs w:val="24"/>
        </w:rPr>
        <w:t xml:space="preserve"> </w:t>
      </w:r>
      <w:proofErr w:type="spellStart"/>
      <w:r w:rsidRPr="0003207F">
        <w:rPr>
          <w:rFonts w:cs="Times New Roman"/>
          <w:color w:val="auto"/>
          <w:szCs w:val="24"/>
        </w:rPr>
        <w:t>extracts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some</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color w:val="auto"/>
          <w:szCs w:val="24"/>
        </w:rPr>
        <w:t xml:space="preserve"> species </w:t>
      </w:r>
      <w:proofErr w:type="spellStart"/>
      <w:r w:rsidRPr="0003207F">
        <w:rPr>
          <w:rFonts w:cs="Times New Roman"/>
          <w:color w:val="auto"/>
          <w:szCs w:val="24"/>
        </w:rPr>
        <w:t>from</w:t>
      </w:r>
      <w:proofErr w:type="spellEnd"/>
      <w:r w:rsidRPr="0003207F">
        <w:rPr>
          <w:rFonts w:cs="Times New Roman"/>
          <w:color w:val="auto"/>
          <w:szCs w:val="24"/>
        </w:rPr>
        <w:t xml:space="preserve"> </w:t>
      </w:r>
      <w:proofErr w:type="spellStart"/>
      <w:r w:rsidRPr="0003207F">
        <w:rPr>
          <w:rFonts w:cs="Times New Roman"/>
          <w:color w:val="auto"/>
          <w:szCs w:val="24"/>
        </w:rPr>
        <w:t>Kosovo</w:t>
      </w:r>
      <w:proofErr w:type="spellEnd"/>
      <w:r w:rsidRPr="0003207F">
        <w:rPr>
          <w:rFonts w:cs="Times New Roman"/>
          <w:color w:val="auto"/>
          <w:szCs w:val="24"/>
        </w:rPr>
        <w:t xml:space="preserve">. </w:t>
      </w:r>
      <w:proofErr w:type="spellStart"/>
      <w:r w:rsidRPr="0003207F">
        <w:rPr>
          <w:rFonts w:cs="Times New Roman"/>
          <w:i/>
          <w:iCs/>
          <w:color w:val="auto"/>
          <w:szCs w:val="24"/>
        </w:rPr>
        <w:t>Macedonian</w:t>
      </w:r>
      <w:proofErr w:type="spellEnd"/>
      <w:r w:rsidRPr="0003207F">
        <w:rPr>
          <w:rFonts w:cs="Times New Roman"/>
          <w:i/>
          <w:iCs/>
          <w:color w:val="auto"/>
          <w:szCs w:val="24"/>
        </w:rPr>
        <w:t xml:space="preserve"> </w:t>
      </w:r>
      <w:proofErr w:type="spellStart"/>
      <w:r w:rsidRPr="0003207F">
        <w:rPr>
          <w:rFonts w:cs="Times New Roman"/>
          <w:i/>
          <w:iCs/>
          <w:color w:val="auto"/>
          <w:szCs w:val="24"/>
        </w:rPr>
        <w:t>Pharmaceutical</w:t>
      </w:r>
      <w:proofErr w:type="spellEnd"/>
      <w:r w:rsidRPr="0003207F">
        <w:rPr>
          <w:rFonts w:cs="Times New Roman"/>
          <w:i/>
          <w:iCs/>
          <w:color w:val="auto"/>
          <w:szCs w:val="24"/>
        </w:rPr>
        <w:t xml:space="preserve"> </w:t>
      </w:r>
      <w:proofErr w:type="spellStart"/>
      <w:r w:rsidRPr="0003207F">
        <w:rPr>
          <w:rFonts w:cs="Times New Roman"/>
          <w:i/>
          <w:iCs/>
          <w:color w:val="auto"/>
          <w:szCs w:val="24"/>
        </w:rPr>
        <w:t>Bulletin</w:t>
      </w:r>
      <w:proofErr w:type="spellEnd"/>
      <w:r w:rsidRPr="0003207F">
        <w:rPr>
          <w:rFonts w:cs="Times New Roman"/>
          <w:i/>
          <w:iCs/>
          <w:color w:val="auto"/>
          <w:szCs w:val="24"/>
        </w:rPr>
        <w:t>, 68</w:t>
      </w:r>
      <w:r w:rsidRPr="0003207F">
        <w:rPr>
          <w:rFonts w:cs="Times New Roman"/>
          <w:color w:val="auto"/>
          <w:szCs w:val="24"/>
        </w:rPr>
        <w:t>, 65–66. https://doi.org/10.33320/maced.pharm.bull.2022.68.04.027</w:t>
      </w:r>
    </w:p>
    <w:p w14:paraId="57388BD6"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Buzhala</w:t>
      </w:r>
      <w:proofErr w:type="spellEnd"/>
      <w:r w:rsidRPr="0003207F">
        <w:rPr>
          <w:rFonts w:cs="Times New Roman"/>
          <w:color w:val="auto"/>
          <w:szCs w:val="24"/>
        </w:rPr>
        <w:t xml:space="preserve">, M., </w:t>
      </w:r>
      <w:proofErr w:type="spellStart"/>
      <w:r w:rsidRPr="0003207F">
        <w:rPr>
          <w:rFonts w:cs="Times New Roman"/>
          <w:color w:val="auto"/>
          <w:szCs w:val="24"/>
        </w:rPr>
        <w:t>Mustafa</w:t>
      </w:r>
      <w:proofErr w:type="spellEnd"/>
      <w:r w:rsidRPr="0003207F">
        <w:rPr>
          <w:rFonts w:cs="Times New Roman"/>
          <w:color w:val="auto"/>
          <w:szCs w:val="24"/>
        </w:rPr>
        <w:t xml:space="preserve">, B., </w:t>
      </w:r>
      <w:proofErr w:type="spellStart"/>
      <w:r w:rsidRPr="0003207F">
        <w:rPr>
          <w:rFonts w:cs="Times New Roman"/>
          <w:color w:val="auto"/>
          <w:szCs w:val="24"/>
        </w:rPr>
        <w:t>Pulaj</w:t>
      </w:r>
      <w:proofErr w:type="spellEnd"/>
      <w:r w:rsidRPr="0003207F">
        <w:rPr>
          <w:rFonts w:cs="Times New Roman"/>
          <w:color w:val="auto"/>
          <w:szCs w:val="24"/>
        </w:rPr>
        <w:t xml:space="preserve">, B., </w:t>
      </w:r>
      <w:proofErr w:type="spellStart"/>
      <w:r w:rsidRPr="0003207F">
        <w:rPr>
          <w:rFonts w:cs="Times New Roman"/>
          <w:color w:val="auto"/>
          <w:szCs w:val="24"/>
        </w:rPr>
        <w:t>Mala</w:t>
      </w:r>
      <w:proofErr w:type="spellEnd"/>
      <w:r w:rsidRPr="0003207F">
        <w:rPr>
          <w:rFonts w:cs="Times New Roman"/>
          <w:color w:val="auto"/>
          <w:szCs w:val="24"/>
        </w:rPr>
        <w:t xml:space="preserve">, Xh., </w:t>
      </w:r>
      <w:proofErr w:type="spellStart"/>
      <w:r w:rsidRPr="0003207F">
        <w:rPr>
          <w:rFonts w:cs="Times New Roman"/>
          <w:color w:val="auto"/>
          <w:szCs w:val="24"/>
        </w:rPr>
        <w:t>Peters</w:t>
      </w:r>
      <w:proofErr w:type="spellEnd"/>
      <w:r w:rsidRPr="0003207F">
        <w:rPr>
          <w:rFonts w:cs="Times New Roman"/>
          <w:color w:val="auto"/>
          <w:szCs w:val="24"/>
        </w:rPr>
        <w:t xml:space="preserve">, K., </w:t>
      </w:r>
      <w:proofErr w:type="spellStart"/>
      <w:r w:rsidRPr="0003207F">
        <w:rPr>
          <w:rFonts w:cs="Times New Roman"/>
          <w:color w:val="auto"/>
          <w:szCs w:val="24"/>
        </w:rPr>
        <w:t>Rosche</w:t>
      </w:r>
      <w:proofErr w:type="spellEnd"/>
      <w:r w:rsidRPr="0003207F">
        <w:rPr>
          <w:rFonts w:cs="Times New Roman"/>
          <w:color w:val="auto"/>
          <w:szCs w:val="24"/>
        </w:rPr>
        <w:t xml:space="preserve">, </w:t>
      </w:r>
      <w:proofErr w:type="spellStart"/>
      <w:r w:rsidRPr="0003207F">
        <w:rPr>
          <w:rFonts w:cs="Times New Roman"/>
          <w:color w:val="auto"/>
          <w:szCs w:val="24"/>
        </w:rPr>
        <w:t>Ch</w:t>
      </w:r>
      <w:proofErr w:type="spellEnd"/>
      <w:r w:rsidRPr="0003207F">
        <w:rPr>
          <w:rFonts w:cs="Times New Roman"/>
          <w:color w:val="auto"/>
          <w:szCs w:val="24"/>
        </w:rPr>
        <w:t xml:space="preserve">., </w:t>
      </w:r>
      <w:proofErr w:type="spellStart"/>
      <w:r w:rsidRPr="0003207F">
        <w:rPr>
          <w:rFonts w:cs="Times New Roman"/>
          <w:color w:val="auto"/>
          <w:szCs w:val="24"/>
        </w:rPr>
        <w:t>Sahiti</w:t>
      </w:r>
      <w:proofErr w:type="spellEnd"/>
      <w:r w:rsidRPr="0003207F">
        <w:rPr>
          <w:rFonts w:cs="Times New Roman"/>
          <w:color w:val="auto"/>
          <w:szCs w:val="24"/>
        </w:rPr>
        <w:t xml:space="preserve">, H., &amp; </w:t>
      </w:r>
      <w:proofErr w:type="spellStart"/>
      <w:r w:rsidRPr="0003207F">
        <w:rPr>
          <w:rFonts w:cs="Times New Roman"/>
          <w:color w:val="auto"/>
          <w:szCs w:val="24"/>
        </w:rPr>
        <w:t>Hajdari</w:t>
      </w:r>
      <w:proofErr w:type="spellEnd"/>
      <w:r w:rsidRPr="0003207F">
        <w:rPr>
          <w:rFonts w:cs="Times New Roman"/>
          <w:color w:val="auto"/>
          <w:szCs w:val="24"/>
        </w:rPr>
        <w:t xml:space="preserve">, A. (2025). </w:t>
      </w:r>
      <w:proofErr w:type="spellStart"/>
      <w:r w:rsidRPr="0003207F">
        <w:rPr>
          <w:rFonts w:cs="Times New Roman"/>
          <w:color w:val="auto"/>
          <w:szCs w:val="24"/>
        </w:rPr>
        <w:t>Variation</w:t>
      </w:r>
      <w:proofErr w:type="spellEnd"/>
      <w:r w:rsidRPr="0003207F">
        <w:rPr>
          <w:rFonts w:cs="Times New Roman"/>
          <w:color w:val="auto"/>
          <w:szCs w:val="24"/>
        </w:rPr>
        <w:t xml:space="preserve"> in </w:t>
      </w:r>
      <w:proofErr w:type="spellStart"/>
      <w:r w:rsidRPr="0003207F">
        <w:rPr>
          <w:rFonts w:cs="Times New Roman"/>
          <w:color w:val="auto"/>
          <w:szCs w:val="24"/>
        </w:rPr>
        <w:t>VOCs</w:t>
      </w:r>
      <w:proofErr w:type="spellEnd"/>
      <w:r w:rsidRPr="0003207F">
        <w:rPr>
          <w:rFonts w:cs="Times New Roman"/>
          <w:color w:val="auto"/>
          <w:szCs w:val="24"/>
        </w:rPr>
        <w:t xml:space="preserve">, </w:t>
      </w:r>
      <w:proofErr w:type="spellStart"/>
      <w:r w:rsidRPr="0003207F">
        <w:rPr>
          <w:rFonts w:cs="Times New Roman"/>
          <w:color w:val="auto"/>
          <w:szCs w:val="24"/>
        </w:rPr>
        <w:t>phenolics</w:t>
      </w:r>
      <w:proofErr w:type="spellEnd"/>
      <w:r w:rsidRPr="0003207F">
        <w:rPr>
          <w:rFonts w:cs="Times New Roman"/>
          <w:color w:val="auto"/>
          <w:szCs w:val="24"/>
        </w:rPr>
        <w:t xml:space="preserve">, </w:t>
      </w:r>
      <w:proofErr w:type="spellStart"/>
      <w:r w:rsidRPr="0003207F">
        <w:rPr>
          <w:rFonts w:cs="Times New Roman"/>
          <w:color w:val="auto"/>
          <w:szCs w:val="24"/>
        </w:rPr>
        <w:t>flavonoids</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antioxidant</w:t>
      </w:r>
      <w:proofErr w:type="spellEnd"/>
      <w:r w:rsidRPr="0003207F">
        <w:rPr>
          <w:rFonts w:cs="Times New Roman"/>
          <w:color w:val="auto"/>
          <w:szCs w:val="24"/>
        </w:rPr>
        <w:t xml:space="preserve"> </w:t>
      </w:r>
      <w:proofErr w:type="spellStart"/>
      <w:r w:rsidRPr="0003207F">
        <w:rPr>
          <w:rFonts w:cs="Times New Roman"/>
          <w:color w:val="auto"/>
          <w:szCs w:val="24"/>
        </w:rPr>
        <w:t>activity</w:t>
      </w:r>
      <w:proofErr w:type="spellEnd"/>
      <w:r w:rsidRPr="0003207F">
        <w:rPr>
          <w:rFonts w:cs="Times New Roman"/>
          <w:color w:val="auto"/>
          <w:szCs w:val="24"/>
        </w:rPr>
        <w:t xml:space="preserve"> </w:t>
      </w:r>
      <w:proofErr w:type="spellStart"/>
      <w:r w:rsidRPr="0003207F">
        <w:rPr>
          <w:rFonts w:cs="Times New Roman"/>
          <w:color w:val="auto"/>
          <w:szCs w:val="24"/>
        </w:rPr>
        <w:t>among</w:t>
      </w:r>
      <w:proofErr w:type="spellEnd"/>
      <w:r w:rsidRPr="0003207F">
        <w:rPr>
          <w:rFonts w:cs="Times New Roman"/>
          <w:color w:val="auto"/>
          <w:szCs w:val="24"/>
        </w:rPr>
        <w:t xml:space="preserve"> </w:t>
      </w:r>
      <w:proofErr w:type="spellStart"/>
      <w:r w:rsidRPr="0003207F">
        <w:rPr>
          <w:rFonts w:cs="Times New Roman"/>
          <w:color w:val="auto"/>
          <w:szCs w:val="24"/>
        </w:rPr>
        <w:t>natural</w:t>
      </w:r>
      <w:proofErr w:type="spellEnd"/>
      <w:r w:rsidRPr="0003207F">
        <w:rPr>
          <w:rFonts w:cs="Times New Roman"/>
          <w:color w:val="auto"/>
          <w:szCs w:val="24"/>
        </w:rPr>
        <w:t xml:space="preserve"> </w:t>
      </w:r>
      <w:proofErr w:type="spellStart"/>
      <w:r w:rsidRPr="0003207F">
        <w:rPr>
          <w:rFonts w:cs="Times New Roman"/>
          <w:color w:val="auto"/>
          <w:szCs w:val="24"/>
        </w:rPr>
        <w:t>populations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i/>
          <w:iCs/>
          <w:color w:val="auto"/>
          <w:szCs w:val="24"/>
        </w:rPr>
        <w:t xml:space="preserve"> </w:t>
      </w:r>
      <w:proofErr w:type="spellStart"/>
      <w:r w:rsidRPr="0003207F">
        <w:rPr>
          <w:rFonts w:cs="Times New Roman"/>
          <w:i/>
          <w:iCs/>
          <w:color w:val="auto"/>
          <w:szCs w:val="24"/>
        </w:rPr>
        <w:t>kosaninii</w:t>
      </w:r>
      <w:proofErr w:type="spellEnd"/>
      <w:r w:rsidRPr="0003207F">
        <w:rPr>
          <w:rFonts w:cs="Times New Roman"/>
          <w:color w:val="auto"/>
          <w:szCs w:val="24"/>
        </w:rPr>
        <w:t xml:space="preserve"> in </w:t>
      </w:r>
      <w:proofErr w:type="spellStart"/>
      <w:r w:rsidRPr="0003207F">
        <w:rPr>
          <w:rFonts w:cs="Times New Roman"/>
          <w:color w:val="auto"/>
          <w:szCs w:val="24"/>
        </w:rPr>
        <w:t>Kosovo</w:t>
      </w:r>
      <w:proofErr w:type="spellEnd"/>
      <w:r w:rsidRPr="0003207F">
        <w:rPr>
          <w:rFonts w:cs="Times New Roman"/>
          <w:color w:val="auto"/>
          <w:szCs w:val="24"/>
        </w:rPr>
        <w:t xml:space="preserve">. </w:t>
      </w:r>
      <w:proofErr w:type="spellStart"/>
      <w:r w:rsidRPr="0003207F">
        <w:rPr>
          <w:rFonts w:cs="Times New Roman"/>
          <w:i/>
          <w:iCs/>
          <w:color w:val="auto"/>
          <w:szCs w:val="24"/>
        </w:rPr>
        <w:t>Biochemical</w:t>
      </w:r>
      <w:proofErr w:type="spellEnd"/>
      <w:r w:rsidRPr="0003207F">
        <w:rPr>
          <w:rFonts w:cs="Times New Roman"/>
          <w:i/>
          <w:iCs/>
          <w:color w:val="auto"/>
          <w:szCs w:val="24"/>
        </w:rPr>
        <w:t xml:space="preserve"> </w:t>
      </w:r>
      <w:proofErr w:type="spellStart"/>
      <w:r w:rsidRPr="0003207F">
        <w:rPr>
          <w:rFonts w:cs="Times New Roman"/>
          <w:i/>
          <w:iCs/>
          <w:color w:val="auto"/>
          <w:szCs w:val="24"/>
        </w:rPr>
        <w:t>Systematics</w:t>
      </w:r>
      <w:proofErr w:type="spellEnd"/>
      <w:r w:rsidRPr="0003207F">
        <w:rPr>
          <w:rFonts w:cs="Times New Roman"/>
          <w:i/>
          <w:iCs/>
          <w:color w:val="auto"/>
          <w:szCs w:val="24"/>
        </w:rPr>
        <w:t xml:space="preserve"> </w:t>
      </w:r>
      <w:proofErr w:type="spellStart"/>
      <w:r w:rsidRPr="0003207F">
        <w:rPr>
          <w:rFonts w:cs="Times New Roman"/>
          <w:i/>
          <w:iCs/>
          <w:color w:val="auto"/>
          <w:szCs w:val="24"/>
        </w:rPr>
        <w:t>and</w:t>
      </w:r>
      <w:proofErr w:type="spellEnd"/>
      <w:r w:rsidRPr="0003207F">
        <w:rPr>
          <w:rFonts w:cs="Times New Roman"/>
          <w:i/>
          <w:iCs/>
          <w:color w:val="auto"/>
          <w:szCs w:val="24"/>
        </w:rPr>
        <w:t xml:space="preserve"> </w:t>
      </w:r>
      <w:proofErr w:type="spellStart"/>
      <w:r w:rsidRPr="0003207F">
        <w:rPr>
          <w:rFonts w:cs="Times New Roman"/>
          <w:i/>
          <w:iCs/>
          <w:color w:val="auto"/>
          <w:szCs w:val="24"/>
        </w:rPr>
        <w:t>Ecology</w:t>
      </w:r>
      <w:proofErr w:type="spellEnd"/>
      <w:r w:rsidRPr="0003207F">
        <w:rPr>
          <w:rFonts w:cs="Times New Roman"/>
          <w:i/>
          <w:iCs/>
          <w:color w:val="auto"/>
          <w:szCs w:val="24"/>
        </w:rPr>
        <w:t>, 122</w:t>
      </w:r>
      <w:r w:rsidRPr="0003207F">
        <w:rPr>
          <w:rFonts w:cs="Times New Roman"/>
          <w:color w:val="auto"/>
          <w:szCs w:val="24"/>
        </w:rPr>
        <w:t xml:space="preserve">, 105037. </w:t>
      </w:r>
      <w:hyperlink r:id="rId58" w:tgtFrame="_new" w:history="1">
        <w:r w:rsidRPr="0003207F">
          <w:rPr>
            <w:rStyle w:val="Hyperlink"/>
            <w:rFonts w:cs="Times New Roman"/>
            <w:color w:val="auto"/>
            <w:szCs w:val="24"/>
            <w:u w:val="none"/>
          </w:rPr>
          <w:t>https://doi.org/10.1016/j.bse.2025.105037</w:t>
        </w:r>
      </w:hyperlink>
    </w:p>
    <w:p w14:paraId="2F596663"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Carev</w:t>
      </w:r>
      <w:proofErr w:type="spellEnd"/>
      <w:r w:rsidRPr="0003207F">
        <w:rPr>
          <w:rFonts w:cs="Times New Roman"/>
          <w:color w:val="auto"/>
          <w:szCs w:val="24"/>
        </w:rPr>
        <w:t xml:space="preserve">, I., </w:t>
      </w:r>
      <w:proofErr w:type="spellStart"/>
      <w:r w:rsidRPr="0003207F">
        <w:rPr>
          <w:rFonts w:cs="Times New Roman"/>
          <w:color w:val="auto"/>
          <w:szCs w:val="24"/>
        </w:rPr>
        <w:t>Golemac</w:t>
      </w:r>
      <w:proofErr w:type="spellEnd"/>
      <w:r w:rsidRPr="0003207F">
        <w:rPr>
          <w:rFonts w:cs="Times New Roman"/>
          <w:color w:val="auto"/>
          <w:szCs w:val="24"/>
        </w:rPr>
        <w:t xml:space="preserve">, A., </w:t>
      </w:r>
      <w:proofErr w:type="spellStart"/>
      <w:r w:rsidRPr="0003207F">
        <w:rPr>
          <w:rFonts w:cs="Times New Roman"/>
          <w:color w:val="auto"/>
          <w:szCs w:val="24"/>
        </w:rPr>
        <w:t>Šiljak-Yakovlev</w:t>
      </w:r>
      <w:proofErr w:type="spellEnd"/>
      <w:r w:rsidRPr="0003207F">
        <w:rPr>
          <w:rFonts w:cs="Times New Roman"/>
          <w:color w:val="auto"/>
          <w:szCs w:val="24"/>
        </w:rPr>
        <w:t xml:space="preserve">, S., </w:t>
      </w:r>
      <w:proofErr w:type="spellStart"/>
      <w:r w:rsidRPr="0003207F">
        <w:rPr>
          <w:rFonts w:cs="Times New Roman"/>
          <w:color w:val="auto"/>
          <w:szCs w:val="24"/>
        </w:rPr>
        <w:t>Pellay</w:t>
      </w:r>
      <w:proofErr w:type="spellEnd"/>
      <w:r w:rsidRPr="0003207F">
        <w:rPr>
          <w:rFonts w:cs="Times New Roman"/>
          <w:color w:val="auto"/>
          <w:szCs w:val="24"/>
        </w:rPr>
        <w:t xml:space="preserve">, F. X., &amp; </w:t>
      </w:r>
      <w:proofErr w:type="spellStart"/>
      <w:r w:rsidRPr="0003207F">
        <w:rPr>
          <w:rFonts w:cs="Times New Roman"/>
          <w:color w:val="auto"/>
          <w:szCs w:val="24"/>
        </w:rPr>
        <w:t>Politeo</w:t>
      </w:r>
      <w:proofErr w:type="spellEnd"/>
      <w:r w:rsidRPr="0003207F">
        <w:rPr>
          <w:rFonts w:cs="Times New Roman"/>
          <w:color w:val="auto"/>
          <w:szCs w:val="24"/>
        </w:rPr>
        <w:t xml:space="preserve">, O. (2022). </w:t>
      </w:r>
      <w:proofErr w:type="spellStart"/>
      <w:r w:rsidRPr="0003207F">
        <w:rPr>
          <w:rFonts w:cs="Times New Roman"/>
          <w:color w:val="auto"/>
          <w:szCs w:val="24"/>
        </w:rPr>
        <w:t>Volatile</w:t>
      </w:r>
      <w:proofErr w:type="spellEnd"/>
      <w:r w:rsidRPr="0003207F">
        <w:rPr>
          <w:rFonts w:cs="Times New Roman"/>
          <w:color w:val="auto"/>
          <w:szCs w:val="24"/>
        </w:rPr>
        <w:t xml:space="preserve"> </w:t>
      </w:r>
      <w:proofErr w:type="spellStart"/>
      <w:r w:rsidRPr="0003207F">
        <w:rPr>
          <w:rFonts w:cs="Times New Roman"/>
          <w:color w:val="auto"/>
          <w:szCs w:val="24"/>
        </w:rPr>
        <w:t>oil</w:t>
      </w:r>
      <w:proofErr w:type="spellEnd"/>
      <w:r w:rsidRPr="0003207F">
        <w:rPr>
          <w:rFonts w:cs="Times New Roman"/>
          <w:color w:val="auto"/>
          <w:szCs w:val="24"/>
        </w:rPr>
        <w:t xml:space="preserve"> </w:t>
      </w:r>
      <w:proofErr w:type="spellStart"/>
      <w:r w:rsidRPr="0003207F">
        <w:rPr>
          <w:rFonts w:cs="Times New Roman"/>
          <w:color w:val="auto"/>
          <w:szCs w:val="24"/>
        </w:rPr>
        <w:t>chemical</w:t>
      </w:r>
      <w:proofErr w:type="spellEnd"/>
      <w:r w:rsidRPr="0003207F">
        <w:rPr>
          <w:rFonts w:cs="Times New Roman"/>
          <w:color w:val="auto"/>
          <w:szCs w:val="24"/>
        </w:rPr>
        <w:t xml:space="preserve"> </w:t>
      </w:r>
      <w:proofErr w:type="spellStart"/>
      <w:r w:rsidRPr="0003207F">
        <w:rPr>
          <w:rFonts w:cs="Times New Roman"/>
          <w:color w:val="auto"/>
          <w:szCs w:val="24"/>
        </w:rPr>
        <w:t>composition</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wild</w:t>
      </w:r>
      <w:proofErr w:type="spellEnd"/>
      <w:r w:rsidRPr="0003207F">
        <w:rPr>
          <w:rFonts w:cs="Times New Roman"/>
          <w:color w:val="auto"/>
          <w:szCs w:val="24"/>
        </w:rPr>
        <w:t xml:space="preserve">, </w:t>
      </w:r>
      <w:proofErr w:type="spellStart"/>
      <w:r w:rsidRPr="0003207F">
        <w:rPr>
          <w:rFonts w:cs="Times New Roman"/>
          <w:color w:val="auto"/>
          <w:szCs w:val="24"/>
        </w:rPr>
        <w:t>edible</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i/>
          <w:iCs/>
          <w:color w:val="auto"/>
          <w:szCs w:val="24"/>
        </w:rPr>
        <w:t xml:space="preserve"> </w:t>
      </w:r>
      <w:proofErr w:type="spellStart"/>
      <w:r w:rsidRPr="0003207F">
        <w:rPr>
          <w:rFonts w:cs="Times New Roman"/>
          <w:i/>
          <w:iCs/>
          <w:color w:val="auto"/>
          <w:szCs w:val="24"/>
        </w:rPr>
        <w:t>scabiosa</w:t>
      </w:r>
      <w:proofErr w:type="spellEnd"/>
      <w:r w:rsidRPr="0003207F">
        <w:rPr>
          <w:rFonts w:cs="Times New Roman"/>
          <w:color w:val="auto"/>
          <w:szCs w:val="24"/>
        </w:rPr>
        <w:t xml:space="preserve"> L.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its</w:t>
      </w:r>
      <w:proofErr w:type="spellEnd"/>
      <w:r w:rsidRPr="0003207F">
        <w:rPr>
          <w:rFonts w:cs="Times New Roman"/>
          <w:color w:val="auto"/>
          <w:szCs w:val="24"/>
        </w:rPr>
        <w:t xml:space="preserve"> </w:t>
      </w:r>
      <w:proofErr w:type="spellStart"/>
      <w:r w:rsidRPr="0003207F">
        <w:rPr>
          <w:rFonts w:cs="Times New Roman"/>
          <w:color w:val="auto"/>
          <w:szCs w:val="24"/>
        </w:rPr>
        <w:t>cytotoxic</w:t>
      </w:r>
      <w:proofErr w:type="spellEnd"/>
      <w:r w:rsidRPr="0003207F">
        <w:rPr>
          <w:rFonts w:cs="Times New Roman"/>
          <w:color w:val="auto"/>
          <w:szCs w:val="24"/>
        </w:rPr>
        <w:t xml:space="preserve"> </w:t>
      </w:r>
      <w:proofErr w:type="spellStart"/>
      <w:r w:rsidRPr="0003207F">
        <w:rPr>
          <w:rFonts w:cs="Times New Roman"/>
          <w:color w:val="auto"/>
          <w:szCs w:val="24"/>
        </w:rPr>
        <w:t>activity</w:t>
      </w:r>
      <w:proofErr w:type="spellEnd"/>
      <w:r w:rsidRPr="0003207F">
        <w:rPr>
          <w:rFonts w:cs="Times New Roman"/>
          <w:color w:val="auto"/>
          <w:szCs w:val="24"/>
        </w:rPr>
        <w:t xml:space="preserve">. </w:t>
      </w:r>
      <w:proofErr w:type="spellStart"/>
      <w:r w:rsidRPr="0003207F">
        <w:rPr>
          <w:rFonts w:cs="Times New Roman"/>
          <w:i/>
          <w:iCs/>
          <w:color w:val="auto"/>
          <w:szCs w:val="24"/>
        </w:rPr>
        <w:t>Plants</w:t>
      </w:r>
      <w:proofErr w:type="spellEnd"/>
      <w:r w:rsidRPr="0003207F">
        <w:rPr>
          <w:rFonts w:cs="Times New Roman"/>
          <w:i/>
          <w:iCs/>
          <w:color w:val="auto"/>
          <w:szCs w:val="24"/>
        </w:rPr>
        <w:t>, 11</w:t>
      </w:r>
      <w:r w:rsidRPr="0003207F">
        <w:rPr>
          <w:rFonts w:cs="Times New Roman"/>
          <w:color w:val="auto"/>
          <w:szCs w:val="24"/>
        </w:rPr>
        <w:t xml:space="preserve">(23), 3267. </w:t>
      </w:r>
      <w:hyperlink r:id="rId59" w:tgtFrame="_new" w:history="1">
        <w:r w:rsidRPr="0003207F">
          <w:rPr>
            <w:rStyle w:val="Hyperlink"/>
            <w:rFonts w:cs="Times New Roman"/>
            <w:color w:val="auto"/>
            <w:szCs w:val="24"/>
            <w:u w:val="none"/>
          </w:rPr>
          <w:t>https://doi.org/10.3390/plants11233267</w:t>
        </w:r>
      </w:hyperlink>
    </w:p>
    <w:p w14:paraId="13B9AF0C"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Carev</w:t>
      </w:r>
      <w:proofErr w:type="spellEnd"/>
      <w:r w:rsidRPr="0003207F">
        <w:rPr>
          <w:rFonts w:cs="Times New Roman"/>
          <w:color w:val="auto"/>
          <w:szCs w:val="24"/>
        </w:rPr>
        <w:t xml:space="preserve">, I., </w:t>
      </w:r>
      <w:proofErr w:type="spellStart"/>
      <w:r w:rsidRPr="0003207F">
        <w:rPr>
          <w:rFonts w:cs="Times New Roman"/>
          <w:color w:val="auto"/>
          <w:szCs w:val="24"/>
        </w:rPr>
        <w:t>Ruščić</w:t>
      </w:r>
      <w:proofErr w:type="spellEnd"/>
      <w:r w:rsidRPr="0003207F">
        <w:rPr>
          <w:rFonts w:cs="Times New Roman"/>
          <w:color w:val="auto"/>
          <w:szCs w:val="24"/>
        </w:rPr>
        <w:t xml:space="preserve">, M., </w:t>
      </w:r>
      <w:proofErr w:type="spellStart"/>
      <w:r w:rsidRPr="0003207F">
        <w:rPr>
          <w:rFonts w:cs="Times New Roman"/>
          <w:color w:val="auto"/>
          <w:szCs w:val="24"/>
        </w:rPr>
        <w:t>Glumac</w:t>
      </w:r>
      <w:proofErr w:type="spellEnd"/>
      <w:r w:rsidRPr="0003207F">
        <w:rPr>
          <w:rFonts w:cs="Times New Roman"/>
          <w:color w:val="auto"/>
          <w:szCs w:val="24"/>
        </w:rPr>
        <w:t xml:space="preserve">, M., </w:t>
      </w:r>
      <w:proofErr w:type="spellStart"/>
      <w:r w:rsidRPr="0003207F">
        <w:rPr>
          <w:rFonts w:cs="Times New Roman"/>
          <w:color w:val="auto"/>
          <w:szCs w:val="24"/>
        </w:rPr>
        <w:t>Politeo</w:t>
      </w:r>
      <w:proofErr w:type="spellEnd"/>
      <w:r w:rsidRPr="0003207F">
        <w:rPr>
          <w:rFonts w:cs="Times New Roman"/>
          <w:color w:val="auto"/>
          <w:szCs w:val="24"/>
        </w:rPr>
        <w:t xml:space="preserve">, O., &amp; </w:t>
      </w:r>
      <w:proofErr w:type="spellStart"/>
      <w:r w:rsidRPr="0003207F">
        <w:rPr>
          <w:rFonts w:cs="Times New Roman"/>
          <w:color w:val="auto"/>
          <w:szCs w:val="24"/>
        </w:rPr>
        <w:t>Šiljak-Yakovlev</w:t>
      </w:r>
      <w:proofErr w:type="spellEnd"/>
      <w:r w:rsidRPr="0003207F">
        <w:rPr>
          <w:rFonts w:cs="Times New Roman"/>
          <w:color w:val="auto"/>
          <w:szCs w:val="24"/>
        </w:rPr>
        <w:t xml:space="preserve">, S. (2023). </w:t>
      </w:r>
      <w:proofErr w:type="spellStart"/>
      <w:r w:rsidRPr="0003207F">
        <w:rPr>
          <w:rFonts w:cs="Times New Roman"/>
          <w:color w:val="auto"/>
          <w:szCs w:val="24"/>
        </w:rPr>
        <w:t>Phytochemical</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cytogenetic</w:t>
      </w:r>
      <w:proofErr w:type="spellEnd"/>
      <w:r w:rsidRPr="0003207F">
        <w:rPr>
          <w:rFonts w:cs="Times New Roman"/>
          <w:color w:val="auto"/>
          <w:szCs w:val="24"/>
        </w:rPr>
        <w:t xml:space="preserve"> </w:t>
      </w:r>
      <w:proofErr w:type="spellStart"/>
      <w:r w:rsidRPr="0003207F">
        <w:rPr>
          <w:rFonts w:cs="Times New Roman"/>
          <w:color w:val="auto"/>
          <w:szCs w:val="24"/>
        </w:rPr>
        <w:t>study</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two</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color w:val="auto"/>
          <w:szCs w:val="24"/>
        </w:rPr>
        <w:t xml:space="preserve"> species </w:t>
      </w:r>
      <w:proofErr w:type="spellStart"/>
      <w:r w:rsidRPr="0003207F">
        <w:rPr>
          <w:rFonts w:cs="Times New Roman"/>
          <w:color w:val="auto"/>
          <w:szCs w:val="24"/>
        </w:rPr>
        <w:t>from</w:t>
      </w:r>
      <w:proofErr w:type="spellEnd"/>
      <w:r w:rsidRPr="0003207F">
        <w:rPr>
          <w:rFonts w:cs="Times New Roman"/>
          <w:color w:val="auto"/>
          <w:szCs w:val="24"/>
        </w:rPr>
        <w:t xml:space="preserve"> </w:t>
      </w:r>
      <w:proofErr w:type="spellStart"/>
      <w:r w:rsidRPr="0003207F">
        <w:rPr>
          <w:rFonts w:cs="Times New Roman"/>
          <w:color w:val="auto"/>
          <w:szCs w:val="24"/>
        </w:rPr>
        <w:t>Croatia</w:t>
      </w:r>
      <w:proofErr w:type="spellEnd"/>
      <w:r w:rsidRPr="0003207F">
        <w:rPr>
          <w:rFonts w:cs="Times New Roman"/>
          <w:color w:val="auto"/>
          <w:szCs w:val="24"/>
        </w:rPr>
        <w:t xml:space="preserve">: The </w:t>
      </w:r>
      <w:proofErr w:type="spellStart"/>
      <w:r w:rsidRPr="0003207F">
        <w:rPr>
          <w:rFonts w:cs="Times New Roman"/>
          <w:color w:val="auto"/>
          <w:szCs w:val="24"/>
        </w:rPr>
        <w:t>particular</w:t>
      </w:r>
      <w:proofErr w:type="spellEnd"/>
      <w:r w:rsidRPr="0003207F">
        <w:rPr>
          <w:rFonts w:cs="Times New Roman"/>
          <w:color w:val="auto"/>
          <w:szCs w:val="24"/>
        </w:rPr>
        <w:t xml:space="preserve"> </w:t>
      </w:r>
      <w:proofErr w:type="spellStart"/>
      <w:r w:rsidRPr="0003207F">
        <w:rPr>
          <w:rFonts w:cs="Times New Roman"/>
          <w:color w:val="auto"/>
          <w:szCs w:val="24"/>
        </w:rPr>
        <w:t>case</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diploid</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tetraploid</w:t>
      </w:r>
      <w:proofErr w:type="spellEnd"/>
      <w:r w:rsidRPr="0003207F">
        <w:rPr>
          <w:rFonts w:cs="Times New Roman"/>
          <w:color w:val="auto"/>
          <w:szCs w:val="24"/>
        </w:rPr>
        <w:t xml:space="preserve"> </w:t>
      </w:r>
      <w:r w:rsidRPr="0003207F">
        <w:rPr>
          <w:rFonts w:cs="Times New Roman"/>
          <w:i/>
          <w:iCs/>
          <w:color w:val="auto"/>
          <w:szCs w:val="24"/>
        </w:rPr>
        <w:t xml:space="preserve">C. </w:t>
      </w:r>
      <w:proofErr w:type="spellStart"/>
      <w:r w:rsidRPr="0003207F">
        <w:rPr>
          <w:rFonts w:cs="Times New Roman"/>
          <w:i/>
          <w:iCs/>
          <w:color w:val="auto"/>
          <w:szCs w:val="24"/>
        </w:rPr>
        <w:t>salonitana</w:t>
      </w:r>
      <w:proofErr w:type="spellEnd"/>
      <w:r w:rsidRPr="0003207F">
        <w:rPr>
          <w:rFonts w:cs="Times New Roman"/>
          <w:color w:val="auto"/>
          <w:szCs w:val="24"/>
        </w:rPr>
        <w:t xml:space="preserve">. </w:t>
      </w:r>
      <w:proofErr w:type="spellStart"/>
      <w:r w:rsidRPr="0003207F">
        <w:rPr>
          <w:rFonts w:cs="Times New Roman"/>
          <w:i/>
          <w:iCs/>
          <w:color w:val="auto"/>
          <w:szCs w:val="24"/>
        </w:rPr>
        <w:t>Chemistry</w:t>
      </w:r>
      <w:proofErr w:type="spellEnd"/>
      <w:r w:rsidRPr="0003207F">
        <w:rPr>
          <w:rFonts w:cs="Times New Roman"/>
          <w:i/>
          <w:iCs/>
          <w:color w:val="auto"/>
          <w:szCs w:val="24"/>
        </w:rPr>
        <w:t xml:space="preserve"> &amp; </w:t>
      </w:r>
      <w:proofErr w:type="spellStart"/>
      <w:r w:rsidRPr="0003207F">
        <w:rPr>
          <w:rFonts w:cs="Times New Roman"/>
          <w:i/>
          <w:iCs/>
          <w:color w:val="auto"/>
          <w:szCs w:val="24"/>
        </w:rPr>
        <w:t>Biodiversity</w:t>
      </w:r>
      <w:proofErr w:type="spellEnd"/>
      <w:r w:rsidRPr="0003207F">
        <w:rPr>
          <w:rFonts w:cs="Times New Roman"/>
          <w:i/>
          <w:iCs/>
          <w:color w:val="auto"/>
          <w:szCs w:val="24"/>
        </w:rPr>
        <w:t>, 20</w:t>
      </w:r>
      <w:r w:rsidRPr="0003207F">
        <w:rPr>
          <w:rFonts w:cs="Times New Roman"/>
          <w:color w:val="auto"/>
          <w:szCs w:val="24"/>
        </w:rPr>
        <w:t>, e202300092. https://doi.org/10.1002/cbdv.202300092</w:t>
      </w:r>
    </w:p>
    <w:p w14:paraId="557D12FC"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Cassini</w:t>
      </w:r>
      <w:proofErr w:type="spellEnd"/>
      <w:r w:rsidRPr="0003207F">
        <w:rPr>
          <w:rFonts w:cs="Times New Roman"/>
          <w:color w:val="auto"/>
          <w:szCs w:val="24"/>
        </w:rPr>
        <w:t xml:space="preserve">, H. (1819). </w:t>
      </w:r>
      <w:proofErr w:type="spellStart"/>
      <w:r w:rsidRPr="0003207F">
        <w:rPr>
          <w:rFonts w:cs="Times New Roman"/>
          <w:i/>
          <w:iCs/>
          <w:color w:val="auto"/>
          <w:szCs w:val="24"/>
        </w:rPr>
        <w:t>Dictionnaire</w:t>
      </w:r>
      <w:proofErr w:type="spellEnd"/>
      <w:r w:rsidRPr="0003207F">
        <w:rPr>
          <w:rFonts w:cs="Times New Roman"/>
          <w:i/>
          <w:iCs/>
          <w:color w:val="auto"/>
          <w:szCs w:val="24"/>
        </w:rPr>
        <w:t xml:space="preserve"> </w:t>
      </w:r>
      <w:proofErr w:type="spellStart"/>
      <w:r w:rsidRPr="0003207F">
        <w:rPr>
          <w:rFonts w:cs="Times New Roman"/>
          <w:i/>
          <w:iCs/>
          <w:color w:val="auto"/>
          <w:szCs w:val="24"/>
        </w:rPr>
        <w:t>des</w:t>
      </w:r>
      <w:proofErr w:type="spellEnd"/>
      <w:r w:rsidRPr="0003207F">
        <w:rPr>
          <w:rFonts w:cs="Times New Roman"/>
          <w:i/>
          <w:iCs/>
          <w:color w:val="auto"/>
          <w:szCs w:val="24"/>
        </w:rPr>
        <w:t xml:space="preserve"> </w:t>
      </w:r>
      <w:proofErr w:type="spellStart"/>
      <w:r w:rsidRPr="0003207F">
        <w:rPr>
          <w:rFonts w:cs="Times New Roman"/>
          <w:i/>
          <w:iCs/>
          <w:color w:val="auto"/>
          <w:szCs w:val="24"/>
        </w:rPr>
        <w:t>Sciences</w:t>
      </w:r>
      <w:proofErr w:type="spellEnd"/>
      <w:r w:rsidRPr="0003207F">
        <w:rPr>
          <w:rFonts w:cs="Times New Roman"/>
          <w:i/>
          <w:iCs/>
          <w:color w:val="auto"/>
          <w:szCs w:val="24"/>
        </w:rPr>
        <w:t xml:space="preserve"> </w:t>
      </w:r>
      <w:proofErr w:type="spellStart"/>
      <w:r w:rsidRPr="0003207F">
        <w:rPr>
          <w:rFonts w:cs="Times New Roman"/>
          <w:i/>
          <w:iCs/>
          <w:color w:val="auto"/>
          <w:szCs w:val="24"/>
        </w:rPr>
        <w:t>Naturelles</w:t>
      </w:r>
      <w:proofErr w:type="spellEnd"/>
      <w:r w:rsidRPr="0003207F">
        <w:rPr>
          <w:rFonts w:cs="Times New Roman"/>
          <w:color w:val="auto"/>
          <w:szCs w:val="24"/>
        </w:rPr>
        <w:t xml:space="preserve">. Paris. </w:t>
      </w:r>
      <w:proofErr w:type="spellStart"/>
      <w:r w:rsidRPr="0003207F">
        <w:rPr>
          <w:rFonts w:cs="Times New Roman"/>
          <w:color w:val="auto"/>
          <w:szCs w:val="24"/>
        </w:rPr>
        <w:t>Cited</w:t>
      </w:r>
      <w:proofErr w:type="spellEnd"/>
      <w:r w:rsidRPr="0003207F">
        <w:rPr>
          <w:rFonts w:cs="Times New Roman"/>
          <w:color w:val="auto"/>
          <w:szCs w:val="24"/>
        </w:rPr>
        <w:t xml:space="preserve"> in: </w:t>
      </w:r>
      <w:proofErr w:type="spellStart"/>
      <w:r w:rsidRPr="0003207F">
        <w:rPr>
          <w:rFonts w:cs="Times New Roman"/>
          <w:color w:val="auto"/>
          <w:szCs w:val="24"/>
        </w:rPr>
        <w:t>King</w:t>
      </w:r>
      <w:proofErr w:type="spellEnd"/>
      <w:r w:rsidRPr="0003207F">
        <w:rPr>
          <w:rFonts w:cs="Times New Roman"/>
          <w:color w:val="auto"/>
          <w:szCs w:val="24"/>
        </w:rPr>
        <w:t xml:space="preserve">, R. M., &amp; </w:t>
      </w:r>
      <w:proofErr w:type="spellStart"/>
      <w:r w:rsidRPr="0003207F">
        <w:rPr>
          <w:rFonts w:cs="Times New Roman"/>
          <w:color w:val="auto"/>
          <w:szCs w:val="24"/>
        </w:rPr>
        <w:t>Dawson</w:t>
      </w:r>
      <w:proofErr w:type="spellEnd"/>
      <w:r w:rsidRPr="0003207F">
        <w:rPr>
          <w:rFonts w:cs="Times New Roman"/>
          <w:color w:val="auto"/>
          <w:szCs w:val="24"/>
        </w:rPr>
        <w:t xml:space="preserve">, H. W. (1975). </w:t>
      </w:r>
      <w:proofErr w:type="spellStart"/>
      <w:r w:rsidRPr="0003207F">
        <w:rPr>
          <w:rFonts w:cs="Times New Roman"/>
          <w:i/>
          <w:iCs/>
          <w:color w:val="auto"/>
          <w:szCs w:val="24"/>
        </w:rPr>
        <w:t>Cassini</w:t>
      </w:r>
      <w:proofErr w:type="spellEnd"/>
      <w:r w:rsidRPr="0003207F">
        <w:rPr>
          <w:rFonts w:cs="Times New Roman"/>
          <w:i/>
          <w:iCs/>
          <w:color w:val="auto"/>
          <w:szCs w:val="24"/>
        </w:rPr>
        <w:t xml:space="preserve"> </w:t>
      </w:r>
      <w:proofErr w:type="spellStart"/>
      <w:r w:rsidRPr="0003207F">
        <w:rPr>
          <w:rFonts w:cs="Times New Roman"/>
          <w:i/>
          <w:iCs/>
          <w:color w:val="auto"/>
          <w:szCs w:val="24"/>
        </w:rPr>
        <w:t>on</w:t>
      </w:r>
      <w:proofErr w:type="spellEnd"/>
      <w:r w:rsidRPr="0003207F">
        <w:rPr>
          <w:rFonts w:cs="Times New Roman"/>
          <w:i/>
          <w:iCs/>
          <w:color w:val="auto"/>
          <w:szCs w:val="24"/>
        </w:rPr>
        <w:t xml:space="preserve"> </w:t>
      </w:r>
      <w:proofErr w:type="spellStart"/>
      <w:r w:rsidRPr="0003207F">
        <w:rPr>
          <w:rFonts w:cs="Times New Roman"/>
          <w:i/>
          <w:iCs/>
          <w:color w:val="auto"/>
          <w:szCs w:val="24"/>
        </w:rPr>
        <w:t>Compositae</w:t>
      </w:r>
      <w:proofErr w:type="spellEnd"/>
      <w:r w:rsidRPr="0003207F">
        <w:rPr>
          <w:rFonts w:cs="Times New Roman"/>
          <w:color w:val="auto"/>
          <w:szCs w:val="24"/>
        </w:rPr>
        <w:t xml:space="preserve">. </w:t>
      </w:r>
      <w:proofErr w:type="spellStart"/>
      <w:r w:rsidRPr="0003207F">
        <w:rPr>
          <w:rFonts w:cs="Times New Roman"/>
          <w:color w:val="auto"/>
          <w:szCs w:val="24"/>
        </w:rPr>
        <w:t>New</w:t>
      </w:r>
      <w:proofErr w:type="spellEnd"/>
      <w:r w:rsidRPr="0003207F">
        <w:rPr>
          <w:rFonts w:cs="Times New Roman"/>
          <w:color w:val="auto"/>
          <w:szCs w:val="24"/>
        </w:rPr>
        <w:t xml:space="preserve"> </w:t>
      </w:r>
      <w:proofErr w:type="spellStart"/>
      <w:r w:rsidRPr="0003207F">
        <w:rPr>
          <w:rFonts w:cs="Times New Roman"/>
          <w:color w:val="auto"/>
          <w:szCs w:val="24"/>
        </w:rPr>
        <w:t>York</w:t>
      </w:r>
      <w:proofErr w:type="spellEnd"/>
      <w:r w:rsidRPr="0003207F">
        <w:rPr>
          <w:rFonts w:cs="Times New Roman"/>
          <w:color w:val="auto"/>
          <w:szCs w:val="24"/>
        </w:rPr>
        <w:t xml:space="preserve">: </w:t>
      </w:r>
      <w:proofErr w:type="spellStart"/>
      <w:r w:rsidRPr="0003207F">
        <w:rPr>
          <w:rFonts w:cs="Times New Roman"/>
          <w:color w:val="auto"/>
          <w:szCs w:val="24"/>
        </w:rPr>
        <w:t>Oriole</w:t>
      </w:r>
      <w:proofErr w:type="spellEnd"/>
      <w:r w:rsidRPr="0003207F">
        <w:rPr>
          <w:rFonts w:cs="Times New Roman"/>
          <w:color w:val="auto"/>
          <w:szCs w:val="24"/>
        </w:rPr>
        <w:t>.</w:t>
      </w:r>
    </w:p>
    <w:p w14:paraId="3A4E2D28" w14:textId="66724234"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lastRenderedPageBreak/>
        <w:t>Chizzola</w:t>
      </w:r>
      <w:proofErr w:type="spellEnd"/>
      <w:r w:rsidRPr="0003207F">
        <w:rPr>
          <w:rFonts w:cs="Times New Roman"/>
          <w:color w:val="auto"/>
          <w:szCs w:val="24"/>
        </w:rPr>
        <w:t xml:space="preserve">, R., </w:t>
      </w:r>
      <w:proofErr w:type="spellStart"/>
      <w:r w:rsidRPr="0003207F">
        <w:rPr>
          <w:rFonts w:cs="Times New Roman"/>
          <w:color w:val="auto"/>
          <w:szCs w:val="24"/>
        </w:rPr>
        <w:t>Michitsch</w:t>
      </w:r>
      <w:proofErr w:type="spellEnd"/>
      <w:r w:rsidRPr="0003207F">
        <w:rPr>
          <w:rFonts w:cs="Times New Roman"/>
          <w:color w:val="auto"/>
          <w:szCs w:val="24"/>
        </w:rPr>
        <w:t xml:space="preserve">, H., &amp; </w:t>
      </w:r>
      <w:proofErr w:type="spellStart"/>
      <w:r w:rsidRPr="0003207F">
        <w:rPr>
          <w:rFonts w:cs="Times New Roman"/>
          <w:color w:val="auto"/>
          <w:szCs w:val="24"/>
        </w:rPr>
        <w:t>Franz</w:t>
      </w:r>
      <w:proofErr w:type="spellEnd"/>
      <w:r w:rsidRPr="0003207F">
        <w:rPr>
          <w:rFonts w:cs="Times New Roman"/>
          <w:color w:val="auto"/>
          <w:szCs w:val="24"/>
        </w:rPr>
        <w:t xml:space="preserve">, C. (2008). </w:t>
      </w:r>
      <w:proofErr w:type="spellStart"/>
      <w:r w:rsidRPr="0003207F">
        <w:rPr>
          <w:rFonts w:cs="Times New Roman"/>
          <w:color w:val="auto"/>
          <w:szCs w:val="24"/>
        </w:rPr>
        <w:t>Antioxidative</w:t>
      </w:r>
      <w:proofErr w:type="spellEnd"/>
      <w:r w:rsidRPr="0003207F">
        <w:rPr>
          <w:rFonts w:cs="Times New Roman"/>
          <w:color w:val="auto"/>
          <w:szCs w:val="24"/>
        </w:rPr>
        <w:t xml:space="preserve"> </w:t>
      </w:r>
      <w:proofErr w:type="spellStart"/>
      <w:r w:rsidRPr="0003207F">
        <w:rPr>
          <w:rFonts w:cs="Times New Roman"/>
          <w:color w:val="auto"/>
          <w:szCs w:val="24"/>
        </w:rPr>
        <w:t>properties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i/>
          <w:iCs/>
          <w:color w:val="auto"/>
          <w:szCs w:val="24"/>
        </w:rPr>
        <w:t>Thymus</w:t>
      </w:r>
      <w:proofErr w:type="spellEnd"/>
      <w:r w:rsidRPr="0003207F">
        <w:rPr>
          <w:rFonts w:cs="Times New Roman"/>
          <w:i/>
          <w:iCs/>
          <w:color w:val="auto"/>
          <w:szCs w:val="24"/>
        </w:rPr>
        <w:t xml:space="preserve"> </w:t>
      </w:r>
      <w:proofErr w:type="spellStart"/>
      <w:r w:rsidRPr="0003207F">
        <w:rPr>
          <w:rFonts w:cs="Times New Roman"/>
          <w:i/>
          <w:iCs/>
          <w:color w:val="auto"/>
          <w:szCs w:val="24"/>
        </w:rPr>
        <w:t>vulgaris</w:t>
      </w:r>
      <w:proofErr w:type="spellEnd"/>
      <w:r w:rsidRPr="0003207F">
        <w:rPr>
          <w:rFonts w:cs="Times New Roman"/>
          <w:color w:val="auto"/>
          <w:szCs w:val="24"/>
        </w:rPr>
        <w:t xml:space="preserve"> </w:t>
      </w:r>
      <w:proofErr w:type="spellStart"/>
      <w:r w:rsidRPr="0003207F">
        <w:rPr>
          <w:rFonts w:cs="Times New Roman"/>
          <w:color w:val="auto"/>
          <w:szCs w:val="24"/>
        </w:rPr>
        <w:t>leaves</w:t>
      </w:r>
      <w:proofErr w:type="spellEnd"/>
      <w:r w:rsidRPr="0003207F">
        <w:rPr>
          <w:rFonts w:cs="Times New Roman"/>
          <w:color w:val="auto"/>
          <w:szCs w:val="24"/>
        </w:rPr>
        <w:t xml:space="preserve">: </w:t>
      </w:r>
      <w:proofErr w:type="spellStart"/>
      <w:r w:rsidRPr="0003207F">
        <w:rPr>
          <w:rFonts w:cs="Times New Roman"/>
          <w:color w:val="auto"/>
          <w:szCs w:val="24"/>
        </w:rPr>
        <w:t>Comparison</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different</w:t>
      </w:r>
      <w:proofErr w:type="spellEnd"/>
      <w:r w:rsidRPr="0003207F">
        <w:rPr>
          <w:rFonts w:cs="Times New Roman"/>
          <w:color w:val="auto"/>
          <w:szCs w:val="24"/>
        </w:rPr>
        <w:t xml:space="preserve"> </w:t>
      </w:r>
      <w:proofErr w:type="spellStart"/>
      <w:r w:rsidRPr="0003207F">
        <w:rPr>
          <w:rFonts w:cs="Times New Roman"/>
          <w:color w:val="auto"/>
          <w:szCs w:val="24"/>
        </w:rPr>
        <w:t>extracts</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essential</w:t>
      </w:r>
      <w:proofErr w:type="spellEnd"/>
      <w:r w:rsidRPr="0003207F">
        <w:rPr>
          <w:rFonts w:cs="Times New Roman"/>
          <w:color w:val="auto"/>
          <w:szCs w:val="24"/>
        </w:rPr>
        <w:t xml:space="preserve"> </w:t>
      </w:r>
      <w:proofErr w:type="spellStart"/>
      <w:r w:rsidRPr="0003207F">
        <w:rPr>
          <w:rFonts w:cs="Times New Roman"/>
          <w:color w:val="auto"/>
          <w:szCs w:val="24"/>
        </w:rPr>
        <w:t>oil</w:t>
      </w:r>
      <w:proofErr w:type="spellEnd"/>
      <w:r w:rsidRPr="0003207F">
        <w:rPr>
          <w:rFonts w:cs="Times New Roman"/>
          <w:color w:val="auto"/>
          <w:szCs w:val="24"/>
        </w:rPr>
        <w:t xml:space="preserve"> </w:t>
      </w:r>
      <w:proofErr w:type="spellStart"/>
      <w:r w:rsidRPr="0003207F">
        <w:rPr>
          <w:rFonts w:cs="Times New Roman"/>
          <w:color w:val="auto"/>
          <w:szCs w:val="24"/>
        </w:rPr>
        <w:t>chemotypes</w:t>
      </w:r>
      <w:proofErr w:type="spellEnd"/>
      <w:r w:rsidRPr="0003207F">
        <w:rPr>
          <w:rFonts w:cs="Times New Roman"/>
          <w:color w:val="auto"/>
          <w:szCs w:val="24"/>
        </w:rPr>
        <w:t xml:space="preserve">. </w:t>
      </w:r>
      <w:proofErr w:type="spellStart"/>
      <w:r w:rsidRPr="0003207F">
        <w:rPr>
          <w:rFonts w:cs="Times New Roman"/>
          <w:i/>
          <w:iCs/>
          <w:color w:val="auto"/>
          <w:szCs w:val="24"/>
        </w:rPr>
        <w:t>Journal</w:t>
      </w:r>
      <w:proofErr w:type="spellEnd"/>
      <w:r w:rsidRPr="0003207F">
        <w:rPr>
          <w:rFonts w:cs="Times New Roman"/>
          <w:i/>
          <w:iCs/>
          <w:color w:val="auto"/>
          <w:szCs w:val="24"/>
        </w:rPr>
        <w:t xml:space="preserve"> </w:t>
      </w:r>
      <w:proofErr w:type="spellStart"/>
      <w:r w:rsidRPr="0003207F">
        <w:rPr>
          <w:rFonts w:cs="Times New Roman"/>
          <w:i/>
          <w:iCs/>
          <w:color w:val="auto"/>
          <w:szCs w:val="24"/>
        </w:rPr>
        <w:t>of</w:t>
      </w:r>
      <w:proofErr w:type="spellEnd"/>
      <w:r w:rsidRPr="0003207F">
        <w:rPr>
          <w:rFonts w:cs="Times New Roman"/>
          <w:i/>
          <w:iCs/>
          <w:color w:val="auto"/>
          <w:szCs w:val="24"/>
        </w:rPr>
        <w:t xml:space="preserve"> </w:t>
      </w:r>
      <w:proofErr w:type="spellStart"/>
      <w:r w:rsidRPr="0003207F">
        <w:rPr>
          <w:rFonts w:cs="Times New Roman"/>
          <w:i/>
          <w:iCs/>
          <w:color w:val="auto"/>
          <w:szCs w:val="24"/>
        </w:rPr>
        <w:t>Agricultural</w:t>
      </w:r>
      <w:proofErr w:type="spellEnd"/>
      <w:r w:rsidRPr="0003207F">
        <w:rPr>
          <w:rFonts w:cs="Times New Roman"/>
          <w:i/>
          <w:iCs/>
          <w:color w:val="auto"/>
          <w:szCs w:val="24"/>
        </w:rPr>
        <w:t xml:space="preserve"> </w:t>
      </w:r>
      <w:proofErr w:type="spellStart"/>
      <w:r w:rsidRPr="0003207F">
        <w:rPr>
          <w:rFonts w:cs="Times New Roman"/>
          <w:i/>
          <w:iCs/>
          <w:color w:val="auto"/>
          <w:szCs w:val="24"/>
        </w:rPr>
        <w:t>and</w:t>
      </w:r>
      <w:proofErr w:type="spellEnd"/>
      <w:r w:rsidRPr="0003207F">
        <w:rPr>
          <w:rFonts w:cs="Times New Roman"/>
          <w:i/>
          <w:iCs/>
          <w:color w:val="auto"/>
          <w:szCs w:val="24"/>
        </w:rPr>
        <w:t xml:space="preserve"> </w:t>
      </w:r>
      <w:proofErr w:type="spellStart"/>
      <w:r w:rsidRPr="0003207F">
        <w:rPr>
          <w:rFonts w:cs="Times New Roman"/>
          <w:i/>
          <w:iCs/>
          <w:color w:val="auto"/>
          <w:szCs w:val="24"/>
        </w:rPr>
        <w:t>Food</w:t>
      </w:r>
      <w:proofErr w:type="spellEnd"/>
      <w:r w:rsidRPr="0003207F">
        <w:rPr>
          <w:rFonts w:cs="Times New Roman"/>
          <w:i/>
          <w:iCs/>
          <w:color w:val="auto"/>
          <w:szCs w:val="24"/>
        </w:rPr>
        <w:t xml:space="preserve"> </w:t>
      </w:r>
      <w:proofErr w:type="spellStart"/>
      <w:r w:rsidRPr="0003207F">
        <w:rPr>
          <w:rFonts w:cs="Times New Roman"/>
          <w:i/>
          <w:iCs/>
          <w:color w:val="auto"/>
          <w:szCs w:val="24"/>
        </w:rPr>
        <w:t>Chemistry</w:t>
      </w:r>
      <w:proofErr w:type="spellEnd"/>
      <w:r w:rsidRPr="0003207F">
        <w:rPr>
          <w:rFonts w:cs="Times New Roman"/>
          <w:i/>
          <w:iCs/>
          <w:color w:val="auto"/>
          <w:szCs w:val="24"/>
        </w:rPr>
        <w:t>, 56</w:t>
      </w:r>
      <w:r w:rsidRPr="0003207F">
        <w:rPr>
          <w:rFonts w:cs="Times New Roman"/>
          <w:color w:val="auto"/>
          <w:szCs w:val="24"/>
        </w:rPr>
        <w:t xml:space="preserve">, 6897–6904. </w:t>
      </w:r>
      <w:hyperlink r:id="rId60" w:tgtFrame="_new" w:history="1">
        <w:r w:rsidRPr="0003207F">
          <w:rPr>
            <w:rStyle w:val="Hyperlink"/>
            <w:rFonts w:cs="Times New Roman"/>
            <w:color w:val="auto"/>
            <w:szCs w:val="24"/>
            <w:u w:val="none"/>
          </w:rPr>
          <w:t>https://doi.org/10.1021/jf800617g</w:t>
        </w:r>
      </w:hyperlink>
      <w:r w:rsidR="00852ADC" w:rsidRPr="0003207F">
        <w:rPr>
          <w:rFonts w:cs="Times New Roman"/>
          <w:color w:val="auto"/>
        </w:rPr>
        <w:t xml:space="preserve"> </w:t>
      </w:r>
    </w:p>
    <w:p w14:paraId="597AB57D" w14:textId="1159CF2E" w:rsidR="00EF34B4" w:rsidRPr="0003207F" w:rsidRDefault="00EF34B4" w:rsidP="00576FAA">
      <w:pPr>
        <w:ind w:left="720" w:hanging="720"/>
        <w:mirrorIndents/>
        <w:jc w:val="left"/>
        <w:rPr>
          <w:rFonts w:cs="Times New Roman"/>
          <w:color w:val="auto"/>
          <w:szCs w:val="24"/>
        </w:rPr>
      </w:pPr>
      <w:proofErr w:type="spellStart"/>
      <w:r w:rsidRPr="0003207F">
        <w:rPr>
          <w:rFonts w:cs="Times New Roman"/>
          <w:color w:val="auto"/>
          <w:szCs w:val="24"/>
        </w:rPr>
        <w:t>Chomel</w:t>
      </w:r>
      <w:proofErr w:type="spellEnd"/>
      <w:r w:rsidRPr="0003207F">
        <w:rPr>
          <w:rFonts w:cs="Times New Roman"/>
          <w:color w:val="auto"/>
          <w:szCs w:val="24"/>
        </w:rPr>
        <w:t xml:space="preserve">, M., </w:t>
      </w:r>
      <w:proofErr w:type="spellStart"/>
      <w:r w:rsidRPr="0003207F">
        <w:rPr>
          <w:rFonts w:cs="Times New Roman"/>
          <w:color w:val="auto"/>
          <w:szCs w:val="24"/>
        </w:rPr>
        <w:t>Guittonny-Larchevêque</w:t>
      </w:r>
      <w:proofErr w:type="spellEnd"/>
      <w:r w:rsidRPr="0003207F">
        <w:rPr>
          <w:rFonts w:cs="Times New Roman"/>
          <w:color w:val="auto"/>
          <w:szCs w:val="24"/>
        </w:rPr>
        <w:t xml:space="preserve">, M., </w:t>
      </w:r>
      <w:proofErr w:type="spellStart"/>
      <w:r w:rsidRPr="0003207F">
        <w:rPr>
          <w:rFonts w:cs="Times New Roman"/>
          <w:color w:val="auto"/>
          <w:szCs w:val="24"/>
        </w:rPr>
        <w:t>Fernandez</w:t>
      </w:r>
      <w:proofErr w:type="spellEnd"/>
      <w:r w:rsidRPr="0003207F">
        <w:rPr>
          <w:rFonts w:cs="Times New Roman"/>
          <w:color w:val="auto"/>
          <w:szCs w:val="24"/>
        </w:rPr>
        <w:t xml:space="preserve">, C., </w:t>
      </w:r>
      <w:proofErr w:type="spellStart"/>
      <w:r w:rsidRPr="0003207F">
        <w:rPr>
          <w:rFonts w:cs="Times New Roman"/>
          <w:color w:val="auto"/>
          <w:szCs w:val="24"/>
        </w:rPr>
        <w:t>Gallet</w:t>
      </w:r>
      <w:proofErr w:type="spellEnd"/>
      <w:r w:rsidRPr="0003207F">
        <w:rPr>
          <w:rFonts w:cs="Times New Roman"/>
          <w:color w:val="auto"/>
          <w:szCs w:val="24"/>
        </w:rPr>
        <w:t xml:space="preserve">, C., </w:t>
      </w:r>
      <w:proofErr w:type="spellStart"/>
      <w:r w:rsidRPr="0003207F">
        <w:rPr>
          <w:rFonts w:cs="Times New Roman"/>
          <w:color w:val="auto"/>
          <w:szCs w:val="24"/>
        </w:rPr>
        <w:t>DesRochers</w:t>
      </w:r>
      <w:proofErr w:type="spellEnd"/>
      <w:r w:rsidRPr="0003207F">
        <w:rPr>
          <w:rFonts w:cs="Times New Roman"/>
          <w:color w:val="auto"/>
          <w:szCs w:val="24"/>
        </w:rPr>
        <w:t xml:space="preserve">, A., </w:t>
      </w:r>
      <w:proofErr w:type="spellStart"/>
      <w:r w:rsidRPr="0003207F">
        <w:rPr>
          <w:rFonts w:cs="Times New Roman"/>
          <w:color w:val="auto"/>
          <w:szCs w:val="24"/>
        </w:rPr>
        <w:t>Paré</w:t>
      </w:r>
      <w:proofErr w:type="spellEnd"/>
      <w:r w:rsidRPr="0003207F">
        <w:rPr>
          <w:rFonts w:cs="Times New Roman"/>
          <w:color w:val="auto"/>
          <w:szCs w:val="24"/>
        </w:rPr>
        <w:t xml:space="preserve">, D., et </w:t>
      </w:r>
      <w:proofErr w:type="spellStart"/>
      <w:r w:rsidRPr="0003207F">
        <w:rPr>
          <w:rFonts w:cs="Times New Roman"/>
          <w:color w:val="auto"/>
          <w:szCs w:val="24"/>
        </w:rPr>
        <w:t>al</w:t>
      </w:r>
      <w:proofErr w:type="spellEnd"/>
      <w:r w:rsidRPr="0003207F">
        <w:rPr>
          <w:rFonts w:cs="Times New Roman"/>
          <w:color w:val="auto"/>
          <w:szCs w:val="24"/>
        </w:rPr>
        <w:t xml:space="preserve">. (2016). </w:t>
      </w:r>
      <w:proofErr w:type="spellStart"/>
      <w:r w:rsidRPr="0003207F">
        <w:rPr>
          <w:rFonts w:cs="Times New Roman"/>
          <w:color w:val="auto"/>
          <w:szCs w:val="24"/>
        </w:rPr>
        <w:t>Plant</w:t>
      </w:r>
      <w:proofErr w:type="spellEnd"/>
      <w:r w:rsidRPr="0003207F">
        <w:rPr>
          <w:rFonts w:cs="Times New Roman"/>
          <w:color w:val="auto"/>
          <w:szCs w:val="24"/>
        </w:rPr>
        <w:t xml:space="preserve"> </w:t>
      </w:r>
      <w:proofErr w:type="spellStart"/>
      <w:r w:rsidRPr="0003207F">
        <w:rPr>
          <w:rFonts w:cs="Times New Roman"/>
          <w:color w:val="auto"/>
          <w:szCs w:val="24"/>
        </w:rPr>
        <w:t>secondary</w:t>
      </w:r>
      <w:proofErr w:type="spellEnd"/>
      <w:r w:rsidRPr="0003207F">
        <w:rPr>
          <w:rFonts w:cs="Times New Roman"/>
          <w:color w:val="auto"/>
          <w:szCs w:val="24"/>
        </w:rPr>
        <w:t xml:space="preserve"> </w:t>
      </w:r>
      <w:proofErr w:type="spellStart"/>
      <w:r w:rsidRPr="0003207F">
        <w:rPr>
          <w:rFonts w:cs="Times New Roman"/>
          <w:color w:val="auto"/>
          <w:szCs w:val="24"/>
        </w:rPr>
        <w:t>metabolites</w:t>
      </w:r>
      <w:proofErr w:type="spellEnd"/>
      <w:r w:rsidRPr="0003207F">
        <w:rPr>
          <w:rFonts w:cs="Times New Roman"/>
          <w:color w:val="auto"/>
          <w:szCs w:val="24"/>
        </w:rPr>
        <w:t xml:space="preserve">: A </w:t>
      </w:r>
      <w:proofErr w:type="spellStart"/>
      <w:r w:rsidRPr="0003207F">
        <w:rPr>
          <w:rFonts w:cs="Times New Roman"/>
          <w:color w:val="auto"/>
          <w:szCs w:val="24"/>
        </w:rPr>
        <w:t>key</w:t>
      </w:r>
      <w:proofErr w:type="spellEnd"/>
      <w:r w:rsidRPr="0003207F">
        <w:rPr>
          <w:rFonts w:cs="Times New Roman"/>
          <w:color w:val="auto"/>
          <w:szCs w:val="24"/>
        </w:rPr>
        <w:t xml:space="preserve"> </w:t>
      </w:r>
      <w:proofErr w:type="spellStart"/>
      <w:r w:rsidRPr="0003207F">
        <w:rPr>
          <w:rFonts w:cs="Times New Roman"/>
          <w:color w:val="auto"/>
          <w:szCs w:val="24"/>
        </w:rPr>
        <w:t>driver</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litter</w:t>
      </w:r>
      <w:proofErr w:type="spellEnd"/>
      <w:r w:rsidRPr="0003207F">
        <w:rPr>
          <w:rFonts w:cs="Times New Roman"/>
          <w:color w:val="auto"/>
          <w:szCs w:val="24"/>
        </w:rPr>
        <w:t xml:space="preserve"> </w:t>
      </w:r>
      <w:proofErr w:type="spellStart"/>
      <w:r w:rsidRPr="0003207F">
        <w:rPr>
          <w:rFonts w:cs="Times New Roman"/>
          <w:color w:val="auto"/>
          <w:szCs w:val="24"/>
        </w:rPr>
        <w:t>decomposition</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soil</w:t>
      </w:r>
      <w:proofErr w:type="spellEnd"/>
      <w:r w:rsidRPr="0003207F">
        <w:rPr>
          <w:rFonts w:cs="Times New Roman"/>
          <w:color w:val="auto"/>
          <w:szCs w:val="24"/>
        </w:rPr>
        <w:t xml:space="preserve"> </w:t>
      </w:r>
      <w:proofErr w:type="spellStart"/>
      <w:r w:rsidRPr="0003207F">
        <w:rPr>
          <w:rFonts w:cs="Times New Roman"/>
          <w:color w:val="auto"/>
          <w:szCs w:val="24"/>
        </w:rPr>
        <w:t>nutrient</w:t>
      </w:r>
      <w:proofErr w:type="spellEnd"/>
      <w:r w:rsidRPr="0003207F">
        <w:rPr>
          <w:rFonts w:cs="Times New Roman"/>
          <w:color w:val="auto"/>
          <w:szCs w:val="24"/>
        </w:rPr>
        <w:t xml:space="preserve"> </w:t>
      </w:r>
      <w:proofErr w:type="spellStart"/>
      <w:r w:rsidRPr="0003207F">
        <w:rPr>
          <w:rFonts w:cs="Times New Roman"/>
          <w:color w:val="auto"/>
          <w:szCs w:val="24"/>
        </w:rPr>
        <w:t>cycling</w:t>
      </w:r>
      <w:proofErr w:type="spellEnd"/>
      <w:r w:rsidRPr="0003207F">
        <w:rPr>
          <w:rFonts w:cs="Times New Roman"/>
          <w:color w:val="auto"/>
          <w:szCs w:val="24"/>
        </w:rPr>
        <w:t xml:space="preserve">. </w:t>
      </w:r>
      <w:proofErr w:type="spellStart"/>
      <w:r w:rsidRPr="0003207F">
        <w:rPr>
          <w:rFonts w:cs="Times New Roman"/>
          <w:color w:val="auto"/>
          <w:szCs w:val="24"/>
        </w:rPr>
        <w:t>Journal</w:t>
      </w:r>
      <w:proofErr w:type="spellEnd"/>
      <w:r w:rsidRPr="0003207F">
        <w:rPr>
          <w:rFonts w:cs="Times New Roman"/>
          <w:color w:val="auto"/>
          <w:szCs w:val="24"/>
        </w:rPr>
        <w:t xml:space="preserve"> of </w:t>
      </w:r>
      <w:proofErr w:type="spellStart"/>
      <w:r w:rsidRPr="0003207F">
        <w:rPr>
          <w:rFonts w:cs="Times New Roman"/>
          <w:color w:val="auto"/>
          <w:szCs w:val="24"/>
        </w:rPr>
        <w:t>Ecology</w:t>
      </w:r>
      <w:proofErr w:type="spellEnd"/>
      <w:r w:rsidRPr="0003207F">
        <w:rPr>
          <w:rFonts w:cs="Times New Roman"/>
          <w:color w:val="auto"/>
          <w:szCs w:val="24"/>
        </w:rPr>
        <w:t xml:space="preserve">, 104(6), 1527–1541. </w:t>
      </w:r>
      <w:hyperlink r:id="rId61" w:history="1">
        <w:r w:rsidRPr="0003207F">
          <w:rPr>
            <w:rStyle w:val="Hyperlink"/>
            <w:rFonts w:cs="Times New Roman"/>
            <w:color w:val="auto"/>
            <w:szCs w:val="24"/>
            <w:u w:val="none"/>
          </w:rPr>
          <w:t>https://doi.org/10.1111/1365-2745.12644</w:t>
        </w:r>
      </w:hyperlink>
    </w:p>
    <w:p w14:paraId="0F2B2777" w14:textId="0C728360" w:rsidR="00852ADC" w:rsidRPr="0003207F" w:rsidRDefault="00852ADC" w:rsidP="002C7D37">
      <w:pPr>
        <w:ind w:left="720" w:hanging="720"/>
        <w:mirrorIndents/>
        <w:rPr>
          <w:rFonts w:cs="Times New Roman"/>
          <w:color w:val="auto"/>
          <w:szCs w:val="24"/>
        </w:rPr>
      </w:pPr>
      <w:proofErr w:type="spellStart"/>
      <w:r w:rsidRPr="0003207F">
        <w:rPr>
          <w:rFonts w:cs="Times New Roman"/>
          <w:color w:val="auto"/>
          <w:szCs w:val="24"/>
        </w:rPr>
        <w:t>Clemensen</w:t>
      </w:r>
      <w:proofErr w:type="spellEnd"/>
      <w:r w:rsidRPr="0003207F">
        <w:rPr>
          <w:rFonts w:cs="Times New Roman"/>
          <w:color w:val="auto"/>
          <w:szCs w:val="24"/>
        </w:rPr>
        <w:t xml:space="preserve">, A. K., </w:t>
      </w:r>
      <w:proofErr w:type="spellStart"/>
      <w:r w:rsidRPr="0003207F">
        <w:rPr>
          <w:rFonts w:cs="Times New Roman"/>
          <w:color w:val="auto"/>
          <w:szCs w:val="24"/>
        </w:rPr>
        <w:t>Provenza</w:t>
      </w:r>
      <w:proofErr w:type="spellEnd"/>
      <w:r w:rsidRPr="0003207F">
        <w:rPr>
          <w:rFonts w:cs="Times New Roman"/>
          <w:color w:val="auto"/>
          <w:szCs w:val="24"/>
        </w:rPr>
        <w:t xml:space="preserve">, F. D., </w:t>
      </w:r>
      <w:proofErr w:type="spellStart"/>
      <w:r w:rsidRPr="0003207F">
        <w:rPr>
          <w:rFonts w:cs="Times New Roman"/>
          <w:color w:val="auto"/>
          <w:szCs w:val="24"/>
        </w:rPr>
        <w:t>Hendrickson</w:t>
      </w:r>
      <w:proofErr w:type="spellEnd"/>
      <w:r w:rsidRPr="0003207F">
        <w:rPr>
          <w:rFonts w:cs="Times New Roman"/>
          <w:color w:val="auto"/>
          <w:szCs w:val="24"/>
        </w:rPr>
        <w:t xml:space="preserve">, J. R., &amp; </w:t>
      </w:r>
      <w:proofErr w:type="spellStart"/>
      <w:r w:rsidRPr="0003207F">
        <w:rPr>
          <w:rFonts w:cs="Times New Roman"/>
          <w:color w:val="auto"/>
          <w:szCs w:val="24"/>
        </w:rPr>
        <w:t>Grusak</w:t>
      </w:r>
      <w:proofErr w:type="spellEnd"/>
      <w:r w:rsidRPr="0003207F">
        <w:rPr>
          <w:rFonts w:cs="Times New Roman"/>
          <w:color w:val="auto"/>
          <w:szCs w:val="24"/>
        </w:rPr>
        <w:t xml:space="preserve">, M. A. (2020). </w:t>
      </w:r>
      <w:proofErr w:type="spellStart"/>
      <w:r w:rsidRPr="0003207F">
        <w:rPr>
          <w:rFonts w:cs="Times New Roman"/>
          <w:color w:val="auto"/>
          <w:szCs w:val="24"/>
        </w:rPr>
        <w:t>Ecological</w:t>
      </w:r>
      <w:proofErr w:type="spellEnd"/>
      <w:r w:rsidRPr="0003207F">
        <w:rPr>
          <w:rFonts w:cs="Times New Roman"/>
          <w:color w:val="auto"/>
          <w:szCs w:val="24"/>
        </w:rPr>
        <w:t xml:space="preserve"> </w:t>
      </w:r>
      <w:proofErr w:type="spellStart"/>
      <w:r w:rsidRPr="0003207F">
        <w:rPr>
          <w:rFonts w:cs="Times New Roman"/>
          <w:color w:val="auto"/>
          <w:szCs w:val="24"/>
        </w:rPr>
        <w:t>implications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plant</w:t>
      </w:r>
      <w:proofErr w:type="spellEnd"/>
      <w:r w:rsidRPr="0003207F">
        <w:rPr>
          <w:rFonts w:cs="Times New Roman"/>
          <w:color w:val="auto"/>
          <w:szCs w:val="24"/>
        </w:rPr>
        <w:t xml:space="preserve"> </w:t>
      </w:r>
      <w:proofErr w:type="spellStart"/>
      <w:r w:rsidRPr="0003207F">
        <w:rPr>
          <w:rFonts w:cs="Times New Roman"/>
          <w:color w:val="auto"/>
          <w:szCs w:val="24"/>
        </w:rPr>
        <w:t>secondary</w:t>
      </w:r>
      <w:proofErr w:type="spellEnd"/>
      <w:r w:rsidRPr="0003207F">
        <w:rPr>
          <w:rFonts w:cs="Times New Roman"/>
          <w:color w:val="auto"/>
          <w:szCs w:val="24"/>
        </w:rPr>
        <w:t xml:space="preserve"> </w:t>
      </w:r>
      <w:proofErr w:type="spellStart"/>
      <w:r w:rsidRPr="0003207F">
        <w:rPr>
          <w:rFonts w:cs="Times New Roman"/>
          <w:color w:val="auto"/>
          <w:szCs w:val="24"/>
        </w:rPr>
        <w:t>metabolites</w:t>
      </w:r>
      <w:proofErr w:type="spellEnd"/>
      <w:r w:rsidRPr="0003207F">
        <w:rPr>
          <w:rFonts w:cs="Times New Roman"/>
          <w:color w:val="auto"/>
          <w:szCs w:val="24"/>
        </w:rPr>
        <w:t xml:space="preserve">: </w:t>
      </w:r>
      <w:proofErr w:type="spellStart"/>
      <w:r w:rsidRPr="0003207F">
        <w:rPr>
          <w:rFonts w:cs="Times New Roman"/>
          <w:color w:val="auto"/>
          <w:szCs w:val="24"/>
        </w:rPr>
        <w:t>Phytochemical</w:t>
      </w:r>
      <w:proofErr w:type="spellEnd"/>
      <w:r w:rsidRPr="0003207F">
        <w:rPr>
          <w:rFonts w:cs="Times New Roman"/>
          <w:color w:val="auto"/>
          <w:szCs w:val="24"/>
        </w:rPr>
        <w:t xml:space="preserve"> </w:t>
      </w:r>
      <w:proofErr w:type="spellStart"/>
      <w:r w:rsidRPr="0003207F">
        <w:rPr>
          <w:rFonts w:cs="Times New Roman"/>
          <w:color w:val="auto"/>
          <w:szCs w:val="24"/>
        </w:rPr>
        <w:t>diversity</w:t>
      </w:r>
      <w:proofErr w:type="spellEnd"/>
      <w:r w:rsidRPr="0003207F">
        <w:rPr>
          <w:rFonts w:cs="Times New Roman"/>
          <w:color w:val="auto"/>
          <w:szCs w:val="24"/>
        </w:rPr>
        <w:t xml:space="preserve"> </w:t>
      </w:r>
      <w:proofErr w:type="spellStart"/>
      <w:r w:rsidRPr="0003207F">
        <w:rPr>
          <w:rFonts w:cs="Times New Roman"/>
          <w:color w:val="auto"/>
          <w:szCs w:val="24"/>
        </w:rPr>
        <w:t>can</w:t>
      </w:r>
      <w:proofErr w:type="spellEnd"/>
      <w:r w:rsidRPr="0003207F">
        <w:rPr>
          <w:rFonts w:cs="Times New Roman"/>
          <w:color w:val="auto"/>
          <w:szCs w:val="24"/>
        </w:rPr>
        <w:t xml:space="preserve"> </w:t>
      </w:r>
      <w:proofErr w:type="spellStart"/>
      <w:r w:rsidRPr="0003207F">
        <w:rPr>
          <w:rFonts w:cs="Times New Roman"/>
          <w:color w:val="auto"/>
          <w:szCs w:val="24"/>
        </w:rPr>
        <w:t>enhance</w:t>
      </w:r>
      <w:proofErr w:type="spellEnd"/>
      <w:r w:rsidRPr="0003207F">
        <w:rPr>
          <w:rFonts w:cs="Times New Roman"/>
          <w:color w:val="auto"/>
          <w:szCs w:val="24"/>
        </w:rPr>
        <w:t xml:space="preserve"> </w:t>
      </w:r>
      <w:proofErr w:type="spellStart"/>
      <w:r w:rsidRPr="0003207F">
        <w:rPr>
          <w:rFonts w:cs="Times New Roman"/>
          <w:color w:val="auto"/>
          <w:szCs w:val="24"/>
        </w:rPr>
        <w:t>agricultural</w:t>
      </w:r>
      <w:proofErr w:type="spellEnd"/>
      <w:r w:rsidRPr="0003207F">
        <w:rPr>
          <w:rFonts w:cs="Times New Roman"/>
          <w:color w:val="auto"/>
          <w:szCs w:val="24"/>
        </w:rPr>
        <w:t xml:space="preserve"> </w:t>
      </w:r>
      <w:proofErr w:type="spellStart"/>
      <w:r w:rsidRPr="0003207F">
        <w:rPr>
          <w:rFonts w:cs="Times New Roman"/>
          <w:color w:val="auto"/>
          <w:szCs w:val="24"/>
        </w:rPr>
        <w:t>sustainability</w:t>
      </w:r>
      <w:proofErr w:type="spellEnd"/>
      <w:r w:rsidRPr="0003207F">
        <w:rPr>
          <w:rFonts w:cs="Times New Roman"/>
          <w:color w:val="auto"/>
          <w:szCs w:val="24"/>
        </w:rPr>
        <w:t xml:space="preserve">. </w:t>
      </w:r>
      <w:proofErr w:type="spellStart"/>
      <w:r w:rsidRPr="0003207F">
        <w:rPr>
          <w:rFonts w:cs="Times New Roman"/>
          <w:color w:val="auto"/>
          <w:szCs w:val="24"/>
        </w:rPr>
        <w:t>Frontiers</w:t>
      </w:r>
      <w:proofErr w:type="spellEnd"/>
      <w:r w:rsidRPr="0003207F">
        <w:rPr>
          <w:rFonts w:cs="Times New Roman"/>
          <w:color w:val="auto"/>
          <w:szCs w:val="24"/>
        </w:rPr>
        <w:t xml:space="preserve"> in </w:t>
      </w:r>
      <w:proofErr w:type="spellStart"/>
      <w:r w:rsidRPr="0003207F">
        <w:rPr>
          <w:rFonts w:cs="Times New Roman"/>
          <w:color w:val="auto"/>
          <w:szCs w:val="24"/>
        </w:rPr>
        <w:t>Sustainable</w:t>
      </w:r>
      <w:proofErr w:type="spellEnd"/>
      <w:r w:rsidRPr="0003207F">
        <w:rPr>
          <w:rFonts w:cs="Times New Roman"/>
          <w:color w:val="auto"/>
          <w:szCs w:val="24"/>
        </w:rPr>
        <w:t xml:space="preserve"> </w:t>
      </w:r>
      <w:proofErr w:type="spellStart"/>
      <w:r w:rsidRPr="0003207F">
        <w:rPr>
          <w:rFonts w:cs="Times New Roman"/>
          <w:color w:val="auto"/>
          <w:szCs w:val="24"/>
        </w:rPr>
        <w:t>Food</w:t>
      </w:r>
      <w:proofErr w:type="spellEnd"/>
      <w:r w:rsidRPr="0003207F">
        <w:rPr>
          <w:rFonts w:cs="Times New Roman"/>
          <w:color w:val="auto"/>
          <w:szCs w:val="24"/>
        </w:rPr>
        <w:t xml:space="preserve"> </w:t>
      </w:r>
      <w:proofErr w:type="spellStart"/>
      <w:r w:rsidRPr="0003207F">
        <w:rPr>
          <w:rFonts w:cs="Times New Roman"/>
          <w:color w:val="auto"/>
          <w:szCs w:val="24"/>
        </w:rPr>
        <w:t>Systems</w:t>
      </w:r>
      <w:proofErr w:type="spellEnd"/>
      <w:r w:rsidRPr="0003207F">
        <w:rPr>
          <w:rFonts w:cs="Times New Roman"/>
          <w:color w:val="auto"/>
          <w:szCs w:val="24"/>
        </w:rPr>
        <w:t xml:space="preserve">, 4, </w:t>
      </w:r>
      <w:proofErr w:type="spellStart"/>
      <w:r w:rsidRPr="0003207F">
        <w:rPr>
          <w:rFonts w:cs="Times New Roman"/>
          <w:color w:val="auto"/>
          <w:szCs w:val="24"/>
        </w:rPr>
        <w:t>Article</w:t>
      </w:r>
      <w:proofErr w:type="spellEnd"/>
      <w:r w:rsidRPr="0003207F">
        <w:rPr>
          <w:rFonts w:cs="Times New Roman"/>
          <w:color w:val="auto"/>
          <w:szCs w:val="24"/>
        </w:rPr>
        <w:t xml:space="preserve"> 547826. </w:t>
      </w:r>
      <w:hyperlink r:id="rId62" w:history="1">
        <w:r w:rsidR="00EF34B4" w:rsidRPr="0003207F">
          <w:rPr>
            <w:rStyle w:val="Hyperlink"/>
            <w:color w:val="auto"/>
            <w:u w:val="none"/>
          </w:rPr>
          <w:t>https://doi.org/10.3389/fsufs.2020.547826</w:t>
        </w:r>
      </w:hyperlink>
    </w:p>
    <w:p w14:paraId="710A86B7" w14:textId="3F5E3EC1" w:rsidR="00EF34B4" w:rsidRPr="0003207F" w:rsidRDefault="00EF34B4" w:rsidP="00576FAA">
      <w:pPr>
        <w:ind w:left="720" w:hanging="720"/>
        <w:mirrorIndents/>
        <w:jc w:val="left"/>
        <w:rPr>
          <w:rFonts w:cs="Times New Roman"/>
          <w:color w:val="auto"/>
          <w:szCs w:val="24"/>
        </w:rPr>
      </w:pPr>
      <w:proofErr w:type="spellStart"/>
      <w:r w:rsidRPr="0003207F">
        <w:rPr>
          <w:rFonts w:cs="Times New Roman"/>
          <w:color w:val="auto"/>
          <w:szCs w:val="24"/>
        </w:rPr>
        <w:t>Coskun</w:t>
      </w:r>
      <w:proofErr w:type="spellEnd"/>
      <w:r w:rsidRPr="0003207F">
        <w:rPr>
          <w:rFonts w:cs="Times New Roman"/>
          <w:color w:val="auto"/>
          <w:szCs w:val="24"/>
        </w:rPr>
        <w:t xml:space="preserve">, D., </w:t>
      </w:r>
      <w:proofErr w:type="spellStart"/>
      <w:r w:rsidRPr="0003207F">
        <w:rPr>
          <w:rFonts w:cs="Times New Roman"/>
          <w:color w:val="auto"/>
          <w:szCs w:val="24"/>
        </w:rPr>
        <w:t>Britto</w:t>
      </w:r>
      <w:proofErr w:type="spellEnd"/>
      <w:r w:rsidRPr="0003207F">
        <w:rPr>
          <w:rFonts w:cs="Times New Roman"/>
          <w:color w:val="auto"/>
          <w:szCs w:val="24"/>
        </w:rPr>
        <w:t xml:space="preserve">, D. T., Shi, W., &amp; </w:t>
      </w:r>
      <w:proofErr w:type="spellStart"/>
      <w:r w:rsidRPr="0003207F">
        <w:rPr>
          <w:rFonts w:cs="Times New Roman"/>
          <w:color w:val="auto"/>
          <w:szCs w:val="24"/>
        </w:rPr>
        <w:t>Kronzucker</w:t>
      </w:r>
      <w:proofErr w:type="spellEnd"/>
      <w:r w:rsidRPr="0003207F">
        <w:rPr>
          <w:rFonts w:cs="Times New Roman"/>
          <w:color w:val="auto"/>
          <w:szCs w:val="24"/>
        </w:rPr>
        <w:t xml:space="preserve">, H. J. (2017). </w:t>
      </w:r>
      <w:proofErr w:type="spellStart"/>
      <w:r w:rsidRPr="0003207F">
        <w:rPr>
          <w:rFonts w:cs="Times New Roman"/>
          <w:color w:val="auto"/>
          <w:szCs w:val="24"/>
        </w:rPr>
        <w:t>How</w:t>
      </w:r>
      <w:proofErr w:type="spellEnd"/>
      <w:r w:rsidRPr="0003207F">
        <w:rPr>
          <w:rFonts w:cs="Times New Roman"/>
          <w:color w:val="auto"/>
          <w:szCs w:val="24"/>
        </w:rPr>
        <w:t xml:space="preserve"> </w:t>
      </w:r>
      <w:proofErr w:type="spellStart"/>
      <w:r w:rsidRPr="0003207F">
        <w:rPr>
          <w:rFonts w:cs="Times New Roman"/>
          <w:color w:val="auto"/>
          <w:szCs w:val="24"/>
        </w:rPr>
        <w:t>plant</w:t>
      </w:r>
      <w:proofErr w:type="spellEnd"/>
      <w:r w:rsidRPr="0003207F">
        <w:rPr>
          <w:rFonts w:cs="Times New Roman"/>
          <w:color w:val="auto"/>
          <w:szCs w:val="24"/>
        </w:rPr>
        <w:t xml:space="preserve"> </w:t>
      </w:r>
      <w:proofErr w:type="spellStart"/>
      <w:r w:rsidRPr="0003207F">
        <w:rPr>
          <w:rFonts w:cs="Times New Roman"/>
          <w:color w:val="auto"/>
          <w:szCs w:val="24"/>
        </w:rPr>
        <w:t>root</w:t>
      </w:r>
      <w:proofErr w:type="spellEnd"/>
      <w:r w:rsidRPr="0003207F">
        <w:rPr>
          <w:rFonts w:cs="Times New Roman"/>
          <w:color w:val="auto"/>
          <w:szCs w:val="24"/>
        </w:rPr>
        <w:t xml:space="preserve"> </w:t>
      </w:r>
      <w:proofErr w:type="spellStart"/>
      <w:r w:rsidRPr="0003207F">
        <w:rPr>
          <w:rFonts w:cs="Times New Roman"/>
          <w:color w:val="auto"/>
          <w:szCs w:val="24"/>
        </w:rPr>
        <w:t>exudates</w:t>
      </w:r>
      <w:proofErr w:type="spellEnd"/>
      <w:r w:rsidRPr="0003207F">
        <w:rPr>
          <w:rFonts w:cs="Times New Roman"/>
          <w:color w:val="auto"/>
          <w:szCs w:val="24"/>
        </w:rPr>
        <w:t xml:space="preserve"> </w:t>
      </w:r>
      <w:proofErr w:type="spellStart"/>
      <w:r w:rsidRPr="0003207F">
        <w:rPr>
          <w:rFonts w:cs="Times New Roman"/>
          <w:color w:val="auto"/>
          <w:szCs w:val="24"/>
        </w:rPr>
        <w:t>shape</w:t>
      </w:r>
      <w:proofErr w:type="spellEnd"/>
      <w:r w:rsidRPr="0003207F">
        <w:rPr>
          <w:rFonts w:cs="Times New Roman"/>
          <w:color w:val="auto"/>
          <w:szCs w:val="24"/>
        </w:rPr>
        <w:t xml:space="preserve"> the </w:t>
      </w:r>
      <w:proofErr w:type="spellStart"/>
      <w:r w:rsidRPr="0003207F">
        <w:rPr>
          <w:rFonts w:cs="Times New Roman"/>
          <w:color w:val="auto"/>
          <w:szCs w:val="24"/>
        </w:rPr>
        <w:t>nitrogen</w:t>
      </w:r>
      <w:proofErr w:type="spellEnd"/>
      <w:r w:rsidRPr="0003207F">
        <w:rPr>
          <w:rFonts w:cs="Times New Roman"/>
          <w:color w:val="auto"/>
          <w:szCs w:val="24"/>
        </w:rPr>
        <w:t xml:space="preserve"> </w:t>
      </w:r>
      <w:proofErr w:type="spellStart"/>
      <w:r w:rsidRPr="0003207F">
        <w:rPr>
          <w:rFonts w:cs="Times New Roman"/>
          <w:color w:val="auto"/>
          <w:szCs w:val="24"/>
        </w:rPr>
        <w:t>cycle</w:t>
      </w:r>
      <w:proofErr w:type="spellEnd"/>
      <w:r w:rsidRPr="0003207F">
        <w:rPr>
          <w:rFonts w:cs="Times New Roman"/>
          <w:color w:val="auto"/>
          <w:szCs w:val="24"/>
        </w:rPr>
        <w:t xml:space="preserve">. </w:t>
      </w:r>
      <w:proofErr w:type="spellStart"/>
      <w:r w:rsidRPr="0003207F">
        <w:rPr>
          <w:rFonts w:cs="Times New Roman"/>
          <w:color w:val="auto"/>
          <w:szCs w:val="24"/>
        </w:rPr>
        <w:t>Trends</w:t>
      </w:r>
      <w:proofErr w:type="spellEnd"/>
      <w:r w:rsidRPr="0003207F">
        <w:rPr>
          <w:rFonts w:cs="Times New Roman"/>
          <w:color w:val="auto"/>
          <w:szCs w:val="24"/>
        </w:rPr>
        <w:t xml:space="preserve"> in </w:t>
      </w:r>
      <w:proofErr w:type="spellStart"/>
      <w:r w:rsidRPr="0003207F">
        <w:rPr>
          <w:rFonts w:cs="Times New Roman"/>
          <w:color w:val="auto"/>
          <w:szCs w:val="24"/>
        </w:rPr>
        <w:t>Plant</w:t>
      </w:r>
      <w:proofErr w:type="spellEnd"/>
      <w:r w:rsidRPr="0003207F">
        <w:rPr>
          <w:rFonts w:cs="Times New Roman"/>
          <w:color w:val="auto"/>
          <w:szCs w:val="24"/>
        </w:rPr>
        <w:t xml:space="preserve"> </w:t>
      </w:r>
      <w:proofErr w:type="spellStart"/>
      <w:r w:rsidRPr="0003207F">
        <w:rPr>
          <w:rFonts w:cs="Times New Roman"/>
          <w:color w:val="auto"/>
          <w:szCs w:val="24"/>
        </w:rPr>
        <w:t>Science</w:t>
      </w:r>
      <w:proofErr w:type="spellEnd"/>
      <w:r w:rsidRPr="0003207F">
        <w:rPr>
          <w:rFonts w:cs="Times New Roman"/>
          <w:color w:val="auto"/>
          <w:szCs w:val="24"/>
        </w:rPr>
        <w:t>, 22(8), 661–673. https://doi.org/10.1016/j.tplants.2017.05.004</w:t>
      </w:r>
    </w:p>
    <w:p w14:paraId="642728AD"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Csupor</w:t>
      </w:r>
      <w:proofErr w:type="spellEnd"/>
      <w:r w:rsidRPr="0003207F">
        <w:rPr>
          <w:rFonts w:cs="Times New Roman"/>
          <w:color w:val="auto"/>
          <w:szCs w:val="24"/>
        </w:rPr>
        <w:t xml:space="preserve">, D., </w:t>
      </w:r>
      <w:proofErr w:type="spellStart"/>
      <w:r w:rsidRPr="0003207F">
        <w:rPr>
          <w:rFonts w:cs="Times New Roman"/>
          <w:color w:val="auto"/>
          <w:szCs w:val="24"/>
        </w:rPr>
        <w:t>Peták</w:t>
      </w:r>
      <w:proofErr w:type="spellEnd"/>
      <w:r w:rsidRPr="0003207F">
        <w:rPr>
          <w:rFonts w:cs="Times New Roman"/>
          <w:color w:val="auto"/>
          <w:szCs w:val="24"/>
        </w:rPr>
        <w:t xml:space="preserve">, Z., &amp; </w:t>
      </w:r>
      <w:proofErr w:type="spellStart"/>
      <w:r w:rsidRPr="0003207F">
        <w:rPr>
          <w:rFonts w:cs="Times New Roman"/>
          <w:color w:val="auto"/>
          <w:szCs w:val="24"/>
        </w:rPr>
        <w:t>Hohmann</w:t>
      </w:r>
      <w:proofErr w:type="spellEnd"/>
      <w:r w:rsidRPr="0003207F">
        <w:rPr>
          <w:rFonts w:cs="Times New Roman"/>
          <w:color w:val="auto"/>
          <w:szCs w:val="24"/>
        </w:rPr>
        <w:t xml:space="preserve">, J. (2011). </w:t>
      </w:r>
      <w:proofErr w:type="spellStart"/>
      <w:r w:rsidRPr="0003207F">
        <w:rPr>
          <w:rFonts w:cs="Times New Roman"/>
          <w:color w:val="auto"/>
          <w:szCs w:val="24"/>
        </w:rPr>
        <w:t>Medicinal</w:t>
      </w:r>
      <w:proofErr w:type="spellEnd"/>
      <w:r w:rsidRPr="0003207F">
        <w:rPr>
          <w:rFonts w:cs="Times New Roman"/>
          <w:color w:val="auto"/>
          <w:szCs w:val="24"/>
        </w:rPr>
        <w:t xml:space="preserve"> </w:t>
      </w:r>
      <w:proofErr w:type="spellStart"/>
      <w:r w:rsidRPr="0003207F">
        <w:rPr>
          <w:rFonts w:cs="Times New Roman"/>
          <w:color w:val="auto"/>
          <w:szCs w:val="24"/>
        </w:rPr>
        <w:t>perspective</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Hungarian</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color w:val="auto"/>
          <w:szCs w:val="24"/>
        </w:rPr>
        <w:t xml:space="preserve"> species in the </w:t>
      </w:r>
      <w:proofErr w:type="spellStart"/>
      <w:r w:rsidRPr="0003207F">
        <w:rPr>
          <w:rFonts w:cs="Times New Roman"/>
          <w:color w:val="auto"/>
          <w:szCs w:val="24"/>
        </w:rPr>
        <w:t>light</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scientific</w:t>
      </w:r>
      <w:proofErr w:type="spellEnd"/>
      <w:r w:rsidRPr="0003207F">
        <w:rPr>
          <w:rFonts w:cs="Times New Roman"/>
          <w:color w:val="auto"/>
          <w:szCs w:val="24"/>
        </w:rPr>
        <w:t xml:space="preserve"> evidence. </w:t>
      </w:r>
      <w:proofErr w:type="spellStart"/>
      <w:r w:rsidRPr="0003207F">
        <w:rPr>
          <w:rFonts w:cs="Times New Roman"/>
          <w:i/>
          <w:iCs/>
          <w:color w:val="auto"/>
          <w:szCs w:val="24"/>
        </w:rPr>
        <w:t>Acta</w:t>
      </w:r>
      <w:proofErr w:type="spellEnd"/>
      <w:r w:rsidRPr="0003207F">
        <w:rPr>
          <w:rFonts w:cs="Times New Roman"/>
          <w:i/>
          <w:iCs/>
          <w:color w:val="auto"/>
          <w:szCs w:val="24"/>
        </w:rPr>
        <w:t xml:space="preserve"> </w:t>
      </w:r>
      <w:proofErr w:type="spellStart"/>
      <w:r w:rsidRPr="0003207F">
        <w:rPr>
          <w:rFonts w:cs="Times New Roman"/>
          <w:i/>
          <w:iCs/>
          <w:color w:val="auto"/>
          <w:szCs w:val="24"/>
        </w:rPr>
        <w:t>Pharmaceutica</w:t>
      </w:r>
      <w:proofErr w:type="spellEnd"/>
      <w:r w:rsidRPr="0003207F">
        <w:rPr>
          <w:rFonts w:cs="Times New Roman"/>
          <w:i/>
          <w:iCs/>
          <w:color w:val="auto"/>
          <w:szCs w:val="24"/>
        </w:rPr>
        <w:t xml:space="preserve"> </w:t>
      </w:r>
      <w:proofErr w:type="spellStart"/>
      <w:r w:rsidRPr="0003207F">
        <w:rPr>
          <w:rFonts w:cs="Times New Roman"/>
          <w:i/>
          <w:iCs/>
          <w:color w:val="auto"/>
          <w:szCs w:val="24"/>
        </w:rPr>
        <w:t>Hungarica</w:t>
      </w:r>
      <w:proofErr w:type="spellEnd"/>
      <w:r w:rsidRPr="0003207F">
        <w:rPr>
          <w:rFonts w:cs="Times New Roman"/>
          <w:color w:val="auto"/>
          <w:szCs w:val="24"/>
        </w:rPr>
        <w:t>. (</w:t>
      </w:r>
      <w:proofErr w:type="spellStart"/>
      <w:r w:rsidRPr="0003207F">
        <w:rPr>
          <w:rFonts w:cs="Times New Roman"/>
          <w:color w:val="auto"/>
          <w:szCs w:val="24"/>
        </w:rPr>
        <w:t>Hungarian</w:t>
      </w:r>
      <w:proofErr w:type="spellEnd"/>
      <w:r w:rsidRPr="0003207F">
        <w:rPr>
          <w:rFonts w:cs="Times New Roman"/>
          <w:color w:val="auto"/>
          <w:szCs w:val="24"/>
        </w:rPr>
        <w:t>). PMID: 21800712</w:t>
      </w:r>
    </w:p>
    <w:p w14:paraId="4D506A2F"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Daniewski</w:t>
      </w:r>
      <w:proofErr w:type="spellEnd"/>
      <w:r w:rsidRPr="0003207F">
        <w:rPr>
          <w:rFonts w:cs="Times New Roman"/>
          <w:color w:val="auto"/>
          <w:szCs w:val="24"/>
        </w:rPr>
        <w:t xml:space="preserve">, M., </w:t>
      </w:r>
      <w:proofErr w:type="spellStart"/>
      <w:r w:rsidRPr="0003207F">
        <w:rPr>
          <w:rFonts w:cs="Times New Roman"/>
          <w:color w:val="auto"/>
          <w:szCs w:val="24"/>
        </w:rPr>
        <w:t>Nowak</w:t>
      </w:r>
      <w:proofErr w:type="spellEnd"/>
      <w:r w:rsidRPr="0003207F">
        <w:rPr>
          <w:rFonts w:cs="Times New Roman"/>
          <w:color w:val="auto"/>
          <w:szCs w:val="24"/>
        </w:rPr>
        <w:t xml:space="preserve">, G., </w:t>
      </w:r>
      <w:proofErr w:type="spellStart"/>
      <w:r w:rsidRPr="0003207F">
        <w:rPr>
          <w:rFonts w:cs="Times New Roman"/>
          <w:color w:val="auto"/>
          <w:szCs w:val="24"/>
        </w:rPr>
        <w:t>Routsi</w:t>
      </w:r>
      <w:proofErr w:type="spellEnd"/>
      <w:r w:rsidRPr="0003207F">
        <w:rPr>
          <w:rFonts w:cs="Times New Roman"/>
          <w:color w:val="auto"/>
          <w:szCs w:val="24"/>
        </w:rPr>
        <w:t xml:space="preserve">, E., </w:t>
      </w:r>
      <w:proofErr w:type="spellStart"/>
      <w:r w:rsidRPr="0003207F">
        <w:rPr>
          <w:rFonts w:cs="Times New Roman"/>
          <w:color w:val="auto"/>
          <w:szCs w:val="24"/>
        </w:rPr>
        <w:t>Rychlewska</w:t>
      </w:r>
      <w:proofErr w:type="spellEnd"/>
      <w:r w:rsidRPr="0003207F">
        <w:rPr>
          <w:rFonts w:cs="Times New Roman"/>
          <w:color w:val="auto"/>
          <w:szCs w:val="24"/>
        </w:rPr>
        <w:t xml:space="preserve">, U., </w:t>
      </w:r>
      <w:proofErr w:type="spellStart"/>
      <w:r w:rsidRPr="0003207F">
        <w:rPr>
          <w:rFonts w:cs="Times New Roman"/>
          <w:color w:val="auto"/>
          <w:szCs w:val="24"/>
        </w:rPr>
        <w:t>Szczepańska</w:t>
      </w:r>
      <w:proofErr w:type="spellEnd"/>
      <w:r w:rsidRPr="0003207F">
        <w:rPr>
          <w:rFonts w:cs="Times New Roman"/>
          <w:color w:val="auto"/>
          <w:szCs w:val="24"/>
        </w:rPr>
        <w:t xml:space="preserve">, B., &amp; </w:t>
      </w:r>
      <w:proofErr w:type="spellStart"/>
      <w:r w:rsidRPr="0003207F">
        <w:rPr>
          <w:rFonts w:cs="Times New Roman"/>
          <w:color w:val="auto"/>
          <w:szCs w:val="24"/>
        </w:rPr>
        <w:t>Skibicki</w:t>
      </w:r>
      <w:proofErr w:type="spellEnd"/>
      <w:r w:rsidRPr="0003207F">
        <w:rPr>
          <w:rFonts w:cs="Times New Roman"/>
          <w:color w:val="auto"/>
          <w:szCs w:val="24"/>
        </w:rPr>
        <w:t xml:space="preserve">, P. (1992). A </w:t>
      </w:r>
      <w:proofErr w:type="spellStart"/>
      <w:r w:rsidRPr="0003207F">
        <w:rPr>
          <w:rFonts w:cs="Times New Roman"/>
          <w:color w:val="auto"/>
          <w:szCs w:val="24"/>
        </w:rPr>
        <w:t>sesquiterpene</w:t>
      </w:r>
      <w:proofErr w:type="spellEnd"/>
      <w:r w:rsidRPr="0003207F">
        <w:rPr>
          <w:rFonts w:cs="Times New Roman"/>
          <w:color w:val="auto"/>
          <w:szCs w:val="24"/>
        </w:rPr>
        <w:t xml:space="preserve"> </w:t>
      </w:r>
      <w:proofErr w:type="spellStart"/>
      <w:r w:rsidRPr="0003207F">
        <w:rPr>
          <w:rFonts w:cs="Times New Roman"/>
          <w:color w:val="auto"/>
          <w:szCs w:val="24"/>
        </w:rPr>
        <w:t>from</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i/>
          <w:iCs/>
          <w:color w:val="auto"/>
          <w:szCs w:val="24"/>
        </w:rPr>
        <w:t xml:space="preserve"> </w:t>
      </w:r>
      <w:proofErr w:type="spellStart"/>
      <w:r w:rsidRPr="0003207F">
        <w:rPr>
          <w:rFonts w:cs="Times New Roman"/>
          <w:i/>
          <w:iCs/>
          <w:color w:val="auto"/>
          <w:szCs w:val="24"/>
        </w:rPr>
        <w:t>salonitana</w:t>
      </w:r>
      <w:proofErr w:type="spellEnd"/>
      <w:r w:rsidRPr="0003207F">
        <w:rPr>
          <w:rFonts w:cs="Times New Roman"/>
          <w:color w:val="auto"/>
          <w:szCs w:val="24"/>
        </w:rPr>
        <w:t xml:space="preserve">. </w:t>
      </w:r>
      <w:proofErr w:type="spellStart"/>
      <w:r w:rsidRPr="0003207F">
        <w:rPr>
          <w:rFonts w:cs="Times New Roman"/>
          <w:i/>
          <w:iCs/>
          <w:color w:val="auto"/>
          <w:szCs w:val="24"/>
        </w:rPr>
        <w:t>Phytochemistry</w:t>
      </w:r>
      <w:proofErr w:type="spellEnd"/>
      <w:r w:rsidRPr="0003207F">
        <w:rPr>
          <w:rFonts w:cs="Times New Roman"/>
          <w:i/>
          <w:iCs/>
          <w:color w:val="auto"/>
          <w:szCs w:val="24"/>
        </w:rPr>
        <w:t>, 31</w:t>
      </w:r>
      <w:r w:rsidRPr="0003207F">
        <w:rPr>
          <w:rFonts w:cs="Times New Roman"/>
          <w:color w:val="auto"/>
          <w:szCs w:val="24"/>
        </w:rPr>
        <w:t xml:space="preserve">(8), 2891–2893. </w:t>
      </w:r>
      <w:hyperlink r:id="rId63" w:tgtFrame="_new" w:history="1">
        <w:r w:rsidRPr="0003207F">
          <w:rPr>
            <w:rStyle w:val="Hyperlink"/>
            <w:rFonts w:cs="Times New Roman"/>
            <w:color w:val="auto"/>
            <w:szCs w:val="24"/>
            <w:u w:val="none"/>
          </w:rPr>
          <w:t>https://doi.org/10.1016/0031-9422(92)83656-J</w:t>
        </w:r>
      </w:hyperlink>
    </w:p>
    <w:p w14:paraId="21067826" w14:textId="77777777" w:rsidR="003773DC" w:rsidRPr="0003207F" w:rsidRDefault="003773DC" w:rsidP="002C7D37">
      <w:pPr>
        <w:ind w:left="720" w:hanging="720"/>
        <w:mirrorIndents/>
        <w:rPr>
          <w:rFonts w:cs="Times New Roman"/>
          <w:color w:val="auto"/>
          <w:szCs w:val="24"/>
        </w:rPr>
      </w:pPr>
      <w:r w:rsidRPr="0003207F">
        <w:rPr>
          <w:rFonts w:cs="Times New Roman"/>
          <w:color w:val="auto"/>
          <w:szCs w:val="24"/>
        </w:rPr>
        <w:t xml:space="preserve">De </w:t>
      </w:r>
      <w:proofErr w:type="spellStart"/>
      <w:r w:rsidRPr="0003207F">
        <w:rPr>
          <w:rFonts w:cs="Times New Roman"/>
          <w:color w:val="auto"/>
          <w:szCs w:val="24"/>
        </w:rPr>
        <w:t>Candolle</w:t>
      </w:r>
      <w:proofErr w:type="spellEnd"/>
      <w:r w:rsidRPr="0003207F">
        <w:rPr>
          <w:rFonts w:cs="Times New Roman"/>
          <w:color w:val="auto"/>
          <w:szCs w:val="24"/>
        </w:rPr>
        <w:t xml:space="preserve">, A. (1838). </w:t>
      </w:r>
      <w:proofErr w:type="spellStart"/>
      <w:r w:rsidRPr="0003207F">
        <w:rPr>
          <w:rFonts w:cs="Times New Roman"/>
          <w:i/>
          <w:iCs/>
          <w:color w:val="auto"/>
          <w:szCs w:val="24"/>
        </w:rPr>
        <w:t>Prodromus</w:t>
      </w:r>
      <w:proofErr w:type="spellEnd"/>
      <w:r w:rsidRPr="0003207F">
        <w:rPr>
          <w:rFonts w:cs="Times New Roman"/>
          <w:i/>
          <w:iCs/>
          <w:color w:val="auto"/>
          <w:szCs w:val="24"/>
        </w:rPr>
        <w:t xml:space="preserve"> </w:t>
      </w:r>
      <w:proofErr w:type="spellStart"/>
      <w:r w:rsidRPr="0003207F">
        <w:rPr>
          <w:rFonts w:cs="Times New Roman"/>
          <w:i/>
          <w:iCs/>
          <w:color w:val="auto"/>
          <w:szCs w:val="24"/>
        </w:rPr>
        <w:t>systematis</w:t>
      </w:r>
      <w:proofErr w:type="spellEnd"/>
      <w:r w:rsidRPr="0003207F">
        <w:rPr>
          <w:rFonts w:cs="Times New Roman"/>
          <w:i/>
          <w:iCs/>
          <w:color w:val="auto"/>
          <w:szCs w:val="24"/>
        </w:rPr>
        <w:t xml:space="preserve"> </w:t>
      </w:r>
      <w:proofErr w:type="spellStart"/>
      <w:r w:rsidRPr="0003207F">
        <w:rPr>
          <w:rFonts w:cs="Times New Roman"/>
          <w:i/>
          <w:iCs/>
          <w:color w:val="auto"/>
          <w:szCs w:val="24"/>
        </w:rPr>
        <w:t>naturalis</w:t>
      </w:r>
      <w:proofErr w:type="spellEnd"/>
      <w:r w:rsidRPr="0003207F">
        <w:rPr>
          <w:rFonts w:cs="Times New Roman"/>
          <w:i/>
          <w:iCs/>
          <w:color w:val="auto"/>
          <w:szCs w:val="24"/>
        </w:rPr>
        <w:t xml:space="preserve"> </w:t>
      </w:r>
      <w:proofErr w:type="spellStart"/>
      <w:r w:rsidRPr="0003207F">
        <w:rPr>
          <w:rFonts w:cs="Times New Roman"/>
          <w:i/>
          <w:iCs/>
          <w:color w:val="auto"/>
          <w:szCs w:val="24"/>
        </w:rPr>
        <w:t>regni</w:t>
      </w:r>
      <w:proofErr w:type="spellEnd"/>
      <w:r w:rsidRPr="0003207F">
        <w:rPr>
          <w:rFonts w:cs="Times New Roman"/>
          <w:i/>
          <w:iCs/>
          <w:color w:val="auto"/>
          <w:szCs w:val="24"/>
        </w:rPr>
        <w:t xml:space="preserve"> </w:t>
      </w:r>
      <w:proofErr w:type="spellStart"/>
      <w:r w:rsidRPr="0003207F">
        <w:rPr>
          <w:rFonts w:cs="Times New Roman"/>
          <w:i/>
          <w:iCs/>
          <w:color w:val="auto"/>
          <w:szCs w:val="24"/>
        </w:rPr>
        <w:t>vegetabilis</w:t>
      </w:r>
      <w:proofErr w:type="spellEnd"/>
      <w:r w:rsidRPr="0003207F">
        <w:rPr>
          <w:rFonts w:cs="Times New Roman"/>
          <w:color w:val="auto"/>
          <w:szCs w:val="24"/>
        </w:rPr>
        <w:t xml:space="preserve">. </w:t>
      </w:r>
      <w:proofErr w:type="spellStart"/>
      <w:r w:rsidRPr="0003207F">
        <w:rPr>
          <w:rFonts w:cs="Times New Roman"/>
          <w:color w:val="auto"/>
          <w:szCs w:val="24"/>
        </w:rPr>
        <w:t>New</w:t>
      </w:r>
      <w:proofErr w:type="spellEnd"/>
      <w:r w:rsidRPr="0003207F">
        <w:rPr>
          <w:rFonts w:cs="Times New Roman"/>
          <w:color w:val="auto"/>
          <w:szCs w:val="24"/>
        </w:rPr>
        <w:t xml:space="preserve"> </w:t>
      </w:r>
      <w:proofErr w:type="spellStart"/>
      <w:r w:rsidRPr="0003207F">
        <w:rPr>
          <w:rFonts w:cs="Times New Roman"/>
          <w:color w:val="auto"/>
          <w:szCs w:val="24"/>
        </w:rPr>
        <w:t>York</w:t>
      </w:r>
      <w:proofErr w:type="spellEnd"/>
      <w:r w:rsidRPr="0003207F">
        <w:rPr>
          <w:rFonts w:cs="Times New Roman"/>
          <w:color w:val="auto"/>
          <w:szCs w:val="24"/>
        </w:rPr>
        <w:t xml:space="preserve">: </w:t>
      </w:r>
      <w:proofErr w:type="spellStart"/>
      <w:r w:rsidRPr="0003207F">
        <w:rPr>
          <w:rFonts w:cs="Times New Roman"/>
          <w:color w:val="auto"/>
          <w:szCs w:val="24"/>
        </w:rPr>
        <w:t>Treuttel</w:t>
      </w:r>
      <w:proofErr w:type="spellEnd"/>
      <w:r w:rsidRPr="0003207F">
        <w:rPr>
          <w:rFonts w:cs="Times New Roman"/>
          <w:color w:val="auto"/>
          <w:szCs w:val="24"/>
        </w:rPr>
        <w:t xml:space="preserve"> et </w:t>
      </w:r>
      <w:proofErr w:type="spellStart"/>
      <w:r w:rsidRPr="0003207F">
        <w:rPr>
          <w:rFonts w:cs="Times New Roman"/>
          <w:color w:val="auto"/>
          <w:szCs w:val="24"/>
        </w:rPr>
        <w:t>Würtz</w:t>
      </w:r>
      <w:proofErr w:type="spellEnd"/>
      <w:r w:rsidRPr="0003207F">
        <w:rPr>
          <w:rFonts w:cs="Times New Roman"/>
          <w:color w:val="auto"/>
          <w:szCs w:val="24"/>
        </w:rPr>
        <w:t>.</w:t>
      </w:r>
    </w:p>
    <w:p w14:paraId="103C12F0"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Dehkordi</w:t>
      </w:r>
      <w:proofErr w:type="spellEnd"/>
      <w:r w:rsidRPr="0003207F">
        <w:rPr>
          <w:rFonts w:cs="Times New Roman"/>
          <w:color w:val="auto"/>
          <w:szCs w:val="24"/>
        </w:rPr>
        <w:t xml:space="preserve">, S., </w:t>
      </w:r>
      <w:proofErr w:type="spellStart"/>
      <w:r w:rsidRPr="0003207F">
        <w:rPr>
          <w:rFonts w:cs="Times New Roman"/>
          <w:color w:val="auto"/>
          <w:szCs w:val="24"/>
        </w:rPr>
        <w:t>Hojjatifard</w:t>
      </w:r>
      <w:proofErr w:type="spellEnd"/>
      <w:r w:rsidRPr="0003207F">
        <w:rPr>
          <w:rFonts w:cs="Times New Roman"/>
          <w:color w:val="auto"/>
          <w:szCs w:val="24"/>
        </w:rPr>
        <w:t xml:space="preserve">, R., </w:t>
      </w:r>
      <w:proofErr w:type="spellStart"/>
      <w:r w:rsidRPr="0003207F">
        <w:rPr>
          <w:rFonts w:cs="Times New Roman"/>
          <w:color w:val="auto"/>
          <w:szCs w:val="24"/>
        </w:rPr>
        <w:t>Saeedi</w:t>
      </w:r>
      <w:proofErr w:type="spellEnd"/>
      <w:r w:rsidRPr="0003207F">
        <w:rPr>
          <w:rFonts w:cs="Times New Roman"/>
          <w:color w:val="auto"/>
          <w:szCs w:val="24"/>
        </w:rPr>
        <w:t xml:space="preserve">, M., &amp; </w:t>
      </w:r>
      <w:proofErr w:type="spellStart"/>
      <w:r w:rsidRPr="0003207F">
        <w:rPr>
          <w:rFonts w:cs="Times New Roman"/>
          <w:color w:val="auto"/>
          <w:szCs w:val="24"/>
        </w:rPr>
        <w:t>Khanavi</w:t>
      </w:r>
      <w:proofErr w:type="spellEnd"/>
      <w:r w:rsidRPr="0003207F">
        <w:rPr>
          <w:rFonts w:cs="Times New Roman"/>
          <w:color w:val="auto"/>
          <w:szCs w:val="24"/>
        </w:rPr>
        <w:t xml:space="preserve">, M. (2021). A </w:t>
      </w:r>
      <w:proofErr w:type="spellStart"/>
      <w:r w:rsidRPr="0003207F">
        <w:rPr>
          <w:rFonts w:cs="Times New Roman"/>
          <w:color w:val="auto"/>
          <w:szCs w:val="24"/>
        </w:rPr>
        <w:t>review</w:t>
      </w:r>
      <w:proofErr w:type="spellEnd"/>
      <w:r w:rsidRPr="0003207F">
        <w:rPr>
          <w:rFonts w:cs="Times New Roman"/>
          <w:color w:val="auto"/>
          <w:szCs w:val="24"/>
        </w:rPr>
        <w:t xml:space="preserve"> </w:t>
      </w:r>
      <w:proofErr w:type="spellStart"/>
      <w:r w:rsidRPr="0003207F">
        <w:rPr>
          <w:rFonts w:cs="Times New Roman"/>
          <w:color w:val="auto"/>
          <w:szCs w:val="24"/>
        </w:rPr>
        <w:t>on</w:t>
      </w:r>
      <w:proofErr w:type="spellEnd"/>
      <w:r w:rsidRPr="0003207F">
        <w:rPr>
          <w:rFonts w:cs="Times New Roman"/>
          <w:color w:val="auto"/>
          <w:szCs w:val="24"/>
        </w:rPr>
        <w:t xml:space="preserve"> </w:t>
      </w:r>
      <w:proofErr w:type="spellStart"/>
      <w:r w:rsidRPr="0003207F">
        <w:rPr>
          <w:rFonts w:cs="Times New Roman"/>
          <w:color w:val="auto"/>
          <w:szCs w:val="24"/>
        </w:rPr>
        <w:t>antidiabetic</w:t>
      </w:r>
      <w:proofErr w:type="spellEnd"/>
      <w:r w:rsidRPr="0003207F">
        <w:rPr>
          <w:rFonts w:cs="Times New Roman"/>
          <w:color w:val="auto"/>
          <w:szCs w:val="24"/>
        </w:rPr>
        <w:t xml:space="preserve"> </w:t>
      </w:r>
      <w:proofErr w:type="spellStart"/>
      <w:r w:rsidRPr="0003207F">
        <w:rPr>
          <w:rFonts w:cs="Times New Roman"/>
          <w:color w:val="auto"/>
          <w:szCs w:val="24"/>
        </w:rPr>
        <w:t>activity</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color w:val="auto"/>
          <w:szCs w:val="24"/>
        </w:rPr>
        <w:t xml:space="preserve"> </w:t>
      </w:r>
      <w:proofErr w:type="spellStart"/>
      <w:r w:rsidRPr="0003207F">
        <w:rPr>
          <w:rFonts w:cs="Times New Roman"/>
          <w:color w:val="auto"/>
          <w:szCs w:val="24"/>
        </w:rPr>
        <w:t>spp</w:t>
      </w:r>
      <w:proofErr w:type="spellEnd"/>
      <w:r w:rsidRPr="0003207F">
        <w:rPr>
          <w:rFonts w:cs="Times New Roman"/>
          <w:color w:val="auto"/>
          <w:szCs w:val="24"/>
        </w:rPr>
        <w:t xml:space="preserve">.: A </w:t>
      </w:r>
      <w:proofErr w:type="spellStart"/>
      <w:r w:rsidRPr="0003207F">
        <w:rPr>
          <w:rFonts w:cs="Times New Roman"/>
          <w:color w:val="auto"/>
          <w:szCs w:val="24"/>
        </w:rPr>
        <w:t>new</w:t>
      </w:r>
      <w:proofErr w:type="spellEnd"/>
      <w:r w:rsidRPr="0003207F">
        <w:rPr>
          <w:rFonts w:cs="Times New Roman"/>
          <w:color w:val="auto"/>
          <w:szCs w:val="24"/>
        </w:rPr>
        <w:t xml:space="preserve"> </w:t>
      </w:r>
      <w:proofErr w:type="spellStart"/>
      <w:r w:rsidRPr="0003207F">
        <w:rPr>
          <w:rFonts w:cs="Times New Roman"/>
          <w:color w:val="auto"/>
          <w:szCs w:val="24"/>
        </w:rPr>
        <w:t>approach</w:t>
      </w:r>
      <w:proofErr w:type="spellEnd"/>
      <w:r w:rsidRPr="0003207F">
        <w:rPr>
          <w:rFonts w:cs="Times New Roman"/>
          <w:color w:val="auto"/>
          <w:szCs w:val="24"/>
        </w:rPr>
        <w:t xml:space="preserve"> </w:t>
      </w:r>
      <w:proofErr w:type="spellStart"/>
      <w:r w:rsidRPr="0003207F">
        <w:rPr>
          <w:rFonts w:cs="Times New Roman"/>
          <w:color w:val="auto"/>
          <w:szCs w:val="24"/>
        </w:rPr>
        <w:t>for</w:t>
      </w:r>
      <w:proofErr w:type="spellEnd"/>
      <w:r w:rsidRPr="0003207F">
        <w:rPr>
          <w:rFonts w:cs="Times New Roman"/>
          <w:color w:val="auto"/>
          <w:szCs w:val="24"/>
        </w:rPr>
        <w:t xml:space="preserve"> </w:t>
      </w:r>
      <w:proofErr w:type="spellStart"/>
      <w:r w:rsidRPr="0003207F">
        <w:rPr>
          <w:rFonts w:cs="Times New Roman"/>
          <w:color w:val="auto"/>
          <w:szCs w:val="24"/>
        </w:rPr>
        <w:t>developing</w:t>
      </w:r>
      <w:proofErr w:type="spellEnd"/>
      <w:r w:rsidRPr="0003207F">
        <w:rPr>
          <w:rFonts w:cs="Times New Roman"/>
          <w:color w:val="auto"/>
          <w:szCs w:val="24"/>
        </w:rPr>
        <w:t xml:space="preserve"> </w:t>
      </w:r>
      <w:proofErr w:type="spellStart"/>
      <w:r w:rsidRPr="0003207F">
        <w:rPr>
          <w:rFonts w:cs="Times New Roman"/>
          <w:color w:val="auto"/>
          <w:szCs w:val="24"/>
        </w:rPr>
        <w:t>herbal</w:t>
      </w:r>
      <w:proofErr w:type="spellEnd"/>
      <w:r w:rsidRPr="0003207F">
        <w:rPr>
          <w:rFonts w:cs="Times New Roman"/>
          <w:color w:val="auto"/>
          <w:szCs w:val="24"/>
        </w:rPr>
        <w:t xml:space="preserve"> </w:t>
      </w:r>
      <w:proofErr w:type="spellStart"/>
      <w:r w:rsidRPr="0003207F">
        <w:rPr>
          <w:rFonts w:cs="Times New Roman"/>
          <w:color w:val="auto"/>
          <w:szCs w:val="24"/>
        </w:rPr>
        <w:t>remedies</w:t>
      </w:r>
      <w:proofErr w:type="spellEnd"/>
      <w:r w:rsidRPr="0003207F">
        <w:rPr>
          <w:rFonts w:cs="Times New Roman"/>
          <w:color w:val="auto"/>
          <w:szCs w:val="24"/>
        </w:rPr>
        <w:t xml:space="preserve">. </w:t>
      </w:r>
      <w:r w:rsidRPr="0003207F">
        <w:rPr>
          <w:rFonts w:cs="Times New Roman"/>
          <w:i/>
          <w:iCs/>
          <w:color w:val="auto"/>
          <w:szCs w:val="24"/>
        </w:rPr>
        <w:t>Evidence-</w:t>
      </w:r>
      <w:proofErr w:type="spellStart"/>
      <w:r w:rsidRPr="0003207F">
        <w:rPr>
          <w:rFonts w:cs="Times New Roman"/>
          <w:i/>
          <w:iCs/>
          <w:color w:val="auto"/>
          <w:szCs w:val="24"/>
        </w:rPr>
        <w:t>Based</w:t>
      </w:r>
      <w:proofErr w:type="spellEnd"/>
      <w:r w:rsidRPr="0003207F">
        <w:rPr>
          <w:rFonts w:cs="Times New Roman"/>
          <w:i/>
          <w:iCs/>
          <w:color w:val="auto"/>
          <w:szCs w:val="24"/>
        </w:rPr>
        <w:t xml:space="preserve"> </w:t>
      </w:r>
      <w:proofErr w:type="spellStart"/>
      <w:r w:rsidRPr="0003207F">
        <w:rPr>
          <w:rFonts w:cs="Times New Roman"/>
          <w:i/>
          <w:iCs/>
          <w:color w:val="auto"/>
          <w:szCs w:val="24"/>
        </w:rPr>
        <w:t>Complementary</w:t>
      </w:r>
      <w:proofErr w:type="spellEnd"/>
      <w:r w:rsidRPr="0003207F">
        <w:rPr>
          <w:rFonts w:cs="Times New Roman"/>
          <w:i/>
          <w:iCs/>
          <w:color w:val="auto"/>
          <w:szCs w:val="24"/>
        </w:rPr>
        <w:t xml:space="preserve"> </w:t>
      </w:r>
      <w:proofErr w:type="spellStart"/>
      <w:r w:rsidRPr="0003207F">
        <w:rPr>
          <w:rFonts w:cs="Times New Roman"/>
          <w:i/>
          <w:iCs/>
          <w:color w:val="auto"/>
          <w:szCs w:val="24"/>
        </w:rPr>
        <w:t>and</w:t>
      </w:r>
      <w:proofErr w:type="spellEnd"/>
      <w:r w:rsidRPr="0003207F">
        <w:rPr>
          <w:rFonts w:cs="Times New Roman"/>
          <w:i/>
          <w:iCs/>
          <w:color w:val="auto"/>
          <w:szCs w:val="24"/>
        </w:rPr>
        <w:t xml:space="preserve"> Alternative Medicine</w:t>
      </w:r>
      <w:r w:rsidRPr="0003207F">
        <w:rPr>
          <w:rFonts w:cs="Times New Roman"/>
          <w:color w:val="auto"/>
          <w:szCs w:val="24"/>
        </w:rPr>
        <w:t xml:space="preserve">, 2021, </w:t>
      </w:r>
      <w:proofErr w:type="spellStart"/>
      <w:r w:rsidRPr="0003207F">
        <w:rPr>
          <w:rFonts w:cs="Times New Roman"/>
          <w:color w:val="auto"/>
          <w:szCs w:val="24"/>
        </w:rPr>
        <w:t>Article</w:t>
      </w:r>
      <w:proofErr w:type="spellEnd"/>
      <w:r w:rsidRPr="0003207F">
        <w:rPr>
          <w:rFonts w:cs="Times New Roman"/>
          <w:color w:val="auto"/>
          <w:szCs w:val="24"/>
        </w:rPr>
        <w:t xml:space="preserve"> 5587938. https://doi.org/10.1155/2021/5587938</w:t>
      </w:r>
    </w:p>
    <w:p w14:paraId="6BAF3F73"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Denisow</w:t>
      </w:r>
      <w:proofErr w:type="spellEnd"/>
      <w:r w:rsidRPr="0003207F">
        <w:rPr>
          <w:rFonts w:cs="Times New Roman"/>
          <w:color w:val="auto"/>
          <w:szCs w:val="24"/>
        </w:rPr>
        <w:t xml:space="preserve">, B., </w:t>
      </w:r>
      <w:proofErr w:type="spellStart"/>
      <w:r w:rsidRPr="0003207F">
        <w:rPr>
          <w:rFonts w:cs="Times New Roman"/>
          <w:color w:val="auto"/>
          <w:szCs w:val="24"/>
        </w:rPr>
        <w:t>Strzałkowska-Abramek</w:t>
      </w:r>
      <w:proofErr w:type="spellEnd"/>
      <w:r w:rsidRPr="0003207F">
        <w:rPr>
          <w:rFonts w:cs="Times New Roman"/>
          <w:color w:val="auto"/>
          <w:szCs w:val="24"/>
        </w:rPr>
        <w:t xml:space="preserve">, M., </w:t>
      </w:r>
      <w:proofErr w:type="spellStart"/>
      <w:r w:rsidRPr="0003207F">
        <w:rPr>
          <w:rFonts w:cs="Times New Roman"/>
          <w:color w:val="auto"/>
          <w:szCs w:val="24"/>
        </w:rPr>
        <w:t>Bożek</w:t>
      </w:r>
      <w:proofErr w:type="spellEnd"/>
      <w:r w:rsidRPr="0003207F">
        <w:rPr>
          <w:rFonts w:cs="Times New Roman"/>
          <w:color w:val="auto"/>
          <w:szCs w:val="24"/>
        </w:rPr>
        <w:t xml:space="preserve">, M., &amp; </w:t>
      </w:r>
      <w:proofErr w:type="spellStart"/>
      <w:r w:rsidRPr="0003207F">
        <w:rPr>
          <w:rFonts w:cs="Times New Roman"/>
          <w:color w:val="auto"/>
          <w:szCs w:val="24"/>
        </w:rPr>
        <w:t>Jeżak</w:t>
      </w:r>
      <w:proofErr w:type="spellEnd"/>
      <w:r w:rsidRPr="0003207F">
        <w:rPr>
          <w:rFonts w:cs="Times New Roman"/>
          <w:color w:val="auto"/>
          <w:szCs w:val="24"/>
        </w:rPr>
        <w:t xml:space="preserve">, A. (2014). Ornamental </w:t>
      </w:r>
      <w:proofErr w:type="spellStart"/>
      <w:r w:rsidRPr="0003207F">
        <w:rPr>
          <w:rFonts w:cs="Times New Roman"/>
          <w:color w:val="auto"/>
          <w:szCs w:val="24"/>
        </w:rPr>
        <w:t>representatives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the </w:t>
      </w:r>
      <w:proofErr w:type="spellStart"/>
      <w:r w:rsidRPr="0003207F">
        <w:rPr>
          <w:rFonts w:cs="Times New Roman"/>
          <w:color w:val="auto"/>
          <w:szCs w:val="24"/>
        </w:rPr>
        <w:t>genus</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color w:val="auto"/>
          <w:szCs w:val="24"/>
        </w:rPr>
        <w:t xml:space="preserve"> L. as a </w:t>
      </w:r>
      <w:proofErr w:type="spellStart"/>
      <w:r w:rsidRPr="0003207F">
        <w:rPr>
          <w:rFonts w:cs="Times New Roman"/>
          <w:color w:val="auto"/>
          <w:szCs w:val="24"/>
        </w:rPr>
        <w:t>pollen</w:t>
      </w:r>
      <w:proofErr w:type="spellEnd"/>
      <w:r w:rsidRPr="0003207F">
        <w:rPr>
          <w:rFonts w:cs="Times New Roman"/>
          <w:color w:val="auto"/>
          <w:szCs w:val="24"/>
        </w:rPr>
        <w:t xml:space="preserve"> </w:t>
      </w:r>
      <w:proofErr w:type="spellStart"/>
      <w:r w:rsidRPr="0003207F">
        <w:rPr>
          <w:rFonts w:cs="Times New Roman"/>
          <w:color w:val="auto"/>
          <w:szCs w:val="24"/>
        </w:rPr>
        <w:t>source</w:t>
      </w:r>
      <w:proofErr w:type="spellEnd"/>
      <w:r w:rsidRPr="0003207F">
        <w:rPr>
          <w:rFonts w:cs="Times New Roman"/>
          <w:color w:val="auto"/>
          <w:szCs w:val="24"/>
        </w:rPr>
        <w:t xml:space="preserve"> </w:t>
      </w:r>
      <w:proofErr w:type="spellStart"/>
      <w:r w:rsidRPr="0003207F">
        <w:rPr>
          <w:rFonts w:cs="Times New Roman"/>
          <w:color w:val="auto"/>
          <w:szCs w:val="24"/>
        </w:rPr>
        <w:t>for</w:t>
      </w:r>
      <w:proofErr w:type="spellEnd"/>
      <w:r w:rsidRPr="0003207F">
        <w:rPr>
          <w:rFonts w:cs="Times New Roman"/>
          <w:color w:val="auto"/>
          <w:szCs w:val="24"/>
        </w:rPr>
        <w:t xml:space="preserve"> </w:t>
      </w:r>
      <w:proofErr w:type="spellStart"/>
      <w:r w:rsidRPr="0003207F">
        <w:rPr>
          <w:rFonts w:cs="Times New Roman"/>
          <w:color w:val="auto"/>
          <w:szCs w:val="24"/>
        </w:rPr>
        <w:t>bee-friendly</w:t>
      </w:r>
      <w:proofErr w:type="spellEnd"/>
      <w:r w:rsidRPr="0003207F">
        <w:rPr>
          <w:rFonts w:cs="Times New Roman"/>
          <w:color w:val="auto"/>
          <w:szCs w:val="24"/>
        </w:rPr>
        <w:t xml:space="preserve"> </w:t>
      </w:r>
      <w:proofErr w:type="spellStart"/>
      <w:r w:rsidRPr="0003207F">
        <w:rPr>
          <w:rFonts w:cs="Times New Roman"/>
          <w:color w:val="auto"/>
          <w:szCs w:val="24"/>
        </w:rPr>
        <w:t>gardens</w:t>
      </w:r>
      <w:proofErr w:type="spellEnd"/>
      <w:r w:rsidRPr="0003207F">
        <w:rPr>
          <w:rFonts w:cs="Times New Roman"/>
          <w:color w:val="auto"/>
          <w:szCs w:val="24"/>
        </w:rPr>
        <w:t xml:space="preserve">. </w:t>
      </w:r>
      <w:proofErr w:type="spellStart"/>
      <w:r w:rsidRPr="0003207F">
        <w:rPr>
          <w:rFonts w:cs="Times New Roman"/>
          <w:i/>
          <w:iCs/>
          <w:color w:val="auto"/>
          <w:szCs w:val="24"/>
        </w:rPr>
        <w:t>Journal</w:t>
      </w:r>
      <w:proofErr w:type="spellEnd"/>
      <w:r w:rsidRPr="0003207F">
        <w:rPr>
          <w:rFonts w:cs="Times New Roman"/>
          <w:i/>
          <w:iCs/>
          <w:color w:val="auto"/>
          <w:szCs w:val="24"/>
        </w:rPr>
        <w:t xml:space="preserve"> </w:t>
      </w:r>
      <w:proofErr w:type="spellStart"/>
      <w:r w:rsidRPr="0003207F">
        <w:rPr>
          <w:rFonts w:cs="Times New Roman"/>
          <w:i/>
          <w:iCs/>
          <w:color w:val="auto"/>
          <w:szCs w:val="24"/>
        </w:rPr>
        <w:t>of</w:t>
      </w:r>
      <w:proofErr w:type="spellEnd"/>
      <w:r w:rsidRPr="0003207F">
        <w:rPr>
          <w:rFonts w:cs="Times New Roman"/>
          <w:i/>
          <w:iCs/>
          <w:color w:val="auto"/>
          <w:szCs w:val="24"/>
        </w:rPr>
        <w:t xml:space="preserve"> </w:t>
      </w:r>
      <w:proofErr w:type="spellStart"/>
      <w:r w:rsidRPr="0003207F">
        <w:rPr>
          <w:rFonts w:cs="Times New Roman"/>
          <w:i/>
          <w:iCs/>
          <w:color w:val="auto"/>
          <w:szCs w:val="24"/>
        </w:rPr>
        <w:t>Apicultural</w:t>
      </w:r>
      <w:proofErr w:type="spellEnd"/>
      <w:r w:rsidRPr="0003207F">
        <w:rPr>
          <w:rFonts w:cs="Times New Roman"/>
          <w:i/>
          <w:iCs/>
          <w:color w:val="auto"/>
          <w:szCs w:val="24"/>
        </w:rPr>
        <w:t xml:space="preserve"> </w:t>
      </w:r>
      <w:proofErr w:type="spellStart"/>
      <w:r w:rsidRPr="0003207F">
        <w:rPr>
          <w:rFonts w:cs="Times New Roman"/>
          <w:i/>
          <w:iCs/>
          <w:color w:val="auto"/>
          <w:szCs w:val="24"/>
        </w:rPr>
        <w:t>Science</w:t>
      </w:r>
      <w:proofErr w:type="spellEnd"/>
      <w:r w:rsidRPr="0003207F">
        <w:rPr>
          <w:rFonts w:cs="Times New Roman"/>
          <w:i/>
          <w:iCs/>
          <w:color w:val="auto"/>
          <w:szCs w:val="24"/>
        </w:rPr>
        <w:t>, 58</w:t>
      </w:r>
      <w:r w:rsidRPr="0003207F">
        <w:rPr>
          <w:rFonts w:cs="Times New Roman"/>
          <w:color w:val="auto"/>
          <w:szCs w:val="24"/>
        </w:rPr>
        <w:t>(2), 49–58. https://doi.org/10.2478/jas-2014-0016</w:t>
      </w:r>
    </w:p>
    <w:p w14:paraId="3D221CCF"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Didenko</w:t>
      </w:r>
      <w:proofErr w:type="spellEnd"/>
      <w:r w:rsidRPr="0003207F">
        <w:rPr>
          <w:rFonts w:cs="Times New Roman"/>
          <w:color w:val="auto"/>
          <w:szCs w:val="24"/>
        </w:rPr>
        <w:t xml:space="preserve">, et </w:t>
      </w:r>
      <w:proofErr w:type="spellStart"/>
      <w:r w:rsidRPr="0003207F">
        <w:rPr>
          <w:rFonts w:cs="Times New Roman"/>
          <w:color w:val="auto"/>
          <w:szCs w:val="24"/>
        </w:rPr>
        <w:t>al</w:t>
      </w:r>
      <w:proofErr w:type="spellEnd"/>
      <w:r w:rsidRPr="0003207F">
        <w:rPr>
          <w:rFonts w:cs="Times New Roman"/>
          <w:color w:val="auto"/>
          <w:szCs w:val="24"/>
        </w:rPr>
        <w:t xml:space="preserve">. (2020). </w:t>
      </w:r>
      <w:proofErr w:type="spellStart"/>
      <w:r w:rsidRPr="0003207F">
        <w:rPr>
          <w:rFonts w:cs="Times New Roman"/>
          <w:color w:val="auto"/>
          <w:szCs w:val="24"/>
        </w:rPr>
        <w:t>Sequence</w:t>
      </w:r>
      <w:proofErr w:type="spellEnd"/>
      <w:r w:rsidRPr="0003207F">
        <w:rPr>
          <w:rFonts w:cs="Times New Roman"/>
          <w:color w:val="auto"/>
          <w:szCs w:val="24"/>
        </w:rPr>
        <w:t xml:space="preserve"> MW383492. </w:t>
      </w:r>
      <w:proofErr w:type="spellStart"/>
      <w:r w:rsidRPr="0003207F">
        <w:rPr>
          <w:rFonts w:cs="Times New Roman"/>
          <w:color w:val="auto"/>
          <w:szCs w:val="24"/>
        </w:rPr>
        <w:t>Deposited</w:t>
      </w:r>
      <w:proofErr w:type="spellEnd"/>
      <w:r w:rsidRPr="0003207F">
        <w:rPr>
          <w:rFonts w:cs="Times New Roman"/>
          <w:color w:val="auto"/>
          <w:szCs w:val="24"/>
        </w:rPr>
        <w:t xml:space="preserve"> in </w:t>
      </w:r>
      <w:proofErr w:type="spellStart"/>
      <w:r w:rsidRPr="0003207F">
        <w:rPr>
          <w:rFonts w:cs="Times New Roman"/>
          <w:color w:val="auto"/>
          <w:szCs w:val="24"/>
        </w:rPr>
        <w:t>GenBank</w:t>
      </w:r>
      <w:proofErr w:type="spellEnd"/>
      <w:r w:rsidRPr="0003207F">
        <w:rPr>
          <w:rFonts w:cs="Times New Roman"/>
          <w:color w:val="auto"/>
          <w:szCs w:val="24"/>
        </w:rPr>
        <w:t>: NCBI.</w:t>
      </w:r>
    </w:p>
    <w:p w14:paraId="60B7F8C1"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lastRenderedPageBreak/>
        <w:t>Dincă</w:t>
      </w:r>
      <w:proofErr w:type="spellEnd"/>
      <w:r w:rsidRPr="0003207F">
        <w:rPr>
          <w:rFonts w:cs="Times New Roman"/>
          <w:color w:val="auto"/>
          <w:szCs w:val="24"/>
        </w:rPr>
        <w:t xml:space="preserve">, L., </w:t>
      </w:r>
      <w:proofErr w:type="spellStart"/>
      <w:r w:rsidRPr="0003207F">
        <w:rPr>
          <w:rFonts w:cs="Times New Roman"/>
          <w:color w:val="auto"/>
          <w:szCs w:val="24"/>
        </w:rPr>
        <w:t>Vasile</w:t>
      </w:r>
      <w:proofErr w:type="spellEnd"/>
      <w:r w:rsidRPr="0003207F">
        <w:rPr>
          <w:rFonts w:cs="Times New Roman"/>
          <w:color w:val="auto"/>
          <w:szCs w:val="24"/>
        </w:rPr>
        <w:t xml:space="preserve">, D., &amp; </w:t>
      </w:r>
      <w:proofErr w:type="spellStart"/>
      <w:r w:rsidRPr="0003207F">
        <w:rPr>
          <w:rFonts w:cs="Times New Roman"/>
          <w:color w:val="auto"/>
          <w:szCs w:val="24"/>
        </w:rPr>
        <w:t>Dincă</w:t>
      </w:r>
      <w:proofErr w:type="spellEnd"/>
      <w:r w:rsidRPr="0003207F">
        <w:rPr>
          <w:rFonts w:cs="Times New Roman"/>
          <w:color w:val="auto"/>
          <w:szCs w:val="24"/>
        </w:rPr>
        <w:t xml:space="preserve">, M. (2017). Short </w:t>
      </w:r>
      <w:proofErr w:type="spellStart"/>
      <w:r w:rsidRPr="0003207F">
        <w:rPr>
          <w:rFonts w:cs="Times New Roman"/>
          <w:color w:val="auto"/>
          <w:szCs w:val="24"/>
        </w:rPr>
        <w:t>characterization</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plant</w:t>
      </w:r>
      <w:proofErr w:type="spellEnd"/>
      <w:r w:rsidRPr="0003207F">
        <w:rPr>
          <w:rFonts w:cs="Times New Roman"/>
          <w:color w:val="auto"/>
          <w:szCs w:val="24"/>
        </w:rPr>
        <w:t xml:space="preserve"> species </w:t>
      </w:r>
      <w:proofErr w:type="spellStart"/>
      <w:r w:rsidRPr="0003207F">
        <w:rPr>
          <w:rFonts w:cs="Times New Roman"/>
          <w:color w:val="auto"/>
          <w:szCs w:val="24"/>
        </w:rPr>
        <w:t>from</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color w:val="auto"/>
          <w:szCs w:val="24"/>
        </w:rPr>
        <w:t xml:space="preserve"> </w:t>
      </w:r>
      <w:proofErr w:type="spellStart"/>
      <w:r w:rsidRPr="0003207F">
        <w:rPr>
          <w:rFonts w:cs="Times New Roman"/>
          <w:color w:val="auto"/>
          <w:szCs w:val="24"/>
        </w:rPr>
        <w:t>genus</w:t>
      </w:r>
      <w:proofErr w:type="spellEnd"/>
      <w:r w:rsidRPr="0003207F">
        <w:rPr>
          <w:rFonts w:cs="Times New Roman"/>
          <w:color w:val="auto"/>
          <w:szCs w:val="24"/>
        </w:rPr>
        <w:t xml:space="preserve"> </w:t>
      </w:r>
      <w:proofErr w:type="spellStart"/>
      <w:r w:rsidRPr="0003207F">
        <w:rPr>
          <w:rFonts w:cs="Times New Roman"/>
          <w:color w:val="auto"/>
          <w:szCs w:val="24"/>
        </w:rPr>
        <w:t>present</w:t>
      </w:r>
      <w:proofErr w:type="spellEnd"/>
      <w:r w:rsidRPr="0003207F">
        <w:rPr>
          <w:rFonts w:cs="Times New Roman"/>
          <w:color w:val="auto"/>
          <w:szCs w:val="24"/>
        </w:rPr>
        <w:t xml:space="preserve"> in “</w:t>
      </w:r>
      <w:proofErr w:type="spellStart"/>
      <w:r w:rsidRPr="0003207F">
        <w:rPr>
          <w:rFonts w:cs="Times New Roman"/>
          <w:color w:val="auto"/>
          <w:szCs w:val="24"/>
        </w:rPr>
        <w:t>Al</w:t>
      </w:r>
      <w:proofErr w:type="spellEnd"/>
      <w:r w:rsidRPr="0003207F">
        <w:rPr>
          <w:rFonts w:cs="Times New Roman"/>
          <w:color w:val="auto"/>
          <w:szCs w:val="24"/>
        </w:rPr>
        <w:t xml:space="preserve">. </w:t>
      </w:r>
      <w:proofErr w:type="spellStart"/>
      <w:r w:rsidRPr="0003207F">
        <w:rPr>
          <w:rFonts w:cs="Times New Roman"/>
          <w:color w:val="auto"/>
          <w:szCs w:val="24"/>
        </w:rPr>
        <w:t>Beldie</w:t>
      </w:r>
      <w:proofErr w:type="spellEnd"/>
      <w:r w:rsidRPr="0003207F">
        <w:rPr>
          <w:rFonts w:cs="Times New Roman"/>
          <w:color w:val="auto"/>
          <w:szCs w:val="24"/>
        </w:rPr>
        <w:t xml:space="preserve">” herbarium </w:t>
      </w:r>
      <w:proofErr w:type="spellStart"/>
      <w:r w:rsidRPr="0003207F">
        <w:rPr>
          <w:rFonts w:cs="Times New Roman"/>
          <w:color w:val="auto"/>
          <w:szCs w:val="24"/>
        </w:rPr>
        <w:t>from</w:t>
      </w:r>
      <w:proofErr w:type="spellEnd"/>
      <w:r w:rsidRPr="0003207F">
        <w:rPr>
          <w:rFonts w:cs="Times New Roman"/>
          <w:color w:val="auto"/>
          <w:szCs w:val="24"/>
        </w:rPr>
        <w:t xml:space="preserve"> “</w:t>
      </w:r>
      <w:proofErr w:type="spellStart"/>
      <w:r w:rsidRPr="0003207F">
        <w:rPr>
          <w:rFonts w:cs="Times New Roman"/>
          <w:color w:val="auto"/>
          <w:szCs w:val="24"/>
        </w:rPr>
        <w:t>Marin</w:t>
      </w:r>
      <w:proofErr w:type="spellEnd"/>
      <w:r w:rsidRPr="0003207F">
        <w:rPr>
          <w:rFonts w:cs="Times New Roman"/>
          <w:color w:val="auto"/>
          <w:szCs w:val="24"/>
        </w:rPr>
        <w:t xml:space="preserve"> </w:t>
      </w:r>
      <w:proofErr w:type="spellStart"/>
      <w:r w:rsidRPr="0003207F">
        <w:rPr>
          <w:rFonts w:cs="Times New Roman"/>
          <w:color w:val="auto"/>
          <w:szCs w:val="24"/>
        </w:rPr>
        <w:t>Drăcea</w:t>
      </w:r>
      <w:proofErr w:type="spellEnd"/>
      <w:r w:rsidRPr="0003207F">
        <w:rPr>
          <w:rFonts w:cs="Times New Roman"/>
          <w:color w:val="auto"/>
          <w:szCs w:val="24"/>
        </w:rPr>
        <w:t xml:space="preserve">” </w:t>
      </w:r>
      <w:proofErr w:type="spellStart"/>
      <w:r w:rsidRPr="0003207F">
        <w:rPr>
          <w:rFonts w:cs="Times New Roman"/>
          <w:color w:val="auto"/>
          <w:szCs w:val="24"/>
        </w:rPr>
        <w:t>National</w:t>
      </w:r>
      <w:proofErr w:type="spellEnd"/>
      <w:r w:rsidRPr="0003207F">
        <w:rPr>
          <w:rFonts w:cs="Times New Roman"/>
          <w:color w:val="auto"/>
          <w:szCs w:val="24"/>
        </w:rPr>
        <w:t xml:space="preserve"> Institute </w:t>
      </w:r>
      <w:proofErr w:type="spellStart"/>
      <w:r w:rsidRPr="0003207F">
        <w:rPr>
          <w:rFonts w:cs="Times New Roman"/>
          <w:color w:val="auto"/>
          <w:szCs w:val="24"/>
        </w:rPr>
        <w:t>for</w:t>
      </w:r>
      <w:proofErr w:type="spellEnd"/>
      <w:r w:rsidRPr="0003207F">
        <w:rPr>
          <w:rFonts w:cs="Times New Roman"/>
          <w:color w:val="auto"/>
          <w:szCs w:val="24"/>
        </w:rPr>
        <w:t xml:space="preserve"> </w:t>
      </w:r>
      <w:proofErr w:type="spellStart"/>
      <w:r w:rsidRPr="0003207F">
        <w:rPr>
          <w:rFonts w:cs="Times New Roman"/>
          <w:color w:val="auto"/>
          <w:szCs w:val="24"/>
        </w:rPr>
        <w:t>Research</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Development</w:t>
      </w:r>
      <w:proofErr w:type="spellEnd"/>
      <w:r w:rsidRPr="0003207F">
        <w:rPr>
          <w:rFonts w:cs="Times New Roman"/>
          <w:color w:val="auto"/>
          <w:szCs w:val="24"/>
        </w:rPr>
        <w:t xml:space="preserve"> in </w:t>
      </w:r>
      <w:proofErr w:type="spellStart"/>
      <w:r w:rsidRPr="0003207F">
        <w:rPr>
          <w:rFonts w:cs="Times New Roman"/>
          <w:color w:val="auto"/>
          <w:szCs w:val="24"/>
        </w:rPr>
        <w:t>Forestry</w:t>
      </w:r>
      <w:proofErr w:type="spellEnd"/>
      <w:r w:rsidRPr="0003207F">
        <w:rPr>
          <w:rFonts w:cs="Times New Roman"/>
          <w:color w:val="auto"/>
          <w:szCs w:val="24"/>
        </w:rPr>
        <w:t xml:space="preserve"> – </w:t>
      </w:r>
      <w:proofErr w:type="spellStart"/>
      <w:r w:rsidRPr="0003207F">
        <w:rPr>
          <w:rFonts w:cs="Times New Roman"/>
          <w:color w:val="auto"/>
          <w:szCs w:val="24"/>
        </w:rPr>
        <w:t>Bucharest</w:t>
      </w:r>
      <w:proofErr w:type="spellEnd"/>
      <w:r w:rsidRPr="0003207F">
        <w:rPr>
          <w:rFonts w:cs="Times New Roman"/>
          <w:color w:val="auto"/>
          <w:szCs w:val="24"/>
        </w:rPr>
        <w:t xml:space="preserve">. </w:t>
      </w:r>
      <w:proofErr w:type="spellStart"/>
      <w:r w:rsidRPr="0003207F">
        <w:rPr>
          <w:rFonts w:cs="Times New Roman"/>
          <w:i/>
          <w:iCs/>
          <w:color w:val="auto"/>
          <w:szCs w:val="24"/>
        </w:rPr>
        <w:t>Annals</w:t>
      </w:r>
      <w:proofErr w:type="spellEnd"/>
      <w:r w:rsidRPr="0003207F">
        <w:rPr>
          <w:rFonts w:cs="Times New Roman"/>
          <w:i/>
          <w:iCs/>
          <w:color w:val="auto"/>
          <w:szCs w:val="24"/>
        </w:rPr>
        <w:t xml:space="preserve"> </w:t>
      </w:r>
      <w:proofErr w:type="spellStart"/>
      <w:r w:rsidRPr="0003207F">
        <w:rPr>
          <w:rFonts w:cs="Times New Roman"/>
          <w:i/>
          <w:iCs/>
          <w:color w:val="auto"/>
          <w:szCs w:val="24"/>
        </w:rPr>
        <w:t>of</w:t>
      </w:r>
      <w:proofErr w:type="spellEnd"/>
      <w:r w:rsidRPr="0003207F">
        <w:rPr>
          <w:rFonts w:cs="Times New Roman"/>
          <w:i/>
          <w:iCs/>
          <w:color w:val="auto"/>
          <w:szCs w:val="24"/>
        </w:rPr>
        <w:t xml:space="preserve"> the </w:t>
      </w:r>
      <w:proofErr w:type="spellStart"/>
      <w:r w:rsidRPr="0003207F">
        <w:rPr>
          <w:rFonts w:cs="Times New Roman"/>
          <w:i/>
          <w:iCs/>
          <w:color w:val="auto"/>
          <w:szCs w:val="24"/>
        </w:rPr>
        <w:t>University</w:t>
      </w:r>
      <w:proofErr w:type="spellEnd"/>
      <w:r w:rsidRPr="0003207F">
        <w:rPr>
          <w:rFonts w:cs="Times New Roman"/>
          <w:i/>
          <w:iCs/>
          <w:color w:val="auto"/>
          <w:szCs w:val="24"/>
        </w:rPr>
        <w:t xml:space="preserve"> </w:t>
      </w:r>
      <w:proofErr w:type="spellStart"/>
      <w:r w:rsidRPr="0003207F">
        <w:rPr>
          <w:rFonts w:cs="Times New Roman"/>
          <w:i/>
          <w:iCs/>
          <w:color w:val="auto"/>
          <w:szCs w:val="24"/>
        </w:rPr>
        <w:t>of</w:t>
      </w:r>
      <w:proofErr w:type="spellEnd"/>
      <w:r w:rsidRPr="0003207F">
        <w:rPr>
          <w:rFonts w:cs="Times New Roman"/>
          <w:i/>
          <w:iCs/>
          <w:color w:val="auto"/>
          <w:szCs w:val="24"/>
        </w:rPr>
        <w:t xml:space="preserve"> </w:t>
      </w:r>
      <w:proofErr w:type="spellStart"/>
      <w:r w:rsidRPr="0003207F">
        <w:rPr>
          <w:rFonts w:cs="Times New Roman"/>
          <w:i/>
          <w:iCs/>
          <w:color w:val="auto"/>
          <w:szCs w:val="24"/>
        </w:rPr>
        <w:t>Craiova</w:t>
      </w:r>
      <w:proofErr w:type="spellEnd"/>
      <w:r w:rsidRPr="0003207F">
        <w:rPr>
          <w:rFonts w:cs="Times New Roman"/>
          <w:i/>
          <w:iCs/>
          <w:color w:val="auto"/>
          <w:szCs w:val="24"/>
        </w:rPr>
        <w:t xml:space="preserve"> – </w:t>
      </w:r>
      <w:proofErr w:type="spellStart"/>
      <w:r w:rsidRPr="0003207F">
        <w:rPr>
          <w:rFonts w:cs="Times New Roman"/>
          <w:i/>
          <w:iCs/>
          <w:color w:val="auto"/>
          <w:szCs w:val="24"/>
        </w:rPr>
        <w:t>Agriculture</w:t>
      </w:r>
      <w:proofErr w:type="spellEnd"/>
      <w:r w:rsidRPr="0003207F">
        <w:rPr>
          <w:rFonts w:cs="Times New Roman"/>
          <w:i/>
          <w:iCs/>
          <w:color w:val="auto"/>
          <w:szCs w:val="24"/>
        </w:rPr>
        <w:t xml:space="preserve">, </w:t>
      </w:r>
      <w:proofErr w:type="spellStart"/>
      <w:r w:rsidRPr="0003207F">
        <w:rPr>
          <w:rFonts w:cs="Times New Roman"/>
          <w:i/>
          <w:iCs/>
          <w:color w:val="auto"/>
          <w:szCs w:val="24"/>
        </w:rPr>
        <w:t>Montanology</w:t>
      </w:r>
      <w:proofErr w:type="spellEnd"/>
      <w:r w:rsidRPr="0003207F">
        <w:rPr>
          <w:rFonts w:cs="Times New Roman"/>
          <w:i/>
          <w:iCs/>
          <w:color w:val="auto"/>
          <w:szCs w:val="24"/>
        </w:rPr>
        <w:t xml:space="preserve">, </w:t>
      </w:r>
      <w:proofErr w:type="spellStart"/>
      <w:r w:rsidRPr="0003207F">
        <w:rPr>
          <w:rFonts w:cs="Times New Roman"/>
          <w:i/>
          <w:iCs/>
          <w:color w:val="auto"/>
          <w:szCs w:val="24"/>
        </w:rPr>
        <w:t>Cadastre</w:t>
      </w:r>
      <w:proofErr w:type="spellEnd"/>
      <w:r w:rsidRPr="0003207F">
        <w:rPr>
          <w:rFonts w:cs="Times New Roman"/>
          <w:i/>
          <w:iCs/>
          <w:color w:val="auto"/>
          <w:szCs w:val="24"/>
        </w:rPr>
        <w:t xml:space="preserve"> </w:t>
      </w:r>
      <w:proofErr w:type="spellStart"/>
      <w:r w:rsidRPr="0003207F">
        <w:rPr>
          <w:rFonts w:cs="Times New Roman"/>
          <w:i/>
          <w:iCs/>
          <w:color w:val="auto"/>
          <w:szCs w:val="24"/>
        </w:rPr>
        <w:t>Series</w:t>
      </w:r>
      <w:proofErr w:type="spellEnd"/>
      <w:r w:rsidRPr="0003207F">
        <w:rPr>
          <w:rFonts w:cs="Times New Roman"/>
          <w:i/>
          <w:iCs/>
          <w:color w:val="auto"/>
          <w:szCs w:val="24"/>
        </w:rPr>
        <w:t>, XLVII</w:t>
      </w:r>
      <w:r w:rsidRPr="0003207F">
        <w:rPr>
          <w:rFonts w:cs="Times New Roman"/>
          <w:color w:val="auto"/>
          <w:szCs w:val="24"/>
        </w:rPr>
        <w:t>.</w:t>
      </w:r>
    </w:p>
    <w:p w14:paraId="0CCEEFDD"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Ding</w:t>
      </w:r>
      <w:proofErr w:type="spellEnd"/>
      <w:r w:rsidRPr="0003207F">
        <w:rPr>
          <w:rFonts w:cs="Times New Roman"/>
          <w:color w:val="auto"/>
          <w:szCs w:val="24"/>
        </w:rPr>
        <w:t xml:space="preserve">, L., </w:t>
      </w:r>
      <w:proofErr w:type="spellStart"/>
      <w:r w:rsidRPr="0003207F">
        <w:rPr>
          <w:rFonts w:cs="Times New Roman"/>
          <w:color w:val="auto"/>
          <w:szCs w:val="24"/>
        </w:rPr>
        <w:t>Guo</w:t>
      </w:r>
      <w:proofErr w:type="spellEnd"/>
      <w:r w:rsidRPr="0003207F">
        <w:rPr>
          <w:rFonts w:cs="Times New Roman"/>
          <w:color w:val="auto"/>
          <w:szCs w:val="24"/>
        </w:rPr>
        <w:t xml:space="preserve">, W., &amp; </w:t>
      </w:r>
      <w:proofErr w:type="spellStart"/>
      <w:r w:rsidRPr="0003207F">
        <w:rPr>
          <w:rFonts w:cs="Times New Roman"/>
          <w:color w:val="auto"/>
          <w:szCs w:val="24"/>
        </w:rPr>
        <w:t>Chen</w:t>
      </w:r>
      <w:proofErr w:type="spellEnd"/>
      <w:r w:rsidRPr="0003207F">
        <w:rPr>
          <w:rFonts w:cs="Times New Roman"/>
          <w:color w:val="auto"/>
          <w:szCs w:val="24"/>
        </w:rPr>
        <w:t xml:space="preserve">, X. (2019). </w:t>
      </w:r>
      <w:proofErr w:type="spellStart"/>
      <w:r w:rsidRPr="0003207F">
        <w:rPr>
          <w:rFonts w:cs="Times New Roman"/>
          <w:color w:val="auto"/>
          <w:szCs w:val="24"/>
        </w:rPr>
        <w:t>Exogenous</w:t>
      </w:r>
      <w:proofErr w:type="spellEnd"/>
      <w:r w:rsidRPr="0003207F">
        <w:rPr>
          <w:rFonts w:cs="Times New Roman"/>
          <w:color w:val="auto"/>
          <w:szCs w:val="24"/>
        </w:rPr>
        <w:t xml:space="preserve"> </w:t>
      </w:r>
      <w:proofErr w:type="spellStart"/>
      <w:r w:rsidRPr="0003207F">
        <w:rPr>
          <w:rFonts w:cs="Times New Roman"/>
          <w:color w:val="auto"/>
          <w:szCs w:val="24"/>
        </w:rPr>
        <w:t>addition</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alkanoic</w:t>
      </w:r>
      <w:proofErr w:type="spellEnd"/>
      <w:r w:rsidRPr="0003207F">
        <w:rPr>
          <w:rFonts w:cs="Times New Roman"/>
          <w:color w:val="auto"/>
          <w:szCs w:val="24"/>
        </w:rPr>
        <w:t xml:space="preserve"> </w:t>
      </w:r>
      <w:proofErr w:type="spellStart"/>
      <w:r w:rsidRPr="0003207F">
        <w:rPr>
          <w:rFonts w:cs="Times New Roman"/>
          <w:color w:val="auto"/>
          <w:szCs w:val="24"/>
        </w:rPr>
        <w:t>acids</w:t>
      </w:r>
      <w:proofErr w:type="spellEnd"/>
      <w:r w:rsidRPr="0003207F">
        <w:rPr>
          <w:rFonts w:cs="Times New Roman"/>
          <w:color w:val="auto"/>
          <w:szCs w:val="24"/>
        </w:rPr>
        <w:t xml:space="preserve"> </w:t>
      </w:r>
      <w:proofErr w:type="spellStart"/>
      <w:r w:rsidRPr="0003207F">
        <w:rPr>
          <w:rFonts w:cs="Times New Roman"/>
          <w:color w:val="auto"/>
          <w:szCs w:val="24"/>
        </w:rPr>
        <w:t>enhanced</w:t>
      </w:r>
      <w:proofErr w:type="spellEnd"/>
      <w:r w:rsidRPr="0003207F">
        <w:rPr>
          <w:rFonts w:cs="Times New Roman"/>
          <w:color w:val="auto"/>
          <w:szCs w:val="24"/>
        </w:rPr>
        <w:t xml:space="preserve"> </w:t>
      </w:r>
      <w:proofErr w:type="spellStart"/>
      <w:r w:rsidRPr="0003207F">
        <w:rPr>
          <w:rFonts w:cs="Times New Roman"/>
          <w:color w:val="auto"/>
          <w:szCs w:val="24"/>
        </w:rPr>
        <w:t>production</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antifungal</w:t>
      </w:r>
      <w:proofErr w:type="spellEnd"/>
      <w:r w:rsidRPr="0003207F">
        <w:rPr>
          <w:rFonts w:cs="Times New Roman"/>
          <w:color w:val="auto"/>
          <w:szCs w:val="24"/>
        </w:rPr>
        <w:t xml:space="preserve"> </w:t>
      </w:r>
      <w:proofErr w:type="spellStart"/>
      <w:r w:rsidRPr="0003207F">
        <w:rPr>
          <w:rFonts w:cs="Times New Roman"/>
          <w:color w:val="auto"/>
          <w:szCs w:val="24"/>
        </w:rPr>
        <w:t>lipopeptides</w:t>
      </w:r>
      <w:proofErr w:type="spellEnd"/>
      <w:r w:rsidRPr="0003207F">
        <w:rPr>
          <w:rFonts w:cs="Times New Roman"/>
          <w:color w:val="auto"/>
          <w:szCs w:val="24"/>
        </w:rPr>
        <w:t xml:space="preserve"> in </w:t>
      </w:r>
      <w:proofErr w:type="spellStart"/>
      <w:r w:rsidRPr="0003207F">
        <w:rPr>
          <w:rFonts w:cs="Times New Roman"/>
          <w:i/>
          <w:iCs/>
          <w:color w:val="auto"/>
          <w:szCs w:val="24"/>
        </w:rPr>
        <w:t>Bacillus</w:t>
      </w:r>
      <w:proofErr w:type="spellEnd"/>
      <w:r w:rsidRPr="0003207F">
        <w:rPr>
          <w:rFonts w:cs="Times New Roman"/>
          <w:i/>
          <w:iCs/>
          <w:color w:val="auto"/>
          <w:szCs w:val="24"/>
        </w:rPr>
        <w:t xml:space="preserve"> </w:t>
      </w:r>
      <w:proofErr w:type="spellStart"/>
      <w:r w:rsidRPr="0003207F">
        <w:rPr>
          <w:rFonts w:cs="Times New Roman"/>
          <w:i/>
          <w:iCs/>
          <w:color w:val="auto"/>
          <w:szCs w:val="24"/>
        </w:rPr>
        <w:t>amyloliquefaciens</w:t>
      </w:r>
      <w:proofErr w:type="spellEnd"/>
      <w:r w:rsidRPr="0003207F">
        <w:rPr>
          <w:rFonts w:cs="Times New Roman"/>
          <w:color w:val="auto"/>
          <w:szCs w:val="24"/>
        </w:rPr>
        <w:t xml:space="preserve"> Pc3. </w:t>
      </w:r>
      <w:proofErr w:type="spellStart"/>
      <w:r w:rsidRPr="0003207F">
        <w:rPr>
          <w:rFonts w:cs="Times New Roman"/>
          <w:i/>
          <w:iCs/>
          <w:color w:val="auto"/>
          <w:szCs w:val="24"/>
        </w:rPr>
        <w:t>Applied</w:t>
      </w:r>
      <w:proofErr w:type="spellEnd"/>
      <w:r w:rsidRPr="0003207F">
        <w:rPr>
          <w:rFonts w:cs="Times New Roman"/>
          <w:i/>
          <w:iCs/>
          <w:color w:val="auto"/>
          <w:szCs w:val="24"/>
        </w:rPr>
        <w:t xml:space="preserve"> </w:t>
      </w:r>
      <w:proofErr w:type="spellStart"/>
      <w:r w:rsidRPr="0003207F">
        <w:rPr>
          <w:rFonts w:cs="Times New Roman"/>
          <w:i/>
          <w:iCs/>
          <w:color w:val="auto"/>
          <w:szCs w:val="24"/>
        </w:rPr>
        <w:t>Microbiology</w:t>
      </w:r>
      <w:proofErr w:type="spellEnd"/>
      <w:r w:rsidRPr="0003207F">
        <w:rPr>
          <w:rFonts w:cs="Times New Roman"/>
          <w:i/>
          <w:iCs/>
          <w:color w:val="auto"/>
          <w:szCs w:val="24"/>
        </w:rPr>
        <w:t xml:space="preserve"> </w:t>
      </w:r>
      <w:proofErr w:type="spellStart"/>
      <w:r w:rsidRPr="0003207F">
        <w:rPr>
          <w:rFonts w:cs="Times New Roman"/>
          <w:i/>
          <w:iCs/>
          <w:color w:val="auto"/>
          <w:szCs w:val="24"/>
        </w:rPr>
        <w:t>and</w:t>
      </w:r>
      <w:proofErr w:type="spellEnd"/>
      <w:r w:rsidRPr="0003207F">
        <w:rPr>
          <w:rFonts w:cs="Times New Roman"/>
          <w:i/>
          <w:iCs/>
          <w:color w:val="auto"/>
          <w:szCs w:val="24"/>
        </w:rPr>
        <w:t xml:space="preserve"> </w:t>
      </w:r>
      <w:proofErr w:type="spellStart"/>
      <w:r w:rsidRPr="0003207F">
        <w:rPr>
          <w:rFonts w:cs="Times New Roman"/>
          <w:i/>
          <w:iCs/>
          <w:color w:val="auto"/>
          <w:szCs w:val="24"/>
        </w:rPr>
        <w:t>Biotechnology</w:t>
      </w:r>
      <w:proofErr w:type="spellEnd"/>
      <w:r w:rsidRPr="0003207F">
        <w:rPr>
          <w:rFonts w:cs="Times New Roman"/>
          <w:color w:val="auto"/>
          <w:szCs w:val="24"/>
        </w:rPr>
        <w:t>. https://doi.org/10.1007/s00253-019-09792-1</w:t>
      </w:r>
    </w:p>
    <w:p w14:paraId="79D4AC66"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Djeddi</w:t>
      </w:r>
      <w:proofErr w:type="spellEnd"/>
      <w:r w:rsidRPr="0003207F">
        <w:rPr>
          <w:rFonts w:cs="Times New Roman"/>
          <w:color w:val="auto"/>
          <w:szCs w:val="24"/>
        </w:rPr>
        <w:t xml:space="preserve">, S., </w:t>
      </w:r>
      <w:proofErr w:type="spellStart"/>
      <w:r w:rsidRPr="0003207F">
        <w:rPr>
          <w:rFonts w:cs="Times New Roman"/>
          <w:color w:val="auto"/>
          <w:szCs w:val="24"/>
        </w:rPr>
        <w:t>Argyropoulou</w:t>
      </w:r>
      <w:proofErr w:type="spellEnd"/>
      <w:r w:rsidRPr="0003207F">
        <w:rPr>
          <w:rFonts w:cs="Times New Roman"/>
          <w:color w:val="auto"/>
          <w:szCs w:val="24"/>
        </w:rPr>
        <w:t xml:space="preserve">, C., &amp; </w:t>
      </w:r>
      <w:proofErr w:type="spellStart"/>
      <w:r w:rsidRPr="0003207F">
        <w:rPr>
          <w:rFonts w:cs="Times New Roman"/>
          <w:color w:val="auto"/>
          <w:szCs w:val="24"/>
        </w:rPr>
        <w:t>Skaltsa</w:t>
      </w:r>
      <w:proofErr w:type="spellEnd"/>
      <w:r w:rsidRPr="0003207F">
        <w:rPr>
          <w:rFonts w:cs="Times New Roman"/>
          <w:color w:val="auto"/>
          <w:szCs w:val="24"/>
        </w:rPr>
        <w:t xml:space="preserve">, H. (2008). </w:t>
      </w:r>
      <w:proofErr w:type="spellStart"/>
      <w:r w:rsidRPr="0003207F">
        <w:rPr>
          <w:rFonts w:cs="Times New Roman"/>
          <w:color w:val="auto"/>
          <w:szCs w:val="24"/>
        </w:rPr>
        <w:t>Secondary</w:t>
      </w:r>
      <w:proofErr w:type="spellEnd"/>
      <w:r w:rsidRPr="0003207F">
        <w:rPr>
          <w:rFonts w:cs="Times New Roman"/>
          <w:color w:val="auto"/>
          <w:szCs w:val="24"/>
        </w:rPr>
        <w:t xml:space="preserve"> </w:t>
      </w:r>
      <w:proofErr w:type="spellStart"/>
      <w:r w:rsidRPr="0003207F">
        <w:rPr>
          <w:rFonts w:cs="Times New Roman"/>
          <w:color w:val="auto"/>
          <w:szCs w:val="24"/>
        </w:rPr>
        <w:t>metabolites</w:t>
      </w:r>
      <w:proofErr w:type="spellEnd"/>
      <w:r w:rsidRPr="0003207F">
        <w:rPr>
          <w:rFonts w:cs="Times New Roman"/>
          <w:color w:val="auto"/>
          <w:szCs w:val="24"/>
        </w:rPr>
        <w:t xml:space="preserve"> </w:t>
      </w:r>
      <w:proofErr w:type="spellStart"/>
      <w:r w:rsidRPr="0003207F">
        <w:rPr>
          <w:rFonts w:cs="Times New Roman"/>
          <w:color w:val="auto"/>
          <w:szCs w:val="24"/>
        </w:rPr>
        <w:t>from</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i/>
          <w:iCs/>
          <w:color w:val="auto"/>
          <w:szCs w:val="24"/>
        </w:rPr>
        <w:t xml:space="preserve"> </w:t>
      </w:r>
      <w:proofErr w:type="spellStart"/>
      <w:r w:rsidRPr="0003207F">
        <w:rPr>
          <w:rFonts w:cs="Times New Roman"/>
          <w:i/>
          <w:iCs/>
          <w:color w:val="auto"/>
          <w:szCs w:val="24"/>
        </w:rPr>
        <w:t>grisebachii</w:t>
      </w:r>
      <w:proofErr w:type="spellEnd"/>
      <w:r w:rsidRPr="0003207F">
        <w:rPr>
          <w:rFonts w:cs="Times New Roman"/>
          <w:color w:val="auto"/>
          <w:szCs w:val="24"/>
        </w:rPr>
        <w:t xml:space="preserve"> </w:t>
      </w:r>
      <w:proofErr w:type="spellStart"/>
      <w:r w:rsidRPr="0003207F">
        <w:rPr>
          <w:rFonts w:cs="Times New Roman"/>
          <w:color w:val="auto"/>
          <w:szCs w:val="24"/>
        </w:rPr>
        <w:t>ssp</w:t>
      </w:r>
      <w:proofErr w:type="spellEnd"/>
      <w:r w:rsidRPr="0003207F">
        <w:rPr>
          <w:rFonts w:cs="Times New Roman"/>
          <w:color w:val="auto"/>
          <w:szCs w:val="24"/>
        </w:rPr>
        <w:t xml:space="preserve">. </w:t>
      </w:r>
      <w:proofErr w:type="spellStart"/>
      <w:r w:rsidRPr="0003207F">
        <w:rPr>
          <w:rFonts w:cs="Times New Roman"/>
          <w:i/>
          <w:iCs/>
          <w:color w:val="auto"/>
          <w:szCs w:val="24"/>
        </w:rPr>
        <w:t>grisebachii</w:t>
      </w:r>
      <w:proofErr w:type="spellEnd"/>
      <w:r w:rsidRPr="0003207F">
        <w:rPr>
          <w:rFonts w:cs="Times New Roman"/>
          <w:color w:val="auto"/>
          <w:szCs w:val="24"/>
        </w:rPr>
        <w:t xml:space="preserve">. </w:t>
      </w:r>
      <w:proofErr w:type="spellStart"/>
      <w:r w:rsidRPr="0003207F">
        <w:rPr>
          <w:rFonts w:cs="Times New Roman"/>
          <w:i/>
          <w:iCs/>
          <w:color w:val="auto"/>
          <w:szCs w:val="24"/>
        </w:rPr>
        <w:t>Biochemical</w:t>
      </w:r>
      <w:proofErr w:type="spellEnd"/>
      <w:r w:rsidRPr="0003207F">
        <w:rPr>
          <w:rFonts w:cs="Times New Roman"/>
          <w:i/>
          <w:iCs/>
          <w:color w:val="auto"/>
          <w:szCs w:val="24"/>
        </w:rPr>
        <w:t xml:space="preserve"> </w:t>
      </w:r>
      <w:proofErr w:type="spellStart"/>
      <w:r w:rsidRPr="0003207F">
        <w:rPr>
          <w:rFonts w:cs="Times New Roman"/>
          <w:i/>
          <w:iCs/>
          <w:color w:val="auto"/>
          <w:szCs w:val="24"/>
        </w:rPr>
        <w:t>Systematics</w:t>
      </w:r>
      <w:proofErr w:type="spellEnd"/>
      <w:r w:rsidRPr="0003207F">
        <w:rPr>
          <w:rFonts w:cs="Times New Roman"/>
          <w:i/>
          <w:iCs/>
          <w:color w:val="auto"/>
          <w:szCs w:val="24"/>
        </w:rPr>
        <w:t xml:space="preserve"> </w:t>
      </w:r>
      <w:proofErr w:type="spellStart"/>
      <w:r w:rsidRPr="0003207F">
        <w:rPr>
          <w:rFonts w:cs="Times New Roman"/>
          <w:i/>
          <w:iCs/>
          <w:color w:val="auto"/>
          <w:szCs w:val="24"/>
        </w:rPr>
        <w:t>and</w:t>
      </w:r>
      <w:proofErr w:type="spellEnd"/>
      <w:r w:rsidRPr="0003207F">
        <w:rPr>
          <w:rFonts w:cs="Times New Roman"/>
          <w:i/>
          <w:iCs/>
          <w:color w:val="auto"/>
          <w:szCs w:val="24"/>
        </w:rPr>
        <w:t xml:space="preserve"> </w:t>
      </w:r>
      <w:proofErr w:type="spellStart"/>
      <w:r w:rsidRPr="0003207F">
        <w:rPr>
          <w:rFonts w:cs="Times New Roman"/>
          <w:i/>
          <w:iCs/>
          <w:color w:val="auto"/>
          <w:szCs w:val="24"/>
        </w:rPr>
        <w:t>Ecology</w:t>
      </w:r>
      <w:proofErr w:type="spellEnd"/>
      <w:r w:rsidRPr="0003207F">
        <w:rPr>
          <w:rFonts w:cs="Times New Roman"/>
          <w:i/>
          <w:iCs/>
          <w:color w:val="auto"/>
          <w:szCs w:val="24"/>
        </w:rPr>
        <w:t>, 36</w:t>
      </w:r>
      <w:r w:rsidRPr="0003207F">
        <w:rPr>
          <w:rFonts w:cs="Times New Roman"/>
          <w:color w:val="auto"/>
          <w:szCs w:val="24"/>
        </w:rPr>
        <w:t xml:space="preserve">. </w:t>
      </w:r>
      <w:hyperlink r:id="rId64" w:tgtFrame="_new" w:history="1">
        <w:r w:rsidRPr="0003207F">
          <w:rPr>
            <w:rStyle w:val="Hyperlink"/>
            <w:rFonts w:cs="Times New Roman"/>
            <w:color w:val="auto"/>
            <w:szCs w:val="24"/>
            <w:u w:val="none"/>
          </w:rPr>
          <w:t>https://doi.org/10.1016/j.bse.2007.11.001</w:t>
        </w:r>
      </w:hyperlink>
    </w:p>
    <w:p w14:paraId="6EE6D151"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Djeddi</w:t>
      </w:r>
      <w:proofErr w:type="spellEnd"/>
      <w:r w:rsidRPr="0003207F">
        <w:rPr>
          <w:rFonts w:cs="Times New Roman"/>
          <w:color w:val="auto"/>
          <w:szCs w:val="24"/>
        </w:rPr>
        <w:t xml:space="preserve">, S., </w:t>
      </w:r>
      <w:proofErr w:type="spellStart"/>
      <w:r w:rsidRPr="0003207F">
        <w:rPr>
          <w:rFonts w:cs="Times New Roman"/>
          <w:color w:val="auto"/>
          <w:szCs w:val="24"/>
        </w:rPr>
        <w:t>Chatter</w:t>
      </w:r>
      <w:proofErr w:type="spellEnd"/>
      <w:r w:rsidRPr="0003207F">
        <w:rPr>
          <w:rFonts w:cs="Times New Roman"/>
          <w:color w:val="auto"/>
          <w:szCs w:val="24"/>
        </w:rPr>
        <w:t xml:space="preserve">, R., </w:t>
      </w:r>
      <w:proofErr w:type="spellStart"/>
      <w:r w:rsidRPr="0003207F">
        <w:rPr>
          <w:rFonts w:cs="Times New Roman"/>
          <w:color w:val="auto"/>
          <w:szCs w:val="24"/>
        </w:rPr>
        <w:t>Karioti</w:t>
      </w:r>
      <w:proofErr w:type="spellEnd"/>
      <w:r w:rsidRPr="0003207F">
        <w:rPr>
          <w:rFonts w:cs="Times New Roman"/>
          <w:color w:val="auto"/>
          <w:szCs w:val="24"/>
        </w:rPr>
        <w:t xml:space="preserve">, A., </w:t>
      </w:r>
      <w:proofErr w:type="spellStart"/>
      <w:r w:rsidRPr="0003207F">
        <w:rPr>
          <w:rFonts w:cs="Times New Roman"/>
          <w:color w:val="auto"/>
          <w:szCs w:val="24"/>
        </w:rPr>
        <w:t>Argyropoulou</w:t>
      </w:r>
      <w:proofErr w:type="spellEnd"/>
      <w:r w:rsidRPr="0003207F">
        <w:rPr>
          <w:rFonts w:cs="Times New Roman"/>
          <w:color w:val="auto"/>
          <w:szCs w:val="24"/>
        </w:rPr>
        <w:t xml:space="preserve">, C. R., </w:t>
      </w:r>
      <w:proofErr w:type="spellStart"/>
      <w:r w:rsidRPr="0003207F">
        <w:rPr>
          <w:rFonts w:cs="Times New Roman"/>
          <w:color w:val="auto"/>
          <w:szCs w:val="24"/>
        </w:rPr>
        <w:t>Kharrat</w:t>
      </w:r>
      <w:proofErr w:type="spellEnd"/>
      <w:r w:rsidRPr="0003207F">
        <w:rPr>
          <w:rFonts w:cs="Times New Roman"/>
          <w:color w:val="auto"/>
          <w:szCs w:val="24"/>
        </w:rPr>
        <w:t xml:space="preserve">, C. R., &amp; </w:t>
      </w:r>
      <w:proofErr w:type="spellStart"/>
      <w:r w:rsidRPr="0003207F">
        <w:rPr>
          <w:rFonts w:cs="Times New Roman"/>
          <w:color w:val="auto"/>
          <w:szCs w:val="24"/>
        </w:rPr>
        <w:t>Skaltsa</w:t>
      </w:r>
      <w:proofErr w:type="spellEnd"/>
      <w:r w:rsidRPr="0003207F">
        <w:rPr>
          <w:rFonts w:cs="Times New Roman"/>
          <w:color w:val="auto"/>
          <w:szCs w:val="24"/>
        </w:rPr>
        <w:t xml:space="preserve">, H. (2008). </w:t>
      </w:r>
      <w:proofErr w:type="spellStart"/>
      <w:r w:rsidRPr="0003207F">
        <w:rPr>
          <w:rFonts w:cs="Times New Roman"/>
          <w:color w:val="auto"/>
          <w:szCs w:val="24"/>
        </w:rPr>
        <w:t>Analgesic</w:t>
      </w:r>
      <w:proofErr w:type="spellEnd"/>
      <w:r w:rsidRPr="0003207F">
        <w:rPr>
          <w:rFonts w:cs="Times New Roman"/>
          <w:color w:val="auto"/>
          <w:szCs w:val="24"/>
        </w:rPr>
        <w:t xml:space="preserve"> </w:t>
      </w:r>
      <w:proofErr w:type="spellStart"/>
      <w:r w:rsidRPr="0003207F">
        <w:rPr>
          <w:rFonts w:cs="Times New Roman"/>
          <w:color w:val="auto"/>
          <w:szCs w:val="24"/>
        </w:rPr>
        <w:t>activity</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secondary</w:t>
      </w:r>
      <w:proofErr w:type="spellEnd"/>
      <w:r w:rsidRPr="0003207F">
        <w:rPr>
          <w:rFonts w:cs="Times New Roman"/>
          <w:color w:val="auto"/>
          <w:szCs w:val="24"/>
        </w:rPr>
        <w:t xml:space="preserve"> </w:t>
      </w:r>
      <w:proofErr w:type="spellStart"/>
      <w:r w:rsidRPr="0003207F">
        <w:rPr>
          <w:rFonts w:cs="Times New Roman"/>
          <w:color w:val="auto"/>
          <w:szCs w:val="24"/>
        </w:rPr>
        <w:t>metabolites</w:t>
      </w:r>
      <w:proofErr w:type="spellEnd"/>
      <w:r w:rsidRPr="0003207F">
        <w:rPr>
          <w:rFonts w:cs="Times New Roman"/>
          <w:color w:val="auto"/>
          <w:szCs w:val="24"/>
        </w:rPr>
        <w:t xml:space="preserve"> </w:t>
      </w:r>
      <w:proofErr w:type="spellStart"/>
      <w:r w:rsidRPr="0003207F">
        <w:rPr>
          <w:rFonts w:cs="Times New Roman"/>
          <w:color w:val="auto"/>
          <w:szCs w:val="24"/>
        </w:rPr>
        <w:t>from</w:t>
      </w:r>
      <w:proofErr w:type="spellEnd"/>
      <w:r w:rsidRPr="0003207F">
        <w:rPr>
          <w:rFonts w:cs="Times New Roman"/>
          <w:color w:val="auto"/>
          <w:szCs w:val="24"/>
        </w:rPr>
        <w:t xml:space="preserve"> </w:t>
      </w:r>
      <w:proofErr w:type="spellStart"/>
      <w:r w:rsidRPr="0003207F">
        <w:rPr>
          <w:rFonts w:cs="Times New Roman"/>
          <w:color w:val="auto"/>
          <w:szCs w:val="24"/>
        </w:rPr>
        <w:t>two</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color w:val="auto"/>
          <w:szCs w:val="24"/>
        </w:rPr>
        <w:t xml:space="preserve"> species. </w:t>
      </w:r>
      <w:r w:rsidRPr="0003207F">
        <w:rPr>
          <w:rFonts w:cs="Times New Roman"/>
          <w:i/>
          <w:iCs/>
          <w:color w:val="auto"/>
          <w:szCs w:val="24"/>
        </w:rPr>
        <w:t xml:space="preserve">Planta </w:t>
      </w:r>
      <w:proofErr w:type="spellStart"/>
      <w:r w:rsidRPr="0003207F">
        <w:rPr>
          <w:rFonts w:cs="Times New Roman"/>
          <w:i/>
          <w:iCs/>
          <w:color w:val="auto"/>
          <w:szCs w:val="24"/>
        </w:rPr>
        <w:t>Medica</w:t>
      </w:r>
      <w:proofErr w:type="spellEnd"/>
      <w:r w:rsidRPr="0003207F">
        <w:rPr>
          <w:rFonts w:cs="Times New Roman"/>
          <w:i/>
          <w:iCs/>
          <w:color w:val="auto"/>
          <w:szCs w:val="24"/>
        </w:rPr>
        <w:t>, 74</w:t>
      </w:r>
      <w:r w:rsidRPr="0003207F">
        <w:rPr>
          <w:rFonts w:cs="Times New Roman"/>
          <w:color w:val="auto"/>
          <w:szCs w:val="24"/>
        </w:rPr>
        <w:t xml:space="preserve">, PA37. </w:t>
      </w:r>
      <w:hyperlink r:id="rId65" w:history="1">
        <w:r w:rsidRPr="0003207F">
          <w:rPr>
            <w:rStyle w:val="Hyperlink"/>
            <w:rFonts w:cs="Times New Roman"/>
            <w:color w:val="auto"/>
            <w:szCs w:val="24"/>
            <w:u w:val="none"/>
          </w:rPr>
          <w:t>https://doi.org/10.1055/s-0028-1084035</w:t>
        </w:r>
      </w:hyperlink>
    </w:p>
    <w:p w14:paraId="27F911D4"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Dobson</w:t>
      </w:r>
      <w:proofErr w:type="spellEnd"/>
      <w:r w:rsidRPr="0003207F">
        <w:rPr>
          <w:rFonts w:cs="Times New Roman"/>
          <w:color w:val="auto"/>
          <w:szCs w:val="24"/>
        </w:rPr>
        <w:t xml:space="preserve">, H. E. M., </w:t>
      </w:r>
      <w:proofErr w:type="spellStart"/>
      <w:r w:rsidRPr="0003207F">
        <w:rPr>
          <w:rFonts w:cs="Times New Roman"/>
          <w:color w:val="auto"/>
          <w:szCs w:val="24"/>
        </w:rPr>
        <w:t>Raguso</w:t>
      </w:r>
      <w:proofErr w:type="spellEnd"/>
      <w:r w:rsidRPr="0003207F">
        <w:rPr>
          <w:rFonts w:cs="Times New Roman"/>
          <w:color w:val="auto"/>
          <w:szCs w:val="24"/>
        </w:rPr>
        <w:t xml:space="preserve">, R. A., </w:t>
      </w:r>
      <w:proofErr w:type="spellStart"/>
      <w:r w:rsidRPr="0003207F">
        <w:rPr>
          <w:rFonts w:cs="Times New Roman"/>
          <w:color w:val="auto"/>
          <w:szCs w:val="24"/>
        </w:rPr>
        <w:t>Knudsen</w:t>
      </w:r>
      <w:proofErr w:type="spellEnd"/>
      <w:r w:rsidRPr="0003207F">
        <w:rPr>
          <w:rFonts w:cs="Times New Roman"/>
          <w:color w:val="auto"/>
          <w:szCs w:val="24"/>
        </w:rPr>
        <w:t xml:space="preserve">, J. T., &amp; </w:t>
      </w:r>
      <w:proofErr w:type="spellStart"/>
      <w:r w:rsidRPr="0003207F">
        <w:rPr>
          <w:rFonts w:cs="Times New Roman"/>
          <w:color w:val="auto"/>
          <w:szCs w:val="24"/>
        </w:rPr>
        <w:t>Ayasse</w:t>
      </w:r>
      <w:proofErr w:type="spellEnd"/>
      <w:r w:rsidRPr="0003207F">
        <w:rPr>
          <w:rFonts w:cs="Times New Roman"/>
          <w:color w:val="auto"/>
          <w:szCs w:val="24"/>
        </w:rPr>
        <w:t xml:space="preserve">, M. (2005). </w:t>
      </w:r>
      <w:proofErr w:type="spellStart"/>
      <w:r w:rsidRPr="0003207F">
        <w:rPr>
          <w:rFonts w:cs="Times New Roman"/>
          <w:color w:val="auto"/>
          <w:szCs w:val="24"/>
        </w:rPr>
        <w:t>Scent</w:t>
      </w:r>
      <w:proofErr w:type="spellEnd"/>
      <w:r w:rsidRPr="0003207F">
        <w:rPr>
          <w:rFonts w:cs="Times New Roman"/>
          <w:color w:val="auto"/>
          <w:szCs w:val="24"/>
        </w:rPr>
        <w:t xml:space="preserve"> as an </w:t>
      </w:r>
      <w:proofErr w:type="spellStart"/>
      <w:r w:rsidRPr="0003207F">
        <w:rPr>
          <w:rFonts w:cs="Times New Roman"/>
          <w:color w:val="auto"/>
          <w:szCs w:val="24"/>
        </w:rPr>
        <w:t>attractant</w:t>
      </w:r>
      <w:proofErr w:type="spellEnd"/>
      <w:r w:rsidRPr="0003207F">
        <w:rPr>
          <w:rFonts w:cs="Times New Roman"/>
          <w:color w:val="auto"/>
          <w:szCs w:val="24"/>
        </w:rPr>
        <w:t xml:space="preserve">. </w:t>
      </w:r>
      <w:proofErr w:type="spellStart"/>
      <w:r w:rsidRPr="0003207F">
        <w:rPr>
          <w:rFonts w:cs="Times New Roman"/>
          <w:i/>
          <w:iCs/>
          <w:color w:val="auto"/>
          <w:szCs w:val="24"/>
        </w:rPr>
        <w:t>Annual</w:t>
      </w:r>
      <w:proofErr w:type="spellEnd"/>
      <w:r w:rsidRPr="0003207F">
        <w:rPr>
          <w:rFonts w:cs="Times New Roman"/>
          <w:i/>
          <w:iCs/>
          <w:color w:val="auto"/>
          <w:szCs w:val="24"/>
        </w:rPr>
        <w:t xml:space="preserve"> </w:t>
      </w:r>
      <w:proofErr w:type="spellStart"/>
      <w:r w:rsidRPr="0003207F">
        <w:rPr>
          <w:rFonts w:cs="Times New Roman"/>
          <w:i/>
          <w:iCs/>
          <w:color w:val="auto"/>
          <w:szCs w:val="24"/>
        </w:rPr>
        <w:t>Review</w:t>
      </w:r>
      <w:proofErr w:type="spellEnd"/>
      <w:r w:rsidRPr="0003207F">
        <w:rPr>
          <w:rFonts w:cs="Times New Roman"/>
          <w:i/>
          <w:iCs/>
          <w:color w:val="auto"/>
          <w:szCs w:val="24"/>
        </w:rPr>
        <w:t xml:space="preserve"> </w:t>
      </w:r>
      <w:proofErr w:type="spellStart"/>
      <w:r w:rsidRPr="0003207F">
        <w:rPr>
          <w:rFonts w:cs="Times New Roman"/>
          <w:i/>
          <w:iCs/>
          <w:color w:val="auto"/>
          <w:szCs w:val="24"/>
        </w:rPr>
        <w:t>of</w:t>
      </w:r>
      <w:proofErr w:type="spellEnd"/>
      <w:r w:rsidRPr="0003207F">
        <w:rPr>
          <w:rFonts w:cs="Times New Roman"/>
          <w:i/>
          <w:iCs/>
          <w:color w:val="auto"/>
          <w:szCs w:val="24"/>
        </w:rPr>
        <w:t xml:space="preserve"> </w:t>
      </w:r>
      <w:proofErr w:type="spellStart"/>
      <w:r w:rsidRPr="0003207F">
        <w:rPr>
          <w:rFonts w:cs="Times New Roman"/>
          <w:i/>
          <w:iCs/>
          <w:color w:val="auto"/>
          <w:szCs w:val="24"/>
        </w:rPr>
        <w:t>Ecology</w:t>
      </w:r>
      <w:proofErr w:type="spellEnd"/>
      <w:r w:rsidRPr="0003207F">
        <w:rPr>
          <w:rFonts w:cs="Times New Roman"/>
          <w:i/>
          <w:iCs/>
          <w:color w:val="auto"/>
          <w:szCs w:val="24"/>
        </w:rPr>
        <w:t xml:space="preserve">, </w:t>
      </w:r>
      <w:proofErr w:type="spellStart"/>
      <w:r w:rsidRPr="0003207F">
        <w:rPr>
          <w:rFonts w:cs="Times New Roman"/>
          <w:i/>
          <w:iCs/>
          <w:color w:val="auto"/>
          <w:szCs w:val="24"/>
        </w:rPr>
        <w:t>Evolution</w:t>
      </w:r>
      <w:proofErr w:type="spellEnd"/>
      <w:r w:rsidRPr="0003207F">
        <w:rPr>
          <w:rFonts w:cs="Times New Roman"/>
          <w:i/>
          <w:iCs/>
          <w:color w:val="auto"/>
          <w:szCs w:val="24"/>
        </w:rPr>
        <w:t xml:space="preserve">, </w:t>
      </w:r>
      <w:proofErr w:type="spellStart"/>
      <w:r w:rsidRPr="0003207F">
        <w:rPr>
          <w:rFonts w:cs="Times New Roman"/>
          <w:i/>
          <w:iCs/>
          <w:color w:val="auto"/>
          <w:szCs w:val="24"/>
        </w:rPr>
        <w:t>and</w:t>
      </w:r>
      <w:proofErr w:type="spellEnd"/>
      <w:r w:rsidRPr="0003207F">
        <w:rPr>
          <w:rFonts w:cs="Times New Roman"/>
          <w:i/>
          <w:iCs/>
          <w:color w:val="auto"/>
          <w:szCs w:val="24"/>
        </w:rPr>
        <w:t xml:space="preserve"> </w:t>
      </w:r>
      <w:proofErr w:type="spellStart"/>
      <w:r w:rsidRPr="0003207F">
        <w:rPr>
          <w:rFonts w:cs="Times New Roman"/>
          <w:i/>
          <w:iCs/>
          <w:color w:val="auto"/>
          <w:szCs w:val="24"/>
        </w:rPr>
        <w:t>Systematics</w:t>
      </w:r>
      <w:proofErr w:type="spellEnd"/>
      <w:r w:rsidRPr="0003207F">
        <w:rPr>
          <w:rFonts w:cs="Times New Roman"/>
          <w:i/>
          <w:iCs/>
          <w:color w:val="auto"/>
          <w:szCs w:val="24"/>
        </w:rPr>
        <w:t>, 38</w:t>
      </w:r>
      <w:r w:rsidRPr="0003207F">
        <w:rPr>
          <w:rFonts w:cs="Times New Roman"/>
          <w:color w:val="auto"/>
          <w:szCs w:val="24"/>
        </w:rPr>
        <w:t>, 230. https://doi.org/10.1146/annurev.ecolsys.38.091206.095601</w:t>
      </w:r>
    </w:p>
    <w:p w14:paraId="192DC02B"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Dostál</w:t>
      </w:r>
      <w:proofErr w:type="spellEnd"/>
      <w:r w:rsidRPr="0003207F">
        <w:rPr>
          <w:rFonts w:cs="Times New Roman"/>
          <w:color w:val="auto"/>
          <w:szCs w:val="24"/>
        </w:rPr>
        <w:t xml:space="preserve">, J. (1976). </w:t>
      </w:r>
      <w:proofErr w:type="spellStart"/>
      <w:r w:rsidRPr="0003207F">
        <w:rPr>
          <w:rFonts w:cs="Times New Roman"/>
          <w:i/>
          <w:iCs/>
          <w:color w:val="auto"/>
          <w:szCs w:val="24"/>
        </w:rPr>
        <w:t>Compositae</w:t>
      </w:r>
      <w:proofErr w:type="spellEnd"/>
      <w:r w:rsidRPr="0003207F">
        <w:rPr>
          <w:rFonts w:cs="Times New Roman"/>
          <w:i/>
          <w:iCs/>
          <w:color w:val="auto"/>
          <w:szCs w:val="24"/>
        </w:rPr>
        <w:t xml:space="preserve">: </w:t>
      </w:r>
      <w:proofErr w:type="spellStart"/>
      <w:r w:rsidRPr="0003207F">
        <w:rPr>
          <w:rFonts w:cs="Times New Roman"/>
          <w:i/>
          <w:iCs/>
          <w:color w:val="auto"/>
          <w:szCs w:val="24"/>
        </w:rPr>
        <w:t>Centaurea</w:t>
      </w:r>
      <w:proofErr w:type="spellEnd"/>
      <w:r w:rsidRPr="0003207F">
        <w:rPr>
          <w:rFonts w:cs="Times New Roman"/>
          <w:color w:val="auto"/>
          <w:szCs w:val="24"/>
        </w:rPr>
        <w:t xml:space="preserve">. In T. G. Tutin, V. H. </w:t>
      </w:r>
      <w:proofErr w:type="spellStart"/>
      <w:r w:rsidRPr="0003207F">
        <w:rPr>
          <w:rFonts w:cs="Times New Roman"/>
          <w:color w:val="auto"/>
          <w:szCs w:val="24"/>
        </w:rPr>
        <w:t>Heywood</w:t>
      </w:r>
      <w:proofErr w:type="spellEnd"/>
      <w:r w:rsidRPr="0003207F">
        <w:rPr>
          <w:rFonts w:cs="Times New Roman"/>
          <w:color w:val="auto"/>
          <w:szCs w:val="24"/>
        </w:rPr>
        <w:t xml:space="preserve">, N. A. </w:t>
      </w:r>
      <w:proofErr w:type="spellStart"/>
      <w:r w:rsidRPr="0003207F">
        <w:rPr>
          <w:rFonts w:cs="Times New Roman"/>
          <w:color w:val="auto"/>
          <w:szCs w:val="24"/>
        </w:rPr>
        <w:t>Burges</w:t>
      </w:r>
      <w:proofErr w:type="spellEnd"/>
      <w:r w:rsidRPr="0003207F">
        <w:rPr>
          <w:rFonts w:cs="Times New Roman"/>
          <w:color w:val="auto"/>
          <w:szCs w:val="24"/>
        </w:rPr>
        <w:t xml:space="preserve">, D. M. </w:t>
      </w:r>
      <w:proofErr w:type="spellStart"/>
      <w:r w:rsidRPr="0003207F">
        <w:rPr>
          <w:rFonts w:cs="Times New Roman"/>
          <w:color w:val="auto"/>
          <w:szCs w:val="24"/>
        </w:rPr>
        <w:t>Moore</w:t>
      </w:r>
      <w:proofErr w:type="spellEnd"/>
      <w:r w:rsidRPr="0003207F">
        <w:rPr>
          <w:rFonts w:cs="Times New Roman"/>
          <w:color w:val="auto"/>
          <w:szCs w:val="24"/>
        </w:rPr>
        <w:t xml:space="preserve">, D. H. </w:t>
      </w:r>
      <w:proofErr w:type="spellStart"/>
      <w:r w:rsidRPr="0003207F">
        <w:rPr>
          <w:rFonts w:cs="Times New Roman"/>
          <w:color w:val="auto"/>
          <w:szCs w:val="24"/>
        </w:rPr>
        <w:t>Valentine</w:t>
      </w:r>
      <w:proofErr w:type="spellEnd"/>
      <w:r w:rsidRPr="0003207F">
        <w:rPr>
          <w:rFonts w:cs="Times New Roman"/>
          <w:color w:val="auto"/>
          <w:szCs w:val="24"/>
        </w:rPr>
        <w:t xml:space="preserve">, S. M. </w:t>
      </w:r>
      <w:proofErr w:type="spellStart"/>
      <w:r w:rsidRPr="0003207F">
        <w:rPr>
          <w:rFonts w:cs="Times New Roman"/>
          <w:color w:val="auto"/>
          <w:szCs w:val="24"/>
        </w:rPr>
        <w:t>Walters</w:t>
      </w:r>
      <w:proofErr w:type="spellEnd"/>
      <w:r w:rsidRPr="0003207F">
        <w:rPr>
          <w:rFonts w:cs="Times New Roman"/>
          <w:color w:val="auto"/>
          <w:szCs w:val="24"/>
        </w:rPr>
        <w:t xml:space="preserve">, &amp; D. A. </w:t>
      </w:r>
      <w:proofErr w:type="spellStart"/>
      <w:r w:rsidRPr="0003207F">
        <w:rPr>
          <w:rFonts w:cs="Times New Roman"/>
          <w:color w:val="auto"/>
          <w:szCs w:val="24"/>
        </w:rPr>
        <w:t>Webb</w:t>
      </w:r>
      <w:proofErr w:type="spellEnd"/>
      <w:r w:rsidRPr="0003207F">
        <w:rPr>
          <w:rFonts w:cs="Times New Roman"/>
          <w:color w:val="auto"/>
          <w:szCs w:val="24"/>
        </w:rPr>
        <w:t xml:space="preserve"> (</w:t>
      </w:r>
      <w:proofErr w:type="spellStart"/>
      <w:r w:rsidRPr="0003207F">
        <w:rPr>
          <w:rFonts w:cs="Times New Roman"/>
          <w:color w:val="auto"/>
          <w:szCs w:val="24"/>
        </w:rPr>
        <w:t>Eds</w:t>
      </w:r>
      <w:proofErr w:type="spellEnd"/>
      <w:r w:rsidRPr="0003207F">
        <w:rPr>
          <w:rFonts w:cs="Times New Roman"/>
          <w:color w:val="auto"/>
          <w:szCs w:val="24"/>
        </w:rPr>
        <w:t xml:space="preserve">.), </w:t>
      </w:r>
      <w:r w:rsidRPr="0003207F">
        <w:rPr>
          <w:rFonts w:cs="Times New Roman"/>
          <w:i/>
          <w:iCs/>
          <w:color w:val="auto"/>
          <w:szCs w:val="24"/>
        </w:rPr>
        <w:t xml:space="preserve">Flora </w:t>
      </w:r>
      <w:proofErr w:type="spellStart"/>
      <w:r w:rsidRPr="0003207F">
        <w:rPr>
          <w:rFonts w:cs="Times New Roman"/>
          <w:i/>
          <w:iCs/>
          <w:color w:val="auto"/>
          <w:szCs w:val="24"/>
        </w:rPr>
        <w:t>Europaea</w:t>
      </w:r>
      <w:proofErr w:type="spellEnd"/>
      <w:r w:rsidRPr="0003207F">
        <w:rPr>
          <w:rFonts w:cs="Times New Roman"/>
          <w:color w:val="auto"/>
          <w:szCs w:val="24"/>
        </w:rPr>
        <w:t xml:space="preserve"> (</w:t>
      </w:r>
      <w:proofErr w:type="spellStart"/>
      <w:r w:rsidRPr="0003207F">
        <w:rPr>
          <w:rFonts w:cs="Times New Roman"/>
          <w:color w:val="auto"/>
          <w:szCs w:val="24"/>
        </w:rPr>
        <w:t>pp</w:t>
      </w:r>
      <w:proofErr w:type="spellEnd"/>
      <w:r w:rsidRPr="0003207F">
        <w:rPr>
          <w:rFonts w:cs="Times New Roman"/>
          <w:color w:val="auto"/>
          <w:szCs w:val="24"/>
        </w:rPr>
        <w:t xml:space="preserve">. 254–301). </w:t>
      </w:r>
      <w:proofErr w:type="spellStart"/>
      <w:r w:rsidRPr="0003207F">
        <w:rPr>
          <w:rFonts w:cs="Times New Roman"/>
          <w:color w:val="auto"/>
          <w:szCs w:val="24"/>
        </w:rPr>
        <w:t>Cambridge</w:t>
      </w:r>
      <w:proofErr w:type="spellEnd"/>
      <w:r w:rsidRPr="0003207F">
        <w:rPr>
          <w:rFonts w:cs="Times New Roman"/>
          <w:color w:val="auto"/>
          <w:szCs w:val="24"/>
        </w:rPr>
        <w:t xml:space="preserve">: </w:t>
      </w:r>
      <w:proofErr w:type="spellStart"/>
      <w:r w:rsidRPr="0003207F">
        <w:rPr>
          <w:rFonts w:cs="Times New Roman"/>
          <w:color w:val="auto"/>
          <w:szCs w:val="24"/>
        </w:rPr>
        <w:t>Cambridge</w:t>
      </w:r>
      <w:proofErr w:type="spellEnd"/>
      <w:r w:rsidRPr="0003207F">
        <w:rPr>
          <w:rFonts w:cs="Times New Roman"/>
          <w:color w:val="auto"/>
          <w:szCs w:val="24"/>
        </w:rPr>
        <w:t xml:space="preserve"> </w:t>
      </w:r>
      <w:proofErr w:type="spellStart"/>
      <w:r w:rsidRPr="0003207F">
        <w:rPr>
          <w:rFonts w:cs="Times New Roman"/>
          <w:color w:val="auto"/>
          <w:szCs w:val="24"/>
        </w:rPr>
        <w:t>University</w:t>
      </w:r>
      <w:proofErr w:type="spellEnd"/>
      <w:r w:rsidRPr="0003207F">
        <w:rPr>
          <w:rFonts w:cs="Times New Roman"/>
          <w:color w:val="auto"/>
          <w:szCs w:val="24"/>
        </w:rPr>
        <w:t xml:space="preserve"> </w:t>
      </w:r>
      <w:proofErr w:type="spellStart"/>
      <w:r w:rsidRPr="0003207F">
        <w:rPr>
          <w:rFonts w:cs="Times New Roman"/>
          <w:color w:val="auto"/>
          <w:szCs w:val="24"/>
        </w:rPr>
        <w:t>Press</w:t>
      </w:r>
      <w:proofErr w:type="spellEnd"/>
      <w:r w:rsidRPr="0003207F">
        <w:rPr>
          <w:rFonts w:cs="Times New Roman"/>
          <w:color w:val="auto"/>
          <w:szCs w:val="24"/>
        </w:rPr>
        <w:t>.</w:t>
      </w:r>
    </w:p>
    <w:p w14:paraId="0B31F669"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Flamini</w:t>
      </w:r>
      <w:proofErr w:type="spellEnd"/>
      <w:r w:rsidRPr="0003207F">
        <w:rPr>
          <w:rFonts w:cs="Times New Roman"/>
          <w:color w:val="auto"/>
          <w:szCs w:val="24"/>
        </w:rPr>
        <w:t xml:space="preserve">, G., </w:t>
      </w:r>
      <w:proofErr w:type="spellStart"/>
      <w:r w:rsidRPr="0003207F">
        <w:rPr>
          <w:rFonts w:cs="Times New Roman"/>
          <w:color w:val="auto"/>
          <w:szCs w:val="24"/>
        </w:rPr>
        <w:t>Antognoli</w:t>
      </w:r>
      <w:proofErr w:type="spellEnd"/>
      <w:r w:rsidRPr="0003207F">
        <w:rPr>
          <w:rFonts w:cs="Times New Roman"/>
          <w:color w:val="auto"/>
          <w:szCs w:val="24"/>
        </w:rPr>
        <w:t xml:space="preserve">, M., &amp; </w:t>
      </w:r>
      <w:proofErr w:type="spellStart"/>
      <w:r w:rsidRPr="0003207F">
        <w:rPr>
          <w:rFonts w:cs="Times New Roman"/>
          <w:color w:val="auto"/>
          <w:szCs w:val="24"/>
        </w:rPr>
        <w:t>Morelli</w:t>
      </w:r>
      <w:proofErr w:type="spellEnd"/>
      <w:r w:rsidRPr="0003207F">
        <w:rPr>
          <w:rFonts w:cs="Times New Roman"/>
          <w:color w:val="auto"/>
          <w:szCs w:val="24"/>
        </w:rPr>
        <w:t xml:space="preserve">, I. (2001). </w:t>
      </w:r>
      <w:proofErr w:type="spellStart"/>
      <w:r w:rsidRPr="0003207F">
        <w:rPr>
          <w:rFonts w:cs="Times New Roman"/>
          <w:color w:val="auto"/>
          <w:szCs w:val="24"/>
        </w:rPr>
        <w:t>Two</w:t>
      </w:r>
      <w:proofErr w:type="spellEnd"/>
      <w:r w:rsidRPr="0003207F">
        <w:rPr>
          <w:rFonts w:cs="Times New Roman"/>
          <w:color w:val="auto"/>
          <w:szCs w:val="24"/>
        </w:rPr>
        <w:t xml:space="preserve"> </w:t>
      </w:r>
      <w:proofErr w:type="spellStart"/>
      <w:r w:rsidRPr="0003207F">
        <w:rPr>
          <w:rFonts w:cs="Times New Roman"/>
          <w:color w:val="auto"/>
          <w:szCs w:val="24"/>
        </w:rPr>
        <w:t>flavonoids</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other</w:t>
      </w:r>
      <w:proofErr w:type="spellEnd"/>
      <w:r w:rsidRPr="0003207F">
        <w:rPr>
          <w:rFonts w:cs="Times New Roman"/>
          <w:color w:val="auto"/>
          <w:szCs w:val="24"/>
        </w:rPr>
        <w:t xml:space="preserve"> </w:t>
      </w:r>
      <w:proofErr w:type="spellStart"/>
      <w:r w:rsidRPr="0003207F">
        <w:rPr>
          <w:rFonts w:cs="Times New Roman"/>
          <w:color w:val="auto"/>
          <w:szCs w:val="24"/>
        </w:rPr>
        <w:t>compounds</w:t>
      </w:r>
      <w:proofErr w:type="spellEnd"/>
      <w:r w:rsidRPr="0003207F">
        <w:rPr>
          <w:rFonts w:cs="Times New Roman"/>
          <w:color w:val="auto"/>
          <w:szCs w:val="24"/>
        </w:rPr>
        <w:t xml:space="preserve"> </w:t>
      </w:r>
      <w:proofErr w:type="spellStart"/>
      <w:r w:rsidRPr="0003207F">
        <w:rPr>
          <w:rFonts w:cs="Times New Roman"/>
          <w:color w:val="auto"/>
          <w:szCs w:val="24"/>
        </w:rPr>
        <w:t>from</w:t>
      </w:r>
      <w:proofErr w:type="spellEnd"/>
      <w:r w:rsidRPr="0003207F">
        <w:rPr>
          <w:rFonts w:cs="Times New Roman"/>
          <w:color w:val="auto"/>
          <w:szCs w:val="24"/>
        </w:rPr>
        <w:t xml:space="preserve"> the </w:t>
      </w:r>
      <w:proofErr w:type="spellStart"/>
      <w:r w:rsidRPr="0003207F">
        <w:rPr>
          <w:rFonts w:cs="Times New Roman"/>
          <w:color w:val="auto"/>
          <w:szCs w:val="24"/>
        </w:rPr>
        <w:t>aerial</w:t>
      </w:r>
      <w:proofErr w:type="spellEnd"/>
      <w:r w:rsidRPr="0003207F">
        <w:rPr>
          <w:rFonts w:cs="Times New Roman"/>
          <w:color w:val="auto"/>
          <w:szCs w:val="24"/>
        </w:rPr>
        <w:t xml:space="preserve"> </w:t>
      </w:r>
      <w:proofErr w:type="spellStart"/>
      <w:r w:rsidRPr="0003207F">
        <w:rPr>
          <w:rFonts w:cs="Times New Roman"/>
          <w:color w:val="auto"/>
          <w:szCs w:val="24"/>
        </w:rPr>
        <w:t>parts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i/>
          <w:iCs/>
          <w:color w:val="auto"/>
          <w:szCs w:val="24"/>
        </w:rPr>
        <w:t xml:space="preserve"> </w:t>
      </w:r>
      <w:proofErr w:type="spellStart"/>
      <w:r w:rsidRPr="0003207F">
        <w:rPr>
          <w:rFonts w:cs="Times New Roman"/>
          <w:i/>
          <w:iCs/>
          <w:color w:val="auto"/>
          <w:szCs w:val="24"/>
        </w:rPr>
        <w:t>bracteata</w:t>
      </w:r>
      <w:proofErr w:type="spellEnd"/>
      <w:r w:rsidRPr="0003207F">
        <w:rPr>
          <w:rFonts w:cs="Times New Roman"/>
          <w:color w:val="auto"/>
          <w:szCs w:val="24"/>
        </w:rPr>
        <w:t xml:space="preserve"> </w:t>
      </w:r>
      <w:proofErr w:type="spellStart"/>
      <w:r w:rsidRPr="0003207F">
        <w:rPr>
          <w:rFonts w:cs="Times New Roman"/>
          <w:color w:val="auto"/>
          <w:szCs w:val="24"/>
        </w:rPr>
        <w:t>from</w:t>
      </w:r>
      <w:proofErr w:type="spellEnd"/>
      <w:r w:rsidRPr="0003207F">
        <w:rPr>
          <w:rFonts w:cs="Times New Roman"/>
          <w:color w:val="auto"/>
          <w:szCs w:val="24"/>
        </w:rPr>
        <w:t xml:space="preserve"> </w:t>
      </w:r>
      <w:proofErr w:type="spellStart"/>
      <w:r w:rsidRPr="0003207F">
        <w:rPr>
          <w:rFonts w:cs="Times New Roman"/>
          <w:color w:val="auto"/>
          <w:szCs w:val="24"/>
        </w:rPr>
        <w:t>Italy</w:t>
      </w:r>
      <w:proofErr w:type="spellEnd"/>
      <w:r w:rsidRPr="0003207F">
        <w:rPr>
          <w:rFonts w:cs="Times New Roman"/>
          <w:color w:val="auto"/>
          <w:szCs w:val="24"/>
        </w:rPr>
        <w:t xml:space="preserve">. </w:t>
      </w:r>
      <w:proofErr w:type="spellStart"/>
      <w:r w:rsidRPr="0003207F">
        <w:rPr>
          <w:rFonts w:cs="Times New Roman"/>
          <w:i/>
          <w:iCs/>
          <w:color w:val="auto"/>
          <w:szCs w:val="24"/>
        </w:rPr>
        <w:t>Phytochemistry</w:t>
      </w:r>
      <w:proofErr w:type="spellEnd"/>
      <w:r w:rsidRPr="0003207F">
        <w:rPr>
          <w:rFonts w:cs="Times New Roman"/>
          <w:color w:val="auto"/>
          <w:szCs w:val="24"/>
        </w:rPr>
        <w:t xml:space="preserve">. </w:t>
      </w:r>
      <w:hyperlink r:id="rId66" w:tgtFrame="_new" w:history="1">
        <w:r w:rsidRPr="0003207F">
          <w:rPr>
            <w:rStyle w:val="Hyperlink"/>
            <w:rFonts w:cs="Times New Roman"/>
            <w:color w:val="auto"/>
            <w:szCs w:val="24"/>
            <w:u w:val="none"/>
          </w:rPr>
          <w:t>https://doi.org/10.1016/S0031-9422(01)00066-8</w:t>
        </w:r>
      </w:hyperlink>
    </w:p>
    <w:p w14:paraId="16C6C3E2" w14:textId="77777777" w:rsidR="003773DC" w:rsidRPr="0003207F" w:rsidRDefault="003773DC" w:rsidP="002C7D37">
      <w:pPr>
        <w:ind w:left="720" w:hanging="720"/>
        <w:mirrorIndents/>
        <w:rPr>
          <w:rFonts w:cs="Times New Roman"/>
          <w:color w:val="auto"/>
          <w:szCs w:val="24"/>
        </w:rPr>
      </w:pPr>
      <w:r w:rsidRPr="0003207F">
        <w:rPr>
          <w:rFonts w:cs="Times New Roman"/>
          <w:color w:val="auto"/>
          <w:szCs w:val="24"/>
        </w:rPr>
        <w:t xml:space="preserve">Font, M., </w:t>
      </w:r>
      <w:proofErr w:type="spellStart"/>
      <w:r w:rsidRPr="0003207F">
        <w:rPr>
          <w:rFonts w:cs="Times New Roman"/>
          <w:color w:val="auto"/>
          <w:szCs w:val="24"/>
        </w:rPr>
        <w:t>Garcia-Jacas</w:t>
      </w:r>
      <w:proofErr w:type="spellEnd"/>
      <w:r w:rsidRPr="0003207F">
        <w:rPr>
          <w:rFonts w:cs="Times New Roman"/>
          <w:color w:val="auto"/>
          <w:szCs w:val="24"/>
        </w:rPr>
        <w:t xml:space="preserve">, N., </w:t>
      </w:r>
      <w:proofErr w:type="spellStart"/>
      <w:r w:rsidRPr="0003207F">
        <w:rPr>
          <w:rFonts w:cs="Times New Roman"/>
          <w:color w:val="auto"/>
          <w:szCs w:val="24"/>
        </w:rPr>
        <w:t>Vilatersana</w:t>
      </w:r>
      <w:proofErr w:type="spellEnd"/>
      <w:r w:rsidRPr="0003207F">
        <w:rPr>
          <w:rFonts w:cs="Times New Roman"/>
          <w:color w:val="auto"/>
          <w:szCs w:val="24"/>
        </w:rPr>
        <w:t xml:space="preserve">, R., </w:t>
      </w:r>
      <w:proofErr w:type="spellStart"/>
      <w:r w:rsidRPr="0003207F">
        <w:rPr>
          <w:rFonts w:cs="Times New Roman"/>
          <w:color w:val="auto"/>
          <w:szCs w:val="24"/>
        </w:rPr>
        <w:t>Roquet</w:t>
      </w:r>
      <w:proofErr w:type="spellEnd"/>
      <w:r w:rsidRPr="0003207F">
        <w:rPr>
          <w:rFonts w:cs="Times New Roman"/>
          <w:color w:val="auto"/>
          <w:szCs w:val="24"/>
        </w:rPr>
        <w:t xml:space="preserve">, C., &amp; </w:t>
      </w:r>
      <w:proofErr w:type="spellStart"/>
      <w:r w:rsidRPr="0003207F">
        <w:rPr>
          <w:rFonts w:cs="Times New Roman"/>
          <w:color w:val="auto"/>
          <w:szCs w:val="24"/>
        </w:rPr>
        <w:t>Susanna</w:t>
      </w:r>
      <w:proofErr w:type="spellEnd"/>
      <w:r w:rsidRPr="0003207F">
        <w:rPr>
          <w:rFonts w:cs="Times New Roman"/>
          <w:color w:val="auto"/>
          <w:szCs w:val="24"/>
        </w:rPr>
        <w:t xml:space="preserve">, A. (2009). </w:t>
      </w:r>
      <w:proofErr w:type="spellStart"/>
      <w:r w:rsidRPr="0003207F">
        <w:rPr>
          <w:rFonts w:cs="Times New Roman"/>
          <w:color w:val="auto"/>
          <w:szCs w:val="24"/>
        </w:rPr>
        <w:t>Evolution</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biogeography</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color w:val="auto"/>
          <w:szCs w:val="24"/>
        </w:rPr>
        <w:t xml:space="preserve"> </w:t>
      </w:r>
      <w:proofErr w:type="spellStart"/>
      <w:r w:rsidRPr="0003207F">
        <w:rPr>
          <w:rFonts w:cs="Times New Roman"/>
          <w:color w:val="auto"/>
          <w:szCs w:val="24"/>
        </w:rPr>
        <w:t>section</w:t>
      </w:r>
      <w:proofErr w:type="spellEnd"/>
      <w:r w:rsidRPr="0003207F">
        <w:rPr>
          <w:rFonts w:cs="Times New Roman"/>
          <w:color w:val="auto"/>
          <w:szCs w:val="24"/>
        </w:rPr>
        <w:t xml:space="preserve"> </w:t>
      </w:r>
      <w:proofErr w:type="spellStart"/>
      <w:r w:rsidRPr="0003207F">
        <w:rPr>
          <w:rFonts w:cs="Times New Roman"/>
          <w:i/>
          <w:iCs/>
          <w:color w:val="auto"/>
          <w:szCs w:val="24"/>
        </w:rPr>
        <w:t>Acrocentron</w:t>
      </w:r>
      <w:proofErr w:type="spellEnd"/>
      <w:r w:rsidRPr="0003207F">
        <w:rPr>
          <w:rFonts w:cs="Times New Roman"/>
          <w:color w:val="auto"/>
          <w:szCs w:val="24"/>
        </w:rPr>
        <w:t xml:space="preserve"> </w:t>
      </w:r>
      <w:proofErr w:type="spellStart"/>
      <w:r w:rsidRPr="0003207F">
        <w:rPr>
          <w:rFonts w:cs="Times New Roman"/>
          <w:color w:val="auto"/>
          <w:szCs w:val="24"/>
        </w:rPr>
        <w:t>inferred</w:t>
      </w:r>
      <w:proofErr w:type="spellEnd"/>
      <w:r w:rsidRPr="0003207F">
        <w:rPr>
          <w:rFonts w:cs="Times New Roman"/>
          <w:color w:val="auto"/>
          <w:szCs w:val="24"/>
        </w:rPr>
        <w:t xml:space="preserve"> </w:t>
      </w:r>
      <w:proofErr w:type="spellStart"/>
      <w:r w:rsidRPr="0003207F">
        <w:rPr>
          <w:rFonts w:cs="Times New Roman"/>
          <w:color w:val="auto"/>
          <w:szCs w:val="24"/>
        </w:rPr>
        <w:t>from</w:t>
      </w:r>
      <w:proofErr w:type="spellEnd"/>
      <w:r w:rsidRPr="0003207F">
        <w:rPr>
          <w:rFonts w:cs="Times New Roman"/>
          <w:color w:val="auto"/>
          <w:szCs w:val="24"/>
        </w:rPr>
        <w:t xml:space="preserve"> </w:t>
      </w:r>
      <w:proofErr w:type="spellStart"/>
      <w:r w:rsidRPr="0003207F">
        <w:rPr>
          <w:rFonts w:cs="Times New Roman"/>
          <w:color w:val="auto"/>
          <w:szCs w:val="24"/>
        </w:rPr>
        <w:t>nuclear</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plastid</w:t>
      </w:r>
      <w:proofErr w:type="spellEnd"/>
      <w:r w:rsidRPr="0003207F">
        <w:rPr>
          <w:rFonts w:cs="Times New Roman"/>
          <w:color w:val="auto"/>
          <w:szCs w:val="24"/>
        </w:rPr>
        <w:t xml:space="preserve"> DNA </w:t>
      </w:r>
      <w:proofErr w:type="spellStart"/>
      <w:r w:rsidRPr="0003207F">
        <w:rPr>
          <w:rFonts w:cs="Times New Roman"/>
          <w:color w:val="auto"/>
          <w:szCs w:val="24"/>
        </w:rPr>
        <w:t>sequence</w:t>
      </w:r>
      <w:proofErr w:type="spellEnd"/>
      <w:r w:rsidRPr="0003207F">
        <w:rPr>
          <w:rFonts w:cs="Times New Roman"/>
          <w:color w:val="auto"/>
          <w:szCs w:val="24"/>
        </w:rPr>
        <w:t xml:space="preserve"> </w:t>
      </w:r>
      <w:proofErr w:type="spellStart"/>
      <w:r w:rsidRPr="0003207F">
        <w:rPr>
          <w:rFonts w:cs="Times New Roman"/>
          <w:color w:val="auto"/>
          <w:szCs w:val="24"/>
        </w:rPr>
        <w:t>analyses</w:t>
      </w:r>
      <w:proofErr w:type="spellEnd"/>
      <w:r w:rsidRPr="0003207F">
        <w:rPr>
          <w:rFonts w:cs="Times New Roman"/>
          <w:color w:val="auto"/>
          <w:szCs w:val="24"/>
        </w:rPr>
        <w:t xml:space="preserve">. </w:t>
      </w:r>
      <w:proofErr w:type="spellStart"/>
      <w:r w:rsidRPr="0003207F">
        <w:rPr>
          <w:rFonts w:cs="Times New Roman"/>
          <w:i/>
          <w:iCs/>
          <w:color w:val="auto"/>
          <w:szCs w:val="24"/>
        </w:rPr>
        <w:t>Annals</w:t>
      </w:r>
      <w:proofErr w:type="spellEnd"/>
      <w:r w:rsidRPr="0003207F">
        <w:rPr>
          <w:rFonts w:cs="Times New Roman"/>
          <w:i/>
          <w:iCs/>
          <w:color w:val="auto"/>
          <w:szCs w:val="24"/>
        </w:rPr>
        <w:t xml:space="preserve"> </w:t>
      </w:r>
      <w:proofErr w:type="spellStart"/>
      <w:r w:rsidRPr="0003207F">
        <w:rPr>
          <w:rFonts w:cs="Times New Roman"/>
          <w:i/>
          <w:iCs/>
          <w:color w:val="auto"/>
          <w:szCs w:val="24"/>
        </w:rPr>
        <w:t>of</w:t>
      </w:r>
      <w:proofErr w:type="spellEnd"/>
      <w:r w:rsidRPr="0003207F">
        <w:rPr>
          <w:rFonts w:cs="Times New Roman"/>
          <w:i/>
          <w:iCs/>
          <w:color w:val="auto"/>
          <w:szCs w:val="24"/>
        </w:rPr>
        <w:t xml:space="preserve"> </w:t>
      </w:r>
      <w:proofErr w:type="spellStart"/>
      <w:r w:rsidRPr="0003207F">
        <w:rPr>
          <w:rFonts w:cs="Times New Roman"/>
          <w:i/>
          <w:iCs/>
          <w:color w:val="auto"/>
          <w:szCs w:val="24"/>
        </w:rPr>
        <w:t>Botany</w:t>
      </w:r>
      <w:proofErr w:type="spellEnd"/>
      <w:r w:rsidRPr="0003207F">
        <w:rPr>
          <w:rFonts w:cs="Times New Roman"/>
          <w:color w:val="auto"/>
          <w:szCs w:val="24"/>
        </w:rPr>
        <w:t xml:space="preserve">. </w:t>
      </w:r>
      <w:hyperlink r:id="rId67" w:tgtFrame="_new" w:history="1">
        <w:r w:rsidRPr="0003207F">
          <w:rPr>
            <w:rStyle w:val="Hyperlink"/>
            <w:rFonts w:cs="Times New Roman"/>
            <w:color w:val="auto"/>
            <w:szCs w:val="24"/>
            <w:u w:val="none"/>
          </w:rPr>
          <w:t>https://doi.org/10.1093/aob/mcp022</w:t>
        </w:r>
      </w:hyperlink>
    </w:p>
    <w:p w14:paraId="62556F3F" w14:textId="77777777" w:rsidR="003773DC" w:rsidRPr="0003207F" w:rsidRDefault="003773DC" w:rsidP="00576FAA">
      <w:pPr>
        <w:ind w:left="720" w:hanging="720"/>
        <w:mirrorIndents/>
        <w:jc w:val="left"/>
        <w:rPr>
          <w:rFonts w:cs="Times New Roman"/>
          <w:color w:val="auto"/>
          <w:szCs w:val="24"/>
        </w:rPr>
      </w:pPr>
      <w:r w:rsidRPr="0003207F">
        <w:rPr>
          <w:rFonts w:cs="Times New Roman"/>
          <w:color w:val="auto"/>
          <w:szCs w:val="24"/>
        </w:rPr>
        <w:t xml:space="preserve">Font, M., </w:t>
      </w:r>
      <w:proofErr w:type="spellStart"/>
      <w:r w:rsidRPr="0003207F">
        <w:rPr>
          <w:rFonts w:cs="Times New Roman"/>
          <w:color w:val="auto"/>
          <w:szCs w:val="24"/>
        </w:rPr>
        <w:t>Garnatje</w:t>
      </w:r>
      <w:proofErr w:type="spellEnd"/>
      <w:r w:rsidRPr="0003207F">
        <w:rPr>
          <w:rFonts w:cs="Times New Roman"/>
          <w:color w:val="auto"/>
          <w:szCs w:val="24"/>
        </w:rPr>
        <w:t xml:space="preserve">, T., </w:t>
      </w:r>
      <w:proofErr w:type="spellStart"/>
      <w:r w:rsidRPr="0003207F">
        <w:rPr>
          <w:rFonts w:cs="Times New Roman"/>
          <w:color w:val="auto"/>
          <w:szCs w:val="24"/>
        </w:rPr>
        <w:t>Garcia-Jacas</w:t>
      </w:r>
      <w:proofErr w:type="spellEnd"/>
      <w:r w:rsidRPr="0003207F">
        <w:rPr>
          <w:rFonts w:cs="Times New Roman"/>
          <w:color w:val="auto"/>
          <w:szCs w:val="24"/>
        </w:rPr>
        <w:t xml:space="preserve">, N., &amp; </w:t>
      </w:r>
      <w:proofErr w:type="spellStart"/>
      <w:r w:rsidRPr="0003207F">
        <w:rPr>
          <w:rFonts w:cs="Times New Roman"/>
          <w:color w:val="auto"/>
          <w:szCs w:val="24"/>
        </w:rPr>
        <w:t>Susanna</w:t>
      </w:r>
      <w:proofErr w:type="spellEnd"/>
      <w:r w:rsidRPr="0003207F">
        <w:rPr>
          <w:rFonts w:cs="Times New Roman"/>
          <w:color w:val="auto"/>
          <w:szCs w:val="24"/>
        </w:rPr>
        <w:t xml:space="preserve">, A. (2002). </w:t>
      </w:r>
      <w:proofErr w:type="spellStart"/>
      <w:r w:rsidRPr="0003207F">
        <w:rPr>
          <w:rFonts w:cs="Times New Roman"/>
          <w:i/>
          <w:iCs/>
          <w:color w:val="auto"/>
          <w:szCs w:val="24"/>
        </w:rPr>
        <w:t>Acrocentron</w:t>
      </w:r>
      <w:proofErr w:type="spellEnd"/>
      <w:r w:rsidRPr="0003207F">
        <w:rPr>
          <w:rFonts w:cs="Times New Roman"/>
          <w:color w:val="auto"/>
          <w:szCs w:val="24"/>
        </w:rPr>
        <w:t xml:space="preserve"> </w:t>
      </w:r>
      <w:proofErr w:type="spellStart"/>
      <w:r w:rsidRPr="0003207F">
        <w:rPr>
          <w:rFonts w:cs="Times New Roman"/>
          <w:color w:val="auto"/>
          <w:szCs w:val="24"/>
        </w:rPr>
        <w:t>based</w:t>
      </w:r>
      <w:proofErr w:type="spellEnd"/>
      <w:r w:rsidRPr="0003207F">
        <w:rPr>
          <w:rFonts w:cs="Times New Roman"/>
          <w:color w:val="auto"/>
          <w:szCs w:val="24"/>
        </w:rPr>
        <w:t xml:space="preserve"> </w:t>
      </w:r>
      <w:proofErr w:type="spellStart"/>
      <w:r w:rsidRPr="0003207F">
        <w:rPr>
          <w:rFonts w:cs="Times New Roman"/>
          <w:color w:val="auto"/>
          <w:szCs w:val="24"/>
        </w:rPr>
        <w:t>on</w:t>
      </w:r>
      <w:proofErr w:type="spellEnd"/>
      <w:r w:rsidRPr="0003207F">
        <w:rPr>
          <w:rFonts w:cs="Times New Roman"/>
          <w:color w:val="auto"/>
          <w:szCs w:val="24"/>
        </w:rPr>
        <w:t xml:space="preserve"> DNA </w:t>
      </w:r>
      <w:proofErr w:type="spellStart"/>
      <w:r w:rsidRPr="0003207F">
        <w:rPr>
          <w:rFonts w:cs="Times New Roman"/>
          <w:color w:val="auto"/>
          <w:szCs w:val="24"/>
        </w:rPr>
        <w:t>sequences</w:t>
      </w:r>
      <w:proofErr w:type="spellEnd"/>
      <w:r w:rsidRPr="0003207F">
        <w:rPr>
          <w:rFonts w:cs="Times New Roman"/>
          <w:color w:val="auto"/>
          <w:szCs w:val="24"/>
        </w:rPr>
        <w:t xml:space="preserve">: A </w:t>
      </w:r>
      <w:proofErr w:type="spellStart"/>
      <w:r w:rsidRPr="0003207F">
        <w:rPr>
          <w:rFonts w:cs="Times New Roman"/>
          <w:color w:val="auto"/>
          <w:szCs w:val="24"/>
        </w:rPr>
        <w:t>restoration</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the </w:t>
      </w:r>
      <w:proofErr w:type="spellStart"/>
      <w:r w:rsidRPr="0003207F">
        <w:rPr>
          <w:rFonts w:cs="Times New Roman"/>
          <w:color w:val="auto"/>
          <w:szCs w:val="24"/>
        </w:rPr>
        <w:t>genus</w:t>
      </w:r>
      <w:proofErr w:type="spellEnd"/>
      <w:r w:rsidRPr="0003207F">
        <w:rPr>
          <w:rFonts w:cs="Times New Roman"/>
          <w:color w:val="auto"/>
          <w:szCs w:val="24"/>
        </w:rPr>
        <w:t xml:space="preserve"> </w:t>
      </w:r>
      <w:proofErr w:type="spellStart"/>
      <w:r w:rsidRPr="0003207F">
        <w:rPr>
          <w:rFonts w:cs="Times New Roman"/>
          <w:i/>
          <w:iCs/>
          <w:color w:val="auto"/>
          <w:szCs w:val="24"/>
        </w:rPr>
        <w:t>Crocodylium</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indirect</w:t>
      </w:r>
      <w:proofErr w:type="spellEnd"/>
      <w:r w:rsidRPr="0003207F">
        <w:rPr>
          <w:rFonts w:cs="Times New Roman"/>
          <w:color w:val="auto"/>
          <w:szCs w:val="24"/>
        </w:rPr>
        <w:t xml:space="preserve"> evidence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introgression</w:t>
      </w:r>
      <w:proofErr w:type="spellEnd"/>
      <w:r w:rsidRPr="0003207F">
        <w:rPr>
          <w:rFonts w:cs="Times New Roman"/>
          <w:color w:val="auto"/>
          <w:szCs w:val="24"/>
        </w:rPr>
        <w:t xml:space="preserve">. </w:t>
      </w:r>
      <w:proofErr w:type="spellStart"/>
      <w:r w:rsidRPr="0003207F">
        <w:rPr>
          <w:rFonts w:cs="Times New Roman"/>
          <w:i/>
          <w:iCs/>
          <w:color w:val="auto"/>
          <w:szCs w:val="24"/>
        </w:rPr>
        <w:t>Plant</w:t>
      </w:r>
      <w:proofErr w:type="spellEnd"/>
      <w:r w:rsidRPr="0003207F">
        <w:rPr>
          <w:rFonts w:cs="Times New Roman"/>
          <w:i/>
          <w:iCs/>
          <w:color w:val="auto"/>
          <w:szCs w:val="24"/>
        </w:rPr>
        <w:t xml:space="preserve"> </w:t>
      </w:r>
      <w:proofErr w:type="spellStart"/>
      <w:r w:rsidRPr="0003207F">
        <w:rPr>
          <w:rFonts w:cs="Times New Roman"/>
          <w:i/>
          <w:iCs/>
          <w:color w:val="auto"/>
          <w:szCs w:val="24"/>
        </w:rPr>
        <w:t>Systematics</w:t>
      </w:r>
      <w:proofErr w:type="spellEnd"/>
      <w:r w:rsidRPr="0003207F">
        <w:rPr>
          <w:rFonts w:cs="Times New Roman"/>
          <w:i/>
          <w:iCs/>
          <w:color w:val="auto"/>
          <w:szCs w:val="24"/>
        </w:rPr>
        <w:t xml:space="preserve"> </w:t>
      </w:r>
      <w:proofErr w:type="spellStart"/>
      <w:r w:rsidRPr="0003207F">
        <w:rPr>
          <w:rFonts w:cs="Times New Roman"/>
          <w:i/>
          <w:iCs/>
          <w:color w:val="auto"/>
          <w:szCs w:val="24"/>
        </w:rPr>
        <w:t>and</w:t>
      </w:r>
      <w:proofErr w:type="spellEnd"/>
      <w:r w:rsidRPr="0003207F">
        <w:rPr>
          <w:rFonts w:cs="Times New Roman"/>
          <w:i/>
          <w:iCs/>
          <w:color w:val="auto"/>
          <w:szCs w:val="24"/>
        </w:rPr>
        <w:t xml:space="preserve"> </w:t>
      </w:r>
      <w:proofErr w:type="spellStart"/>
      <w:r w:rsidRPr="0003207F">
        <w:rPr>
          <w:rFonts w:cs="Times New Roman"/>
          <w:i/>
          <w:iCs/>
          <w:color w:val="auto"/>
          <w:szCs w:val="24"/>
        </w:rPr>
        <w:t>Evolution</w:t>
      </w:r>
      <w:proofErr w:type="spellEnd"/>
      <w:r w:rsidRPr="0003207F">
        <w:rPr>
          <w:rFonts w:cs="Times New Roman"/>
          <w:i/>
          <w:iCs/>
          <w:color w:val="auto"/>
          <w:szCs w:val="24"/>
        </w:rPr>
        <w:t>, 234</w:t>
      </w:r>
      <w:r w:rsidRPr="0003207F">
        <w:rPr>
          <w:rFonts w:cs="Times New Roman"/>
          <w:color w:val="auto"/>
          <w:szCs w:val="24"/>
        </w:rPr>
        <w:t>(1), 15–26. https://doi.org/10.1007/s00606-002-0203-3</w:t>
      </w:r>
    </w:p>
    <w:p w14:paraId="02999BEE"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Francke</w:t>
      </w:r>
      <w:proofErr w:type="spellEnd"/>
      <w:r w:rsidRPr="0003207F">
        <w:rPr>
          <w:rFonts w:cs="Times New Roman"/>
          <w:color w:val="auto"/>
          <w:szCs w:val="24"/>
        </w:rPr>
        <w:t xml:space="preserve">, W., &amp; </w:t>
      </w:r>
      <w:proofErr w:type="spellStart"/>
      <w:r w:rsidRPr="0003207F">
        <w:rPr>
          <w:rFonts w:cs="Times New Roman"/>
          <w:color w:val="auto"/>
          <w:szCs w:val="24"/>
        </w:rPr>
        <w:t>Schulz</w:t>
      </w:r>
      <w:proofErr w:type="spellEnd"/>
      <w:r w:rsidRPr="0003207F">
        <w:rPr>
          <w:rFonts w:cs="Times New Roman"/>
          <w:color w:val="auto"/>
          <w:szCs w:val="24"/>
        </w:rPr>
        <w:t xml:space="preserve">, S. (2010). </w:t>
      </w:r>
      <w:proofErr w:type="spellStart"/>
      <w:r w:rsidRPr="0003207F">
        <w:rPr>
          <w:rFonts w:cs="Times New Roman"/>
          <w:color w:val="auto"/>
          <w:szCs w:val="24"/>
        </w:rPr>
        <w:t>Pheromones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terrestrial</w:t>
      </w:r>
      <w:proofErr w:type="spellEnd"/>
      <w:r w:rsidRPr="0003207F">
        <w:rPr>
          <w:rFonts w:cs="Times New Roman"/>
          <w:color w:val="auto"/>
          <w:szCs w:val="24"/>
        </w:rPr>
        <w:t xml:space="preserve"> </w:t>
      </w:r>
      <w:proofErr w:type="spellStart"/>
      <w:r w:rsidRPr="0003207F">
        <w:rPr>
          <w:rFonts w:cs="Times New Roman"/>
          <w:color w:val="auto"/>
          <w:szCs w:val="24"/>
        </w:rPr>
        <w:t>invertebrates</w:t>
      </w:r>
      <w:proofErr w:type="spellEnd"/>
      <w:r w:rsidRPr="0003207F">
        <w:rPr>
          <w:rFonts w:cs="Times New Roman"/>
          <w:color w:val="auto"/>
          <w:szCs w:val="24"/>
        </w:rPr>
        <w:t xml:space="preserve">. In </w:t>
      </w:r>
      <w:proofErr w:type="spellStart"/>
      <w:r w:rsidRPr="0003207F">
        <w:rPr>
          <w:rFonts w:cs="Times New Roman"/>
          <w:i/>
          <w:iCs/>
          <w:color w:val="auto"/>
          <w:szCs w:val="24"/>
        </w:rPr>
        <w:t>Comprehensive</w:t>
      </w:r>
      <w:proofErr w:type="spellEnd"/>
      <w:r w:rsidRPr="0003207F">
        <w:rPr>
          <w:rFonts w:cs="Times New Roman"/>
          <w:i/>
          <w:iCs/>
          <w:color w:val="auto"/>
          <w:szCs w:val="24"/>
        </w:rPr>
        <w:t xml:space="preserve"> </w:t>
      </w:r>
      <w:proofErr w:type="spellStart"/>
      <w:r w:rsidRPr="0003207F">
        <w:rPr>
          <w:rFonts w:cs="Times New Roman"/>
          <w:i/>
          <w:iCs/>
          <w:color w:val="auto"/>
          <w:szCs w:val="24"/>
        </w:rPr>
        <w:t>Natural</w:t>
      </w:r>
      <w:proofErr w:type="spellEnd"/>
      <w:r w:rsidRPr="0003207F">
        <w:rPr>
          <w:rFonts w:cs="Times New Roman"/>
          <w:i/>
          <w:iCs/>
          <w:color w:val="auto"/>
          <w:szCs w:val="24"/>
        </w:rPr>
        <w:t xml:space="preserve"> </w:t>
      </w:r>
      <w:proofErr w:type="spellStart"/>
      <w:r w:rsidRPr="0003207F">
        <w:rPr>
          <w:rFonts w:cs="Times New Roman"/>
          <w:i/>
          <w:iCs/>
          <w:color w:val="auto"/>
          <w:szCs w:val="24"/>
        </w:rPr>
        <w:t>Products</w:t>
      </w:r>
      <w:proofErr w:type="spellEnd"/>
      <w:r w:rsidRPr="0003207F">
        <w:rPr>
          <w:rFonts w:cs="Times New Roman"/>
          <w:i/>
          <w:iCs/>
          <w:color w:val="auto"/>
          <w:szCs w:val="24"/>
        </w:rPr>
        <w:t xml:space="preserve"> II</w:t>
      </w:r>
      <w:r w:rsidRPr="0003207F">
        <w:rPr>
          <w:rFonts w:cs="Times New Roman"/>
          <w:color w:val="auto"/>
          <w:szCs w:val="24"/>
        </w:rPr>
        <w:t xml:space="preserve"> (Vol. 4, </w:t>
      </w:r>
      <w:proofErr w:type="spellStart"/>
      <w:r w:rsidRPr="0003207F">
        <w:rPr>
          <w:rFonts w:cs="Times New Roman"/>
          <w:color w:val="auto"/>
          <w:szCs w:val="24"/>
        </w:rPr>
        <w:t>pp</w:t>
      </w:r>
      <w:proofErr w:type="spellEnd"/>
      <w:r w:rsidRPr="0003207F">
        <w:rPr>
          <w:rFonts w:cs="Times New Roman"/>
          <w:color w:val="auto"/>
          <w:szCs w:val="24"/>
        </w:rPr>
        <w:t xml:space="preserve">. 153–223). </w:t>
      </w:r>
      <w:proofErr w:type="spellStart"/>
      <w:r w:rsidRPr="0003207F">
        <w:rPr>
          <w:rFonts w:cs="Times New Roman"/>
          <w:color w:val="auto"/>
          <w:szCs w:val="24"/>
        </w:rPr>
        <w:t>Elsevier</w:t>
      </w:r>
      <w:proofErr w:type="spellEnd"/>
      <w:r w:rsidRPr="0003207F">
        <w:rPr>
          <w:rFonts w:cs="Times New Roman"/>
          <w:color w:val="auto"/>
          <w:szCs w:val="24"/>
        </w:rPr>
        <w:t>.</w:t>
      </w:r>
    </w:p>
    <w:p w14:paraId="59FFBD58"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lastRenderedPageBreak/>
        <w:t>Funk</w:t>
      </w:r>
      <w:proofErr w:type="spellEnd"/>
      <w:r w:rsidRPr="0003207F">
        <w:rPr>
          <w:rFonts w:cs="Times New Roman"/>
          <w:color w:val="auto"/>
          <w:szCs w:val="24"/>
        </w:rPr>
        <w:t xml:space="preserve">, V. A., </w:t>
      </w:r>
      <w:proofErr w:type="spellStart"/>
      <w:r w:rsidRPr="0003207F">
        <w:rPr>
          <w:rFonts w:cs="Times New Roman"/>
          <w:color w:val="auto"/>
          <w:szCs w:val="24"/>
        </w:rPr>
        <w:t>Susanna</w:t>
      </w:r>
      <w:proofErr w:type="spellEnd"/>
      <w:r w:rsidRPr="0003207F">
        <w:rPr>
          <w:rFonts w:cs="Times New Roman"/>
          <w:color w:val="auto"/>
          <w:szCs w:val="24"/>
        </w:rPr>
        <w:t xml:space="preserve">, A., </w:t>
      </w:r>
      <w:proofErr w:type="spellStart"/>
      <w:r w:rsidRPr="0003207F">
        <w:rPr>
          <w:rFonts w:cs="Times New Roman"/>
          <w:color w:val="auto"/>
          <w:szCs w:val="24"/>
        </w:rPr>
        <w:t>Stuessy</w:t>
      </w:r>
      <w:proofErr w:type="spellEnd"/>
      <w:r w:rsidRPr="0003207F">
        <w:rPr>
          <w:rFonts w:cs="Times New Roman"/>
          <w:color w:val="auto"/>
          <w:szCs w:val="24"/>
        </w:rPr>
        <w:t xml:space="preserve">, T. F., &amp; </w:t>
      </w:r>
      <w:proofErr w:type="spellStart"/>
      <w:r w:rsidRPr="0003207F">
        <w:rPr>
          <w:rFonts w:cs="Times New Roman"/>
          <w:color w:val="auto"/>
          <w:szCs w:val="24"/>
        </w:rPr>
        <w:t>Bayer</w:t>
      </w:r>
      <w:proofErr w:type="spellEnd"/>
      <w:r w:rsidRPr="0003207F">
        <w:rPr>
          <w:rFonts w:cs="Times New Roman"/>
          <w:color w:val="auto"/>
          <w:szCs w:val="24"/>
        </w:rPr>
        <w:t xml:space="preserve">, R. J. (2009). </w:t>
      </w:r>
      <w:proofErr w:type="spellStart"/>
      <w:r w:rsidRPr="0003207F">
        <w:rPr>
          <w:rFonts w:cs="Times New Roman"/>
          <w:i/>
          <w:iCs/>
          <w:color w:val="auto"/>
          <w:szCs w:val="24"/>
        </w:rPr>
        <w:t>Systematics</w:t>
      </w:r>
      <w:proofErr w:type="spellEnd"/>
      <w:r w:rsidRPr="0003207F">
        <w:rPr>
          <w:rFonts w:cs="Times New Roman"/>
          <w:i/>
          <w:iCs/>
          <w:color w:val="auto"/>
          <w:szCs w:val="24"/>
        </w:rPr>
        <w:t xml:space="preserve">, </w:t>
      </w:r>
      <w:proofErr w:type="spellStart"/>
      <w:r w:rsidRPr="0003207F">
        <w:rPr>
          <w:rFonts w:cs="Times New Roman"/>
          <w:i/>
          <w:iCs/>
          <w:color w:val="auto"/>
          <w:szCs w:val="24"/>
        </w:rPr>
        <w:t>evolution</w:t>
      </w:r>
      <w:proofErr w:type="spellEnd"/>
      <w:r w:rsidRPr="0003207F">
        <w:rPr>
          <w:rFonts w:cs="Times New Roman"/>
          <w:i/>
          <w:iCs/>
          <w:color w:val="auto"/>
          <w:szCs w:val="24"/>
        </w:rPr>
        <w:t xml:space="preserve">, </w:t>
      </w:r>
      <w:proofErr w:type="spellStart"/>
      <w:r w:rsidRPr="0003207F">
        <w:rPr>
          <w:rFonts w:cs="Times New Roman"/>
          <w:i/>
          <w:iCs/>
          <w:color w:val="auto"/>
          <w:szCs w:val="24"/>
        </w:rPr>
        <w:t>and</w:t>
      </w:r>
      <w:proofErr w:type="spellEnd"/>
      <w:r w:rsidRPr="0003207F">
        <w:rPr>
          <w:rFonts w:cs="Times New Roman"/>
          <w:i/>
          <w:iCs/>
          <w:color w:val="auto"/>
          <w:szCs w:val="24"/>
        </w:rPr>
        <w:t xml:space="preserve"> </w:t>
      </w:r>
      <w:proofErr w:type="spellStart"/>
      <w:r w:rsidRPr="0003207F">
        <w:rPr>
          <w:rFonts w:cs="Times New Roman"/>
          <w:i/>
          <w:iCs/>
          <w:color w:val="auto"/>
          <w:szCs w:val="24"/>
        </w:rPr>
        <w:t>biogeography</w:t>
      </w:r>
      <w:proofErr w:type="spellEnd"/>
      <w:r w:rsidRPr="0003207F">
        <w:rPr>
          <w:rFonts w:cs="Times New Roman"/>
          <w:i/>
          <w:iCs/>
          <w:color w:val="auto"/>
          <w:szCs w:val="24"/>
        </w:rPr>
        <w:t xml:space="preserve"> </w:t>
      </w:r>
      <w:proofErr w:type="spellStart"/>
      <w:r w:rsidRPr="0003207F">
        <w:rPr>
          <w:rFonts w:cs="Times New Roman"/>
          <w:i/>
          <w:iCs/>
          <w:color w:val="auto"/>
          <w:szCs w:val="24"/>
        </w:rPr>
        <w:t>of</w:t>
      </w:r>
      <w:proofErr w:type="spellEnd"/>
      <w:r w:rsidRPr="0003207F">
        <w:rPr>
          <w:rFonts w:cs="Times New Roman"/>
          <w:i/>
          <w:iCs/>
          <w:color w:val="auto"/>
          <w:szCs w:val="24"/>
        </w:rPr>
        <w:t xml:space="preserve"> </w:t>
      </w:r>
      <w:proofErr w:type="spellStart"/>
      <w:r w:rsidRPr="0003207F">
        <w:rPr>
          <w:rFonts w:cs="Times New Roman"/>
          <w:i/>
          <w:iCs/>
          <w:color w:val="auto"/>
          <w:szCs w:val="24"/>
        </w:rPr>
        <w:t>Compositae</w:t>
      </w:r>
      <w:proofErr w:type="spellEnd"/>
      <w:r w:rsidRPr="0003207F">
        <w:rPr>
          <w:rFonts w:cs="Times New Roman"/>
          <w:color w:val="auto"/>
          <w:szCs w:val="24"/>
        </w:rPr>
        <w:t xml:space="preserve">. </w:t>
      </w:r>
      <w:proofErr w:type="spellStart"/>
      <w:r w:rsidRPr="0003207F">
        <w:rPr>
          <w:rFonts w:cs="Times New Roman"/>
          <w:color w:val="auto"/>
          <w:szCs w:val="24"/>
        </w:rPr>
        <w:t>Vienna</w:t>
      </w:r>
      <w:proofErr w:type="spellEnd"/>
      <w:r w:rsidRPr="0003207F">
        <w:rPr>
          <w:rFonts w:cs="Times New Roman"/>
          <w:color w:val="auto"/>
          <w:szCs w:val="24"/>
        </w:rPr>
        <w:t xml:space="preserve">: </w:t>
      </w:r>
      <w:proofErr w:type="spellStart"/>
      <w:r w:rsidRPr="0003207F">
        <w:rPr>
          <w:rFonts w:cs="Times New Roman"/>
          <w:color w:val="auto"/>
          <w:szCs w:val="24"/>
        </w:rPr>
        <w:t>International</w:t>
      </w:r>
      <w:proofErr w:type="spellEnd"/>
      <w:r w:rsidRPr="0003207F">
        <w:rPr>
          <w:rFonts w:cs="Times New Roman"/>
          <w:color w:val="auto"/>
          <w:szCs w:val="24"/>
        </w:rPr>
        <w:t xml:space="preserve"> </w:t>
      </w:r>
      <w:proofErr w:type="spellStart"/>
      <w:r w:rsidRPr="0003207F">
        <w:rPr>
          <w:rFonts w:cs="Times New Roman"/>
          <w:color w:val="auto"/>
          <w:szCs w:val="24"/>
        </w:rPr>
        <w:t>Association</w:t>
      </w:r>
      <w:proofErr w:type="spellEnd"/>
      <w:r w:rsidRPr="0003207F">
        <w:rPr>
          <w:rFonts w:cs="Times New Roman"/>
          <w:color w:val="auto"/>
          <w:szCs w:val="24"/>
        </w:rPr>
        <w:t xml:space="preserve"> </w:t>
      </w:r>
      <w:proofErr w:type="spellStart"/>
      <w:r w:rsidRPr="0003207F">
        <w:rPr>
          <w:rFonts w:cs="Times New Roman"/>
          <w:color w:val="auto"/>
          <w:szCs w:val="24"/>
        </w:rPr>
        <w:t>for</w:t>
      </w:r>
      <w:proofErr w:type="spellEnd"/>
      <w:r w:rsidRPr="0003207F">
        <w:rPr>
          <w:rFonts w:cs="Times New Roman"/>
          <w:color w:val="auto"/>
          <w:szCs w:val="24"/>
        </w:rPr>
        <w:t xml:space="preserve"> </w:t>
      </w:r>
      <w:proofErr w:type="spellStart"/>
      <w:r w:rsidRPr="0003207F">
        <w:rPr>
          <w:rFonts w:cs="Times New Roman"/>
          <w:color w:val="auto"/>
          <w:szCs w:val="24"/>
        </w:rPr>
        <w:t>Plant</w:t>
      </w:r>
      <w:proofErr w:type="spellEnd"/>
      <w:r w:rsidRPr="0003207F">
        <w:rPr>
          <w:rFonts w:cs="Times New Roman"/>
          <w:color w:val="auto"/>
          <w:szCs w:val="24"/>
        </w:rPr>
        <w:t xml:space="preserve"> </w:t>
      </w:r>
      <w:proofErr w:type="spellStart"/>
      <w:r w:rsidRPr="0003207F">
        <w:rPr>
          <w:rFonts w:cs="Times New Roman"/>
          <w:color w:val="auto"/>
          <w:szCs w:val="24"/>
        </w:rPr>
        <w:t>Taxonomy</w:t>
      </w:r>
      <w:proofErr w:type="spellEnd"/>
      <w:r w:rsidRPr="0003207F">
        <w:rPr>
          <w:rFonts w:cs="Times New Roman"/>
          <w:color w:val="auto"/>
          <w:szCs w:val="24"/>
        </w:rPr>
        <w:t xml:space="preserve">, Institute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Botany</w:t>
      </w:r>
      <w:proofErr w:type="spellEnd"/>
      <w:r w:rsidRPr="0003207F">
        <w:rPr>
          <w:rFonts w:cs="Times New Roman"/>
          <w:color w:val="auto"/>
          <w:szCs w:val="24"/>
        </w:rPr>
        <w:t xml:space="preserve">, </w:t>
      </w:r>
      <w:proofErr w:type="spellStart"/>
      <w:r w:rsidRPr="0003207F">
        <w:rPr>
          <w:rFonts w:cs="Times New Roman"/>
          <w:color w:val="auto"/>
          <w:szCs w:val="24"/>
        </w:rPr>
        <w:t>University</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Vienna</w:t>
      </w:r>
      <w:proofErr w:type="spellEnd"/>
      <w:r w:rsidRPr="0003207F">
        <w:rPr>
          <w:rFonts w:cs="Times New Roman"/>
          <w:color w:val="auto"/>
          <w:szCs w:val="24"/>
        </w:rPr>
        <w:t>. ISBN 978-3-9501754-3-1</w:t>
      </w:r>
    </w:p>
    <w:p w14:paraId="430FC88A"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Garcia-Jacas</w:t>
      </w:r>
      <w:proofErr w:type="spellEnd"/>
      <w:r w:rsidRPr="0003207F">
        <w:rPr>
          <w:rFonts w:cs="Times New Roman"/>
          <w:color w:val="auto"/>
          <w:szCs w:val="24"/>
        </w:rPr>
        <w:t xml:space="preserve">, N. (1998). </w:t>
      </w:r>
      <w:proofErr w:type="spellStart"/>
      <w:r w:rsidRPr="0003207F">
        <w:rPr>
          <w:rFonts w:cs="Times New Roman"/>
          <w:i/>
          <w:iCs/>
          <w:color w:val="auto"/>
          <w:szCs w:val="24"/>
        </w:rPr>
        <w:t>Centaurea</w:t>
      </w:r>
      <w:proofErr w:type="spellEnd"/>
      <w:r w:rsidRPr="0003207F">
        <w:rPr>
          <w:rFonts w:cs="Times New Roman"/>
          <w:i/>
          <w:iCs/>
          <w:color w:val="auto"/>
          <w:szCs w:val="24"/>
        </w:rPr>
        <w:t xml:space="preserve"> </w:t>
      </w:r>
      <w:proofErr w:type="spellStart"/>
      <w:r w:rsidRPr="0003207F">
        <w:rPr>
          <w:rFonts w:cs="Times New Roman"/>
          <w:i/>
          <w:iCs/>
          <w:color w:val="auto"/>
          <w:szCs w:val="24"/>
        </w:rPr>
        <w:t>kunkelii</w:t>
      </w:r>
      <w:proofErr w:type="spellEnd"/>
      <w:r w:rsidRPr="0003207F">
        <w:rPr>
          <w:rFonts w:cs="Times New Roman"/>
          <w:color w:val="auto"/>
          <w:szCs w:val="24"/>
        </w:rPr>
        <w:t xml:space="preserve"> (</w:t>
      </w:r>
      <w:proofErr w:type="spellStart"/>
      <w:r w:rsidRPr="0003207F">
        <w:rPr>
          <w:rFonts w:cs="Times New Roman"/>
          <w:color w:val="auto"/>
          <w:szCs w:val="24"/>
        </w:rPr>
        <w:t>Asteraceae</w:t>
      </w:r>
      <w:proofErr w:type="spellEnd"/>
      <w:r w:rsidRPr="0003207F">
        <w:rPr>
          <w:rFonts w:cs="Times New Roman"/>
          <w:color w:val="auto"/>
          <w:szCs w:val="24"/>
        </w:rPr>
        <w:t xml:space="preserve">, </w:t>
      </w:r>
      <w:proofErr w:type="spellStart"/>
      <w:r w:rsidRPr="0003207F">
        <w:rPr>
          <w:rFonts w:cs="Times New Roman"/>
          <w:color w:val="auto"/>
          <w:szCs w:val="24"/>
        </w:rPr>
        <w:t>Cardueae</w:t>
      </w:r>
      <w:proofErr w:type="spellEnd"/>
      <w:r w:rsidRPr="0003207F">
        <w:rPr>
          <w:rFonts w:cs="Times New Roman"/>
          <w:color w:val="auto"/>
          <w:szCs w:val="24"/>
        </w:rPr>
        <w:t xml:space="preserve">), a </w:t>
      </w:r>
      <w:proofErr w:type="spellStart"/>
      <w:r w:rsidRPr="0003207F">
        <w:rPr>
          <w:rFonts w:cs="Times New Roman"/>
          <w:color w:val="auto"/>
          <w:szCs w:val="24"/>
        </w:rPr>
        <w:t>new</w:t>
      </w:r>
      <w:proofErr w:type="spellEnd"/>
      <w:r w:rsidRPr="0003207F">
        <w:rPr>
          <w:rFonts w:cs="Times New Roman"/>
          <w:color w:val="auto"/>
          <w:szCs w:val="24"/>
        </w:rPr>
        <w:t xml:space="preserve"> </w:t>
      </w:r>
      <w:proofErr w:type="spellStart"/>
      <w:r w:rsidRPr="0003207F">
        <w:rPr>
          <w:rFonts w:cs="Times New Roman"/>
          <w:color w:val="auto"/>
          <w:szCs w:val="24"/>
        </w:rPr>
        <w:t>hybridogenic</w:t>
      </w:r>
      <w:proofErr w:type="spellEnd"/>
      <w:r w:rsidRPr="0003207F">
        <w:rPr>
          <w:rFonts w:cs="Times New Roman"/>
          <w:color w:val="auto"/>
          <w:szCs w:val="24"/>
        </w:rPr>
        <w:t xml:space="preserve"> </w:t>
      </w:r>
      <w:proofErr w:type="spellStart"/>
      <w:r w:rsidRPr="0003207F">
        <w:rPr>
          <w:rFonts w:cs="Times New Roman"/>
          <w:color w:val="auto"/>
          <w:szCs w:val="24"/>
        </w:rPr>
        <w:t>endecaploid</w:t>
      </w:r>
      <w:proofErr w:type="spellEnd"/>
      <w:r w:rsidRPr="0003207F">
        <w:rPr>
          <w:rFonts w:cs="Times New Roman"/>
          <w:color w:val="auto"/>
          <w:szCs w:val="24"/>
        </w:rPr>
        <w:t xml:space="preserve"> species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sect</w:t>
      </w:r>
      <w:proofErr w:type="spellEnd"/>
      <w:r w:rsidRPr="0003207F">
        <w:rPr>
          <w:rFonts w:cs="Times New Roman"/>
          <w:color w:val="auto"/>
          <w:szCs w:val="24"/>
        </w:rPr>
        <w:t xml:space="preserve">. </w:t>
      </w:r>
      <w:proofErr w:type="spellStart"/>
      <w:r w:rsidRPr="0003207F">
        <w:rPr>
          <w:rFonts w:cs="Times New Roman"/>
          <w:i/>
          <w:iCs/>
          <w:color w:val="auto"/>
          <w:szCs w:val="24"/>
        </w:rPr>
        <w:t>Acrocentron</w:t>
      </w:r>
      <w:proofErr w:type="spellEnd"/>
      <w:r w:rsidRPr="0003207F">
        <w:rPr>
          <w:rFonts w:cs="Times New Roman"/>
          <w:color w:val="auto"/>
          <w:szCs w:val="24"/>
        </w:rPr>
        <w:t xml:space="preserve"> </w:t>
      </w:r>
      <w:proofErr w:type="spellStart"/>
      <w:r w:rsidRPr="0003207F">
        <w:rPr>
          <w:rFonts w:cs="Times New Roman"/>
          <w:color w:val="auto"/>
          <w:szCs w:val="24"/>
        </w:rPr>
        <w:t>from</w:t>
      </w:r>
      <w:proofErr w:type="spellEnd"/>
      <w:r w:rsidRPr="0003207F">
        <w:rPr>
          <w:rFonts w:cs="Times New Roman"/>
          <w:color w:val="auto"/>
          <w:szCs w:val="24"/>
        </w:rPr>
        <w:t xml:space="preserve"> </w:t>
      </w:r>
      <w:proofErr w:type="spellStart"/>
      <w:r w:rsidRPr="0003207F">
        <w:rPr>
          <w:rFonts w:cs="Times New Roman"/>
          <w:color w:val="auto"/>
          <w:szCs w:val="24"/>
        </w:rPr>
        <w:t>Spain</w:t>
      </w:r>
      <w:proofErr w:type="spellEnd"/>
      <w:r w:rsidRPr="0003207F">
        <w:rPr>
          <w:rFonts w:cs="Times New Roman"/>
          <w:color w:val="auto"/>
          <w:szCs w:val="24"/>
        </w:rPr>
        <w:t xml:space="preserve">. </w:t>
      </w:r>
      <w:proofErr w:type="spellStart"/>
      <w:r w:rsidRPr="0003207F">
        <w:rPr>
          <w:rFonts w:cs="Times New Roman"/>
          <w:i/>
          <w:iCs/>
          <w:color w:val="auto"/>
          <w:szCs w:val="24"/>
        </w:rPr>
        <w:t>Annales</w:t>
      </w:r>
      <w:proofErr w:type="spellEnd"/>
      <w:r w:rsidRPr="0003207F">
        <w:rPr>
          <w:rFonts w:cs="Times New Roman"/>
          <w:i/>
          <w:iCs/>
          <w:color w:val="auto"/>
          <w:szCs w:val="24"/>
        </w:rPr>
        <w:t xml:space="preserve"> </w:t>
      </w:r>
      <w:proofErr w:type="spellStart"/>
      <w:r w:rsidRPr="0003207F">
        <w:rPr>
          <w:rFonts w:cs="Times New Roman"/>
          <w:i/>
          <w:iCs/>
          <w:color w:val="auto"/>
          <w:szCs w:val="24"/>
        </w:rPr>
        <w:t>Botanici</w:t>
      </w:r>
      <w:proofErr w:type="spellEnd"/>
      <w:r w:rsidRPr="0003207F">
        <w:rPr>
          <w:rFonts w:cs="Times New Roman"/>
          <w:i/>
          <w:iCs/>
          <w:color w:val="auto"/>
          <w:szCs w:val="24"/>
        </w:rPr>
        <w:t xml:space="preserve"> </w:t>
      </w:r>
      <w:proofErr w:type="spellStart"/>
      <w:r w:rsidRPr="0003207F">
        <w:rPr>
          <w:rFonts w:cs="Times New Roman"/>
          <w:i/>
          <w:iCs/>
          <w:color w:val="auto"/>
          <w:szCs w:val="24"/>
        </w:rPr>
        <w:t>Fennici</w:t>
      </w:r>
      <w:proofErr w:type="spellEnd"/>
      <w:r w:rsidRPr="0003207F">
        <w:rPr>
          <w:rFonts w:cs="Times New Roman"/>
          <w:color w:val="auto"/>
          <w:szCs w:val="24"/>
        </w:rPr>
        <w:t>, 159–167.</w:t>
      </w:r>
    </w:p>
    <w:p w14:paraId="4F8D325E"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Garcia-Jacas</w:t>
      </w:r>
      <w:proofErr w:type="spellEnd"/>
      <w:r w:rsidRPr="0003207F">
        <w:rPr>
          <w:rFonts w:cs="Times New Roman"/>
          <w:color w:val="auto"/>
          <w:szCs w:val="24"/>
        </w:rPr>
        <w:t xml:space="preserve">, N., &amp; </w:t>
      </w:r>
      <w:proofErr w:type="spellStart"/>
      <w:r w:rsidRPr="0003207F">
        <w:rPr>
          <w:rFonts w:cs="Times New Roman"/>
          <w:color w:val="auto"/>
          <w:szCs w:val="24"/>
        </w:rPr>
        <w:t>Susanna</w:t>
      </w:r>
      <w:proofErr w:type="spellEnd"/>
      <w:r w:rsidRPr="0003207F">
        <w:rPr>
          <w:rFonts w:cs="Times New Roman"/>
          <w:color w:val="auto"/>
          <w:szCs w:val="24"/>
        </w:rPr>
        <w:t xml:space="preserve">, A. (1992). </w:t>
      </w:r>
      <w:proofErr w:type="spellStart"/>
      <w:r w:rsidRPr="0003207F">
        <w:rPr>
          <w:rFonts w:cs="Times New Roman"/>
          <w:color w:val="auto"/>
          <w:szCs w:val="24"/>
        </w:rPr>
        <w:t>Karyological</w:t>
      </w:r>
      <w:proofErr w:type="spellEnd"/>
      <w:r w:rsidRPr="0003207F">
        <w:rPr>
          <w:rFonts w:cs="Times New Roman"/>
          <w:color w:val="auto"/>
          <w:szCs w:val="24"/>
        </w:rPr>
        <w:t xml:space="preserve"> notes </w:t>
      </w:r>
      <w:proofErr w:type="spellStart"/>
      <w:r w:rsidRPr="0003207F">
        <w:rPr>
          <w:rFonts w:cs="Times New Roman"/>
          <w:color w:val="auto"/>
          <w:szCs w:val="24"/>
        </w:rPr>
        <w:t>on</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color w:val="auto"/>
          <w:szCs w:val="24"/>
        </w:rPr>
        <w:t xml:space="preserve"> </w:t>
      </w:r>
      <w:proofErr w:type="spellStart"/>
      <w:r w:rsidRPr="0003207F">
        <w:rPr>
          <w:rFonts w:cs="Times New Roman"/>
          <w:color w:val="auto"/>
          <w:szCs w:val="24"/>
        </w:rPr>
        <w:t>sect</w:t>
      </w:r>
      <w:proofErr w:type="spellEnd"/>
      <w:r w:rsidRPr="0003207F">
        <w:rPr>
          <w:rFonts w:cs="Times New Roman"/>
          <w:color w:val="auto"/>
          <w:szCs w:val="24"/>
        </w:rPr>
        <w:t xml:space="preserve">. </w:t>
      </w:r>
      <w:proofErr w:type="spellStart"/>
      <w:r w:rsidRPr="0003207F">
        <w:rPr>
          <w:rFonts w:cs="Times New Roman"/>
          <w:i/>
          <w:iCs/>
          <w:color w:val="auto"/>
          <w:szCs w:val="24"/>
        </w:rPr>
        <w:t>Acrocentron</w:t>
      </w:r>
      <w:proofErr w:type="spellEnd"/>
      <w:r w:rsidRPr="0003207F">
        <w:rPr>
          <w:rFonts w:cs="Times New Roman"/>
          <w:color w:val="auto"/>
          <w:szCs w:val="24"/>
        </w:rPr>
        <w:t xml:space="preserve"> (</w:t>
      </w:r>
      <w:proofErr w:type="spellStart"/>
      <w:r w:rsidRPr="0003207F">
        <w:rPr>
          <w:rFonts w:cs="Times New Roman"/>
          <w:color w:val="auto"/>
          <w:szCs w:val="24"/>
        </w:rPr>
        <w:t>Asteraceae</w:t>
      </w:r>
      <w:proofErr w:type="spellEnd"/>
      <w:r w:rsidRPr="0003207F">
        <w:rPr>
          <w:rFonts w:cs="Times New Roman"/>
          <w:color w:val="auto"/>
          <w:szCs w:val="24"/>
        </w:rPr>
        <w:t xml:space="preserve">). </w:t>
      </w:r>
      <w:proofErr w:type="spellStart"/>
      <w:r w:rsidRPr="0003207F">
        <w:rPr>
          <w:rFonts w:cs="Times New Roman"/>
          <w:i/>
          <w:iCs/>
          <w:color w:val="auto"/>
          <w:szCs w:val="24"/>
        </w:rPr>
        <w:t>Plant</w:t>
      </w:r>
      <w:proofErr w:type="spellEnd"/>
      <w:r w:rsidRPr="0003207F">
        <w:rPr>
          <w:rFonts w:cs="Times New Roman"/>
          <w:i/>
          <w:iCs/>
          <w:color w:val="auto"/>
          <w:szCs w:val="24"/>
        </w:rPr>
        <w:t xml:space="preserve"> </w:t>
      </w:r>
      <w:proofErr w:type="spellStart"/>
      <w:r w:rsidRPr="0003207F">
        <w:rPr>
          <w:rFonts w:cs="Times New Roman"/>
          <w:i/>
          <w:iCs/>
          <w:color w:val="auto"/>
          <w:szCs w:val="24"/>
        </w:rPr>
        <w:t>Systematics</w:t>
      </w:r>
      <w:proofErr w:type="spellEnd"/>
      <w:r w:rsidRPr="0003207F">
        <w:rPr>
          <w:rFonts w:cs="Times New Roman"/>
          <w:i/>
          <w:iCs/>
          <w:color w:val="auto"/>
          <w:szCs w:val="24"/>
        </w:rPr>
        <w:t xml:space="preserve"> </w:t>
      </w:r>
      <w:proofErr w:type="spellStart"/>
      <w:r w:rsidRPr="0003207F">
        <w:rPr>
          <w:rFonts w:cs="Times New Roman"/>
          <w:i/>
          <w:iCs/>
          <w:color w:val="auto"/>
          <w:szCs w:val="24"/>
        </w:rPr>
        <w:t>and</w:t>
      </w:r>
      <w:proofErr w:type="spellEnd"/>
      <w:r w:rsidRPr="0003207F">
        <w:rPr>
          <w:rFonts w:cs="Times New Roman"/>
          <w:i/>
          <w:iCs/>
          <w:color w:val="auto"/>
          <w:szCs w:val="24"/>
        </w:rPr>
        <w:t xml:space="preserve"> </w:t>
      </w:r>
      <w:proofErr w:type="spellStart"/>
      <w:r w:rsidRPr="0003207F">
        <w:rPr>
          <w:rFonts w:cs="Times New Roman"/>
          <w:i/>
          <w:iCs/>
          <w:color w:val="auto"/>
          <w:szCs w:val="24"/>
        </w:rPr>
        <w:t>Evolution</w:t>
      </w:r>
      <w:proofErr w:type="spellEnd"/>
      <w:r w:rsidRPr="0003207F">
        <w:rPr>
          <w:rFonts w:cs="Times New Roman"/>
          <w:i/>
          <w:iCs/>
          <w:color w:val="auto"/>
          <w:szCs w:val="24"/>
        </w:rPr>
        <w:t>, 179</w:t>
      </w:r>
      <w:r w:rsidRPr="0003207F">
        <w:rPr>
          <w:rFonts w:cs="Times New Roman"/>
          <w:color w:val="auto"/>
          <w:szCs w:val="24"/>
        </w:rPr>
        <w:t>, 1–18.</w:t>
      </w:r>
    </w:p>
    <w:p w14:paraId="76D230FD"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Garcia-Jacas</w:t>
      </w:r>
      <w:proofErr w:type="spellEnd"/>
      <w:r w:rsidRPr="0003207F">
        <w:rPr>
          <w:rFonts w:cs="Times New Roman"/>
          <w:color w:val="auto"/>
          <w:szCs w:val="24"/>
        </w:rPr>
        <w:t xml:space="preserve">, N., </w:t>
      </w:r>
      <w:proofErr w:type="spellStart"/>
      <w:r w:rsidRPr="0003207F">
        <w:rPr>
          <w:rFonts w:cs="Times New Roman"/>
          <w:color w:val="auto"/>
          <w:szCs w:val="24"/>
        </w:rPr>
        <w:t>Soltis</w:t>
      </w:r>
      <w:proofErr w:type="spellEnd"/>
      <w:r w:rsidRPr="0003207F">
        <w:rPr>
          <w:rFonts w:cs="Times New Roman"/>
          <w:color w:val="auto"/>
          <w:szCs w:val="24"/>
        </w:rPr>
        <w:t xml:space="preserve">, P. S., Font, M., </w:t>
      </w:r>
      <w:proofErr w:type="spellStart"/>
      <w:r w:rsidRPr="0003207F">
        <w:rPr>
          <w:rFonts w:cs="Times New Roman"/>
          <w:color w:val="auto"/>
          <w:szCs w:val="24"/>
        </w:rPr>
        <w:t>Soltis</w:t>
      </w:r>
      <w:proofErr w:type="spellEnd"/>
      <w:r w:rsidRPr="0003207F">
        <w:rPr>
          <w:rFonts w:cs="Times New Roman"/>
          <w:color w:val="auto"/>
          <w:szCs w:val="24"/>
        </w:rPr>
        <w:t xml:space="preserve">, D. E., </w:t>
      </w:r>
      <w:proofErr w:type="spellStart"/>
      <w:r w:rsidRPr="0003207F">
        <w:rPr>
          <w:rFonts w:cs="Times New Roman"/>
          <w:color w:val="auto"/>
          <w:szCs w:val="24"/>
        </w:rPr>
        <w:t>Vilatersana</w:t>
      </w:r>
      <w:proofErr w:type="spellEnd"/>
      <w:r w:rsidRPr="0003207F">
        <w:rPr>
          <w:rFonts w:cs="Times New Roman"/>
          <w:color w:val="auto"/>
          <w:szCs w:val="24"/>
        </w:rPr>
        <w:t xml:space="preserve">, R., &amp; </w:t>
      </w:r>
      <w:proofErr w:type="spellStart"/>
      <w:r w:rsidRPr="0003207F">
        <w:rPr>
          <w:rFonts w:cs="Times New Roman"/>
          <w:color w:val="auto"/>
          <w:szCs w:val="24"/>
        </w:rPr>
        <w:t>Susanna</w:t>
      </w:r>
      <w:proofErr w:type="spellEnd"/>
      <w:r w:rsidRPr="0003207F">
        <w:rPr>
          <w:rFonts w:cs="Times New Roman"/>
          <w:color w:val="auto"/>
          <w:szCs w:val="24"/>
        </w:rPr>
        <w:t xml:space="preserve">, A. (2009). The </w:t>
      </w:r>
      <w:proofErr w:type="spellStart"/>
      <w:r w:rsidRPr="0003207F">
        <w:rPr>
          <w:rFonts w:cs="Times New Roman"/>
          <w:color w:val="auto"/>
          <w:szCs w:val="24"/>
        </w:rPr>
        <w:t>polyploid</w:t>
      </w:r>
      <w:proofErr w:type="spellEnd"/>
      <w:r w:rsidRPr="0003207F">
        <w:rPr>
          <w:rFonts w:cs="Times New Roman"/>
          <w:color w:val="auto"/>
          <w:szCs w:val="24"/>
        </w:rPr>
        <w:t xml:space="preserve"> </w:t>
      </w:r>
      <w:proofErr w:type="spellStart"/>
      <w:r w:rsidRPr="0003207F">
        <w:rPr>
          <w:rFonts w:cs="Times New Roman"/>
          <w:color w:val="auto"/>
          <w:szCs w:val="24"/>
        </w:rPr>
        <w:t>series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i/>
          <w:iCs/>
          <w:color w:val="auto"/>
          <w:szCs w:val="24"/>
        </w:rPr>
        <w:t xml:space="preserve"> </w:t>
      </w:r>
      <w:proofErr w:type="spellStart"/>
      <w:r w:rsidRPr="0003207F">
        <w:rPr>
          <w:rFonts w:cs="Times New Roman"/>
          <w:i/>
          <w:iCs/>
          <w:color w:val="auto"/>
          <w:szCs w:val="24"/>
        </w:rPr>
        <w:t>toletana</w:t>
      </w:r>
      <w:proofErr w:type="spellEnd"/>
      <w:r w:rsidRPr="0003207F">
        <w:rPr>
          <w:rFonts w:cs="Times New Roman"/>
          <w:color w:val="auto"/>
          <w:szCs w:val="24"/>
        </w:rPr>
        <w:t xml:space="preserve">: Glacial </w:t>
      </w:r>
      <w:proofErr w:type="spellStart"/>
      <w:r w:rsidRPr="0003207F">
        <w:rPr>
          <w:rFonts w:cs="Times New Roman"/>
          <w:color w:val="auto"/>
          <w:szCs w:val="24"/>
        </w:rPr>
        <w:t>migrations</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introgression</w:t>
      </w:r>
      <w:proofErr w:type="spellEnd"/>
      <w:r w:rsidRPr="0003207F">
        <w:rPr>
          <w:rFonts w:cs="Times New Roman"/>
          <w:color w:val="auto"/>
          <w:szCs w:val="24"/>
        </w:rPr>
        <w:t xml:space="preserve"> </w:t>
      </w:r>
      <w:proofErr w:type="spellStart"/>
      <w:r w:rsidRPr="0003207F">
        <w:rPr>
          <w:rFonts w:cs="Times New Roman"/>
          <w:color w:val="auto"/>
          <w:szCs w:val="24"/>
        </w:rPr>
        <w:t>revealed</w:t>
      </w:r>
      <w:proofErr w:type="spellEnd"/>
      <w:r w:rsidRPr="0003207F">
        <w:rPr>
          <w:rFonts w:cs="Times New Roman"/>
          <w:color w:val="auto"/>
          <w:szCs w:val="24"/>
        </w:rPr>
        <w:t xml:space="preserve"> by </w:t>
      </w:r>
      <w:proofErr w:type="spellStart"/>
      <w:r w:rsidRPr="0003207F">
        <w:rPr>
          <w:rFonts w:cs="Times New Roman"/>
          <w:color w:val="auto"/>
          <w:szCs w:val="24"/>
        </w:rPr>
        <w:t>nrDNA</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cpDNA</w:t>
      </w:r>
      <w:proofErr w:type="spellEnd"/>
      <w:r w:rsidRPr="0003207F">
        <w:rPr>
          <w:rFonts w:cs="Times New Roman"/>
          <w:color w:val="auto"/>
          <w:szCs w:val="24"/>
        </w:rPr>
        <w:t xml:space="preserve"> </w:t>
      </w:r>
      <w:proofErr w:type="spellStart"/>
      <w:r w:rsidRPr="0003207F">
        <w:rPr>
          <w:rFonts w:cs="Times New Roman"/>
          <w:color w:val="auto"/>
          <w:szCs w:val="24"/>
        </w:rPr>
        <w:t>sequence</w:t>
      </w:r>
      <w:proofErr w:type="spellEnd"/>
      <w:r w:rsidRPr="0003207F">
        <w:rPr>
          <w:rFonts w:cs="Times New Roman"/>
          <w:color w:val="auto"/>
          <w:szCs w:val="24"/>
        </w:rPr>
        <w:t xml:space="preserve"> </w:t>
      </w:r>
      <w:proofErr w:type="spellStart"/>
      <w:r w:rsidRPr="0003207F">
        <w:rPr>
          <w:rFonts w:cs="Times New Roman"/>
          <w:color w:val="auto"/>
          <w:szCs w:val="24"/>
        </w:rPr>
        <w:t>analyses</w:t>
      </w:r>
      <w:proofErr w:type="spellEnd"/>
      <w:r w:rsidRPr="0003207F">
        <w:rPr>
          <w:rFonts w:cs="Times New Roman"/>
          <w:color w:val="auto"/>
          <w:szCs w:val="24"/>
        </w:rPr>
        <w:t xml:space="preserve">. </w:t>
      </w:r>
      <w:proofErr w:type="spellStart"/>
      <w:r w:rsidRPr="0003207F">
        <w:rPr>
          <w:rFonts w:cs="Times New Roman"/>
          <w:i/>
          <w:iCs/>
          <w:color w:val="auto"/>
          <w:szCs w:val="24"/>
        </w:rPr>
        <w:t>Molecular</w:t>
      </w:r>
      <w:proofErr w:type="spellEnd"/>
      <w:r w:rsidRPr="0003207F">
        <w:rPr>
          <w:rFonts w:cs="Times New Roman"/>
          <w:i/>
          <w:iCs/>
          <w:color w:val="auto"/>
          <w:szCs w:val="24"/>
        </w:rPr>
        <w:t xml:space="preserve"> </w:t>
      </w:r>
      <w:proofErr w:type="spellStart"/>
      <w:r w:rsidRPr="0003207F">
        <w:rPr>
          <w:rFonts w:cs="Times New Roman"/>
          <w:i/>
          <w:iCs/>
          <w:color w:val="auto"/>
          <w:szCs w:val="24"/>
        </w:rPr>
        <w:t>Phylogenetics</w:t>
      </w:r>
      <w:proofErr w:type="spellEnd"/>
      <w:r w:rsidRPr="0003207F">
        <w:rPr>
          <w:rFonts w:cs="Times New Roman"/>
          <w:i/>
          <w:iCs/>
          <w:color w:val="auto"/>
          <w:szCs w:val="24"/>
        </w:rPr>
        <w:t xml:space="preserve"> </w:t>
      </w:r>
      <w:proofErr w:type="spellStart"/>
      <w:r w:rsidRPr="0003207F">
        <w:rPr>
          <w:rFonts w:cs="Times New Roman"/>
          <w:i/>
          <w:iCs/>
          <w:color w:val="auto"/>
          <w:szCs w:val="24"/>
        </w:rPr>
        <w:t>and</w:t>
      </w:r>
      <w:proofErr w:type="spellEnd"/>
      <w:r w:rsidRPr="0003207F">
        <w:rPr>
          <w:rFonts w:cs="Times New Roman"/>
          <w:i/>
          <w:iCs/>
          <w:color w:val="auto"/>
          <w:szCs w:val="24"/>
        </w:rPr>
        <w:t xml:space="preserve"> </w:t>
      </w:r>
      <w:proofErr w:type="spellStart"/>
      <w:r w:rsidRPr="0003207F">
        <w:rPr>
          <w:rFonts w:cs="Times New Roman"/>
          <w:i/>
          <w:iCs/>
          <w:color w:val="auto"/>
          <w:szCs w:val="24"/>
        </w:rPr>
        <w:t>Evolution</w:t>
      </w:r>
      <w:proofErr w:type="spellEnd"/>
      <w:r w:rsidRPr="0003207F">
        <w:rPr>
          <w:rFonts w:cs="Times New Roman"/>
          <w:i/>
          <w:iCs/>
          <w:color w:val="auto"/>
          <w:szCs w:val="24"/>
        </w:rPr>
        <w:t>, 52</w:t>
      </w:r>
      <w:r w:rsidRPr="0003207F">
        <w:rPr>
          <w:rFonts w:cs="Times New Roman"/>
          <w:color w:val="auto"/>
          <w:szCs w:val="24"/>
        </w:rPr>
        <w:t>, 377–394. https://doi.org/10.1016/j.ympev.2009.03.010</w:t>
      </w:r>
    </w:p>
    <w:p w14:paraId="78AE48E0"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Garcia-Jacas</w:t>
      </w:r>
      <w:proofErr w:type="spellEnd"/>
      <w:r w:rsidRPr="0003207F">
        <w:rPr>
          <w:rFonts w:cs="Times New Roman"/>
          <w:color w:val="auto"/>
          <w:szCs w:val="24"/>
        </w:rPr>
        <w:t xml:space="preserve">, N., </w:t>
      </w:r>
      <w:proofErr w:type="spellStart"/>
      <w:r w:rsidRPr="0003207F">
        <w:rPr>
          <w:rFonts w:cs="Times New Roman"/>
          <w:color w:val="auto"/>
          <w:szCs w:val="24"/>
        </w:rPr>
        <w:t>Uysal</w:t>
      </w:r>
      <w:proofErr w:type="spellEnd"/>
      <w:r w:rsidRPr="0003207F">
        <w:rPr>
          <w:rFonts w:cs="Times New Roman"/>
          <w:color w:val="auto"/>
          <w:szCs w:val="24"/>
        </w:rPr>
        <w:t xml:space="preserve">, T., </w:t>
      </w:r>
      <w:proofErr w:type="spellStart"/>
      <w:r w:rsidRPr="0003207F">
        <w:rPr>
          <w:rFonts w:cs="Times New Roman"/>
          <w:color w:val="auto"/>
          <w:szCs w:val="24"/>
        </w:rPr>
        <w:t>Romashchenko</w:t>
      </w:r>
      <w:proofErr w:type="spellEnd"/>
      <w:r w:rsidRPr="0003207F">
        <w:rPr>
          <w:rFonts w:cs="Times New Roman"/>
          <w:color w:val="auto"/>
          <w:szCs w:val="24"/>
        </w:rPr>
        <w:t xml:space="preserve">, K., </w:t>
      </w:r>
      <w:proofErr w:type="spellStart"/>
      <w:r w:rsidRPr="0003207F">
        <w:rPr>
          <w:rFonts w:cs="Times New Roman"/>
          <w:color w:val="auto"/>
          <w:szCs w:val="24"/>
        </w:rPr>
        <w:t>Suárez</w:t>
      </w:r>
      <w:proofErr w:type="spellEnd"/>
      <w:r w:rsidRPr="0003207F">
        <w:rPr>
          <w:rFonts w:cs="Times New Roman"/>
          <w:color w:val="auto"/>
          <w:szCs w:val="24"/>
        </w:rPr>
        <w:t xml:space="preserve">-Santiago, N., </w:t>
      </w:r>
      <w:proofErr w:type="spellStart"/>
      <w:r w:rsidRPr="0003207F">
        <w:rPr>
          <w:rFonts w:cs="Times New Roman"/>
          <w:color w:val="auto"/>
          <w:szCs w:val="24"/>
        </w:rPr>
        <w:t>Ertuğrul</w:t>
      </w:r>
      <w:proofErr w:type="spellEnd"/>
      <w:r w:rsidRPr="0003207F">
        <w:rPr>
          <w:rFonts w:cs="Times New Roman"/>
          <w:color w:val="auto"/>
          <w:szCs w:val="24"/>
        </w:rPr>
        <w:t xml:space="preserve">, K., &amp; </w:t>
      </w:r>
      <w:proofErr w:type="spellStart"/>
      <w:r w:rsidRPr="0003207F">
        <w:rPr>
          <w:rFonts w:cs="Times New Roman"/>
          <w:color w:val="auto"/>
          <w:szCs w:val="24"/>
        </w:rPr>
        <w:t>Susanna</w:t>
      </w:r>
      <w:proofErr w:type="spellEnd"/>
      <w:r w:rsidRPr="0003207F">
        <w:rPr>
          <w:rFonts w:cs="Times New Roman"/>
          <w:color w:val="auto"/>
          <w:szCs w:val="24"/>
        </w:rPr>
        <w:t xml:space="preserve">, A. (2006). </w:t>
      </w:r>
      <w:proofErr w:type="spellStart"/>
      <w:r w:rsidRPr="0003207F">
        <w:rPr>
          <w:rFonts w:cs="Times New Roman"/>
          <w:i/>
          <w:iCs/>
          <w:color w:val="auto"/>
          <w:szCs w:val="24"/>
        </w:rPr>
        <w:t>Centaurea</w:t>
      </w:r>
      <w:proofErr w:type="spellEnd"/>
      <w:r w:rsidRPr="0003207F">
        <w:rPr>
          <w:rFonts w:cs="Times New Roman"/>
          <w:color w:val="auto"/>
          <w:szCs w:val="24"/>
        </w:rPr>
        <w:t xml:space="preserve"> </w:t>
      </w:r>
      <w:proofErr w:type="spellStart"/>
      <w:r w:rsidRPr="0003207F">
        <w:rPr>
          <w:rFonts w:cs="Times New Roman"/>
          <w:color w:val="auto"/>
          <w:szCs w:val="24"/>
        </w:rPr>
        <w:t>revisited</w:t>
      </w:r>
      <w:proofErr w:type="spellEnd"/>
      <w:r w:rsidRPr="0003207F">
        <w:rPr>
          <w:rFonts w:cs="Times New Roman"/>
          <w:color w:val="auto"/>
          <w:szCs w:val="24"/>
        </w:rPr>
        <w:t xml:space="preserve">: A </w:t>
      </w:r>
      <w:proofErr w:type="spellStart"/>
      <w:r w:rsidRPr="0003207F">
        <w:rPr>
          <w:rFonts w:cs="Times New Roman"/>
          <w:color w:val="auto"/>
          <w:szCs w:val="24"/>
        </w:rPr>
        <w:t>molecular</w:t>
      </w:r>
      <w:proofErr w:type="spellEnd"/>
      <w:r w:rsidRPr="0003207F">
        <w:rPr>
          <w:rFonts w:cs="Times New Roman"/>
          <w:color w:val="auto"/>
          <w:szCs w:val="24"/>
        </w:rPr>
        <w:t xml:space="preserve"> </w:t>
      </w:r>
      <w:proofErr w:type="spellStart"/>
      <w:r w:rsidRPr="0003207F">
        <w:rPr>
          <w:rFonts w:cs="Times New Roman"/>
          <w:color w:val="auto"/>
          <w:szCs w:val="24"/>
        </w:rPr>
        <w:t>survey</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the </w:t>
      </w:r>
      <w:proofErr w:type="spellStart"/>
      <w:r w:rsidRPr="0003207F">
        <w:rPr>
          <w:rFonts w:cs="Times New Roman"/>
          <w:color w:val="auto"/>
          <w:szCs w:val="24"/>
        </w:rPr>
        <w:t>Jacea</w:t>
      </w:r>
      <w:proofErr w:type="spellEnd"/>
      <w:r w:rsidRPr="0003207F">
        <w:rPr>
          <w:rFonts w:cs="Times New Roman"/>
          <w:color w:val="auto"/>
          <w:szCs w:val="24"/>
        </w:rPr>
        <w:t xml:space="preserve"> </w:t>
      </w:r>
      <w:proofErr w:type="spellStart"/>
      <w:r w:rsidRPr="0003207F">
        <w:rPr>
          <w:rFonts w:cs="Times New Roman"/>
          <w:color w:val="auto"/>
          <w:szCs w:val="24"/>
        </w:rPr>
        <w:t>group</w:t>
      </w:r>
      <w:proofErr w:type="spellEnd"/>
      <w:r w:rsidRPr="0003207F">
        <w:rPr>
          <w:rFonts w:cs="Times New Roman"/>
          <w:color w:val="auto"/>
          <w:szCs w:val="24"/>
        </w:rPr>
        <w:t xml:space="preserve">. </w:t>
      </w:r>
      <w:proofErr w:type="spellStart"/>
      <w:r w:rsidRPr="0003207F">
        <w:rPr>
          <w:rFonts w:cs="Times New Roman"/>
          <w:i/>
          <w:iCs/>
          <w:color w:val="auto"/>
          <w:szCs w:val="24"/>
        </w:rPr>
        <w:t>Annals</w:t>
      </w:r>
      <w:proofErr w:type="spellEnd"/>
      <w:r w:rsidRPr="0003207F">
        <w:rPr>
          <w:rFonts w:cs="Times New Roman"/>
          <w:i/>
          <w:iCs/>
          <w:color w:val="auto"/>
          <w:szCs w:val="24"/>
        </w:rPr>
        <w:t xml:space="preserve"> </w:t>
      </w:r>
      <w:proofErr w:type="spellStart"/>
      <w:r w:rsidRPr="0003207F">
        <w:rPr>
          <w:rFonts w:cs="Times New Roman"/>
          <w:i/>
          <w:iCs/>
          <w:color w:val="auto"/>
          <w:szCs w:val="24"/>
        </w:rPr>
        <w:t>of</w:t>
      </w:r>
      <w:proofErr w:type="spellEnd"/>
      <w:r w:rsidRPr="0003207F">
        <w:rPr>
          <w:rFonts w:cs="Times New Roman"/>
          <w:i/>
          <w:iCs/>
          <w:color w:val="auto"/>
          <w:szCs w:val="24"/>
        </w:rPr>
        <w:t xml:space="preserve"> </w:t>
      </w:r>
      <w:proofErr w:type="spellStart"/>
      <w:r w:rsidRPr="0003207F">
        <w:rPr>
          <w:rFonts w:cs="Times New Roman"/>
          <w:i/>
          <w:iCs/>
          <w:color w:val="auto"/>
          <w:szCs w:val="24"/>
        </w:rPr>
        <w:t>Botany</w:t>
      </w:r>
      <w:proofErr w:type="spellEnd"/>
      <w:r w:rsidRPr="0003207F">
        <w:rPr>
          <w:rFonts w:cs="Times New Roman"/>
          <w:i/>
          <w:iCs/>
          <w:color w:val="auto"/>
          <w:szCs w:val="24"/>
        </w:rPr>
        <w:t>, 98</w:t>
      </w:r>
      <w:r w:rsidRPr="0003207F">
        <w:rPr>
          <w:rFonts w:cs="Times New Roman"/>
          <w:color w:val="auto"/>
          <w:szCs w:val="24"/>
        </w:rPr>
        <w:t xml:space="preserve">(4), 741–753. </w:t>
      </w:r>
      <w:hyperlink r:id="rId68" w:tgtFrame="_new" w:history="1">
        <w:r w:rsidRPr="0003207F">
          <w:rPr>
            <w:rStyle w:val="Hyperlink"/>
            <w:rFonts w:cs="Times New Roman"/>
            <w:color w:val="auto"/>
            <w:szCs w:val="24"/>
            <w:u w:val="none"/>
          </w:rPr>
          <w:t>https://doi.org/10.1093/aob/mcl157</w:t>
        </w:r>
      </w:hyperlink>
    </w:p>
    <w:p w14:paraId="512EBA07"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Greuter</w:t>
      </w:r>
      <w:proofErr w:type="spellEnd"/>
      <w:r w:rsidRPr="0003207F">
        <w:rPr>
          <w:rFonts w:cs="Times New Roman"/>
          <w:color w:val="auto"/>
          <w:szCs w:val="24"/>
        </w:rPr>
        <w:t xml:space="preserve">, W. (2008). </w:t>
      </w:r>
      <w:proofErr w:type="spellStart"/>
      <w:r w:rsidRPr="0003207F">
        <w:rPr>
          <w:rFonts w:cs="Times New Roman"/>
          <w:i/>
          <w:iCs/>
          <w:color w:val="auto"/>
          <w:szCs w:val="24"/>
        </w:rPr>
        <w:t>Euro+Med</w:t>
      </w:r>
      <w:proofErr w:type="spellEnd"/>
      <w:r w:rsidRPr="0003207F">
        <w:rPr>
          <w:rFonts w:cs="Times New Roman"/>
          <w:i/>
          <w:iCs/>
          <w:color w:val="auto"/>
          <w:szCs w:val="24"/>
        </w:rPr>
        <w:t xml:space="preserve"> </w:t>
      </w:r>
      <w:proofErr w:type="spellStart"/>
      <w:r w:rsidRPr="0003207F">
        <w:rPr>
          <w:rFonts w:cs="Times New Roman"/>
          <w:i/>
          <w:iCs/>
          <w:color w:val="auto"/>
          <w:szCs w:val="24"/>
        </w:rPr>
        <w:t>PlantBase</w:t>
      </w:r>
      <w:proofErr w:type="spellEnd"/>
      <w:r w:rsidRPr="0003207F">
        <w:rPr>
          <w:rFonts w:cs="Times New Roman"/>
          <w:i/>
          <w:iCs/>
          <w:color w:val="auto"/>
          <w:szCs w:val="24"/>
        </w:rPr>
        <w:t xml:space="preserve">: The </w:t>
      </w:r>
      <w:proofErr w:type="spellStart"/>
      <w:r w:rsidRPr="0003207F">
        <w:rPr>
          <w:rFonts w:cs="Times New Roman"/>
          <w:i/>
          <w:iCs/>
          <w:color w:val="auto"/>
          <w:szCs w:val="24"/>
        </w:rPr>
        <w:t>information</w:t>
      </w:r>
      <w:proofErr w:type="spellEnd"/>
      <w:r w:rsidRPr="0003207F">
        <w:rPr>
          <w:rFonts w:cs="Times New Roman"/>
          <w:i/>
          <w:iCs/>
          <w:color w:val="auto"/>
          <w:szCs w:val="24"/>
        </w:rPr>
        <w:t xml:space="preserve"> </w:t>
      </w:r>
      <w:proofErr w:type="spellStart"/>
      <w:r w:rsidRPr="0003207F">
        <w:rPr>
          <w:rFonts w:cs="Times New Roman"/>
          <w:i/>
          <w:iCs/>
          <w:color w:val="auto"/>
          <w:szCs w:val="24"/>
        </w:rPr>
        <w:t>resource</w:t>
      </w:r>
      <w:proofErr w:type="spellEnd"/>
      <w:r w:rsidRPr="0003207F">
        <w:rPr>
          <w:rFonts w:cs="Times New Roman"/>
          <w:i/>
          <w:iCs/>
          <w:color w:val="auto"/>
          <w:szCs w:val="24"/>
        </w:rPr>
        <w:t xml:space="preserve"> </w:t>
      </w:r>
      <w:proofErr w:type="spellStart"/>
      <w:r w:rsidRPr="0003207F">
        <w:rPr>
          <w:rFonts w:cs="Times New Roman"/>
          <w:i/>
          <w:iCs/>
          <w:color w:val="auto"/>
          <w:szCs w:val="24"/>
        </w:rPr>
        <w:t>for</w:t>
      </w:r>
      <w:proofErr w:type="spellEnd"/>
      <w:r w:rsidRPr="0003207F">
        <w:rPr>
          <w:rFonts w:cs="Times New Roman"/>
          <w:i/>
          <w:iCs/>
          <w:color w:val="auto"/>
          <w:szCs w:val="24"/>
        </w:rPr>
        <w:t xml:space="preserve"> Euro-</w:t>
      </w:r>
      <w:proofErr w:type="spellStart"/>
      <w:r w:rsidRPr="0003207F">
        <w:rPr>
          <w:rFonts w:cs="Times New Roman"/>
          <w:i/>
          <w:iCs/>
          <w:color w:val="auto"/>
          <w:szCs w:val="24"/>
        </w:rPr>
        <w:t>Mediterranean</w:t>
      </w:r>
      <w:proofErr w:type="spellEnd"/>
      <w:r w:rsidRPr="0003207F">
        <w:rPr>
          <w:rFonts w:cs="Times New Roman"/>
          <w:i/>
          <w:iCs/>
          <w:color w:val="auto"/>
          <w:szCs w:val="24"/>
        </w:rPr>
        <w:t xml:space="preserve"> </w:t>
      </w:r>
      <w:proofErr w:type="spellStart"/>
      <w:r w:rsidRPr="0003207F">
        <w:rPr>
          <w:rFonts w:cs="Times New Roman"/>
          <w:i/>
          <w:iCs/>
          <w:color w:val="auto"/>
          <w:szCs w:val="24"/>
        </w:rPr>
        <w:t>plant</w:t>
      </w:r>
      <w:proofErr w:type="spellEnd"/>
      <w:r w:rsidRPr="0003207F">
        <w:rPr>
          <w:rFonts w:cs="Times New Roman"/>
          <w:i/>
          <w:iCs/>
          <w:color w:val="auto"/>
          <w:szCs w:val="24"/>
        </w:rPr>
        <w:t xml:space="preserve"> </w:t>
      </w:r>
      <w:proofErr w:type="spellStart"/>
      <w:r w:rsidRPr="0003207F">
        <w:rPr>
          <w:rFonts w:cs="Times New Roman"/>
          <w:i/>
          <w:iCs/>
          <w:color w:val="auto"/>
          <w:szCs w:val="24"/>
        </w:rPr>
        <w:t>diversity</w:t>
      </w:r>
      <w:proofErr w:type="spellEnd"/>
      <w:r w:rsidRPr="0003207F">
        <w:rPr>
          <w:rFonts w:cs="Times New Roman"/>
          <w:color w:val="auto"/>
          <w:szCs w:val="24"/>
        </w:rPr>
        <w:t>. http://ww2.bgbm.org/EuroPlusMed/</w:t>
      </w:r>
    </w:p>
    <w:p w14:paraId="08A373BD" w14:textId="77777777" w:rsidR="003773DC" w:rsidRPr="0003207F" w:rsidRDefault="003773DC" w:rsidP="00576FAA">
      <w:pPr>
        <w:ind w:left="720" w:hanging="720"/>
        <w:mirrorIndents/>
        <w:jc w:val="left"/>
        <w:rPr>
          <w:rFonts w:cs="Times New Roman"/>
          <w:color w:val="auto"/>
          <w:szCs w:val="24"/>
        </w:rPr>
      </w:pPr>
      <w:proofErr w:type="spellStart"/>
      <w:r w:rsidRPr="0003207F">
        <w:rPr>
          <w:rFonts w:cs="Times New Roman"/>
          <w:color w:val="auto"/>
          <w:szCs w:val="24"/>
        </w:rPr>
        <w:t>Grieve</w:t>
      </w:r>
      <w:proofErr w:type="spellEnd"/>
      <w:r w:rsidRPr="0003207F">
        <w:rPr>
          <w:rFonts w:cs="Times New Roman"/>
          <w:color w:val="auto"/>
          <w:szCs w:val="24"/>
        </w:rPr>
        <w:t xml:space="preserve">, M. (1995). </w:t>
      </w:r>
      <w:r w:rsidRPr="0003207F">
        <w:rPr>
          <w:rFonts w:cs="Times New Roman"/>
          <w:i/>
          <w:iCs/>
          <w:color w:val="auto"/>
          <w:szCs w:val="24"/>
        </w:rPr>
        <w:t xml:space="preserve">A modern </w:t>
      </w:r>
      <w:proofErr w:type="spellStart"/>
      <w:r w:rsidRPr="0003207F">
        <w:rPr>
          <w:rFonts w:cs="Times New Roman"/>
          <w:i/>
          <w:iCs/>
          <w:color w:val="auto"/>
          <w:szCs w:val="24"/>
        </w:rPr>
        <w:t>herbal</w:t>
      </w:r>
      <w:proofErr w:type="spellEnd"/>
      <w:r w:rsidRPr="0003207F">
        <w:rPr>
          <w:rFonts w:cs="Times New Roman"/>
          <w:color w:val="auto"/>
          <w:szCs w:val="24"/>
        </w:rPr>
        <w:t xml:space="preserve">. </w:t>
      </w:r>
      <w:proofErr w:type="spellStart"/>
      <w:r w:rsidRPr="0003207F">
        <w:rPr>
          <w:rFonts w:cs="Times New Roman"/>
          <w:color w:val="auto"/>
          <w:szCs w:val="24"/>
        </w:rPr>
        <w:t>Retrieved</w:t>
      </w:r>
      <w:proofErr w:type="spellEnd"/>
      <w:r w:rsidRPr="0003207F">
        <w:rPr>
          <w:rFonts w:cs="Times New Roman"/>
          <w:color w:val="auto"/>
          <w:szCs w:val="24"/>
        </w:rPr>
        <w:t xml:space="preserve"> </w:t>
      </w:r>
      <w:proofErr w:type="spellStart"/>
      <w:r w:rsidRPr="0003207F">
        <w:rPr>
          <w:rFonts w:cs="Times New Roman"/>
          <w:color w:val="auto"/>
          <w:szCs w:val="24"/>
        </w:rPr>
        <w:t>from</w:t>
      </w:r>
      <w:proofErr w:type="spellEnd"/>
      <w:r w:rsidRPr="0003207F">
        <w:rPr>
          <w:rFonts w:cs="Times New Roman"/>
          <w:color w:val="auto"/>
          <w:szCs w:val="24"/>
        </w:rPr>
        <w:t xml:space="preserve"> http://www.botanical.com/botanical/mgmh/k/knagre06.html</w:t>
      </w:r>
    </w:p>
    <w:p w14:paraId="019BE14C"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Guacchio</w:t>
      </w:r>
      <w:proofErr w:type="spellEnd"/>
      <w:r w:rsidRPr="0003207F">
        <w:rPr>
          <w:rFonts w:cs="Times New Roman"/>
          <w:color w:val="auto"/>
          <w:szCs w:val="24"/>
        </w:rPr>
        <w:t xml:space="preserve">, D., </w:t>
      </w:r>
      <w:proofErr w:type="spellStart"/>
      <w:r w:rsidRPr="0003207F">
        <w:rPr>
          <w:rFonts w:cs="Times New Roman"/>
          <w:color w:val="auto"/>
          <w:szCs w:val="24"/>
        </w:rPr>
        <w:t>Jamonico</w:t>
      </w:r>
      <w:proofErr w:type="spellEnd"/>
      <w:r w:rsidRPr="0003207F">
        <w:rPr>
          <w:rFonts w:cs="Times New Roman"/>
          <w:color w:val="auto"/>
          <w:szCs w:val="24"/>
        </w:rPr>
        <w:t xml:space="preserve">, D., </w:t>
      </w:r>
      <w:proofErr w:type="spellStart"/>
      <w:r w:rsidRPr="0003207F">
        <w:rPr>
          <w:rFonts w:cs="Times New Roman"/>
          <w:color w:val="auto"/>
          <w:szCs w:val="24"/>
        </w:rPr>
        <w:t>Cennamo</w:t>
      </w:r>
      <w:proofErr w:type="spellEnd"/>
      <w:r w:rsidRPr="0003207F">
        <w:rPr>
          <w:rFonts w:cs="Times New Roman"/>
          <w:color w:val="auto"/>
          <w:szCs w:val="24"/>
        </w:rPr>
        <w:t xml:space="preserve">, P., &amp; </w:t>
      </w:r>
      <w:proofErr w:type="spellStart"/>
      <w:r w:rsidRPr="0003207F">
        <w:rPr>
          <w:rFonts w:cs="Times New Roman"/>
          <w:color w:val="auto"/>
          <w:szCs w:val="24"/>
        </w:rPr>
        <w:t>Caputo</w:t>
      </w:r>
      <w:proofErr w:type="spellEnd"/>
      <w:r w:rsidRPr="0003207F">
        <w:rPr>
          <w:rFonts w:cs="Times New Roman"/>
          <w:color w:val="auto"/>
          <w:szCs w:val="24"/>
        </w:rPr>
        <w:t xml:space="preserve">, P. (2020). </w:t>
      </w:r>
      <w:proofErr w:type="spellStart"/>
      <w:r w:rsidRPr="0003207F">
        <w:rPr>
          <w:rFonts w:cs="Times New Roman"/>
          <w:color w:val="auto"/>
          <w:szCs w:val="24"/>
        </w:rPr>
        <w:t>Nomenclatural</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taxonomic</w:t>
      </w:r>
      <w:proofErr w:type="spellEnd"/>
      <w:r w:rsidRPr="0003207F">
        <w:rPr>
          <w:rFonts w:cs="Times New Roman"/>
          <w:color w:val="auto"/>
          <w:szCs w:val="24"/>
        </w:rPr>
        <w:t xml:space="preserve"> notes </w:t>
      </w:r>
      <w:proofErr w:type="spellStart"/>
      <w:r w:rsidRPr="0003207F">
        <w:rPr>
          <w:rFonts w:cs="Times New Roman"/>
          <w:color w:val="auto"/>
          <w:szCs w:val="24"/>
        </w:rPr>
        <w:t>on</w:t>
      </w:r>
      <w:proofErr w:type="spellEnd"/>
      <w:r w:rsidRPr="0003207F">
        <w:rPr>
          <w:rFonts w:cs="Times New Roman"/>
          <w:color w:val="auto"/>
          <w:szCs w:val="24"/>
        </w:rPr>
        <w:t xml:space="preserve"> </w:t>
      </w:r>
      <w:proofErr w:type="spellStart"/>
      <w:r w:rsidRPr="0003207F">
        <w:rPr>
          <w:rFonts w:cs="Times New Roman"/>
          <w:color w:val="auto"/>
          <w:szCs w:val="24"/>
        </w:rPr>
        <w:t>some</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color w:val="auto"/>
          <w:szCs w:val="24"/>
        </w:rPr>
        <w:t xml:space="preserve"> </w:t>
      </w:r>
      <w:proofErr w:type="spellStart"/>
      <w:r w:rsidRPr="0003207F">
        <w:rPr>
          <w:rFonts w:cs="Times New Roman"/>
          <w:color w:val="auto"/>
          <w:szCs w:val="24"/>
        </w:rPr>
        <w:t>taxa</w:t>
      </w:r>
      <w:proofErr w:type="spellEnd"/>
      <w:r w:rsidRPr="0003207F">
        <w:rPr>
          <w:rFonts w:cs="Times New Roman"/>
          <w:color w:val="auto"/>
          <w:szCs w:val="24"/>
        </w:rPr>
        <w:t xml:space="preserve"> (</w:t>
      </w:r>
      <w:proofErr w:type="spellStart"/>
      <w:r w:rsidRPr="0003207F">
        <w:rPr>
          <w:rFonts w:cs="Times New Roman"/>
          <w:color w:val="auto"/>
          <w:szCs w:val="24"/>
        </w:rPr>
        <w:t>Asteraceae</w:t>
      </w:r>
      <w:proofErr w:type="spellEnd"/>
      <w:r w:rsidRPr="0003207F">
        <w:rPr>
          <w:rFonts w:cs="Times New Roman"/>
          <w:color w:val="auto"/>
          <w:szCs w:val="24"/>
        </w:rPr>
        <w:t xml:space="preserve">) </w:t>
      </w:r>
      <w:proofErr w:type="spellStart"/>
      <w:r w:rsidRPr="0003207F">
        <w:rPr>
          <w:rFonts w:cs="Times New Roman"/>
          <w:color w:val="auto"/>
          <w:szCs w:val="24"/>
        </w:rPr>
        <w:t>from</w:t>
      </w:r>
      <w:proofErr w:type="spellEnd"/>
      <w:r w:rsidRPr="0003207F">
        <w:rPr>
          <w:rFonts w:cs="Times New Roman"/>
          <w:color w:val="auto"/>
          <w:szCs w:val="24"/>
        </w:rPr>
        <w:t xml:space="preserve"> </w:t>
      </w:r>
      <w:proofErr w:type="spellStart"/>
      <w:r w:rsidRPr="0003207F">
        <w:rPr>
          <w:rFonts w:cs="Times New Roman"/>
          <w:color w:val="auto"/>
          <w:szCs w:val="24"/>
        </w:rPr>
        <w:t>southern</w:t>
      </w:r>
      <w:proofErr w:type="spellEnd"/>
      <w:r w:rsidRPr="0003207F">
        <w:rPr>
          <w:rFonts w:cs="Times New Roman"/>
          <w:color w:val="auto"/>
          <w:szCs w:val="24"/>
        </w:rPr>
        <w:t xml:space="preserve"> </w:t>
      </w:r>
      <w:proofErr w:type="spellStart"/>
      <w:r w:rsidRPr="0003207F">
        <w:rPr>
          <w:rFonts w:cs="Times New Roman"/>
          <w:color w:val="auto"/>
          <w:szCs w:val="24"/>
        </w:rPr>
        <w:t>Italy</w:t>
      </w:r>
      <w:proofErr w:type="spellEnd"/>
      <w:r w:rsidRPr="0003207F">
        <w:rPr>
          <w:rFonts w:cs="Times New Roman"/>
          <w:color w:val="auto"/>
          <w:szCs w:val="24"/>
        </w:rPr>
        <w:t xml:space="preserve">. </w:t>
      </w:r>
      <w:proofErr w:type="spellStart"/>
      <w:r w:rsidRPr="0003207F">
        <w:rPr>
          <w:rFonts w:cs="Times New Roman"/>
          <w:i/>
          <w:iCs/>
          <w:color w:val="auto"/>
          <w:szCs w:val="24"/>
        </w:rPr>
        <w:t>Turkish</w:t>
      </w:r>
      <w:proofErr w:type="spellEnd"/>
      <w:r w:rsidRPr="0003207F">
        <w:rPr>
          <w:rFonts w:cs="Times New Roman"/>
          <w:i/>
          <w:iCs/>
          <w:color w:val="auto"/>
          <w:szCs w:val="24"/>
        </w:rPr>
        <w:t xml:space="preserve"> </w:t>
      </w:r>
      <w:proofErr w:type="spellStart"/>
      <w:r w:rsidRPr="0003207F">
        <w:rPr>
          <w:rFonts w:cs="Times New Roman"/>
          <w:i/>
          <w:iCs/>
          <w:color w:val="auto"/>
          <w:szCs w:val="24"/>
        </w:rPr>
        <w:t>Journal</w:t>
      </w:r>
      <w:proofErr w:type="spellEnd"/>
      <w:r w:rsidRPr="0003207F">
        <w:rPr>
          <w:rFonts w:cs="Times New Roman"/>
          <w:i/>
          <w:iCs/>
          <w:color w:val="auto"/>
          <w:szCs w:val="24"/>
        </w:rPr>
        <w:t xml:space="preserve"> </w:t>
      </w:r>
      <w:proofErr w:type="spellStart"/>
      <w:r w:rsidRPr="0003207F">
        <w:rPr>
          <w:rFonts w:cs="Times New Roman"/>
          <w:i/>
          <w:iCs/>
          <w:color w:val="auto"/>
          <w:szCs w:val="24"/>
        </w:rPr>
        <w:t>of</w:t>
      </w:r>
      <w:proofErr w:type="spellEnd"/>
      <w:r w:rsidRPr="0003207F">
        <w:rPr>
          <w:rFonts w:cs="Times New Roman"/>
          <w:i/>
          <w:iCs/>
          <w:color w:val="auto"/>
          <w:szCs w:val="24"/>
        </w:rPr>
        <w:t xml:space="preserve"> </w:t>
      </w:r>
      <w:proofErr w:type="spellStart"/>
      <w:r w:rsidRPr="0003207F">
        <w:rPr>
          <w:rFonts w:cs="Times New Roman"/>
          <w:i/>
          <w:iCs/>
          <w:color w:val="auto"/>
          <w:szCs w:val="24"/>
        </w:rPr>
        <w:t>Botany</w:t>
      </w:r>
      <w:proofErr w:type="spellEnd"/>
      <w:r w:rsidRPr="0003207F">
        <w:rPr>
          <w:rFonts w:cs="Times New Roman"/>
          <w:i/>
          <w:iCs/>
          <w:color w:val="auto"/>
          <w:szCs w:val="24"/>
        </w:rPr>
        <w:t>, 44</w:t>
      </w:r>
      <w:r w:rsidRPr="0003207F">
        <w:rPr>
          <w:rFonts w:cs="Times New Roman"/>
          <w:color w:val="auto"/>
          <w:szCs w:val="24"/>
        </w:rPr>
        <w:t>(4), 441–454. https://doi.org/10.3906/bot-1912-9</w:t>
      </w:r>
    </w:p>
    <w:p w14:paraId="541EC699" w14:textId="77777777" w:rsidR="003773DC" w:rsidRPr="0003207F" w:rsidRDefault="003773DC" w:rsidP="00576FAA">
      <w:pPr>
        <w:ind w:left="720" w:hanging="720"/>
        <w:mirrorIndents/>
        <w:jc w:val="left"/>
        <w:rPr>
          <w:rFonts w:cs="Times New Roman"/>
          <w:color w:val="auto"/>
          <w:szCs w:val="24"/>
        </w:rPr>
      </w:pPr>
      <w:proofErr w:type="spellStart"/>
      <w:r w:rsidRPr="0003207F">
        <w:rPr>
          <w:rFonts w:cs="Times New Roman"/>
          <w:color w:val="auto"/>
          <w:szCs w:val="24"/>
        </w:rPr>
        <w:t>Gümrükçüoğlu</w:t>
      </w:r>
      <w:proofErr w:type="spellEnd"/>
      <w:r w:rsidRPr="0003207F">
        <w:rPr>
          <w:rFonts w:cs="Times New Roman"/>
          <w:color w:val="auto"/>
          <w:szCs w:val="24"/>
        </w:rPr>
        <w:t xml:space="preserve">, A. (2025). </w:t>
      </w:r>
      <w:proofErr w:type="spellStart"/>
      <w:r w:rsidRPr="0003207F">
        <w:rPr>
          <w:rFonts w:cs="Times New Roman"/>
          <w:color w:val="auto"/>
          <w:szCs w:val="24"/>
        </w:rPr>
        <w:t>Comparative</w:t>
      </w:r>
      <w:proofErr w:type="spellEnd"/>
      <w:r w:rsidRPr="0003207F">
        <w:rPr>
          <w:rFonts w:cs="Times New Roman"/>
          <w:color w:val="auto"/>
          <w:szCs w:val="24"/>
        </w:rPr>
        <w:t xml:space="preserve"> </w:t>
      </w:r>
      <w:proofErr w:type="spellStart"/>
      <w:r w:rsidRPr="0003207F">
        <w:rPr>
          <w:rFonts w:cs="Times New Roman"/>
          <w:color w:val="auto"/>
          <w:szCs w:val="24"/>
        </w:rPr>
        <w:t>analysis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phenolic</w:t>
      </w:r>
      <w:proofErr w:type="spellEnd"/>
      <w:r w:rsidRPr="0003207F">
        <w:rPr>
          <w:rFonts w:cs="Times New Roman"/>
          <w:color w:val="auto"/>
          <w:szCs w:val="24"/>
        </w:rPr>
        <w:t xml:space="preserve"> </w:t>
      </w:r>
      <w:proofErr w:type="spellStart"/>
      <w:r w:rsidRPr="0003207F">
        <w:rPr>
          <w:rFonts w:cs="Times New Roman"/>
          <w:color w:val="auto"/>
          <w:szCs w:val="24"/>
        </w:rPr>
        <w:t>compounds</w:t>
      </w:r>
      <w:proofErr w:type="spellEnd"/>
      <w:r w:rsidRPr="0003207F">
        <w:rPr>
          <w:rFonts w:cs="Times New Roman"/>
          <w:color w:val="auto"/>
          <w:szCs w:val="24"/>
        </w:rPr>
        <w:t xml:space="preserve">, </w:t>
      </w:r>
      <w:proofErr w:type="spellStart"/>
      <w:r w:rsidRPr="0003207F">
        <w:rPr>
          <w:rFonts w:cs="Times New Roman"/>
          <w:color w:val="auto"/>
          <w:szCs w:val="24"/>
        </w:rPr>
        <w:t>volatile</w:t>
      </w:r>
      <w:proofErr w:type="spellEnd"/>
      <w:r w:rsidRPr="0003207F">
        <w:rPr>
          <w:rFonts w:cs="Times New Roman"/>
          <w:color w:val="auto"/>
          <w:szCs w:val="24"/>
        </w:rPr>
        <w:t xml:space="preserve"> </w:t>
      </w:r>
      <w:proofErr w:type="spellStart"/>
      <w:r w:rsidRPr="0003207F">
        <w:rPr>
          <w:rFonts w:cs="Times New Roman"/>
          <w:color w:val="auto"/>
          <w:szCs w:val="24"/>
        </w:rPr>
        <w:t>components</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antioxidant</w:t>
      </w:r>
      <w:proofErr w:type="spellEnd"/>
      <w:r w:rsidRPr="0003207F">
        <w:rPr>
          <w:rFonts w:cs="Times New Roman"/>
          <w:color w:val="auto"/>
          <w:szCs w:val="24"/>
        </w:rPr>
        <w:t xml:space="preserve"> </w:t>
      </w:r>
      <w:proofErr w:type="spellStart"/>
      <w:r w:rsidRPr="0003207F">
        <w:rPr>
          <w:rFonts w:cs="Times New Roman"/>
          <w:color w:val="auto"/>
          <w:szCs w:val="24"/>
        </w:rPr>
        <w:t>capacity</w:t>
      </w:r>
      <w:proofErr w:type="spellEnd"/>
      <w:r w:rsidRPr="0003207F">
        <w:rPr>
          <w:rFonts w:cs="Times New Roman"/>
          <w:color w:val="auto"/>
          <w:szCs w:val="24"/>
        </w:rPr>
        <w:t xml:space="preserve"> in </w:t>
      </w:r>
      <w:proofErr w:type="spellStart"/>
      <w:r w:rsidRPr="0003207F">
        <w:rPr>
          <w:rFonts w:cs="Times New Roman"/>
          <w:color w:val="auto"/>
          <w:szCs w:val="24"/>
        </w:rPr>
        <w:t>leaf</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flower</w:t>
      </w:r>
      <w:proofErr w:type="spellEnd"/>
      <w:r w:rsidRPr="0003207F">
        <w:rPr>
          <w:rFonts w:cs="Times New Roman"/>
          <w:color w:val="auto"/>
          <w:szCs w:val="24"/>
        </w:rPr>
        <w:t xml:space="preserve"> </w:t>
      </w:r>
      <w:proofErr w:type="spellStart"/>
      <w:r w:rsidRPr="0003207F">
        <w:rPr>
          <w:rFonts w:cs="Times New Roman"/>
          <w:color w:val="auto"/>
          <w:szCs w:val="24"/>
        </w:rPr>
        <w:t>parts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i/>
          <w:iCs/>
          <w:color w:val="auto"/>
          <w:szCs w:val="24"/>
        </w:rPr>
        <w:t>Aster</w:t>
      </w:r>
      <w:proofErr w:type="spellEnd"/>
      <w:r w:rsidRPr="0003207F">
        <w:rPr>
          <w:rFonts w:cs="Times New Roman"/>
          <w:i/>
          <w:iCs/>
          <w:color w:val="auto"/>
          <w:szCs w:val="24"/>
        </w:rPr>
        <w:t xml:space="preserve"> </w:t>
      </w:r>
      <w:proofErr w:type="spellStart"/>
      <w:r w:rsidRPr="0003207F">
        <w:rPr>
          <w:rFonts w:cs="Times New Roman"/>
          <w:i/>
          <w:iCs/>
          <w:color w:val="auto"/>
          <w:szCs w:val="24"/>
        </w:rPr>
        <w:t>caucasicus</w:t>
      </w:r>
      <w:proofErr w:type="spellEnd"/>
      <w:r w:rsidRPr="0003207F">
        <w:rPr>
          <w:rFonts w:cs="Times New Roman"/>
          <w:color w:val="auto"/>
          <w:szCs w:val="24"/>
        </w:rPr>
        <w:t xml:space="preserve">. </w:t>
      </w:r>
      <w:proofErr w:type="spellStart"/>
      <w:r w:rsidRPr="0003207F">
        <w:rPr>
          <w:rFonts w:cs="Times New Roman"/>
          <w:i/>
          <w:iCs/>
          <w:color w:val="auto"/>
          <w:szCs w:val="24"/>
        </w:rPr>
        <w:t>Turkish</w:t>
      </w:r>
      <w:proofErr w:type="spellEnd"/>
      <w:r w:rsidRPr="0003207F">
        <w:rPr>
          <w:rFonts w:cs="Times New Roman"/>
          <w:i/>
          <w:iCs/>
          <w:color w:val="auto"/>
          <w:szCs w:val="24"/>
        </w:rPr>
        <w:t xml:space="preserve"> </w:t>
      </w:r>
      <w:proofErr w:type="spellStart"/>
      <w:r w:rsidRPr="0003207F">
        <w:rPr>
          <w:rFonts w:cs="Times New Roman"/>
          <w:i/>
          <w:iCs/>
          <w:color w:val="auto"/>
          <w:szCs w:val="24"/>
        </w:rPr>
        <w:t>Journal</w:t>
      </w:r>
      <w:proofErr w:type="spellEnd"/>
      <w:r w:rsidRPr="0003207F">
        <w:rPr>
          <w:rFonts w:cs="Times New Roman"/>
          <w:i/>
          <w:iCs/>
          <w:color w:val="auto"/>
          <w:szCs w:val="24"/>
        </w:rPr>
        <w:t xml:space="preserve"> </w:t>
      </w:r>
      <w:proofErr w:type="spellStart"/>
      <w:r w:rsidRPr="0003207F">
        <w:rPr>
          <w:rFonts w:cs="Times New Roman"/>
          <w:i/>
          <w:iCs/>
          <w:color w:val="auto"/>
          <w:szCs w:val="24"/>
        </w:rPr>
        <w:t>of</w:t>
      </w:r>
      <w:proofErr w:type="spellEnd"/>
      <w:r w:rsidRPr="0003207F">
        <w:rPr>
          <w:rFonts w:cs="Times New Roman"/>
          <w:i/>
          <w:iCs/>
          <w:color w:val="auto"/>
          <w:szCs w:val="24"/>
        </w:rPr>
        <w:t xml:space="preserve"> </w:t>
      </w:r>
      <w:proofErr w:type="spellStart"/>
      <w:r w:rsidRPr="0003207F">
        <w:rPr>
          <w:rFonts w:cs="Times New Roman"/>
          <w:i/>
          <w:iCs/>
          <w:color w:val="auto"/>
          <w:szCs w:val="24"/>
        </w:rPr>
        <w:t>Analytical</w:t>
      </w:r>
      <w:proofErr w:type="spellEnd"/>
      <w:r w:rsidRPr="0003207F">
        <w:rPr>
          <w:rFonts w:cs="Times New Roman"/>
          <w:i/>
          <w:iCs/>
          <w:color w:val="auto"/>
          <w:szCs w:val="24"/>
        </w:rPr>
        <w:t xml:space="preserve"> </w:t>
      </w:r>
      <w:proofErr w:type="spellStart"/>
      <w:r w:rsidRPr="0003207F">
        <w:rPr>
          <w:rFonts w:cs="Times New Roman"/>
          <w:i/>
          <w:iCs/>
          <w:color w:val="auto"/>
          <w:szCs w:val="24"/>
        </w:rPr>
        <w:t>Chemistry</w:t>
      </w:r>
      <w:proofErr w:type="spellEnd"/>
      <w:r w:rsidRPr="0003207F">
        <w:rPr>
          <w:rFonts w:cs="Times New Roman"/>
          <w:color w:val="auto"/>
          <w:szCs w:val="24"/>
        </w:rPr>
        <w:t>, 195–208. https://doi.org/10.51435/turkjac.1673174</w:t>
      </w:r>
    </w:p>
    <w:p w14:paraId="3BB5B8F2"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Hajdari</w:t>
      </w:r>
      <w:proofErr w:type="spellEnd"/>
      <w:r w:rsidRPr="0003207F">
        <w:rPr>
          <w:rFonts w:cs="Times New Roman"/>
          <w:color w:val="auto"/>
          <w:szCs w:val="24"/>
        </w:rPr>
        <w:t xml:space="preserve">, A., </w:t>
      </w:r>
      <w:proofErr w:type="spellStart"/>
      <w:r w:rsidRPr="0003207F">
        <w:rPr>
          <w:rFonts w:cs="Times New Roman"/>
          <w:color w:val="auto"/>
          <w:szCs w:val="24"/>
        </w:rPr>
        <w:t>Mustafa</w:t>
      </w:r>
      <w:proofErr w:type="spellEnd"/>
      <w:r w:rsidRPr="0003207F">
        <w:rPr>
          <w:rFonts w:cs="Times New Roman"/>
          <w:color w:val="auto"/>
          <w:szCs w:val="24"/>
        </w:rPr>
        <w:t xml:space="preserve">, B., </w:t>
      </w:r>
      <w:proofErr w:type="spellStart"/>
      <w:r w:rsidRPr="0003207F">
        <w:rPr>
          <w:rFonts w:cs="Times New Roman"/>
          <w:color w:val="auto"/>
          <w:szCs w:val="24"/>
        </w:rPr>
        <w:t>Ahmeti</w:t>
      </w:r>
      <w:proofErr w:type="spellEnd"/>
      <w:r w:rsidRPr="0003207F">
        <w:rPr>
          <w:rFonts w:cs="Times New Roman"/>
          <w:color w:val="auto"/>
          <w:szCs w:val="24"/>
        </w:rPr>
        <w:t xml:space="preserve">, G., </w:t>
      </w:r>
      <w:proofErr w:type="spellStart"/>
      <w:r w:rsidRPr="0003207F">
        <w:rPr>
          <w:rFonts w:cs="Times New Roman"/>
          <w:color w:val="auto"/>
          <w:szCs w:val="24"/>
        </w:rPr>
        <w:t>Pulaj</w:t>
      </w:r>
      <w:proofErr w:type="spellEnd"/>
      <w:r w:rsidRPr="0003207F">
        <w:rPr>
          <w:rFonts w:cs="Times New Roman"/>
          <w:color w:val="auto"/>
          <w:szCs w:val="24"/>
        </w:rPr>
        <w:t xml:space="preserve">, B., </w:t>
      </w:r>
      <w:proofErr w:type="spellStart"/>
      <w:r w:rsidRPr="0003207F">
        <w:rPr>
          <w:rFonts w:cs="Times New Roman"/>
          <w:color w:val="auto"/>
          <w:szCs w:val="24"/>
        </w:rPr>
        <w:t>Lukas</w:t>
      </w:r>
      <w:proofErr w:type="spellEnd"/>
      <w:r w:rsidRPr="0003207F">
        <w:rPr>
          <w:rFonts w:cs="Times New Roman"/>
          <w:color w:val="auto"/>
          <w:szCs w:val="24"/>
        </w:rPr>
        <w:t xml:space="preserve">, B., </w:t>
      </w:r>
      <w:proofErr w:type="spellStart"/>
      <w:r w:rsidRPr="0003207F">
        <w:rPr>
          <w:rFonts w:cs="Times New Roman"/>
          <w:color w:val="auto"/>
          <w:szCs w:val="24"/>
        </w:rPr>
        <w:t>Ibraliu</w:t>
      </w:r>
      <w:proofErr w:type="spellEnd"/>
      <w:r w:rsidRPr="0003207F">
        <w:rPr>
          <w:rFonts w:cs="Times New Roman"/>
          <w:color w:val="auto"/>
          <w:szCs w:val="24"/>
        </w:rPr>
        <w:t xml:space="preserve">, A., </w:t>
      </w:r>
      <w:proofErr w:type="spellStart"/>
      <w:r w:rsidRPr="0003207F">
        <w:rPr>
          <w:rFonts w:cs="Times New Roman"/>
          <w:color w:val="auto"/>
          <w:szCs w:val="24"/>
        </w:rPr>
        <w:t>Stefkov</w:t>
      </w:r>
      <w:proofErr w:type="spellEnd"/>
      <w:r w:rsidRPr="0003207F">
        <w:rPr>
          <w:rFonts w:cs="Times New Roman"/>
          <w:color w:val="auto"/>
          <w:szCs w:val="24"/>
        </w:rPr>
        <w:t xml:space="preserve">, G., </w:t>
      </w:r>
      <w:proofErr w:type="spellStart"/>
      <w:r w:rsidRPr="0003207F">
        <w:rPr>
          <w:rFonts w:cs="Times New Roman"/>
          <w:color w:val="auto"/>
          <w:szCs w:val="24"/>
        </w:rPr>
        <w:t>Quave</w:t>
      </w:r>
      <w:proofErr w:type="spellEnd"/>
      <w:r w:rsidRPr="0003207F">
        <w:rPr>
          <w:rFonts w:cs="Times New Roman"/>
          <w:color w:val="auto"/>
          <w:szCs w:val="24"/>
        </w:rPr>
        <w:t xml:space="preserve">, C. L., &amp; </w:t>
      </w:r>
      <w:proofErr w:type="spellStart"/>
      <w:r w:rsidRPr="0003207F">
        <w:rPr>
          <w:rFonts w:cs="Times New Roman"/>
          <w:color w:val="auto"/>
          <w:szCs w:val="24"/>
        </w:rPr>
        <w:t>Novak</w:t>
      </w:r>
      <w:proofErr w:type="spellEnd"/>
      <w:r w:rsidRPr="0003207F">
        <w:rPr>
          <w:rFonts w:cs="Times New Roman"/>
          <w:color w:val="auto"/>
          <w:szCs w:val="24"/>
        </w:rPr>
        <w:t xml:space="preserve">, J. (2015). </w:t>
      </w:r>
      <w:proofErr w:type="spellStart"/>
      <w:r w:rsidRPr="0003207F">
        <w:rPr>
          <w:rFonts w:cs="Times New Roman"/>
          <w:color w:val="auto"/>
          <w:szCs w:val="24"/>
        </w:rPr>
        <w:t>Essential</w:t>
      </w:r>
      <w:proofErr w:type="spellEnd"/>
      <w:r w:rsidRPr="0003207F">
        <w:rPr>
          <w:rFonts w:cs="Times New Roman"/>
          <w:color w:val="auto"/>
          <w:szCs w:val="24"/>
        </w:rPr>
        <w:t xml:space="preserve"> </w:t>
      </w:r>
      <w:proofErr w:type="spellStart"/>
      <w:r w:rsidRPr="0003207F">
        <w:rPr>
          <w:rFonts w:cs="Times New Roman"/>
          <w:color w:val="auto"/>
          <w:szCs w:val="24"/>
        </w:rPr>
        <w:t>oil</w:t>
      </w:r>
      <w:proofErr w:type="spellEnd"/>
      <w:r w:rsidRPr="0003207F">
        <w:rPr>
          <w:rFonts w:cs="Times New Roman"/>
          <w:color w:val="auto"/>
          <w:szCs w:val="24"/>
        </w:rPr>
        <w:t xml:space="preserve"> </w:t>
      </w:r>
      <w:proofErr w:type="spellStart"/>
      <w:r w:rsidRPr="0003207F">
        <w:rPr>
          <w:rFonts w:cs="Times New Roman"/>
          <w:color w:val="auto"/>
          <w:szCs w:val="24"/>
        </w:rPr>
        <w:t>composition</w:t>
      </w:r>
      <w:proofErr w:type="spellEnd"/>
      <w:r w:rsidRPr="0003207F">
        <w:rPr>
          <w:rFonts w:cs="Times New Roman"/>
          <w:color w:val="auto"/>
          <w:szCs w:val="24"/>
        </w:rPr>
        <w:t xml:space="preserve"> </w:t>
      </w:r>
      <w:proofErr w:type="spellStart"/>
      <w:r w:rsidRPr="0003207F">
        <w:rPr>
          <w:rFonts w:cs="Times New Roman"/>
          <w:color w:val="auto"/>
          <w:szCs w:val="24"/>
        </w:rPr>
        <w:t>variability</w:t>
      </w:r>
      <w:proofErr w:type="spellEnd"/>
      <w:r w:rsidRPr="0003207F">
        <w:rPr>
          <w:rFonts w:cs="Times New Roman"/>
          <w:color w:val="auto"/>
          <w:szCs w:val="24"/>
        </w:rPr>
        <w:t xml:space="preserve"> </w:t>
      </w:r>
      <w:proofErr w:type="spellStart"/>
      <w:r w:rsidRPr="0003207F">
        <w:rPr>
          <w:rFonts w:cs="Times New Roman"/>
          <w:color w:val="auto"/>
          <w:szCs w:val="24"/>
        </w:rPr>
        <w:t>among</w:t>
      </w:r>
      <w:proofErr w:type="spellEnd"/>
      <w:r w:rsidRPr="0003207F">
        <w:rPr>
          <w:rFonts w:cs="Times New Roman"/>
          <w:color w:val="auto"/>
          <w:szCs w:val="24"/>
        </w:rPr>
        <w:t xml:space="preserve"> </w:t>
      </w:r>
      <w:proofErr w:type="spellStart"/>
      <w:r w:rsidRPr="0003207F">
        <w:rPr>
          <w:rFonts w:cs="Times New Roman"/>
          <w:color w:val="auto"/>
          <w:szCs w:val="24"/>
        </w:rPr>
        <w:t>natural</w:t>
      </w:r>
      <w:proofErr w:type="spellEnd"/>
      <w:r w:rsidRPr="0003207F">
        <w:rPr>
          <w:rFonts w:cs="Times New Roman"/>
          <w:color w:val="auto"/>
          <w:szCs w:val="24"/>
        </w:rPr>
        <w:t xml:space="preserve"> </w:t>
      </w:r>
      <w:proofErr w:type="spellStart"/>
      <w:r w:rsidRPr="0003207F">
        <w:rPr>
          <w:rFonts w:cs="Times New Roman"/>
          <w:color w:val="auto"/>
          <w:szCs w:val="24"/>
        </w:rPr>
        <w:t>populations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i/>
          <w:iCs/>
          <w:color w:val="auto"/>
          <w:szCs w:val="24"/>
        </w:rPr>
        <w:t>Satureja</w:t>
      </w:r>
      <w:proofErr w:type="spellEnd"/>
      <w:r w:rsidRPr="0003207F">
        <w:rPr>
          <w:rFonts w:cs="Times New Roman"/>
          <w:i/>
          <w:iCs/>
          <w:color w:val="auto"/>
          <w:szCs w:val="24"/>
        </w:rPr>
        <w:t xml:space="preserve"> </w:t>
      </w:r>
      <w:proofErr w:type="spellStart"/>
      <w:r w:rsidRPr="0003207F">
        <w:rPr>
          <w:rFonts w:cs="Times New Roman"/>
          <w:i/>
          <w:iCs/>
          <w:color w:val="auto"/>
          <w:szCs w:val="24"/>
        </w:rPr>
        <w:t>montana</w:t>
      </w:r>
      <w:proofErr w:type="spellEnd"/>
      <w:r w:rsidRPr="0003207F">
        <w:rPr>
          <w:rFonts w:cs="Times New Roman"/>
          <w:color w:val="auto"/>
          <w:szCs w:val="24"/>
        </w:rPr>
        <w:t xml:space="preserve"> in </w:t>
      </w:r>
      <w:proofErr w:type="spellStart"/>
      <w:r w:rsidRPr="0003207F">
        <w:rPr>
          <w:rFonts w:cs="Times New Roman"/>
          <w:color w:val="auto"/>
          <w:szCs w:val="24"/>
        </w:rPr>
        <w:t>Kosovo</w:t>
      </w:r>
      <w:proofErr w:type="spellEnd"/>
      <w:r w:rsidRPr="0003207F">
        <w:rPr>
          <w:rFonts w:cs="Times New Roman"/>
          <w:color w:val="auto"/>
          <w:szCs w:val="24"/>
        </w:rPr>
        <w:t xml:space="preserve">. </w:t>
      </w:r>
      <w:proofErr w:type="spellStart"/>
      <w:r w:rsidRPr="0003207F">
        <w:rPr>
          <w:rFonts w:cs="Times New Roman"/>
          <w:i/>
          <w:iCs/>
          <w:color w:val="auto"/>
          <w:szCs w:val="24"/>
        </w:rPr>
        <w:t>SpringerPlus</w:t>
      </w:r>
      <w:proofErr w:type="spellEnd"/>
      <w:r w:rsidRPr="0003207F">
        <w:rPr>
          <w:rFonts w:cs="Times New Roman"/>
          <w:i/>
          <w:iCs/>
          <w:color w:val="auto"/>
          <w:szCs w:val="24"/>
        </w:rPr>
        <w:t>, 4</w:t>
      </w:r>
      <w:r w:rsidRPr="0003207F">
        <w:rPr>
          <w:rFonts w:cs="Times New Roman"/>
          <w:color w:val="auto"/>
          <w:szCs w:val="24"/>
        </w:rPr>
        <w:t xml:space="preserve">, 1–13. </w:t>
      </w:r>
      <w:hyperlink r:id="rId69" w:tgtFrame="_new" w:history="1">
        <w:r w:rsidRPr="0003207F">
          <w:rPr>
            <w:rStyle w:val="Hyperlink"/>
            <w:rFonts w:cs="Times New Roman"/>
            <w:color w:val="auto"/>
            <w:szCs w:val="24"/>
            <w:u w:val="none"/>
          </w:rPr>
          <w:t>https://doi.org/10.1186/s40064-015-1611-5</w:t>
        </w:r>
      </w:hyperlink>
    </w:p>
    <w:p w14:paraId="4584E74B"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lastRenderedPageBreak/>
        <w:t>Hajdari</w:t>
      </w:r>
      <w:proofErr w:type="spellEnd"/>
      <w:r w:rsidRPr="0003207F">
        <w:rPr>
          <w:rFonts w:cs="Times New Roman"/>
          <w:color w:val="auto"/>
          <w:szCs w:val="24"/>
        </w:rPr>
        <w:t xml:space="preserve">, A., </w:t>
      </w:r>
      <w:proofErr w:type="spellStart"/>
      <w:r w:rsidRPr="0003207F">
        <w:rPr>
          <w:rFonts w:cs="Times New Roman"/>
          <w:color w:val="auto"/>
          <w:szCs w:val="24"/>
        </w:rPr>
        <w:t>Mustafa</w:t>
      </w:r>
      <w:proofErr w:type="spellEnd"/>
      <w:r w:rsidRPr="0003207F">
        <w:rPr>
          <w:rFonts w:cs="Times New Roman"/>
          <w:color w:val="auto"/>
          <w:szCs w:val="24"/>
        </w:rPr>
        <w:t xml:space="preserve">, B., </w:t>
      </w:r>
      <w:proofErr w:type="spellStart"/>
      <w:r w:rsidRPr="0003207F">
        <w:rPr>
          <w:rFonts w:cs="Times New Roman"/>
          <w:color w:val="auto"/>
          <w:szCs w:val="24"/>
        </w:rPr>
        <w:t>Nebija</w:t>
      </w:r>
      <w:proofErr w:type="spellEnd"/>
      <w:r w:rsidRPr="0003207F">
        <w:rPr>
          <w:rFonts w:cs="Times New Roman"/>
          <w:color w:val="auto"/>
          <w:szCs w:val="24"/>
        </w:rPr>
        <w:t xml:space="preserve">, D., </w:t>
      </w:r>
      <w:proofErr w:type="spellStart"/>
      <w:r w:rsidRPr="0003207F">
        <w:rPr>
          <w:rFonts w:cs="Times New Roman"/>
          <w:color w:val="auto"/>
          <w:szCs w:val="24"/>
        </w:rPr>
        <w:t>Selimi</w:t>
      </w:r>
      <w:proofErr w:type="spellEnd"/>
      <w:r w:rsidRPr="0003207F">
        <w:rPr>
          <w:rFonts w:cs="Times New Roman"/>
          <w:color w:val="auto"/>
          <w:szCs w:val="24"/>
        </w:rPr>
        <w:t xml:space="preserve">, H., </w:t>
      </w:r>
      <w:proofErr w:type="spellStart"/>
      <w:r w:rsidRPr="0003207F">
        <w:rPr>
          <w:rFonts w:cs="Times New Roman"/>
          <w:color w:val="auto"/>
          <w:szCs w:val="24"/>
        </w:rPr>
        <w:t>Veselaj</w:t>
      </w:r>
      <w:proofErr w:type="spellEnd"/>
      <w:r w:rsidRPr="0003207F">
        <w:rPr>
          <w:rFonts w:cs="Times New Roman"/>
          <w:color w:val="auto"/>
          <w:szCs w:val="24"/>
        </w:rPr>
        <w:t xml:space="preserve">, Z., </w:t>
      </w:r>
      <w:proofErr w:type="spellStart"/>
      <w:r w:rsidRPr="0003207F">
        <w:rPr>
          <w:rFonts w:cs="Times New Roman"/>
          <w:color w:val="auto"/>
          <w:szCs w:val="24"/>
        </w:rPr>
        <w:t>Breznica</w:t>
      </w:r>
      <w:proofErr w:type="spellEnd"/>
      <w:r w:rsidRPr="0003207F">
        <w:rPr>
          <w:rFonts w:cs="Times New Roman"/>
          <w:color w:val="auto"/>
          <w:szCs w:val="24"/>
        </w:rPr>
        <w:t xml:space="preserve">, P., </w:t>
      </w:r>
      <w:proofErr w:type="spellStart"/>
      <w:r w:rsidRPr="0003207F">
        <w:rPr>
          <w:rFonts w:cs="Times New Roman"/>
          <w:color w:val="auto"/>
          <w:szCs w:val="24"/>
        </w:rPr>
        <w:t>Quave</w:t>
      </w:r>
      <w:proofErr w:type="spellEnd"/>
      <w:r w:rsidRPr="0003207F">
        <w:rPr>
          <w:rFonts w:cs="Times New Roman"/>
          <w:color w:val="auto"/>
          <w:szCs w:val="24"/>
        </w:rPr>
        <w:t xml:space="preserve">, C. L., &amp; </w:t>
      </w:r>
      <w:proofErr w:type="spellStart"/>
      <w:r w:rsidRPr="0003207F">
        <w:rPr>
          <w:rFonts w:cs="Times New Roman"/>
          <w:color w:val="auto"/>
          <w:szCs w:val="24"/>
        </w:rPr>
        <w:t>Novak</w:t>
      </w:r>
      <w:proofErr w:type="spellEnd"/>
      <w:r w:rsidRPr="0003207F">
        <w:rPr>
          <w:rFonts w:cs="Times New Roman"/>
          <w:color w:val="auto"/>
          <w:szCs w:val="24"/>
        </w:rPr>
        <w:t xml:space="preserve">, J. (2016). </w:t>
      </w:r>
      <w:proofErr w:type="spellStart"/>
      <w:r w:rsidRPr="0003207F">
        <w:rPr>
          <w:rFonts w:cs="Times New Roman"/>
          <w:color w:val="auto"/>
          <w:szCs w:val="24"/>
        </w:rPr>
        <w:t>Essential</w:t>
      </w:r>
      <w:proofErr w:type="spellEnd"/>
      <w:r w:rsidRPr="0003207F">
        <w:rPr>
          <w:rFonts w:cs="Times New Roman"/>
          <w:color w:val="auto"/>
          <w:szCs w:val="24"/>
        </w:rPr>
        <w:t xml:space="preserve"> </w:t>
      </w:r>
      <w:proofErr w:type="spellStart"/>
      <w:r w:rsidRPr="0003207F">
        <w:rPr>
          <w:rFonts w:cs="Times New Roman"/>
          <w:color w:val="auto"/>
          <w:szCs w:val="24"/>
        </w:rPr>
        <w:t>oil</w:t>
      </w:r>
      <w:proofErr w:type="spellEnd"/>
      <w:r w:rsidRPr="0003207F">
        <w:rPr>
          <w:rFonts w:cs="Times New Roman"/>
          <w:color w:val="auto"/>
          <w:szCs w:val="24"/>
        </w:rPr>
        <w:t xml:space="preserve"> </w:t>
      </w:r>
      <w:proofErr w:type="spellStart"/>
      <w:r w:rsidRPr="0003207F">
        <w:rPr>
          <w:rFonts w:cs="Times New Roman"/>
          <w:color w:val="auto"/>
          <w:szCs w:val="24"/>
        </w:rPr>
        <w:t>composition</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i/>
          <w:iCs/>
          <w:color w:val="auto"/>
          <w:szCs w:val="24"/>
        </w:rPr>
        <w:t>Pinus</w:t>
      </w:r>
      <w:proofErr w:type="spellEnd"/>
      <w:r w:rsidRPr="0003207F">
        <w:rPr>
          <w:rFonts w:cs="Times New Roman"/>
          <w:i/>
          <w:iCs/>
          <w:color w:val="auto"/>
          <w:szCs w:val="24"/>
        </w:rPr>
        <w:t xml:space="preserve"> </w:t>
      </w:r>
      <w:proofErr w:type="spellStart"/>
      <w:r w:rsidRPr="0003207F">
        <w:rPr>
          <w:rFonts w:cs="Times New Roman"/>
          <w:i/>
          <w:iCs/>
          <w:color w:val="auto"/>
          <w:szCs w:val="24"/>
        </w:rPr>
        <w:t>peuce</w:t>
      </w:r>
      <w:proofErr w:type="spellEnd"/>
      <w:r w:rsidRPr="0003207F">
        <w:rPr>
          <w:rFonts w:cs="Times New Roman"/>
          <w:color w:val="auto"/>
          <w:szCs w:val="24"/>
        </w:rPr>
        <w:t xml:space="preserve"> </w:t>
      </w:r>
      <w:proofErr w:type="spellStart"/>
      <w:r w:rsidRPr="0003207F">
        <w:rPr>
          <w:rFonts w:cs="Times New Roman"/>
          <w:color w:val="auto"/>
          <w:szCs w:val="24"/>
        </w:rPr>
        <w:t>Griseb</w:t>
      </w:r>
      <w:proofErr w:type="spellEnd"/>
      <w:r w:rsidRPr="0003207F">
        <w:rPr>
          <w:rFonts w:cs="Times New Roman"/>
          <w:color w:val="auto"/>
          <w:szCs w:val="24"/>
        </w:rPr>
        <w:t xml:space="preserve">. </w:t>
      </w:r>
      <w:proofErr w:type="spellStart"/>
      <w:r w:rsidRPr="0003207F">
        <w:rPr>
          <w:rFonts w:cs="Times New Roman"/>
          <w:color w:val="auto"/>
          <w:szCs w:val="24"/>
        </w:rPr>
        <w:t>needles</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twigs</w:t>
      </w:r>
      <w:proofErr w:type="spellEnd"/>
      <w:r w:rsidRPr="0003207F">
        <w:rPr>
          <w:rFonts w:cs="Times New Roman"/>
          <w:color w:val="auto"/>
          <w:szCs w:val="24"/>
        </w:rPr>
        <w:t xml:space="preserve"> </w:t>
      </w:r>
      <w:proofErr w:type="spellStart"/>
      <w:r w:rsidRPr="0003207F">
        <w:rPr>
          <w:rFonts w:cs="Times New Roman"/>
          <w:color w:val="auto"/>
          <w:szCs w:val="24"/>
        </w:rPr>
        <w:t>from</w:t>
      </w:r>
      <w:proofErr w:type="spellEnd"/>
      <w:r w:rsidRPr="0003207F">
        <w:rPr>
          <w:rFonts w:cs="Times New Roman"/>
          <w:color w:val="auto"/>
          <w:szCs w:val="24"/>
        </w:rPr>
        <w:t xml:space="preserve"> </w:t>
      </w:r>
      <w:proofErr w:type="spellStart"/>
      <w:r w:rsidRPr="0003207F">
        <w:rPr>
          <w:rFonts w:cs="Times New Roman"/>
          <w:color w:val="auto"/>
          <w:szCs w:val="24"/>
        </w:rPr>
        <w:t>two</w:t>
      </w:r>
      <w:proofErr w:type="spellEnd"/>
      <w:r w:rsidRPr="0003207F">
        <w:rPr>
          <w:rFonts w:cs="Times New Roman"/>
          <w:color w:val="auto"/>
          <w:szCs w:val="24"/>
        </w:rPr>
        <w:t xml:space="preserve"> </w:t>
      </w:r>
      <w:proofErr w:type="spellStart"/>
      <w:r w:rsidRPr="0003207F">
        <w:rPr>
          <w:rFonts w:cs="Times New Roman"/>
          <w:color w:val="auto"/>
          <w:szCs w:val="24"/>
        </w:rPr>
        <w:t>national</w:t>
      </w:r>
      <w:proofErr w:type="spellEnd"/>
      <w:r w:rsidRPr="0003207F">
        <w:rPr>
          <w:rFonts w:cs="Times New Roman"/>
          <w:color w:val="auto"/>
          <w:szCs w:val="24"/>
        </w:rPr>
        <w:t xml:space="preserve"> </w:t>
      </w:r>
      <w:proofErr w:type="spellStart"/>
      <w:r w:rsidRPr="0003207F">
        <w:rPr>
          <w:rFonts w:cs="Times New Roman"/>
          <w:color w:val="auto"/>
          <w:szCs w:val="24"/>
        </w:rPr>
        <w:t>parks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Kosovo</w:t>
      </w:r>
      <w:proofErr w:type="spellEnd"/>
      <w:r w:rsidRPr="0003207F">
        <w:rPr>
          <w:rFonts w:cs="Times New Roman"/>
          <w:color w:val="auto"/>
          <w:szCs w:val="24"/>
        </w:rPr>
        <w:t xml:space="preserve">. </w:t>
      </w:r>
      <w:r w:rsidRPr="0003207F">
        <w:rPr>
          <w:rFonts w:cs="Times New Roman"/>
          <w:i/>
          <w:iCs/>
          <w:color w:val="auto"/>
          <w:szCs w:val="24"/>
        </w:rPr>
        <w:t xml:space="preserve">The </w:t>
      </w:r>
      <w:proofErr w:type="spellStart"/>
      <w:r w:rsidRPr="0003207F">
        <w:rPr>
          <w:rFonts w:cs="Times New Roman"/>
          <w:i/>
          <w:iCs/>
          <w:color w:val="auto"/>
          <w:szCs w:val="24"/>
        </w:rPr>
        <w:t>Scientific</w:t>
      </w:r>
      <w:proofErr w:type="spellEnd"/>
      <w:r w:rsidRPr="0003207F">
        <w:rPr>
          <w:rFonts w:cs="Times New Roman"/>
          <w:i/>
          <w:iCs/>
          <w:color w:val="auto"/>
          <w:szCs w:val="24"/>
        </w:rPr>
        <w:t xml:space="preserve"> </w:t>
      </w:r>
      <w:proofErr w:type="spellStart"/>
      <w:r w:rsidRPr="0003207F">
        <w:rPr>
          <w:rFonts w:cs="Times New Roman"/>
          <w:i/>
          <w:iCs/>
          <w:color w:val="auto"/>
          <w:szCs w:val="24"/>
        </w:rPr>
        <w:t>World</w:t>
      </w:r>
      <w:proofErr w:type="spellEnd"/>
      <w:r w:rsidRPr="0003207F">
        <w:rPr>
          <w:rFonts w:cs="Times New Roman"/>
          <w:i/>
          <w:iCs/>
          <w:color w:val="auto"/>
          <w:szCs w:val="24"/>
        </w:rPr>
        <w:t xml:space="preserve"> </w:t>
      </w:r>
      <w:proofErr w:type="spellStart"/>
      <w:r w:rsidRPr="0003207F">
        <w:rPr>
          <w:rFonts w:cs="Times New Roman"/>
          <w:i/>
          <w:iCs/>
          <w:color w:val="auto"/>
          <w:szCs w:val="24"/>
        </w:rPr>
        <w:t>Journal</w:t>
      </w:r>
      <w:proofErr w:type="spellEnd"/>
      <w:r w:rsidRPr="0003207F">
        <w:rPr>
          <w:rFonts w:cs="Times New Roman"/>
          <w:i/>
          <w:iCs/>
          <w:color w:val="auto"/>
          <w:szCs w:val="24"/>
        </w:rPr>
        <w:t>, 2016</w:t>
      </w:r>
      <w:r w:rsidRPr="0003207F">
        <w:rPr>
          <w:rFonts w:cs="Times New Roman"/>
          <w:color w:val="auto"/>
          <w:szCs w:val="24"/>
        </w:rPr>
        <w:t xml:space="preserve">, </w:t>
      </w:r>
      <w:proofErr w:type="spellStart"/>
      <w:r w:rsidRPr="0003207F">
        <w:rPr>
          <w:rFonts w:cs="Times New Roman"/>
          <w:color w:val="auto"/>
          <w:szCs w:val="24"/>
        </w:rPr>
        <w:t>Article</w:t>
      </w:r>
      <w:proofErr w:type="spellEnd"/>
      <w:r w:rsidRPr="0003207F">
        <w:rPr>
          <w:rFonts w:cs="Times New Roman"/>
          <w:color w:val="auto"/>
          <w:szCs w:val="24"/>
        </w:rPr>
        <w:t xml:space="preserve"> 5393079. </w:t>
      </w:r>
      <w:hyperlink r:id="rId70" w:tgtFrame="_new" w:history="1">
        <w:r w:rsidRPr="0003207F">
          <w:rPr>
            <w:rStyle w:val="Hyperlink"/>
            <w:rFonts w:cs="Times New Roman"/>
            <w:color w:val="auto"/>
            <w:szCs w:val="24"/>
            <w:u w:val="none"/>
          </w:rPr>
          <w:t>https://doi.org/10.1155/2016/5393079</w:t>
        </w:r>
      </w:hyperlink>
    </w:p>
    <w:p w14:paraId="16A9F7BF"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Hajdari</w:t>
      </w:r>
      <w:proofErr w:type="spellEnd"/>
      <w:r w:rsidRPr="0003207F">
        <w:rPr>
          <w:rFonts w:cs="Times New Roman"/>
          <w:color w:val="auto"/>
          <w:szCs w:val="24"/>
        </w:rPr>
        <w:t xml:space="preserve">, A., </w:t>
      </w:r>
      <w:proofErr w:type="spellStart"/>
      <w:r w:rsidRPr="0003207F">
        <w:rPr>
          <w:rFonts w:cs="Times New Roman"/>
          <w:color w:val="auto"/>
          <w:szCs w:val="24"/>
        </w:rPr>
        <w:t>Pulaj</w:t>
      </w:r>
      <w:proofErr w:type="spellEnd"/>
      <w:r w:rsidRPr="0003207F">
        <w:rPr>
          <w:rFonts w:cs="Times New Roman"/>
          <w:color w:val="auto"/>
          <w:szCs w:val="24"/>
        </w:rPr>
        <w:t xml:space="preserve">, B., </w:t>
      </w:r>
      <w:proofErr w:type="spellStart"/>
      <w:r w:rsidRPr="0003207F">
        <w:rPr>
          <w:rFonts w:cs="Times New Roman"/>
          <w:color w:val="auto"/>
          <w:szCs w:val="24"/>
        </w:rPr>
        <w:t>Schmiderer</w:t>
      </w:r>
      <w:proofErr w:type="spellEnd"/>
      <w:r w:rsidRPr="0003207F">
        <w:rPr>
          <w:rFonts w:cs="Times New Roman"/>
          <w:color w:val="auto"/>
          <w:szCs w:val="24"/>
        </w:rPr>
        <w:t xml:space="preserve">, C., </w:t>
      </w:r>
      <w:proofErr w:type="spellStart"/>
      <w:r w:rsidRPr="0003207F">
        <w:rPr>
          <w:rFonts w:cs="Times New Roman"/>
          <w:color w:val="auto"/>
          <w:szCs w:val="24"/>
        </w:rPr>
        <w:t>Malaj</w:t>
      </w:r>
      <w:proofErr w:type="spellEnd"/>
      <w:r w:rsidRPr="0003207F">
        <w:rPr>
          <w:rFonts w:cs="Times New Roman"/>
          <w:color w:val="auto"/>
          <w:szCs w:val="24"/>
        </w:rPr>
        <w:t xml:space="preserve">, X., </w:t>
      </w:r>
      <w:proofErr w:type="spellStart"/>
      <w:r w:rsidRPr="0003207F">
        <w:rPr>
          <w:rFonts w:cs="Times New Roman"/>
          <w:color w:val="auto"/>
          <w:szCs w:val="24"/>
        </w:rPr>
        <w:t>Wilson</w:t>
      </w:r>
      <w:proofErr w:type="spellEnd"/>
      <w:r w:rsidRPr="0003207F">
        <w:rPr>
          <w:rFonts w:cs="Times New Roman"/>
          <w:color w:val="auto"/>
          <w:szCs w:val="24"/>
        </w:rPr>
        <w:t xml:space="preserve">, B., </w:t>
      </w:r>
      <w:proofErr w:type="spellStart"/>
      <w:r w:rsidRPr="0003207F">
        <w:rPr>
          <w:rFonts w:cs="Times New Roman"/>
          <w:color w:val="auto"/>
          <w:szCs w:val="24"/>
        </w:rPr>
        <w:t>Lluga-Rizani</w:t>
      </w:r>
      <w:proofErr w:type="spellEnd"/>
      <w:r w:rsidRPr="0003207F">
        <w:rPr>
          <w:rFonts w:cs="Times New Roman"/>
          <w:color w:val="auto"/>
          <w:szCs w:val="24"/>
        </w:rPr>
        <w:t xml:space="preserve">, K., &amp; </w:t>
      </w:r>
      <w:proofErr w:type="spellStart"/>
      <w:r w:rsidRPr="0003207F">
        <w:rPr>
          <w:rFonts w:cs="Times New Roman"/>
          <w:color w:val="auto"/>
          <w:szCs w:val="24"/>
        </w:rPr>
        <w:t>Mustafa</w:t>
      </w:r>
      <w:proofErr w:type="spellEnd"/>
      <w:r w:rsidRPr="0003207F">
        <w:rPr>
          <w:rFonts w:cs="Times New Roman"/>
          <w:color w:val="auto"/>
          <w:szCs w:val="24"/>
        </w:rPr>
        <w:t xml:space="preserve">, B. (2021). A </w:t>
      </w:r>
      <w:proofErr w:type="spellStart"/>
      <w:r w:rsidRPr="0003207F">
        <w:rPr>
          <w:rFonts w:cs="Times New Roman"/>
          <w:color w:val="auto"/>
          <w:szCs w:val="24"/>
        </w:rPr>
        <w:t>phylogenetic</w:t>
      </w:r>
      <w:proofErr w:type="spellEnd"/>
      <w:r w:rsidRPr="0003207F">
        <w:rPr>
          <w:rFonts w:cs="Times New Roman"/>
          <w:color w:val="auto"/>
          <w:szCs w:val="24"/>
        </w:rPr>
        <w:t xml:space="preserve"> </w:t>
      </w:r>
      <w:proofErr w:type="spellStart"/>
      <w:r w:rsidRPr="0003207F">
        <w:rPr>
          <w:rFonts w:cs="Times New Roman"/>
          <w:color w:val="auto"/>
          <w:szCs w:val="24"/>
        </w:rPr>
        <w:t>analysis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wild</w:t>
      </w:r>
      <w:proofErr w:type="spellEnd"/>
      <w:r w:rsidRPr="0003207F">
        <w:rPr>
          <w:rFonts w:cs="Times New Roman"/>
          <w:color w:val="auto"/>
          <w:szCs w:val="24"/>
        </w:rPr>
        <w:t xml:space="preserve"> </w:t>
      </w:r>
      <w:proofErr w:type="spellStart"/>
      <w:r w:rsidRPr="0003207F">
        <w:rPr>
          <w:rFonts w:cs="Times New Roman"/>
          <w:i/>
          <w:iCs/>
          <w:color w:val="auto"/>
          <w:szCs w:val="24"/>
        </w:rPr>
        <w:t>Tulipa</w:t>
      </w:r>
      <w:proofErr w:type="spellEnd"/>
      <w:r w:rsidRPr="0003207F">
        <w:rPr>
          <w:rFonts w:cs="Times New Roman"/>
          <w:color w:val="auto"/>
          <w:szCs w:val="24"/>
        </w:rPr>
        <w:t xml:space="preserve"> species (</w:t>
      </w:r>
      <w:proofErr w:type="spellStart"/>
      <w:r w:rsidRPr="0003207F">
        <w:rPr>
          <w:rFonts w:cs="Times New Roman"/>
          <w:color w:val="auto"/>
          <w:szCs w:val="24"/>
        </w:rPr>
        <w:t>Liliaceae</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Kosovo</w:t>
      </w:r>
      <w:proofErr w:type="spellEnd"/>
      <w:r w:rsidRPr="0003207F">
        <w:rPr>
          <w:rFonts w:cs="Times New Roman"/>
          <w:color w:val="auto"/>
          <w:szCs w:val="24"/>
        </w:rPr>
        <w:t xml:space="preserve"> </w:t>
      </w:r>
      <w:proofErr w:type="spellStart"/>
      <w:r w:rsidRPr="0003207F">
        <w:rPr>
          <w:rFonts w:cs="Times New Roman"/>
          <w:color w:val="auto"/>
          <w:szCs w:val="24"/>
        </w:rPr>
        <w:t>based</w:t>
      </w:r>
      <w:proofErr w:type="spellEnd"/>
      <w:r w:rsidRPr="0003207F">
        <w:rPr>
          <w:rFonts w:cs="Times New Roman"/>
          <w:color w:val="auto"/>
          <w:szCs w:val="24"/>
        </w:rPr>
        <w:t xml:space="preserve"> </w:t>
      </w:r>
      <w:proofErr w:type="spellStart"/>
      <w:r w:rsidRPr="0003207F">
        <w:rPr>
          <w:rFonts w:cs="Times New Roman"/>
          <w:color w:val="auto"/>
          <w:szCs w:val="24"/>
        </w:rPr>
        <w:t>on</w:t>
      </w:r>
      <w:proofErr w:type="spellEnd"/>
      <w:r w:rsidRPr="0003207F">
        <w:rPr>
          <w:rFonts w:cs="Times New Roman"/>
          <w:color w:val="auto"/>
          <w:szCs w:val="24"/>
        </w:rPr>
        <w:t xml:space="preserve"> </w:t>
      </w:r>
      <w:proofErr w:type="spellStart"/>
      <w:r w:rsidRPr="0003207F">
        <w:rPr>
          <w:rFonts w:cs="Times New Roman"/>
          <w:color w:val="auto"/>
          <w:szCs w:val="24"/>
        </w:rPr>
        <w:t>plastid</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nuclear</w:t>
      </w:r>
      <w:proofErr w:type="spellEnd"/>
      <w:r w:rsidRPr="0003207F">
        <w:rPr>
          <w:rFonts w:cs="Times New Roman"/>
          <w:color w:val="auto"/>
          <w:szCs w:val="24"/>
        </w:rPr>
        <w:t xml:space="preserve"> DNA </w:t>
      </w:r>
      <w:proofErr w:type="spellStart"/>
      <w:r w:rsidRPr="0003207F">
        <w:rPr>
          <w:rFonts w:cs="Times New Roman"/>
          <w:color w:val="auto"/>
          <w:szCs w:val="24"/>
        </w:rPr>
        <w:t>sequences</w:t>
      </w:r>
      <w:proofErr w:type="spellEnd"/>
      <w:r w:rsidRPr="0003207F">
        <w:rPr>
          <w:rFonts w:cs="Times New Roman"/>
          <w:color w:val="auto"/>
          <w:szCs w:val="24"/>
        </w:rPr>
        <w:t xml:space="preserve">. </w:t>
      </w:r>
      <w:proofErr w:type="spellStart"/>
      <w:r w:rsidRPr="0003207F">
        <w:rPr>
          <w:rFonts w:cs="Times New Roman"/>
          <w:i/>
          <w:iCs/>
          <w:color w:val="auto"/>
          <w:szCs w:val="24"/>
        </w:rPr>
        <w:t>Advanced</w:t>
      </w:r>
      <w:proofErr w:type="spellEnd"/>
      <w:r w:rsidRPr="0003207F">
        <w:rPr>
          <w:rFonts w:cs="Times New Roman"/>
          <w:i/>
          <w:iCs/>
          <w:color w:val="auto"/>
          <w:szCs w:val="24"/>
        </w:rPr>
        <w:t xml:space="preserve"> </w:t>
      </w:r>
      <w:proofErr w:type="spellStart"/>
      <w:r w:rsidRPr="0003207F">
        <w:rPr>
          <w:rFonts w:cs="Times New Roman"/>
          <w:i/>
          <w:iCs/>
          <w:color w:val="auto"/>
          <w:szCs w:val="24"/>
        </w:rPr>
        <w:t>Genetics</w:t>
      </w:r>
      <w:proofErr w:type="spellEnd"/>
      <w:r w:rsidRPr="0003207F">
        <w:rPr>
          <w:rFonts w:cs="Times New Roman"/>
          <w:i/>
          <w:iCs/>
          <w:color w:val="auto"/>
          <w:szCs w:val="24"/>
        </w:rPr>
        <w:t>, 2</w:t>
      </w:r>
      <w:r w:rsidRPr="0003207F">
        <w:rPr>
          <w:rFonts w:cs="Times New Roman"/>
          <w:color w:val="auto"/>
          <w:szCs w:val="24"/>
        </w:rPr>
        <w:t>(3). https://doi.org/10.1002/ggn2.202100016</w:t>
      </w:r>
    </w:p>
    <w:p w14:paraId="11922984"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Hammer</w:t>
      </w:r>
      <w:proofErr w:type="spellEnd"/>
      <w:r w:rsidRPr="0003207F">
        <w:rPr>
          <w:rFonts w:cs="Times New Roman"/>
          <w:color w:val="auto"/>
          <w:szCs w:val="24"/>
        </w:rPr>
        <w:t xml:space="preserve">, Ø., </w:t>
      </w:r>
      <w:proofErr w:type="spellStart"/>
      <w:r w:rsidRPr="0003207F">
        <w:rPr>
          <w:rFonts w:cs="Times New Roman"/>
          <w:color w:val="auto"/>
          <w:szCs w:val="24"/>
        </w:rPr>
        <w:t>Harper</w:t>
      </w:r>
      <w:proofErr w:type="spellEnd"/>
      <w:r w:rsidRPr="0003207F">
        <w:rPr>
          <w:rFonts w:cs="Times New Roman"/>
          <w:color w:val="auto"/>
          <w:szCs w:val="24"/>
        </w:rPr>
        <w:t xml:space="preserve">, D. A. T., &amp; </w:t>
      </w:r>
      <w:proofErr w:type="spellStart"/>
      <w:r w:rsidRPr="0003207F">
        <w:rPr>
          <w:rFonts w:cs="Times New Roman"/>
          <w:color w:val="auto"/>
          <w:szCs w:val="24"/>
        </w:rPr>
        <w:t>Ryan</w:t>
      </w:r>
      <w:proofErr w:type="spellEnd"/>
      <w:r w:rsidRPr="0003207F">
        <w:rPr>
          <w:rFonts w:cs="Times New Roman"/>
          <w:color w:val="auto"/>
          <w:szCs w:val="24"/>
        </w:rPr>
        <w:t xml:space="preserve">, P. D. (2001). PAST: </w:t>
      </w:r>
      <w:proofErr w:type="spellStart"/>
      <w:r w:rsidRPr="0003207F">
        <w:rPr>
          <w:rFonts w:cs="Times New Roman"/>
          <w:color w:val="auto"/>
          <w:szCs w:val="24"/>
        </w:rPr>
        <w:t>Paleontological</w:t>
      </w:r>
      <w:proofErr w:type="spellEnd"/>
      <w:r w:rsidRPr="0003207F">
        <w:rPr>
          <w:rFonts w:cs="Times New Roman"/>
          <w:color w:val="auto"/>
          <w:szCs w:val="24"/>
        </w:rPr>
        <w:t xml:space="preserve"> </w:t>
      </w:r>
      <w:proofErr w:type="spellStart"/>
      <w:r w:rsidRPr="0003207F">
        <w:rPr>
          <w:rFonts w:cs="Times New Roman"/>
          <w:color w:val="auto"/>
          <w:szCs w:val="24"/>
        </w:rPr>
        <w:t>statistics</w:t>
      </w:r>
      <w:proofErr w:type="spellEnd"/>
      <w:r w:rsidRPr="0003207F">
        <w:rPr>
          <w:rFonts w:cs="Times New Roman"/>
          <w:color w:val="auto"/>
          <w:szCs w:val="24"/>
        </w:rPr>
        <w:t xml:space="preserve"> </w:t>
      </w:r>
      <w:proofErr w:type="spellStart"/>
      <w:r w:rsidRPr="0003207F">
        <w:rPr>
          <w:rFonts w:cs="Times New Roman"/>
          <w:color w:val="auto"/>
          <w:szCs w:val="24"/>
        </w:rPr>
        <w:t>software</w:t>
      </w:r>
      <w:proofErr w:type="spellEnd"/>
      <w:r w:rsidRPr="0003207F">
        <w:rPr>
          <w:rFonts w:cs="Times New Roman"/>
          <w:color w:val="auto"/>
          <w:szCs w:val="24"/>
        </w:rPr>
        <w:t xml:space="preserve"> </w:t>
      </w:r>
      <w:proofErr w:type="spellStart"/>
      <w:r w:rsidRPr="0003207F">
        <w:rPr>
          <w:rFonts w:cs="Times New Roman"/>
          <w:color w:val="auto"/>
          <w:szCs w:val="24"/>
        </w:rPr>
        <w:t>package</w:t>
      </w:r>
      <w:proofErr w:type="spellEnd"/>
      <w:r w:rsidRPr="0003207F">
        <w:rPr>
          <w:rFonts w:cs="Times New Roman"/>
          <w:color w:val="auto"/>
          <w:szCs w:val="24"/>
        </w:rPr>
        <w:t xml:space="preserve"> </w:t>
      </w:r>
      <w:proofErr w:type="spellStart"/>
      <w:r w:rsidRPr="0003207F">
        <w:rPr>
          <w:rFonts w:cs="Times New Roman"/>
          <w:color w:val="auto"/>
          <w:szCs w:val="24"/>
        </w:rPr>
        <w:t>for</w:t>
      </w:r>
      <w:proofErr w:type="spellEnd"/>
      <w:r w:rsidRPr="0003207F">
        <w:rPr>
          <w:rFonts w:cs="Times New Roman"/>
          <w:color w:val="auto"/>
          <w:szCs w:val="24"/>
        </w:rPr>
        <w:t xml:space="preserve"> </w:t>
      </w:r>
      <w:proofErr w:type="spellStart"/>
      <w:r w:rsidRPr="0003207F">
        <w:rPr>
          <w:rFonts w:cs="Times New Roman"/>
          <w:color w:val="auto"/>
          <w:szCs w:val="24"/>
        </w:rPr>
        <w:t>education</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data </w:t>
      </w:r>
      <w:proofErr w:type="spellStart"/>
      <w:r w:rsidRPr="0003207F">
        <w:rPr>
          <w:rFonts w:cs="Times New Roman"/>
          <w:color w:val="auto"/>
          <w:szCs w:val="24"/>
        </w:rPr>
        <w:t>analysis</w:t>
      </w:r>
      <w:proofErr w:type="spellEnd"/>
      <w:r w:rsidRPr="0003207F">
        <w:rPr>
          <w:rFonts w:cs="Times New Roman"/>
          <w:color w:val="auto"/>
          <w:szCs w:val="24"/>
        </w:rPr>
        <w:t xml:space="preserve">. </w:t>
      </w:r>
      <w:proofErr w:type="spellStart"/>
      <w:r w:rsidRPr="0003207F">
        <w:rPr>
          <w:rFonts w:cs="Times New Roman"/>
          <w:i/>
          <w:iCs/>
          <w:color w:val="auto"/>
          <w:szCs w:val="24"/>
        </w:rPr>
        <w:t>Palaeontologia</w:t>
      </w:r>
      <w:proofErr w:type="spellEnd"/>
      <w:r w:rsidRPr="0003207F">
        <w:rPr>
          <w:rFonts w:cs="Times New Roman"/>
          <w:i/>
          <w:iCs/>
          <w:color w:val="auto"/>
          <w:szCs w:val="24"/>
        </w:rPr>
        <w:t xml:space="preserve"> </w:t>
      </w:r>
      <w:proofErr w:type="spellStart"/>
      <w:r w:rsidRPr="0003207F">
        <w:rPr>
          <w:rFonts w:cs="Times New Roman"/>
          <w:i/>
          <w:iCs/>
          <w:color w:val="auto"/>
          <w:szCs w:val="24"/>
        </w:rPr>
        <w:t>Electronica</w:t>
      </w:r>
      <w:proofErr w:type="spellEnd"/>
      <w:r w:rsidRPr="0003207F">
        <w:rPr>
          <w:rFonts w:cs="Times New Roman"/>
          <w:i/>
          <w:iCs/>
          <w:color w:val="auto"/>
          <w:szCs w:val="24"/>
        </w:rPr>
        <w:t>, 4</w:t>
      </w:r>
      <w:r w:rsidRPr="0003207F">
        <w:rPr>
          <w:rFonts w:cs="Times New Roman"/>
          <w:color w:val="auto"/>
          <w:szCs w:val="24"/>
        </w:rPr>
        <w:t xml:space="preserve">, 9 </w:t>
      </w:r>
      <w:proofErr w:type="spellStart"/>
      <w:r w:rsidRPr="0003207F">
        <w:rPr>
          <w:rFonts w:cs="Times New Roman"/>
          <w:color w:val="auto"/>
          <w:szCs w:val="24"/>
        </w:rPr>
        <w:t>pp</w:t>
      </w:r>
      <w:proofErr w:type="spellEnd"/>
      <w:r w:rsidRPr="0003207F">
        <w:rPr>
          <w:rFonts w:cs="Times New Roman"/>
          <w:color w:val="auto"/>
          <w:szCs w:val="24"/>
        </w:rPr>
        <w:t xml:space="preserve">. </w:t>
      </w:r>
      <w:hyperlink r:id="rId71" w:tgtFrame="_new" w:history="1">
        <w:r w:rsidRPr="0003207F">
          <w:rPr>
            <w:rStyle w:val="Hyperlink"/>
            <w:rFonts w:cs="Times New Roman"/>
            <w:color w:val="auto"/>
            <w:szCs w:val="24"/>
            <w:u w:val="none"/>
          </w:rPr>
          <w:t>http://palaeo-electronica.org/2001_1/past/issue1_01.htm</w:t>
        </w:r>
      </w:hyperlink>
    </w:p>
    <w:p w14:paraId="2F4F593D" w14:textId="77777777" w:rsidR="003773DC" w:rsidRPr="0003207F" w:rsidRDefault="003773DC" w:rsidP="00576FAA">
      <w:pPr>
        <w:ind w:left="720" w:hanging="720"/>
        <w:mirrorIndents/>
        <w:jc w:val="left"/>
        <w:rPr>
          <w:rFonts w:cs="Times New Roman"/>
          <w:color w:val="auto"/>
          <w:szCs w:val="24"/>
        </w:rPr>
      </w:pPr>
      <w:proofErr w:type="spellStart"/>
      <w:r w:rsidRPr="0003207F">
        <w:rPr>
          <w:rFonts w:cs="Times New Roman"/>
          <w:color w:val="auto"/>
          <w:szCs w:val="24"/>
        </w:rPr>
        <w:t>Hampus</w:t>
      </w:r>
      <w:proofErr w:type="spellEnd"/>
      <w:r w:rsidRPr="0003207F">
        <w:rPr>
          <w:rFonts w:cs="Times New Roman"/>
          <w:color w:val="auto"/>
          <w:szCs w:val="24"/>
        </w:rPr>
        <w:t xml:space="preserve">, P., </w:t>
      </w:r>
      <w:proofErr w:type="spellStart"/>
      <w:r w:rsidRPr="0003207F">
        <w:rPr>
          <w:rFonts w:cs="Times New Roman"/>
          <w:color w:val="auto"/>
          <w:szCs w:val="24"/>
        </w:rPr>
        <w:t>Redouan</w:t>
      </w:r>
      <w:proofErr w:type="spellEnd"/>
      <w:r w:rsidRPr="0003207F">
        <w:rPr>
          <w:rFonts w:cs="Times New Roman"/>
          <w:color w:val="auto"/>
          <w:szCs w:val="24"/>
        </w:rPr>
        <w:t xml:space="preserve">, A., </w:t>
      </w:r>
      <w:proofErr w:type="spellStart"/>
      <w:r w:rsidRPr="0003207F">
        <w:rPr>
          <w:rFonts w:cs="Times New Roman"/>
          <w:color w:val="auto"/>
          <w:szCs w:val="24"/>
        </w:rPr>
        <w:t>Aragam</w:t>
      </w:r>
      <w:proofErr w:type="spellEnd"/>
      <w:r w:rsidRPr="0003207F">
        <w:rPr>
          <w:rFonts w:cs="Times New Roman"/>
          <w:color w:val="auto"/>
          <w:szCs w:val="24"/>
        </w:rPr>
        <w:t xml:space="preserve">, K., </w:t>
      </w:r>
      <w:proofErr w:type="spellStart"/>
      <w:r w:rsidRPr="0003207F">
        <w:rPr>
          <w:rFonts w:cs="Times New Roman"/>
          <w:color w:val="auto"/>
          <w:szCs w:val="24"/>
        </w:rPr>
        <w:t>Bräutigam</w:t>
      </w:r>
      <w:proofErr w:type="spellEnd"/>
      <w:r w:rsidRPr="0003207F">
        <w:rPr>
          <w:rFonts w:cs="Times New Roman"/>
          <w:color w:val="auto"/>
          <w:szCs w:val="24"/>
        </w:rPr>
        <w:t xml:space="preserve">, A., </w:t>
      </w:r>
      <w:proofErr w:type="spellStart"/>
      <w:r w:rsidRPr="0003207F">
        <w:rPr>
          <w:rFonts w:cs="Times New Roman"/>
          <w:color w:val="auto"/>
          <w:szCs w:val="24"/>
        </w:rPr>
        <w:t>Eckert</w:t>
      </w:r>
      <w:proofErr w:type="spellEnd"/>
      <w:r w:rsidRPr="0003207F">
        <w:rPr>
          <w:rFonts w:cs="Times New Roman"/>
          <w:color w:val="auto"/>
          <w:szCs w:val="24"/>
        </w:rPr>
        <w:t xml:space="preserve">, S., </w:t>
      </w:r>
      <w:proofErr w:type="spellStart"/>
      <w:r w:rsidRPr="0003207F">
        <w:rPr>
          <w:rFonts w:cs="Times New Roman"/>
          <w:color w:val="auto"/>
          <w:szCs w:val="24"/>
        </w:rPr>
        <w:t>Heinen</w:t>
      </w:r>
      <w:proofErr w:type="spellEnd"/>
      <w:r w:rsidRPr="0003207F">
        <w:rPr>
          <w:rFonts w:cs="Times New Roman"/>
          <w:color w:val="auto"/>
          <w:szCs w:val="24"/>
        </w:rPr>
        <w:t xml:space="preserve">, R., </w:t>
      </w:r>
      <w:proofErr w:type="spellStart"/>
      <w:r w:rsidRPr="0003207F">
        <w:rPr>
          <w:rFonts w:cs="Times New Roman"/>
          <w:color w:val="auto"/>
          <w:szCs w:val="24"/>
        </w:rPr>
        <w:t>Jakobs</w:t>
      </w:r>
      <w:proofErr w:type="spellEnd"/>
      <w:r w:rsidRPr="0003207F">
        <w:rPr>
          <w:rFonts w:cs="Times New Roman"/>
          <w:color w:val="auto"/>
          <w:szCs w:val="24"/>
        </w:rPr>
        <w:t xml:space="preserve">, R., et </w:t>
      </w:r>
      <w:proofErr w:type="spellStart"/>
      <w:r w:rsidRPr="0003207F">
        <w:rPr>
          <w:rFonts w:cs="Times New Roman"/>
          <w:color w:val="auto"/>
          <w:szCs w:val="24"/>
        </w:rPr>
        <w:t>al</w:t>
      </w:r>
      <w:proofErr w:type="spellEnd"/>
      <w:r w:rsidRPr="0003207F">
        <w:rPr>
          <w:rFonts w:cs="Times New Roman"/>
          <w:color w:val="auto"/>
          <w:szCs w:val="24"/>
        </w:rPr>
        <w:t xml:space="preserve">. (2024). </w:t>
      </w:r>
      <w:proofErr w:type="spellStart"/>
      <w:r w:rsidRPr="0003207F">
        <w:rPr>
          <w:rFonts w:cs="Times New Roman"/>
          <w:color w:val="auto"/>
          <w:szCs w:val="24"/>
        </w:rPr>
        <w:t>Understanding</w:t>
      </w:r>
      <w:proofErr w:type="spellEnd"/>
      <w:r w:rsidRPr="0003207F">
        <w:rPr>
          <w:rFonts w:cs="Times New Roman"/>
          <w:color w:val="auto"/>
          <w:szCs w:val="24"/>
        </w:rPr>
        <w:t xml:space="preserve"> the </w:t>
      </w:r>
      <w:proofErr w:type="spellStart"/>
      <w:r w:rsidRPr="0003207F">
        <w:rPr>
          <w:rFonts w:cs="Times New Roman"/>
          <w:color w:val="auto"/>
          <w:szCs w:val="24"/>
        </w:rPr>
        <w:t>chemodiversity</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plants</w:t>
      </w:r>
      <w:proofErr w:type="spellEnd"/>
      <w:r w:rsidRPr="0003207F">
        <w:rPr>
          <w:rFonts w:cs="Times New Roman"/>
          <w:color w:val="auto"/>
          <w:szCs w:val="24"/>
        </w:rPr>
        <w:t xml:space="preserve">: </w:t>
      </w:r>
      <w:proofErr w:type="spellStart"/>
      <w:r w:rsidRPr="0003207F">
        <w:rPr>
          <w:rFonts w:cs="Times New Roman"/>
          <w:color w:val="auto"/>
          <w:szCs w:val="24"/>
        </w:rPr>
        <w:t>Quantification</w:t>
      </w:r>
      <w:proofErr w:type="spellEnd"/>
      <w:r w:rsidRPr="0003207F">
        <w:rPr>
          <w:rFonts w:cs="Times New Roman"/>
          <w:color w:val="auto"/>
          <w:szCs w:val="24"/>
        </w:rPr>
        <w:t xml:space="preserve">, </w:t>
      </w:r>
      <w:proofErr w:type="spellStart"/>
      <w:r w:rsidRPr="0003207F">
        <w:rPr>
          <w:rFonts w:cs="Times New Roman"/>
          <w:color w:val="auto"/>
          <w:szCs w:val="24"/>
        </w:rPr>
        <w:t>variation</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ecological</w:t>
      </w:r>
      <w:proofErr w:type="spellEnd"/>
      <w:r w:rsidRPr="0003207F">
        <w:rPr>
          <w:rFonts w:cs="Times New Roman"/>
          <w:color w:val="auto"/>
          <w:szCs w:val="24"/>
        </w:rPr>
        <w:t xml:space="preserve"> </w:t>
      </w:r>
      <w:proofErr w:type="spellStart"/>
      <w:r w:rsidRPr="0003207F">
        <w:rPr>
          <w:rFonts w:cs="Times New Roman"/>
          <w:color w:val="auto"/>
          <w:szCs w:val="24"/>
        </w:rPr>
        <w:t>function</w:t>
      </w:r>
      <w:proofErr w:type="spellEnd"/>
      <w:r w:rsidRPr="0003207F">
        <w:rPr>
          <w:rFonts w:cs="Times New Roman"/>
          <w:color w:val="auto"/>
          <w:szCs w:val="24"/>
        </w:rPr>
        <w:t xml:space="preserve">. </w:t>
      </w:r>
      <w:proofErr w:type="spellStart"/>
      <w:r w:rsidRPr="0003207F">
        <w:rPr>
          <w:rFonts w:cs="Times New Roman"/>
          <w:i/>
          <w:iCs/>
          <w:color w:val="auto"/>
          <w:szCs w:val="24"/>
        </w:rPr>
        <w:t>Ecological</w:t>
      </w:r>
      <w:proofErr w:type="spellEnd"/>
      <w:r w:rsidRPr="0003207F">
        <w:rPr>
          <w:rFonts w:cs="Times New Roman"/>
          <w:i/>
          <w:iCs/>
          <w:color w:val="auto"/>
          <w:szCs w:val="24"/>
        </w:rPr>
        <w:t xml:space="preserve"> </w:t>
      </w:r>
      <w:proofErr w:type="spellStart"/>
      <w:r w:rsidRPr="0003207F">
        <w:rPr>
          <w:rFonts w:cs="Times New Roman"/>
          <w:i/>
          <w:iCs/>
          <w:color w:val="auto"/>
          <w:szCs w:val="24"/>
        </w:rPr>
        <w:t>Monographs</w:t>
      </w:r>
      <w:proofErr w:type="spellEnd"/>
      <w:r w:rsidRPr="0003207F">
        <w:rPr>
          <w:rFonts w:cs="Times New Roman"/>
          <w:i/>
          <w:iCs/>
          <w:color w:val="auto"/>
          <w:szCs w:val="24"/>
        </w:rPr>
        <w:t>, 94</w:t>
      </w:r>
      <w:r w:rsidRPr="0003207F">
        <w:rPr>
          <w:rFonts w:cs="Times New Roman"/>
          <w:color w:val="auto"/>
          <w:szCs w:val="24"/>
        </w:rPr>
        <w:t xml:space="preserve">(4), e1635. </w:t>
      </w:r>
      <w:hyperlink r:id="rId72" w:tgtFrame="_new" w:history="1">
        <w:r w:rsidRPr="0003207F">
          <w:rPr>
            <w:rStyle w:val="Hyperlink"/>
            <w:rFonts w:cs="Times New Roman"/>
            <w:color w:val="auto"/>
            <w:szCs w:val="24"/>
            <w:u w:val="none"/>
          </w:rPr>
          <w:t>https://doi.org/10.1002/ecm.1635</w:t>
        </w:r>
      </w:hyperlink>
    </w:p>
    <w:p w14:paraId="121F3A0D"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Hasanuzzaman</w:t>
      </w:r>
      <w:proofErr w:type="spellEnd"/>
      <w:r w:rsidRPr="0003207F">
        <w:rPr>
          <w:rFonts w:cs="Times New Roman"/>
          <w:color w:val="auto"/>
          <w:szCs w:val="24"/>
        </w:rPr>
        <w:t xml:space="preserve">, M., </w:t>
      </w:r>
      <w:proofErr w:type="spellStart"/>
      <w:r w:rsidRPr="0003207F">
        <w:rPr>
          <w:rFonts w:cs="Times New Roman"/>
          <w:color w:val="auto"/>
          <w:szCs w:val="24"/>
        </w:rPr>
        <w:t>Bhuyan</w:t>
      </w:r>
      <w:proofErr w:type="spellEnd"/>
      <w:r w:rsidRPr="0003207F">
        <w:rPr>
          <w:rFonts w:cs="Times New Roman"/>
          <w:color w:val="auto"/>
          <w:szCs w:val="24"/>
        </w:rPr>
        <w:t xml:space="preserve">, M. H. M. B., </w:t>
      </w:r>
      <w:proofErr w:type="spellStart"/>
      <w:r w:rsidRPr="0003207F">
        <w:rPr>
          <w:rFonts w:cs="Times New Roman"/>
          <w:color w:val="auto"/>
          <w:szCs w:val="24"/>
        </w:rPr>
        <w:t>Zulfiqar</w:t>
      </w:r>
      <w:proofErr w:type="spellEnd"/>
      <w:r w:rsidRPr="0003207F">
        <w:rPr>
          <w:rFonts w:cs="Times New Roman"/>
          <w:color w:val="auto"/>
          <w:szCs w:val="24"/>
        </w:rPr>
        <w:t xml:space="preserve">, F., </w:t>
      </w:r>
      <w:proofErr w:type="spellStart"/>
      <w:r w:rsidRPr="0003207F">
        <w:rPr>
          <w:rFonts w:cs="Times New Roman"/>
          <w:color w:val="auto"/>
          <w:szCs w:val="24"/>
        </w:rPr>
        <w:t>Raza</w:t>
      </w:r>
      <w:proofErr w:type="spellEnd"/>
      <w:r w:rsidRPr="0003207F">
        <w:rPr>
          <w:rFonts w:cs="Times New Roman"/>
          <w:color w:val="auto"/>
          <w:szCs w:val="24"/>
        </w:rPr>
        <w:t xml:space="preserve">, A., </w:t>
      </w:r>
      <w:proofErr w:type="spellStart"/>
      <w:r w:rsidRPr="0003207F">
        <w:rPr>
          <w:rFonts w:cs="Times New Roman"/>
          <w:color w:val="auto"/>
          <w:szCs w:val="24"/>
        </w:rPr>
        <w:t>Mohsin</w:t>
      </w:r>
      <w:proofErr w:type="spellEnd"/>
      <w:r w:rsidRPr="0003207F">
        <w:rPr>
          <w:rFonts w:cs="Times New Roman"/>
          <w:color w:val="auto"/>
          <w:szCs w:val="24"/>
        </w:rPr>
        <w:t xml:space="preserve">, S. M., </w:t>
      </w:r>
      <w:proofErr w:type="spellStart"/>
      <w:r w:rsidRPr="0003207F">
        <w:rPr>
          <w:rFonts w:cs="Times New Roman"/>
          <w:color w:val="auto"/>
          <w:szCs w:val="24"/>
        </w:rPr>
        <w:t>Mahmud</w:t>
      </w:r>
      <w:proofErr w:type="spellEnd"/>
      <w:r w:rsidRPr="0003207F">
        <w:rPr>
          <w:rFonts w:cs="Times New Roman"/>
          <w:color w:val="auto"/>
          <w:szCs w:val="24"/>
        </w:rPr>
        <w:t xml:space="preserve">, J. </w:t>
      </w:r>
      <w:proofErr w:type="spellStart"/>
      <w:r w:rsidRPr="0003207F">
        <w:rPr>
          <w:rFonts w:cs="Times New Roman"/>
          <w:color w:val="auto"/>
          <w:szCs w:val="24"/>
        </w:rPr>
        <w:t>Al</w:t>
      </w:r>
      <w:proofErr w:type="spellEnd"/>
      <w:r w:rsidRPr="0003207F">
        <w:rPr>
          <w:rFonts w:cs="Times New Roman"/>
          <w:color w:val="auto"/>
          <w:szCs w:val="24"/>
        </w:rPr>
        <w:t xml:space="preserve">, </w:t>
      </w:r>
      <w:proofErr w:type="spellStart"/>
      <w:r w:rsidRPr="0003207F">
        <w:rPr>
          <w:rFonts w:cs="Times New Roman"/>
          <w:color w:val="auto"/>
          <w:szCs w:val="24"/>
        </w:rPr>
        <w:t>Fujita</w:t>
      </w:r>
      <w:proofErr w:type="spellEnd"/>
      <w:r w:rsidRPr="0003207F">
        <w:rPr>
          <w:rFonts w:cs="Times New Roman"/>
          <w:color w:val="auto"/>
          <w:szCs w:val="24"/>
        </w:rPr>
        <w:t xml:space="preserve">, M., &amp; </w:t>
      </w:r>
      <w:proofErr w:type="spellStart"/>
      <w:r w:rsidRPr="0003207F">
        <w:rPr>
          <w:rFonts w:cs="Times New Roman"/>
          <w:color w:val="auto"/>
          <w:szCs w:val="24"/>
        </w:rPr>
        <w:t>Fotopoulos</w:t>
      </w:r>
      <w:proofErr w:type="spellEnd"/>
      <w:r w:rsidRPr="0003207F">
        <w:rPr>
          <w:rFonts w:cs="Times New Roman"/>
          <w:color w:val="auto"/>
          <w:szCs w:val="24"/>
        </w:rPr>
        <w:t xml:space="preserve">, V. (2020). </w:t>
      </w:r>
      <w:proofErr w:type="spellStart"/>
      <w:r w:rsidRPr="0003207F">
        <w:rPr>
          <w:rFonts w:cs="Times New Roman"/>
          <w:color w:val="auto"/>
          <w:szCs w:val="24"/>
        </w:rPr>
        <w:t>Reactive</w:t>
      </w:r>
      <w:proofErr w:type="spellEnd"/>
      <w:r w:rsidRPr="0003207F">
        <w:rPr>
          <w:rFonts w:cs="Times New Roman"/>
          <w:color w:val="auto"/>
          <w:szCs w:val="24"/>
        </w:rPr>
        <w:t xml:space="preserve"> </w:t>
      </w:r>
      <w:proofErr w:type="spellStart"/>
      <w:r w:rsidRPr="0003207F">
        <w:rPr>
          <w:rFonts w:cs="Times New Roman"/>
          <w:color w:val="auto"/>
          <w:szCs w:val="24"/>
        </w:rPr>
        <w:t>oxygen</w:t>
      </w:r>
      <w:proofErr w:type="spellEnd"/>
      <w:r w:rsidRPr="0003207F">
        <w:rPr>
          <w:rFonts w:cs="Times New Roman"/>
          <w:color w:val="auto"/>
          <w:szCs w:val="24"/>
        </w:rPr>
        <w:t xml:space="preserve"> species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antioxidant</w:t>
      </w:r>
      <w:proofErr w:type="spellEnd"/>
      <w:r w:rsidRPr="0003207F">
        <w:rPr>
          <w:rFonts w:cs="Times New Roman"/>
          <w:color w:val="auto"/>
          <w:szCs w:val="24"/>
        </w:rPr>
        <w:t xml:space="preserve"> </w:t>
      </w:r>
      <w:proofErr w:type="spellStart"/>
      <w:r w:rsidRPr="0003207F">
        <w:rPr>
          <w:rFonts w:cs="Times New Roman"/>
          <w:color w:val="auto"/>
          <w:szCs w:val="24"/>
        </w:rPr>
        <w:t>defense</w:t>
      </w:r>
      <w:proofErr w:type="spellEnd"/>
      <w:r w:rsidRPr="0003207F">
        <w:rPr>
          <w:rFonts w:cs="Times New Roman"/>
          <w:color w:val="auto"/>
          <w:szCs w:val="24"/>
        </w:rPr>
        <w:t xml:space="preserve"> in </w:t>
      </w:r>
      <w:proofErr w:type="spellStart"/>
      <w:r w:rsidRPr="0003207F">
        <w:rPr>
          <w:rFonts w:cs="Times New Roman"/>
          <w:color w:val="auto"/>
          <w:szCs w:val="24"/>
        </w:rPr>
        <w:t>plants</w:t>
      </w:r>
      <w:proofErr w:type="spellEnd"/>
      <w:r w:rsidRPr="0003207F">
        <w:rPr>
          <w:rFonts w:cs="Times New Roman"/>
          <w:color w:val="auto"/>
          <w:szCs w:val="24"/>
        </w:rPr>
        <w:t xml:space="preserve"> </w:t>
      </w:r>
      <w:proofErr w:type="spellStart"/>
      <w:r w:rsidRPr="0003207F">
        <w:rPr>
          <w:rFonts w:cs="Times New Roman"/>
          <w:color w:val="auto"/>
          <w:szCs w:val="24"/>
        </w:rPr>
        <w:t>under</w:t>
      </w:r>
      <w:proofErr w:type="spellEnd"/>
      <w:r w:rsidRPr="0003207F">
        <w:rPr>
          <w:rFonts w:cs="Times New Roman"/>
          <w:color w:val="auto"/>
          <w:szCs w:val="24"/>
        </w:rPr>
        <w:t xml:space="preserve"> </w:t>
      </w:r>
      <w:proofErr w:type="spellStart"/>
      <w:r w:rsidRPr="0003207F">
        <w:rPr>
          <w:rFonts w:cs="Times New Roman"/>
          <w:color w:val="auto"/>
          <w:szCs w:val="24"/>
        </w:rPr>
        <w:t>abiotic</w:t>
      </w:r>
      <w:proofErr w:type="spellEnd"/>
      <w:r w:rsidRPr="0003207F">
        <w:rPr>
          <w:rFonts w:cs="Times New Roman"/>
          <w:color w:val="auto"/>
          <w:szCs w:val="24"/>
        </w:rPr>
        <w:t xml:space="preserve"> </w:t>
      </w:r>
      <w:proofErr w:type="spellStart"/>
      <w:r w:rsidRPr="0003207F">
        <w:rPr>
          <w:rFonts w:cs="Times New Roman"/>
          <w:color w:val="auto"/>
          <w:szCs w:val="24"/>
        </w:rPr>
        <w:t>stress</w:t>
      </w:r>
      <w:proofErr w:type="spellEnd"/>
      <w:r w:rsidRPr="0003207F">
        <w:rPr>
          <w:rFonts w:cs="Times New Roman"/>
          <w:color w:val="auto"/>
          <w:szCs w:val="24"/>
        </w:rPr>
        <w:t xml:space="preserve">: </w:t>
      </w:r>
      <w:proofErr w:type="spellStart"/>
      <w:r w:rsidRPr="0003207F">
        <w:rPr>
          <w:rFonts w:cs="Times New Roman"/>
          <w:color w:val="auto"/>
          <w:szCs w:val="24"/>
        </w:rPr>
        <w:t>Revisiting</w:t>
      </w:r>
      <w:proofErr w:type="spellEnd"/>
      <w:r w:rsidRPr="0003207F">
        <w:rPr>
          <w:rFonts w:cs="Times New Roman"/>
          <w:color w:val="auto"/>
          <w:szCs w:val="24"/>
        </w:rPr>
        <w:t xml:space="preserve"> the </w:t>
      </w:r>
      <w:proofErr w:type="spellStart"/>
      <w:r w:rsidRPr="0003207F">
        <w:rPr>
          <w:rFonts w:cs="Times New Roman"/>
          <w:color w:val="auto"/>
          <w:szCs w:val="24"/>
        </w:rPr>
        <w:t>crucial</w:t>
      </w:r>
      <w:proofErr w:type="spellEnd"/>
      <w:r w:rsidRPr="0003207F">
        <w:rPr>
          <w:rFonts w:cs="Times New Roman"/>
          <w:color w:val="auto"/>
          <w:szCs w:val="24"/>
        </w:rPr>
        <w:t xml:space="preserve"> role </w:t>
      </w:r>
      <w:proofErr w:type="spellStart"/>
      <w:r w:rsidRPr="0003207F">
        <w:rPr>
          <w:rFonts w:cs="Times New Roman"/>
          <w:color w:val="auto"/>
          <w:szCs w:val="24"/>
        </w:rPr>
        <w:t>of</w:t>
      </w:r>
      <w:proofErr w:type="spellEnd"/>
      <w:r w:rsidRPr="0003207F">
        <w:rPr>
          <w:rFonts w:cs="Times New Roman"/>
          <w:color w:val="auto"/>
          <w:szCs w:val="24"/>
        </w:rPr>
        <w:t xml:space="preserve"> a universal </w:t>
      </w:r>
      <w:proofErr w:type="spellStart"/>
      <w:r w:rsidRPr="0003207F">
        <w:rPr>
          <w:rFonts w:cs="Times New Roman"/>
          <w:color w:val="auto"/>
          <w:szCs w:val="24"/>
        </w:rPr>
        <w:t>defense</w:t>
      </w:r>
      <w:proofErr w:type="spellEnd"/>
      <w:r w:rsidRPr="0003207F">
        <w:rPr>
          <w:rFonts w:cs="Times New Roman"/>
          <w:color w:val="auto"/>
          <w:szCs w:val="24"/>
        </w:rPr>
        <w:t xml:space="preserve"> </w:t>
      </w:r>
      <w:proofErr w:type="spellStart"/>
      <w:r w:rsidRPr="0003207F">
        <w:rPr>
          <w:rFonts w:cs="Times New Roman"/>
          <w:color w:val="auto"/>
          <w:szCs w:val="24"/>
        </w:rPr>
        <w:t>regulator</w:t>
      </w:r>
      <w:proofErr w:type="spellEnd"/>
      <w:r w:rsidRPr="0003207F">
        <w:rPr>
          <w:rFonts w:cs="Times New Roman"/>
          <w:color w:val="auto"/>
          <w:szCs w:val="24"/>
        </w:rPr>
        <w:t xml:space="preserve">. </w:t>
      </w:r>
      <w:proofErr w:type="spellStart"/>
      <w:r w:rsidRPr="0003207F">
        <w:rPr>
          <w:rFonts w:cs="Times New Roman"/>
          <w:i/>
          <w:iCs/>
          <w:color w:val="auto"/>
          <w:szCs w:val="24"/>
        </w:rPr>
        <w:t>Antioxidants</w:t>
      </w:r>
      <w:proofErr w:type="spellEnd"/>
      <w:r w:rsidRPr="0003207F">
        <w:rPr>
          <w:rFonts w:cs="Times New Roman"/>
          <w:i/>
          <w:iCs/>
          <w:color w:val="auto"/>
          <w:szCs w:val="24"/>
        </w:rPr>
        <w:t>, 9</w:t>
      </w:r>
      <w:r w:rsidRPr="0003207F">
        <w:rPr>
          <w:rFonts w:cs="Times New Roman"/>
          <w:color w:val="auto"/>
          <w:szCs w:val="24"/>
        </w:rPr>
        <w:t xml:space="preserve">, </w:t>
      </w:r>
      <w:proofErr w:type="spellStart"/>
      <w:r w:rsidRPr="0003207F">
        <w:rPr>
          <w:rFonts w:cs="Times New Roman"/>
          <w:color w:val="auto"/>
          <w:szCs w:val="24"/>
        </w:rPr>
        <w:t>Article</w:t>
      </w:r>
      <w:proofErr w:type="spellEnd"/>
      <w:r w:rsidRPr="0003207F">
        <w:rPr>
          <w:rFonts w:cs="Times New Roman"/>
          <w:color w:val="auto"/>
          <w:szCs w:val="24"/>
        </w:rPr>
        <w:t xml:space="preserve"> 681. </w:t>
      </w:r>
      <w:hyperlink r:id="rId73" w:tgtFrame="_new" w:history="1">
        <w:r w:rsidRPr="0003207F">
          <w:rPr>
            <w:rStyle w:val="Hyperlink"/>
            <w:rFonts w:cs="Times New Roman"/>
            <w:color w:val="auto"/>
            <w:szCs w:val="24"/>
            <w:u w:val="none"/>
          </w:rPr>
          <w:t>https://doi.org/10.3390/antiox9080681</w:t>
        </w:r>
      </w:hyperlink>
    </w:p>
    <w:p w14:paraId="5302C3BD" w14:textId="77777777" w:rsidR="003773DC" w:rsidRPr="0003207F" w:rsidRDefault="003773DC" w:rsidP="00576FAA">
      <w:pPr>
        <w:ind w:left="720" w:hanging="720"/>
        <w:mirrorIndents/>
        <w:jc w:val="left"/>
        <w:rPr>
          <w:rFonts w:cs="Times New Roman"/>
          <w:color w:val="auto"/>
          <w:szCs w:val="24"/>
        </w:rPr>
      </w:pPr>
      <w:proofErr w:type="spellStart"/>
      <w:r w:rsidRPr="0003207F">
        <w:rPr>
          <w:rFonts w:cs="Times New Roman"/>
          <w:color w:val="auto"/>
          <w:szCs w:val="24"/>
        </w:rPr>
        <w:t>Hashani</w:t>
      </w:r>
      <w:proofErr w:type="spellEnd"/>
      <w:r w:rsidRPr="0003207F">
        <w:rPr>
          <w:rFonts w:cs="Times New Roman"/>
          <w:color w:val="auto"/>
          <w:szCs w:val="24"/>
        </w:rPr>
        <w:t xml:space="preserve">, Z., </w:t>
      </w:r>
      <w:proofErr w:type="spellStart"/>
      <w:r w:rsidRPr="0003207F">
        <w:rPr>
          <w:rFonts w:cs="Times New Roman"/>
          <w:color w:val="auto"/>
          <w:szCs w:val="24"/>
        </w:rPr>
        <w:t>Maxhuni</w:t>
      </w:r>
      <w:proofErr w:type="spellEnd"/>
      <w:r w:rsidRPr="0003207F">
        <w:rPr>
          <w:rFonts w:cs="Times New Roman"/>
          <w:color w:val="auto"/>
          <w:szCs w:val="24"/>
        </w:rPr>
        <w:t xml:space="preserve">, Q., &amp; Shuka, L. (2014). Shpërndarja e llojeve bimore në malet </w:t>
      </w:r>
      <w:proofErr w:type="spellStart"/>
      <w:r w:rsidRPr="0003207F">
        <w:rPr>
          <w:rFonts w:cs="Times New Roman"/>
          <w:color w:val="auto"/>
          <w:szCs w:val="24"/>
        </w:rPr>
        <w:t>Koritnik</w:t>
      </w:r>
      <w:proofErr w:type="spellEnd"/>
      <w:r w:rsidRPr="0003207F">
        <w:rPr>
          <w:rFonts w:cs="Times New Roman"/>
          <w:color w:val="auto"/>
          <w:szCs w:val="24"/>
        </w:rPr>
        <w:t xml:space="preserve"> dhe </w:t>
      </w:r>
      <w:proofErr w:type="spellStart"/>
      <w:r w:rsidRPr="0003207F">
        <w:rPr>
          <w:rFonts w:cs="Times New Roman"/>
          <w:color w:val="auto"/>
          <w:szCs w:val="24"/>
        </w:rPr>
        <w:t>Brod</w:t>
      </w:r>
      <w:proofErr w:type="spellEnd"/>
      <w:r w:rsidRPr="0003207F">
        <w:rPr>
          <w:rFonts w:cs="Times New Roman"/>
          <w:color w:val="auto"/>
          <w:szCs w:val="24"/>
        </w:rPr>
        <w:t xml:space="preserve"> bazuar në preferencën ndaj </w:t>
      </w:r>
      <w:proofErr w:type="spellStart"/>
      <w:r w:rsidRPr="0003207F">
        <w:rPr>
          <w:rFonts w:cs="Times New Roman"/>
          <w:color w:val="auto"/>
          <w:szCs w:val="24"/>
        </w:rPr>
        <w:t>substratit</w:t>
      </w:r>
      <w:proofErr w:type="spellEnd"/>
      <w:r w:rsidRPr="0003207F">
        <w:rPr>
          <w:rFonts w:cs="Times New Roman"/>
          <w:color w:val="auto"/>
          <w:szCs w:val="24"/>
        </w:rPr>
        <w:t xml:space="preserve">. </w:t>
      </w:r>
      <w:r w:rsidRPr="0003207F">
        <w:rPr>
          <w:rFonts w:cs="Times New Roman"/>
          <w:i/>
          <w:iCs/>
          <w:color w:val="auto"/>
          <w:szCs w:val="24"/>
        </w:rPr>
        <w:t>Buletini i Shkencave të Natyrës (UT), 18</w:t>
      </w:r>
      <w:r w:rsidRPr="0003207F">
        <w:rPr>
          <w:rFonts w:cs="Times New Roman"/>
          <w:color w:val="auto"/>
          <w:szCs w:val="24"/>
        </w:rPr>
        <w:t xml:space="preserve">. </w:t>
      </w:r>
      <w:hyperlink r:id="rId74" w:tgtFrame="_new" w:history="1">
        <w:r w:rsidRPr="0003207F">
          <w:rPr>
            <w:rStyle w:val="Hyperlink"/>
            <w:rFonts w:cs="Times New Roman"/>
            <w:color w:val="auto"/>
            <w:szCs w:val="24"/>
            <w:u w:val="none"/>
          </w:rPr>
          <w:t>https://jns.edu.al/wp-content/uploads/2023/08/shperndarja_e_llojeve_bimore_ne_malet_koritnik_dhe_brod_bazuar_ne_preferencen_ndaj_substratit_7274c13dd7.pdf</w:t>
        </w:r>
      </w:hyperlink>
    </w:p>
    <w:p w14:paraId="2C1BFA49" w14:textId="77777777" w:rsidR="003773DC" w:rsidRPr="0003207F" w:rsidRDefault="003773DC" w:rsidP="00576FAA">
      <w:pPr>
        <w:ind w:left="720" w:hanging="720"/>
        <w:mirrorIndents/>
        <w:jc w:val="left"/>
        <w:rPr>
          <w:rFonts w:cs="Times New Roman"/>
          <w:color w:val="auto"/>
          <w:szCs w:val="24"/>
        </w:rPr>
      </w:pPr>
      <w:proofErr w:type="spellStart"/>
      <w:r w:rsidRPr="0003207F">
        <w:rPr>
          <w:rFonts w:cs="Times New Roman"/>
          <w:color w:val="auto"/>
          <w:szCs w:val="24"/>
        </w:rPr>
        <w:t>Hayek</w:t>
      </w:r>
      <w:proofErr w:type="spellEnd"/>
      <w:r w:rsidRPr="0003207F">
        <w:rPr>
          <w:rFonts w:cs="Times New Roman"/>
          <w:color w:val="auto"/>
          <w:szCs w:val="24"/>
        </w:rPr>
        <w:t xml:space="preserve">, A. (1901). </w:t>
      </w:r>
      <w:proofErr w:type="spellStart"/>
      <w:r w:rsidRPr="0003207F">
        <w:rPr>
          <w:rFonts w:cs="Times New Roman"/>
          <w:color w:val="auto"/>
          <w:szCs w:val="24"/>
        </w:rPr>
        <w:t>Die</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r w:rsidRPr="0003207F">
        <w:rPr>
          <w:rFonts w:cs="Times New Roman"/>
          <w:color w:val="auto"/>
          <w:szCs w:val="24"/>
        </w:rPr>
        <w:t>-Arten</w:t>
      </w:r>
      <w:proofErr w:type="spellEnd"/>
      <w:r w:rsidRPr="0003207F">
        <w:rPr>
          <w:rFonts w:cs="Times New Roman"/>
          <w:color w:val="auto"/>
          <w:szCs w:val="24"/>
        </w:rPr>
        <w:t xml:space="preserve"> </w:t>
      </w:r>
      <w:proofErr w:type="spellStart"/>
      <w:r w:rsidRPr="0003207F">
        <w:rPr>
          <w:rFonts w:cs="Times New Roman"/>
          <w:color w:val="auto"/>
          <w:szCs w:val="24"/>
        </w:rPr>
        <w:t>Österreich-Ungarns</w:t>
      </w:r>
      <w:proofErr w:type="spellEnd"/>
      <w:r w:rsidRPr="0003207F">
        <w:rPr>
          <w:rFonts w:cs="Times New Roman"/>
          <w:color w:val="auto"/>
          <w:szCs w:val="24"/>
        </w:rPr>
        <w:t xml:space="preserve">. </w:t>
      </w:r>
      <w:proofErr w:type="spellStart"/>
      <w:r w:rsidRPr="0003207F">
        <w:rPr>
          <w:rFonts w:cs="Times New Roman"/>
          <w:i/>
          <w:iCs/>
          <w:color w:val="auto"/>
          <w:szCs w:val="24"/>
        </w:rPr>
        <w:t>Sitzungsberichte</w:t>
      </w:r>
      <w:proofErr w:type="spellEnd"/>
      <w:r w:rsidRPr="0003207F">
        <w:rPr>
          <w:rFonts w:cs="Times New Roman"/>
          <w:i/>
          <w:iCs/>
          <w:color w:val="auto"/>
          <w:szCs w:val="24"/>
        </w:rPr>
        <w:t xml:space="preserve"> </w:t>
      </w:r>
      <w:proofErr w:type="spellStart"/>
      <w:r w:rsidRPr="0003207F">
        <w:rPr>
          <w:rFonts w:cs="Times New Roman"/>
          <w:i/>
          <w:iCs/>
          <w:color w:val="auto"/>
          <w:szCs w:val="24"/>
        </w:rPr>
        <w:t>der</w:t>
      </w:r>
      <w:proofErr w:type="spellEnd"/>
      <w:r w:rsidRPr="0003207F">
        <w:rPr>
          <w:rFonts w:cs="Times New Roman"/>
          <w:i/>
          <w:iCs/>
          <w:color w:val="auto"/>
          <w:szCs w:val="24"/>
        </w:rPr>
        <w:t xml:space="preserve"> </w:t>
      </w:r>
      <w:proofErr w:type="spellStart"/>
      <w:r w:rsidRPr="0003207F">
        <w:rPr>
          <w:rFonts w:cs="Times New Roman"/>
          <w:i/>
          <w:iCs/>
          <w:color w:val="auto"/>
          <w:szCs w:val="24"/>
        </w:rPr>
        <w:t>Kaiserlichen</w:t>
      </w:r>
      <w:proofErr w:type="spellEnd"/>
      <w:r w:rsidRPr="0003207F">
        <w:rPr>
          <w:rFonts w:cs="Times New Roman"/>
          <w:i/>
          <w:iCs/>
          <w:color w:val="auto"/>
          <w:szCs w:val="24"/>
        </w:rPr>
        <w:t xml:space="preserve"> Akademie </w:t>
      </w:r>
      <w:proofErr w:type="spellStart"/>
      <w:r w:rsidRPr="0003207F">
        <w:rPr>
          <w:rFonts w:cs="Times New Roman"/>
          <w:i/>
          <w:iCs/>
          <w:color w:val="auto"/>
          <w:szCs w:val="24"/>
        </w:rPr>
        <w:t>der</w:t>
      </w:r>
      <w:proofErr w:type="spellEnd"/>
      <w:r w:rsidRPr="0003207F">
        <w:rPr>
          <w:rFonts w:cs="Times New Roman"/>
          <w:i/>
          <w:iCs/>
          <w:color w:val="auto"/>
          <w:szCs w:val="24"/>
        </w:rPr>
        <w:t xml:space="preserve"> </w:t>
      </w:r>
      <w:proofErr w:type="spellStart"/>
      <w:r w:rsidRPr="0003207F">
        <w:rPr>
          <w:rFonts w:cs="Times New Roman"/>
          <w:i/>
          <w:iCs/>
          <w:color w:val="auto"/>
          <w:szCs w:val="24"/>
        </w:rPr>
        <w:t>Wissenschaften</w:t>
      </w:r>
      <w:proofErr w:type="spellEnd"/>
      <w:r w:rsidRPr="0003207F">
        <w:rPr>
          <w:rFonts w:cs="Times New Roman"/>
          <w:i/>
          <w:iCs/>
          <w:color w:val="auto"/>
          <w:szCs w:val="24"/>
        </w:rPr>
        <w:t xml:space="preserve"> </w:t>
      </w:r>
      <w:proofErr w:type="spellStart"/>
      <w:r w:rsidRPr="0003207F">
        <w:rPr>
          <w:rFonts w:cs="Times New Roman"/>
          <w:i/>
          <w:iCs/>
          <w:color w:val="auto"/>
          <w:szCs w:val="24"/>
        </w:rPr>
        <w:t>Wien</w:t>
      </w:r>
      <w:proofErr w:type="spellEnd"/>
      <w:r w:rsidRPr="0003207F">
        <w:rPr>
          <w:rFonts w:cs="Times New Roman"/>
          <w:i/>
          <w:iCs/>
          <w:color w:val="auto"/>
          <w:szCs w:val="24"/>
        </w:rPr>
        <w:t xml:space="preserve">, </w:t>
      </w:r>
      <w:proofErr w:type="spellStart"/>
      <w:r w:rsidRPr="0003207F">
        <w:rPr>
          <w:rFonts w:cs="Times New Roman"/>
          <w:i/>
          <w:iCs/>
          <w:color w:val="auto"/>
          <w:szCs w:val="24"/>
        </w:rPr>
        <w:t>Mathematisch-Naturwissenschaftliche</w:t>
      </w:r>
      <w:proofErr w:type="spellEnd"/>
      <w:r w:rsidRPr="0003207F">
        <w:rPr>
          <w:rFonts w:cs="Times New Roman"/>
          <w:i/>
          <w:iCs/>
          <w:color w:val="auto"/>
          <w:szCs w:val="24"/>
        </w:rPr>
        <w:t xml:space="preserve"> </w:t>
      </w:r>
      <w:proofErr w:type="spellStart"/>
      <w:r w:rsidRPr="0003207F">
        <w:rPr>
          <w:rFonts w:cs="Times New Roman"/>
          <w:i/>
          <w:iCs/>
          <w:color w:val="auto"/>
          <w:szCs w:val="24"/>
        </w:rPr>
        <w:t>Klasse</w:t>
      </w:r>
      <w:proofErr w:type="spellEnd"/>
      <w:r w:rsidRPr="0003207F">
        <w:rPr>
          <w:rFonts w:cs="Times New Roman"/>
          <w:i/>
          <w:iCs/>
          <w:color w:val="auto"/>
          <w:szCs w:val="24"/>
        </w:rPr>
        <w:t>, 70</w:t>
      </w:r>
      <w:r w:rsidRPr="0003207F">
        <w:rPr>
          <w:rFonts w:cs="Times New Roman"/>
          <w:color w:val="auto"/>
          <w:szCs w:val="24"/>
        </w:rPr>
        <w:t>, 585–773.</w:t>
      </w:r>
    </w:p>
    <w:p w14:paraId="485D8714"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Hayek</w:t>
      </w:r>
      <w:proofErr w:type="spellEnd"/>
      <w:r w:rsidRPr="0003207F">
        <w:rPr>
          <w:rFonts w:cs="Times New Roman"/>
          <w:color w:val="auto"/>
          <w:szCs w:val="24"/>
        </w:rPr>
        <w:t xml:space="preserve">, A. (1914). </w:t>
      </w:r>
      <w:proofErr w:type="spellStart"/>
      <w:r w:rsidRPr="0003207F">
        <w:rPr>
          <w:rFonts w:cs="Times New Roman"/>
          <w:color w:val="auto"/>
          <w:szCs w:val="24"/>
        </w:rPr>
        <w:t>Neue</w:t>
      </w:r>
      <w:proofErr w:type="spellEnd"/>
      <w:r w:rsidRPr="0003207F">
        <w:rPr>
          <w:rFonts w:cs="Times New Roman"/>
          <w:color w:val="auto"/>
          <w:szCs w:val="24"/>
        </w:rPr>
        <w:t xml:space="preserve"> </w:t>
      </w:r>
      <w:proofErr w:type="spellStart"/>
      <w:r w:rsidRPr="0003207F">
        <w:rPr>
          <w:rFonts w:cs="Times New Roman"/>
          <w:color w:val="auto"/>
          <w:szCs w:val="24"/>
        </w:rPr>
        <w:t>orientalische</w:t>
      </w:r>
      <w:proofErr w:type="spellEnd"/>
      <w:r w:rsidRPr="0003207F">
        <w:rPr>
          <w:rFonts w:cs="Times New Roman"/>
          <w:color w:val="auto"/>
          <w:szCs w:val="24"/>
        </w:rPr>
        <w:t xml:space="preserve"> </w:t>
      </w:r>
      <w:proofErr w:type="spellStart"/>
      <w:r w:rsidRPr="0003207F">
        <w:rPr>
          <w:rFonts w:cs="Times New Roman"/>
          <w:color w:val="auto"/>
          <w:szCs w:val="24"/>
        </w:rPr>
        <w:t>Pflanzenarten</w:t>
      </w:r>
      <w:proofErr w:type="spellEnd"/>
      <w:r w:rsidRPr="0003207F">
        <w:rPr>
          <w:rFonts w:cs="Times New Roman"/>
          <w:color w:val="auto"/>
          <w:szCs w:val="24"/>
        </w:rPr>
        <w:t xml:space="preserve">. </w:t>
      </w:r>
      <w:proofErr w:type="spellStart"/>
      <w:r w:rsidRPr="0003207F">
        <w:rPr>
          <w:rFonts w:cs="Times New Roman"/>
          <w:i/>
          <w:iCs/>
          <w:color w:val="auto"/>
          <w:szCs w:val="24"/>
        </w:rPr>
        <w:t>Österreichische</w:t>
      </w:r>
      <w:proofErr w:type="spellEnd"/>
      <w:r w:rsidRPr="0003207F">
        <w:rPr>
          <w:rFonts w:cs="Times New Roman"/>
          <w:i/>
          <w:iCs/>
          <w:color w:val="auto"/>
          <w:szCs w:val="24"/>
        </w:rPr>
        <w:t xml:space="preserve"> </w:t>
      </w:r>
      <w:proofErr w:type="spellStart"/>
      <w:r w:rsidRPr="0003207F">
        <w:rPr>
          <w:rFonts w:cs="Times New Roman"/>
          <w:i/>
          <w:iCs/>
          <w:color w:val="auto"/>
          <w:szCs w:val="24"/>
        </w:rPr>
        <w:t>Botanische</w:t>
      </w:r>
      <w:proofErr w:type="spellEnd"/>
      <w:r w:rsidRPr="0003207F">
        <w:rPr>
          <w:rFonts w:cs="Times New Roman"/>
          <w:i/>
          <w:iCs/>
          <w:color w:val="auto"/>
          <w:szCs w:val="24"/>
        </w:rPr>
        <w:t xml:space="preserve"> </w:t>
      </w:r>
      <w:proofErr w:type="spellStart"/>
      <w:r w:rsidRPr="0003207F">
        <w:rPr>
          <w:rFonts w:cs="Times New Roman"/>
          <w:i/>
          <w:iCs/>
          <w:color w:val="auto"/>
          <w:szCs w:val="24"/>
        </w:rPr>
        <w:t>Zeitschrift</w:t>
      </w:r>
      <w:proofErr w:type="spellEnd"/>
      <w:r w:rsidRPr="0003207F">
        <w:rPr>
          <w:rFonts w:cs="Times New Roman"/>
          <w:i/>
          <w:iCs/>
          <w:color w:val="auto"/>
          <w:szCs w:val="24"/>
        </w:rPr>
        <w:t>, 64</w:t>
      </w:r>
      <w:r w:rsidRPr="0003207F">
        <w:rPr>
          <w:rFonts w:cs="Times New Roman"/>
          <w:color w:val="auto"/>
          <w:szCs w:val="24"/>
        </w:rPr>
        <w:t xml:space="preserve">, 358–360. </w:t>
      </w:r>
      <w:hyperlink r:id="rId75" w:tgtFrame="_new" w:history="1">
        <w:r w:rsidRPr="0003207F">
          <w:rPr>
            <w:rStyle w:val="Hyperlink"/>
            <w:rFonts w:cs="Times New Roman"/>
            <w:color w:val="auto"/>
            <w:szCs w:val="24"/>
            <w:u w:val="none"/>
          </w:rPr>
          <w:t>https://doi.org/10.1007/BF01647709</w:t>
        </w:r>
      </w:hyperlink>
    </w:p>
    <w:p w14:paraId="4713EBD2"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Hayek</w:t>
      </w:r>
      <w:proofErr w:type="spellEnd"/>
      <w:r w:rsidRPr="0003207F">
        <w:rPr>
          <w:rFonts w:cs="Times New Roman"/>
          <w:color w:val="auto"/>
          <w:szCs w:val="24"/>
        </w:rPr>
        <w:t xml:space="preserve">, A. (1931). </w:t>
      </w:r>
      <w:proofErr w:type="spellStart"/>
      <w:r w:rsidRPr="0003207F">
        <w:rPr>
          <w:rFonts w:cs="Times New Roman"/>
          <w:i/>
          <w:iCs/>
          <w:color w:val="auto"/>
          <w:szCs w:val="24"/>
        </w:rPr>
        <w:t>Prodromus</w:t>
      </w:r>
      <w:proofErr w:type="spellEnd"/>
      <w:r w:rsidRPr="0003207F">
        <w:rPr>
          <w:rFonts w:cs="Times New Roman"/>
          <w:i/>
          <w:iCs/>
          <w:color w:val="auto"/>
          <w:szCs w:val="24"/>
        </w:rPr>
        <w:t xml:space="preserve"> </w:t>
      </w:r>
      <w:proofErr w:type="spellStart"/>
      <w:r w:rsidRPr="0003207F">
        <w:rPr>
          <w:rFonts w:cs="Times New Roman"/>
          <w:i/>
          <w:iCs/>
          <w:color w:val="auto"/>
          <w:szCs w:val="24"/>
        </w:rPr>
        <w:t>florae</w:t>
      </w:r>
      <w:proofErr w:type="spellEnd"/>
      <w:r w:rsidRPr="0003207F">
        <w:rPr>
          <w:rFonts w:cs="Times New Roman"/>
          <w:i/>
          <w:iCs/>
          <w:color w:val="auto"/>
          <w:szCs w:val="24"/>
        </w:rPr>
        <w:t xml:space="preserve"> </w:t>
      </w:r>
      <w:proofErr w:type="spellStart"/>
      <w:r w:rsidRPr="0003207F">
        <w:rPr>
          <w:rFonts w:cs="Times New Roman"/>
          <w:i/>
          <w:iCs/>
          <w:color w:val="auto"/>
          <w:szCs w:val="24"/>
        </w:rPr>
        <w:t>peninsulae</w:t>
      </w:r>
      <w:proofErr w:type="spellEnd"/>
      <w:r w:rsidRPr="0003207F">
        <w:rPr>
          <w:rFonts w:cs="Times New Roman"/>
          <w:i/>
          <w:iCs/>
          <w:color w:val="auto"/>
          <w:szCs w:val="24"/>
        </w:rPr>
        <w:t xml:space="preserve"> </w:t>
      </w:r>
      <w:proofErr w:type="spellStart"/>
      <w:r w:rsidRPr="0003207F">
        <w:rPr>
          <w:rFonts w:cs="Times New Roman"/>
          <w:i/>
          <w:iCs/>
          <w:color w:val="auto"/>
          <w:szCs w:val="24"/>
        </w:rPr>
        <w:t>Balcanicae</w:t>
      </w:r>
      <w:proofErr w:type="spellEnd"/>
      <w:r w:rsidRPr="0003207F">
        <w:rPr>
          <w:rFonts w:cs="Times New Roman"/>
          <w:color w:val="auto"/>
          <w:szCs w:val="24"/>
        </w:rPr>
        <w:t xml:space="preserve"> (Vol. 2: </w:t>
      </w:r>
      <w:proofErr w:type="spellStart"/>
      <w:r w:rsidRPr="0003207F">
        <w:rPr>
          <w:rFonts w:cs="Times New Roman"/>
          <w:color w:val="auto"/>
          <w:szCs w:val="24"/>
        </w:rPr>
        <w:t>Dicotyledoneae</w:t>
      </w:r>
      <w:proofErr w:type="spellEnd"/>
      <w:r w:rsidRPr="0003207F">
        <w:rPr>
          <w:rFonts w:cs="Times New Roman"/>
          <w:color w:val="auto"/>
          <w:szCs w:val="24"/>
        </w:rPr>
        <w:t xml:space="preserve"> </w:t>
      </w:r>
      <w:proofErr w:type="spellStart"/>
      <w:r w:rsidRPr="0003207F">
        <w:rPr>
          <w:rFonts w:cs="Times New Roman"/>
          <w:color w:val="auto"/>
          <w:szCs w:val="24"/>
        </w:rPr>
        <w:t>Sympetalae</w:t>
      </w:r>
      <w:proofErr w:type="spellEnd"/>
      <w:r w:rsidRPr="0003207F">
        <w:rPr>
          <w:rFonts w:cs="Times New Roman"/>
          <w:color w:val="auto"/>
          <w:szCs w:val="24"/>
        </w:rPr>
        <w:t>). Berlin-</w:t>
      </w:r>
      <w:proofErr w:type="spellStart"/>
      <w:r w:rsidRPr="0003207F">
        <w:rPr>
          <w:rFonts w:cs="Times New Roman"/>
          <w:color w:val="auto"/>
          <w:szCs w:val="24"/>
        </w:rPr>
        <w:t>Dahlem</w:t>
      </w:r>
      <w:proofErr w:type="spellEnd"/>
      <w:r w:rsidRPr="0003207F">
        <w:rPr>
          <w:rFonts w:cs="Times New Roman"/>
          <w:color w:val="auto"/>
          <w:szCs w:val="24"/>
        </w:rPr>
        <w:t xml:space="preserve">: </w:t>
      </w:r>
      <w:proofErr w:type="spellStart"/>
      <w:r w:rsidRPr="0003207F">
        <w:rPr>
          <w:rFonts w:cs="Times New Roman"/>
          <w:color w:val="auto"/>
          <w:szCs w:val="24"/>
        </w:rPr>
        <w:t>Verlag</w:t>
      </w:r>
      <w:proofErr w:type="spellEnd"/>
      <w:r w:rsidRPr="0003207F">
        <w:rPr>
          <w:rFonts w:cs="Times New Roman"/>
          <w:color w:val="auto"/>
          <w:szCs w:val="24"/>
        </w:rPr>
        <w:t xml:space="preserve"> </w:t>
      </w:r>
      <w:proofErr w:type="spellStart"/>
      <w:r w:rsidRPr="0003207F">
        <w:rPr>
          <w:rFonts w:cs="Times New Roman"/>
          <w:color w:val="auto"/>
          <w:szCs w:val="24"/>
        </w:rPr>
        <w:t>des</w:t>
      </w:r>
      <w:proofErr w:type="spellEnd"/>
      <w:r w:rsidRPr="0003207F">
        <w:rPr>
          <w:rFonts w:cs="Times New Roman"/>
          <w:color w:val="auto"/>
          <w:szCs w:val="24"/>
        </w:rPr>
        <w:t xml:space="preserve"> </w:t>
      </w:r>
      <w:proofErr w:type="spellStart"/>
      <w:r w:rsidRPr="0003207F">
        <w:rPr>
          <w:rFonts w:cs="Times New Roman"/>
          <w:color w:val="auto"/>
          <w:szCs w:val="24"/>
        </w:rPr>
        <w:t>Repertoriums</w:t>
      </w:r>
      <w:proofErr w:type="spellEnd"/>
      <w:r w:rsidRPr="0003207F">
        <w:rPr>
          <w:rFonts w:cs="Times New Roman"/>
          <w:color w:val="auto"/>
          <w:szCs w:val="24"/>
        </w:rPr>
        <w:t>.</w:t>
      </w:r>
    </w:p>
    <w:p w14:paraId="624AC428"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lastRenderedPageBreak/>
        <w:t>Heuffel</w:t>
      </w:r>
      <w:proofErr w:type="spellEnd"/>
      <w:r w:rsidRPr="0003207F">
        <w:rPr>
          <w:rFonts w:cs="Times New Roman"/>
          <w:color w:val="auto"/>
          <w:szCs w:val="24"/>
        </w:rPr>
        <w:t xml:space="preserve">, J. (1835). </w:t>
      </w:r>
      <w:proofErr w:type="spellStart"/>
      <w:r w:rsidRPr="0003207F">
        <w:rPr>
          <w:rFonts w:cs="Times New Roman"/>
          <w:color w:val="auto"/>
          <w:szCs w:val="24"/>
        </w:rPr>
        <w:t>Plantarum</w:t>
      </w:r>
      <w:proofErr w:type="spellEnd"/>
      <w:r w:rsidRPr="0003207F">
        <w:rPr>
          <w:rFonts w:cs="Times New Roman"/>
          <w:color w:val="auto"/>
          <w:szCs w:val="24"/>
        </w:rPr>
        <w:t xml:space="preserve"> </w:t>
      </w:r>
      <w:proofErr w:type="spellStart"/>
      <w:r w:rsidRPr="0003207F">
        <w:rPr>
          <w:rFonts w:cs="Times New Roman"/>
          <w:color w:val="auto"/>
          <w:szCs w:val="24"/>
        </w:rPr>
        <w:t>Hungariae</w:t>
      </w:r>
      <w:proofErr w:type="spellEnd"/>
      <w:r w:rsidRPr="0003207F">
        <w:rPr>
          <w:rFonts w:cs="Times New Roman"/>
          <w:color w:val="auto"/>
          <w:szCs w:val="24"/>
        </w:rPr>
        <w:t xml:space="preserve"> </w:t>
      </w:r>
      <w:proofErr w:type="spellStart"/>
      <w:r w:rsidRPr="0003207F">
        <w:rPr>
          <w:rFonts w:cs="Times New Roman"/>
          <w:color w:val="auto"/>
          <w:szCs w:val="24"/>
        </w:rPr>
        <w:t>novarum</w:t>
      </w:r>
      <w:proofErr w:type="spellEnd"/>
      <w:r w:rsidRPr="0003207F">
        <w:rPr>
          <w:rFonts w:cs="Times New Roman"/>
          <w:color w:val="auto"/>
          <w:szCs w:val="24"/>
        </w:rPr>
        <w:t xml:space="preserve"> vel </w:t>
      </w:r>
      <w:proofErr w:type="spellStart"/>
      <w:r w:rsidRPr="0003207F">
        <w:rPr>
          <w:rFonts w:cs="Times New Roman"/>
          <w:color w:val="auto"/>
          <w:szCs w:val="24"/>
        </w:rPr>
        <w:t>non</w:t>
      </w:r>
      <w:proofErr w:type="spellEnd"/>
      <w:r w:rsidRPr="0003207F">
        <w:rPr>
          <w:rFonts w:cs="Times New Roman"/>
          <w:color w:val="auto"/>
          <w:szCs w:val="24"/>
        </w:rPr>
        <w:t xml:space="preserve"> rite </w:t>
      </w:r>
      <w:proofErr w:type="spellStart"/>
      <w:r w:rsidRPr="0003207F">
        <w:rPr>
          <w:rFonts w:cs="Times New Roman"/>
          <w:color w:val="auto"/>
          <w:szCs w:val="24"/>
        </w:rPr>
        <w:t>cognitarum</w:t>
      </w:r>
      <w:proofErr w:type="spellEnd"/>
      <w:r w:rsidRPr="0003207F">
        <w:rPr>
          <w:rFonts w:cs="Times New Roman"/>
          <w:color w:val="auto"/>
          <w:szCs w:val="24"/>
        </w:rPr>
        <w:t xml:space="preserve"> </w:t>
      </w:r>
      <w:proofErr w:type="spellStart"/>
      <w:r w:rsidRPr="0003207F">
        <w:rPr>
          <w:rFonts w:cs="Times New Roman"/>
          <w:color w:val="auto"/>
          <w:szCs w:val="24"/>
        </w:rPr>
        <w:t>Decas</w:t>
      </w:r>
      <w:proofErr w:type="spellEnd"/>
      <w:r w:rsidRPr="0003207F">
        <w:rPr>
          <w:rFonts w:cs="Times New Roman"/>
          <w:color w:val="auto"/>
          <w:szCs w:val="24"/>
        </w:rPr>
        <w:t xml:space="preserve"> II. </w:t>
      </w:r>
      <w:proofErr w:type="spellStart"/>
      <w:r w:rsidRPr="0003207F">
        <w:rPr>
          <w:rFonts w:cs="Times New Roman"/>
          <w:i/>
          <w:iCs/>
          <w:color w:val="auto"/>
          <w:szCs w:val="24"/>
        </w:rPr>
        <w:t>Allgemeine</w:t>
      </w:r>
      <w:proofErr w:type="spellEnd"/>
      <w:r w:rsidRPr="0003207F">
        <w:rPr>
          <w:rFonts w:cs="Times New Roman"/>
          <w:i/>
          <w:iCs/>
          <w:color w:val="auto"/>
          <w:szCs w:val="24"/>
        </w:rPr>
        <w:t xml:space="preserve"> </w:t>
      </w:r>
      <w:proofErr w:type="spellStart"/>
      <w:r w:rsidRPr="0003207F">
        <w:rPr>
          <w:rFonts w:cs="Times New Roman"/>
          <w:i/>
          <w:iCs/>
          <w:color w:val="auto"/>
          <w:szCs w:val="24"/>
        </w:rPr>
        <w:t>Botanische</w:t>
      </w:r>
      <w:proofErr w:type="spellEnd"/>
      <w:r w:rsidRPr="0003207F">
        <w:rPr>
          <w:rFonts w:cs="Times New Roman"/>
          <w:i/>
          <w:iCs/>
          <w:color w:val="auto"/>
          <w:szCs w:val="24"/>
        </w:rPr>
        <w:t xml:space="preserve"> </w:t>
      </w:r>
      <w:proofErr w:type="spellStart"/>
      <w:r w:rsidRPr="0003207F">
        <w:rPr>
          <w:rFonts w:cs="Times New Roman"/>
          <w:i/>
          <w:iCs/>
          <w:color w:val="auto"/>
          <w:szCs w:val="24"/>
        </w:rPr>
        <w:t>Zeitung</w:t>
      </w:r>
      <w:proofErr w:type="spellEnd"/>
      <w:r w:rsidRPr="0003207F">
        <w:rPr>
          <w:rFonts w:cs="Times New Roman"/>
          <w:i/>
          <w:iCs/>
          <w:color w:val="auto"/>
          <w:szCs w:val="24"/>
        </w:rPr>
        <w:t>, 16</w:t>
      </w:r>
      <w:r w:rsidRPr="0003207F">
        <w:rPr>
          <w:rFonts w:cs="Times New Roman"/>
          <w:color w:val="auto"/>
          <w:szCs w:val="24"/>
        </w:rPr>
        <w:t>, 241–247.</w:t>
      </w:r>
    </w:p>
    <w:p w14:paraId="69542FCF" w14:textId="77777777" w:rsidR="003773DC" w:rsidRPr="0003207F" w:rsidRDefault="003773DC" w:rsidP="00576FAA">
      <w:pPr>
        <w:ind w:left="720" w:hanging="720"/>
        <w:mirrorIndents/>
        <w:jc w:val="left"/>
        <w:rPr>
          <w:rFonts w:cs="Times New Roman"/>
          <w:color w:val="auto"/>
          <w:szCs w:val="24"/>
        </w:rPr>
      </w:pPr>
      <w:proofErr w:type="spellStart"/>
      <w:r w:rsidRPr="0003207F">
        <w:rPr>
          <w:rFonts w:cs="Times New Roman"/>
          <w:color w:val="auto"/>
          <w:szCs w:val="24"/>
        </w:rPr>
        <w:t>Hilpold</w:t>
      </w:r>
      <w:proofErr w:type="spellEnd"/>
      <w:r w:rsidRPr="0003207F">
        <w:rPr>
          <w:rFonts w:cs="Times New Roman"/>
          <w:color w:val="auto"/>
          <w:szCs w:val="24"/>
        </w:rPr>
        <w:t xml:space="preserve">, A., </w:t>
      </w:r>
      <w:proofErr w:type="spellStart"/>
      <w:r w:rsidRPr="0003207F">
        <w:rPr>
          <w:rFonts w:cs="Times New Roman"/>
          <w:color w:val="auto"/>
          <w:szCs w:val="24"/>
        </w:rPr>
        <w:t>Vilatersana</w:t>
      </w:r>
      <w:proofErr w:type="spellEnd"/>
      <w:r w:rsidRPr="0003207F">
        <w:rPr>
          <w:rFonts w:cs="Times New Roman"/>
          <w:color w:val="auto"/>
          <w:szCs w:val="24"/>
        </w:rPr>
        <w:t xml:space="preserve">, R., </w:t>
      </w:r>
      <w:proofErr w:type="spellStart"/>
      <w:r w:rsidRPr="0003207F">
        <w:rPr>
          <w:rFonts w:cs="Times New Roman"/>
          <w:color w:val="auto"/>
          <w:szCs w:val="24"/>
        </w:rPr>
        <w:t>Susanna</w:t>
      </w:r>
      <w:proofErr w:type="spellEnd"/>
      <w:r w:rsidRPr="0003207F">
        <w:rPr>
          <w:rFonts w:cs="Times New Roman"/>
          <w:color w:val="auto"/>
          <w:szCs w:val="24"/>
        </w:rPr>
        <w:t xml:space="preserve">, A., </w:t>
      </w:r>
      <w:proofErr w:type="spellStart"/>
      <w:r w:rsidRPr="0003207F">
        <w:rPr>
          <w:rFonts w:cs="Times New Roman"/>
          <w:color w:val="auto"/>
          <w:szCs w:val="24"/>
        </w:rPr>
        <w:t>Meseguer</w:t>
      </w:r>
      <w:proofErr w:type="spellEnd"/>
      <w:r w:rsidRPr="0003207F">
        <w:rPr>
          <w:rFonts w:cs="Times New Roman"/>
          <w:color w:val="auto"/>
          <w:szCs w:val="24"/>
        </w:rPr>
        <w:t xml:space="preserve">, A., </w:t>
      </w:r>
      <w:proofErr w:type="spellStart"/>
      <w:r w:rsidRPr="0003207F">
        <w:rPr>
          <w:rFonts w:cs="Times New Roman"/>
          <w:color w:val="auto"/>
          <w:szCs w:val="24"/>
        </w:rPr>
        <w:t>Boršić</w:t>
      </w:r>
      <w:proofErr w:type="spellEnd"/>
      <w:r w:rsidRPr="0003207F">
        <w:rPr>
          <w:rFonts w:cs="Times New Roman"/>
          <w:color w:val="auto"/>
          <w:szCs w:val="24"/>
        </w:rPr>
        <w:t xml:space="preserve">, I., et </w:t>
      </w:r>
      <w:proofErr w:type="spellStart"/>
      <w:r w:rsidRPr="0003207F">
        <w:rPr>
          <w:rFonts w:cs="Times New Roman"/>
          <w:color w:val="auto"/>
          <w:szCs w:val="24"/>
        </w:rPr>
        <w:t>al</w:t>
      </w:r>
      <w:proofErr w:type="spellEnd"/>
      <w:r w:rsidRPr="0003207F">
        <w:rPr>
          <w:rFonts w:cs="Times New Roman"/>
          <w:color w:val="auto"/>
          <w:szCs w:val="24"/>
        </w:rPr>
        <w:t xml:space="preserve">. (2014). </w:t>
      </w:r>
      <w:proofErr w:type="spellStart"/>
      <w:r w:rsidRPr="0003207F">
        <w:rPr>
          <w:rFonts w:cs="Times New Roman"/>
          <w:color w:val="auto"/>
          <w:szCs w:val="24"/>
        </w:rPr>
        <w:t>Phylogeny</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the </w:t>
      </w:r>
      <w:proofErr w:type="spellStart"/>
      <w:r w:rsidRPr="0003207F">
        <w:rPr>
          <w:rFonts w:cs="Times New Roman"/>
          <w:i/>
          <w:iCs/>
          <w:color w:val="auto"/>
          <w:szCs w:val="24"/>
        </w:rPr>
        <w:t>Centaurea</w:t>
      </w:r>
      <w:proofErr w:type="spellEnd"/>
      <w:r w:rsidRPr="0003207F">
        <w:rPr>
          <w:rFonts w:cs="Times New Roman"/>
          <w:color w:val="auto"/>
          <w:szCs w:val="24"/>
        </w:rPr>
        <w:t xml:space="preserve"> </w:t>
      </w:r>
      <w:proofErr w:type="spellStart"/>
      <w:r w:rsidRPr="0003207F">
        <w:rPr>
          <w:rFonts w:cs="Times New Roman"/>
          <w:color w:val="auto"/>
          <w:szCs w:val="24"/>
        </w:rPr>
        <w:t>group</w:t>
      </w:r>
      <w:proofErr w:type="spellEnd"/>
      <w:r w:rsidRPr="0003207F">
        <w:rPr>
          <w:rFonts w:cs="Times New Roman"/>
          <w:color w:val="auto"/>
          <w:szCs w:val="24"/>
        </w:rPr>
        <w:t xml:space="preserve"> (</w:t>
      </w:r>
      <w:proofErr w:type="spellStart"/>
      <w:r w:rsidRPr="0003207F">
        <w:rPr>
          <w:rFonts w:cs="Times New Roman"/>
          <w:color w:val="auto"/>
          <w:szCs w:val="24"/>
        </w:rPr>
        <w:t>Centaurea</w:t>
      </w:r>
      <w:proofErr w:type="spellEnd"/>
      <w:r w:rsidRPr="0003207F">
        <w:rPr>
          <w:rFonts w:cs="Times New Roman"/>
          <w:color w:val="auto"/>
          <w:szCs w:val="24"/>
        </w:rPr>
        <w:t xml:space="preserve">, </w:t>
      </w:r>
      <w:proofErr w:type="spellStart"/>
      <w:r w:rsidRPr="0003207F">
        <w:rPr>
          <w:rFonts w:cs="Times New Roman"/>
          <w:color w:val="auto"/>
          <w:szCs w:val="24"/>
        </w:rPr>
        <w:t>Compositae</w:t>
      </w:r>
      <w:proofErr w:type="spellEnd"/>
      <w:r w:rsidRPr="0003207F">
        <w:rPr>
          <w:rFonts w:cs="Times New Roman"/>
          <w:color w:val="auto"/>
          <w:szCs w:val="24"/>
        </w:rPr>
        <w:t xml:space="preserve">): </w:t>
      </w:r>
      <w:proofErr w:type="spellStart"/>
      <w:r w:rsidRPr="0003207F">
        <w:rPr>
          <w:rFonts w:cs="Times New Roman"/>
          <w:color w:val="auto"/>
          <w:szCs w:val="24"/>
        </w:rPr>
        <w:t>Geography</w:t>
      </w:r>
      <w:proofErr w:type="spellEnd"/>
      <w:r w:rsidRPr="0003207F">
        <w:rPr>
          <w:rFonts w:cs="Times New Roman"/>
          <w:color w:val="auto"/>
          <w:szCs w:val="24"/>
        </w:rPr>
        <w:t xml:space="preserve"> </w:t>
      </w:r>
      <w:proofErr w:type="spellStart"/>
      <w:r w:rsidRPr="0003207F">
        <w:rPr>
          <w:rFonts w:cs="Times New Roman"/>
          <w:color w:val="auto"/>
          <w:szCs w:val="24"/>
        </w:rPr>
        <w:t>is</w:t>
      </w:r>
      <w:proofErr w:type="spellEnd"/>
      <w:r w:rsidRPr="0003207F">
        <w:rPr>
          <w:rFonts w:cs="Times New Roman"/>
          <w:color w:val="auto"/>
          <w:szCs w:val="24"/>
        </w:rPr>
        <w:t xml:space="preserve"> a </w:t>
      </w:r>
      <w:proofErr w:type="spellStart"/>
      <w:r w:rsidRPr="0003207F">
        <w:rPr>
          <w:rFonts w:cs="Times New Roman"/>
          <w:color w:val="auto"/>
          <w:szCs w:val="24"/>
        </w:rPr>
        <w:t>better</w:t>
      </w:r>
      <w:proofErr w:type="spellEnd"/>
      <w:r w:rsidRPr="0003207F">
        <w:rPr>
          <w:rFonts w:cs="Times New Roman"/>
          <w:color w:val="auto"/>
          <w:szCs w:val="24"/>
        </w:rPr>
        <w:t xml:space="preserve"> </w:t>
      </w:r>
      <w:proofErr w:type="spellStart"/>
      <w:r w:rsidRPr="0003207F">
        <w:rPr>
          <w:rFonts w:cs="Times New Roman"/>
          <w:color w:val="auto"/>
          <w:szCs w:val="24"/>
        </w:rPr>
        <w:t>predictor</w:t>
      </w:r>
      <w:proofErr w:type="spellEnd"/>
      <w:r w:rsidRPr="0003207F">
        <w:rPr>
          <w:rFonts w:cs="Times New Roman"/>
          <w:color w:val="auto"/>
          <w:szCs w:val="24"/>
        </w:rPr>
        <w:t xml:space="preserve"> than </w:t>
      </w:r>
      <w:proofErr w:type="spellStart"/>
      <w:r w:rsidRPr="0003207F">
        <w:rPr>
          <w:rFonts w:cs="Times New Roman"/>
          <w:color w:val="auto"/>
          <w:szCs w:val="24"/>
        </w:rPr>
        <w:t>morphology</w:t>
      </w:r>
      <w:proofErr w:type="spellEnd"/>
      <w:r w:rsidRPr="0003207F">
        <w:rPr>
          <w:rFonts w:cs="Times New Roman"/>
          <w:color w:val="auto"/>
          <w:szCs w:val="24"/>
        </w:rPr>
        <w:t xml:space="preserve">. </w:t>
      </w:r>
      <w:proofErr w:type="spellStart"/>
      <w:r w:rsidRPr="0003207F">
        <w:rPr>
          <w:rFonts w:cs="Times New Roman"/>
          <w:i/>
          <w:iCs/>
          <w:color w:val="auto"/>
          <w:szCs w:val="24"/>
        </w:rPr>
        <w:t>Molecular</w:t>
      </w:r>
      <w:proofErr w:type="spellEnd"/>
      <w:r w:rsidRPr="0003207F">
        <w:rPr>
          <w:rFonts w:cs="Times New Roman"/>
          <w:i/>
          <w:iCs/>
          <w:color w:val="auto"/>
          <w:szCs w:val="24"/>
        </w:rPr>
        <w:t xml:space="preserve"> </w:t>
      </w:r>
      <w:proofErr w:type="spellStart"/>
      <w:r w:rsidRPr="0003207F">
        <w:rPr>
          <w:rFonts w:cs="Times New Roman"/>
          <w:i/>
          <w:iCs/>
          <w:color w:val="auto"/>
          <w:szCs w:val="24"/>
        </w:rPr>
        <w:t>Phylogenetics</w:t>
      </w:r>
      <w:proofErr w:type="spellEnd"/>
      <w:r w:rsidRPr="0003207F">
        <w:rPr>
          <w:rFonts w:cs="Times New Roman"/>
          <w:i/>
          <w:iCs/>
          <w:color w:val="auto"/>
          <w:szCs w:val="24"/>
        </w:rPr>
        <w:t xml:space="preserve"> </w:t>
      </w:r>
      <w:proofErr w:type="spellStart"/>
      <w:r w:rsidRPr="0003207F">
        <w:rPr>
          <w:rFonts w:cs="Times New Roman"/>
          <w:i/>
          <w:iCs/>
          <w:color w:val="auto"/>
          <w:szCs w:val="24"/>
        </w:rPr>
        <w:t>and</w:t>
      </w:r>
      <w:proofErr w:type="spellEnd"/>
      <w:r w:rsidRPr="0003207F">
        <w:rPr>
          <w:rFonts w:cs="Times New Roman"/>
          <w:i/>
          <w:iCs/>
          <w:color w:val="auto"/>
          <w:szCs w:val="24"/>
        </w:rPr>
        <w:t xml:space="preserve"> </w:t>
      </w:r>
      <w:proofErr w:type="spellStart"/>
      <w:r w:rsidRPr="0003207F">
        <w:rPr>
          <w:rFonts w:cs="Times New Roman"/>
          <w:i/>
          <w:iCs/>
          <w:color w:val="auto"/>
          <w:szCs w:val="24"/>
        </w:rPr>
        <w:t>Evolution</w:t>
      </w:r>
      <w:proofErr w:type="spellEnd"/>
      <w:r w:rsidRPr="0003207F">
        <w:rPr>
          <w:rFonts w:cs="Times New Roman"/>
          <w:i/>
          <w:iCs/>
          <w:color w:val="auto"/>
          <w:szCs w:val="24"/>
        </w:rPr>
        <w:t>, 77</w:t>
      </w:r>
      <w:r w:rsidRPr="0003207F">
        <w:rPr>
          <w:rFonts w:cs="Times New Roman"/>
          <w:color w:val="auto"/>
          <w:szCs w:val="24"/>
        </w:rPr>
        <w:t xml:space="preserve">, 195–215. </w:t>
      </w:r>
      <w:hyperlink r:id="rId76" w:tgtFrame="_new" w:history="1">
        <w:r w:rsidRPr="0003207F">
          <w:rPr>
            <w:rStyle w:val="Hyperlink"/>
            <w:rFonts w:cs="Times New Roman"/>
            <w:color w:val="auto"/>
            <w:szCs w:val="24"/>
            <w:u w:val="none"/>
          </w:rPr>
          <w:t>https://doi.org/10.1016/j.ympev.2014.04.022</w:t>
        </w:r>
      </w:hyperlink>
    </w:p>
    <w:p w14:paraId="5DBB0D03"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Hilu</w:t>
      </w:r>
      <w:proofErr w:type="spellEnd"/>
      <w:r w:rsidRPr="0003207F">
        <w:rPr>
          <w:rFonts w:cs="Times New Roman"/>
          <w:color w:val="auto"/>
          <w:szCs w:val="24"/>
        </w:rPr>
        <w:t xml:space="preserve">, K. W., &amp; </w:t>
      </w:r>
      <w:proofErr w:type="spellStart"/>
      <w:r w:rsidRPr="0003207F">
        <w:rPr>
          <w:rFonts w:cs="Times New Roman"/>
          <w:color w:val="auto"/>
          <w:szCs w:val="24"/>
        </w:rPr>
        <w:t>Barthet</w:t>
      </w:r>
      <w:proofErr w:type="spellEnd"/>
      <w:r w:rsidRPr="0003207F">
        <w:rPr>
          <w:rFonts w:cs="Times New Roman"/>
          <w:color w:val="auto"/>
          <w:szCs w:val="24"/>
        </w:rPr>
        <w:t xml:space="preserve">, M. M. (2008). Mode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tempo</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i/>
          <w:iCs/>
          <w:color w:val="auto"/>
          <w:szCs w:val="24"/>
        </w:rPr>
        <w:t>matK</w:t>
      </w:r>
      <w:proofErr w:type="spellEnd"/>
      <w:r w:rsidRPr="0003207F">
        <w:rPr>
          <w:rFonts w:cs="Times New Roman"/>
          <w:color w:val="auto"/>
          <w:szCs w:val="24"/>
        </w:rPr>
        <w:t xml:space="preserve">: </w:t>
      </w:r>
      <w:proofErr w:type="spellStart"/>
      <w:r w:rsidRPr="0003207F">
        <w:rPr>
          <w:rFonts w:cs="Times New Roman"/>
          <w:color w:val="auto"/>
          <w:szCs w:val="24"/>
        </w:rPr>
        <w:t>Gene</w:t>
      </w:r>
      <w:proofErr w:type="spellEnd"/>
      <w:r w:rsidRPr="0003207F">
        <w:rPr>
          <w:rFonts w:cs="Times New Roman"/>
          <w:color w:val="auto"/>
          <w:szCs w:val="24"/>
        </w:rPr>
        <w:t xml:space="preserve"> </w:t>
      </w:r>
      <w:proofErr w:type="spellStart"/>
      <w:r w:rsidRPr="0003207F">
        <w:rPr>
          <w:rFonts w:cs="Times New Roman"/>
          <w:color w:val="auto"/>
          <w:szCs w:val="24"/>
        </w:rPr>
        <w:t>evolution</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phylogenetic</w:t>
      </w:r>
      <w:proofErr w:type="spellEnd"/>
      <w:r w:rsidRPr="0003207F">
        <w:rPr>
          <w:rFonts w:cs="Times New Roman"/>
          <w:color w:val="auto"/>
          <w:szCs w:val="24"/>
        </w:rPr>
        <w:t xml:space="preserve"> </w:t>
      </w:r>
      <w:proofErr w:type="spellStart"/>
      <w:r w:rsidRPr="0003207F">
        <w:rPr>
          <w:rFonts w:cs="Times New Roman"/>
          <w:color w:val="auto"/>
          <w:szCs w:val="24"/>
        </w:rPr>
        <w:t>implications</w:t>
      </w:r>
      <w:proofErr w:type="spellEnd"/>
      <w:r w:rsidRPr="0003207F">
        <w:rPr>
          <w:rFonts w:cs="Times New Roman"/>
          <w:color w:val="auto"/>
          <w:szCs w:val="24"/>
        </w:rPr>
        <w:t xml:space="preserve">. In P. </w:t>
      </w:r>
      <w:proofErr w:type="spellStart"/>
      <w:r w:rsidRPr="0003207F">
        <w:rPr>
          <w:rFonts w:cs="Times New Roman"/>
          <w:color w:val="auto"/>
          <w:szCs w:val="24"/>
        </w:rPr>
        <w:t>Pontarotti</w:t>
      </w:r>
      <w:proofErr w:type="spellEnd"/>
      <w:r w:rsidRPr="0003207F">
        <w:rPr>
          <w:rFonts w:cs="Times New Roman"/>
          <w:color w:val="auto"/>
          <w:szCs w:val="24"/>
        </w:rPr>
        <w:t xml:space="preserve"> (Ed.), </w:t>
      </w:r>
      <w:proofErr w:type="spellStart"/>
      <w:r w:rsidRPr="0003207F">
        <w:rPr>
          <w:rFonts w:cs="Times New Roman"/>
          <w:i/>
          <w:iCs/>
          <w:color w:val="auto"/>
          <w:szCs w:val="24"/>
        </w:rPr>
        <w:t>Evolutionary</w:t>
      </w:r>
      <w:proofErr w:type="spellEnd"/>
      <w:r w:rsidRPr="0003207F">
        <w:rPr>
          <w:rFonts w:cs="Times New Roman"/>
          <w:i/>
          <w:iCs/>
          <w:color w:val="auto"/>
          <w:szCs w:val="24"/>
        </w:rPr>
        <w:t xml:space="preserve"> </w:t>
      </w:r>
      <w:proofErr w:type="spellStart"/>
      <w:r w:rsidRPr="0003207F">
        <w:rPr>
          <w:rFonts w:cs="Times New Roman"/>
          <w:i/>
          <w:iCs/>
          <w:color w:val="auto"/>
          <w:szCs w:val="24"/>
        </w:rPr>
        <w:t>Biology</w:t>
      </w:r>
      <w:proofErr w:type="spellEnd"/>
      <w:r w:rsidRPr="0003207F">
        <w:rPr>
          <w:rFonts w:cs="Times New Roman"/>
          <w:i/>
          <w:iCs/>
          <w:color w:val="auto"/>
          <w:szCs w:val="24"/>
        </w:rPr>
        <w:t xml:space="preserve"> </w:t>
      </w:r>
      <w:proofErr w:type="spellStart"/>
      <w:r w:rsidRPr="0003207F">
        <w:rPr>
          <w:rFonts w:cs="Times New Roman"/>
          <w:i/>
          <w:iCs/>
          <w:color w:val="auto"/>
          <w:szCs w:val="24"/>
        </w:rPr>
        <w:t>from</w:t>
      </w:r>
      <w:proofErr w:type="spellEnd"/>
      <w:r w:rsidRPr="0003207F">
        <w:rPr>
          <w:rFonts w:cs="Times New Roman"/>
          <w:i/>
          <w:iCs/>
          <w:color w:val="auto"/>
          <w:szCs w:val="24"/>
        </w:rPr>
        <w:t xml:space="preserve"> </w:t>
      </w:r>
      <w:proofErr w:type="spellStart"/>
      <w:r w:rsidRPr="0003207F">
        <w:rPr>
          <w:rFonts w:cs="Times New Roman"/>
          <w:i/>
          <w:iCs/>
          <w:color w:val="auto"/>
          <w:szCs w:val="24"/>
        </w:rPr>
        <w:t>Concept</w:t>
      </w:r>
      <w:proofErr w:type="spellEnd"/>
      <w:r w:rsidRPr="0003207F">
        <w:rPr>
          <w:rFonts w:cs="Times New Roman"/>
          <w:i/>
          <w:iCs/>
          <w:color w:val="auto"/>
          <w:szCs w:val="24"/>
        </w:rPr>
        <w:t xml:space="preserve"> to </w:t>
      </w:r>
      <w:proofErr w:type="spellStart"/>
      <w:r w:rsidRPr="0003207F">
        <w:rPr>
          <w:rFonts w:cs="Times New Roman"/>
          <w:i/>
          <w:iCs/>
          <w:color w:val="auto"/>
          <w:szCs w:val="24"/>
        </w:rPr>
        <w:t>Application</w:t>
      </w:r>
      <w:proofErr w:type="spellEnd"/>
      <w:r w:rsidRPr="0003207F">
        <w:rPr>
          <w:rFonts w:cs="Times New Roman"/>
          <w:color w:val="auto"/>
          <w:szCs w:val="24"/>
        </w:rPr>
        <w:t xml:space="preserve"> (</w:t>
      </w:r>
      <w:proofErr w:type="spellStart"/>
      <w:r w:rsidRPr="0003207F">
        <w:rPr>
          <w:rFonts w:cs="Times New Roman"/>
          <w:color w:val="auto"/>
          <w:szCs w:val="24"/>
        </w:rPr>
        <w:t>pp</w:t>
      </w:r>
      <w:proofErr w:type="spellEnd"/>
      <w:r w:rsidRPr="0003207F">
        <w:rPr>
          <w:rFonts w:cs="Times New Roman"/>
          <w:color w:val="auto"/>
          <w:szCs w:val="24"/>
        </w:rPr>
        <w:t xml:space="preserve">. </w:t>
      </w:r>
      <w:proofErr w:type="spellStart"/>
      <w:r w:rsidRPr="0003207F">
        <w:rPr>
          <w:rFonts w:cs="Times New Roman"/>
          <w:color w:val="auto"/>
          <w:szCs w:val="24"/>
        </w:rPr>
        <w:t>xx</w:t>
      </w:r>
      <w:proofErr w:type="spellEnd"/>
      <w:r w:rsidRPr="0003207F">
        <w:rPr>
          <w:rFonts w:cs="Times New Roman"/>
          <w:color w:val="auto"/>
          <w:szCs w:val="24"/>
        </w:rPr>
        <w:t>–</w:t>
      </w:r>
      <w:proofErr w:type="spellStart"/>
      <w:r w:rsidRPr="0003207F">
        <w:rPr>
          <w:rFonts w:cs="Times New Roman"/>
          <w:color w:val="auto"/>
          <w:szCs w:val="24"/>
        </w:rPr>
        <w:t>xx</w:t>
      </w:r>
      <w:proofErr w:type="spellEnd"/>
      <w:r w:rsidRPr="0003207F">
        <w:rPr>
          <w:rFonts w:cs="Times New Roman"/>
          <w:color w:val="auto"/>
          <w:szCs w:val="24"/>
        </w:rPr>
        <w:t xml:space="preserve">). Berlin: </w:t>
      </w:r>
      <w:proofErr w:type="spellStart"/>
      <w:r w:rsidRPr="0003207F">
        <w:rPr>
          <w:rFonts w:cs="Times New Roman"/>
          <w:color w:val="auto"/>
          <w:szCs w:val="24"/>
        </w:rPr>
        <w:t>Springer</w:t>
      </w:r>
      <w:proofErr w:type="spellEnd"/>
      <w:r w:rsidRPr="0003207F">
        <w:rPr>
          <w:rFonts w:cs="Times New Roman"/>
          <w:color w:val="auto"/>
          <w:szCs w:val="24"/>
        </w:rPr>
        <w:t xml:space="preserve">. </w:t>
      </w:r>
      <w:hyperlink r:id="rId77" w:tgtFrame="_new" w:history="1">
        <w:r w:rsidRPr="0003207F">
          <w:rPr>
            <w:rStyle w:val="Hyperlink"/>
            <w:rFonts w:cs="Times New Roman"/>
            <w:color w:val="auto"/>
            <w:szCs w:val="24"/>
            <w:u w:val="none"/>
          </w:rPr>
          <w:t>https://doi.org/10.1007/978-3-540-78993-2_10</w:t>
        </w:r>
      </w:hyperlink>
    </w:p>
    <w:p w14:paraId="6BEF0CBF"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Ismail</w:t>
      </w:r>
      <w:proofErr w:type="spellEnd"/>
      <w:r w:rsidRPr="0003207F">
        <w:rPr>
          <w:rFonts w:cs="Times New Roman"/>
          <w:color w:val="auto"/>
          <w:szCs w:val="24"/>
        </w:rPr>
        <w:t xml:space="preserve">, R., </w:t>
      </w:r>
      <w:proofErr w:type="spellStart"/>
      <w:r w:rsidRPr="0003207F">
        <w:rPr>
          <w:rFonts w:cs="Times New Roman"/>
          <w:color w:val="auto"/>
          <w:szCs w:val="24"/>
        </w:rPr>
        <w:t>Muhammed</w:t>
      </w:r>
      <w:proofErr w:type="spellEnd"/>
      <w:r w:rsidRPr="0003207F">
        <w:rPr>
          <w:rFonts w:cs="Times New Roman"/>
          <w:color w:val="auto"/>
          <w:szCs w:val="24"/>
        </w:rPr>
        <w:t xml:space="preserve">, J., &amp; </w:t>
      </w:r>
      <w:proofErr w:type="spellStart"/>
      <w:r w:rsidRPr="0003207F">
        <w:rPr>
          <w:rFonts w:cs="Times New Roman"/>
          <w:color w:val="auto"/>
          <w:szCs w:val="24"/>
        </w:rPr>
        <w:t>Sinjare</w:t>
      </w:r>
      <w:proofErr w:type="spellEnd"/>
      <w:r w:rsidRPr="0003207F">
        <w:rPr>
          <w:rFonts w:cs="Times New Roman"/>
          <w:color w:val="auto"/>
          <w:szCs w:val="24"/>
        </w:rPr>
        <w:t xml:space="preserve">, D. (2014). </w:t>
      </w:r>
      <w:proofErr w:type="spellStart"/>
      <w:r w:rsidRPr="0003207F">
        <w:rPr>
          <w:rFonts w:cs="Times New Roman"/>
          <w:color w:val="auto"/>
          <w:szCs w:val="24"/>
        </w:rPr>
        <w:t>Phylogenetic</w:t>
      </w:r>
      <w:proofErr w:type="spellEnd"/>
      <w:r w:rsidRPr="0003207F">
        <w:rPr>
          <w:rFonts w:cs="Times New Roman"/>
          <w:color w:val="auto"/>
          <w:szCs w:val="24"/>
        </w:rPr>
        <w:t xml:space="preserve"> </w:t>
      </w:r>
      <w:proofErr w:type="spellStart"/>
      <w:r w:rsidRPr="0003207F">
        <w:rPr>
          <w:rFonts w:cs="Times New Roman"/>
          <w:color w:val="auto"/>
          <w:szCs w:val="24"/>
        </w:rPr>
        <w:t>study</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ten species </w:t>
      </w:r>
      <w:proofErr w:type="spellStart"/>
      <w:r w:rsidRPr="0003207F">
        <w:rPr>
          <w:rFonts w:cs="Times New Roman"/>
          <w:color w:val="auto"/>
          <w:szCs w:val="24"/>
        </w:rPr>
        <w:t>from</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color w:val="auto"/>
          <w:szCs w:val="24"/>
        </w:rPr>
        <w:t xml:space="preserve"> (</w:t>
      </w:r>
      <w:proofErr w:type="spellStart"/>
      <w:r w:rsidRPr="0003207F">
        <w:rPr>
          <w:rFonts w:cs="Times New Roman"/>
          <w:color w:val="auto"/>
          <w:szCs w:val="24"/>
        </w:rPr>
        <w:t>Asteraceae</w:t>
      </w:r>
      <w:proofErr w:type="spellEnd"/>
      <w:r w:rsidRPr="0003207F">
        <w:rPr>
          <w:rFonts w:cs="Times New Roman"/>
          <w:color w:val="auto"/>
          <w:szCs w:val="24"/>
        </w:rPr>
        <w:t xml:space="preserve">) in </w:t>
      </w:r>
      <w:proofErr w:type="spellStart"/>
      <w:r w:rsidRPr="0003207F">
        <w:rPr>
          <w:rFonts w:cs="Times New Roman"/>
          <w:color w:val="auto"/>
          <w:szCs w:val="24"/>
        </w:rPr>
        <w:t>Duhok</w:t>
      </w:r>
      <w:proofErr w:type="spellEnd"/>
      <w:r w:rsidRPr="0003207F">
        <w:rPr>
          <w:rFonts w:cs="Times New Roman"/>
          <w:color w:val="auto"/>
          <w:szCs w:val="24"/>
        </w:rPr>
        <w:t xml:space="preserve"> </w:t>
      </w:r>
      <w:proofErr w:type="spellStart"/>
      <w:r w:rsidRPr="0003207F">
        <w:rPr>
          <w:rFonts w:cs="Times New Roman"/>
          <w:color w:val="auto"/>
          <w:szCs w:val="24"/>
        </w:rPr>
        <w:t>City</w:t>
      </w:r>
      <w:proofErr w:type="spellEnd"/>
      <w:r w:rsidRPr="0003207F">
        <w:rPr>
          <w:rFonts w:cs="Times New Roman"/>
          <w:color w:val="auto"/>
          <w:szCs w:val="24"/>
        </w:rPr>
        <w:t xml:space="preserve">, </w:t>
      </w:r>
      <w:proofErr w:type="spellStart"/>
      <w:r w:rsidRPr="0003207F">
        <w:rPr>
          <w:rFonts w:cs="Times New Roman"/>
          <w:color w:val="auto"/>
          <w:szCs w:val="24"/>
        </w:rPr>
        <w:t>Kurdistan</w:t>
      </w:r>
      <w:proofErr w:type="spellEnd"/>
      <w:r w:rsidRPr="0003207F">
        <w:rPr>
          <w:rFonts w:cs="Times New Roman"/>
          <w:color w:val="auto"/>
          <w:szCs w:val="24"/>
        </w:rPr>
        <w:t xml:space="preserve"> </w:t>
      </w:r>
      <w:proofErr w:type="spellStart"/>
      <w:r w:rsidRPr="0003207F">
        <w:rPr>
          <w:rFonts w:cs="Times New Roman"/>
          <w:color w:val="auto"/>
          <w:szCs w:val="24"/>
        </w:rPr>
        <w:t>Region</w:t>
      </w:r>
      <w:proofErr w:type="spellEnd"/>
      <w:r w:rsidRPr="0003207F">
        <w:rPr>
          <w:rFonts w:cs="Times New Roman"/>
          <w:color w:val="auto"/>
          <w:szCs w:val="24"/>
        </w:rPr>
        <w:t>–</w:t>
      </w:r>
      <w:proofErr w:type="spellStart"/>
      <w:r w:rsidRPr="0003207F">
        <w:rPr>
          <w:rFonts w:cs="Times New Roman"/>
          <w:color w:val="auto"/>
          <w:szCs w:val="24"/>
        </w:rPr>
        <w:t>Iraq</w:t>
      </w:r>
      <w:proofErr w:type="spellEnd"/>
      <w:r w:rsidRPr="0003207F">
        <w:rPr>
          <w:rFonts w:cs="Times New Roman"/>
          <w:color w:val="auto"/>
          <w:szCs w:val="24"/>
        </w:rPr>
        <w:t xml:space="preserve">. </w:t>
      </w:r>
      <w:proofErr w:type="spellStart"/>
      <w:r w:rsidRPr="0003207F">
        <w:rPr>
          <w:rFonts w:cs="Times New Roman"/>
          <w:i/>
          <w:iCs/>
          <w:color w:val="auto"/>
          <w:szCs w:val="24"/>
        </w:rPr>
        <w:t>Science</w:t>
      </w:r>
      <w:proofErr w:type="spellEnd"/>
      <w:r w:rsidRPr="0003207F">
        <w:rPr>
          <w:rFonts w:cs="Times New Roman"/>
          <w:i/>
          <w:iCs/>
          <w:color w:val="auto"/>
          <w:szCs w:val="24"/>
        </w:rPr>
        <w:t xml:space="preserve"> </w:t>
      </w:r>
      <w:proofErr w:type="spellStart"/>
      <w:r w:rsidRPr="0003207F">
        <w:rPr>
          <w:rFonts w:cs="Times New Roman"/>
          <w:i/>
          <w:iCs/>
          <w:color w:val="auto"/>
          <w:szCs w:val="24"/>
        </w:rPr>
        <w:t>Journal</w:t>
      </w:r>
      <w:proofErr w:type="spellEnd"/>
      <w:r w:rsidRPr="0003207F">
        <w:rPr>
          <w:rFonts w:cs="Times New Roman"/>
          <w:i/>
          <w:iCs/>
          <w:color w:val="auto"/>
          <w:szCs w:val="24"/>
        </w:rPr>
        <w:t xml:space="preserve"> </w:t>
      </w:r>
      <w:proofErr w:type="spellStart"/>
      <w:r w:rsidRPr="0003207F">
        <w:rPr>
          <w:rFonts w:cs="Times New Roman"/>
          <w:i/>
          <w:iCs/>
          <w:color w:val="auto"/>
          <w:szCs w:val="24"/>
        </w:rPr>
        <w:t>of</w:t>
      </w:r>
      <w:proofErr w:type="spellEnd"/>
      <w:r w:rsidRPr="0003207F">
        <w:rPr>
          <w:rFonts w:cs="Times New Roman"/>
          <w:i/>
          <w:iCs/>
          <w:color w:val="auto"/>
          <w:szCs w:val="24"/>
        </w:rPr>
        <w:t xml:space="preserve"> </w:t>
      </w:r>
      <w:proofErr w:type="spellStart"/>
      <w:r w:rsidRPr="0003207F">
        <w:rPr>
          <w:rFonts w:cs="Times New Roman"/>
          <w:i/>
          <w:iCs/>
          <w:color w:val="auto"/>
          <w:szCs w:val="24"/>
        </w:rPr>
        <w:t>University</w:t>
      </w:r>
      <w:proofErr w:type="spellEnd"/>
      <w:r w:rsidRPr="0003207F">
        <w:rPr>
          <w:rFonts w:cs="Times New Roman"/>
          <w:i/>
          <w:iCs/>
          <w:color w:val="auto"/>
          <w:szCs w:val="24"/>
        </w:rPr>
        <w:t xml:space="preserve"> </w:t>
      </w:r>
      <w:proofErr w:type="spellStart"/>
      <w:r w:rsidRPr="0003207F">
        <w:rPr>
          <w:rFonts w:cs="Times New Roman"/>
          <w:i/>
          <w:iCs/>
          <w:color w:val="auto"/>
          <w:szCs w:val="24"/>
        </w:rPr>
        <w:t>of</w:t>
      </w:r>
      <w:proofErr w:type="spellEnd"/>
      <w:r w:rsidRPr="0003207F">
        <w:rPr>
          <w:rFonts w:cs="Times New Roman"/>
          <w:i/>
          <w:iCs/>
          <w:color w:val="auto"/>
          <w:szCs w:val="24"/>
        </w:rPr>
        <w:t xml:space="preserve"> </w:t>
      </w:r>
      <w:proofErr w:type="spellStart"/>
      <w:r w:rsidRPr="0003207F">
        <w:rPr>
          <w:rFonts w:cs="Times New Roman"/>
          <w:i/>
          <w:iCs/>
          <w:color w:val="auto"/>
          <w:szCs w:val="24"/>
        </w:rPr>
        <w:t>Zakho</w:t>
      </w:r>
      <w:proofErr w:type="spellEnd"/>
      <w:r w:rsidRPr="0003207F">
        <w:rPr>
          <w:rFonts w:cs="Times New Roman"/>
          <w:color w:val="auto"/>
          <w:szCs w:val="24"/>
        </w:rPr>
        <w:t xml:space="preserve">. </w:t>
      </w:r>
      <w:hyperlink r:id="rId78" w:tgtFrame="_new" w:history="1">
        <w:r w:rsidRPr="0003207F">
          <w:rPr>
            <w:rStyle w:val="Hyperlink"/>
            <w:rFonts w:cs="Times New Roman"/>
            <w:color w:val="auto"/>
            <w:szCs w:val="24"/>
            <w:u w:val="none"/>
          </w:rPr>
          <w:t>https://doi.org/10.25271/sjuoz.2024.12.3.1279</w:t>
        </w:r>
      </w:hyperlink>
    </w:p>
    <w:p w14:paraId="4CC8E15D"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Jemia</w:t>
      </w:r>
      <w:proofErr w:type="spellEnd"/>
      <w:r w:rsidRPr="0003207F">
        <w:rPr>
          <w:rFonts w:cs="Times New Roman"/>
          <w:color w:val="auto"/>
          <w:szCs w:val="24"/>
        </w:rPr>
        <w:t xml:space="preserve">, B., </w:t>
      </w:r>
      <w:proofErr w:type="spellStart"/>
      <w:r w:rsidRPr="0003207F">
        <w:rPr>
          <w:rFonts w:cs="Times New Roman"/>
          <w:color w:val="auto"/>
          <w:szCs w:val="24"/>
        </w:rPr>
        <w:t>Formisano</w:t>
      </w:r>
      <w:proofErr w:type="spellEnd"/>
      <w:r w:rsidRPr="0003207F">
        <w:rPr>
          <w:rFonts w:cs="Times New Roman"/>
          <w:color w:val="auto"/>
          <w:szCs w:val="24"/>
        </w:rPr>
        <w:t xml:space="preserve">, C., </w:t>
      </w:r>
      <w:proofErr w:type="spellStart"/>
      <w:r w:rsidRPr="0003207F">
        <w:rPr>
          <w:rFonts w:cs="Times New Roman"/>
          <w:color w:val="auto"/>
          <w:szCs w:val="24"/>
        </w:rPr>
        <w:t>Bancheva</w:t>
      </w:r>
      <w:proofErr w:type="spellEnd"/>
      <w:r w:rsidRPr="0003207F">
        <w:rPr>
          <w:rFonts w:cs="Times New Roman"/>
          <w:color w:val="auto"/>
          <w:szCs w:val="24"/>
        </w:rPr>
        <w:t xml:space="preserve">, T., </w:t>
      </w:r>
      <w:proofErr w:type="spellStart"/>
      <w:r w:rsidRPr="0003207F">
        <w:rPr>
          <w:rFonts w:cs="Times New Roman"/>
          <w:color w:val="auto"/>
          <w:szCs w:val="24"/>
        </w:rPr>
        <w:t>Bruno</w:t>
      </w:r>
      <w:proofErr w:type="spellEnd"/>
      <w:r w:rsidRPr="0003207F">
        <w:rPr>
          <w:rFonts w:cs="Times New Roman"/>
          <w:color w:val="auto"/>
          <w:szCs w:val="24"/>
        </w:rPr>
        <w:t xml:space="preserve">, M., &amp; Senatore, F. (2012). </w:t>
      </w:r>
      <w:proofErr w:type="spellStart"/>
      <w:r w:rsidRPr="0003207F">
        <w:rPr>
          <w:rFonts w:cs="Times New Roman"/>
          <w:color w:val="auto"/>
          <w:szCs w:val="24"/>
        </w:rPr>
        <w:t>Chemical</w:t>
      </w:r>
      <w:proofErr w:type="spellEnd"/>
      <w:r w:rsidRPr="0003207F">
        <w:rPr>
          <w:rFonts w:cs="Times New Roman"/>
          <w:color w:val="auto"/>
          <w:szCs w:val="24"/>
        </w:rPr>
        <w:t xml:space="preserve"> </w:t>
      </w:r>
      <w:proofErr w:type="spellStart"/>
      <w:r w:rsidRPr="0003207F">
        <w:rPr>
          <w:rFonts w:cs="Times New Roman"/>
          <w:color w:val="auto"/>
          <w:szCs w:val="24"/>
        </w:rPr>
        <w:t>composition</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the </w:t>
      </w:r>
      <w:proofErr w:type="spellStart"/>
      <w:r w:rsidRPr="0003207F">
        <w:rPr>
          <w:rFonts w:cs="Times New Roman"/>
          <w:color w:val="auto"/>
          <w:szCs w:val="24"/>
        </w:rPr>
        <w:t>essential</w:t>
      </w:r>
      <w:proofErr w:type="spellEnd"/>
      <w:r w:rsidRPr="0003207F">
        <w:rPr>
          <w:rFonts w:cs="Times New Roman"/>
          <w:color w:val="auto"/>
          <w:szCs w:val="24"/>
        </w:rPr>
        <w:t xml:space="preserve"> </w:t>
      </w:r>
      <w:proofErr w:type="spellStart"/>
      <w:r w:rsidRPr="0003207F">
        <w:rPr>
          <w:rFonts w:cs="Times New Roman"/>
          <w:color w:val="auto"/>
          <w:szCs w:val="24"/>
        </w:rPr>
        <w:t>oils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i/>
          <w:iCs/>
          <w:color w:val="auto"/>
          <w:szCs w:val="24"/>
        </w:rPr>
        <w:t xml:space="preserve"> </w:t>
      </w:r>
      <w:proofErr w:type="spellStart"/>
      <w:r w:rsidRPr="0003207F">
        <w:rPr>
          <w:rFonts w:cs="Times New Roman"/>
          <w:i/>
          <w:iCs/>
          <w:color w:val="auto"/>
          <w:szCs w:val="24"/>
        </w:rPr>
        <w:t>formanekii</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r w:rsidRPr="0003207F">
        <w:rPr>
          <w:rFonts w:cs="Times New Roman"/>
          <w:i/>
          <w:iCs/>
          <w:color w:val="auto"/>
          <w:szCs w:val="24"/>
        </w:rPr>
        <w:t xml:space="preserve">C. </w:t>
      </w:r>
      <w:proofErr w:type="spellStart"/>
      <w:r w:rsidRPr="0003207F">
        <w:rPr>
          <w:rFonts w:cs="Times New Roman"/>
          <w:i/>
          <w:iCs/>
          <w:color w:val="auto"/>
          <w:szCs w:val="24"/>
        </w:rPr>
        <w:t>orphanidea</w:t>
      </w:r>
      <w:proofErr w:type="spellEnd"/>
      <w:r w:rsidRPr="0003207F">
        <w:rPr>
          <w:rFonts w:cs="Times New Roman"/>
          <w:color w:val="auto"/>
          <w:szCs w:val="24"/>
        </w:rPr>
        <w:t xml:space="preserve"> </w:t>
      </w:r>
      <w:proofErr w:type="spellStart"/>
      <w:r w:rsidRPr="0003207F">
        <w:rPr>
          <w:rFonts w:cs="Times New Roman"/>
          <w:color w:val="auto"/>
          <w:szCs w:val="24"/>
        </w:rPr>
        <w:t>ssp</w:t>
      </w:r>
      <w:proofErr w:type="spellEnd"/>
      <w:r w:rsidRPr="0003207F">
        <w:rPr>
          <w:rFonts w:cs="Times New Roman"/>
          <w:color w:val="auto"/>
          <w:szCs w:val="24"/>
        </w:rPr>
        <w:t xml:space="preserve">. </w:t>
      </w:r>
      <w:proofErr w:type="spellStart"/>
      <w:r w:rsidRPr="0003207F">
        <w:rPr>
          <w:rFonts w:cs="Times New Roman"/>
          <w:i/>
          <w:iCs/>
          <w:color w:val="auto"/>
          <w:szCs w:val="24"/>
        </w:rPr>
        <w:t>thessala</w:t>
      </w:r>
      <w:proofErr w:type="spellEnd"/>
      <w:r w:rsidRPr="0003207F">
        <w:rPr>
          <w:rFonts w:cs="Times New Roman"/>
          <w:color w:val="auto"/>
          <w:szCs w:val="24"/>
        </w:rPr>
        <w:t xml:space="preserve">, </w:t>
      </w:r>
      <w:proofErr w:type="spellStart"/>
      <w:r w:rsidRPr="0003207F">
        <w:rPr>
          <w:rFonts w:cs="Times New Roman"/>
          <w:color w:val="auto"/>
          <w:szCs w:val="24"/>
        </w:rPr>
        <w:t>growing</w:t>
      </w:r>
      <w:proofErr w:type="spellEnd"/>
      <w:r w:rsidRPr="0003207F">
        <w:rPr>
          <w:rFonts w:cs="Times New Roman"/>
          <w:color w:val="auto"/>
          <w:szCs w:val="24"/>
        </w:rPr>
        <w:t xml:space="preserve"> </w:t>
      </w:r>
      <w:proofErr w:type="spellStart"/>
      <w:r w:rsidRPr="0003207F">
        <w:rPr>
          <w:rFonts w:cs="Times New Roman"/>
          <w:color w:val="auto"/>
          <w:szCs w:val="24"/>
        </w:rPr>
        <w:t>wild</w:t>
      </w:r>
      <w:proofErr w:type="spellEnd"/>
      <w:r w:rsidRPr="0003207F">
        <w:rPr>
          <w:rFonts w:cs="Times New Roman"/>
          <w:color w:val="auto"/>
          <w:szCs w:val="24"/>
        </w:rPr>
        <w:t xml:space="preserve"> in </w:t>
      </w:r>
      <w:proofErr w:type="spellStart"/>
      <w:r w:rsidRPr="0003207F">
        <w:rPr>
          <w:rFonts w:cs="Times New Roman"/>
          <w:color w:val="auto"/>
          <w:szCs w:val="24"/>
        </w:rPr>
        <w:t>Greece</w:t>
      </w:r>
      <w:proofErr w:type="spellEnd"/>
      <w:r w:rsidRPr="0003207F">
        <w:rPr>
          <w:rFonts w:cs="Times New Roman"/>
          <w:color w:val="auto"/>
          <w:szCs w:val="24"/>
        </w:rPr>
        <w:t xml:space="preserve">. </w:t>
      </w:r>
      <w:proofErr w:type="spellStart"/>
      <w:r w:rsidRPr="0003207F">
        <w:rPr>
          <w:rFonts w:cs="Times New Roman"/>
          <w:i/>
          <w:iCs/>
          <w:color w:val="auto"/>
          <w:szCs w:val="24"/>
        </w:rPr>
        <w:t>Natural</w:t>
      </w:r>
      <w:proofErr w:type="spellEnd"/>
      <w:r w:rsidRPr="0003207F">
        <w:rPr>
          <w:rFonts w:cs="Times New Roman"/>
          <w:i/>
          <w:iCs/>
          <w:color w:val="auto"/>
          <w:szCs w:val="24"/>
        </w:rPr>
        <w:t xml:space="preserve"> </w:t>
      </w:r>
      <w:proofErr w:type="spellStart"/>
      <w:r w:rsidRPr="0003207F">
        <w:rPr>
          <w:rFonts w:cs="Times New Roman"/>
          <w:i/>
          <w:iCs/>
          <w:color w:val="auto"/>
          <w:szCs w:val="24"/>
        </w:rPr>
        <w:t>Product</w:t>
      </w:r>
      <w:proofErr w:type="spellEnd"/>
      <w:r w:rsidRPr="0003207F">
        <w:rPr>
          <w:rFonts w:cs="Times New Roman"/>
          <w:i/>
          <w:iCs/>
          <w:color w:val="auto"/>
          <w:szCs w:val="24"/>
        </w:rPr>
        <w:t xml:space="preserve"> </w:t>
      </w:r>
      <w:proofErr w:type="spellStart"/>
      <w:r w:rsidRPr="0003207F">
        <w:rPr>
          <w:rFonts w:cs="Times New Roman"/>
          <w:i/>
          <w:iCs/>
          <w:color w:val="auto"/>
          <w:szCs w:val="24"/>
        </w:rPr>
        <w:t>Communications</w:t>
      </w:r>
      <w:proofErr w:type="spellEnd"/>
      <w:r w:rsidRPr="0003207F">
        <w:rPr>
          <w:rFonts w:cs="Times New Roman"/>
          <w:color w:val="auto"/>
          <w:szCs w:val="24"/>
        </w:rPr>
        <w:t>. https://doi.org/10.1177/1934578X1200700830</w:t>
      </w:r>
    </w:p>
    <w:p w14:paraId="517A8EDE"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Jovanović</w:t>
      </w:r>
      <w:proofErr w:type="spellEnd"/>
      <w:r w:rsidRPr="0003207F">
        <w:rPr>
          <w:rFonts w:cs="Times New Roman"/>
          <w:color w:val="auto"/>
          <w:szCs w:val="24"/>
        </w:rPr>
        <w:t xml:space="preserve">, S., </w:t>
      </w:r>
      <w:proofErr w:type="spellStart"/>
      <w:r w:rsidRPr="0003207F">
        <w:rPr>
          <w:rFonts w:cs="Times New Roman"/>
          <w:color w:val="auto"/>
          <w:szCs w:val="24"/>
        </w:rPr>
        <w:t>Kabaš</w:t>
      </w:r>
      <w:proofErr w:type="spellEnd"/>
      <w:r w:rsidRPr="0003207F">
        <w:rPr>
          <w:rFonts w:cs="Times New Roman"/>
          <w:color w:val="auto"/>
          <w:szCs w:val="24"/>
        </w:rPr>
        <w:t xml:space="preserve">, E., </w:t>
      </w:r>
      <w:proofErr w:type="spellStart"/>
      <w:r w:rsidRPr="0003207F">
        <w:rPr>
          <w:rFonts w:cs="Times New Roman"/>
          <w:color w:val="auto"/>
          <w:szCs w:val="24"/>
        </w:rPr>
        <w:t>Kuzmanović</w:t>
      </w:r>
      <w:proofErr w:type="spellEnd"/>
      <w:r w:rsidRPr="0003207F">
        <w:rPr>
          <w:rFonts w:cs="Times New Roman"/>
          <w:color w:val="auto"/>
          <w:szCs w:val="24"/>
        </w:rPr>
        <w:t xml:space="preserve">, N., </w:t>
      </w:r>
      <w:proofErr w:type="spellStart"/>
      <w:r w:rsidRPr="0003207F">
        <w:rPr>
          <w:rFonts w:cs="Times New Roman"/>
          <w:color w:val="auto"/>
          <w:szCs w:val="24"/>
        </w:rPr>
        <w:t>Jakovljević</w:t>
      </w:r>
      <w:proofErr w:type="spellEnd"/>
      <w:r w:rsidRPr="0003207F">
        <w:rPr>
          <w:rFonts w:cs="Times New Roman"/>
          <w:color w:val="auto"/>
          <w:szCs w:val="24"/>
        </w:rPr>
        <w:t xml:space="preserve">, K., </w:t>
      </w:r>
      <w:proofErr w:type="spellStart"/>
      <w:r w:rsidRPr="0003207F">
        <w:rPr>
          <w:rFonts w:cs="Times New Roman"/>
          <w:color w:val="auto"/>
          <w:szCs w:val="24"/>
        </w:rPr>
        <w:t>Vukojičić</w:t>
      </w:r>
      <w:proofErr w:type="spellEnd"/>
      <w:r w:rsidRPr="0003207F">
        <w:rPr>
          <w:rFonts w:cs="Times New Roman"/>
          <w:color w:val="auto"/>
          <w:szCs w:val="24"/>
        </w:rPr>
        <w:t xml:space="preserve">, S., &amp; </w:t>
      </w:r>
      <w:proofErr w:type="spellStart"/>
      <w:r w:rsidRPr="0003207F">
        <w:rPr>
          <w:rFonts w:cs="Times New Roman"/>
          <w:color w:val="auto"/>
          <w:szCs w:val="24"/>
        </w:rPr>
        <w:t>Lakušić</w:t>
      </w:r>
      <w:proofErr w:type="spellEnd"/>
      <w:r w:rsidRPr="0003207F">
        <w:rPr>
          <w:rFonts w:cs="Times New Roman"/>
          <w:color w:val="auto"/>
          <w:szCs w:val="24"/>
        </w:rPr>
        <w:t xml:space="preserve">, D. (2017). </w:t>
      </w:r>
      <w:proofErr w:type="spellStart"/>
      <w:r w:rsidRPr="0003207F">
        <w:rPr>
          <w:rFonts w:cs="Times New Roman"/>
          <w:color w:val="auto"/>
          <w:szCs w:val="24"/>
        </w:rPr>
        <w:t>Phytosociological</w:t>
      </w:r>
      <w:proofErr w:type="spellEnd"/>
      <w:r w:rsidRPr="0003207F">
        <w:rPr>
          <w:rFonts w:cs="Times New Roman"/>
          <w:color w:val="auto"/>
          <w:szCs w:val="24"/>
        </w:rPr>
        <w:t xml:space="preserve"> </w:t>
      </w:r>
      <w:proofErr w:type="spellStart"/>
      <w:r w:rsidRPr="0003207F">
        <w:rPr>
          <w:rFonts w:cs="Times New Roman"/>
          <w:color w:val="auto"/>
          <w:szCs w:val="24"/>
        </w:rPr>
        <w:t>characteristics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seven</w:t>
      </w:r>
      <w:proofErr w:type="spellEnd"/>
      <w:r w:rsidRPr="0003207F">
        <w:rPr>
          <w:rFonts w:cs="Times New Roman"/>
          <w:color w:val="auto"/>
          <w:szCs w:val="24"/>
        </w:rPr>
        <w:t xml:space="preserve"> </w:t>
      </w:r>
      <w:proofErr w:type="spellStart"/>
      <w:r w:rsidRPr="0003207F">
        <w:rPr>
          <w:rFonts w:cs="Times New Roman"/>
          <w:color w:val="auto"/>
          <w:szCs w:val="24"/>
        </w:rPr>
        <w:t>poorly</w:t>
      </w:r>
      <w:proofErr w:type="spellEnd"/>
      <w:r w:rsidRPr="0003207F">
        <w:rPr>
          <w:rFonts w:cs="Times New Roman"/>
          <w:color w:val="auto"/>
          <w:szCs w:val="24"/>
        </w:rPr>
        <w:t xml:space="preserve"> </w:t>
      </w:r>
      <w:proofErr w:type="spellStart"/>
      <w:r w:rsidRPr="0003207F">
        <w:rPr>
          <w:rFonts w:cs="Times New Roman"/>
          <w:color w:val="auto"/>
          <w:szCs w:val="24"/>
        </w:rPr>
        <w:t>known</w:t>
      </w:r>
      <w:proofErr w:type="spellEnd"/>
      <w:r w:rsidRPr="0003207F">
        <w:rPr>
          <w:rFonts w:cs="Times New Roman"/>
          <w:color w:val="auto"/>
          <w:szCs w:val="24"/>
        </w:rPr>
        <w:t xml:space="preserve"> </w:t>
      </w:r>
      <w:proofErr w:type="spellStart"/>
      <w:r w:rsidRPr="0003207F">
        <w:rPr>
          <w:rFonts w:cs="Times New Roman"/>
          <w:color w:val="auto"/>
          <w:szCs w:val="24"/>
        </w:rPr>
        <w:t>associations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serpentine</w:t>
      </w:r>
      <w:proofErr w:type="spellEnd"/>
      <w:r w:rsidRPr="0003207F">
        <w:rPr>
          <w:rFonts w:cs="Times New Roman"/>
          <w:color w:val="auto"/>
          <w:szCs w:val="24"/>
        </w:rPr>
        <w:t xml:space="preserve"> </w:t>
      </w:r>
      <w:proofErr w:type="spellStart"/>
      <w:r w:rsidRPr="0003207F">
        <w:rPr>
          <w:rFonts w:cs="Times New Roman"/>
          <w:color w:val="auto"/>
          <w:szCs w:val="24"/>
        </w:rPr>
        <w:t>rocky</w:t>
      </w:r>
      <w:proofErr w:type="spellEnd"/>
      <w:r w:rsidRPr="0003207F">
        <w:rPr>
          <w:rFonts w:cs="Times New Roman"/>
          <w:color w:val="auto"/>
          <w:szCs w:val="24"/>
        </w:rPr>
        <w:t xml:space="preserve"> </w:t>
      </w:r>
      <w:proofErr w:type="spellStart"/>
      <w:r w:rsidRPr="0003207F">
        <w:rPr>
          <w:rFonts w:cs="Times New Roman"/>
          <w:color w:val="auto"/>
          <w:szCs w:val="24"/>
        </w:rPr>
        <w:t>grassland</w:t>
      </w:r>
      <w:proofErr w:type="spellEnd"/>
      <w:r w:rsidRPr="0003207F">
        <w:rPr>
          <w:rFonts w:cs="Times New Roman"/>
          <w:color w:val="auto"/>
          <w:szCs w:val="24"/>
        </w:rPr>
        <w:t xml:space="preserve"> </w:t>
      </w:r>
      <w:proofErr w:type="spellStart"/>
      <w:r w:rsidRPr="0003207F">
        <w:rPr>
          <w:rFonts w:cs="Times New Roman"/>
          <w:color w:val="auto"/>
          <w:szCs w:val="24"/>
        </w:rPr>
        <w:t>vegetation</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the </w:t>
      </w:r>
      <w:proofErr w:type="spellStart"/>
      <w:r w:rsidRPr="0003207F">
        <w:rPr>
          <w:rFonts w:cs="Times New Roman"/>
          <w:color w:val="auto"/>
          <w:szCs w:val="24"/>
        </w:rPr>
        <w:t>order</w:t>
      </w:r>
      <w:proofErr w:type="spellEnd"/>
      <w:r w:rsidRPr="0003207F">
        <w:rPr>
          <w:rFonts w:cs="Times New Roman"/>
          <w:color w:val="auto"/>
          <w:szCs w:val="24"/>
        </w:rPr>
        <w:t xml:space="preserve"> </w:t>
      </w:r>
      <w:proofErr w:type="spellStart"/>
      <w:r w:rsidRPr="0003207F">
        <w:rPr>
          <w:rFonts w:cs="Times New Roman"/>
          <w:i/>
          <w:iCs/>
          <w:color w:val="auto"/>
          <w:szCs w:val="24"/>
        </w:rPr>
        <w:t>Halacsyetalia</w:t>
      </w:r>
      <w:proofErr w:type="spellEnd"/>
      <w:r w:rsidRPr="0003207F">
        <w:rPr>
          <w:rFonts w:cs="Times New Roman"/>
          <w:i/>
          <w:iCs/>
          <w:color w:val="auto"/>
          <w:szCs w:val="24"/>
        </w:rPr>
        <w:t xml:space="preserve"> </w:t>
      </w:r>
      <w:proofErr w:type="spellStart"/>
      <w:r w:rsidRPr="0003207F">
        <w:rPr>
          <w:rFonts w:cs="Times New Roman"/>
          <w:i/>
          <w:iCs/>
          <w:color w:val="auto"/>
          <w:szCs w:val="24"/>
        </w:rPr>
        <w:t>sendtneri</w:t>
      </w:r>
      <w:proofErr w:type="spellEnd"/>
      <w:r w:rsidRPr="0003207F">
        <w:rPr>
          <w:rFonts w:cs="Times New Roman"/>
          <w:color w:val="auto"/>
          <w:szCs w:val="24"/>
        </w:rPr>
        <w:t xml:space="preserve"> in Serbia. </w:t>
      </w:r>
      <w:proofErr w:type="spellStart"/>
      <w:r w:rsidRPr="0003207F">
        <w:rPr>
          <w:rFonts w:cs="Times New Roman"/>
          <w:i/>
          <w:iCs/>
          <w:color w:val="auto"/>
          <w:szCs w:val="24"/>
        </w:rPr>
        <w:t>Botanica</w:t>
      </w:r>
      <w:proofErr w:type="spellEnd"/>
      <w:r w:rsidRPr="0003207F">
        <w:rPr>
          <w:rFonts w:cs="Times New Roman"/>
          <w:i/>
          <w:iCs/>
          <w:color w:val="auto"/>
          <w:szCs w:val="24"/>
        </w:rPr>
        <w:t xml:space="preserve"> </w:t>
      </w:r>
      <w:proofErr w:type="spellStart"/>
      <w:r w:rsidRPr="0003207F">
        <w:rPr>
          <w:rFonts w:cs="Times New Roman"/>
          <w:i/>
          <w:iCs/>
          <w:color w:val="auto"/>
          <w:szCs w:val="24"/>
        </w:rPr>
        <w:t>Serbica</w:t>
      </w:r>
      <w:proofErr w:type="spellEnd"/>
      <w:r w:rsidRPr="0003207F">
        <w:rPr>
          <w:rFonts w:cs="Times New Roman"/>
          <w:i/>
          <w:iCs/>
          <w:color w:val="auto"/>
          <w:szCs w:val="24"/>
        </w:rPr>
        <w:t>, 41</w:t>
      </w:r>
      <w:r w:rsidRPr="0003207F">
        <w:rPr>
          <w:rFonts w:cs="Times New Roman"/>
          <w:color w:val="auto"/>
          <w:szCs w:val="24"/>
        </w:rPr>
        <w:t>(2), 221–247.</w:t>
      </w:r>
    </w:p>
    <w:p w14:paraId="65C7AB92"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Kang</w:t>
      </w:r>
      <w:proofErr w:type="spellEnd"/>
      <w:r w:rsidRPr="0003207F">
        <w:rPr>
          <w:rFonts w:cs="Times New Roman"/>
          <w:color w:val="auto"/>
          <w:szCs w:val="24"/>
        </w:rPr>
        <w:t xml:space="preserve">, Y., Deng, Z., </w:t>
      </w:r>
      <w:proofErr w:type="spellStart"/>
      <w:r w:rsidRPr="0003207F">
        <w:rPr>
          <w:rFonts w:cs="Times New Roman"/>
          <w:color w:val="auto"/>
          <w:szCs w:val="24"/>
        </w:rPr>
        <w:t>Zang</w:t>
      </w:r>
      <w:proofErr w:type="spellEnd"/>
      <w:r w:rsidRPr="0003207F">
        <w:rPr>
          <w:rFonts w:cs="Times New Roman"/>
          <w:color w:val="auto"/>
          <w:szCs w:val="24"/>
        </w:rPr>
        <w:t xml:space="preserve">, R., et </w:t>
      </w:r>
      <w:proofErr w:type="spellStart"/>
      <w:r w:rsidRPr="0003207F">
        <w:rPr>
          <w:rFonts w:cs="Times New Roman"/>
          <w:color w:val="auto"/>
          <w:szCs w:val="24"/>
        </w:rPr>
        <w:t>al</w:t>
      </w:r>
      <w:proofErr w:type="spellEnd"/>
      <w:r w:rsidRPr="0003207F">
        <w:rPr>
          <w:rFonts w:cs="Times New Roman"/>
          <w:color w:val="auto"/>
          <w:szCs w:val="24"/>
        </w:rPr>
        <w:t xml:space="preserve">. (2017). DNA </w:t>
      </w:r>
      <w:proofErr w:type="spellStart"/>
      <w:r w:rsidRPr="0003207F">
        <w:rPr>
          <w:rFonts w:cs="Times New Roman"/>
          <w:color w:val="auto"/>
          <w:szCs w:val="24"/>
        </w:rPr>
        <w:t>barcoding</w:t>
      </w:r>
      <w:proofErr w:type="spellEnd"/>
      <w:r w:rsidRPr="0003207F">
        <w:rPr>
          <w:rFonts w:cs="Times New Roman"/>
          <w:color w:val="auto"/>
          <w:szCs w:val="24"/>
        </w:rPr>
        <w:t xml:space="preserve"> </w:t>
      </w:r>
      <w:proofErr w:type="spellStart"/>
      <w:r w:rsidRPr="0003207F">
        <w:rPr>
          <w:rFonts w:cs="Times New Roman"/>
          <w:color w:val="auto"/>
          <w:szCs w:val="24"/>
        </w:rPr>
        <w:t>analysis</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phylogenetic</w:t>
      </w:r>
      <w:proofErr w:type="spellEnd"/>
      <w:r w:rsidRPr="0003207F">
        <w:rPr>
          <w:rFonts w:cs="Times New Roman"/>
          <w:color w:val="auto"/>
          <w:szCs w:val="24"/>
        </w:rPr>
        <w:t xml:space="preserve"> </w:t>
      </w:r>
      <w:proofErr w:type="spellStart"/>
      <w:r w:rsidRPr="0003207F">
        <w:rPr>
          <w:rFonts w:cs="Times New Roman"/>
          <w:color w:val="auto"/>
          <w:szCs w:val="24"/>
        </w:rPr>
        <w:t>relationships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tree</w:t>
      </w:r>
      <w:proofErr w:type="spellEnd"/>
      <w:r w:rsidRPr="0003207F">
        <w:rPr>
          <w:rFonts w:cs="Times New Roman"/>
          <w:color w:val="auto"/>
          <w:szCs w:val="24"/>
        </w:rPr>
        <w:t xml:space="preserve"> species in </w:t>
      </w:r>
      <w:proofErr w:type="spellStart"/>
      <w:r w:rsidRPr="0003207F">
        <w:rPr>
          <w:rFonts w:cs="Times New Roman"/>
          <w:color w:val="auto"/>
          <w:szCs w:val="24"/>
        </w:rPr>
        <w:t>tropical</w:t>
      </w:r>
      <w:proofErr w:type="spellEnd"/>
      <w:r w:rsidRPr="0003207F">
        <w:rPr>
          <w:rFonts w:cs="Times New Roman"/>
          <w:color w:val="auto"/>
          <w:szCs w:val="24"/>
        </w:rPr>
        <w:t xml:space="preserve"> </w:t>
      </w:r>
      <w:proofErr w:type="spellStart"/>
      <w:r w:rsidRPr="0003207F">
        <w:rPr>
          <w:rFonts w:cs="Times New Roman"/>
          <w:color w:val="auto"/>
          <w:szCs w:val="24"/>
        </w:rPr>
        <w:t>cloud</w:t>
      </w:r>
      <w:proofErr w:type="spellEnd"/>
      <w:r w:rsidRPr="0003207F">
        <w:rPr>
          <w:rFonts w:cs="Times New Roman"/>
          <w:color w:val="auto"/>
          <w:szCs w:val="24"/>
        </w:rPr>
        <w:t xml:space="preserve"> </w:t>
      </w:r>
      <w:proofErr w:type="spellStart"/>
      <w:r w:rsidRPr="0003207F">
        <w:rPr>
          <w:rFonts w:cs="Times New Roman"/>
          <w:color w:val="auto"/>
          <w:szCs w:val="24"/>
        </w:rPr>
        <w:t>forests</w:t>
      </w:r>
      <w:proofErr w:type="spellEnd"/>
      <w:r w:rsidRPr="0003207F">
        <w:rPr>
          <w:rFonts w:cs="Times New Roman"/>
          <w:color w:val="auto"/>
          <w:szCs w:val="24"/>
        </w:rPr>
        <w:t xml:space="preserve">. </w:t>
      </w:r>
      <w:proofErr w:type="spellStart"/>
      <w:r w:rsidRPr="0003207F">
        <w:rPr>
          <w:rFonts w:cs="Times New Roman"/>
          <w:i/>
          <w:iCs/>
          <w:color w:val="auto"/>
          <w:szCs w:val="24"/>
        </w:rPr>
        <w:t>Scientific</w:t>
      </w:r>
      <w:proofErr w:type="spellEnd"/>
      <w:r w:rsidRPr="0003207F">
        <w:rPr>
          <w:rFonts w:cs="Times New Roman"/>
          <w:i/>
          <w:iCs/>
          <w:color w:val="auto"/>
          <w:szCs w:val="24"/>
        </w:rPr>
        <w:t xml:space="preserve"> </w:t>
      </w:r>
      <w:proofErr w:type="spellStart"/>
      <w:r w:rsidRPr="0003207F">
        <w:rPr>
          <w:rFonts w:cs="Times New Roman"/>
          <w:i/>
          <w:iCs/>
          <w:color w:val="auto"/>
          <w:szCs w:val="24"/>
        </w:rPr>
        <w:t>Reports</w:t>
      </w:r>
      <w:proofErr w:type="spellEnd"/>
      <w:r w:rsidRPr="0003207F">
        <w:rPr>
          <w:rFonts w:cs="Times New Roman"/>
          <w:i/>
          <w:iCs/>
          <w:color w:val="auto"/>
          <w:szCs w:val="24"/>
        </w:rPr>
        <w:t>, 7</w:t>
      </w:r>
      <w:r w:rsidRPr="0003207F">
        <w:rPr>
          <w:rFonts w:cs="Times New Roman"/>
          <w:color w:val="auto"/>
          <w:szCs w:val="24"/>
        </w:rPr>
        <w:t xml:space="preserve">, 12564. </w:t>
      </w:r>
      <w:hyperlink r:id="rId79" w:tgtFrame="_new" w:history="1">
        <w:r w:rsidRPr="0003207F">
          <w:rPr>
            <w:rStyle w:val="Hyperlink"/>
            <w:rFonts w:cs="Times New Roman"/>
            <w:color w:val="auto"/>
            <w:szCs w:val="24"/>
            <w:u w:val="none"/>
          </w:rPr>
          <w:t>https://doi.org/10.1038/s41598-017-13057-0</w:t>
        </w:r>
      </w:hyperlink>
    </w:p>
    <w:p w14:paraId="380DE079"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Kenny</w:t>
      </w:r>
      <w:proofErr w:type="spellEnd"/>
      <w:r w:rsidRPr="0003207F">
        <w:rPr>
          <w:rFonts w:cs="Times New Roman"/>
          <w:color w:val="auto"/>
          <w:szCs w:val="24"/>
        </w:rPr>
        <w:t xml:space="preserve">, O., </w:t>
      </w:r>
      <w:proofErr w:type="spellStart"/>
      <w:r w:rsidRPr="0003207F">
        <w:rPr>
          <w:rFonts w:cs="Times New Roman"/>
          <w:color w:val="auto"/>
          <w:szCs w:val="24"/>
        </w:rPr>
        <w:t>Smyth</w:t>
      </w:r>
      <w:proofErr w:type="spellEnd"/>
      <w:r w:rsidRPr="0003207F">
        <w:rPr>
          <w:rFonts w:cs="Times New Roman"/>
          <w:color w:val="auto"/>
          <w:szCs w:val="24"/>
        </w:rPr>
        <w:t xml:space="preserve">, T., </w:t>
      </w:r>
      <w:proofErr w:type="spellStart"/>
      <w:r w:rsidRPr="0003207F">
        <w:rPr>
          <w:rFonts w:cs="Times New Roman"/>
          <w:color w:val="auto"/>
          <w:szCs w:val="24"/>
        </w:rPr>
        <w:t>Walsh</w:t>
      </w:r>
      <w:proofErr w:type="spellEnd"/>
      <w:r w:rsidRPr="0003207F">
        <w:rPr>
          <w:rFonts w:cs="Times New Roman"/>
          <w:color w:val="auto"/>
          <w:szCs w:val="24"/>
        </w:rPr>
        <w:t xml:space="preserve">, D., </w:t>
      </w:r>
      <w:proofErr w:type="spellStart"/>
      <w:r w:rsidRPr="0003207F">
        <w:rPr>
          <w:rFonts w:cs="Times New Roman"/>
          <w:color w:val="auto"/>
          <w:szCs w:val="24"/>
        </w:rPr>
        <w:t>Kelleher</w:t>
      </w:r>
      <w:proofErr w:type="spellEnd"/>
      <w:r w:rsidRPr="0003207F">
        <w:rPr>
          <w:rFonts w:cs="Times New Roman"/>
          <w:color w:val="auto"/>
          <w:szCs w:val="24"/>
        </w:rPr>
        <w:t xml:space="preserve">, T., </w:t>
      </w:r>
      <w:proofErr w:type="spellStart"/>
      <w:r w:rsidRPr="0003207F">
        <w:rPr>
          <w:rFonts w:cs="Times New Roman"/>
          <w:color w:val="auto"/>
          <w:szCs w:val="24"/>
        </w:rPr>
        <w:t>Hewage</w:t>
      </w:r>
      <w:proofErr w:type="spellEnd"/>
      <w:r w:rsidRPr="0003207F">
        <w:rPr>
          <w:rFonts w:cs="Times New Roman"/>
          <w:color w:val="auto"/>
          <w:szCs w:val="24"/>
        </w:rPr>
        <w:t xml:space="preserve">, C., &amp; </w:t>
      </w:r>
      <w:proofErr w:type="spellStart"/>
      <w:r w:rsidRPr="0003207F">
        <w:rPr>
          <w:rFonts w:cs="Times New Roman"/>
          <w:color w:val="auto"/>
          <w:szCs w:val="24"/>
        </w:rPr>
        <w:t>Brunton</w:t>
      </w:r>
      <w:proofErr w:type="spellEnd"/>
      <w:r w:rsidRPr="0003207F">
        <w:rPr>
          <w:rFonts w:cs="Times New Roman"/>
          <w:color w:val="auto"/>
          <w:szCs w:val="24"/>
        </w:rPr>
        <w:t xml:space="preserve">, N. (2014). </w:t>
      </w:r>
      <w:proofErr w:type="spellStart"/>
      <w:r w:rsidRPr="0003207F">
        <w:rPr>
          <w:rFonts w:cs="Times New Roman"/>
          <w:color w:val="auto"/>
          <w:szCs w:val="24"/>
        </w:rPr>
        <w:t>Investigating</w:t>
      </w:r>
      <w:proofErr w:type="spellEnd"/>
      <w:r w:rsidRPr="0003207F">
        <w:rPr>
          <w:rFonts w:cs="Times New Roman"/>
          <w:color w:val="auto"/>
          <w:szCs w:val="24"/>
        </w:rPr>
        <w:t xml:space="preserve"> the </w:t>
      </w:r>
      <w:proofErr w:type="spellStart"/>
      <w:r w:rsidRPr="0003207F">
        <w:rPr>
          <w:rFonts w:cs="Times New Roman"/>
          <w:color w:val="auto"/>
          <w:szCs w:val="24"/>
        </w:rPr>
        <w:t>potential</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under-utilised</w:t>
      </w:r>
      <w:proofErr w:type="spellEnd"/>
      <w:r w:rsidRPr="0003207F">
        <w:rPr>
          <w:rFonts w:cs="Times New Roman"/>
          <w:color w:val="auto"/>
          <w:szCs w:val="24"/>
        </w:rPr>
        <w:t xml:space="preserve"> </w:t>
      </w:r>
      <w:proofErr w:type="spellStart"/>
      <w:r w:rsidRPr="0003207F">
        <w:rPr>
          <w:rFonts w:cs="Times New Roman"/>
          <w:color w:val="auto"/>
          <w:szCs w:val="24"/>
        </w:rPr>
        <w:t>plants</w:t>
      </w:r>
      <w:proofErr w:type="spellEnd"/>
      <w:r w:rsidRPr="0003207F">
        <w:rPr>
          <w:rFonts w:cs="Times New Roman"/>
          <w:color w:val="auto"/>
          <w:szCs w:val="24"/>
        </w:rPr>
        <w:t xml:space="preserve"> </w:t>
      </w:r>
      <w:proofErr w:type="spellStart"/>
      <w:r w:rsidRPr="0003207F">
        <w:rPr>
          <w:rFonts w:cs="Times New Roman"/>
          <w:color w:val="auto"/>
          <w:szCs w:val="24"/>
        </w:rPr>
        <w:t>from</w:t>
      </w:r>
      <w:proofErr w:type="spellEnd"/>
      <w:r w:rsidRPr="0003207F">
        <w:rPr>
          <w:rFonts w:cs="Times New Roman"/>
          <w:color w:val="auto"/>
          <w:szCs w:val="24"/>
        </w:rPr>
        <w:t xml:space="preserve"> the </w:t>
      </w:r>
      <w:proofErr w:type="spellStart"/>
      <w:r w:rsidRPr="0003207F">
        <w:rPr>
          <w:rFonts w:cs="Times New Roman"/>
          <w:color w:val="auto"/>
          <w:szCs w:val="24"/>
        </w:rPr>
        <w:t>Asteraceae</w:t>
      </w:r>
      <w:proofErr w:type="spellEnd"/>
      <w:r w:rsidRPr="0003207F">
        <w:rPr>
          <w:rFonts w:cs="Times New Roman"/>
          <w:color w:val="auto"/>
          <w:szCs w:val="24"/>
        </w:rPr>
        <w:t xml:space="preserve"> </w:t>
      </w:r>
      <w:proofErr w:type="spellStart"/>
      <w:r w:rsidRPr="0003207F">
        <w:rPr>
          <w:rFonts w:cs="Times New Roman"/>
          <w:color w:val="auto"/>
          <w:szCs w:val="24"/>
        </w:rPr>
        <w:t>family</w:t>
      </w:r>
      <w:proofErr w:type="spellEnd"/>
      <w:r w:rsidRPr="0003207F">
        <w:rPr>
          <w:rFonts w:cs="Times New Roman"/>
          <w:color w:val="auto"/>
          <w:szCs w:val="24"/>
        </w:rPr>
        <w:t xml:space="preserve"> as a </w:t>
      </w:r>
      <w:proofErr w:type="spellStart"/>
      <w:r w:rsidRPr="0003207F">
        <w:rPr>
          <w:rFonts w:cs="Times New Roman"/>
          <w:color w:val="auto"/>
          <w:szCs w:val="24"/>
        </w:rPr>
        <w:t>source</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natural</w:t>
      </w:r>
      <w:proofErr w:type="spellEnd"/>
      <w:r w:rsidRPr="0003207F">
        <w:rPr>
          <w:rFonts w:cs="Times New Roman"/>
          <w:color w:val="auto"/>
          <w:szCs w:val="24"/>
        </w:rPr>
        <w:t xml:space="preserve"> </w:t>
      </w:r>
      <w:proofErr w:type="spellStart"/>
      <w:r w:rsidRPr="0003207F">
        <w:rPr>
          <w:rFonts w:cs="Times New Roman"/>
          <w:color w:val="auto"/>
          <w:szCs w:val="24"/>
        </w:rPr>
        <w:t>antimicrobial</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antioxidant</w:t>
      </w:r>
      <w:proofErr w:type="spellEnd"/>
      <w:r w:rsidRPr="0003207F">
        <w:rPr>
          <w:rFonts w:cs="Times New Roman"/>
          <w:color w:val="auto"/>
          <w:szCs w:val="24"/>
        </w:rPr>
        <w:t xml:space="preserve"> </w:t>
      </w:r>
      <w:proofErr w:type="spellStart"/>
      <w:r w:rsidRPr="0003207F">
        <w:rPr>
          <w:rFonts w:cs="Times New Roman"/>
          <w:color w:val="auto"/>
          <w:szCs w:val="24"/>
        </w:rPr>
        <w:t>extracts</w:t>
      </w:r>
      <w:proofErr w:type="spellEnd"/>
      <w:r w:rsidRPr="0003207F">
        <w:rPr>
          <w:rFonts w:cs="Times New Roman"/>
          <w:color w:val="auto"/>
          <w:szCs w:val="24"/>
        </w:rPr>
        <w:t xml:space="preserve">. </w:t>
      </w:r>
      <w:proofErr w:type="spellStart"/>
      <w:r w:rsidRPr="0003207F">
        <w:rPr>
          <w:rFonts w:cs="Times New Roman"/>
          <w:i/>
          <w:iCs/>
          <w:color w:val="auto"/>
          <w:szCs w:val="24"/>
        </w:rPr>
        <w:t>Food</w:t>
      </w:r>
      <w:proofErr w:type="spellEnd"/>
      <w:r w:rsidRPr="0003207F">
        <w:rPr>
          <w:rFonts w:cs="Times New Roman"/>
          <w:i/>
          <w:iCs/>
          <w:color w:val="auto"/>
          <w:szCs w:val="24"/>
        </w:rPr>
        <w:t xml:space="preserve"> </w:t>
      </w:r>
      <w:proofErr w:type="spellStart"/>
      <w:r w:rsidRPr="0003207F">
        <w:rPr>
          <w:rFonts w:cs="Times New Roman"/>
          <w:i/>
          <w:iCs/>
          <w:color w:val="auto"/>
          <w:szCs w:val="24"/>
        </w:rPr>
        <w:t>Chemistry</w:t>
      </w:r>
      <w:proofErr w:type="spellEnd"/>
      <w:r w:rsidRPr="0003207F">
        <w:rPr>
          <w:rFonts w:cs="Times New Roman"/>
          <w:i/>
          <w:iCs/>
          <w:color w:val="auto"/>
          <w:szCs w:val="24"/>
        </w:rPr>
        <w:t>, 161</w:t>
      </w:r>
      <w:r w:rsidRPr="0003207F">
        <w:rPr>
          <w:rFonts w:cs="Times New Roman"/>
          <w:color w:val="auto"/>
          <w:szCs w:val="24"/>
        </w:rPr>
        <w:t xml:space="preserve">, 79–86. </w:t>
      </w:r>
      <w:hyperlink r:id="rId80" w:tgtFrame="_new" w:history="1">
        <w:r w:rsidRPr="0003207F">
          <w:rPr>
            <w:rStyle w:val="Hyperlink"/>
            <w:rFonts w:cs="Times New Roman"/>
            <w:color w:val="auto"/>
            <w:szCs w:val="24"/>
            <w:u w:val="none"/>
          </w:rPr>
          <w:t>https://doi.org/10.1016/j.foodchem.2014.03.126</w:t>
        </w:r>
      </w:hyperlink>
    </w:p>
    <w:p w14:paraId="07695309"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Kessler</w:t>
      </w:r>
      <w:proofErr w:type="spellEnd"/>
      <w:r w:rsidRPr="0003207F">
        <w:rPr>
          <w:rFonts w:cs="Times New Roman"/>
          <w:color w:val="auto"/>
          <w:szCs w:val="24"/>
        </w:rPr>
        <w:t xml:space="preserve">, A., </w:t>
      </w:r>
      <w:proofErr w:type="spellStart"/>
      <w:r w:rsidRPr="0003207F">
        <w:rPr>
          <w:rFonts w:cs="Times New Roman"/>
          <w:color w:val="auto"/>
          <w:szCs w:val="24"/>
        </w:rPr>
        <w:t>Halitschke</w:t>
      </w:r>
      <w:proofErr w:type="spellEnd"/>
      <w:r w:rsidRPr="0003207F">
        <w:rPr>
          <w:rFonts w:cs="Times New Roman"/>
          <w:color w:val="auto"/>
          <w:szCs w:val="24"/>
        </w:rPr>
        <w:t xml:space="preserve">, R., &amp; </w:t>
      </w:r>
      <w:proofErr w:type="spellStart"/>
      <w:r w:rsidRPr="0003207F">
        <w:rPr>
          <w:rFonts w:cs="Times New Roman"/>
          <w:color w:val="auto"/>
          <w:szCs w:val="24"/>
        </w:rPr>
        <w:t>Poveda</w:t>
      </w:r>
      <w:proofErr w:type="spellEnd"/>
      <w:r w:rsidRPr="0003207F">
        <w:rPr>
          <w:rFonts w:cs="Times New Roman"/>
          <w:color w:val="auto"/>
          <w:szCs w:val="24"/>
        </w:rPr>
        <w:t xml:space="preserve">, K. (2011). </w:t>
      </w:r>
      <w:proofErr w:type="spellStart"/>
      <w:r w:rsidRPr="0003207F">
        <w:rPr>
          <w:rFonts w:cs="Times New Roman"/>
          <w:color w:val="auto"/>
          <w:szCs w:val="24"/>
        </w:rPr>
        <w:t>Herbivory-mediated</w:t>
      </w:r>
      <w:proofErr w:type="spellEnd"/>
      <w:r w:rsidRPr="0003207F">
        <w:rPr>
          <w:rFonts w:cs="Times New Roman"/>
          <w:color w:val="auto"/>
          <w:szCs w:val="24"/>
        </w:rPr>
        <w:t xml:space="preserve"> </w:t>
      </w:r>
      <w:proofErr w:type="spellStart"/>
      <w:r w:rsidRPr="0003207F">
        <w:rPr>
          <w:rFonts w:cs="Times New Roman"/>
          <w:color w:val="auto"/>
          <w:szCs w:val="24"/>
        </w:rPr>
        <w:t>pollinator</w:t>
      </w:r>
      <w:proofErr w:type="spellEnd"/>
      <w:r w:rsidRPr="0003207F">
        <w:rPr>
          <w:rFonts w:cs="Times New Roman"/>
          <w:color w:val="auto"/>
          <w:szCs w:val="24"/>
        </w:rPr>
        <w:t xml:space="preserve"> </w:t>
      </w:r>
      <w:proofErr w:type="spellStart"/>
      <w:r w:rsidRPr="0003207F">
        <w:rPr>
          <w:rFonts w:cs="Times New Roman"/>
          <w:color w:val="auto"/>
          <w:szCs w:val="24"/>
        </w:rPr>
        <w:t>limitation</w:t>
      </w:r>
      <w:proofErr w:type="spellEnd"/>
      <w:r w:rsidRPr="0003207F">
        <w:rPr>
          <w:rFonts w:cs="Times New Roman"/>
          <w:color w:val="auto"/>
          <w:szCs w:val="24"/>
        </w:rPr>
        <w:t xml:space="preserve">: Negative </w:t>
      </w:r>
      <w:proofErr w:type="spellStart"/>
      <w:r w:rsidRPr="0003207F">
        <w:rPr>
          <w:rFonts w:cs="Times New Roman"/>
          <w:color w:val="auto"/>
          <w:szCs w:val="24"/>
        </w:rPr>
        <w:t>impacts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induced</w:t>
      </w:r>
      <w:proofErr w:type="spellEnd"/>
      <w:r w:rsidRPr="0003207F">
        <w:rPr>
          <w:rFonts w:cs="Times New Roman"/>
          <w:color w:val="auto"/>
          <w:szCs w:val="24"/>
        </w:rPr>
        <w:t xml:space="preserve"> </w:t>
      </w:r>
      <w:proofErr w:type="spellStart"/>
      <w:r w:rsidRPr="0003207F">
        <w:rPr>
          <w:rFonts w:cs="Times New Roman"/>
          <w:color w:val="auto"/>
          <w:szCs w:val="24"/>
        </w:rPr>
        <w:t>volatiles</w:t>
      </w:r>
      <w:proofErr w:type="spellEnd"/>
      <w:r w:rsidRPr="0003207F">
        <w:rPr>
          <w:rFonts w:cs="Times New Roman"/>
          <w:color w:val="auto"/>
          <w:szCs w:val="24"/>
        </w:rPr>
        <w:t xml:space="preserve"> </w:t>
      </w:r>
      <w:proofErr w:type="spellStart"/>
      <w:r w:rsidRPr="0003207F">
        <w:rPr>
          <w:rFonts w:cs="Times New Roman"/>
          <w:color w:val="auto"/>
          <w:szCs w:val="24"/>
        </w:rPr>
        <w:t>on</w:t>
      </w:r>
      <w:proofErr w:type="spellEnd"/>
      <w:r w:rsidRPr="0003207F">
        <w:rPr>
          <w:rFonts w:cs="Times New Roman"/>
          <w:color w:val="auto"/>
          <w:szCs w:val="24"/>
        </w:rPr>
        <w:t xml:space="preserve"> </w:t>
      </w:r>
      <w:proofErr w:type="spellStart"/>
      <w:r w:rsidRPr="0003207F">
        <w:rPr>
          <w:rFonts w:cs="Times New Roman"/>
          <w:color w:val="auto"/>
          <w:szCs w:val="24"/>
        </w:rPr>
        <w:t>plant</w:t>
      </w:r>
      <w:proofErr w:type="spellEnd"/>
      <w:r w:rsidRPr="0003207F">
        <w:rPr>
          <w:rFonts w:cs="Times New Roman"/>
          <w:color w:val="auto"/>
          <w:szCs w:val="24"/>
        </w:rPr>
        <w:t>–</w:t>
      </w:r>
      <w:proofErr w:type="spellStart"/>
      <w:r w:rsidRPr="0003207F">
        <w:rPr>
          <w:rFonts w:cs="Times New Roman"/>
          <w:color w:val="auto"/>
          <w:szCs w:val="24"/>
        </w:rPr>
        <w:t>pollinator</w:t>
      </w:r>
      <w:proofErr w:type="spellEnd"/>
      <w:r w:rsidRPr="0003207F">
        <w:rPr>
          <w:rFonts w:cs="Times New Roman"/>
          <w:color w:val="auto"/>
          <w:szCs w:val="24"/>
        </w:rPr>
        <w:t xml:space="preserve"> </w:t>
      </w:r>
      <w:proofErr w:type="spellStart"/>
      <w:r w:rsidRPr="0003207F">
        <w:rPr>
          <w:rFonts w:cs="Times New Roman"/>
          <w:color w:val="auto"/>
          <w:szCs w:val="24"/>
        </w:rPr>
        <w:t>interactions</w:t>
      </w:r>
      <w:proofErr w:type="spellEnd"/>
      <w:r w:rsidRPr="0003207F">
        <w:rPr>
          <w:rFonts w:cs="Times New Roman"/>
          <w:color w:val="auto"/>
          <w:szCs w:val="24"/>
        </w:rPr>
        <w:t xml:space="preserve">. </w:t>
      </w:r>
      <w:proofErr w:type="spellStart"/>
      <w:r w:rsidRPr="0003207F">
        <w:rPr>
          <w:rFonts w:cs="Times New Roman"/>
          <w:i/>
          <w:iCs/>
          <w:color w:val="auto"/>
          <w:szCs w:val="24"/>
        </w:rPr>
        <w:t>Ecology</w:t>
      </w:r>
      <w:proofErr w:type="spellEnd"/>
      <w:r w:rsidRPr="0003207F">
        <w:rPr>
          <w:rFonts w:cs="Times New Roman"/>
          <w:i/>
          <w:iCs/>
          <w:color w:val="auto"/>
          <w:szCs w:val="24"/>
        </w:rPr>
        <w:t>, 92</w:t>
      </w:r>
      <w:r w:rsidRPr="0003207F">
        <w:rPr>
          <w:rFonts w:cs="Times New Roman"/>
          <w:color w:val="auto"/>
          <w:szCs w:val="24"/>
        </w:rPr>
        <w:t xml:space="preserve">, 1769–1780. </w:t>
      </w:r>
      <w:hyperlink r:id="rId81" w:tgtFrame="_new" w:history="1">
        <w:r w:rsidRPr="0003207F">
          <w:rPr>
            <w:rStyle w:val="Hyperlink"/>
            <w:rFonts w:cs="Times New Roman"/>
            <w:color w:val="auto"/>
            <w:szCs w:val="24"/>
            <w:u w:val="none"/>
          </w:rPr>
          <w:t>https://doi.org/10.1890/10-1945.1</w:t>
        </w:r>
      </w:hyperlink>
    </w:p>
    <w:p w14:paraId="6EA321E9"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lastRenderedPageBreak/>
        <w:t>Khammar</w:t>
      </w:r>
      <w:proofErr w:type="spellEnd"/>
      <w:r w:rsidRPr="0003207F">
        <w:rPr>
          <w:rFonts w:cs="Times New Roman"/>
          <w:color w:val="auto"/>
          <w:szCs w:val="24"/>
        </w:rPr>
        <w:t xml:space="preserve">, A., &amp; </w:t>
      </w:r>
      <w:proofErr w:type="spellStart"/>
      <w:r w:rsidRPr="0003207F">
        <w:rPr>
          <w:rFonts w:cs="Times New Roman"/>
          <w:color w:val="auto"/>
          <w:szCs w:val="24"/>
        </w:rPr>
        <w:t>Djeddi</w:t>
      </w:r>
      <w:proofErr w:type="spellEnd"/>
      <w:r w:rsidRPr="0003207F">
        <w:rPr>
          <w:rFonts w:cs="Times New Roman"/>
          <w:color w:val="auto"/>
          <w:szCs w:val="24"/>
        </w:rPr>
        <w:t xml:space="preserve">, S. (2012). </w:t>
      </w:r>
      <w:proofErr w:type="spellStart"/>
      <w:r w:rsidRPr="0003207F">
        <w:rPr>
          <w:rFonts w:cs="Times New Roman"/>
          <w:color w:val="auto"/>
          <w:szCs w:val="24"/>
        </w:rPr>
        <w:t>Pharmacological</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biological</w:t>
      </w:r>
      <w:proofErr w:type="spellEnd"/>
      <w:r w:rsidRPr="0003207F">
        <w:rPr>
          <w:rFonts w:cs="Times New Roman"/>
          <w:color w:val="auto"/>
          <w:szCs w:val="24"/>
        </w:rPr>
        <w:t xml:space="preserve"> </w:t>
      </w:r>
      <w:proofErr w:type="spellStart"/>
      <w:r w:rsidRPr="0003207F">
        <w:rPr>
          <w:rFonts w:cs="Times New Roman"/>
          <w:color w:val="auto"/>
          <w:szCs w:val="24"/>
        </w:rPr>
        <w:t>properties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some</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color w:val="auto"/>
          <w:szCs w:val="24"/>
        </w:rPr>
        <w:t xml:space="preserve"> species. </w:t>
      </w:r>
      <w:proofErr w:type="spellStart"/>
      <w:r w:rsidRPr="0003207F">
        <w:rPr>
          <w:rFonts w:cs="Times New Roman"/>
          <w:i/>
          <w:iCs/>
          <w:color w:val="auto"/>
          <w:szCs w:val="24"/>
        </w:rPr>
        <w:t>European</w:t>
      </w:r>
      <w:proofErr w:type="spellEnd"/>
      <w:r w:rsidRPr="0003207F">
        <w:rPr>
          <w:rFonts w:cs="Times New Roman"/>
          <w:i/>
          <w:iCs/>
          <w:color w:val="auto"/>
          <w:szCs w:val="24"/>
        </w:rPr>
        <w:t xml:space="preserve"> </w:t>
      </w:r>
      <w:proofErr w:type="spellStart"/>
      <w:r w:rsidRPr="0003207F">
        <w:rPr>
          <w:rFonts w:cs="Times New Roman"/>
          <w:i/>
          <w:iCs/>
          <w:color w:val="auto"/>
          <w:szCs w:val="24"/>
        </w:rPr>
        <w:t>Journal</w:t>
      </w:r>
      <w:proofErr w:type="spellEnd"/>
      <w:r w:rsidRPr="0003207F">
        <w:rPr>
          <w:rFonts w:cs="Times New Roman"/>
          <w:i/>
          <w:iCs/>
          <w:color w:val="auto"/>
          <w:szCs w:val="24"/>
        </w:rPr>
        <w:t xml:space="preserve"> </w:t>
      </w:r>
      <w:proofErr w:type="spellStart"/>
      <w:r w:rsidRPr="0003207F">
        <w:rPr>
          <w:rFonts w:cs="Times New Roman"/>
          <w:i/>
          <w:iCs/>
          <w:color w:val="auto"/>
          <w:szCs w:val="24"/>
        </w:rPr>
        <w:t>of</w:t>
      </w:r>
      <w:proofErr w:type="spellEnd"/>
      <w:r w:rsidRPr="0003207F">
        <w:rPr>
          <w:rFonts w:cs="Times New Roman"/>
          <w:i/>
          <w:iCs/>
          <w:color w:val="auto"/>
          <w:szCs w:val="24"/>
        </w:rPr>
        <w:t xml:space="preserve"> </w:t>
      </w:r>
      <w:proofErr w:type="spellStart"/>
      <w:r w:rsidRPr="0003207F">
        <w:rPr>
          <w:rFonts w:cs="Times New Roman"/>
          <w:i/>
          <w:iCs/>
          <w:color w:val="auto"/>
          <w:szCs w:val="24"/>
        </w:rPr>
        <w:t>Scientific</w:t>
      </w:r>
      <w:proofErr w:type="spellEnd"/>
      <w:r w:rsidRPr="0003207F">
        <w:rPr>
          <w:rFonts w:cs="Times New Roman"/>
          <w:i/>
          <w:iCs/>
          <w:color w:val="auto"/>
          <w:szCs w:val="24"/>
        </w:rPr>
        <w:t xml:space="preserve"> </w:t>
      </w:r>
      <w:proofErr w:type="spellStart"/>
      <w:r w:rsidRPr="0003207F">
        <w:rPr>
          <w:rFonts w:cs="Times New Roman"/>
          <w:i/>
          <w:iCs/>
          <w:color w:val="auto"/>
          <w:szCs w:val="24"/>
        </w:rPr>
        <w:t>Research</w:t>
      </w:r>
      <w:proofErr w:type="spellEnd"/>
      <w:r w:rsidRPr="0003207F">
        <w:rPr>
          <w:rFonts w:cs="Times New Roman"/>
          <w:i/>
          <w:iCs/>
          <w:color w:val="auto"/>
          <w:szCs w:val="24"/>
        </w:rPr>
        <w:t>, 84</w:t>
      </w:r>
      <w:r w:rsidRPr="0003207F">
        <w:rPr>
          <w:rFonts w:cs="Times New Roman"/>
          <w:color w:val="auto"/>
          <w:szCs w:val="24"/>
        </w:rPr>
        <w:t>(3), 398–416.</w:t>
      </w:r>
    </w:p>
    <w:p w14:paraId="0358D6D8"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Knudsen</w:t>
      </w:r>
      <w:proofErr w:type="spellEnd"/>
      <w:r w:rsidRPr="0003207F">
        <w:rPr>
          <w:rFonts w:cs="Times New Roman"/>
          <w:color w:val="auto"/>
          <w:szCs w:val="24"/>
        </w:rPr>
        <w:t xml:space="preserve">, J. T., </w:t>
      </w:r>
      <w:proofErr w:type="spellStart"/>
      <w:r w:rsidRPr="0003207F">
        <w:rPr>
          <w:rFonts w:cs="Times New Roman"/>
          <w:color w:val="auto"/>
          <w:szCs w:val="24"/>
        </w:rPr>
        <w:t>Eriksson</w:t>
      </w:r>
      <w:proofErr w:type="spellEnd"/>
      <w:r w:rsidRPr="0003207F">
        <w:rPr>
          <w:rFonts w:cs="Times New Roman"/>
          <w:color w:val="auto"/>
          <w:szCs w:val="24"/>
        </w:rPr>
        <w:t xml:space="preserve">, R., </w:t>
      </w:r>
      <w:proofErr w:type="spellStart"/>
      <w:r w:rsidRPr="0003207F">
        <w:rPr>
          <w:rFonts w:cs="Times New Roman"/>
          <w:color w:val="auto"/>
          <w:szCs w:val="24"/>
        </w:rPr>
        <w:t>Gershenzon</w:t>
      </w:r>
      <w:proofErr w:type="spellEnd"/>
      <w:r w:rsidRPr="0003207F">
        <w:rPr>
          <w:rFonts w:cs="Times New Roman"/>
          <w:color w:val="auto"/>
          <w:szCs w:val="24"/>
        </w:rPr>
        <w:t xml:space="preserve">, J., &amp; </w:t>
      </w:r>
      <w:proofErr w:type="spellStart"/>
      <w:r w:rsidRPr="0003207F">
        <w:rPr>
          <w:rFonts w:cs="Times New Roman"/>
          <w:color w:val="auto"/>
          <w:szCs w:val="24"/>
        </w:rPr>
        <w:t>Ståhl</w:t>
      </w:r>
      <w:proofErr w:type="spellEnd"/>
      <w:r w:rsidRPr="0003207F">
        <w:rPr>
          <w:rFonts w:cs="Times New Roman"/>
          <w:color w:val="auto"/>
          <w:szCs w:val="24"/>
        </w:rPr>
        <w:t xml:space="preserve">, B. (2006). </w:t>
      </w:r>
      <w:proofErr w:type="spellStart"/>
      <w:r w:rsidRPr="0003207F">
        <w:rPr>
          <w:rFonts w:cs="Times New Roman"/>
          <w:color w:val="auto"/>
          <w:szCs w:val="24"/>
        </w:rPr>
        <w:t>Diversity</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distribution</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floral</w:t>
      </w:r>
      <w:proofErr w:type="spellEnd"/>
      <w:r w:rsidRPr="0003207F">
        <w:rPr>
          <w:rFonts w:cs="Times New Roman"/>
          <w:color w:val="auto"/>
          <w:szCs w:val="24"/>
        </w:rPr>
        <w:t xml:space="preserve"> </w:t>
      </w:r>
      <w:proofErr w:type="spellStart"/>
      <w:r w:rsidRPr="0003207F">
        <w:rPr>
          <w:rFonts w:cs="Times New Roman"/>
          <w:color w:val="auto"/>
          <w:szCs w:val="24"/>
        </w:rPr>
        <w:t>scent</w:t>
      </w:r>
      <w:proofErr w:type="spellEnd"/>
      <w:r w:rsidRPr="0003207F">
        <w:rPr>
          <w:rFonts w:cs="Times New Roman"/>
          <w:color w:val="auto"/>
          <w:szCs w:val="24"/>
        </w:rPr>
        <w:t xml:space="preserve">. </w:t>
      </w:r>
      <w:r w:rsidRPr="0003207F">
        <w:rPr>
          <w:rFonts w:cs="Times New Roman"/>
          <w:i/>
          <w:iCs/>
          <w:color w:val="auto"/>
          <w:szCs w:val="24"/>
        </w:rPr>
        <w:t xml:space="preserve">The </w:t>
      </w:r>
      <w:proofErr w:type="spellStart"/>
      <w:r w:rsidRPr="0003207F">
        <w:rPr>
          <w:rFonts w:cs="Times New Roman"/>
          <w:i/>
          <w:iCs/>
          <w:color w:val="auto"/>
          <w:szCs w:val="24"/>
        </w:rPr>
        <w:t>Botanical</w:t>
      </w:r>
      <w:proofErr w:type="spellEnd"/>
      <w:r w:rsidRPr="0003207F">
        <w:rPr>
          <w:rFonts w:cs="Times New Roman"/>
          <w:i/>
          <w:iCs/>
          <w:color w:val="auto"/>
          <w:szCs w:val="24"/>
        </w:rPr>
        <w:t xml:space="preserve"> </w:t>
      </w:r>
      <w:proofErr w:type="spellStart"/>
      <w:r w:rsidRPr="0003207F">
        <w:rPr>
          <w:rFonts w:cs="Times New Roman"/>
          <w:i/>
          <w:iCs/>
          <w:color w:val="auto"/>
          <w:szCs w:val="24"/>
        </w:rPr>
        <w:t>Review</w:t>
      </w:r>
      <w:proofErr w:type="spellEnd"/>
      <w:r w:rsidRPr="0003207F">
        <w:rPr>
          <w:rFonts w:cs="Times New Roman"/>
          <w:i/>
          <w:iCs/>
          <w:color w:val="auto"/>
          <w:szCs w:val="24"/>
        </w:rPr>
        <w:t>, 72</w:t>
      </w:r>
      <w:r w:rsidRPr="0003207F">
        <w:rPr>
          <w:rFonts w:cs="Times New Roman"/>
          <w:color w:val="auto"/>
          <w:szCs w:val="24"/>
        </w:rPr>
        <w:t xml:space="preserve">, 1–120. </w:t>
      </w:r>
      <w:hyperlink r:id="rId82" w:history="1">
        <w:r w:rsidRPr="0003207F">
          <w:rPr>
            <w:rStyle w:val="Hyperlink"/>
            <w:rFonts w:cs="Times New Roman"/>
            <w:color w:val="auto"/>
            <w:szCs w:val="24"/>
            <w:u w:val="none"/>
          </w:rPr>
          <w:t>https://doi.org/10.1663/0006-8101(2006)72[1:DADOFS]2.0.CO;2</w:t>
        </w:r>
      </w:hyperlink>
      <w:r w:rsidRPr="0003207F">
        <w:rPr>
          <w:rFonts w:cs="Times New Roman"/>
          <w:color w:val="auto"/>
          <w:szCs w:val="24"/>
        </w:rPr>
        <w:t xml:space="preserve"> </w:t>
      </w:r>
    </w:p>
    <w:p w14:paraId="0236BEDD"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Korga</w:t>
      </w:r>
      <w:proofErr w:type="spellEnd"/>
      <w:r w:rsidRPr="0003207F">
        <w:rPr>
          <w:rFonts w:cs="Times New Roman"/>
          <w:color w:val="auto"/>
          <w:szCs w:val="24"/>
        </w:rPr>
        <w:t xml:space="preserve">, A., </w:t>
      </w:r>
      <w:proofErr w:type="spellStart"/>
      <w:r w:rsidRPr="0003207F">
        <w:rPr>
          <w:rFonts w:cs="Times New Roman"/>
          <w:color w:val="auto"/>
          <w:szCs w:val="24"/>
        </w:rPr>
        <w:t>Józefczyk</w:t>
      </w:r>
      <w:proofErr w:type="spellEnd"/>
      <w:r w:rsidRPr="0003207F">
        <w:rPr>
          <w:rFonts w:cs="Times New Roman"/>
          <w:color w:val="auto"/>
          <w:szCs w:val="24"/>
        </w:rPr>
        <w:t xml:space="preserve">, A., </w:t>
      </w:r>
      <w:proofErr w:type="spellStart"/>
      <w:r w:rsidRPr="0003207F">
        <w:rPr>
          <w:rFonts w:cs="Times New Roman"/>
          <w:color w:val="auto"/>
          <w:szCs w:val="24"/>
        </w:rPr>
        <w:t>Zgórka</w:t>
      </w:r>
      <w:proofErr w:type="spellEnd"/>
      <w:r w:rsidRPr="0003207F">
        <w:rPr>
          <w:rFonts w:cs="Times New Roman"/>
          <w:color w:val="auto"/>
          <w:szCs w:val="24"/>
        </w:rPr>
        <w:t xml:space="preserve">, G., </w:t>
      </w:r>
      <w:proofErr w:type="spellStart"/>
      <w:r w:rsidRPr="0003207F">
        <w:rPr>
          <w:rFonts w:cs="Times New Roman"/>
          <w:color w:val="auto"/>
          <w:szCs w:val="24"/>
        </w:rPr>
        <w:t>Homa</w:t>
      </w:r>
      <w:proofErr w:type="spellEnd"/>
      <w:r w:rsidRPr="0003207F">
        <w:rPr>
          <w:rFonts w:cs="Times New Roman"/>
          <w:color w:val="auto"/>
          <w:szCs w:val="24"/>
        </w:rPr>
        <w:t xml:space="preserve">, M., </w:t>
      </w:r>
      <w:proofErr w:type="spellStart"/>
      <w:r w:rsidRPr="0003207F">
        <w:rPr>
          <w:rFonts w:cs="Times New Roman"/>
          <w:color w:val="auto"/>
          <w:szCs w:val="24"/>
        </w:rPr>
        <w:t>Ostrowska</w:t>
      </w:r>
      <w:proofErr w:type="spellEnd"/>
      <w:r w:rsidRPr="0003207F">
        <w:rPr>
          <w:rFonts w:cs="Times New Roman"/>
          <w:color w:val="auto"/>
          <w:szCs w:val="24"/>
        </w:rPr>
        <w:t xml:space="preserve">, M., </w:t>
      </w:r>
      <w:proofErr w:type="spellStart"/>
      <w:r w:rsidRPr="0003207F">
        <w:rPr>
          <w:rFonts w:cs="Times New Roman"/>
          <w:color w:val="auto"/>
          <w:szCs w:val="24"/>
        </w:rPr>
        <w:t>Burdan</w:t>
      </w:r>
      <w:proofErr w:type="spellEnd"/>
      <w:r w:rsidRPr="0003207F">
        <w:rPr>
          <w:rFonts w:cs="Times New Roman"/>
          <w:color w:val="auto"/>
          <w:szCs w:val="24"/>
        </w:rPr>
        <w:t xml:space="preserve">, F., &amp; </w:t>
      </w:r>
      <w:proofErr w:type="spellStart"/>
      <w:r w:rsidRPr="0003207F">
        <w:rPr>
          <w:rFonts w:cs="Times New Roman"/>
          <w:color w:val="auto"/>
          <w:szCs w:val="24"/>
        </w:rPr>
        <w:t>Dudka</w:t>
      </w:r>
      <w:proofErr w:type="spellEnd"/>
      <w:r w:rsidRPr="0003207F">
        <w:rPr>
          <w:rFonts w:cs="Times New Roman"/>
          <w:color w:val="auto"/>
          <w:szCs w:val="24"/>
        </w:rPr>
        <w:t xml:space="preserve">, J. (2017). </w:t>
      </w:r>
      <w:proofErr w:type="spellStart"/>
      <w:r w:rsidRPr="0003207F">
        <w:rPr>
          <w:rFonts w:cs="Times New Roman"/>
          <w:color w:val="auto"/>
          <w:szCs w:val="24"/>
        </w:rPr>
        <w:t>Evaluation</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the </w:t>
      </w:r>
      <w:proofErr w:type="spellStart"/>
      <w:r w:rsidRPr="0003207F">
        <w:rPr>
          <w:rFonts w:cs="Times New Roman"/>
          <w:color w:val="auto"/>
          <w:szCs w:val="24"/>
        </w:rPr>
        <w:t>phytochemical</w:t>
      </w:r>
      <w:proofErr w:type="spellEnd"/>
      <w:r w:rsidRPr="0003207F">
        <w:rPr>
          <w:rFonts w:cs="Times New Roman"/>
          <w:color w:val="auto"/>
          <w:szCs w:val="24"/>
        </w:rPr>
        <w:t xml:space="preserve"> </w:t>
      </w:r>
      <w:proofErr w:type="spellStart"/>
      <w:r w:rsidRPr="0003207F">
        <w:rPr>
          <w:rFonts w:cs="Times New Roman"/>
          <w:color w:val="auto"/>
          <w:szCs w:val="24"/>
        </w:rPr>
        <w:t>composition</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protective</w:t>
      </w:r>
      <w:proofErr w:type="spellEnd"/>
      <w:r w:rsidRPr="0003207F">
        <w:rPr>
          <w:rFonts w:cs="Times New Roman"/>
          <w:color w:val="auto"/>
          <w:szCs w:val="24"/>
        </w:rPr>
        <w:t xml:space="preserve"> </w:t>
      </w:r>
      <w:proofErr w:type="spellStart"/>
      <w:r w:rsidRPr="0003207F">
        <w:rPr>
          <w:rFonts w:cs="Times New Roman"/>
          <w:color w:val="auto"/>
          <w:szCs w:val="24"/>
        </w:rPr>
        <w:t>activities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methanolic</w:t>
      </w:r>
      <w:proofErr w:type="spellEnd"/>
      <w:r w:rsidRPr="0003207F">
        <w:rPr>
          <w:rFonts w:cs="Times New Roman"/>
          <w:color w:val="auto"/>
          <w:szCs w:val="24"/>
        </w:rPr>
        <w:t xml:space="preserve"> </w:t>
      </w:r>
      <w:proofErr w:type="spellStart"/>
      <w:r w:rsidRPr="0003207F">
        <w:rPr>
          <w:rFonts w:cs="Times New Roman"/>
          <w:color w:val="auto"/>
          <w:szCs w:val="24"/>
        </w:rPr>
        <w:t>extracts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i/>
          <w:iCs/>
          <w:color w:val="auto"/>
          <w:szCs w:val="24"/>
        </w:rPr>
        <w:t xml:space="preserve"> </w:t>
      </w:r>
      <w:proofErr w:type="spellStart"/>
      <w:r w:rsidRPr="0003207F">
        <w:rPr>
          <w:rFonts w:cs="Times New Roman"/>
          <w:i/>
          <w:iCs/>
          <w:color w:val="auto"/>
          <w:szCs w:val="24"/>
        </w:rPr>
        <w:t>borysthenica</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i/>
          <w:iCs/>
          <w:color w:val="auto"/>
          <w:szCs w:val="24"/>
        </w:rPr>
        <w:t xml:space="preserve"> </w:t>
      </w:r>
      <w:proofErr w:type="spellStart"/>
      <w:r w:rsidRPr="0003207F">
        <w:rPr>
          <w:rFonts w:cs="Times New Roman"/>
          <w:i/>
          <w:iCs/>
          <w:color w:val="auto"/>
          <w:szCs w:val="24"/>
        </w:rPr>
        <w:t>daghestanica</w:t>
      </w:r>
      <w:proofErr w:type="spellEnd"/>
      <w:r w:rsidRPr="0003207F">
        <w:rPr>
          <w:rFonts w:cs="Times New Roman"/>
          <w:color w:val="auto"/>
          <w:szCs w:val="24"/>
        </w:rPr>
        <w:t xml:space="preserve"> (</w:t>
      </w:r>
      <w:proofErr w:type="spellStart"/>
      <w:r w:rsidRPr="0003207F">
        <w:rPr>
          <w:rFonts w:cs="Times New Roman"/>
          <w:color w:val="auto"/>
          <w:szCs w:val="24"/>
        </w:rPr>
        <w:t>Lipsky</w:t>
      </w:r>
      <w:proofErr w:type="spellEnd"/>
      <w:r w:rsidRPr="0003207F">
        <w:rPr>
          <w:rFonts w:cs="Times New Roman"/>
          <w:color w:val="auto"/>
          <w:szCs w:val="24"/>
        </w:rPr>
        <w:t xml:space="preserve">) </w:t>
      </w:r>
      <w:proofErr w:type="spellStart"/>
      <w:r w:rsidRPr="0003207F">
        <w:rPr>
          <w:rFonts w:cs="Times New Roman"/>
          <w:color w:val="auto"/>
          <w:szCs w:val="24"/>
        </w:rPr>
        <w:t>Wagenitz</w:t>
      </w:r>
      <w:proofErr w:type="spellEnd"/>
      <w:r w:rsidRPr="0003207F">
        <w:rPr>
          <w:rFonts w:cs="Times New Roman"/>
          <w:color w:val="auto"/>
          <w:szCs w:val="24"/>
        </w:rPr>
        <w:t xml:space="preserve"> </w:t>
      </w:r>
      <w:proofErr w:type="spellStart"/>
      <w:r w:rsidRPr="0003207F">
        <w:rPr>
          <w:rFonts w:cs="Times New Roman"/>
          <w:color w:val="auto"/>
          <w:szCs w:val="24"/>
        </w:rPr>
        <w:t>on</w:t>
      </w:r>
      <w:proofErr w:type="spellEnd"/>
      <w:r w:rsidRPr="0003207F">
        <w:rPr>
          <w:rFonts w:cs="Times New Roman"/>
          <w:color w:val="auto"/>
          <w:szCs w:val="24"/>
        </w:rPr>
        <w:t xml:space="preserve"> </w:t>
      </w:r>
      <w:proofErr w:type="spellStart"/>
      <w:r w:rsidRPr="0003207F">
        <w:rPr>
          <w:rFonts w:cs="Times New Roman"/>
          <w:color w:val="auto"/>
          <w:szCs w:val="24"/>
        </w:rPr>
        <w:t>cardiomyocytes</w:t>
      </w:r>
      <w:proofErr w:type="spellEnd"/>
      <w:r w:rsidRPr="0003207F">
        <w:rPr>
          <w:rFonts w:cs="Times New Roman"/>
          <w:color w:val="auto"/>
          <w:szCs w:val="24"/>
        </w:rPr>
        <w:t xml:space="preserve"> </w:t>
      </w:r>
      <w:proofErr w:type="spellStart"/>
      <w:r w:rsidRPr="0003207F">
        <w:rPr>
          <w:rFonts w:cs="Times New Roman"/>
          <w:color w:val="auto"/>
          <w:szCs w:val="24"/>
        </w:rPr>
        <w:t>treated</w:t>
      </w:r>
      <w:proofErr w:type="spellEnd"/>
      <w:r w:rsidRPr="0003207F">
        <w:rPr>
          <w:rFonts w:cs="Times New Roman"/>
          <w:color w:val="auto"/>
          <w:szCs w:val="24"/>
        </w:rPr>
        <w:t xml:space="preserve"> </w:t>
      </w:r>
      <w:proofErr w:type="spellStart"/>
      <w:r w:rsidRPr="0003207F">
        <w:rPr>
          <w:rFonts w:cs="Times New Roman"/>
          <w:color w:val="auto"/>
          <w:szCs w:val="24"/>
        </w:rPr>
        <w:t>with</w:t>
      </w:r>
      <w:proofErr w:type="spellEnd"/>
      <w:r w:rsidRPr="0003207F">
        <w:rPr>
          <w:rFonts w:cs="Times New Roman"/>
          <w:color w:val="auto"/>
          <w:szCs w:val="24"/>
        </w:rPr>
        <w:t xml:space="preserve"> </w:t>
      </w:r>
      <w:proofErr w:type="spellStart"/>
      <w:r w:rsidRPr="0003207F">
        <w:rPr>
          <w:rFonts w:cs="Times New Roman"/>
          <w:color w:val="auto"/>
          <w:szCs w:val="24"/>
        </w:rPr>
        <w:t>doxorubicin</w:t>
      </w:r>
      <w:proofErr w:type="spellEnd"/>
      <w:r w:rsidRPr="0003207F">
        <w:rPr>
          <w:rFonts w:cs="Times New Roman"/>
          <w:color w:val="auto"/>
          <w:szCs w:val="24"/>
        </w:rPr>
        <w:t xml:space="preserve">. </w:t>
      </w:r>
      <w:proofErr w:type="spellStart"/>
      <w:r w:rsidRPr="0003207F">
        <w:rPr>
          <w:rFonts w:cs="Times New Roman"/>
          <w:i/>
          <w:iCs/>
          <w:color w:val="auto"/>
          <w:szCs w:val="24"/>
        </w:rPr>
        <w:t>Food</w:t>
      </w:r>
      <w:proofErr w:type="spellEnd"/>
      <w:r w:rsidRPr="0003207F">
        <w:rPr>
          <w:rFonts w:cs="Times New Roman"/>
          <w:i/>
          <w:iCs/>
          <w:color w:val="auto"/>
          <w:szCs w:val="24"/>
        </w:rPr>
        <w:t xml:space="preserve"> &amp; </w:t>
      </w:r>
      <w:proofErr w:type="spellStart"/>
      <w:r w:rsidRPr="0003207F">
        <w:rPr>
          <w:rFonts w:cs="Times New Roman"/>
          <w:i/>
          <w:iCs/>
          <w:color w:val="auto"/>
          <w:szCs w:val="24"/>
        </w:rPr>
        <w:t>Nutrition</w:t>
      </w:r>
      <w:proofErr w:type="spellEnd"/>
      <w:r w:rsidRPr="0003207F">
        <w:rPr>
          <w:rFonts w:cs="Times New Roman"/>
          <w:i/>
          <w:iCs/>
          <w:color w:val="auto"/>
          <w:szCs w:val="24"/>
        </w:rPr>
        <w:t xml:space="preserve"> </w:t>
      </w:r>
      <w:proofErr w:type="spellStart"/>
      <w:r w:rsidRPr="0003207F">
        <w:rPr>
          <w:rFonts w:cs="Times New Roman"/>
          <w:i/>
          <w:iCs/>
          <w:color w:val="auto"/>
          <w:szCs w:val="24"/>
        </w:rPr>
        <w:t>Research</w:t>
      </w:r>
      <w:proofErr w:type="spellEnd"/>
      <w:r w:rsidRPr="0003207F">
        <w:rPr>
          <w:rFonts w:cs="Times New Roman"/>
          <w:color w:val="auto"/>
          <w:szCs w:val="24"/>
        </w:rPr>
        <w:t>. https://doi.org/10.1080/16546628.2017.1344077</w:t>
      </w:r>
    </w:p>
    <w:p w14:paraId="0944E613"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Koufali</w:t>
      </w:r>
      <w:proofErr w:type="spellEnd"/>
      <w:r w:rsidRPr="0003207F">
        <w:rPr>
          <w:rFonts w:cs="Times New Roman"/>
          <w:color w:val="auto"/>
          <w:szCs w:val="24"/>
        </w:rPr>
        <w:t xml:space="preserve">, C., </w:t>
      </w:r>
      <w:proofErr w:type="spellStart"/>
      <w:r w:rsidRPr="0003207F">
        <w:rPr>
          <w:rFonts w:cs="Times New Roman"/>
          <w:color w:val="auto"/>
          <w:szCs w:val="24"/>
        </w:rPr>
        <w:t>Cheilari</w:t>
      </w:r>
      <w:proofErr w:type="spellEnd"/>
      <w:r w:rsidRPr="0003207F">
        <w:rPr>
          <w:rFonts w:cs="Times New Roman"/>
          <w:color w:val="auto"/>
          <w:szCs w:val="24"/>
        </w:rPr>
        <w:t xml:space="preserve">, A., &amp; </w:t>
      </w:r>
      <w:proofErr w:type="spellStart"/>
      <w:r w:rsidRPr="0003207F">
        <w:rPr>
          <w:rFonts w:cs="Times New Roman"/>
          <w:color w:val="auto"/>
          <w:szCs w:val="24"/>
        </w:rPr>
        <w:t>Aligiannis</w:t>
      </w:r>
      <w:proofErr w:type="spellEnd"/>
      <w:r w:rsidRPr="0003207F">
        <w:rPr>
          <w:rFonts w:cs="Times New Roman"/>
          <w:color w:val="auto"/>
          <w:szCs w:val="24"/>
        </w:rPr>
        <w:t xml:space="preserve">, N. (2023). </w:t>
      </w:r>
      <w:proofErr w:type="spellStart"/>
      <w:r w:rsidRPr="0003207F">
        <w:rPr>
          <w:rFonts w:cs="Times New Roman"/>
          <w:color w:val="auto"/>
          <w:szCs w:val="24"/>
        </w:rPr>
        <w:t>Evaluation</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the </w:t>
      </w:r>
      <w:proofErr w:type="spellStart"/>
      <w:r w:rsidRPr="0003207F">
        <w:rPr>
          <w:rFonts w:cs="Times New Roman"/>
          <w:color w:val="auto"/>
          <w:szCs w:val="24"/>
        </w:rPr>
        <w:t>skin</w:t>
      </w:r>
      <w:proofErr w:type="spellEnd"/>
      <w:r w:rsidRPr="0003207F">
        <w:rPr>
          <w:rFonts w:cs="Times New Roman"/>
          <w:color w:val="auto"/>
          <w:szCs w:val="24"/>
        </w:rPr>
        <w:t xml:space="preserve"> </w:t>
      </w:r>
      <w:proofErr w:type="spellStart"/>
      <w:r w:rsidRPr="0003207F">
        <w:rPr>
          <w:rFonts w:cs="Times New Roman"/>
          <w:color w:val="auto"/>
          <w:szCs w:val="24"/>
        </w:rPr>
        <w:t>beneficial</w:t>
      </w:r>
      <w:proofErr w:type="spellEnd"/>
      <w:r w:rsidRPr="0003207F">
        <w:rPr>
          <w:rFonts w:cs="Times New Roman"/>
          <w:color w:val="auto"/>
          <w:szCs w:val="24"/>
        </w:rPr>
        <w:t xml:space="preserve"> </w:t>
      </w:r>
      <w:proofErr w:type="spellStart"/>
      <w:r w:rsidRPr="0003207F">
        <w:rPr>
          <w:rFonts w:cs="Times New Roman"/>
          <w:color w:val="auto"/>
          <w:szCs w:val="24"/>
        </w:rPr>
        <w:t>properties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color w:val="auto"/>
          <w:szCs w:val="24"/>
        </w:rPr>
        <w:t xml:space="preserve"> species </w:t>
      </w:r>
      <w:proofErr w:type="spellStart"/>
      <w:r w:rsidRPr="0003207F">
        <w:rPr>
          <w:rFonts w:cs="Times New Roman"/>
          <w:color w:val="auto"/>
          <w:szCs w:val="24"/>
        </w:rPr>
        <w:t>belonging</w:t>
      </w:r>
      <w:proofErr w:type="spellEnd"/>
      <w:r w:rsidRPr="0003207F">
        <w:rPr>
          <w:rFonts w:cs="Times New Roman"/>
          <w:color w:val="auto"/>
          <w:szCs w:val="24"/>
        </w:rPr>
        <w:t xml:space="preserve"> to the </w:t>
      </w:r>
      <w:proofErr w:type="spellStart"/>
      <w:r w:rsidRPr="0003207F">
        <w:rPr>
          <w:rFonts w:cs="Times New Roman"/>
          <w:color w:val="auto"/>
          <w:szCs w:val="24"/>
        </w:rPr>
        <w:t>Greek</w:t>
      </w:r>
      <w:proofErr w:type="spellEnd"/>
      <w:r w:rsidRPr="0003207F">
        <w:rPr>
          <w:rFonts w:cs="Times New Roman"/>
          <w:color w:val="auto"/>
          <w:szCs w:val="24"/>
        </w:rPr>
        <w:t xml:space="preserve"> flora: </w:t>
      </w:r>
      <w:proofErr w:type="spellStart"/>
      <w:r w:rsidRPr="0003207F">
        <w:rPr>
          <w:rFonts w:cs="Times New Roman"/>
          <w:color w:val="auto"/>
          <w:szCs w:val="24"/>
        </w:rPr>
        <w:t>Phytochemical</w:t>
      </w:r>
      <w:proofErr w:type="spellEnd"/>
      <w:r w:rsidRPr="0003207F">
        <w:rPr>
          <w:rFonts w:cs="Times New Roman"/>
          <w:color w:val="auto"/>
          <w:szCs w:val="24"/>
        </w:rPr>
        <w:t xml:space="preserve"> </w:t>
      </w:r>
      <w:proofErr w:type="spellStart"/>
      <w:r w:rsidRPr="0003207F">
        <w:rPr>
          <w:rFonts w:cs="Times New Roman"/>
          <w:color w:val="auto"/>
          <w:szCs w:val="24"/>
        </w:rPr>
        <w:t>investigation</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i/>
          <w:iCs/>
          <w:color w:val="auto"/>
          <w:szCs w:val="24"/>
        </w:rPr>
        <w:t xml:space="preserve"> </w:t>
      </w:r>
      <w:proofErr w:type="spellStart"/>
      <w:r w:rsidRPr="0003207F">
        <w:rPr>
          <w:rFonts w:cs="Times New Roman"/>
          <w:i/>
          <w:iCs/>
          <w:color w:val="auto"/>
          <w:szCs w:val="24"/>
        </w:rPr>
        <w:t>salonitana</w:t>
      </w:r>
      <w:proofErr w:type="spellEnd"/>
      <w:r w:rsidRPr="0003207F">
        <w:rPr>
          <w:rFonts w:cs="Times New Roman"/>
          <w:color w:val="auto"/>
          <w:szCs w:val="24"/>
        </w:rPr>
        <w:t xml:space="preserve">. </w:t>
      </w:r>
      <w:r w:rsidRPr="0003207F">
        <w:rPr>
          <w:rFonts w:cs="Times New Roman"/>
          <w:i/>
          <w:iCs/>
          <w:color w:val="auto"/>
          <w:szCs w:val="24"/>
        </w:rPr>
        <w:t xml:space="preserve">Planta </w:t>
      </w:r>
      <w:proofErr w:type="spellStart"/>
      <w:r w:rsidRPr="0003207F">
        <w:rPr>
          <w:rFonts w:cs="Times New Roman"/>
          <w:i/>
          <w:iCs/>
          <w:color w:val="auto"/>
          <w:szCs w:val="24"/>
        </w:rPr>
        <w:t>Medica</w:t>
      </w:r>
      <w:proofErr w:type="spellEnd"/>
      <w:r w:rsidRPr="0003207F">
        <w:rPr>
          <w:rFonts w:cs="Times New Roman"/>
          <w:i/>
          <w:iCs/>
          <w:color w:val="auto"/>
          <w:szCs w:val="24"/>
        </w:rPr>
        <w:t>, 89</w:t>
      </w:r>
      <w:r w:rsidRPr="0003207F">
        <w:rPr>
          <w:rFonts w:cs="Times New Roman"/>
          <w:color w:val="auto"/>
          <w:szCs w:val="24"/>
        </w:rPr>
        <w:t>(14), 1369. https://doi.org/10.1055/s-0043-1774095</w:t>
      </w:r>
    </w:p>
    <w:p w14:paraId="333B2CD0" w14:textId="77777777" w:rsidR="003773DC" w:rsidRPr="0003207F" w:rsidRDefault="003773DC" w:rsidP="00576FAA">
      <w:pPr>
        <w:ind w:left="720" w:hanging="720"/>
        <w:mirrorIndents/>
        <w:jc w:val="left"/>
        <w:rPr>
          <w:rFonts w:cs="Times New Roman"/>
          <w:color w:val="auto"/>
          <w:szCs w:val="24"/>
        </w:rPr>
      </w:pPr>
      <w:proofErr w:type="spellStart"/>
      <w:r w:rsidRPr="0003207F">
        <w:rPr>
          <w:rFonts w:cs="Times New Roman"/>
          <w:color w:val="auto"/>
          <w:szCs w:val="24"/>
        </w:rPr>
        <w:t>Kovačević</w:t>
      </w:r>
      <w:proofErr w:type="spellEnd"/>
      <w:r w:rsidRPr="0003207F">
        <w:rPr>
          <w:rFonts w:cs="Times New Roman"/>
          <w:color w:val="auto"/>
          <w:szCs w:val="24"/>
        </w:rPr>
        <w:t xml:space="preserve">, S., et </w:t>
      </w:r>
      <w:proofErr w:type="spellStart"/>
      <w:r w:rsidRPr="0003207F">
        <w:rPr>
          <w:rFonts w:cs="Times New Roman"/>
          <w:color w:val="auto"/>
          <w:szCs w:val="24"/>
        </w:rPr>
        <w:t>al</w:t>
      </w:r>
      <w:proofErr w:type="spellEnd"/>
      <w:r w:rsidRPr="0003207F">
        <w:rPr>
          <w:rFonts w:cs="Times New Roman"/>
          <w:color w:val="auto"/>
          <w:szCs w:val="24"/>
        </w:rPr>
        <w:t xml:space="preserve">. (2019). </w:t>
      </w:r>
      <w:proofErr w:type="spellStart"/>
      <w:r w:rsidRPr="0003207F">
        <w:rPr>
          <w:rFonts w:cs="Times New Roman"/>
          <w:color w:val="auto"/>
          <w:szCs w:val="24"/>
        </w:rPr>
        <w:t>Essential</w:t>
      </w:r>
      <w:proofErr w:type="spellEnd"/>
      <w:r w:rsidRPr="0003207F">
        <w:rPr>
          <w:rFonts w:cs="Times New Roman"/>
          <w:color w:val="auto"/>
          <w:szCs w:val="24"/>
        </w:rPr>
        <w:t xml:space="preserve"> </w:t>
      </w:r>
      <w:proofErr w:type="spellStart"/>
      <w:r w:rsidRPr="0003207F">
        <w:rPr>
          <w:rFonts w:cs="Times New Roman"/>
          <w:color w:val="auto"/>
          <w:szCs w:val="24"/>
        </w:rPr>
        <w:t>oil</w:t>
      </w:r>
      <w:proofErr w:type="spellEnd"/>
      <w:r w:rsidRPr="0003207F">
        <w:rPr>
          <w:rFonts w:cs="Times New Roman"/>
          <w:color w:val="auto"/>
          <w:szCs w:val="24"/>
        </w:rPr>
        <w:t xml:space="preserve"> </w:t>
      </w:r>
      <w:proofErr w:type="spellStart"/>
      <w:r w:rsidRPr="0003207F">
        <w:rPr>
          <w:rFonts w:cs="Times New Roman"/>
          <w:color w:val="auto"/>
          <w:szCs w:val="24"/>
        </w:rPr>
        <w:t>composition</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i/>
          <w:iCs/>
          <w:color w:val="auto"/>
          <w:szCs w:val="24"/>
        </w:rPr>
        <w:t xml:space="preserve"> </w:t>
      </w:r>
      <w:proofErr w:type="spellStart"/>
      <w:r w:rsidRPr="0003207F">
        <w:rPr>
          <w:rFonts w:cs="Times New Roman"/>
          <w:i/>
          <w:iCs/>
          <w:color w:val="auto"/>
          <w:szCs w:val="24"/>
        </w:rPr>
        <w:t>atropurpurea</w:t>
      </w:r>
      <w:proofErr w:type="spellEnd"/>
      <w:r w:rsidRPr="0003207F">
        <w:rPr>
          <w:rFonts w:cs="Times New Roman"/>
          <w:color w:val="auto"/>
          <w:szCs w:val="24"/>
        </w:rPr>
        <w:t xml:space="preserve"> </w:t>
      </w:r>
      <w:proofErr w:type="spellStart"/>
      <w:r w:rsidRPr="0003207F">
        <w:rPr>
          <w:rFonts w:cs="Times New Roman"/>
          <w:color w:val="auto"/>
          <w:szCs w:val="24"/>
        </w:rPr>
        <w:t>Waldst</w:t>
      </w:r>
      <w:proofErr w:type="spellEnd"/>
      <w:r w:rsidRPr="0003207F">
        <w:rPr>
          <w:rFonts w:cs="Times New Roman"/>
          <w:color w:val="auto"/>
          <w:szCs w:val="24"/>
        </w:rPr>
        <w:t xml:space="preserve">. &amp; Kit. </w:t>
      </w:r>
      <w:proofErr w:type="spellStart"/>
      <w:r w:rsidRPr="0003207F">
        <w:rPr>
          <w:rFonts w:cs="Times New Roman"/>
          <w:color w:val="auto"/>
          <w:szCs w:val="24"/>
        </w:rPr>
        <w:t>from</w:t>
      </w:r>
      <w:proofErr w:type="spellEnd"/>
      <w:r w:rsidRPr="0003207F">
        <w:rPr>
          <w:rFonts w:cs="Times New Roman"/>
          <w:color w:val="auto"/>
          <w:szCs w:val="24"/>
        </w:rPr>
        <w:t xml:space="preserve"> </w:t>
      </w:r>
      <w:proofErr w:type="spellStart"/>
      <w:r w:rsidRPr="0003207F">
        <w:rPr>
          <w:rFonts w:cs="Times New Roman"/>
          <w:color w:val="auto"/>
          <w:szCs w:val="24"/>
        </w:rPr>
        <w:t>Lika</w:t>
      </w:r>
      <w:proofErr w:type="spellEnd"/>
      <w:r w:rsidRPr="0003207F">
        <w:rPr>
          <w:rFonts w:cs="Times New Roman"/>
          <w:color w:val="auto"/>
          <w:szCs w:val="24"/>
        </w:rPr>
        <w:t xml:space="preserve">, </w:t>
      </w:r>
      <w:proofErr w:type="spellStart"/>
      <w:r w:rsidRPr="0003207F">
        <w:rPr>
          <w:rFonts w:cs="Times New Roman"/>
          <w:color w:val="auto"/>
          <w:szCs w:val="24"/>
        </w:rPr>
        <w:t>Croatia</w:t>
      </w:r>
      <w:proofErr w:type="spellEnd"/>
      <w:r w:rsidRPr="0003207F">
        <w:rPr>
          <w:rFonts w:cs="Times New Roman"/>
          <w:color w:val="auto"/>
          <w:szCs w:val="24"/>
        </w:rPr>
        <w:t xml:space="preserve">. </w:t>
      </w:r>
      <w:r w:rsidRPr="0003207F">
        <w:rPr>
          <w:rFonts w:cs="Times New Roman"/>
          <w:i/>
          <w:iCs/>
          <w:color w:val="auto"/>
          <w:szCs w:val="24"/>
        </w:rPr>
        <w:t>[</w:t>
      </w:r>
      <w:proofErr w:type="spellStart"/>
      <w:r w:rsidRPr="0003207F">
        <w:rPr>
          <w:rFonts w:cs="Times New Roman"/>
          <w:i/>
          <w:iCs/>
          <w:color w:val="auto"/>
          <w:szCs w:val="24"/>
        </w:rPr>
        <w:t>Unpublished</w:t>
      </w:r>
      <w:proofErr w:type="spellEnd"/>
      <w:r w:rsidRPr="0003207F">
        <w:rPr>
          <w:rFonts w:cs="Times New Roman"/>
          <w:i/>
          <w:iCs/>
          <w:color w:val="auto"/>
          <w:szCs w:val="24"/>
        </w:rPr>
        <w:t>/</w:t>
      </w:r>
      <w:proofErr w:type="spellStart"/>
      <w:r w:rsidRPr="0003207F">
        <w:rPr>
          <w:rFonts w:cs="Times New Roman"/>
          <w:i/>
          <w:iCs/>
          <w:color w:val="auto"/>
          <w:szCs w:val="24"/>
        </w:rPr>
        <w:t>ResearchGate</w:t>
      </w:r>
      <w:proofErr w:type="spellEnd"/>
      <w:r w:rsidRPr="0003207F">
        <w:rPr>
          <w:rFonts w:cs="Times New Roman"/>
          <w:i/>
          <w:iCs/>
          <w:color w:val="auto"/>
          <w:szCs w:val="24"/>
        </w:rPr>
        <w:t xml:space="preserve"> </w:t>
      </w:r>
      <w:proofErr w:type="spellStart"/>
      <w:r w:rsidRPr="0003207F">
        <w:rPr>
          <w:rFonts w:cs="Times New Roman"/>
          <w:i/>
          <w:iCs/>
          <w:color w:val="auto"/>
          <w:szCs w:val="24"/>
        </w:rPr>
        <w:t>preprint</w:t>
      </w:r>
      <w:proofErr w:type="spellEnd"/>
      <w:r w:rsidRPr="0003207F">
        <w:rPr>
          <w:rFonts w:cs="Times New Roman"/>
          <w:i/>
          <w:iCs/>
          <w:color w:val="auto"/>
          <w:szCs w:val="24"/>
        </w:rPr>
        <w:t>]</w:t>
      </w:r>
      <w:r w:rsidRPr="0003207F">
        <w:rPr>
          <w:rFonts w:cs="Times New Roman"/>
          <w:color w:val="auto"/>
          <w:szCs w:val="24"/>
        </w:rPr>
        <w:t xml:space="preserve">. </w:t>
      </w:r>
      <w:hyperlink r:id="rId83" w:tgtFrame="_new" w:history="1">
        <w:r w:rsidRPr="0003207F">
          <w:rPr>
            <w:rStyle w:val="Hyperlink"/>
            <w:rFonts w:cs="Times New Roman"/>
            <w:color w:val="auto"/>
            <w:szCs w:val="24"/>
            <w:u w:val="none"/>
          </w:rPr>
          <w:t>https://www.researchgate.net/publication/334251542</w:t>
        </w:r>
      </w:hyperlink>
    </w:p>
    <w:p w14:paraId="00330418"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Kožić</w:t>
      </w:r>
      <w:proofErr w:type="spellEnd"/>
      <w:r w:rsidRPr="0003207F">
        <w:rPr>
          <w:rFonts w:cs="Times New Roman"/>
          <w:color w:val="auto"/>
          <w:szCs w:val="24"/>
        </w:rPr>
        <w:t xml:space="preserve">, K., </w:t>
      </w:r>
      <w:proofErr w:type="spellStart"/>
      <w:r w:rsidRPr="0003207F">
        <w:rPr>
          <w:rFonts w:cs="Times New Roman"/>
          <w:color w:val="auto"/>
          <w:szCs w:val="24"/>
        </w:rPr>
        <w:t>Hartmann</w:t>
      </w:r>
      <w:proofErr w:type="spellEnd"/>
      <w:r w:rsidRPr="0003207F">
        <w:rPr>
          <w:rFonts w:cs="Times New Roman"/>
          <w:color w:val="auto"/>
          <w:szCs w:val="24"/>
        </w:rPr>
        <w:t xml:space="preserve">, M., </w:t>
      </w:r>
      <w:proofErr w:type="spellStart"/>
      <w:r w:rsidRPr="0003207F">
        <w:rPr>
          <w:rFonts w:cs="Times New Roman"/>
          <w:color w:val="auto"/>
          <w:szCs w:val="24"/>
        </w:rPr>
        <w:t>Callaway</w:t>
      </w:r>
      <w:proofErr w:type="spellEnd"/>
      <w:r w:rsidRPr="0003207F">
        <w:rPr>
          <w:rFonts w:cs="Times New Roman"/>
          <w:color w:val="auto"/>
          <w:szCs w:val="24"/>
        </w:rPr>
        <w:t xml:space="preserve">, R. M., </w:t>
      </w:r>
      <w:proofErr w:type="spellStart"/>
      <w:r w:rsidRPr="0003207F">
        <w:rPr>
          <w:rFonts w:cs="Times New Roman"/>
          <w:color w:val="auto"/>
          <w:szCs w:val="24"/>
        </w:rPr>
        <w:t>Hensen</w:t>
      </w:r>
      <w:proofErr w:type="spellEnd"/>
      <w:r w:rsidRPr="0003207F">
        <w:rPr>
          <w:rFonts w:cs="Times New Roman"/>
          <w:color w:val="auto"/>
          <w:szCs w:val="24"/>
        </w:rPr>
        <w:t xml:space="preserve">, I., </w:t>
      </w:r>
      <w:proofErr w:type="spellStart"/>
      <w:r w:rsidRPr="0003207F">
        <w:rPr>
          <w:rFonts w:cs="Times New Roman"/>
          <w:color w:val="auto"/>
          <w:szCs w:val="24"/>
        </w:rPr>
        <w:t>Nagy</w:t>
      </w:r>
      <w:proofErr w:type="spellEnd"/>
      <w:r w:rsidRPr="0003207F">
        <w:rPr>
          <w:rFonts w:cs="Times New Roman"/>
          <w:color w:val="auto"/>
          <w:szCs w:val="24"/>
        </w:rPr>
        <w:t xml:space="preserve">, D. U., </w:t>
      </w:r>
      <w:proofErr w:type="spellStart"/>
      <w:r w:rsidRPr="0003207F">
        <w:rPr>
          <w:rFonts w:cs="Times New Roman"/>
          <w:color w:val="auto"/>
          <w:szCs w:val="24"/>
        </w:rPr>
        <w:t>Mráz</w:t>
      </w:r>
      <w:proofErr w:type="spellEnd"/>
      <w:r w:rsidRPr="0003207F">
        <w:rPr>
          <w:rFonts w:cs="Times New Roman"/>
          <w:color w:val="auto"/>
          <w:szCs w:val="24"/>
        </w:rPr>
        <w:t xml:space="preserve">, P., </w:t>
      </w:r>
      <w:proofErr w:type="spellStart"/>
      <w:r w:rsidRPr="0003207F">
        <w:rPr>
          <w:rFonts w:cs="Times New Roman"/>
          <w:color w:val="auto"/>
          <w:szCs w:val="24"/>
        </w:rPr>
        <w:t>Al-Gharaibeh</w:t>
      </w:r>
      <w:proofErr w:type="spellEnd"/>
      <w:r w:rsidRPr="0003207F">
        <w:rPr>
          <w:rFonts w:cs="Times New Roman"/>
          <w:color w:val="auto"/>
          <w:szCs w:val="24"/>
        </w:rPr>
        <w:t xml:space="preserve">, M. M., </w:t>
      </w:r>
      <w:proofErr w:type="spellStart"/>
      <w:r w:rsidRPr="0003207F">
        <w:rPr>
          <w:rFonts w:cs="Times New Roman"/>
          <w:color w:val="auto"/>
          <w:szCs w:val="24"/>
        </w:rPr>
        <w:t>Bancheva</w:t>
      </w:r>
      <w:proofErr w:type="spellEnd"/>
      <w:r w:rsidRPr="0003207F">
        <w:rPr>
          <w:rFonts w:cs="Times New Roman"/>
          <w:color w:val="auto"/>
          <w:szCs w:val="24"/>
        </w:rPr>
        <w:t xml:space="preserve">, S., </w:t>
      </w:r>
      <w:proofErr w:type="spellStart"/>
      <w:r w:rsidRPr="0003207F">
        <w:rPr>
          <w:rFonts w:cs="Times New Roman"/>
          <w:color w:val="auto"/>
          <w:szCs w:val="24"/>
        </w:rPr>
        <w:t>Diaconu</w:t>
      </w:r>
      <w:proofErr w:type="spellEnd"/>
      <w:r w:rsidRPr="0003207F">
        <w:rPr>
          <w:rFonts w:cs="Times New Roman"/>
          <w:color w:val="auto"/>
          <w:szCs w:val="24"/>
        </w:rPr>
        <w:t xml:space="preserve">, A., </w:t>
      </w:r>
      <w:proofErr w:type="spellStart"/>
      <w:r w:rsidRPr="0003207F">
        <w:rPr>
          <w:rFonts w:cs="Times New Roman"/>
          <w:color w:val="auto"/>
          <w:szCs w:val="24"/>
        </w:rPr>
        <w:t>Danihelka</w:t>
      </w:r>
      <w:proofErr w:type="spellEnd"/>
      <w:r w:rsidRPr="0003207F">
        <w:rPr>
          <w:rFonts w:cs="Times New Roman"/>
          <w:color w:val="auto"/>
          <w:szCs w:val="24"/>
        </w:rPr>
        <w:t xml:space="preserve">, J., </w:t>
      </w:r>
      <w:proofErr w:type="spellStart"/>
      <w:r w:rsidRPr="0003207F">
        <w:rPr>
          <w:rFonts w:cs="Times New Roman"/>
          <w:color w:val="auto"/>
          <w:szCs w:val="24"/>
        </w:rPr>
        <w:t>Ensing</w:t>
      </w:r>
      <w:proofErr w:type="spellEnd"/>
      <w:r w:rsidRPr="0003207F">
        <w:rPr>
          <w:rFonts w:cs="Times New Roman"/>
          <w:color w:val="auto"/>
          <w:szCs w:val="24"/>
        </w:rPr>
        <w:t xml:space="preserve">, D. J., </w:t>
      </w:r>
      <w:proofErr w:type="spellStart"/>
      <w:r w:rsidRPr="0003207F">
        <w:rPr>
          <w:rFonts w:cs="Times New Roman"/>
          <w:color w:val="auto"/>
          <w:szCs w:val="24"/>
        </w:rPr>
        <w:t>Filep</w:t>
      </w:r>
      <w:proofErr w:type="spellEnd"/>
      <w:r w:rsidRPr="0003207F">
        <w:rPr>
          <w:rFonts w:cs="Times New Roman"/>
          <w:color w:val="auto"/>
          <w:szCs w:val="24"/>
        </w:rPr>
        <w:t xml:space="preserve">, R., </w:t>
      </w:r>
      <w:proofErr w:type="spellStart"/>
      <w:r w:rsidRPr="0003207F">
        <w:rPr>
          <w:rFonts w:cs="Times New Roman"/>
          <w:color w:val="auto"/>
          <w:szCs w:val="24"/>
        </w:rPr>
        <w:t>Gudžinskas</w:t>
      </w:r>
      <w:proofErr w:type="spellEnd"/>
      <w:r w:rsidRPr="0003207F">
        <w:rPr>
          <w:rFonts w:cs="Times New Roman"/>
          <w:color w:val="auto"/>
          <w:szCs w:val="24"/>
        </w:rPr>
        <w:t xml:space="preserve">, Z., </w:t>
      </w:r>
      <w:proofErr w:type="spellStart"/>
      <w:r w:rsidRPr="0003207F">
        <w:rPr>
          <w:rFonts w:cs="Times New Roman"/>
          <w:color w:val="auto"/>
          <w:szCs w:val="24"/>
        </w:rPr>
        <w:t>Hajdari</w:t>
      </w:r>
      <w:proofErr w:type="spellEnd"/>
      <w:r w:rsidRPr="0003207F">
        <w:rPr>
          <w:rFonts w:cs="Times New Roman"/>
          <w:color w:val="auto"/>
          <w:szCs w:val="24"/>
        </w:rPr>
        <w:t xml:space="preserve">, A., </w:t>
      </w:r>
      <w:proofErr w:type="spellStart"/>
      <w:r w:rsidRPr="0003207F">
        <w:rPr>
          <w:rFonts w:cs="Times New Roman"/>
          <w:color w:val="auto"/>
          <w:szCs w:val="24"/>
        </w:rPr>
        <w:t>Nicoară</w:t>
      </w:r>
      <w:proofErr w:type="spellEnd"/>
      <w:r w:rsidRPr="0003207F">
        <w:rPr>
          <w:rFonts w:cs="Times New Roman"/>
          <w:color w:val="auto"/>
          <w:szCs w:val="24"/>
        </w:rPr>
        <w:t xml:space="preserve">, R., </w:t>
      </w:r>
      <w:proofErr w:type="spellStart"/>
      <w:r w:rsidRPr="0003207F">
        <w:rPr>
          <w:rFonts w:cs="Times New Roman"/>
          <w:color w:val="auto"/>
          <w:szCs w:val="24"/>
        </w:rPr>
        <w:t>Lachmuth</w:t>
      </w:r>
      <w:proofErr w:type="spellEnd"/>
      <w:r w:rsidRPr="0003207F">
        <w:rPr>
          <w:rFonts w:cs="Times New Roman"/>
          <w:color w:val="auto"/>
          <w:szCs w:val="24"/>
        </w:rPr>
        <w:t xml:space="preserve">, S., </w:t>
      </w:r>
      <w:proofErr w:type="spellStart"/>
      <w:r w:rsidRPr="0003207F">
        <w:rPr>
          <w:rFonts w:cs="Times New Roman"/>
          <w:color w:val="auto"/>
          <w:szCs w:val="24"/>
        </w:rPr>
        <w:t>Moffat</w:t>
      </w:r>
      <w:proofErr w:type="spellEnd"/>
      <w:r w:rsidRPr="0003207F">
        <w:rPr>
          <w:rFonts w:cs="Times New Roman"/>
          <w:color w:val="auto"/>
          <w:szCs w:val="24"/>
        </w:rPr>
        <w:t xml:space="preserve">, C. E., </w:t>
      </w:r>
      <w:proofErr w:type="spellStart"/>
      <w:r w:rsidRPr="0003207F">
        <w:rPr>
          <w:rFonts w:cs="Times New Roman"/>
          <w:color w:val="auto"/>
          <w:szCs w:val="24"/>
        </w:rPr>
        <w:t>Novikov</w:t>
      </w:r>
      <w:proofErr w:type="spellEnd"/>
      <w:r w:rsidRPr="0003207F">
        <w:rPr>
          <w:rFonts w:cs="Times New Roman"/>
          <w:color w:val="auto"/>
          <w:szCs w:val="24"/>
        </w:rPr>
        <w:t xml:space="preserve">, A., </w:t>
      </w:r>
      <w:proofErr w:type="spellStart"/>
      <w:r w:rsidRPr="0003207F">
        <w:rPr>
          <w:rFonts w:cs="Times New Roman"/>
          <w:color w:val="auto"/>
          <w:szCs w:val="24"/>
        </w:rPr>
        <w:t>Purger</w:t>
      </w:r>
      <w:proofErr w:type="spellEnd"/>
      <w:r w:rsidRPr="0003207F">
        <w:rPr>
          <w:rFonts w:cs="Times New Roman"/>
          <w:color w:val="auto"/>
          <w:szCs w:val="24"/>
        </w:rPr>
        <w:t xml:space="preserve">, D., </w:t>
      </w:r>
      <w:proofErr w:type="spellStart"/>
      <w:r w:rsidRPr="0003207F">
        <w:rPr>
          <w:rFonts w:cs="Times New Roman"/>
          <w:color w:val="auto"/>
          <w:szCs w:val="24"/>
        </w:rPr>
        <w:t>Slate</w:t>
      </w:r>
      <w:proofErr w:type="spellEnd"/>
      <w:r w:rsidRPr="0003207F">
        <w:rPr>
          <w:rFonts w:cs="Times New Roman"/>
          <w:color w:val="auto"/>
          <w:szCs w:val="24"/>
        </w:rPr>
        <w:t xml:space="preserve">, M. L., </w:t>
      </w:r>
      <w:proofErr w:type="spellStart"/>
      <w:r w:rsidRPr="0003207F">
        <w:rPr>
          <w:rFonts w:cs="Times New Roman"/>
          <w:color w:val="auto"/>
          <w:szCs w:val="24"/>
        </w:rPr>
        <w:t>Synowiec</w:t>
      </w:r>
      <w:proofErr w:type="spellEnd"/>
      <w:r w:rsidRPr="0003207F">
        <w:rPr>
          <w:rFonts w:cs="Times New Roman"/>
          <w:color w:val="auto"/>
          <w:szCs w:val="24"/>
        </w:rPr>
        <w:t xml:space="preserve">, A., </w:t>
      </w:r>
      <w:proofErr w:type="spellStart"/>
      <w:r w:rsidRPr="0003207F">
        <w:rPr>
          <w:rFonts w:cs="Times New Roman"/>
          <w:color w:val="auto"/>
          <w:szCs w:val="24"/>
        </w:rPr>
        <w:t>Vonica</w:t>
      </w:r>
      <w:proofErr w:type="spellEnd"/>
      <w:r w:rsidRPr="0003207F">
        <w:rPr>
          <w:rFonts w:cs="Times New Roman"/>
          <w:color w:val="auto"/>
          <w:szCs w:val="24"/>
        </w:rPr>
        <w:t xml:space="preserve">, G. D., </w:t>
      </w:r>
      <w:proofErr w:type="spellStart"/>
      <w:r w:rsidRPr="0003207F">
        <w:rPr>
          <w:rFonts w:cs="Times New Roman"/>
          <w:color w:val="auto"/>
          <w:szCs w:val="24"/>
        </w:rPr>
        <w:t>Zuleger</w:t>
      </w:r>
      <w:proofErr w:type="spellEnd"/>
      <w:r w:rsidRPr="0003207F">
        <w:rPr>
          <w:rFonts w:cs="Times New Roman"/>
          <w:color w:val="auto"/>
          <w:szCs w:val="24"/>
        </w:rPr>
        <w:t xml:space="preserve">, A. M., &amp; </w:t>
      </w:r>
      <w:proofErr w:type="spellStart"/>
      <w:r w:rsidRPr="0003207F">
        <w:rPr>
          <w:rFonts w:cs="Times New Roman"/>
          <w:color w:val="auto"/>
          <w:szCs w:val="24"/>
        </w:rPr>
        <w:t>Rosche</w:t>
      </w:r>
      <w:proofErr w:type="spellEnd"/>
      <w:r w:rsidRPr="0003207F">
        <w:rPr>
          <w:rFonts w:cs="Times New Roman"/>
          <w:color w:val="auto"/>
          <w:szCs w:val="24"/>
        </w:rPr>
        <w:t xml:space="preserve">, C. (2024). </w:t>
      </w:r>
      <w:proofErr w:type="spellStart"/>
      <w:r w:rsidRPr="0003207F">
        <w:rPr>
          <w:rFonts w:cs="Times New Roman"/>
          <w:color w:val="auto"/>
          <w:szCs w:val="24"/>
        </w:rPr>
        <w:t>Performance</w:t>
      </w:r>
      <w:proofErr w:type="spellEnd"/>
      <w:r w:rsidRPr="0003207F">
        <w:rPr>
          <w:rFonts w:cs="Times New Roman"/>
          <w:color w:val="auto"/>
          <w:szCs w:val="24"/>
        </w:rPr>
        <w:t xml:space="preserve"> in the </w:t>
      </w:r>
      <w:proofErr w:type="spellStart"/>
      <w:r w:rsidRPr="0003207F">
        <w:rPr>
          <w:rFonts w:cs="Times New Roman"/>
          <w:color w:val="auto"/>
          <w:szCs w:val="24"/>
        </w:rPr>
        <w:t>recruitment</w:t>
      </w:r>
      <w:proofErr w:type="spellEnd"/>
      <w:r w:rsidRPr="0003207F">
        <w:rPr>
          <w:rFonts w:cs="Times New Roman"/>
          <w:color w:val="auto"/>
          <w:szCs w:val="24"/>
        </w:rPr>
        <w:t xml:space="preserve"> </w:t>
      </w:r>
      <w:proofErr w:type="spellStart"/>
      <w:r w:rsidRPr="0003207F">
        <w:rPr>
          <w:rFonts w:cs="Times New Roman"/>
          <w:color w:val="auto"/>
          <w:szCs w:val="24"/>
        </w:rPr>
        <w:t>life</w:t>
      </w:r>
      <w:proofErr w:type="spellEnd"/>
      <w:r w:rsidRPr="0003207F">
        <w:rPr>
          <w:rFonts w:cs="Times New Roman"/>
          <w:color w:val="auto"/>
          <w:szCs w:val="24"/>
        </w:rPr>
        <w:t xml:space="preserve"> </w:t>
      </w:r>
      <w:proofErr w:type="spellStart"/>
      <w:r w:rsidRPr="0003207F">
        <w:rPr>
          <w:rFonts w:cs="Times New Roman"/>
          <w:color w:val="auto"/>
          <w:szCs w:val="24"/>
        </w:rPr>
        <w:t>stage</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its</w:t>
      </w:r>
      <w:proofErr w:type="spellEnd"/>
      <w:r w:rsidRPr="0003207F">
        <w:rPr>
          <w:rFonts w:cs="Times New Roman"/>
          <w:color w:val="auto"/>
          <w:szCs w:val="24"/>
        </w:rPr>
        <w:t xml:space="preserve"> </w:t>
      </w:r>
      <w:proofErr w:type="spellStart"/>
      <w:r w:rsidRPr="0003207F">
        <w:rPr>
          <w:rFonts w:cs="Times New Roman"/>
          <w:color w:val="auto"/>
          <w:szCs w:val="24"/>
        </w:rPr>
        <w:t>potential</w:t>
      </w:r>
      <w:proofErr w:type="spellEnd"/>
      <w:r w:rsidRPr="0003207F">
        <w:rPr>
          <w:rFonts w:cs="Times New Roman"/>
          <w:color w:val="auto"/>
          <w:szCs w:val="24"/>
        </w:rPr>
        <w:t xml:space="preserve"> </w:t>
      </w:r>
      <w:proofErr w:type="spellStart"/>
      <w:r w:rsidRPr="0003207F">
        <w:rPr>
          <w:rFonts w:cs="Times New Roman"/>
          <w:color w:val="auto"/>
          <w:szCs w:val="24"/>
        </w:rPr>
        <w:t>contribution</w:t>
      </w:r>
      <w:proofErr w:type="spellEnd"/>
      <w:r w:rsidRPr="0003207F">
        <w:rPr>
          <w:rFonts w:cs="Times New Roman"/>
          <w:color w:val="auto"/>
          <w:szCs w:val="24"/>
        </w:rPr>
        <w:t xml:space="preserve"> to </w:t>
      </w:r>
      <w:proofErr w:type="spellStart"/>
      <w:r w:rsidRPr="0003207F">
        <w:rPr>
          <w:rFonts w:cs="Times New Roman"/>
          <w:color w:val="auto"/>
          <w:szCs w:val="24"/>
        </w:rPr>
        <w:t>invasive</w:t>
      </w:r>
      <w:proofErr w:type="spellEnd"/>
      <w:r w:rsidRPr="0003207F">
        <w:rPr>
          <w:rFonts w:cs="Times New Roman"/>
          <w:color w:val="auto"/>
          <w:szCs w:val="24"/>
        </w:rPr>
        <w:t xml:space="preserve"> </w:t>
      </w:r>
      <w:proofErr w:type="spellStart"/>
      <w:r w:rsidRPr="0003207F">
        <w:rPr>
          <w:rFonts w:cs="Times New Roman"/>
          <w:color w:val="auto"/>
          <w:szCs w:val="24"/>
        </w:rPr>
        <w:t>success</w:t>
      </w:r>
      <w:proofErr w:type="spellEnd"/>
      <w:r w:rsidRPr="0003207F">
        <w:rPr>
          <w:rFonts w:cs="Times New Roman"/>
          <w:color w:val="auto"/>
          <w:szCs w:val="24"/>
        </w:rPr>
        <w:t xml:space="preserve"> in the </w:t>
      </w:r>
      <w:proofErr w:type="spellStart"/>
      <w:r w:rsidRPr="0003207F">
        <w:rPr>
          <w:rFonts w:cs="Times New Roman"/>
          <w:color w:val="auto"/>
          <w:szCs w:val="24"/>
        </w:rPr>
        <w:t>polyploid</w:t>
      </w:r>
      <w:proofErr w:type="spellEnd"/>
      <w:r w:rsidRPr="0003207F">
        <w:rPr>
          <w:rFonts w:cs="Times New Roman"/>
          <w:color w:val="auto"/>
          <w:szCs w:val="24"/>
        </w:rPr>
        <w:t xml:space="preserve"> </w:t>
      </w:r>
      <w:proofErr w:type="spellStart"/>
      <w:r w:rsidRPr="0003207F">
        <w:rPr>
          <w:rFonts w:cs="Times New Roman"/>
          <w:color w:val="auto"/>
          <w:szCs w:val="24"/>
        </w:rPr>
        <w:t>invader</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i/>
          <w:iCs/>
          <w:color w:val="auto"/>
          <w:szCs w:val="24"/>
        </w:rPr>
        <w:t xml:space="preserve"> </w:t>
      </w:r>
      <w:proofErr w:type="spellStart"/>
      <w:r w:rsidRPr="0003207F">
        <w:rPr>
          <w:rFonts w:cs="Times New Roman"/>
          <w:i/>
          <w:iCs/>
          <w:color w:val="auto"/>
          <w:szCs w:val="24"/>
        </w:rPr>
        <w:t>stoebe</w:t>
      </w:r>
      <w:proofErr w:type="spellEnd"/>
      <w:r w:rsidRPr="0003207F">
        <w:rPr>
          <w:rFonts w:cs="Times New Roman"/>
          <w:color w:val="auto"/>
          <w:szCs w:val="24"/>
        </w:rPr>
        <w:t xml:space="preserve">. </w:t>
      </w:r>
      <w:proofErr w:type="spellStart"/>
      <w:r w:rsidRPr="0003207F">
        <w:rPr>
          <w:rFonts w:cs="Times New Roman"/>
          <w:i/>
          <w:iCs/>
          <w:color w:val="auto"/>
          <w:szCs w:val="24"/>
        </w:rPr>
        <w:t>NeoBiota</w:t>
      </w:r>
      <w:proofErr w:type="spellEnd"/>
      <w:r w:rsidRPr="0003207F">
        <w:rPr>
          <w:rFonts w:cs="Times New Roman"/>
          <w:i/>
          <w:iCs/>
          <w:color w:val="auto"/>
          <w:szCs w:val="24"/>
        </w:rPr>
        <w:t>, 95</w:t>
      </w:r>
      <w:r w:rsidRPr="0003207F">
        <w:rPr>
          <w:rFonts w:cs="Times New Roman"/>
          <w:color w:val="auto"/>
          <w:szCs w:val="24"/>
        </w:rPr>
        <w:t xml:space="preserve">, 309–329. </w:t>
      </w:r>
      <w:hyperlink r:id="rId84" w:tgtFrame="_new" w:history="1">
        <w:r w:rsidRPr="0003207F">
          <w:rPr>
            <w:rStyle w:val="Hyperlink"/>
            <w:rFonts w:cs="Times New Roman"/>
            <w:color w:val="auto"/>
            <w:szCs w:val="24"/>
            <w:u w:val="none"/>
          </w:rPr>
          <w:t>https://doi.org/10.3897/neobiota.95.127654</w:t>
        </w:r>
      </w:hyperlink>
    </w:p>
    <w:p w14:paraId="4030BD76" w14:textId="77777777" w:rsidR="003773DC" w:rsidRPr="0003207F" w:rsidRDefault="003773DC" w:rsidP="002C7D37">
      <w:pPr>
        <w:ind w:left="720" w:hanging="720"/>
        <w:mirrorIndents/>
        <w:rPr>
          <w:rFonts w:cs="Times New Roman"/>
          <w:color w:val="auto"/>
          <w:szCs w:val="24"/>
        </w:rPr>
      </w:pPr>
      <w:r w:rsidRPr="0003207F">
        <w:rPr>
          <w:rFonts w:cs="Times New Roman"/>
          <w:color w:val="auto"/>
          <w:szCs w:val="24"/>
        </w:rPr>
        <w:t xml:space="preserve">Krasniqi, E. (2019). </w:t>
      </w:r>
      <w:proofErr w:type="spellStart"/>
      <w:r w:rsidRPr="0003207F">
        <w:rPr>
          <w:rFonts w:cs="Times New Roman"/>
          <w:color w:val="auto"/>
          <w:szCs w:val="24"/>
        </w:rPr>
        <w:t>Contribution</w:t>
      </w:r>
      <w:proofErr w:type="spellEnd"/>
      <w:r w:rsidRPr="0003207F">
        <w:rPr>
          <w:rFonts w:cs="Times New Roman"/>
          <w:color w:val="auto"/>
          <w:szCs w:val="24"/>
        </w:rPr>
        <w:t xml:space="preserve"> to the </w:t>
      </w:r>
      <w:proofErr w:type="spellStart"/>
      <w:r w:rsidRPr="0003207F">
        <w:rPr>
          <w:rFonts w:cs="Times New Roman"/>
          <w:color w:val="auto"/>
          <w:szCs w:val="24"/>
        </w:rPr>
        <w:t>knowledge</w:t>
      </w:r>
      <w:proofErr w:type="spellEnd"/>
      <w:r w:rsidRPr="0003207F">
        <w:rPr>
          <w:rFonts w:cs="Times New Roman"/>
          <w:color w:val="auto"/>
          <w:szCs w:val="24"/>
        </w:rPr>
        <w:t xml:space="preserve"> </w:t>
      </w:r>
      <w:proofErr w:type="spellStart"/>
      <w:r w:rsidRPr="0003207F">
        <w:rPr>
          <w:rFonts w:cs="Times New Roman"/>
          <w:color w:val="auto"/>
          <w:szCs w:val="24"/>
        </w:rPr>
        <w:t>on</w:t>
      </w:r>
      <w:proofErr w:type="spellEnd"/>
      <w:r w:rsidRPr="0003207F">
        <w:rPr>
          <w:rFonts w:cs="Times New Roman"/>
          <w:color w:val="auto"/>
          <w:szCs w:val="24"/>
        </w:rPr>
        <w:t xml:space="preserve"> the flora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Mt</w:t>
      </w:r>
      <w:proofErr w:type="spellEnd"/>
      <w:r w:rsidRPr="0003207F">
        <w:rPr>
          <w:rFonts w:cs="Times New Roman"/>
          <w:color w:val="auto"/>
          <w:szCs w:val="24"/>
        </w:rPr>
        <w:t xml:space="preserve"> </w:t>
      </w:r>
      <w:proofErr w:type="spellStart"/>
      <w:r w:rsidRPr="0003207F">
        <w:rPr>
          <w:rFonts w:cs="Times New Roman"/>
          <w:color w:val="auto"/>
          <w:szCs w:val="24"/>
        </w:rPr>
        <w:t>Golesh</w:t>
      </w:r>
      <w:proofErr w:type="spellEnd"/>
      <w:r w:rsidRPr="0003207F">
        <w:rPr>
          <w:rFonts w:cs="Times New Roman"/>
          <w:color w:val="auto"/>
          <w:szCs w:val="24"/>
        </w:rPr>
        <w:t xml:space="preserve">, Central </w:t>
      </w:r>
      <w:proofErr w:type="spellStart"/>
      <w:r w:rsidRPr="0003207F">
        <w:rPr>
          <w:rFonts w:cs="Times New Roman"/>
          <w:color w:val="auto"/>
          <w:szCs w:val="24"/>
        </w:rPr>
        <w:t>Kosovo</w:t>
      </w:r>
      <w:proofErr w:type="spellEnd"/>
      <w:r w:rsidRPr="0003207F">
        <w:rPr>
          <w:rFonts w:cs="Times New Roman"/>
          <w:color w:val="auto"/>
          <w:szCs w:val="24"/>
        </w:rPr>
        <w:t xml:space="preserve">. </w:t>
      </w:r>
      <w:proofErr w:type="spellStart"/>
      <w:r w:rsidRPr="0003207F">
        <w:rPr>
          <w:rFonts w:cs="Times New Roman"/>
          <w:i/>
          <w:iCs/>
          <w:color w:val="auto"/>
          <w:szCs w:val="24"/>
        </w:rPr>
        <w:t>Natura</w:t>
      </w:r>
      <w:proofErr w:type="spellEnd"/>
      <w:r w:rsidRPr="0003207F">
        <w:rPr>
          <w:rFonts w:cs="Times New Roman"/>
          <w:i/>
          <w:iCs/>
          <w:color w:val="auto"/>
          <w:szCs w:val="24"/>
        </w:rPr>
        <w:t xml:space="preserve"> </w:t>
      </w:r>
      <w:proofErr w:type="spellStart"/>
      <w:r w:rsidRPr="0003207F">
        <w:rPr>
          <w:rFonts w:cs="Times New Roman"/>
          <w:i/>
          <w:iCs/>
          <w:color w:val="auto"/>
          <w:szCs w:val="24"/>
        </w:rPr>
        <w:t>Croatica</w:t>
      </w:r>
      <w:proofErr w:type="spellEnd"/>
      <w:r w:rsidRPr="0003207F">
        <w:rPr>
          <w:rFonts w:cs="Times New Roman"/>
          <w:i/>
          <w:iCs/>
          <w:color w:val="auto"/>
          <w:szCs w:val="24"/>
        </w:rPr>
        <w:t>, 28</w:t>
      </w:r>
      <w:r w:rsidRPr="0003207F">
        <w:rPr>
          <w:rFonts w:cs="Times New Roman"/>
          <w:color w:val="auto"/>
          <w:szCs w:val="24"/>
        </w:rPr>
        <w:t xml:space="preserve">(2), 1–15. </w:t>
      </w:r>
      <w:hyperlink r:id="rId85" w:tgtFrame="_new" w:history="1">
        <w:r w:rsidRPr="0003207F">
          <w:rPr>
            <w:rStyle w:val="Hyperlink"/>
            <w:rFonts w:cs="Times New Roman"/>
            <w:color w:val="auto"/>
            <w:szCs w:val="24"/>
            <w:u w:val="none"/>
          </w:rPr>
          <w:t>https://doi.org/10.20302/NC.2019.28.28</w:t>
        </w:r>
      </w:hyperlink>
    </w:p>
    <w:p w14:paraId="28E1248F" w14:textId="77777777" w:rsidR="003773DC" w:rsidRPr="0003207F" w:rsidRDefault="003773DC" w:rsidP="002C7D37">
      <w:pPr>
        <w:ind w:left="720" w:hanging="720"/>
        <w:mirrorIndents/>
        <w:rPr>
          <w:rFonts w:cs="Times New Roman"/>
          <w:color w:val="auto"/>
          <w:szCs w:val="24"/>
        </w:rPr>
      </w:pPr>
      <w:r w:rsidRPr="0003207F">
        <w:rPr>
          <w:rFonts w:cs="Times New Roman"/>
          <w:color w:val="auto"/>
          <w:szCs w:val="24"/>
        </w:rPr>
        <w:t>Kris-</w:t>
      </w:r>
      <w:proofErr w:type="spellStart"/>
      <w:r w:rsidRPr="0003207F">
        <w:rPr>
          <w:rFonts w:cs="Times New Roman"/>
          <w:color w:val="auto"/>
          <w:szCs w:val="24"/>
        </w:rPr>
        <w:t>Etherton</w:t>
      </w:r>
      <w:proofErr w:type="spellEnd"/>
      <w:r w:rsidRPr="0003207F">
        <w:rPr>
          <w:rFonts w:cs="Times New Roman"/>
          <w:color w:val="auto"/>
          <w:szCs w:val="24"/>
        </w:rPr>
        <w:t xml:space="preserve">, P. M., </w:t>
      </w:r>
      <w:proofErr w:type="spellStart"/>
      <w:r w:rsidRPr="0003207F">
        <w:rPr>
          <w:rFonts w:cs="Times New Roman"/>
          <w:color w:val="auto"/>
          <w:szCs w:val="24"/>
        </w:rPr>
        <w:t>Lefevre</w:t>
      </w:r>
      <w:proofErr w:type="spellEnd"/>
      <w:r w:rsidRPr="0003207F">
        <w:rPr>
          <w:rFonts w:cs="Times New Roman"/>
          <w:color w:val="auto"/>
          <w:szCs w:val="24"/>
        </w:rPr>
        <w:t xml:space="preserve">, M., </w:t>
      </w:r>
      <w:proofErr w:type="spellStart"/>
      <w:r w:rsidRPr="0003207F">
        <w:rPr>
          <w:rFonts w:cs="Times New Roman"/>
          <w:color w:val="auto"/>
          <w:szCs w:val="24"/>
        </w:rPr>
        <w:t>Beecher</w:t>
      </w:r>
      <w:proofErr w:type="spellEnd"/>
      <w:r w:rsidRPr="0003207F">
        <w:rPr>
          <w:rFonts w:cs="Times New Roman"/>
          <w:color w:val="auto"/>
          <w:szCs w:val="24"/>
        </w:rPr>
        <w:t xml:space="preserve">, G. R., </w:t>
      </w:r>
      <w:proofErr w:type="spellStart"/>
      <w:r w:rsidRPr="0003207F">
        <w:rPr>
          <w:rFonts w:cs="Times New Roman"/>
          <w:color w:val="auto"/>
          <w:szCs w:val="24"/>
        </w:rPr>
        <w:t>Gross</w:t>
      </w:r>
      <w:proofErr w:type="spellEnd"/>
      <w:r w:rsidRPr="0003207F">
        <w:rPr>
          <w:rFonts w:cs="Times New Roman"/>
          <w:color w:val="auto"/>
          <w:szCs w:val="24"/>
        </w:rPr>
        <w:t xml:space="preserve">, M. D., </w:t>
      </w:r>
      <w:proofErr w:type="spellStart"/>
      <w:r w:rsidRPr="0003207F">
        <w:rPr>
          <w:rFonts w:cs="Times New Roman"/>
          <w:color w:val="auto"/>
          <w:szCs w:val="24"/>
        </w:rPr>
        <w:t>Keen</w:t>
      </w:r>
      <w:proofErr w:type="spellEnd"/>
      <w:r w:rsidRPr="0003207F">
        <w:rPr>
          <w:rFonts w:cs="Times New Roman"/>
          <w:color w:val="auto"/>
          <w:szCs w:val="24"/>
        </w:rPr>
        <w:t xml:space="preserve">, C. L., &amp; </w:t>
      </w:r>
      <w:proofErr w:type="spellStart"/>
      <w:r w:rsidRPr="0003207F">
        <w:rPr>
          <w:rFonts w:cs="Times New Roman"/>
          <w:color w:val="auto"/>
          <w:szCs w:val="24"/>
        </w:rPr>
        <w:t>Etherton</w:t>
      </w:r>
      <w:proofErr w:type="spellEnd"/>
      <w:r w:rsidRPr="0003207F">
        <w:rPr>
          <w:rFonts w:cs="Times New Roman"/>
          <w:color w:val="auto"/>
          <w:szCs w:val="24"/>
        </w:rPr>
        <w:t xml:space="preserve">, T. D. (2005). </w:t>
      </w:r>
      <w:proofErr w:type="spellStart"/>
      <w:r w:rsidRPr="0003207F">
        <w:rPr>
          <w:rFonts w:cs="Times New Roman"/>
          <w:color w:val="auto"/>
          <w:szCs w:val="24"/>
        </w:rPr>
        <w:t>Bioactive</w:t>
      </w:r>
      <w:proofErr w:type="spellEnd"/>
      <w:r w:rsidRPr="0003207F">
        <w:rPr>
          <w:rFonts w:cs="Times New Roman"/>
          <w:color w:val="auto"/>
          <w:szCs w:val="24"/>
        </w:rPr>
        <w:t xml:space="preserve"> </w:t>
      </w:r>
      <w:proofErr w:type="spellStart"/>
      <w:r w:rsidRPr="0003207F">
        <w:rPr>
          <w:rFonts w:cs="Times New Roman"/>
          <w:color w:val="auto"/>
          <w:szCs w:val="24"/>
        </w:rPr>
        <w:t>compounds</w:t>
      </w:r>
      <w:proofErr w:type="spellEnd"/>
      <w:r w:rsidRPr="0003207F">
        <w:rPr>
          <w:rFonts w:cs="Times New Roman"/>
          <w:color w:val="auto"/>
          <w:szCs w:val="24"/>
        </w:rPr>
        <w:t xml:space="preserve"> in </w:t>
      </w:r>
      <w:proofErr w:type="spellStart"/>
      <w:r w:rsidRPr="0003207F">
        <w:rPr>
          <w:rFonts w:cs="Times New Roman"/>
          <w:color w:val="auto"/>
          <w:szCs w:val="24"/>
        </w:rPr>
        <w:t>nutrition</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health</w:t>
      </w:r>
      <w:proofErr w:type="spellEnd"/>
      <w:r w:rsidRPr="0003207F">
        <w:rPr>
          <w:rFonts w:cs="Times New Roman"/>
          <w:color w:val="auto"/>
          <w:szCs w:val="24"/>
        </w:rPr>
        <w:t xml:space="preserve">: </w:t>
      </w:r>
      <w:proofErr w:type="spellStart"/>
      <w:r w:rsidRPr="0003207F">
        <w:rPr>
          <w:rFonts w:cs="Times New Roman"/>
          <w:color w:val="auto"/>
          <w:szCs w:val="24"/>
        </w:rPr>
        <w:t>Research</w:t>
      </w:r>
      <w:proofErr w:type="spellEnd"/>
      <w:r w:rsidRPr="0003207F">
        <w:rPr>
          <w:rFonts w:cs="Times New Roman"/>
          <w:color w:val="auto"/>
          <w:szCs w:val="24"/>
        </w:rPr>
        <w:t xml:space="preserve"> </w:t>
      </w:r>
      <w:proofErr w:type="spellStart"/>
      <w:r w:rsidRPr="0003207F">
        <w:rPr>
          <w:rFonts w:cs="Times New Roman"/>
          <w:color w:val="auto"/>
          <w:szCs w:val="24"/>
        </w:rPr>
        <w:t>methodologies</w:t>
      </w:r>
      <w:proofErr w:type="spellEnd"/>
      <w:r w:rsidRPr="0003207F">
        <w:rPr>
          <w:rFonts w:cs="Times New Roman"/>
          <w:color w:val="auto"/>
          <w:szCs w:val="24"/>
        </w:rPr>
        <w:t xml:space="preserve"> </w:t>
      </w:r>
      <w:proofErr w:type="spellStart"/>
      <w:r w:rsidRPr="0003207F">
        <w:rPr>
          <w:rFonts w:cs="Times New Roman"/>
          <w:color w:val="auto"/>
          <w:szCs w:val="24"/>
        </w:rPr>
        <w:t>for</w:t>
      </w:r>
      <w:proofErr w:type="spellEnd"/>
      <w:r w:rsidRPr="0003207F">
        <w:rPr>
          <w:rFonts w:cs="Times New Roman"/>
          <w:color w:val="auto"/>
          <w:szCs w:val="24"/>
        </w:rPr>
        <w:t xml:space="preserve"> </w:t>
      </w:r>
      <w:proofErr w:type="spellStart"/>
      <w:r w:rsidRPr="0003207F">
        <w:rPr>
          <w:rFonts w:cs="Times New Roman"/>
          <w:color w:val="auto"/>
          <w:szCs w:val="24"/>
        </w:rPr>
        <w:t>establishing</w:t>
      </w:r>
      <w:proofErr w:type="spellEnd"/>
      <w:r w:rsidRPr="0003207F">
        <w:rPr>
          <w:rFonts w:cs="Times New Roman"/>
          <w:color w:val="auto"/>
          <w:szCs w:val="24"/>
        </w:rPr>
        <w:t xml:space="preserve"> </w:t>
      </w:r>
      <w:proofErr w:type="spellStart"/>
      <w:r w:rsidRPr="0003207F">
        <w:rPr>
          <w:rFonts w:cs="Times New Roman"/>
          <w:color w:val="auto"/>
          <w:szCs w:val="24"/>
        </w:rPr>
        <w:t>biological</w:t>
      </w:r>
      <w:proofErr w:type="spellEnd"/>
      <w:r w:rsidRPr="0003207F">
        <w:rPr>
          <w:rFonts w:cs="Times New Roman"/>
          <w:color w:val="auto"/>
          <w:szCs w:val="24"/>
        </w:rPr>
        <w:t xml:space="preserve"> </w:t>
      </w:r>
      <w:proofErr w:type="spellStart"/>
      <w:r w:rsidRPr="0003207F">
        <w:rPr>
          <w:rFonts w:cs="Times New Roman"/>
          <w:color w:val="auto"/>
          <w:szCs w:val="24"/>
        </w:rPr>
        <w:t>function</w:t>
      </w:r>
      <w:proofErr w:type="spellEnd"/>
      <w:r w:rsidRPr="0003207F">
        <w:rPr>
          <w:rFonts w:cs="Times New Roman"/>
          <w:color w:val="auto"/>
          <w:szCs w:val="24"/>
        </w:rPr>
        <w:t xml:space="preserve">: The </w:t>
      </w:r>
      <w:proofErr w:type="spellStart"/>
      <w:r w:rsidRPr="0003207F">
        <w:rPr>
          <w:rFonts w:cs="Times New Roman"/>
          <w:color w:val="auto"/>
          <w:szCs w:val="24"/>
        </w:rPr>
        <w:t>antioxidant</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anti-inflammatory</w:t>
      </w:r>
      <w:proofErr w:type="spellEnd"/>
      <w:r w:rsidRPr="0003207F">
        <w:rPr>
          <w:rFonts w:cs="Times New Roman"/>
          <w:color w:val="auto"/>
          <w:szCs w:val="24"/>
        </w:rPr>
        <w:t xml:space="preserve"> </w:t>
      </w:r>
      <w:proofErr w:type="spellStart"/>
      <w:r w:rsidRPr="0003207F">
        <w:rPr>
          <w:rFonts w:cs="Times New Roman"/>
          <w:color w:val="auto"/>
          <w:szCs w:val="24"/>
        </w:rPr>
        <w:t>effects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flavonoids</w:t>
      </w:r>
      <w:proofErr w:type="spellEnd"/>
      <w:r w:rsidRPr="0003207F">
        <w:rPr>
          <w:rFonts w:cs="Times New Roman"/>
          <w:color w:val="auto"/>
          <w:szCs w:val="24"/>
        </w:rPr>
        <w:t xml:space="preserve"> </w:t>
      </w:r>
      <w:proofErr w:type="spellStart"/>
      <w:r w:rsidRPr="0003207F">
        <w:rPr>
          <w:rFonts w:cs="Times New Roman"/>
          <w:color w:val="auto"/>
          <w:szCs w:val="24"/>
        </w:rPr>
        <w:t>on</w:t>
      </w:r>
      <w:proofErr w:type="spellEnd"/>
      <w:r w:rsidRPr="0003207F">
        <w:rPr>
          <w:rFonts w:cs="Times New Roman"/>
          <w:color w:val="auto"/>
          <w:szCs w:val="24"/>
        </w:rPr>
        <w:t xml:space="preserve"> </w:t>
      </w:r>
      <w:proofErr w:type="spellStart"/>
      <w:r w:rsidRPr="0003207F">
        <w:rPr>
          <w:rFonts w:cs="Times New Roman"/>
          <w:color w:val="auto"/>
          <w:szCs w:val="24"/>
        </w:rPr>
        <w:t>atherosclerosis</w:t>
      </w:r>
      <w:proofErr w:type="spellEnd"/>
      <w:r w:rsidRPr="0003207F">
        <w:rPr>
          <w:rFonts w:cs="Times New Roman"/>
          <w:color w:val="auto"/>
          <w:szCs w:val="24"/>
        </w:rPr>
        <w:t xml:space="preserve">. </w:t>
      </w:r>
      <w:proofErr w:type="spellStart"/>
      <w:r w:rsidRPr="0003207F">
        <w:rPr>
          <w:rFonts w:cs="Times New Roman"/>
          <w:i/>
          <w:iCs/>
          <w:color w:val="auto"/>
          <w:szCs w:val="24"/>
        </w:rPr>
        <w:t>Annual</w:t>
      </w:r>
      <w:proofErr w:type="spellEnd"/>
      <w:r w:rsidRPr="0003207F">
        <w:rPr>
          <w:rFonts w:cs="Times New Roman"/>
          <w:i/>
          <w:iCs/>
          <w:color w:val="auto"/>
          <w:szCs w:val="24"/>
        </w:rPr>
        <w:t xml:space="preserve"> </w:t>
      </w:r>
      <w:proofErr w:type="spellStart"/>
      <w:r w:rsidRPr="0003207F">
        <w:rPr>
          <w:rFonts w:cs="Times New Roman"/>
          <w:i/>
          <w:iCs/>
          <w:color w:val="auto"/>
          <w:szCs w:val="24"/>
        </w:rPr>
        <w:t>Review</w:t>
      </w:r>
      <w:proofErr w:type="spellEnd"/>
      <w:r w:rsidRPr="0003207F">
        <w:rPr>
          <w:rFonts w:cs="Times New Roman"/>
          <w:i/>
          <w:iCs/>
          <w:color w:val="auto"/>
          <w:szCs w:val="24"/>
        </w:rPr>
        <w:t xml:space="preserve"> </w:t>
      </w:r>
      <w:proofErr w:type="spellStart"/>
      <w:r w:rsidRPr="0003207F">
        <w:rPr>
          <w:rFonts w:cs="Times New Roman"/>
          <w:i/>
          <w:iCs/>
          <w:color w:val="auto"/>
          <w:szCs w:val="24"/>
        </w:rPr>
        <w:t>of</w:t>
      </w:r>
      <w:proofErr w:type="spellEnd"/>
      <w:r w:rsidRPr="0003207F">
        <w:rPr>
          <w:rFonts w:cs="Times New Roman"/>
          <w:i/>
          <w:iCs/>
          <w:color w:val="auto"/>
          <w:szCs w:val="24"/>
        </w:rPr>
        <w:t xml:space="preserve"> </w:t>
      </w:r>
      <w:proofErr w:type="spellStart"/>
      <w:r w:rsidRPr="0003207F">
        <w:rPr>
          <w:rFonts w:cs="Times New Roman"/>
          <w:i/>
          <w:iCs/>
          <w:color w:val="auto"/>
          <w:szCs w:val="24"/>
        </w:rPr>
        <w:t>Nutrition</w:t>
      </w:r>
      <w:proofErr w:type="spellEnd"/>
      <w:r w:rsidRPr="0003207F">
        <w:rPr>
          <w:rFonts w:cs="Times New Roman"/>
          <w:i/>
          <w:iCs/>
          <w:color w:val="auto"/>
          <w:szCs w:val="24"/>
        </w:rPr>
        <w:t>, 24</w:t>
      </w:r>
      <w:r w:rsidRPr="0003207F">
        <w:rPr>
          <w:rFonts w:cs="Times New Roman"/>
          <w:color w:val="auto"/>
          <w:szCs w:val="24"/>
        </w:rPr>
        <w:t>, 511–538. https://doi.org/10.1146/annurev.nutr.23.011702.073237</w:t>
      </w:r>
    </w:p>
    <w:p w14:paraId="60445378" w14:textId="77777777" w:rsidR="003773DC" w:rsidRPr="0003207F" w:rsidRDefault="003773DC" w:rsidP="00576FAA">
      <w:pPr>
        <w:ind w:left="720" w:hanging="720"/>
        <w:mirrorIndents/>
        <w:jc w:val="left"/>
        <w:rPr>
          <w:rFonts w:cs="Times New Roman"/>
          <w:color w:val="auto"/>
          <w:szCs w:val="24"/>
        </w:rPr>
      </w:pPr>
      <w:proofErr w:type="spellStart"/>
      <w:r w:rsidRPr="0003207F">
        <w:rPr>
          <w:rFonts w:cs="Times New Roman"/>
          <w:color w:val="auto"/>
          <w:szCs w:val="24"/>
        </w:rPr>
        <w:lastRenderedPageBreak/>
        <w:t>Kuljarusnont</w:t>
      </w:r>
      <w:proofErr w:type="spellEnd"/>
      <w:r w:rsidRPr="0003207F">
        <w:rPr>
          <w:rFonts w:cs="Times New Roman"/>
          <w:color w:val="auto"/>
          <w:szCs w:val="24"/>
        </w:rPr>
        <w:t xml:space="preserve">, S., </w:t>
      </w:r>
      <w:proofErr w:type="spellStart"/>
      <w:r w:rsidRPr="0003207F">
        <w:rPr>
          <w:rFonts w:cs="Times New Roman"/>
          <w:color w:val="auto"/>
          <w:szCs w:val="24"/>
        </w:rPr>
        <w:t>Iwakami</w:t>
      </w:r>
      <w:proofErr w:type="spellEnd"/>
      <w:r w:rsidRPr="0003207F">
        <w:rPr>
          <w:rFonts w:cs="Times New Roman"/>
          <w:color w:val="auto"/>
          <w:szCs w:val="24"/>
        </w:rPr>
        <w:t xml:space="preserve">, S., </w:t>
      </w:r>
      <w:proofErr w:type="spellStart"/>
      <w:r w:rsidRPr="0003207F">
        <w:rPr>
          <w:rFonts w:cs="Times New Roman"/>
          <w:color w:val="auto"/>
          <w:szCs w:val="24"/>
        </w:rPr>
        <w:t>Iwashina</w:t>
      </w:r>
      <w:proofErr w:type="spellEnd"/>
      <w:r w:rsidRPr="0003207F">
        <w:rPr>
          <w:rFonts w:cs="Times New Roman"/>
          <w:color w:val="auto"/>
          <w:szCs w:val="24"/>
        </w:rPr>
        <w:t xml:space="preserve">, T., &amp; </w:t>
      </w:r>
      <w:proofErr w:type="spellStart"/>
      <w:r w:rsidRPr="0003207F">
        <w:rPr>
          <w:rFonts w:cs="Times New Roman"/>
          <w:color w:val="auto"/>
          <w:szCs w:val="24"/>
        </w:rPr>
        <w:t>Tungmunnithum</w:t>
      </w:r>
      <w:proofErr w:type="spellEnd"/>
      <w:r w:rsidRPr="0003207F">
        <w:rPr>
          <w:rFonts w:cs="Times New Roman"/>
          <w:color w:val="auto"/>
          <w:szCs w:val="24"/>
        </w:rPr>
        <w:t xml:space="preserve">, D. (2024). </w:t>
      </w:r>
      <w:proofErr w:type="spellStart"/>
      <w:r w:rsidRPr="0003207F">
        <w:rPr>
          <w:rFonts w:cs="Times New Roman"/>
          <w:color w:val="auto"/>
          <w:szCs w:val="24"/>
        </w:rPr>
        <w:t>Flavonoids</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other</w:t>
      </w:r>
      <w:proofErr w:type="spellEnd"/>
      <w:r w:rsidRPr="0003207F">
        <w:rPr>
          <w:rFonts w:cs="Times New Roman"/>
          <w:color w:val="auto"/>
          <w:szCs w:val="24"/>
        </w:rPr>
        <w:t xml:space="preserve"> </w:t>
      </w:r>
      <w:proofErr w:type="spellStart"/>
      <w:r w:rsidRPr="0003207F">
        <w:rPr>
          <w:rFonts w:cs="Times New Roman"/>
          <w:color w:val="auto"/>
          <w:szCs w:val="24"/>
        </w:rPr>
        <w:t>phenolic</w:t>
      </w:r>
      <w:proofErr w:type="spellEnd"/>
      <w:r w:rsidRPr="0003207F">
        <w:rPr>
          <w:rFonts w:cs="Times New Roman"/>
          <w:color w:val="auto"/>
          <w:szCs w:val="24"/>
        </w:rPr>
        <w:t xml:space="preserve"> </w:t>
      </w:r>
      <w:proofErr w:type="spellStart"/>
      <w:r w:rsidRPr="0003207F">
        <w:rPr>
          <w:rFonts w:cs="Times New Roman"/>
          <w:color w:val="auto"/>
          <w:szCs w:val="24"/>
        </w:rPr>
        <w:t>compounds</w:t>
      </w:r>
      <w:proofErr w:type="spellEnd"/>
      <w:r w:rsidRPr="0003207F">
        <w:rPr>
          <w:rFonts w:cs="Times New Roman"/>
          <w:color w:val="auto"/>
          <w:szCs w:val="24"/>
        </w:rPr>
        <w:t xml:space="preserve"> </w:t>
      </w:r>
      <w:proofErr w:type="spellStart"/>
      <w:r w:rsidRPr="0003207F">
        <w:rPr>
          <w:rFonts w:cs="Times New Roman"/>
          <w:color w:val="auto"/>
          <w:szCs w:val="24"/>
        </w:rPr>
        <w:t>for</w:t>
      </w:r>
      <w:proofErr w:type="spellEnd"/>
      <w:r w:rsidRPr="0003207F">
        <w:rPr>
          <w:rFonts w:cs="Times New Roman"/>
          <w:color w:val="auto"/>
          <w:szCs w:val="24"/>
        </w:rPr>
        <w:t xml:space="preserve"> </w:t>
      </w:r>
      <w:proofErr w:type="spellStart"/>
      <w:r w:rsidRPr="0003207F">
        <w:rPr>
          <w:rFonts w:cs="Times New Roman"/>
          <w:color w:val="auto"/>
          <w:szCs w:val="24"/>
        </w:rPr>
        <w:t>physiological</w:t>
      </w:r>
      <w:proofErr w:type="spellEnd"/>
      <w:r w:rsidRPr="0003207F">
        <w:rPr>
          <w:rFonts w:cs="Times New Roman"/>
          <w:color w:val="auto"/>
          <w:szCs w:val="24"/>
        </w:rPr>
        <w:t xml:space="preserve"> </w:t>
      </w:r>
      <w:proofErr w:type="spellStart"/>
      <w:r w:rsidRPr="0003207F">
        <w:rPr>
          <w:rFonts w:cs="Times New Roman"/>
          <w:color w:val="auto"/>
          <w:szCs w:val="24"/>
        </w:rPr>
        <w:t>roles</w:t>
      </w:r>
      <w:proofErr w:type="spellEnd"/>
      <w:r w:rsidRPr="0003207F">
        <w:rPr>
          <w:rFonts w:cs="Times New Roman"/>
          <w:color w:val="auto"/>
          <w:szCs w:val="24"/>
        </w:rPr>
        <w:t xml:space="preserve">, </w:t>
      </w:r>
      <w:proofErr w:type="spellStart"/>
      <w:r w:rsidRPr="0003207F">
        <w:rPr>
          <w:rFonts w:cs="Times New Roman"/>
          <w:color w:val="auto"/>
          <w:szCs w:val="24"/>
        </w:rPr>
        <w:t>plant</w:t>
      </w:r>
      <w:proofErr w:type="spellEnd"/>
      <w:r w:rsidRPr="0003207F">
        <w:rPr>
          <w:rFonts w:cs="Times New Roman"/>
          <w:color w:val="auto"/>
          <w:szCs w:val="24"/>
        </w:rPr>
        <w:t xml:space="preserve"> species </w:t>
      </w:r>
      <w:proofErr w:type="spellStart"/>
      <w:r w:rsidRPr="0003207F">
        <w:rPr>
          <w:rFonts w:cs="Times New Roman"/>
          <w:color w:val="auto"/>
          <w:szCs w:val="24"/>
        </w:rPr>
        <w:t>delimitation</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medical</w:t>
      </w:r>
      <w:proofErr w:type="spellEnd"/>
      <w:r w:rsidRPr="0003207F">
        <w:rPr>
          <w:rFonts w:cs="Times New Roman"/>
          <w:color w:val="auto"/>
          <w:szCs w:val="24"/>
        </w:rPr>
        <w:t xml:space="preserve"> </w:t>
      </w:r>
      <w:proofErr w:type="spellStart"/>
      <w:r w:rsidRPr="0003207F">
        <w:rPr>
          <w:rFonts w:cs="Times New Roman"/>
          <w:color w:val="auto"/>
          <w:szCs w:val="24"/>
        </w:rPr>
        <w:t>benefits</w:t>
      </w:r>
      <w:proofErr w:type="spellEnd"/>
      <w:r w:rsidRPr="0003207F">
        <w:rPr>
          <w:rFonts w:cs="Times New Roman"/>
          <w:color w:val="auto"/>
          <w:szCs w:val="24"/>
        </w:rPr>
        <w:t xml:space="preserve">: A </w:t>
      </w:r>
      <w:proofErr w:type="spellStart"/>
      <w:r w:rsidRPr="0003207F">
        <w:rPr>
          <w:rFonts w:cs="Times New Roman"/>
          <w:color w:val="auto"/>
          <w:szCs w:val="24"/>
        </w:rPr>
        <w:t>promising</w:t>
      </w:r>
      <w:proofErr w:type="spellEnd"/>
      <w:r w:rsidRPr="0003207F">
        <w:rPr>
          <w:rFonts w:cs="Times New Roman"/>
          <w:color w:val="auto"/>
          <w:szCs w:val="24"/>
        </w:rPr>
        <w:t xml:space="preserve"> </w:t>
      </w:r>
      <w:proofErr w:type="spellStart"/>
      <w:r w:rsidRPr="0003207F">
        <w:rPr>
          <w:rFonts w:cs="Times New Roman"/>
          <w:color w:val="auto"/>
          <w:szCs w:val="24"/>
        </w:rPr>
        <w:t>view</w:t>
      </w:r>
      <w:proofErr w:type="spellEnd"/>
      <w:r w:rsidRPr="0003207F">
        <w:rPr>
          <w:rFonts w:cs="Times New Roman"/>
          <w:color w:val="auto"/>
          <w:szCs w:val="24"/>
        </w:rPr>
        <w:t xml:space="preserve">. </w:t>
      </w:r>
      <w:proofErr w:type="spellStart"/>
      <w:r w:rsidRPr="0003207F">
        <w:rPr>
          <w:rFonts w:cs="Times New Roman"/>
          <w:i/>
          <w:iCs/>
          <w:color w:val="auto"/>
          <w:szCs w:val="24"/>
        </w:rPr>
        <w:t>Molecules</w:t>
      </w:r>
      <w:proofErr w:type="spellEnd"/>
      <w:r w:rsidRPr="0003207F">
        <w:rPr>
          <w:rFonts w:cs="Times New Roman"/>
          <w:i/>
          <w:iCs/>
          <w:color w:val="auto"/>
          <w:szCs w:val="24"/>
        </w:rPr>
        <w:t>, 29</w:t>
      </w:r>
      <w:r w:rsidRPr="0003207F">
        <w:rPr>
          <w:rFonts w:cs="Times New Roman"/>
          <w:color w:val="auto"/>
          <w:szCs w:val="24"/>
        </w:rPr>
        <w:t xml:space="preserve">(22), 5351. </w:t>
      </w:r>
      <w:hyperlink r:id="rId86" w:tgtFrame="_new" w:history="1">
        <w:r w:rsidRPr="0003207F">
          <w:rPr>
            <w:rStyle w:val="Hyperlink"/>
            <w:rFonts w:cs="Times New Roman"/>
            <w:color w:val="auto"/>
            <w:szCs w:val="24"/>
            <w:u w:val="none"/>
          </w:rPr>
          <w:t>https://doi.org/10.3390/molecules29225351</w:t>
        </w:r>
      </w:hyperlink>
    </w:p>
    <w:p w14:paraId="38431469" w14:textId="77777777" w:rsidR="003773DC" w:rsidRPr="0003207F" w:rsidRDefault="003773DC" w:rsidP="002C7D37">
      <w:pPr>
        <w:ind w:left="720" w:hanging="720"/>
        <w:mirrorIndents/>
        <w:rPr>
          <w:rFonts w:cs="Times New Roman"/>
          <w:color w:val="auto"/>
          <w:szCs w:val="24"/>
        </w:rPr>
      </w:pPr>
      <w:r w:rsidRPr="0003207F">
        <w:rPr>
          <w:rFonts w:cs="Times New Roman"/>
          <w:color w:val="auto"/>
          <w:szCs w:val="24"/>
        </w:rPr>
        <w:t xml:space="preserve">Kumar, S., </w:t>
      </w:r>
      <w:proofErr w:type="spellStart"/>
      <w:r w:rsidRPr="0003207F">
        <w:rPr>
          <w:rFonts w:cs="Times New Roman"/>
          <w:color w:val="auto"/>
          <w:szCs w:val="24"/>
        </w:rPr>
        <w:t>Stecher</w:t>
      </w:r>
      <w:proofErr w:type="spellEnd"/>
      <w:r w:rsidRPr="0003207F">
        <w:rPr>
          <w:rFonts w:cs="Times New Roman"/>
          <w:color w:val="auto"/>
          <w:szCs w:val="24"/>
        </w:rPr>
        <w:t xml:space="preserve">, G., Li, M., </w:t>
      </w:r>
      <w:proofErr w:type="spellStart"/>
      <w:r w:rsidRPr="0003207F">
        <w:rPr>
          <w:rFonts w:cs="Times New Roman"/>
          <w:color w:val="auto"/>
          <w:szCs w:val="24"/>
        </w:rPr>
        <w:t>Knyaz</w:t>
      </w:r>
      <w:proofErr w:type="spellEnd"/>
      <w:r w:rsidRPr="0003207F">
        <w:rPr>
          <w:rFonts w:cs="Times New Roman"/>
          <w:color w:val="auto"/>
          <w:szCs w:val="24"/>
        </w:rPr>
        <w:t xml:space="preserve">, C., &amp; </w:t>
      </w:r>
      <w:proofErr w:type="spellStart"/>
      <w:r w:rsidRPr="0003207F">
        <w:rPr>
          <w:rFonts w:cs="Times New Roman"/>
          <w:color w:val="auto"/>
          <w:szCs w:val="24"/>
        </w:rPr>
        <w:t>Tamura</w:t>
      </w:r>
      <w:proofErr w:type="spellEnd"/>
      <w:r w:rsidRPr="0003207F">
        <w:rPr>
          <w:rFonts w:cs="Times New Roman"/>
          <w:color w:val="auto"/>
          <w:szCs w:val="24"/>
        </w:rPr>
        <w:t xml:space="preserve">, K. (2018). MEGA X: </w:t>
      </w:r>
      <w:proofErr w:type="spellStart"/>
      <w:r w:rsidRPr="0003207F">
        <w:rPr>
          <w:rFonts w:cs="Times New Roman"/>
          <w:color w:val="auto"/>
          <w:szCs w:val="24"/>
        </w:rPr>
        <w:t>Molecular</w:t>
      </w:r>
      <w:proofErr w:type="spellEnd"/>
      <w:r w:rsidRPr="0003207F">
        <w:rPr>
          <w:rFonts w:cs="Times New Roman"/>
          <w:color w:val="auto"/>
          <w:szCs w:val="24"/>
        </w:rPr>
        <w:t xml:space="preserve"> </w:t>
      </w:r>
      <w:proofErr w:type="spellStart"/>
      <w:r w:rsidRPr="0003207F">
        <w:rPr>
          <w:rFonts w:cs="Times New Roman"/>
          <w:color w:val="auto"/>
          <w:szCs w:val="24"/>
        </w:rPr>
        <w:t>evolutionary</w:t>
      </w:r>
      <w:proofErr w:type="spellEnd"/>
      <w:r w:rsidRPr="0003207F">
        <w:rPr>
          <w:rFonts w:cs="Times New Roman"/>
          <w:color w:val="auto"/>
          <w:szCs w:val="24"/>
        </w:rPr>
        <w:t xml:space="preserve"> </w:t>
      </w:r>
      <w:proofErr w:type="spellStart"/>
      <w:r w:rsidRPr="0003207F">
        <w:rPr>
          <w:rFonts w:cs="Times New Roman"/>
          <w:color w:val="auto"/>
          <w:szCs w:val="24"/>
        </w:rPr>
        <w:t>genetics</w:t>
      </w:r>
      <w:proofErr w:type="spellEnd"/>
      <w:r w:rsidRPr="0003207F">
        <w:rPr>
          <w:rFonts w:cs="Times New Roman"/>
          <w:color w:val="auto"/>
          <w:szCs w:val="24"/>
        </w:rPr>
        <w:t xml:space="preserve"> </w:t>
      </w:r>
      <w:proofErr w:type="spellStart"/>
      <w:r w:rsidRPr="0003207F">
        <w:rPr>
          <w:rFonts w:cs="Times New Roman"/>
          <w:color w:val="auto"/>
          <w:szCs w:val="24"/>
        </w:rPr>
        <w:t>analysis</w:t>
      </w:r>
      <w:proofErr w:type="spellEnd"/>
      <w:r w:rsidRPr="0003207F">
        <w:rPr>
          <w:rFonts w:cs="Times New Roman"/>
          <w:color w:val="auto"/>
          <w:szCs w:val="24"/>
        </w:rPr>
        <w:t xml:space="preserve"> </w:t>
      </w:r>
      <w:proofErr w:type="spellStart"/>
      <w:r w:rsidRPr="0003207F">
        <w:rPr>
          <w:rFonts w:cs="Times New Roman"/>
          <w:color w:val="auto"/>
          <w:szCs w:val="24"/>
        </w:rPr>
        <w:t>across</w:t>
      </w:r>
      <w:proofErr w:type="spellEnd"/>
      <w:r w:rsidRPr="0003207F">
        <w:rPr>
          <w:rFonts w:cs="Times New Roman"/>
          <w:color w:val="auto"/>
          <w:szCs w:val="24"/>
        </w:rPr>
        <w:t xml:space="preserve"> </w:t>
      </w:r>
      <w:proofErr w:type="spellStart"/>
      <w:r w:rsidRPr="0003207F">
        <w:rPr>
          <w:rFonts w:cs="Times New Roman"/>
          <w:color w:val="auto"/>
          <w:szCs w:val="24"/>
        </w:rPr>
        <w:t>computing</w:t>
      </w:r>
      <w:proofErr w:type="spellEnd"/>
      <w:r w:rsidRPr="0003207F">
        <w:rPr>
          <w:rFonts w:cs="Times New Roman"/>
          <w:color w:val="auto"/>
          <w:szCs w:val="24"/>
        </w:rPr>
        <w:t xml:space="preserve"> </w:t>
      </w:r>
      <w:proofErr w:type="spellStart"/>
      <w:r w:rsidRPr="0003207F">
        <w:rPr>
          <w:rFonts w:cs="Times New Roman"/>
          <w:color w:val="auto"/>
          <w:szCs w:val="24"/>
        </w:rPr>
        <w:t>platforms</w:t>
      </w:r>
      <w:proofErr w:type="spellEnd"/>
      <w:r w:rsidRPr="0003207F">
        <w:rPr>
          <w:rFonts w:cs="Times New Roman"/>
          <w:color w:val="auto"/>
          <w:szCs w:val="24"/>
        </w:rPr>
        <w:t xml:space="preserve">. </w:t>
      </w:r>
      <w:proofErr w:type="spellStart"/>
      <w:r w:rsidRPr="0003207F">
        <w:rPr>
          <w:rFonts w:cs="Times New Roman"/>
          <w:i/>
          <w:iCs/>
          <w:color w:val="auto"/>
          <w:szCs w:val="24"/>
        </w:rPr>
        <w:t>Molecular</w:t>
      </w:r>
      <w:proofErr w:type="spellEnd"/>
      <w:r w:rsidRPr="0003207F">
        <w:rPr>
          <w:rFonts w:cs="Times New Roman"/>
          <w:i/>
          <w:iCs/>
          <w:color w:val="auto"/>
          <w:szCs w:val="24"/>
        </w:rPr>
        <w:t xml:space="preserve"> </w:t>
      </w:r>
      <w:proofErr w:type="spellStart"/>
      <w:r w:rsidRPr="0003207F">
        <w:rPr>
          <w:rFonts w:cs="Times New Roman"/>
          <w:i/>
          <w:iCs/>
          <w:color w:val="auto"/>
          <w:szCs w:val="24"/>
        </w:rPr>
        <w:t>Biology</w:t>
      </w:r>
      <w:proofErr w:type="spellEnd"/>
      <w:r w:rsidRPr="0003207F">
        <w:rPr>
          <w:rFonts w:cs="Times New Roman"/>
          <w:i/>
          <w:iCs/>
          <w:color w:val="auto"/>
          <w:szCs w:val="24"/>
        </w:rPr>
        <w:t xml:space="preserve"> </w:t>
      </w:r>
      <w:proofErr w:type="spellStart"/>
      <w:r w:rsidRPr="0003207F">
        <w:rPr>
          <w:rFonts w:cs="Times New Roman"/>
          <w:i/>
          <w:iCs/>
          <w:color w:val="auto"/>
          <w:szCs w:val="24"/>
        </w:rPr>
        <w:t>and</w:t>
      </w:r>
      <w:proofErr w:type="spellEnd"/>
      <w:r w:rsidRPr="0003207F">
        <w:rPr>
          <w:rFonts w:cs="Times New Roman"/>
          <w:i/>
          <w:iCs/>
          <w:color w:val="auto"/>
          <w:szCs w:val="24"/>
        </w:rPr>
        <w:t xml:space="preserve"> </w:t>
      </w:r>
      <w:proofErr w:type="spellStart"/>
      <w:r w:rsidRPr="0003207F">
        <w:rPr>
          <w:rFonts w:cs="Times New Roman"/>
          <w:i/>
          <w:iCs/>
          <w:color w:val="auto"/>
          <w:szCs w:val="24"/>
        </w:rPr>
        <w:t>Evolution</w:t>
      </w:r>
      <w:proofErr w:type="spellEnd"/>
      <w:r w:rsidRPr="0003207F">
        <w:rPr>
          <w:rFonts w:cs="Times New Roman"/>
          <w:i/>
          <w:iCs/>
          <w:color w:val="auto"/>
          <w:szCs w:val="24"/>
        </w:rPr>
        <w:t>, 35</w:t>
      </w:r>
      <w:r w:rsidRPr="0003207F">
        <w:rPr>
          <w:rFonts w:cs="Times New Roman"/>
          <w:color w:val="auto"/>
          <w:szCs w:val="24"/>
        </w:rPr>
        <w:t xml:space="preserve">(6), 1547–1549. </w:t>
      </w:r>
      <w:hyperlink r:id="rId87" w:tgtFrame="_new" w:history="1">
        <w:r w:rsidRPr="0003207F">
          <w:rPr>
            <w:rStyle w:val="Hyperlink"/>
            <w:rFonts w:cs="Times New Roman"/>
            <w:color w:val="auto"/>
            <w:szCs w:val="24"/>
            <w:u w:val="none"/>
          </w:rPr>
          <w:t>https://doi.org/10.1093/molbev/msy096</w:t>
        </w:r>
      </w:hyperlink>
    </w:p>
    <w:p w14:paraId="0072D69E" w14:textId="77777777" w:rsidR="003773DC" w:rsidRPr="0003207F" w:rsidRDefault="003773DC" w:rsidP="00576FAA">
      <w:pPr>
        <w:ind w:left="720" w:hanging="720"/>
        <w:mirrorIndents/>
        <w:jc w:val="left"/>
        <w:rPr>
          <w:rFonts w:cs="Times New Roman"/>
          <w:color w:val="auto"/>
          <w:szCs w:val="24"/>
        </w:rPr>
      </w:pPr>
      <w:proofErr w:type="spellStart"/>
      <w:r w:rsidRPr="0003207F">
        <w:rPr>
          <w:rFonts w:cs="Times New Roman"/>
          <w:color w:val="auto"/>
          <w:szCs w:val="24"/>
        </w:rPr>
        <w:t>Kumarasamy</w:t>
      </w:r>
      <w:proofErr w:type="spellEnd"/>
      <w:r w:rsidRPr="0003207F">
        <w:rPr>
          <w:rFonts w:cs="Times New Roman"/>
          <w:color w:val="auto"/>
          <w:szCs w:val="24"/>
        </w:rPr>
        <w:t xml:space="preserve">, Y., </w:t>
      </w:r>
      <w:proofErr w:type="spellStart"/>
      <w:r w:rsidRPr="0003207F">
        <w:rPr>
          <w:rFonts w:cs="Times New Roman"/>
          <w:color w:val="auto"/>
          <w:szCs w:val="24"/>
        </w:rPr>
        <w:t>Nahar</w:t>
      </w:r>
      <w:proofErr w:type="spellEnd"/>
      <w:r w:rsidRPr="0003207F">
        <w:rPr>
          <w:rFonts w:cs="Times New Roman"/>
          <w:color w:val="auto"/>
          <w:szCs w:val="24"/>
        </w:rPr>
        <w:t xml:space="preserve">, L., </w:t>
      </w:r>
      <w:proofErr w:type="spellStart"/>
      <w:r w:rsidRPr="0003207F">
        <w:rPr>
          <w:rFonts w:cs="Times New Roman"/>
          <w:color w:val="auto"/>
          <w:szCs w:val="24"/>
        </w:rPr>
        <w:t>Cox</w:t>
      </w:r>
      <w:proofErr w:type="spellEnd"/>
      <w:r w:rsidRPr="0003207F">
        <w:rPr>
          <w:rFonts w:cs="Times New Roman"/>
          <w:color w:val="auto"/>
          <w:szCs w:val="24"/>
        </w:rPr>
        <w:t xml:space="preserve">, P. J., </w:t>
      </w:r>
      <w:proofErr w:type="spellStart"/>
      <w:r w:rsidRPr="0003207F">
        <w:rPr>
          <w:rFonts w:cs="Times New Roman"/>
          <w:color w:val="auto"/>
          <w:szCs w:val="24"/>
        </w:rPr>
        <w:t>Dinan</w:t>
      </w:r>
      <w:proofErr w:type="spellEnd"/>
      <w:r w:rsidRPr="0003207F">
        <w:rPr>
          <w:rFonts w:cs="Times New Roman"/>
          <w:color w:val="auto"/>
          <w:szCs w:val="24"/>
        </w:rPr>
        <w:t xml:space="preserve">, L. N., </w:t>
      </w:r>
      <w:proofErr w:type="spellStart"/>
      <w:r w:rsidRPr="0003207F">
        <w:rPr>
          <w:rFonts w:cs="Times New Roman"/>
          <w:color w:val="auto"/>
          <w:szCs w:val="24"/>
        </w:rPr>
        <w:t>Ferguson</w:t>
      </w:r>
      <w:proofErr w:type="spellEnd"/>
      <w:r w:rsidRPr="0003207F">
        <w:rPr>
          <w:rFonts w:cs="Times New Roman"/>
          <w:color w:val="auto"/>
          <w:szCs w:val="24"/>
        </w:rPr>
        <w:t xml:space="preserve">, C. A., </w:t>
      </w:r>
      <w:proofErr w:type="spellStart"/>
      <w:r w:rsidRPr="0003207F">
        <w:rPr>
          <w:rFonts w:cs="Times New Roman"/>
          <w:color w:val="auto"/>
          <w:szCs w:val="24"/>
        </w:rPr>
        <w:t>Finnie</w:t>
      </w:r>
      <w:proofErr w:type="spellEnd"/>
      <w:r w:rsidRPr="0003207F">
        <w:rPr>
          <w:rFonts w:cs="Times New Roman"/>
          <w:color w:val="auto"/>
          <w:szCs w:val="24"/>
        </w:rPr>
        <w:t xml:space="preserve">, D. A., &amp; </w:t>
      </w:r>
      <w:proofErr w:type="spellStart"/>
      <w:r w:rsidRPr="0003207F">
        <w:rPr>
          <w:rFonts w:cs="Times New Roman"/>
          <w:color w:val="auto"/>
          <w:szCs w:val="24"/>
        </w:rPr>
        <w:t>Sarker</w:t>
      </w:r>
      <w:proofErr w:type="spellEnd"/>
      <w:r w:rsidRPr="0003207F">
        <w:rPr>
          <w:rFonts w:cs="Times New Roman"/>
          <w:color w:val="auto"/>
          <w:szCs w:val="24"/>
        </w:rPr>
        <w:t xml:space="preserve">, S. D. (2003). </w:t>
      </w:r>
      <w:proofErr w:type="spellStart"/>
      <w:r w:rsidRPr="0003207F">
        <w:rPr>
          <w:rFonts w:cs="Times New Roman"/>
          <w:color w:val="auto"/>
          <w:szCs w:val="24"/>
        </w:rPr>
        <w:t>Biological</w:t>
      </w:r>
      <w:proofErr w:type="spellEnd"/>
      <w:r w:rsidRPr="0003207F">
        <w:rPr>
          <w:rFonts w:cs="Times New Roman"/>
          <w:color w:val="auto"/>
          <w:szCs w:val="24"/>
        </w:rPr>
        <w:t xml:space="preserve"> </w:t>
      </w:r>
      <w:proofErr w:type="spellStart"/>
      <w:r w:rsidRPr="0003207F">
        <w:rPr>
          <w:rFonts w:cs="Times New Roman"/>
          <w:color w:val="auto"/>
          <w:szCs w:val="24"/>
        </w:rPr>
        <w:t>activity</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lignans</w:t>
      </w:r>
      <w:proofErr w:type="spellEnd"/>
      <w:r w:rsidRPr="0003207F">
        <w:rPr>
          <w:rFonts w:cs="Times New Roman"/>
          <w:color w:val="auto"/>
          <w:szCs w:val="24"/>
        </w:rPr>
        <w:t xml:space="preserve"> </w:t>
      </w:r>
      <w:proofErr w:type="spellStart"/>
      <w:r w:rsidRPr="0003207F">
        <w:rPr>
          <w:rFonts w:cs="Times New Roman"/>
          <w:color w:val="auto"/>
          <w:szCs w:val="24"/>
        </w:rPr>
        <w:t>from</w:t>
      </w:r>
      <w:proofErr w:type="spellEnd"/>
      <w:r w:rsidRPr="0003207F">
        <w:rPr>
          <w:rFonts w:cs="Times New Roman"/>
          <w:color w:val="auto"/>
          <w:szCs w:val="24"/>
        </w:rPr>
        <w:t xml:space="preserve"> the </w:t>
      </w:r>
      <w:proofErr w:type="spellStart"/>
      <w:r w:rsidRPr="0003207F">
        <w:rPr>
          <w:rFonts w:cs="Times New Roman"/>
          <w:color w:val="auto"/>
          <w:szCs w:val="24"/>
        </w:rPr>
        <w:t>seeds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i/>
          <w:iCs/>
          <w:color w:val="auto"/>
          <w:szCs w:val="24"/>
        </w:rPr>
        <w:t xml:space="preserve"> </w:t>
      </w:r>
      <w:proofErr w:type="spellStart"/>
      <w:r w:rsidRPr="0003207F">
        <w:rPr>
          <w:rFonts w:cs="Times New Roman"/>
          <w:i/>
          <w:iCs/>
          <w:color w:val="auto"/>
          <w:szCs w:val="24"/>
        </w:rPr>
        <w:t>scabiosa</w:t>
      </w:r>
      <w:proofErr w:type="spellEnd"/>
      <w:r w:rsidRPr="0003207F">
        <w:rPr>
          <w:rFonts w:cs="Times New Roman"/>
          <w:color w:val="auto"/>
          <w:szCs w:val="24"/>
        </w:rPr>
        <w:t xml:space="preserve">. </w:t>
      </w:r>
      <w:proofErr w:type="spellStart"/>
      <w:r w:rsidRPr="0003207F">
        <w:rPr>
          <w:rFonts w:cs="Times New Roman"/>
          <w:i/>
          <w:iCs/>
          <w:color w:val="auto"/>
          <w:szCs w:val="24"/>
        </w:rPr>
        <w:t>Pharmaceutical</w:t>
      </w:r>
      <w:proofErr w:type="spellEnd"/>
      <w:r w:rsidRPr="0003207F">
        <w:rPr>
          <w:rFonts w:cs="Times New Roman"/>
          <w:i/>
          <w:iCs/>
          <w:color w:val="auto"/>
          <w:szCs w:val="24"/>
        </w:rPr>
        <w:t xml:space="preserve"> </w:t>
      </w:r>
      <w:proofErr w:type="spellStart"/>
      <w:r w:rsidRPr="0003207F">
        <w:rPr>
          <w:rFonts w:cs="Times New Roman"/>
          <w:i/>
          <w:iCs/>
          <w:color w:val="auto"/>
          <w:szCs w:val="24"/>
        </w:rPr>
        <w:t>Biology</w:t>
      </w:r>
      <w:proofErr w:type="spellEnd"/>
      <w:r w:rsidRPr="0003207F">
        <w:rPr>
          <w:rFonts w:cs="Times New Roman"/>
          <w:i/>
          <w:iCs/>
          <w:color w:val="auto"/>
          <w:szCs w:val="24"/>
        </w:rPr>
        <w:t>, 41</w:t>
      </w:r>
      <w:r w:rsidRPr="0003207F">
        <w:rPr>
          <w:rFonts w:cs="Times New Roman"/>
          <w:color w:val="auto"/>
          <w:szCs w:val="24"/>
        </w:rPr>
        <w:t xml:space="preserve">(3), 203–206. </w:t>
      </w:r>
      <w:hyperlink r:id="rId88" w:tgtFrame="_new" w:history="1">
        <w:r w:rsidRPr="0003207F">
          <w:rPr>
            <w:rStyle w:val="Hyperlink"/>
            <w:rFonts w:cs="Times New Roman"/>
            <w:color w:val="auto"/>
            <w:szCs w:val="24"/>
            <w:u w:val="none"/>
          </w:rPr>
          <w:t>https://doi.org/10.1076/phbi.41.3.203.15099</w:t>
        </w:r>
      </w:hyperlink>
    </w:p>
    <w:p w14:paraId="50A0100A"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Kuzmanović</w:t>
      </w:r>
      <w:proofErr w:type="spellEnd"/>
      <w:r w:rsidRPr="0003207F">
        <w:rPr>
          <w:rFonts w:cs="Times New Roman"/>
          <w:color w:val="auto"/>
          <w:szCs w:val="24"/>
        </w:rPr>
        <w:t xml:space="preserve">, N., </w:t>
      </w:r>
      <w:proofErr w:type="spellStart"/>
      <w:r w:rsidRPr="0003207F">
        <w:rPr>
          <w:rFonts w:cs="Times New Roman"/>
          <w:color w:val="auto"/>
          <w:szCs w:val="24"/>
        </w:rPr>
        <w:t>Kabas</w:t>
      </w:r>
      <w:proofErr w:type="spellEnd"/>
      <w:r w:rsidRPr="0003207F">
        <w:rPr>
          <w:rFonts w:cs="Times New Roman"/>
          <w:color w:val="auto"/>
          <w:szCs w:val="24"/>
        </w:rPr>
        <w:t xml:space="preserve">, E., </w:t>
      </w:r>
      <w:proofErr w:type="spellStart"/>
      <w:r w:rsidRPr="0003207F">
        <w:rPr>
          <w:rFonts w:cs="Times New Roman"/>
          <w:color w:val="auto"/>
          <w:szCs w:val="24"/>
        </w:rPr>
        <w:t>Jovanović</w:t>
      </w:r>
      <w:proofErr w:type="spellEnd"/>
      <w:r w:rsidRPr="0003207F">
        <w:rPr>
          <w:rFonts w:cs="Times New Roman"/>
          <w:color w:val="auto"/>
          <w:szCs w:val="24"/>
        </w:rPr>
        <w:t xml:space="preserve">, S., </w:t>
      </w:r>
      <w:proofErr w:type="spellStart"/>
      <w:r w:rsidRPr="0003207F">
        <w:rPr>
          <w:rFonts w:cs="Times New Roman"/>
          <w:color w:val="auto"/>
          <w:szCs w:val="24"/>
        </w:rPr>
        <w:t>Vukojičić</w:t>
      </w:r>
      <w:proofErr w:type="spellEnd"/>
      <w:r w:rsidRPr="0003207F">
        <w:rPr>
          <w:rFonts w:cs="Times New Roman"/>
          <w:color w:val="auto"/>
          <w:szCs w:val="24"/>
        </w:rPr>
        <w:t xml:space="preserve">, S., </w:t>
      </w:r>
      <w:proofErr w:type="spellStart"/>
      <w:r w:rsidRPr="0003207F">
        <w:rPr>
          <w:rFonts w:cs="Times New Roman"/>
          <w:color w:val="auto"/>
          <w:szCs w:val="24"/>
        </w:rPr>
        <w:t>Aćić</w:t>
      </w:r>
      <w:proofErr w:type="spellEnd"/>
      <w:r w:rsidRPr="0003207F">
        <w:rPr>
          <w:rFonts w:cs="Times New Roman"/>
          <w:color w:val="auto"/>
          <w:szCs w:val="24"/>
        </w:rPr>
        <w:t xml:space="preserve">, S., </w:t>
      </w:r>
      <w:proofErr w:type="spellStart"/>
      <w:r w:rsidRPr="0003207F">
        <w:rPr>
          <w:rFonts w:cs="Times New Roman"/>
          <w:color w:val="auto"/>
          <w:szCs w:val="24"/>
        </w:rPr>
        <w:t>Surina</w:t>
      </w:r>
      <w:proofErr w:type="spellEnd"/>
      <w:r w:rsidRPr="0003207F">
        <w:rPr>
          <w:rFonts w:cs="Times New Roman"/>
          <w:color w:val="auto"/>
          <w:szCs w:val="24"/>
        </w:rPr>
        <w:t xml:space="preserve">, B., &amp; </w:t>
      </w:r>
      <w:proofErr w:type="spellStart"/>
      <w:r w:rsidRPr="0003207F">
        <w:rPr>
          <w:rFonts w:cs="Times New Roman"/>
          <w:color w:val="auto"/>
          <w:szCs w:val="24"/>
        </w:rPr>
        <w:t>Lakušić</w:t>
      </w:r>
      <w:proofErr w:type="spellEnd"/>
      <w:r w:rsidRPr="0003207F">
        <w:rPr>
          <w:rFonts w:cs="Times New Roman"/>
          <w:color w:val="auto"/>
          <w:szCs w:val="24"/>
        </w:rPr>
        <w:t xml:space="preserve">, D. (2016). </w:t>
      </w:r>
      <w:proofErr w:type="spellStart"/>
      <w:r w:rsidRPr="0003207F">
        <w:rPr>
          <w:rFonts w:cs="Times New Roman"/>
          <w:color w:val="auto"/>
          <w:szCs w:val="24"/>
        </w:rPr>
        <w:t>Syntaxonomy</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nomenclatural</w:t>
      </w:r>
      <w:proofErr w:type="spellEnd"/>
      <w:r w:rsidRPr="0003207F">
        <w:rPr>
          <w:rFonts w:cs="Times New Roman"/>
          <w:color w:val="auto"/>
          <w:szCs w:val="24"/>
        </w:rPr>
        <w:t xml:space="preserve"> </w:t>
      </w:r>
      <w:proofErr w:type="spellStart"/>
      <w:r w:rsidRPr="0003207F">
        <w:rPr>
          <w:rFonts w:cs="Times New Roman"/>
          <w:color w:val="auto"/>
          <w:szCs w:val="24"/>
        </w:rPr>
        <w:t>adjustments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steppe-like</w:t>
      </w:r>
      <w:proofErr w:type="spellEnd"/>
      <w:r w:rsidRPr="0003207F">
        <w:rPr>
          <w:rFonts w:cs="Times New Roman"/>
          <w:color w:val="auto"/>
          <w:szCs w:val="24"/>
        </w:rPr>
        <w:t xml:space="preserve"> </w:t>
      </w:r>
      <w:proofErr w:type="spellStart"/>
      <w:r w:rsidRPr="0003207F">
        <w:rPr>
          <w:rFonts w:cs="Times New Roman"/>
          <w:color w:val="auto"/>
          <w:szCs w:val="24"/>
        </w:rPr>
        <w:t>vegetation</w:t>
      </w:r>
      <w:proofErr w:type="spellEnd"/>
      <w:r w:rsidRPr="0003207F">
        <w:rPr>
          <w:rFonts w:cs="Times New Roman"/>
          <w:color w:val="auto"/>
          <w:szCs w:val="24"/>
        </w:rPr>
        <w:t xml:space="preserve"> </w:t>
      </w:r>
      <w:proofErr w:type="spellStart"/>
      <w:r w:rsidRPr="0003207F">
        <w:rPr>
          <w:rFonts w:cs="Times New Roman"/>
          <w:color w:val="auto"/>
          <w:szCs w:val="24"/>
        </w:rPr>
        <w:t>on</w:t>
      </w:r>
      <w:proofErr w:type="spellEnd"/>
      <w:r w:rsidRPr="0003207F">
        <w:rPr>
          <w:rFonts w:cs="Times New Roman"/>
          <w:color w:val="auto"/>
          <w:szCs w:val="24"/>
        </w:rPr>
        <w:t xml:space="preserve"> </w:t>
      </w:r>
      <w:proofErr w:type="spellStart"/>
      <w:r w:rsidRPr="0003207F">
        <w:rPr>
          <w:rFonts w:cs="Times New Roman"/>
          <w:color w:val="auto"/>
          <w:szCs w:val="24"/>
        </w:rPr>
        <w:t>shallow</w:t>
      </w:r>
      <w:proofErr w:type="spellEnd"/>
      <w:r w:rsidRPr="0003207F">
        <w:rPr>
          <w:rFonts w:cs="Times New Roman"/>
          <w:color w:val="auto"/>
          <w:szCs w:val="24"/>
        </w:rPr>
        <w:t xml:space="preserve"> </w:t>
      </w:r>
      <w:proofErr w:type="spellStart"/>
      <w:r w:rsidRPr="0003207F">
        <w:rPr>
          <w:rFonts w:cs="Times New Roman"/>
          <w:color w:val="auto"/>
          <w:szCs w:val="24"/>
        </w:rPr>
        <w:t>ultramafic</w:t>
      </w:r>
      <w:proofErr w:type="spellEnd"/>
      <w:r w:rsidRPr="0003207F">
        <w:rPr>
          <w:rFonts w:cs="Times New Roman"/>
          <w:color w:val="auto"/>
          <w:szCs w:val="24"/>
        </w:rPr>
        <w:t xml:space="preserve"> </w:t>
      </w:r>
      <w:proofErr w:type="spellStart"/>
      <w:r w:rsidRPr="0003207F">
        <w:rPr>
          <w:rFonts w:cs="Times New Roman"/>
          <w:color w:val="auto"/>
          <w:szCs w:val="24"/>
        </w:rPr>
        <w:t>soils</w:t>
      </w:r>
      <w:proofErr w:type="spellEnd"/>
      <w:r w:rsidRPr="0003207F">
        <w:rPr>
          <w:rFonts w:cs="Times New Roman"/>
          <w:color w:val="auto"/>
          <w:szCs w:val="24"/>
        </w:rPr>
        <w:t xml:space="preserve"> in the </w:t>
      </w:r>
      <w:proofErr w:type="spellStart"/>
      <w:r w:rsidRPr="0003207F">
        <w:rPr>
          <w:rFonts w:cs="Times New Roman"/>
          <w:color w:val="auto"/>
          <w:szCs w:val="24"/>
        </w:rPr>
        <w:t>Balkans</w:t>
      </w:r>
      <w:proofErr w:type="spellEnd"/>
      <w:r w:rsidRPr="0003207F">
        <w:rPr>
          <w:rFonts w:cs="Times New Roman"/>
          <w:color w:val="auto"/>
          <w:szCs w:val="24"/>
        </w:rPr>
        <w:t xml:space="preserve"> </w:t>
      </w:r>
      <w:proofErr w:type="spellStart"/>
      <w:r w:rsidRPr="0003207F">
        <w:rPr>
          <w:rFonts w:cs="Times New Roman"/>
          <w:color w:val="auto"/>
          <w:szCs w:val="24"/>
        </w:rPr>
        <w:t>included</w:t>
      </w:r>
      <w:proofErr w:type="spellEnd"/>
      <w:r w:rsidRPr="0003207F">
        <w:rPr>
          <w:rFonts w:cs="Times New Roman"/>
          <w:color w:val="auto"/>
          <w:szCs w:val="24"/>
        </w:rPr>
        <w:t xml:space="preserve"> in the </w:t>
      </w:r>
      <w:proofErr w:type="spellStart"/>
      <w:r w:rsidRPr="0003207F">
        <w:rPr>
          <w:rFonts w:cs="Times New Roman"/>
          <w:color w:val="auto"/>
          <w:szCs w:val="24"/>
        </w:rPr>
        <w:t>order</w:t>
      </w:r>
      <w:proofErr w:type="spellEnd"/>
      <w:r w:rsidRPr="0003207F">
        <w:rPr>
          <w:rFonts w:cs="Times New Roman"/>
          <w:color w:val="auto"/>
          <w:szCs w:val="24"/>
        </w:rPr>
        <w:t xml:space="preserve"> </w:t>
      </w:r>
      <w:proofErr w:type="spellStart"/>
      <w:r w:rsidRPr="0003207F">
        <w:rPr>
          <w:rFonts w:cs="Times New Roman"/>
          <w:i/>
          <w:iCs/>
          <w:color w:val="auto"/>
          <w:szCs w:val="24"/>
        </w:rPr>
        <w:t>Halacsyetalia</w:t>
      </w:r>
      <w:proofErr w:type="spellEnd"/>
      <w:r w:rsidRPr="0003207F">
        <w:rPr>
          <w:rFonts w:cs="Times New Roman"/>
          <w:i/>
          <w:iCs/>
          <w:color w:val="auto"/>
          <w:szCs w:val="24"/>
        </w:rPr>
        <w:t xml:space="preserve"> </w:t>
      </w:r>
      <w:proofErr w:type="spellStart"/>
      <w:r w:rsidRPr="0003207F">
        <w:rPr>
          <w:rFonts w:cs="Times New Roman"/>
          <w:i/>
          <w:iCs/>
          <w:color w:val="auto"/>
          <w:szCs w:val="24"/>
        </w:rPr>
        <w:t>sendtneri</w:t>
      </w:r>
      <w:proofErr w:type="spellEnd"/>
      <w:r w:rsidRPr="0003207F">
        <w:rPr>
          <w:rFonts w:cs="Times New Roman"/>
          <w:color w:val="auto"/>
          <w:szCs w:val="24"/>
        </w:rPr>
        <w:t xml:space="preserve">. </w:t>
      </w:r>
      <w:proofErr w:type="spellStart"/>
      <w:r w:rsidRPr="0003207F">
        <w:rPr>
          <w:rFonts w:cs="Times New Roman"/>
          <w:i/>
          <w:iCs/>
          <w:color w:val="auto"/>
          <w:szCs w:val="24"/>
        </w:rPr>
        <w:t>Tuexenia</w:t>
      </w:r>
      <w:proofErr w:type="spellEnd"/>
      <w:r w:rsidRPr="0003207F">
        <w:rPr>
          <w:rFonts w:cs="Times New Roman"/>
          <w:i/>
          <w:iCs/>
          <w:color w:val="auto"/>
          <w:szCs w:val="24"/>
        </w:rPr>
        <w:t>, 36</w:t>
      </w:r>
      <w:r w:rsidRPr="0003207F">
        <w:rPr>
          <w:rFonts w:cs="Times New Roman"/>
          <w:color w:val="auto"/>
          <w:szCs w:val="24"/>
        </w:rPr>
        <w:t xml:space="preserve">, 293–320. </w:t>
      </w:r>
      <w:hyperlink r:id="rId89" w:tgtFrame="_new" w:history="1">
        <w:r w:rsidRPr="0003207F">
          <w:rPr>
            <w:rStyle w:val="Hyperlink"/>
            <w:rFonts w:cs="Times New Roman"/>
            <w:color w:val="auto"/>
            <w:szCs w:val="24"/>
            <w:u w:val="none"/>
          </w:rPr>
          <w:t>https://doi.org/10.14471/2016.36.016</w:t>
        </w:r>
      </w:hyperlink>
    </w:p>
    <w:p w14:paraId="1B050382" w14:textId="1EFC1B50" w:rsidR="00870F9C" w:rsidRPr="0003207F" w:rsidRDefault="00870F9C" w:rsidP="002C7D37">
      <w:pPr>
        <w:ind w:left="720" w:hanging="720"/>
        <w:mirrorIndents/>
        <w:rPr>
          <w:rFonts w:cs="Times New Roman"/>
          <w:color w:val="auto"/>
          <w:szCs w:val="24"/>
        </w:rPr>
      </w:pPr>
      <w:proofErr w:type="spellStart"/>
      <w:r w:rsidRPr="0003207F">
        <w:rPr>
          <w:rFonts w:eastAsia="Times New Roman" w:cs="Times New Roman"/>
          <w:color w:val="auto"/>
          <w:szCs w:val="24"/>
          <w:lang w:eastAsia="sq-AL"/>
        </w:rPr>
        <w:t>Krivosej</w:t>
      </w:r>
      <w:proofErr w:type="spellEnd"/>
      <w:r w:rsidRPr="0003207F">
        <w:rPr>
          <w:rFonts w:eastAsia="Times New Roman" w:cs="Times New Roman"/>
          <w:color w:val="auto"/>
          <w:szCs w:val="24"/>
          <w:lang w:eastAsia="sq-AL"/>
        </w:rPr>
        <w:t xml:space="preserve"> Z, (1989). Flora </w:t>
      </w:r>
      <w:proofErr w:type="spellStart"/>
      <w:r w:rsidRPr="0003207F">
        <w:rPr>
          <w:rFonts w:eastAsia="Times New Roman" w:cs="Times New Roman"/>
          <w:color w:val="auto"/>
          <w:szCs w:val="24"/>
          <w:lang w:eastAsia="sq-AL"/>
        </w:rPr>
        <w:t>planine</w:t>
      </w:r>
      <w:proofErr w:type="spellEnd"/>
      <w:r w:rsidRPr="0003207F">
        <w:rPr>
          <w:rFonts w:eastAsia="Times New Roman" w:cs="Times New Roman"/>
          <w:color w:val="auto"/>
          <w:szCs w:val="24"/>
          <w:lang w:eastAsia="sq-AL"/>
        </w:rPr>
        <w:t xml:space="preserve"> </w:t>
      </w:r>
      <w:proofErr w:type="spellStart"/>
      <w:r w:rsidRPr="0003207F">
        <w:rPr>
          <w:rFonts w:eastAsia="Times New Roman" w:cs="Times New Roman"/>
          <w:color w:val="auto"/>
          <w:szCs w:val="24"/>
          <w:lang w:eastAsia="sq-AL"/>
        </w:rPr>
        <w:t>Grmije</w:t>
      </w:r>
      <w:proofErr w:type="spellEnd"/>
      <w:r w:rsidRPr="0003207F">
        <w:rPr>
          <w:rFonts w:eastAsia="Times New Roman" w:cs="Times New Roman"/>
          <w:color w:val="auto"/>
          <w:szCs w:val="24"/>
          <w:lang w:eastAsia="sq-AL"/>
        </w:rPr>
        <w:t xml:space="preserve"> kod </w:t>
      </w:r>
      <w:proofErr w:type="spellStart"/>
      <w:r w:rsidRPr="0003207F">
        <w:rPr>
          <w:rFonts w:eastAsia="Times New Roman" w:cs="Times New Roman"/>
          <w:color w:val="auto"/>
          <w:szCs w:val="24"/>
          <w:lang w:eastAsia="sq-AL"/>
        </w:rPr>
        <w:t>Pristine</w:t>
      </w:r>
      <w:proofErr w:type="spellEnd"/>
      <w:r w:rsidRPr="0003207F">
        <w:rPr>
          <w:rFonts w:eastAsia="Times New Roman" w:cs="Times New Roman"/>
          <w:color w:val="auto"/>
          <w:szCs w:val="24"/>
          <w:lang w:eastAsia="sq-AL"/>
        </w:rPr>
        <w:t xml:space="preserve">; </w:t>
      </w:r>
      <w:proofErr w:type="spellStart"/>
      <w:r w:rsidRPr="0003207F">
        <w:rPr>
          <w:rFonts w:eastAsia="Times New Roman" w:cs="Times New Roman"/>
          <w:color w:val="auto"/>
          <w:szCs w:val="24"/>
          <w:lang w:eastAsia="sq-AL"/>
        </w:rPr>
        <w:t>Magistarski</w:t>
      </w:r>
      <w:proofErr w:type="spellEnd"/>
      <w:r w:rsidRPr="0003207F">
        <w:rPr>
          <w:rFonts w:eastAsia="Times New Roman" w:cs="Times New Roman"/>
          <w:color w:val="auto"/>
          <w:szCs w:val="24"/>
          <w:lang w:eastAsia="sq-AL"/>
        </w:rPr>
        <w:t xml:space="preserve"> </w:t>
      </w:r>
      <w:proofErr w:type="spellStart"/>
      <w:r w:rsidRPr="0003207F">
        <w:rPr>
          <w:rFonts w:eastAsia="Times New Roman" w:cs="Times New Roman"/>
          <w:color w:val="auto"/>
          <w:szCs w:val="24"/>
          <w:lang w:eastAsia="sq-AL"/>
        </w:rPr>
        <w:t>rad</w:t>
      </w:r>
      <w:proofErr w:type="spellEnd"/>
      <w:r w:rsidRPr="0003207F">
        <w:rPr>
          <w:rFonts w:eastAsia="Times New Roman" w:cs="Times New Roman"/>
          <w:color w:val="auto"/>
          <w:szCs w:val="24"/>
          <w:lang w:eastAsia="sq-AL"/>
        </w:rPr>
        <w:t xml:space="preserve">, </w:t>
      </w:r>
      <w:proofErr w:type="spellStart"/>
      <w:r w:rsidRPr="0003207F">
        <w:rPr>
          <w:rFonts w:eastAsia="Times New Roman" w:cs="Times New Roman"/>
          <w:color w:val="auto"/>
          <w:szCs w:val="24"/>
          <w:lang w:eastAsia="sq-AL"/>
        </w:rPr>
        <w:t>Bioloski</w:t>
      </w:r>
      <w:proofErr w:type="spellEnd"/>
      <w:r w:rsidRPr="0003207F">
        <w:rPr>
          <w:rFonts w:eastAsia="Times New Roman" w:cs="Times New Roman"/>
          <w:color w:val="auto"/>
          <w:szCs w:val="24"/>
          <w:lang w:eastAsia="sq-AL"/>
        </w:rPr>
        <w:t xml:space="preserve"> fakultet - </w:t>
      </w:r>
      <w:proofErr w:type="spellStart"/>
      <w:r w:rsidRPr="0003207F">
        <w:rPr>
          <w:rFonts w:eastAsia="Times New Roman" w:cs="Times New Roman"/>
          <w:color w:val="auto"/>
          <w:szCs w:val="24"/>
          <w:lang w:eastAsia="sq-AL"/>
        </w:rPr>
        <w:t>Botanicka</w:t>
      </w:r>
      <w:proofErr w:type="spellEnd"/>
      <w:r w:rsidRPr="0003207F">
        <w:rPr>
          <w:rFonts w:eastAsia="Times New Roman" w:cs="Times New Roman"/>
          <w:color w:val="auto"/>
          <w:szCs w:val="24"/>
          <w:lang w:eastAsia="sq-AL"/>
        </w:rPr>
        <w:t xml:space="preserve"> </w:t>
      </w:r>
      <w:proofErr w:type="spellStart"/>
      <w:r w:rsidRPr="0003207F">
        <w:rPr>
          <w:rFonts w:eastAsia="Times New Roman" w:cs="Times New Roman"/>
          <w:color w:val="auto"/>
          <w:szCs w:val="24"/>
          <w:lang w:eastAsia="sq-AL"/>
        </w:rPr>
        <w:t>basta</w:t>
      </w:r>
      <w:proofErr w:type="spellEnd"/>
      <w:r w:rsidRPr="0003207F">
        <w:rPr>
          <w:rFonts w:eastAsia="Times New Roman" w:cs="Times New Roman"/>
          <w:color w:val="auto"/>
          <w:szCs w:val="24"/>
          <w:lang w:eastAsia="sq-AL"/>
        </w:rPr>
        <w:t xml:space="preserve">, </w:t>
      </w:r>
      <w:proofErr w:type="spellStart"/>
      <w:r w:rsidRPr="0003207F">
        <w:rPr>
          <w:rFonts w:eastAsia="Times New Roman" w:cs="Times New Roman"/>
          <w:color w:val="auto"/>
          <w:szCs w:val="24"/>
          <w:lang w:eastAsia="sq-AL"/>
        </w:rPr>
        <w:t>pp</w:t>
      </w:r>
      <w:proofErr w:type="spellEnd"/>
      <w:r w:rsidRPr="0003207F">
        <w:rPr>
          <w:rFonts w:eastAsia="Times New Roman" w:cs="Times New Roman"/>
          <w:color w:val="auto"/>
          <w:szCs w:val="24"/>
          <w:lang w:eastAsia="sq-AL"/>
        </w:rPr>
        <w:t>.: 1-109, Beograd; 1989</w:t>
      </w:r>
    </w:p>
    <w:p w14:paraId="279422A8" w14:textId="77777777" w:rsidR="003773DC" w:rsidRPr="0003207F" w:rsidRDefault="003773DC" w:rsidP="00576FAA">
      <w:pPr>
        <w:ind w:left="720" w:hanging="720"/>
        <w:mirrorIndents/>
        <w:jc w:val="left"/>
        <w:rPr>
          <w:rFonts w:cs="Times New Roman"/>
          <w:color w:val="auto"/>
          <w:szCs w:val="24"/>
        </w:rPr>
      </w:pPr>
      <w:proofErr w:type="spellStart"/>
      <w:r w:rsidRPr="0003207F">
        <w:rPr>
          <w:rFonts w:cs="Times New Roman"/>
          <w:color w:val="auto"/>
          <w:szCs w:val="24"/>
        </w:rPr>
        <w:t>Kwolek</w:t>
      </w:r>
      <w:proofErr w:type="spellEnd"/>
      <w:r w:rsidRPr="0003207F">
        <w:rPr>
          <w:rFonts w:cs="Times New Roman"/>
          <w:color w:val="auto"/>
          <w:szCs w:val="24"/>
        </w:rPr>
        <w:t xml:space="preserve">, et </w:t>
      </w:r>
      <w:proofErr w:type="spellStart"/>
      <w:r w:rsidRPr="0003207F">
        <w:rPr>
          <w:rFonts w:cs="Times New Roman"/>
          <w:color w:val="auto"/>
          <w:szCs w:val="24"/>
        </w:rPr>
        <w:t>al</w:t>
      </w:r>
      <w:proofErr w:type="spellEnd"/>
      <w:r w:rsidRPr="0003207F">
        <w:rPr>
          <w:rFonts w:cs="Times New Roman"/>
          <w:color w:val="auto"/>
          <w:szCs w:val="24"/>
        </w:rPr>
        <w:t xml:space="preserve">. (2016). KU238878. </w:t>
      </w:r>
      <w:proofErr w:type="spellStart"/>
      <w:r w:rsidRPr="0003207F">
        <w:rPr>
          <w:rFonts w:cs="Times New Roman"/>
          <w:color w:val="auto"/>
          <w:szCs w:val="24"/>
        </w:rPr>
        <w:t>GenBank</w:t>
      </w:r>
      <w:proofErr w:type="spellEnd"/>
      <w:r w:rsidRPr="0003207F">
        <w:rPr>
          <w:rFonts w:cs="Times New Roman"/>
          <w:color w:val="auto"/>
          <w:szCs w:val="24"/>
        </w:rPr>
        <w:t xml:space="preserve">: </w:t>
      </w:r>
      <w:proofErr w:type="spellStart"/>
      <w:r w:rsidRPr="0003207F">
        <w:rPr>
          <w:rFonts w:cs="Times New Roman"/>
          <w:color w:val="auto"/>
          <w:szCs w:val="24"/>
        </w:rPr>
        <w:t>Nucleotide</w:t>
      </w:r>
      <w:proofErr w:type="spellEnd"/>
      <w:r w:rsidRPr="0003207F">
        <w:rPr>
          <w:rFonts w:cs="Times New Roman"/>
          <w:color w:val="auto"/>
          <w:szCs w:val="24"/>
        </w:rPr>
        <w:t xml:space="preserve"> </w:t>
      </w:r>
      <w:proofErr w:type="spellStart"/>
      <w:r w:rsidRPr="0003207F">
        <w:rPr>
          <w:rFonts w:cs="Times New Roman"/>
          <w:color w:val="auto"/>
          <w:szCs w:val="24"/>
        </w:rPr>
        <w:t>database</w:t>
      </w:r>
      <w:proofErr w:type="spellEnd"/>
      <w:r w:rsidRPr="0003207F">
        <w:rPr>
          <w:rFonts w:cs="Times New Roman"/>
          <w:color w:val="auto"/>
          <w:szCs w:val="24"/>
        </w:rPr>
        <w:t xml:space="preserve">. </w:t>
      </w:r>
      <w:proofErr w:type="spellStart"/>
      <w:r w:rsidRPr="0003207F">
        <w:rPr>
          <w:rFonts w:cs="Times New Roman"/>
          <w:color w:val="auto"/>
          <w:szCs w:val="24"/>
        </w:rPr>
        <w:t>National</w:t>
      </w:r>
      <w:proofErr w:type="spellEnd"/>
      <w:r w:rsidRPr="0003207F">
        <w:rPr>
          <w:rFonts w:cs="Times New Roman"/>
          <w:color w:val="auto"/>
          <w:szCs w:val="24"/>
        </w:rPr>
        <w:t xml:space="preserve"> </w:t>
      </w:r>
      <w:proofErr w:type="spellStart"/>
      <w:r w:rsidRPr="0003207F">
        <w:rPr>
          <w:rFonts w:cs="Times New Roman"/>
          <w:color w:val="auto"/>
          <w:szCs w:val="24"/>
        </w:rPr>
        <w:t>Center</w:t>
      </w:r>
      <w:proofErr w:type="spellEnd"/>
      <w:r w:rsidRPr="0003207F">
        <w:rPr>
          <w:rFonts w:cs="Times New Roman"/>
          <w:color w:val="auto"/>
          <w:szCs w:val="24"/>
        </w:rPr>
        <w:t xml:space="preserve"> </w:t>
      </w:r>
      <w:proofErr w:type="spellStart"/>
      <w:r w:rsidRPr="0003207F">
        <w:rPr>
          <w:rFonts w:cs="Times New Roman"/>
          <w:color w:val="auto"/>
          <w:szCs w:val="24"/>
        </w:rPr>
        <w:t>for</w:t>
      </w:r>
      <w:proofErr w:type="spellEnd"/>
      <w:r w:rsidRPr="0003207F">
        <w:rPr>
          <w:rFonts w:cs="Times New Roman"/>
          <w:color w:val="auto"/>
          <w:szCs w:val="24"/>
        </w:rPr>
        <w:t xml:space="preserve"> </w:t>
      </w:r>
      <w:proofErr w:type="spellStart"/>
      <w:r w:rsidRPr="0003207F">
        <w:rPr>
          <w:rFonts w:cs="Times New Roman"/>
          <w:color w:val="auto"/>
          <w:szCs w:val="24"/>
        </w:rPr>
        <w:t>Biotechnology</w:t>
      </w:r>
      <w:proofErr w:type="spellEnd"/>
      <w:r w:rsidRPr="0003207F">
        <w:rPr>
          <w:rFonts w:cs="Times New Roman"/>
          <w:color w:val="auto"/>
          <w:szCs w:val="24"/>
        </w:rPr>
        <w:t xml:space="preserve"> </w:t>
      </w:r>
      <w:proofErr w:type="spellStart"/>
      <w:r w:rsidRPr="0003207F">
        <w:rPr>
          <w:rFonts w:cs="Times New Roman"/>
          <w:color w:val="auto"/>
          <w:szCs w:val="24"/>
        </w:rPr>
        <w:t>Information</w:t>
      </w:r>
      <w:proofErr w:type="spellEnd"/>
      <w:r w:rsidRPr="0003207F">
        <w:rPr>
          <w:rFonts w:cs="Times New Roman"/>
          <w:color w:val="auto"/>
          <w:szCs w:val="24"/>
        </w:rPr>
        <w:t xml:space="preserve"> (NCBI). </w:t>
      </w:r>
      <w:hyperlink r:id="rId90" w:tgtFrame="_new" w:history="1">
        <w:r w:rsidRPr="0003207F">
          <w:rPr>
            <w:rStyle w:val="Hyperlink"/>
            <w:rFonts w:cs="Times New Roman"/>
            <w:color w:val="auto"/>
            <w:szCs w:val="24"/>
            <w:u w:val="none"/>
          </w:rPr>
          <w:t>https://www.ncbi.nlm.nih.gov/nuccore/KU238878</w:t>
        </w:r>
      </w:hyperlink>
    </w:p>
    <w:p w14:paraId="79024FDC" w14:textId="77777777" w:rsidR="003773DC" w:rsidRPr="0003207F" w:rsidRDefault="003773DC" w:rsidP="00576FAA">
      <w:pPr>
        <w:ind w:left="720" w:hanging="720"/>
        <w:mirrorIndents/>
        <w:jc w:val="left"/>
        <w:rPr>
          <w:rFonts w:cs="Times New Roman"/>
          <w:color w:val="auto"/>
          <w:szCs w:val="24"/>
        </w:rPr>
      </w:pPr>
      <w:proofErr w:type="spellStart"/>
      <w:r w:rsidRPr="0003207F">
        <w:rPr>
          <w:rFonts w:cs="Times New Roman"/>
          <w:color w:val="auto"/>
          <w:szCs w:val="24"/>
        </w:rPr>
        <w:t>Lakušić</w:t>
      </w:r>
      <w:proofErr w:type="spellEnd"/>
      <w:r w:rsidRPr="0003207F">
        <w:rPr>
          <w:rFonts w:cs="Times New Roman"/>
          <w:color w:val="auto"/>
          <w:szCs w:val="24"/>
        </w:rPr>
        <w:t xml:space="preserve">, D., </w:t>
      </w:r>
      <w:proofErr w:type="spellStart"/>
      <w:r w:rsidRPr="0003207F">
        <w:rPr>
          <w:rFonts w:cs="Times New Roman"/>
          <w:color w:val="auto"/>
          <w:szCs w:val="24"/>
        </w:rPr>
        <w:t>Kuzmanović</w:t>
      </w:r>
      <w:proofErr w:type="spellEnd"/>
      <w:r w:rsidRPr="0003207F">
        <w:rPr>
          <w:rFonts w:cs="Times New Roman"/>
          <w:color w:val="auto"/>
          <w:szCs w:val="24"/>
        </w:rPr>
        <w:t xml:space="preserve">, N., Shuka, L., &amp; </w:t>
      </w:r>
      <w:proofErr w:type="spellStart"/>
      <w:r w:rsidRPr="0003207F">
        <w:rPr>
          <w:rFonts w:cs="Times New Roman"/>
          <w:color w:val="auto"/>
          <w:szCs w:val="24"/>
        </w:rPr>
        <w:t>Vukojičić</w:t>
      </w:r>
      <w:proofErr w:type="spellEnd"/>
      <w:r w:rsidRPr="0003207F">
        <w:rPr>
          <w:rFonts w:cs="Times New Roman"/>
          <w:color w:val="auto"/>
          <w:szCs w:val="24"/>
        </w:rPr>
        <w:t xml:space="preserve">, J. (2024). A </w:t>
      </w:r>
      <w:proofErr w:type="spellStart"/>
      <w:r w:rsidRPr="0003207F">
        <w:rPr>
          <w:rFonts w:cs="Times New Roman"/>
          <w:color w:val="auto"/>
          <w:szCs w:val="24"/>
        </w:rPr>
        <w:t>nomenclatural</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taxonomic</w:t>
      </w:r>
      <w:proofErr w:type="spellEnd"/>
      <w:r w:rsidRPr="0003207F">
        <w:rPr>
          <w:rFonts w:cs="Times New Roman"/>
          <w:color w:val="auto"/>
          <w:szCs w:val="24"/>
        </w:rPr>
        <w:t xml:space="preserve"> re-</w:t>
      </w:r>
      <w:proofErr w:type="spellStart"/>
      <w:r w:rsidRPr="0003207F">
        <w:rPr>
          <w:rFonts w:cs="Times New Roman"/>
          <w:color w:val="auto"/>
          <w:szCs w:val="24"/>
        </w:rPr>
        <w:t>evaluation</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neglected</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i/>
          <w:iCs/>
          <w:color w:val="auto"/>
          <w:szCs w:val="24"/>
        </w:rPr>
        <w:t xml:space="preserve"> </w:t>
      </w:r>
      <w:proofErr w:type="spellStart"/>
      <w:r w:rsidRPr="0003207F">
        <w:rPr>
          <w:rFonts w:cs="Times New Roman"/>
          <w:i/>
          <w:iCs/>
          <w:color w:val="auto"/>
          <w:szCs w:val="24"/>
        </w:rPr>
        <w:t>candelabrum</w:t>
      </w:r>
      <w:proofErr w:type="spellEnd"/>
      <w:r w:rsidRPr="0003207F">
        <w:rPr>
          <w:rFonts w:cs="Times New Roman"/>
          <w:color w:val="auto"/>
          <w:szCs w:val="24"/>
        </w:rPr>
        <w:t xml:space="preserve"> </w:t>
      </w:r>
      <w:proofErr w:type="spellStart"/>
      <w:r w:rsidRPr="0003207F">
        <w:rPr>
          <w:rFonts w:cs="Times New Roman"/>
          <w:color w:val="auto"/>
          <w:szCs w:val="24"/>
        </w:rPr>
        <w:t>Hayek</w:t>
      </w:r>
      <w:proofErr w:type="spellEnd"/>
      <w:r w:rsidRPr="0003207F">
        <w:rPr>
          <w:rFonts w:cs="Times New Roman"/>
          <w:color w:val="auto"/>
          <w:szCs w:val="24"/>
        </w:rPr>
        <w:t xml:space="preserve"> &amp; </w:t>
      </w:r>
      <w:proofErr w:type="spellStart"/>
      <w:r w:rsidRPr="0003207F">
        <w:rPr>
          <w:rFonts w:cs="Times New Roman"/>
          <w:color w:val="auto"/>
          <w:szCs w:val="24"/>
        </w:rPr>
        <w:t>Košanin</w:t>
      </w:r>
      <w:proofErr w:type="spellEnd"/>
      <w:r w:rsidRPr="0003207F">
        <w:rPr>
          <w:rFonts w:cs="Times New Roman"/>
          <w:color w:val="auto"/>
          <w:szCs w:val="24"/>
        </w:rPr>
        <w:t xml:space="preserve"> (</w:t>
      </w:r>
      <w:proofErr w:type="spellStart"/>
      <w:r w:rsidRPr="0003207F">
        <w:rPr>
          <w:rFonts w:cs="Times New Roman"/>
          <w:color w:val="auto"/>
          <w:szCs w:val="24"/>
        </w:rPr>
        <w:t>sect</w:t>
      </w:r>
      <w:proofErr w:type="spellEnd"/>
      <w:r w:rsidRPr="0003207F">
        <w:rPr>
          <w:rFonts w:cs="Times New Roman"/>
          <w:color w:val="auto"/>
          <w:szCs w:val="24"/>
        </w:rPr>
        <w:t xml:space="preserve">. </w:t>
      </w:r>
      <w:proofErr w:type="spellStart"/>
      <w:r w:rsidRPr="0003207F">
        <w:rPr>
          <w:rFonts w:cs="Times New Roman"/>
          <w:i/>
          <w:iCs/>
          <w:color w:val="auto"/>
          <w:szCs w:val="24"/>
        </w:rPr>
        <w:t>Acrocentron</w:t>
      </w:r>
      <w:proofErr w:type="spellEnd"/>
      <w:r w:rsidRPr="0003207F">
        <w:rPr>
          <w:rFonts w:cs="Times New Roman"/>
          <w:color w:val="auto"/>
          <w:szCs w:val="24"/>
        </w:rPr>
        <w:t xml:space="preserve">, </w:t>
      </w:r>
      <w:proofErr w:type="spellStart"/>
      <w:r w:rsidRPr="0003207F">
        <w:rPr>
          <w:rFonts w:cs="Times New Roman"/>
          <w:color w:val="auto"/>
          <w:szCs w:val="24"/>
        </w:rPr>
        <w:t>Asteraceae</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related</w:t>
      </w:r>
      <w:proofErr w:type="spellEnd"/>
      <w:r w:rsidRPr="0003207F">
        <w:rPr>
          <w:rFonts w:cs="Times New Roman"/>
          <w:color w:val="auto"/>
          <w:szCs w:val="24"/>
        </w:rPr>
        <w:t xml:space="preserve"> </w:t>
      </w:r>
      <w:proofErr w:type="spellStart"/>
      <w:r w:rsidRPr="0003207F">
        <w:rPr>
          <w:rFonts w:cs="Times New Roman"/>
          <w:color w:val="auto"/>
          <w:szCs w:val="24"/>
        </w:rPr>
        <w:t>serpentine</w:t>
      </w:r>
      <w:proofErr w:type="spellEnd"/>
      <w:r w:rsidRPr="0003207F">
        <w:rPr>
          <w:rFonts w:cs="Times New Roman"/>
          <w:color w:val="auto"/>
          <w:szCs w:val="24"/>
        </w:rPr>
        <w:t xml:space="preserve"> </w:t>
      </w:r>
      <w:proofErr w:type="spellStart"/>
      <w:r w:rsidRPr="0003207F">
        <w:rPr>
          <w:rFonts w:cs="Times New Roman"/>
          <w:color w:val="auto"/>
          <w:szCs w:val="24"/>
        </w:rPr>
        <w:t>endemics</w:t>
      </w:r>
      <w:proofErr w:type="spellEnd"/>
      <w:r w:rsidRPr="0003207F">
        <w:rPr>
          <w:rFonts w:cs="Times New Roman"/>
          <w:color w:val="auto"/>
          <w:szCs w:val="24"/>
        </w:rPr>
        <w:t xml:space="preserve"> </w:t>
      </w:r>
      <w:proofErr w:type="spellStart"/>
      <w:r w:rsidRPr="0003207F">
        <w:rPr>
          <w:rFonts w:cs="Times New Roman"/>
          <w:color w:val="auto"/>
          <w:szCs w:val="24"/>
        </w:rPr>
        <w:t>from</w:t>
      </w:r>
      <w:proofErr w:type="spellEnd"/>
      <w:r w:rsidRPr="0003207F">
        <w:rPr>
          <w:rFonts w:cs="Times New Roman"/>
          <w:color w:val="auto"/>
          <w:szCs w:val="24"/>
        </w:rPr>
        <w:t xml:space="preserve"> the </w:t>
      </w:r>
      <w:proofErr w:type="spellStart"/>
      <w:r w:rsidRPr="0003207F">
        <w:rPr>
          <w:rFonts w:cs="Times New Roman"/>
          <w:color w:val="auto"/>
          <w:szCs w:val="24"/>
        </w:rPr>
        <w:t>Balkan</w:t>
      </w:r>
      <w:proofErr w:type="spellEnd"/>
      <w:r w:rsidRPr="0003207F">
        <w:rPr>
          <w:rFonts w:cs="Times New Roman"/>
          <w:color w:val="auto"/>
          <w:szCs w:val="24"/>
        </w:rPr>
        <w:t xml:space="preserve"> </w:t>
      </w:r>
      <w:proofErr w:type="spellStart"/>
      <w:r w:rsidRPr="0003207F">
        <w:rPr>
          <w:rFonts w:cs="Times New Roman"/>
          <w:color w:val="auto"/>
          <w:szCs w:val="24"/>
        </w:rPr>
        <w:t>Peninsula</w:t>
      </w:r>
      <w:proofErr w:type="spellEnd"/>
      <w:r w:rsidRPr="0003207F">
        <w:rPr>
          <w:rFonts w:cs="Times New Roman"/>
          <w:color w:val="auto"/>
          <w:szCs w:val="24"/>
        </w:rPr>
        <w:t xml:space="preserve">. </w:t>
      </w:r>
      <w:proofErr w:type="spellStart"/>
      <w:r w:rsidRPr="0003207F">
        <w:rPr>
          <w:rFonts w:cs="Times New Roman"/>
          <w:i/>
          <w:iCs/>
          <w:color w:val="auto"/>
          <w:szCs w:val="24"/>
        </w:rPr>
        <w:t>Botanica</w:t>
      </w:r>
      <w:proofErr w:type="spellEnd"/>
      <w:r w:rsidRPr="0003207F">
        <w:rPr>
          <w:rFonts w:cs="Times New Roman"/>
          <w:i/>
          <w:iCs/>
          <w:color w:val="auto"/>
          <w:szCs w:val="24"/>
        </w:rPr>
        <w:t xml:space="preserve"> </w:t>
      </w:r>
      <w:proofErr w:type="spellStart"/>
      <w:r w:rsidRPr="0003207F">
        <w:rPr>
          <w:rFonts w:cs="Times New Roman"/>
          <w:i/>
          <w:iCs/>
          <w:color w:val="auto"/>
          <w:szCs w:val="24"/>
        </w:rPr>
        <w:t>Serbica</w:t>
      </w:r>
      <w:proofErr w:type="spellEnd"/>
      <w:r w:rsidRPr="0003207F">
        <w:rPr>
          <w:rFonts w:cs="Times New Roman"/>
          <w:i/>
          <w:iCs/>
          <w:color w:val="auto"/>
          <w:szCs w:val="24"/>
        </w:rPr>
        <w:t>, 48</w:t>
      </w:r>
      <w:r w:rsidRPr="0003207F">
        <w:rPr>
          <w:rFonts w:cs="Times New Roman"/>
          <w:color w:val="auto"/>
          <w:szCs w:val="24"/>
        </w:rPr>
        <w:t>(2), 273–284. https://doi.org/10.2298/BOTSERB2402273L</w:t>
      </w:r>
    </w:p>
    <w:p w14:paraId="68BE9A0A"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Lazăr</w:t>
      </w:r>
      <w:proofErr w:type="spellEnd"/>
      <w:r w:rsidRPr="0003207F">
        <w:rPr>
          <w:rFonts w:cs="Times New Roman"/>
          <w:color w:val="auto"/>
          <w:szCs w:val="24"/>
        </w:rPr>
        <w:t xml:space="preserve">, G., &amp; </w:t>
      </w:r>
      <w:proofErr w:type="spellStart"/>
      <w:r w:rsidRPr="0003207F">
        <w:rPr>
          <w:rFonts w:cs="Times New Roman"/>
          <w:color w:val="auto"/>
          <w:szCs w:val="24"/>
        </w:rPr>
        <w:t>Lazăr</w:t>
      </w:r>
      <w:proofErr w:type="spellEnd"/>
      <w:r w:rsidRPr="0003207F">
        <w:rPr>
          <w:rFonts w:cs="Times New Roman"/>
          <w:color w:val="auto"/>
          <w:szCs w:val="24"/>
        </w:rPr>
        <w:t xml:space="preserve">, C. S. (2021). </w:t>
      </w:r>
      <w:proofErr w:type="spellStart"/>
      <w:r w:rsidRPr="0003207F">
        <w:rPr>
          <w:rFonts w:cs="Times New Roman"/>
          <w:i/>
          <w:iCs/>
          <w:color w:val="auto"/>
          <w:szCs w:val="24"/>
        </w:rPr>
        <w:t>Lathyrus</w:t>
      </w:r>
      <w:proofErr w:type="spellEnd"/>
      <w:r w:rsidRPr="0003207F">
        <w:rPr>
          <w:rFonts w:cs="Times New Roman"/>
          <w:i/>
          <w:iCs/>
          <w:color w:val="auto"/>
          <w:szCs w:val="24"/>
        </w:rPr>
        <w:t xml:space="preserve"> </w:t>
      </w:r>
      <w:proofErr w:type="spellStart"/>
      <w:r w:rsidRPr="0003207F">
        <w:rPr>
          <w:rFonts w:cs="Times New Roman"/>
          <w:i/>
          <w:iCs/>
          <w:color w:val="auto"/>
          <w:szCs w:val="24"/>
        </w:rPr>
        <w:t>saxatilis</w:t>
      </w:r>
      <w:proofErr w:type="spellEnd"/>
      <w:r w:rsidRPr="0003207F">
        <w:rPr>
          <w:rFonts w:cs="Times New Roman"/>
          <w:color w:val="auto"/>
          <w:szCs w:val="24"/>
        </w:rPr>
        <w:t xml:space="preserve">: A </w:t>
      </w:r>
      <w:proofErr w:type="spellStart"/>
      <w:r w:rsidRPr="0003207F">
        <w:rPr>
          <w:rFonts w:cs="Times New Roman"/>
          <w:color w:val="auto"/>
          <w:szCs w:val="24"/>
        </w:rPr>
        <w:t>new</w:t>
      </w:r>
      <w:proofErr w:type="spellEnd"/>
      <w:r w:rsidRPr="0003207F">
        <w:rPr>
          <w:rFonts w:cs="Times New Roman"/>
          <w:color w:val="auto"/>
          <w:szCs w:val="24"/>
        </w:rPr>
        <w:t xml:space="preserve"> species </w:t>
      </w:r>
      <w:proofErr w:type="spellStart"/>
      <w:r w:rsidRPr="0003207F">
        <w:rPr>
          <w:rFonts w:cs="Times New Roman"/>
          <w:color w:val="auto"/>
          <w:szCs w:val="24"/>
        </w:rPr>
        <w:t>for</w:t>
      </w:r>
      <w:proofErr w:type="spellEnd"/>
      <w:r w:rsidRPr="0003207F">
        <w:rPr>
          <w:rFonts w:cs="Times New Roman"/>
          <w:color w:val="auto"/>
          <w:szCs w:val="24"/>
        </w:rPr>
        <w:t xml:space="preserve"> Romania. </w:t>
      </w:r>
      <w:proofErr w:type="spellStart"/>
      <w:r w:rsidRPr="0003207F">
        <w:rPr>
          <w:rFonts w:cs="Times New Roman"/>
          <w:i/>
          <w:iCs/>
          <w:color w:val="auto"/>
          <w:szCs w:val="24"/>
        </w:rPr>
        <w:t>Contribuţii</w:t>
      </w:r>
      <w:proofErr w:type="spellEnd"/>
      <w:r w:rsidRPr="0003207F">
        <w:rPr>
          <w:rFonts w:cs="Times New Roman"/>
          <w:i/>
          <w:iCs/>
          <w:color w:val="auto"/>
          <w:szCs w:val="24"/>
        </w:rPr>
        <w:t xml:space="preserve"> </w:t>
      </w:r>
      <w:proofErr w:type="spellStart"/>
      <w:r w:rsidRPr="0003207F">
        <w:rPr>
          <w:rFonts w:cs="Times New Roman"/>
          <w:i/>
          <w:iCs/>
          <w:color w:val="auto"/>
          <w:szCs w:val="24"/>
        </w:rPr>
        <w:t>Botanice</w:t>
      </w:r>
      <w:proofErr w:type="spellEnd"/>
      <w:r w:rsidRPr="0003207F">
        <w:rPr>
          <w:rFonts w:cs="Times New Roman"/>
          <w:i/>
          <w:iCs/>
          <w:color w:val="auto"/>
          <w:szCs w:val="24"/>
        </w:rPr>
        <w:t>, 56</w:t>
      </w:r>
      <w:r w:rsidRPr="0003207F">
        <w:rPr>
          <w:rFonts w:cs="Times New Roman"/>
          <w:color w:val="auto"/>
          <w:szCs w:val="24"/>
        </w:rPr>
        <w:t xml:space="preserve">(1), 7–12. </w:t>
      </w:r>
      <w:hyperlink r:id="rId91" w:history="1">
        <w:r w:rsidRPr="0003207F">
          <w:rPr>
            <w:rStyle w:val="Hyperlink"/>
            <w:rFonts w:cs="Times New Roman"/>
            <w:color w:val="auto"/>
            <w:szCs w:val="24"/>
            <w:u w:val="none"/>
          </w:rPr>
          <w:t>https://doi.org/10.24193/contrib.bot.56.1</w:t>
        </w:r>
      </w:hyperlink>
    </w:p>
    <w:p w14:paraId="732859DB"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Lehnert</w:t>
      </w:r>
      <w:proofErr w:type="spellEnd"/>
      <w:r w:rsidRPr="0003207F">
        <w:rPr>
          <w:rFonts w:cs="Times New Roman"/>
          <w:color w:val="auto"/>
          <w:szCs w:val="24"/>
        </w:rPr>
        <w:t xml:space="preserve">, M., </w:t>
      </w:r>
      <w:proofErr w:type="spellStart"/>
      <w:r w:rsidRPr="0003207F">
        <w:rPr>
          <w:rFonts w:cs="Times New Roman"/>
          <w:color w:val="auto"/>
          <w:szCs w:val="24"/>
        </w:rPr>
        <w:t>Monjau</w:t>
      </w:r>
      <w:proofErr w:type="spellEnd"/>
      <w:r w:rsidRPr="0003207F">
        <w:rPr>
          <w:rFonts w:cs="Times New Roman"/>
          <w:color w:val="auto"/>
          <w:szCs w:val="24"/>
        </w:rPr>
        <w:t xml:space="preserve">, T., &amp; </w:t>
      </w:r>
      <w:proofErr w:type="spellStart"/>
      <w:r w:rsidRPr="0003207F">
        <w:rPr>
          <w:rFonts w:cs="Times New Roman"/>
          <w:color w:val="auto"/>
          <w:szCs w:val="24"/>
        </w:rPr>
        <w:t>Rosche</w:t>
      </w:r>
      <w:proofErr w:type="spellEnd"/>
      <w:r w:rsidRPr="0003207F">
        <w:rPr>
          <w:rFonts w:cs="Times New Roman"/>
          <w:color w:val="auto"/>
          <w:szCs w:val="24"/>
        </w:rPr>
        <w:t xml:space="preserve">, C. (2024). </w:t>
      </w:r>
      <w:proofErr w:type="spellStart"/>
      <w:r w:rsidRPr="0003207F">
        <w:rPr>
          <w:rFonts w:cs="Times New Roman"/>
          <w:color w:val="auto"/>
          <w:szCs w:val="24"/>
        </w:rPr>
        <w:t>Synopsis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i/>
          <w:iCs/>
          <w:color w:val="auto"/>
          <w:szCs w:val="24"/>
        </w:rPr>
        <w:t>Osmunda</w:t>
      </w:r>
      <w:proofErr w:type="spellEnd"/>
      <w:r w:rsidRPr="0003207F">
        <w:rPr>
          <w:rFonts w:cs="Times New Roman"/>
          <w:color w:val="auto"/>
          <w:szCs w:val="24"/>
        </w:rPr>
        <w:t xml:space="preserve"> (</w:t>
      </w:r>
      <w:proofErr w:type="spellStart"/>
      <w:r w:rsidRPr="0003207F">
        <w:rPr>
          <w:rFonts w:cs="Times New Roman"/>
          <w:color w:val="auto"/>
          <w:szCs w:val="24"/>
        </w:rPr>
        <w:t>royal</w:t>
      </w:r>
      <w:proofErr w:type="spellEnd"/>
      <w:r w:rsidRPr="0003207F">
        <w:rPr>
          <w:rFonts w:cs="Times New Roman"/>
          <w:color w:val="auto"/>
          <w:szCs w:val="24"/>
        </w:rPr>
        <w:t xml:space="preserve"> </w:t>
      </w:r>
      <w:proofErr w:type="spellStart"/>
      <w:r w:rsidRPr="0003207F">
        <w:rPr>
          <w:rFonts w:cs="Times New Roman"/>
          <w:color w:val="auto"/>
          <w:szCs w:val="24"/>
        </w:rPr>
        <w:t>ferns</w:t>
      </w:r>
      <w:proofErr w:type="spellEnd"/>
      <w:r w:rsidRPr="0003207F">
        <w:rPr>
          <w:rFonts w:cs="Times New Roman"/>
          <w:color w:val="auto"/>
          <w:szCs w:val="24"/>
        </w:rPr>
        <w:t xml:space="preserve">; </w:t>
      </w:r>
      <w:proofErr w:type="spellStart"/>
      <w:r w:rsidRPr="0003207F">
        <w:rPr>
          <w:rFonts w:cs="Times New Roman"/>
          <w:color w:val="auto"/>
          <w:szCs w:val="24"/>
        </w:rPr>
        <w:t>Osmundaceaetowards</w:t>
      </w:r>
      <w:proofErr w:type="spellEnd"/>
      <w:r w:rsidRPr="0003207F">
        <w:rPr>
          <w:rFonts w:cs="Times New Roman"/>
          <w:color w:val="auto"/>
          <w:szCs w:val="24"/>
        </w:rPr>
        <w:t xml:space="preserve"> </w:t>
      </w:r>
      <w:proofErr w:type="spellStart"/>
      <w:r w:rsidRPr="0003207F">
        <w:rPr>
          <w:rFonts w:cs="Times New Roman"/>
          <w:color w:val="auto"/>
          <w:szCs w:val="24"/>
        </w:rPr>
        <w:t>reconciliation</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genetic</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biogeographic</w:t>
      </w:r>
      <w:proofErr w:type="spellEnd"/>
      <w:r w:rsidRPr="0003207F">
        <w:rPr>
          <w:rFonts w:cs="Times New Roman"/>
          <w:color w:val="auto"/>
          <w:szCs w:val="24"/>
        </w:rPr>
        <w:t xml:space="preserve"> </w:t>
      </w:r>
      <w:proofErr w:type="spellStart"/>
      <w:r w:rsidRPr="0003207F">
        <w:rPr>
          <w:rFonts w:cs="Times New Roman"/>
          <w:color w:val="auto"/>
          <w:szCs w:val="24"/>
        </w:rPr>
        <w:t>patterns</w:t>
      </w:r>
      <w:proofErr w:type="spellEnd"/>
      <w:r w:rsidRPr="0003207F">
        <w:rPr>
          <w:rFonts w:cs="Times New Roman"/>
          <w:color w:val="auto"/>
          <w:szCs w:val="24"/>
        </w:rPr>
        <w:t xml:space="preserve"> </w:t>
      </w:r>
      <w:proofErr w:type="spellStart"/>
      <w:r w:rsidRPr="0003207F">
        <w:rPr>
          <w:rFonts w:cs="Times New Roman"/>
          <w:color w:val="auto"/>
          <w:szCs w:val="24"/>
        </w:rPr>
        <w:t>with</w:t>
      </w:r>
      <w:proofErr w:type="spellEnd"/>
      <w:r w:rsidRPr="0003207F">
        <w:rPr>
          <w:rFonts w:cs="Times New Roman"/>
          <w:color w:val="auto"/>
          <w:szCs w:val="24"/>
        </w:rPr>
        <w:t xml:space="preserve"> </w:t>
      </w:r>
      <w:proofErr w:type="spellStart"/>
      <w:r w:rsidRPr="0003207F">
        <w:rPr>
          <w:rFonts w:cs="Times New Roman"/>
          <w:color w:val="auto"/>
          <w:szCs w:val="24"/>
        </w:rPr>
        <w:t>morphologic</w:t>
      </w:r>
      <w:proofErr w:type="spellEnd"/>
      <w:r w:rsidRPr="0003207F">
        <w:rPr>
          <w:rFonts w:cs="Times New Roman"/>
          <w:color w:val="auto"/>
          <w:szCs w:val="24"/>
        </w:rPr>
        <w:t xml:space="preserve"> </w:t>
      </w:r>
      <w:proofErr w:type="spellStart"/>
      <w:r w:rsidRPr="0003207F">
        <w:rPr>
          <w:rFonts w:cs="Times New Roman"/>
          <w:color w:val="auto"/>
          <w:szCs w:val="24"/>
        </w:rPr>
        <w:t>variation</w:t>
      </w:r>
      <w:proofErr w:type="spellEnd"/>
      <w:r w:rsidRPr="0003207F">
        <w:rPr>
          <w:rFonts w:cs="Times New Roman"/>
          <w:color w:val="auto"/>
          <w:szCs w:val="24"/>
        </w:rPr>
        <w:t>. </w:t>
      </w:r>
      <w:proofErr w:type="spellStart"/>
      <w:r w:rsidRPr="0003207F">
        <w:rPr>
          <w:rFonts w:cs="Times New Roman"/>
          <w:i/>
          <w:iCs/>
          <w:color w:val="auto"/>
          <w:szCs w:val="24"/>
        </w:rPr>
        <w:t>Botanical</w:t>
      </w:r>
      <w:proofErr w:type="spellEnd"/>
      <w:r w:rsidRPr="0003207F">
        <w:rPr>
          <w:rFonts w:cs="Times New Roman"/>
          <w:i/>
          <w:iCs/>
          <w:color w:val="auto"/>
          <w:szCs w:val="24"/>
        </w:rPr>
        <w:t xml:space="preserve"> </w:t>
      </w:r>
      <w:proofErr w:type="spellStart"/>
      <w:r w:rsidRPr="0003207F">
        <w:rPr>
          <w:rFonts w:cs="Times New Roman"/>
          <w:i/>
          <w:iCs/>
          <w:color w:val="auto"/>
          <w:szCs w:val="24"/>
        </w:rPr>
        <w:t>Journal</w:t>
      </w:r>
      <w:proofErr w:type="spellEnd"/>
      <w:r w:rsidRPr="0003207F">
        <w:rPr>
          <w:rFonts w:cs="Times New Roman"/>
          <w:i/>
          <w:iCs/>
          <w:color w:val="auto"/>
          <w:szCs w:val="24"/>
        </w:rPr>
        <w:t xml:space="preserve"> </w:t>
      </w:r>
      <w:proofErr w:type="spellStart"/>
      <w:r w:rsidRPr="0003207F">
        <w:rPr>
          <w:rFonts w:cs="Times New Roman"/>
          <w:i/>
          <w:iCs/>
          <w:color w:val="auto"/>
          <w:szCs w:val="24"/>
        </w:rPr>
        <w:t>of</w:t>
      </w:r>
      <w:proofErr w:type="spellEnd"/>
      <w:r w:rsidRPr="0003207F">
        <w:rPr>
          <w:rFonts w:cs="Times New Roman"/>
          <w:i/>
          <w:iCs/>
          <w:color w:val="auto"/>
          <w:szCs w:val="24"/>
        </w:rPr>
        <w:t xml:space="preserve"> the </w:t>
      </w:r>
      <w:proofErr w:type="spellStart"/>
      <w:r w:rsidRPr="0003207F">
        <w:rPr>
          <w:rFonts w:cs="Times New Roman"/>
          <w:i/>
          <w:iCs/>
          <w:color w:val="auto"/>
          <w:szCs w:val="24"/>
        </w:rPr>
        <w:t>Linnean</w:t>
      </w:r>
      <w:proofErr w:type="spellEnd"/>
      <w:r w:rsidRPr="0003207F">
        <w:rPr>
          <w:rFonts w:cs="Times New Roman"/>
          <w:i/>
          <w:iCs/>
          <w:color w:val="auto"/>
          <w:szCs w:val="24"/>
        </w:rPr>
        <w:t xml:space="preserve"> </w:t>
      </w:r>
      <w:proofErr w:type="spellStart"/>
      <w:r w:rsidRPr="0003207F">
        <w:rPr>
          <w:rFonts w:cs="Times New Roman"/>
          <w:i/>
          <w:iCs/>
          <w:color w:val="auto"/>
          <w:szCs w:val="24"/>
        </w:rPr>
        <w:t>Society</w:t>
      </w:r>
      <w:proofErr w:type="spellEnd"/>
      <w:r w:rsidRPr="0003207F">
        <w:rPr>
          <w:rFonts w:cs="Times New Roman"/>
          <w:color w:val="auto"/>
          <w:szCs w:val="24"/>
        </w:rPr>
        <w:t xml:space="preserve">, Volume 205, </w:t>
      </w:r>
      <w:proofErr w:type="spellStart"/>
      <w:r w:rsidRPr="0003207F">
        <w:rPr>
          <w:rFonts w:cs="Times New Roman"/>
          <w:color w:val="auto"/>
          <w:szCs w:val="24"/>
        </w:rPr>
        <w:t>Issue</w:t>
      </w:r>
      <w:proofErr w:type="spellEnd"/>
      <w:r w:rsidRPr="0003207F">
        <w:rPr>
          <w:rFonts w:cs="Times New Roman"/>
          <w:color w:val="auto"/>
          <w:szCs w:val="24"/>
        </w:rPr>
        <w:t xml:space="preserve"> 4, </w:t>
      </w:r>
      <w:proofErr w:type="spellStart"/>
      <w:r w:rsidRPr="0003207F">
        <w:rPr>
          <w:rFonts w:cs="Times New Roman"/>
          <w:color w:val="auto"/>
          <w:szCs w:val="24"/>
        </w:rPr>
        <w:t>Pages</w:t>
      </w:r>
      <w:proofErr w:type="spellEnd"/>
      <w:r w:rsidRPr="0003207F">
        <w:rPr>
          <w:rFonts w:cs="Times New Roman"/>
          <w:color w:val="auto"/>
          <w:szCs w:val="24"/>
        </w:rPr>
        <w:t xml:space="preserve"> 341–364, </w:t>
      </w:r>
      <w:hyperlink r:id="rId92" w:history="1">
        <w:r w:rsidRPr="0003207F">
          <w:rPr>
            <w:rStyle w:val="Hyperlink"/>
            <w:rFonts w:cs="Times New Roman"/>
            <w:color w:val="auto"/>
            <w:szCs w:val="24"/>
            <w:u w:val="none"/>
          </w:rPr>
          <w:t>https://doi.org/10.1093/botlinnean/boad071</w:t>
        </w:r>
      </w:hyperlink>
    </w:p>
    <w:p w14:paraId="6E0C19CC"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lastRenderedPageBreak/>
        <w:t>Leontowicz</w:t>
      </w:r>
      <w:proofErr w:type="spellEnd"/>
      <w:r w:rsidRPr="0003207F">
        <w:rPr>
          <w:rFonts w:cs="Times New Roman"/>
          <w:color w:val="auto"/>
          <w:sz w:val="24"/>
          <w:szCs w:val="24"/>
        </w:rPr>
        <w:t xml:space="preserve">, M., </w:t>
      </w:r>
      <w:proofErr w:type="spellStart"/>
      <w:r w:rsidRPr="0003207F">
        <w:rPr>
          <w:rFonts w:cs="Times New Roman"/>
          <w:color w:val="auto"/>
          <w:sz w:val="24"/>
          <w:szCs w:val="24"/>
        </w:rPr>
        <w:t>Gorinstein</w:t>
      </w:r>
      <w:proofErr w:type="spellEnd"/>
      <w:r w:rsidRPr="0003207F">
        <w:rPr>
          <w:rFonts w:cs="Times New Roman"/>
          <w:color w:val="auto"/>
          <w:sz w:val="24"/>
          <w:szCs w:val="24"/>
        </w:rPr>
        <w:t xml:space="preserve">, M., </w:t>
      </w:r>
      <w:proofErr w:type="spellStart"/>
      <w:r w:rsidRPr="0003207F">
        <w:rPr>
          <w:rFonts w:cs="Times New Roman"/>
          <w:color w:val="auto"/>
          <w:sz w:val="24"/>
          <w:szCs w:val="24"/>
        </w:rPr>
        <w:t>Leontowicz</w:t>
      </w:r>
      <w:proofErr w:type="spellEnd"/>
      <w:r w:rsidRPr="0003207F">
        <w:rPr>
          <w:rFonts w:cs="Times New Roman"/>
          <w:color w:val="auto"/>
          <w:sz w:val="24"/>
          <w:szCs w:val="24"/>
        </w:rPr>
        <w:t xml:space="preserve">, S., </w:t>
      </w:r>
      <w:proofErr w:type="spellStart"/>
      <w:r w:rsidRPr="0003207F">
        <w:rPr>
          <w:rFonts w:cs="Times New Roman"/>
          <w:color w:val="auto"/>
          <w:sz w:val="24"/>
          <w:szCs w:val="24"/>
        </w:rPr>
        <w:t>Krzeminski</w:t>
      </w:r>
      <w:proofErr w:type="spellEnd"/>
      <w:r w:rsidRPr="0003207F">
        <w:rPr>
          <w:rFonts w:cs="Times New Roman"/>
          <w:color w:val="auto"/>
          <w:sz w:val="24"/>
          <w:szCs w:val="24"/>
        </w:rPr>
        <w:t xml:space="preserve">, H., </w:t>
      </w:r>
      <w:proofErr w:type="spellStart"/>
      <w:r w:rsidRPr="0003207F">
        <w:rPr>
          <w:rFonts w:cs="Times New Roman"/>
          <w:color w:val="auto"/>
          <w:sz w:val="24"/>
          <w:szCs w:val="24"/>
        </w:rPr>
        <w:t>Lojek</w:t>
      </w:r>
      <w:proofErr w:type="spellEnd"/>
      <w:r w:rsidRPr="0003207F">
        <w:rPr>
          <w:rFonts w:cs="Times New Roman"/>
          <w:color w:val="auto"/>
          <w:sz w:val="24"/>
          <w:szCs w:val="24"/>
        </w:rPr>
        <w:t xml:space="preserve">, R., </w:t>
      </w:r>
      <w:proofErr w:type="spellStart"/>
      <w:r w:rsidRPr="0003207F">
        <w:rPr>
          <w:rFonts w:cs="Times New Roman"/>
          <w:color w:val="auto"/>
          <w:sz w:val="24"/>
          <w:szCs w:val="24"/>
        </w:rPr>
        <w:t>Katrich</w:t>
      </w:r>
      <w:proofErr w:type="spellEnd"/>
      <w:r w:rsidRPr="0003207F">
        <w:rPr>
          <w:rFonts w:cs="Times New Roman"/>
          <w:color w:val="auto"/>
          <w:sz w:val="24"/>
          <w:szCs w:val="24"/>
        </w:rPr>
        <w:t xml:space="preserve">, K., </w:t>
      </w:r>
      <w:proofErr w:type="spellStart"/>
      <w:r w:rsidRPr="0003207F">
        <w:rPr>
          <w:rFonts w:cs="Times New Roman"/>
          <w:color w:val="auto"/>
          <w:sz w:val="24"/>
          <w:szCs w:val="24"/>
        </w:rPr>
        <w:t>Trakhtenberg</w:t>
      </w:r>
      <w:proofErr w:type="spellEnd"/>
      <w:r w:rsidRPr="0003207F">
        <w:rPr>
          <w:rFonts w:cs="Times New Roman"/>
          <w:color w:val="auto"/>
          <w:sz w:val="24"/>
          <w:szCs w:val="24"/>
        </w:rPr>
        <w:t>, S. (2003). </w:t>
      </w:r>
      <w:proofErr w:type="spellStart"/>
      <w:r w:rsidRPr="0003207F">
        <w:rPr>
          <w:rFonts w:cs="Times New Roman"/>
          <w:color w:val="auto"/>
          <w:sz w:val="24"/>
          <w:szCs w:val="24"/>
        </w:rPr>
        <w:t>Apple</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Pear</w:t>
      </w:r>
      <w:proofErr w:type="spellEnd"/>
      <w:r w:rsidRPr="0003207F">
        <w:rPr>
          <w:rFonts w:cs="Times New Roman"/>
          <w:color w:val="auto"/>
          <w:sz w:val="24"/>
          <w:szCs w:val="24"/>
        </w:rPr>
        <w:t xml:space="preserve"> </w:t>
      </w:r>
      <w:proofErr w:type="spellStart"/>
      <w:r w:rsidRPr="0003207F">
        <w:rPr>
          <w:rFonts w:cs="Times New Roman"/>
          <w:color w:val="auto"/>
          <w:sz w:val="24"/>
          <w:szCs w:val="24"/>
        </w:rPr>
        <w:t>Peel</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Pulp</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Their</w:t>
      </w:r>
      <w:proofErr w:type="spellEnd"/>
      <w:r w:rsidRPr="0003207F">
        <w:rPr>
          <w:rFonts w:cs="Times New Roman"/>
          <w:color w:val="auto"/>
          <w:sz w:val="24"/>
          <w:szCs w:val="24"/>
        </w:rPr>
        <w:t xml:space="preserve"> Influence </w:t>
      </w:r>
      <w:proofErr w:type="spellStart"/>
      <w:r w:rsidRPr="0003207F">
        <w:rPr>
          <w:rFonts w:cs="Times New Roman"/>
          <w:color w:val="auto"/>
          <w:sz w:val="24"/>
          <w:szCs w:val="24"/>
        </w:rPr>
        <w:t>on</w:t>
      </w:r>
      <w:proofErr w:type="spellEnd"/>
      <w:r w:rsidRPr="0003207F">
        <w:rPr>
          <w:rFonts w:cs="Times New Roman"/>
          <w:color w:val="auto"/>
          <w:sz w:val="24"/>
          <w:szCs w:val="24"/>
        </w:rPr>
        <w:t xml:space="preserve"> Plasma </w:t>
      </w:r>
      <w:proofErr w:type="spellStart"/>
      <w:r w:rsidRPr="0003207F">
        <w:rPr>
          <w:rFonts w:cs="Times New Roman"/>
          <w:color w:val="auto"/>
          <w:sz w:val="24"/>
          <w:szCs w:val="24"/>
        </w:rPr>
        <w:t>Lipids</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Antioxidant</w:t>
      </w:r>
      <w:proofErr w:type="spellEnd"/>
      <w:r w:rsidRPr="0003207F">
        <w:rPr>
          <w:rFonts w:cs="Times New Roman"/>
          <w:color w:val="auto"/>
          <w:sz w:val="24"/>
          <w:szCs w:val="24"/>
        </w:rPr>
        <w:t xml:space="preserve"> </w:t>
      </w:r>
      <w:proofErr w:type="spellStart"/>
      <w:r w:rsidRPr="0003207F">
        <w:rPr>
          <w:rFonts w:cs="Times New Roman"/>
          <w:color w:val="auto"/>
          <w:sz w:val="24"/>
          <w:szCs w:val="24"/>
        </w:rPr>
        <w:t>Potentials</w:t>
      </w:r>
      <w:proofErr w:type="spellEnd"/>
      <w:r w:rsidRPr="0003207F">
        <w:rPr>
          <w:rFonts w:cs="Times New Roman"/>
          <w:color w:val="auto"/>
          <w:sz w:val="24"/>
          <w:szCs w:val="24"/>
        </w:rPr>
        <w:t xml:space="preserve"> in </w:t>
      </w:r>
      <w:proofErr w:type="spellStart"/>
      <w:r w:rsidRPr="0003207F">
        <w:rPr>
          <w:rFonts w:cs="Times New Roman"/>
          <w:color w:val="auto"/>
          <w:sz w:val="24"/>
          <w:szCs w:val="24"/>
        </w:rPr>
        <w:t>Rats</w:t>
      </w:r>
      <w:proofErr w:type="spellEnd"/>
      <w:r w:rsidRPr="0003207F">
        <w:rPr>
          <w:rFonts w:cs="Times New Roman"/>
          <w:color w:val="auto"/>
          <w:sz w:val="24"/>
          <w:szCs w:val="24"/>
        </w:rPr>
        <w:t xml:space="preserve"> </w:t>
      </w:r>
      <w:proofErr w:type="spellStart"/>
      <w:r w:rsidRPr="0003207F">
        <w:rPr>
          <w:rFonts w:cs="Times New Roman"/>
          <w:color w:val="auto"/>
          <w:sz w:val="24"/>
          <w:szCs w:val="24"/>
        </w:rPr>
        <w:t>Fed</w:t>
      </w:r>
      <w:proofErr w:type="spellEnd"/>
      <w:r w:rsidRPr="0003207F">
        <w:rPr>
          <w:rFonts w:cs="Times New Roman"/>
          <w:color w:val="auto"/>
          <w:sz w:val="24"/>
          <w:szCs w:val="24"/>
        </w:rPr>
        <w:t xml:space="preserve"> </w:t>
      </w:r>
      <w:proofErr w:type="spellStart"/>
      <w:r w:rsidRPr="0003207F">
        <w:rPr>
          <w:rFonts w:cs="Times New Roman"/>
          <w:color w:val="auto"/>
          <w:sz w:val="24"/>
          <w:szCs w:val="24"/>
        </w:rPr>
        <w:t>Cholesterol-Containing</w:t>
      </w:r>
      <w:proofErr w:type="spellEnd"/>
      <w:r w:rsidRPr="0003207F">
        <w:rPr>
          <w:rFonts w:cs="Times New Roman"/>
          <w:color w:val="auto"/>
          <w:sz w:val="24"/>
          <w:szCs w:val="24"/>
        </w:rPr>
        <w:t xml:space="preserve"> </w:t>
      </w:r>
      <w:proofErr w:type="spellStart"/>
      <w:r w:rsidRPr="0003207F">
        <w:rPr>
          <w:rFonts w:cs="Times New Roman"/>
          <w:color w:val="auto"/>
          <w:sz w:val="24"/>
          <w:szCs w:val="24"/>
        </w:rPr>
        <w:t>Diets</w:t>
      </w:r>
      <w:proofErr w:type="spellEnd"/>
      <w:r w:rsidRPr="0003207F">
        <w:rPr>
          <w:rFonts w:cs="Times New Roman"/>
          <w:color w:val="auto"/>
          <w:sz w:val="24"/>
          <w:szCs w:val="24"/>
        </w:rPr>
        <w:t xml:space="preserve">. </w:t>
      </w:r>
      <w:proofErr w:type="spellStart"/>
      <w:r w:rsidRPr="0003207F">
        <w:rPr>
          <w:rFonts w:cs="Times New Roman"/>
          <w:color w:val="auto"/>
          <w:sz w:val="24"/>
          <w:szCs w:val="24"/>
        </w:rPr>
        <w:t>Journal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color w:val="auto"/>
          <w:sz w:val="24"/>
          <w:szCs w:val="24"/>
        </w:rPr>
        <w:t>Agricultural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Food</w:t>
      </w:r>
      <w:proofErr w:type="spellEnd"/>
      <w:r w:rsidRPr="0003207F">
        <w:rPr>
          <w:rFonts w:cs="Times New Roman"/>
          <w:color w:val="auto"/>
          <w:sz w:val="24"/>
          <w:szCs w:val="24"/>
        </w:rPr>
        <w:t xml:space="preserve"> </w:t>
      </w:r>
      <w:proofErr w:type="spellStart"/>
      <w:r w:rsidRPr="0003207F">
        <w:rPr>
          <w:rFonts w:cs="Times New Roman"/>
          <w:color w:val="auto"/>
          <w:sz w:val="24"/>
          <w:szCs w:val="24"/>
        </w:rPr>
        <w:t>Chemistry</w:t>
      </w:r>
      <w:proofErr w:type="spellEnd"/>
      <w:r w:rsidRPr="0003207F">
        <w:rPr>
          <w:rFonts w:cs="Times New Roman"/>
          <w:color w:val="auto"/>
          <w:sz w:val="24"/>
          <w:szCs w:val="24"/>
        </w:rPr>
        <w:t>, 51(19), 5780–5785. doi:10.1021/jf030137j </w:t>
      </w:r>
    </w:p>
    <w:p w14:paraId="61468F09"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Levin</w:t>
      </w:r>
      <w:proofErr w:type="spellEnd"/>
      <w:r w:rsidRPr="0003207F">
        <w:rPr>
          <w:rFonts w:cs="Times New Roman"/>
          <w:color w:val="auto"/>
          <w:szCs w:val="24"/>
        </w:rPr>
        <w:t xml:space="preserve">, A., </w:t>
      </w:r>
      <w:proofErr w:type="spellStart"/>
      <w:r w:rsidRPr="0003207F">
        <w:rPr>
          <w:rFonts w:cs="Times New Roman"/>
          <w:color w:val="auto"/>
          <w:szCs w:val="24"/>
        </w:rPr>
        <w:t>Raguso</w:t>
      </w:r>
      <w:proofErr w:type="spellEnd"/>
      <w:r w:rsidRPr="0003207F">
        <w:rPr>
          <w:rFonts w:cs="Times New Roman"/>
          <w:color w:val="auto"/>
          <w:szCs w:val="24"/>
        </w:rPr>
        <w:t xml:space="preserve">, R., </w:t>
      </w:r>
      <w:proofErr w:type="spellStart"/>
      <w:r w:rsidRPr="0003207F">
        <w:rPr>
          <w:rFonts w:cs="Times New Roman"/>
          <w:color w:val="auto"/>
          <w:szCs w:val="24"/>
        </w:rPr>
        <w:t>McDade</w:t>
      </w:r>
      <w:proofErr w:type="spellEnd"/>
      <w:r w:rsidRPr="0003207F">
        <w:rPr>
          <w:rFonts w:cs="Times New Roman"/>
          <w:color w:val="auto"/>
          <w:szCs w:val="24"/>
        </w:rPr>
        <w:t xml:space="preserve">, A. (2001). </w:t>
      </w:r>
      <w:proofErr w:type="spellStart"/>
      <w:r w:rsidRPr="0003207F">
        <w:rPr>
          <w:rFonts w:cs="Times New Roman"/>
          <w:color w:val="auto"/>
          <w:szCs w:val="24"/>
        </w:rPr>
        <w:t>Fragrance</w:t>
      </w:r>
      <w:proofErr w:type="spellEnd"/>
      <w:r w:rsidRPr="0003207F">
        <w:rPr>
          <w:rFonts w:cs="Times New Roman"/>
          <w:color w:val="auto"/>
          <w:szCs w:val="24"/>
        </w:rPr>
        <w:t xml:space="preserve"> </w:t>
      </w:r>
      <w:proofErr w:type="spellStart"/>
      <w:r w:rsidRPr="0003207F">
        <w:rPr>
          <w:rFonts w:cs="Times New Roman"/>
          <w:color w:val="auto"/>
          <w:szCs w:val="24"/>
        </w:rPr>
        <w:t>chemistry</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pollinator</w:t>
      </w:r>
      <w:proofErr w:type="spellEnd"/>
      <w:r w:rsidRPr="0003207F">
        <w:rPr>
          <w:rFonts w:cs="Times New Roman"/>
          <w:color w:val="auto"/>
          <w:szCs w:val="24"/>
        </w:rPr>
        <w:t xml:space="preserve"> </w:t>
      </w:r>
      <w:proofErr w:type="spellStart"/>
      <w:r w:rsidRPr="0003207F">
        <w:rPr>
          <w:rFonts w:cs="Times New Roman"/>
          <w:color w:val="auto"/>
          <w:szCs w:val="24"/>
        </w:rPr>
        <w:t>affinities</w:t>
      </w:r>
      <w:proofErr w:type="spellEnd"/>
      <w:r w:rsidRPr="0003207F">
        <w:rPr>
          <w:rFonts w:cs="Times New Roman"/>
          <w:color w:val="auto"/>
          <w:szCs w:val="24"/>
        </w:rPr>
        <w:t xml:space="preserve"> in </w:t>
      </w:r>
      <w:proofErr w:type="spellStart"/>
      <w:r w:rsidRPr="0003207F">
        <w:rPr>
          <w:rFonts w:cs="Times New Roman"/>
          <w:color w:val="auto"/>
          <w:szCs w:val="24"/>
        </w:rPr>
        <w:t>Nyctaginaceae</w:t>
      </w:r>
      <w:proofErr w:type="spellEnd"/>
      <w:r w:rsidRPr="0003207F">
        <w:rPr>
          <w:rFonts w:cs="Times New Roman"/>
          <w:i/>
          <w:iCs/>
          <w:color w:val="auto"/>
          <w:szCs w:val="24"/>
        </w:rPr>
        <w:t>.</w:t>
      </w:r>
      <w:r w:rsidRPr="0003207F">
        <w:rPr>
          <w:rFonts w:cs="Times New Roman"/>
          <w:color w:val="auto"/>
          <w:szCs w:val="24"/>
        </w:rPr>
        <w:t xml:space="preserve"> </w:t>
      </w:r>
      <w:proofErr w:type="spellStart"/>
      <w:r w:rsidRPr="0003207F">
        <w:rPr>
          <w:rFonts w:cs="Times New Roman"/>
          <w:color w:val="auto"/>
          <w:szCs w:val="24"/>
        </w:rPr>
        <w:t>Phytochemistry</w:t>
      </w:r>
      <w:proofErr w:type="spellEnd"/>
      <w:r w:rsidRPr="0003207F">
        <w:rPr>
          <w:rFonts w:cs="Times New Roman"/>
          <w:color w:val="auto"/>
          <w:szCs w:val="24"/>
        </w:rPr>
        <w:t>. 2001;58(3):429-440.</w:t>
      </w:r>
    </w:p>
    <w:p w14:paraId="6AEA23B5"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Linneaus</w:t>
      </w:r>
      <w:proofErr w:type="spellEnd"/>
      <w:r w:rsidRPr="0003207F">
        <w:rPr>
          <w:rFonts w:cs="Times New Roman"/>
          <w:color w:val="auto"/>
          <w:sz w:val="24"/>
          <w:szCs w:val="24"/>
        </w:rPr>
        <w:t xml:space="preserve">, C. (1753). </w:t>
      </w:r>
      <w:proofErr w:type="spellStart"/>
      <w:r w:rsidRPr="0003207F">
        <w:rPr>
          <w:rFonts w:cs="Times New Roman"/>
          <w:color w:val="auto"/>
          <w:sz w:val="24"/>
          <w:szCs w:val="24"/>
        </w:rPr>
        <w:t>Genera</w:t>
      </w:r>
      <w:proofErr w:type="spellEnd"/>
      <w:r w:rsidRPr="0003207F">
        <w:rPr>
          <w:rFonts w:cs="Times New Roman"/>
          <w:color w:val="auto"/>
          <w:sz w:val="24"/>
          <w:szCs w:val="24"/>
        </w:rPr>
        <w:t xml:space="preserve"> </w:t>
      </w:r>
      <w:proofErr w:type="spellStart"/>
      <w:r w:rsidRPr="0003207F">
        <w:rPr>
          <w:rFonts w:cs="Times New Roman"/>
          <w:color w:val="auto"/>
          <w:sz w:val="24"/>
          <w:szCs w:val="24"/>
        </w:rPr>
        <w:t>Plantarum</w:t>
      </w:r>
      <w:proofErr w:type="spellEnd"/>
      <w:r w:rsidRPr="0003207F">
        <w:rPr>
          <w:rFonts w:cs="Times New Roman"/>
          <w:color w:val="auto"/>
          <w:sz w:val="24"/>
          <w:szCs w:val="24"/>
        </w:rPr>
        <w:t xml:space="preserve">, </w:t>
      </w:r>
      <w:proofErr w:type="spellStart"/>
      <w:r w:rsidRPr="0003207F">
        <w:rPr>
          <w:rFonts w:cs="Times New Roman"/>
          <w:color w:val="auto"/>
          <w:sz w:val="24"/>
          <w:szCs w:val="24"/>
        </w:rPr>
        <w:t>Engelmann</w:t>
      </w:r>
      <w:proofErr w:type="spellEnd"/>
      <w:r w:rsidRPr="0003207F">
        <w:rPr>
          <w:rFonts w:cs="Times New Roman"/>
          <w:color w:val="auto"/>
          <w:sz w:val="24"/>
          <w:szCs w:val="24"/>
        </w:rPr>
        <w:t xml:space="preserve">. </w:t>
      </w:r>
      <w:proofErr w:type="spellStart"/>
      <w:r w:rsidRPr="0003207F">
        <w:rPr>
          <w:rFonts w:cs="Times New Roman"/>
          <w:color w:val="auto"/>
          <w:sz w:val="24"/>
          <w:szCs w:val="24"/>
        </w:rPr>
        <w:t>Weinheim</w:t>
      </w:r>
      <w:proofErr w:type="spellEnd"/>
    </w:p>
    <w:p w14:paraId="3368D5FC" w14:textId="77777777" w:rsidR="003773DC" w:rsidRPr="0003207F" w:rsidRDefault="003773DC" w:rsidP="00576FAA">
      <w:pPr>
        <w:pStyle w:val="CommentText"/>
        <w:spacing w:line="360" w:lineRule="auto"/>
        <w:ind w:left="720" w:hanging="720"/>
        <w:mirrorIndents/>
        <w:jc w:val="left"/>
        <w:rPr>
          <w:rFonts w:cs="Times New Roman"/>
          <w:color w:val="auto"/>
          <w:sz w:val="24"/>
          <w:szCs w:val="24"/>
        </w:rPr>
      </w:pPr>
      <w:proofErr w:type="spellStart"/>
      <w:r w:rsidRPr="0003207F">
        <w:rPr>
          <w:rFonts w:cs="Times New Roman"/>
          <w:color w:val="auto"/>
          <w:sz w:val="24"/>
          <w:szCs w:val="24"/>
        </w:rPr>
        <w:t>Lisec</w:t>
      </w:r>
      <w:proofErr w:type="spellEnd"/>
      <w:r w:rsidRPr="0003207F">
        <w:rPr>
          <w:rFonts w:cs="Times New Roman"/>
          <w:color w:val="auto"/>
          <w:sz w:val="24"/>
          <w:szCs w:val="24"/>
        </w:rPr>
        <w:t xml:space="preserve">, J., </w:t>
      </w:r>
      <w:proofErr w:type="spellStart"/>
      <w:r w:rsidRPr="0003207F">
        <w:rPr>
          <w:rFonts w:cs="Times New Roman"/>
          <w:color w:val="auto"/>
          <w:sz w:val="24"/>
          <w:szCs w:val="24"/>
        </w:rPr>
        <w:t>Schauer</w:t>
      </w:r>
      <w:proofErr w:type="spellEnd"/>
      <w:r w:rsidRPr="0003207F">
        <w:rPr>
          <w:rFonts w:cs="Times New Roman"/>
          <w:color w:val="auto"/>
          <w:sz w:val="24"/>
          <w:szCs w:val="24"/>
        </w:rPr>
        <w:t xml:space="preserve">, N., </w:t>
      </w:r>
      <w:proofErr w:type="spellStart"/>
      <w:r w:rsidRPr="0003207F">
        <w:rPr>
          <w:rFonts w:cs="Times New Roman"/>
          <w:color w:val="auto"/>
          <w:sz w:val="24"/>
          <w:szCs w:val="24"/>
        </w:rPr>
        <w:t>Kopka</w:t>
      </w:r>
      <w:proofErr w:type="spellEnd"/>
      <w:r w:rsidRPr="0003207F">
        <w:rPr>
          <w:rFonts w:cs="Times New Roman"/>
          <w:color w:val="auto"/>
          <w:sz w:val="24"/>
          <w:szCs w:val="24"/>
        </w:rPr>
        <w:t>, J., </w:t>
      </w:r>
      <w:r w:rsidRPr="0003207F">
        <w:rPr>
          <w:rFonts w:cs="Times New Roman"/>
          <w:i/>
          <w:iCs/>
          <w:color w:val="auto"/>
          <w:sz w:val="24"/>
          <w:szCs w:val="24"/>
        </w:rPr>
        <w:t xml:space="preserve">et </w:t>
      </w:r>
      <w:proofErr w:type="spellStart"/>
      <w:r w:rsidRPr="0003207F">
        <w:rPr>
          <w:rFonts w:cs="Times New Roman"/>
          <w:i/>
          <w:iCs/>
          <w:color w:val="auto"/>
          <w:sz w:val="24"/>
          <w:szCs w:val="24"/>
        </w:rPr>
        <w:t>al</w:t>
      </w:r>
      <w:proofErr w:type="spellEnd"/>
      <w:r w:rsidRPr="0003207F">
        <w:rPr>
          <w:rFonts w:cs="Times New Roman"/>
          <w:i/>
          <w:iCs/>
          <w:color w:val="auto"/>
          <w:sz w:val="24"/>
          <w:szCs w:val="24"/>
        </w:rPr>
        <w:t>.,</w:t>
      </w:r>
      <w:r w:rsidRPr="0003207F">
        <w:rPr>
          <w:rFonts w:cs="Times New Roman"/>
          <w:color w:val="auto"/>
          <w:sz w:val="24"/>
          <w:szCs w:val="24"/>
        </w:rPr>
        <w:t xml:space="preserve"> ( 2006). </w:t>
      </w:r>
      <w:proofErr w:type="spellStart"/>
      <w:r w:rsidRPr="0003207F">
        <w:rPr>
          <w:rFonts w:cs="Times New Roman"/>
          <w:color w:val="auto"/>
          <w:sz w:val="24"/>
          <w:szCs w:val="24"/>
        </w:rPr>
        <w:t>Gas</w:t>
      </w:r>
      <w:proofErr w:type="spellEnd"/>
      <w:r w:rsidRPr="0003207F">
        <w:rPr>
          <w:rFonts w:cs="Times New Roman"/>
          <w:color w:val="auto"/>
          <w:sz w:val="24"/>
          <w:szCs w:val="24"/>
        </w:rPr>
        <w:t xml:space="preserve"> </w:t>
      </w:r>
      <w:proofErr w:type="spellStart"/>
      <w:r w:rsidRPr="0003207F">
        <w:rPr>
          <w:rFonts w:cs="Times New Roman"/>
          <w:color w:val="auto"/>
          <w:sz w:val="24"/>
          <w:szCs w:val="24"/>
        </w:rPr>
        <w:t>chromatography</w:t>
      </w:r>
      <w:proofErr w:type="spellEnd"/>
      <w:r w:rsidRPr="0003207F">
        <w:rPr>
          <w:rFonts w:cs="Times New Roman"/>
          <w:color w:val="auto"/>
          <w:sz w:val="24"/>
          <w:szCs w:val="24"/>
        </w:rPr>
        <w:t xml:space="preserve"> </w:t>
      </w:r>
      <w:proofErr w:type="spellStart"/>
      <w:r w:rsidRPr="0003207F">
        <w:rPr>
          <w:rFonts w:cs="Times New Roman"/>
          <w:color w:val="auto"/>
          <w:sz w:val="24"/>
          <w:szCs w:val="24"/>
        </w:rPr>
        <w:t>mass</w:t>
      </w:r>
      <w:proofErr w:type="spellEnd"/>
      <w:r w:rsidRPr="0003207F">
        <w:rPr>
          <w:rFonts w:cs="Times New Roman"/>
          <w:color w:val="auto"/>
          <w:sz w:val="24"/>
          <w:szCs w:val="24"/>
        </w:rPr>
        <w:t xml:space="preserve"> </w:t>
      </w:r>
      <w:proofErr w:type="spellStart"/>
      <w:r w:rsidRPr="0003207F">
        <w:rPr>
          <w:rFonts w:cs="Times New Roman"/>
          <w:color w:val="auto"/>
          <w:sz w:val="24"/>
          <w:szCs w:val="24"/>
        </w:rPr>
        <w:t>spectrometry</w:t>
      </w:r>
      <w:proofErr w:type="spellEnd"/>
      <w:r w:rsidRPr="0003207F">
        <w:rPr>
          <w:rFonts w:cs="Times New Roman"/>
          <w:color w:val="auto"/>
          <w:sz w:val="24"/>
          <w:szCs w:val="24"/>
        </w:rPr>
        <w:t>–</w:t>
      </w:r>
      <w:proofErr w:type="spellStart"/>
      <w:r w:rsidRPr="0003207F">
        <w:rPr>
          <w:rFonts w:cs="Times New Roman"/>
          <w:color w:val="auto"/>
          <w:sz w:val="24"/>
          <w:szCs w:val="24"/>
        </w:rPr>
        <w:t>based</w:t>
      </w:r>
      <w:proofErr w:type="spellEnd"/>
      <w:r w:rsidRPr="0003207F">
        <w:rPr>
          <w:rFonts w:cs="Times New Roman"/>
          <w:color w:val="auto"/>
          <w:sz w:val="24"/>
          <w:szCs w:val="24"/>
        </w:rPr>
        <w:t xml:space="preserve"> metabolite </w:t>
      </w:r>
      <w:proofErr w:type="spellStart"/>
      <w:r w:rsidRPr="0003207F">
        <w:rPr>
          <w:rFonts w:cs="Times New Roman"/>
          <w:color w:val="auto"/>
          <w:sz w:val="24"/>
          <w:szCs w:val="24"/>
        </w:rPr>
        <w:t>profiling</w:t>
      </w:r>
      <w:proofErr w:type="spellEnd"/>
      <w:r w:rsidRPr="0003207F">
        <w:rPr>
          <w:rFonts w:cs="Times New Roman"/>
          <w:color w:val="auto"/>
          <w:sz w:val="24"/>
          <w:szCs w:val="24"/>
        </w:rPr>
        <w:t xml:space="preserve"> in </w:t>
      </w:r>
      <w:proofErr w:type="spellStart"/>
      <w:r w:rsidRPr="0003207F">
        <w:rPr>
          <w:rFonts w:cs="Times New Roman"/>
          <w:color w:val="auto"/>
          <w:sz w:val="24"/>
          <w:szCs w:val="24"/>
        </w:rPr>
        <w:t>plants</w:t>
      </w:r>
      <w:proofErr w:type="spellEnd"/>
      <w:r w:rsidRPr="0003207F">
        <w:rPr>
          <w:rFonts w:cs="Times New Roman"/>
          <w:color w:val="auto"/>
          <w:sz w:val="24"/>
          <w:szCs w:val="24"/>
        </w:rPr>
        <w:t>. </w:t>
      </w:r>
      <w:proofErr w:type="spellStart"/>
      <w:r w:rsidRPr="0003207F">
        <w:rPr>
          <w:rFonts w:cs="Times New Roman"/>
          <w:i/>
          <w:iCs/>
          <w:color w:val="auto"/>
          <w:sz w:val="24"/>
          <w:szCs w:val="24"/>
        </w:rPr>
        <w:t>Nat</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Protoc</w:t>
      </w:r>
      <w:proofErr w:type="spellEnd"/>
      <w:r w:rsidRPr="0003207F">
        <w:rPr>
          <w:rFonts w:cs="Times New Roman"/>
          <w:color w:val="auto"/>
          <w:sz w:val="24"/>
          <w:szCs w:val="24"/>
        </w:rPr>
        <w:t> </w:t>
      </w:r>
      <w:r w:rsidRPr="0003207F">
        <w:rPr>
          <w:rFonts w:cs="Times New Roman"/>
          <w:b/>
          <w:bCs/>
          <w:color w:val="auto"/>
          <w:sz w:val="24"/>
          <w:szCs w:val="24"/>
        </w:rPr>
        <w:t>1</w:t>
      </w:r>
      <w:r w:rsidRPr="0003207F">
        <w:rPr>
          <w:rFonts w:cs="Times New Roman"/>
          <w:color w:val="auto"/>
          <w:sz w:val="24"/>
          <w:szCs w:val="24"/>
        </w:rPr>
        <w:t>, 387–396. https://doi.org/10.1038/nprot.2006.59</w:t>
      </w:r>
    </w:p>
    <w:p w14:paraId="57E5E881"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López-Alvarado</w:t>
      </w:r>
      <w:proofErr w:type="spellEnd"/>
      <w:r w:rsidRPr="0003207F">
        <w:rPr>
          <w:rFonts w:cs="Times New Roman"/>
          <w:color w:val="auto"/>
          <w:szCs w:val="24"/>
        </w:rPr>
        <w:t xml:space="preserve">, J. (2011). </w:t>
      </w:r>
      <w:proofErr w:type="spellStart"/>
      <w:r w:rsidRPr="0003207F">
        <w:rPr>
          <w:rFonts w:cs="Times New Roman"/>
          <w:color w:val="auto"/>
          <w:szCs w:val="24"/>
        </w:rPr>
        <w:t>Centaurea</w:t>
      </w:r>
      <w:proofErr w:type="spellEnd"/>
      <w:r w:rsidRPr="0003207F">
        <w:rPr>
          <w:rFonts w:cs="Times New Roman"/>
          <w:color w:val="auto"/>
          <w:szCs w:val="24"/>
        </w:rPr>
        <w:t xml:space="preserve"> L. </w:t>
      </w:r>
      <w:proofErr w:type="spellStart"/>
      <w:r w:rsidRPr="0003207F">
        <w:rPr>
          <w:rFonts w:cs="Times New Roman"/>
          <w:color w:val="auto"/>
          <w:szCs w:val="24"/>
        </w:rPr>
        <w:t>sect</w:t>
      </w:r>
      <w:proofErr w:type="spellEnd"/>
      <w:r w:rsidRPr="0003207F">
        <w:rPr>
          <w:rFonts w:cs="Times New Roman"/>
          <w:color w:val="auto"/>
          <w:szCs w:val="24"/>
        </w:rPr>
        <w:t xml:space="preserve">. </w:t>
      </w:r>
      <w:proofErr w:type="spellStart"/>
      <w:r w:rsidRPr="0003207F">
        <w:rPr>
          <w:rFonts w:cs="Times New Roman"/>
          <w:i/>
          <w:iCs/>
          <w:color w:val="auto"/>
          <w:szCs w:val="24"/>
        </w:rPr>
        <w:t>Phrygia</w:t>
      </w:r>
      <w:proofErr w:type="spellEnd"/>
      <w:r w:rsidRPr="0003207F">
        <w:rPr>
          <w:rFonts w:cs="Times New Roman"/>
          <w:color w:val="auto"/>
          <w:szCs w:val="24"/>
        </w:rPr>
        <w:t xml:space="preserve"> Pers.: </w:t>
      </w:r>
      <w:proofErr w:type="spellStart"/>
      <w:r w:rsidRPr="0003207F">
        <w:rPr>
          <w:rFonts w:cs="Times New Roman"/>
          <w:color w:val="auto"/>
          <w:szCs w:val="24"/>
        </w:rPr>
        <w:t>Phylogeny</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Biogeography</w:t>
      </w:r>
      <w:proofErr w:type="spellEnd"/>
      <w:r w:rsidRPr="0003207F">
        <w:rPr>
          <w:rFonts w:cs="Times New Roman"/>
          <w:color w:val="auto"/>
          <w:szCs w:val="24"/>
        </w:rPr>
        <w:t xml:space="preserve">. </w:t>
      </w:r>
      <w:proofErr w:type="spellStart"/>
      <w:r w:rsidRPr="0003207F">
        <w:rPr>
          <w:rFonts w:cs="Times New Roman"/>
          <w:color w:val="auto"/>
          <w:szCs w:val="24"/>
        </w:rPr>
        <w:t>PhD</w:t>
      </w:r>
      <w:proofErr w:type="spellEnd"/>
      <w:r w:rsidRPr="0003207F">
        <w:rPr>
          <w:rFonts w:cs="Times New Roman"/>
          <w:color w:val="auto"/>
          <w:szCs w:val="24"/>
        </w:rPr>
        <w:t xml:space="preserve">, </w:t>
      </w:r>
      <w:proofErr w:type="spellStart"/>
      <w:r w:rsidRPr="0003207F">
        <w:rPr>
          <w:rFonts w:cs="Times New Roman"/>
          <w:color w:val="auto"/>
          <w:szCs w:val="24"/>
        </w:rPr>
        <w:t>University</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Sassari</w:t>
      </w:r>
      <w:proofErr w:type="spellEnd"/>
      <w:r w:rsidRPr="0003207F">
        <w:rPr>
          <w:rFonts w:cs="Times New Roman"/>
          <w:color w:val="auto"/>
          <w:szCs w:val="24"/>
        </w:rPr>
        <w:t xml:space="preserve">, </w:t>
      </w:r>
      <w:proofErr w:type="spellStart"/>
      <w:r w:rsidRPr="0003207F">
        <w:rPr>
          <w:rFonts w:cs="Times New Roman"/>
          <w:color w:val="auto"/>
          <w:szCs w:val="24"/>
        </w:rPr>
        <w:t>Sassari</w:t>
      </w:r>
      <w:proofErr w:type="spellEnd"/>
      <w:r w:rsidRPr="0003207F">
        <w:rPr>
          <w:rFonts w:cs="Times New Roman"/>
          <w:color w:val="auto"/>
          <w:szCs w:val="24"/>
        </w:rPr>
        <w:t xml:space="preserve">, </w:t>
      </w:r>
      <w:proofErr w:type="spellStart"/>
      <w:r w:rsidRPr="0003207F">
        <w:rPr>
          <w:rFonts w:cs="Times New Roman"/>
          <w:color w:val="auto"/>
          <w:szCs w:val="24"/>
        </w:rPr>
        <w:t>Italy</w:t>
      </w:r>
      <w:proofErr w:type="spellEnd"/>
      <w:r w:rsidRPr="0003207F">
        <w:rPr>
          <w:rFonts w:cs="Times New Roman"/>
          <w:color w:val="auto"/>
          <w:szCs w:val="24"/>
        </w:rPr>
        <w:t xml:space="preserve"> </w:t>
      </w:r>
      <w:hyperlink r:id="rId93" w:history="1">
        <w:r w:rsidRPr="0003207F">
          <w:rPr>
            <w:rStyle w:val="Hyperlink"/>
            <w:rFonts w:cs="Times New Roman"/>
            <w:color w:val="auto"/>
            <w:szCs w:val="24"/>
            <w:u w:val="none"/>
          </w:rPr>
          <w:t>https://iris.uniss.it/retrieve/e1dc1a2c-e2b2-1507-e053-3a05fe0ac7a3/L%C3%B3pez-Alvarado_J_Centaurea_L_section_phrygia.pdf</w:t>
        </w:r>
      </w:hyperlink>
    </w:p>
    <w:p w14:paraId="2A159367" w14:textId="77777777" w:rsidR="003773DC" w:rsidRPr="0003207F" w:rsidRDefault="003773DC" w:rsidP="00576FAA">
      <w:pPr>
        <w:ind w:left="720" w:hanging="720"/>
        <w:mirrorIndents/>
        <w:jc w:val="left"/>
        <w:rPr>
          <w:rFonts w:cs="Times New Roman"/>
          <w:color w:val="auto"/>
          <w:szCs w:val="24"/>
        </w:rPr>
      </w:pPr>
      <w:proofErr w:type="spellStart"/>
      <w:r w:rsidRPr="0003207F">
        <w:rPr>
          <w:rFonts w:cs="Times New Roman"/>
          <w:color w:val="auto"/>
          <w:szCs w:val="24"/>
        </w:rPr>
        <w:t>López-Alvarado</w:t>
      </w:r>
      <w:proofErr w:type="spellEnd"/>
      <w:r w:rsidRPr="0003207F">
        <w:rPr>
          <w:rFonts w:cs="Times New Roman"/>
          <w:color w:val="auto"/>
          <w:szCs w:val="24"/>
        </w:rPr>
        <w:t xml:space="preserve">, J., </w:t>
      </w:r>
      <w:proofErr w:type="spellStart"/>
      <w:r w:rsidRPr="0003207F">
        <w:rPr>
          <w:rFonts w:cs="Times New Roman"/>
          <w:color w:val="auto"/>
          <w:szCs w:val="24"/>
        </w:rPr>
        <w:t>Sáez</w:t>
      </w:r>
      <w:proofErr w:type="spellEnd"/>
      <w:r w:rsidRPr="0003207F">
        <w:rPr>
          <w:rFonts w:cs="Times New Roman"/>
          <w:color w:val="auto"/>
          <w:szCs w:val="24"/>
        </w:rPr>
        <w:t xml:space="preserve">, L., </w:t>
      </w:r>
      <w:proofErr w:type="spellStart"/>
      <w:r w:rsidRPr="0003207F">
        <w:rPr>
          <w:rFonts w:cs="Times New Roman"/>
          <w:color w:val="auto"/>
          <w:szCs w:val="24"/>
        </w:rPr>
        <w:t>Filigheddu</w:t>
      </w:r>
      <w:proofErr w:type="spellEnd"/>
      <w:r w:rsidRPr="0003207F">
        <w:rPr>
          <w:rFonts w:cs="Times New Roman"/>
          <w:color w:val="auto"/>
          <w:szCs w:val="24"/>
        </w:rPr>
        <w:t xml:space="preserve">, R., </w:t>
      </w:r>
      <w:proofErr w:type="spellStart"/>
      <w:r w:rsidRPr="0003207F">
        <w:rPr>
          <w:rFonts w:cs="Times New Roman"/>
          <w:color w:val="auto"/>
          <w:szCs w:val="24"/>
        </w:rPr>
        <w:t>Garcia-Jacas</w:t>
      </w:r>
      <w:proofErr w:type="spellEnd"/>
      <w:r w:rsidRPr="0003207F">
        <w:rPr>
          <w:rFonts w:cs="Times New Roman"/>
          <w:color w:val="auto"/>
          <w:szCs w:val="24"/>
        </w:rPr>
        <w:t xml:space="preserve">, N.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Susanna</w:t>
      </w:r>
      <w:proofErr w:type="spellEnd"/>
      <w:r w:rsidRPr="0003207F">
        <w:rPr>
          <w:rFonts w:cs="Times New Roman"/>
          <w:color w:val="auto"/>
          <w:szCs w:val="24"/>
        </w:rPr>
        <w:t xml:space="preserve">, A. (2014). The </w:t>
      </w:r>
      <w:proofErr w:type="spellStart"/>
      <w:r w:rsidRPr="0003207F">
        <w:rPr>
          <w:rFonts w:cs="Times New Roman"/>
          <w:color w:val="auto"/>
          <w:szCs w:val="24"/>
        </w:rPr>
        <w:t>limitations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molecular</w:t>
      </w:r>
      <w:proofErr w:type="spellEnd"/>
      <w:r w:rsidRPr="0003207F">
        <w:rPr>
          <w:rFonts w:cs="Times New Roman"/>
          <w:color w:val="auto"/>
          <w:szCs w:val="24"/>
        </w:rPr>
        <w:t xml:space="preserve"> </w:t>
      </w:r>
      <w:proofErr w:type="spellStart"/>
      <w:r w:rsidRPr="0003207F">
        <w:rPr>
          <w:rFonts w:cs="Times New Roman"/>
          <w:color w:val="auto"/>
          <w:szCs w:val="24"/>
        </w:rPr>
        <w:t>markers</w:t>
      </w:r>
      <w:proofErr w:type="spellEnd"/>
      <w:r w:rsidRPr="0003207F">
        <w:rPr>
          <w:rFonts w:cs="Times New Roman"/>
          <w:color w:val="auto"/>
          <w:szCs w:val="24"/>
        </w:rPr>
        <w:t xml:space="preserve"> in </w:t>
      </w:r>
      <w:proofErr w:type="spellStart"/>
      <w:r w:rsidRPr="0003207F">
        <w:rPr>
          <w:rFonts w:cs="Times New Roman"/>
          <w:color w:val="auto"/>
          <w:szCs w:val="24"/>
        </w:rPr>
        <w:t>phylogenetic</w:t>
      </w:r>
      <w:proofErr w:type="spellEnd"/>
      <w:r w:rsidRPr="0003207F">
        <w:rPr>
          <w:rFonts w:cs="Times New Roman"/>
          <w:color w:val="auto"/>
          <w:szCs w:val="24"/>
        </w:rPr>
        <w:t xml:space="preserve"> </w:t>
      </w:r>
      <w:proofErr w:type="spellStart"/>
      <w:r w:rsidRPr="0003207F">
        <w:rPr>
          <w:rFonts w:cs="Times New Roman"/>
          <w:color w:val="auto"/>
          <w:szCs w:val="24"/>
        </w:rPr>
        <w:t>reconstruction</w:t>
      </w:r>
      <w:proofErr w:type="spellEnd"/>
      <w:r w:rsidRPr="0003207F">
        <w:rPr>
          <w:rFonts w:cs="Times New Roman"/>
          <w:color w:val="auto"/>
          <w:szCs w:val="24"/>
        </w:rPr>
        <w:t xml:space="preserve">: The </w:t>
      </w:r>
      <w:proofErr w:type="spellStart"/>
      <w:r w:rsidRPr="0003207F">
        <w:rPr>
          <w:rFonts w:cs="Times New Roman"/>
          <w:color w:val="auto"/>
          <w:szCs w:val="24"/>
        </w:rPr>
        <w:t>case</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w:t>
      </w:r>
      <w:proofErr w:type="spellStart"/>
      <w:r w:rsidRPr="0003207F">
        <w:rPr>
          <w:rFonts w:cs="Times New Roman"/>
          <w:i/>
          <w:iCs/>
          <w:color w:val="auto"/>
          <w:szCs w:val="24"/>
        </w:rPr>
        <w:t>Centaurea</w:t>
      </w:r>
      <w:proofErr w:type="spellEnd"/>
      <w:r w:rsidRPr="0003207F">
        <w:rPr>
          <w:rFonts w:cs="Times New Roman"/>
          <w:color w:val="auto"/>
          <w:szCs w:val="24"/>
        </w:rPr>
        <w:t> </w:t>
      </w:r>
      <w:proofErr w:type="spellStart"/>
      <w:r w:rsidRPr="0003207F">
        <w:rPr>
          <w:rFonts w:cs="Times New Roman"/>
          <w:color w:val="auto"/>
          <w:szCs w:val="24"/>
        </w:rPr>
        <w:t>sect</w:t>
      </w:r>
      <w:proofErr w:type="spellEnd"/>
      <w:r w:rsidRPr="0003207F">
        <w:rPr>
          <w:rFonts w:cs="Times New Roman"/>
          <w:color w:val="auto"/>
          <w:szCs w:val="24"/>
        </w:rPr>
        <w:t>. </w:t>
      </w:r>
      <w:proofErr w:type="spellStart"/>
      <w:r w:rsidRPr="0003207F">
        <w:rPr>
          <w:rFonts w:cs="Times New Roman"/>
          <w:i/>
          <w:iCs/>
          <w:color w:val="auto"/>
          <w:szCs w:val="24"/>
        </w:rPr>
        <w:t>Phrygia</w:t>
      </w:r>
      <w:proofErr w:type="spellEnd"/>
      <w:r w:rsidRPr="0003207F">
        <w:rPr>
          <w:rFonts w:cs="Times New Roman"/>
          <w:color w:val="auto"/>
          <w:szCs w:val="24"/>
        </w:rPr>
        <w:t> (</w:t>
      </w:r>
      <w:proofErr w:type="spellStart"/>
      <w:r w:rsidRPr="0003207F">
        <w:rPr>
          <w:rFonts w:cs="Times New Roman"/>
          <w:color w:val="auto"/>
          <w:szCs w:val="24"/>
        </w:rPr>
        <w:t>Compositae</w:t>
      </w:r>
      <w:proofErr w:type="spellEnd"/>
      <w:r w:rsidRPr="0003207F">
        <w:rPr>
          <w:rFonts w:cs="Times New Roman"/>
          <w:color w:val="auto"/>
          <w:szCs w:val="24"/>
        </w:rPr>
        <w:t xml:space="preserve">). </w:t>
      </w:r>
      <w:proofErr w:type="spellStart"/>
      <w:r w:rsidRPr="0003207F">
        <w:rPr>
          <w:rFonts w:cs="Times New Roman"/>
          <w:color w:val="auto"/>
          <w:szCs w:val="24"/>
        </w:rPr>
        <w:t>Taxon</w:t>
      </w:r>
      <w:proofErr w:type="spellEnd"/>
      <w:r w:rsidRPr="0003207F">
        <w:rPr>
          <w:rFonts w:cs="Times New Roman"/>
          <w:color w:val="auto"/>
          <w:szCs w:val="24"/>
        </w:rPr>
        <w:t>, 63: 1079-1091 </w:t>
      </w:r>
      <w:hyperlink r:id="rId94" w:history="1">
        <w:r w:rsidRPr="0003207F">
          <w:rPr>
            <w:rStyle w:val="Hyperlink"/>
            <w:rFonts w:cs="Times New Roman"/>
            <w:color w:val="auto"/>
            <w:szCs w:val="24"/>
            <w:u w:val="none"/>
          </w:rPr>
          <w:t>https://doi.org/10.12705/635.6</w:t>
        </w:r>
      </w:hyperlink>
    </w:p>
    <w:p w14:paraId="18C49789"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Łuczaj</w:t>
      </w:r>
      <w:proofErr w:type="spellEnd"/>
      <w:r w:rsidRPr="0003207F">
        <w:rPr>
          <w:rFonts w:cs="Times New Roman"/>
          <w:color w:val="auto"/>
          <w:sz w:val="24"/>
          <w:szCs w:val="24"/>
        </w:rPr>
        <w:t xml:space="preserve">, Ł., </w:t>
      </w:r>
      <w:proofErr w:type="spellStart"/>
      <w:r w:rsidRPr="0003207F">
        <w:rPr>
          <w:rFonts w:cs="Times New Roman"/>
          <w:color w:val="auto"/>
          <w:sz w:val="24"/>
          <w:szCs w:val="24"/>
        </w:rPr>
        <w:t>Zovko</w:t>
      </w:r>
      <w:proofErr w:type="spellEnd"/>
      <w:r w:rsidRPr="0003207F">
        <w:rPr>
          <w:rFonts w:cs="Times New Roman"/>
          <w:color w:val="auto"/>
          <w:sz w:val="24"/>
          <w:szCs w:val="24"/>
        </w:rPr>
        <w:t xml:space="preserve"> </w:t>
      </w:r>
      <w:proofErr w:type="spellStart"/>
      <w:r w:rsidRPr="0003207F">
        <w:rPr>
          <w:rFonts w:cs="Times New Roman"/>
          <w:color w:val="auto"/>
          <w:sz w:val="24"/>
          <w:szCs w:val="24"/>
        </w:rPr>
        <w:t>Končić</w:t>
      </w:r>
      <w:proofErr w:type="spellEnd"/>
      <w:r w:rsidRPr="0003207F">
        <w:rPr>
          <w:rFonts w:cs="Times New Roman"/>
          <w:color w:val="auto"/>
          <w:sz w:val="24"/>
          <w:szCs w:val="24"/>
        </w:rPr>
        <w:t xml:space="preserve">, M., </w:t>
      </w:r>
      <w:proofErr w:type="spellStart"/>
      <w:r w:rsidRPr="0003207F">
        <w:rPr>
          <w:rFonts w:cs="Times New Roman"/>
          <w:color w:val="auto"/>
          <w:sz w:val="24"/>
          <w:szCs w:val="24"/>
        </w:rPr>
        <w:t>Miličević</w:t>
      </w:r>
      <w:proofErr w:type="spellEnd"/>
      <w:r w:rsidRPr="0003207F">
        <w:rPr>
          <w:rFonts w:cs="Times New Roman"/>
          <w:color w:val="auto"/>
          <w:sz w:val="24"/>
          <w:szCs w:val="24"/>
        </w:rPr>
        <w:t>, T., </w:t>
      </w:r>
      <w:r w:rsidRPr="0003207F">
        <w:rPr>
          <w:rFonts w:cs="Times New Roman"/>
          <w:i/>
          <w:iCs/>
          <w:color w:val="auto"/>
          <w:sz w:val="24"/>
          <w:szCs w:val="24"/>
        </w:rPr>
        <w:t xml:space="preserve">et </w:t>
      </w:r>
      <w:proofErr w:type="spellStart"/>
      <w:r w:rsidRPr="0003207F">
        <w:rPr>
          <w:rFonts w:cs="Times New Roman"/>
          <w:i/>
          <w:iCs/>
          <w:color w:val="auto"/>
          <w:sz w:val="24"/>
          <w:szCs w:val="24"/>
        </w:rPr>
        <w:t>al</w:t>
      </w:r>
      <w:proofErr w:type="spellEnd"/>
      <w:r w:rsidRPr="0003207F">
        <w:rPr>
          <w:rFonts w:cs="Times New Roman"/>
          <w:i/>
          <w:iCs/>
          <w:color w:val="auto"/>
          <w:sz w:val="24"/>
          <w:szCs w:val="24"/>
        </w:rPr>
        <w:t>.,</w:t>
      </w:r>
      <w:r w:rsidRPr="0003207F">
        <w:rPr>
          <w:rFonts w:cs="Times New Roman"/>
          <w:color w:val="auto"/>
          <w:sz w:val="24"/>
          <w:szCs w:val="24"/>
        </w:rPr>
        <w:t xml:space="preserve"> (2013). </w:t>
      </w:r>
      <w:proofErr w:type="spellStart"/>
      <w:r w:rsidRPr="0003207F">
        <w:rPr>
          <w:rFonts w:cs="Times New Roman"/>
          <w:color w:val="auto"/>
          <w:sz w:val="24"/>
          <w:szCs w:val="24"/>
        </w:rPr>
        <w:t>Wild</w:t>
      </w:r>
      <w:proofErr w:type="spellEnd"/>
      <w:r w:rsidRPr="0003207F">
        <w:rPr>
          <w:rFonts w:cs="Times New Roman"/>
          <w:color w:val="auto"/>
          <w:sz w:val="24"/>
          <w:szCs w:val="24"/>
        </w:rPr>
        <w:t xml:space="preserve"> </w:t>
      </w:r>
      <w:proofErr w:type="spellStart"/>
      <w:r w:rsidRPr="0003207F">
        <w:rPr>
          <w:rFonts w:cs="Times New Roman"/>
          <w:color w:val="auto"/>
          <w:sz w:val="24"/>
          <w:szCs w:val="24"/>
        </w:rPr>
        <w:t>vegetable</w:t>
      </w:r>
      <w:proofErr w:type="spellEnd"/>
      <w:r w:rsidRPr="0003207F">
        <w:rPr>
          <w:rFonts w:cs="Times New Roman"/>
          <w:color w:val="auto"/>
          <w:sz w:val="24"/>
          <w:szCs w:val="24"/>
        </w:rPr>
        <w:t xml:space="preserve"> </w:t>
      </w:r>
      <w:proofErr w:type="spellStart"/>
      <w:r w:rsidRPr="0003207F">
        <w:rPr>
          <w:rFonts w:cs="Times New Roman"/>
          <w:color w:val="auto"/>
          <w:sz w:val="24"/>
          <w:szCs w:val="24"/>
        </w:rPr>
        <w:t>mixes</w:t>
      </w:r>
      <w:proofErr w:type="spellEnd"/>
      <w:r w:rsidRPr="0003207F">
        <w:rPr>
          <w:rFonts w:cs="Times New Roman"/>
          <w:color w:val="auto"/>
          <w:sz w:val="24"/>
          <w:szCs w:val="24"/>
        </w:rPr>
        <w:t xml:space="preserve"> </w:t>
      </w:r>
      <w:proofErr w:type="spellStart"/>
      <w:r w:rsidRPr="0003207F">
        <w:rPr>
          <w:rFonts w:cs="Times New Roman"/>
          <w:color w:val="auto"/>
          <w:sz w:val="24"/>
          <w:szCs w:val="24"/>
        </w:rPr>
        <w:t>sold</w:t>
      </w:r>
      <w:proofErr w:type="spellEnd"/>
      <w:r w:rsidRPr="0003207F">
        <w:rPr>
          <w:rFonts w:cs="Times New Roman"/>
          <w:color w:val="auto"/>
          <w:sz w:val="24"/>
          <w:szCs w:val="24"/>
        </w:rPr>
        <w:t xml:space="preserve"> in the </w:t>
      </w:r>
      <w:proofErr w:type="spellStart"/>
      <w:r w:rsidRPr="0003207F">
        <w:rPr>
          <w:rFonts w:cs="Times New Roman"/>
          <w:color w:val="auto"/>
          <w:sz w:val="24"/>
          <w:szCs w:val="24"/>
        </w:rPr>
        <w:t>markets</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color w:val="auto"/>
          <w:sz w:val="24"/>
          <w:szCs w:val="24"/>
        </w:rPr>
        <w:t>Dalmatia</w:t>
      </w:r>
      <w:proofErr w:type="spellEnd"/>
      <w:r w:rsidRPr="0003207F">
        <w:rPr>
          <w:rFonts w:cs="Times New Roman"/>
          <w:color w:val="auto"/>
          <w:sz w:val="24"/>
          <w:szCs w:val="24"/>
        </w:rPr>
        <w:t xml:space="preserve"> (</w:t>
      </w:r>
      <w:proofErr w:type="spellStart"/>
      <w:r w:rsidRPr="0003207F">
        <w:rPr>
          <w:rFonts w:cs="Times New Roman"/>
          <w:color w:val="auto"/>
          <w:sz w:val="24"/>
          <w:szCs w:val="24"/>
        </w:rPr>
        <w:t>southern</w:t>
      </w:r>
      <w:proofErr w:type="spellEnd"/>
      <w:r w:rsidRPr="0003207F">
        <w:rPr>
          <w:rFonts w:cs="Times New Roman"/>
          <w:color w:val="auto"/>
          <w:sz w:val="24"/>
          <w:szCs w:val="24"/>
        </w:rPr>
        <w:t xml:space="preserve"> </w:t>
      </w:r>
      <w:proofErr w:type="spellStart"/>
      <w:r w:rsidRPr="0003207F">
        <w:rPr>
          <w:rFonts w:cs="Times New Roman"/>
          <w:color w:val="auto"/>
          <w:sz w:val="24"/>
          <w:szCs w:val="24"/>
        </w:rPr>
        <w:t>Croatia</w:t>
      </w:r>
      <w:proofErr w:type="spellEnd"/>
      <w:r w:rsidRPr="0003207F">
        <w:rPr>
          <w:rFonts w:cs="Times New Roman"/>
          <w:color w:val="auto"/>
          <w:sz w:val="24"/>
          <w:szCs w:val="24"/>
        </w:rPr>
        <w:t>). </w:t>
      </w:r>
      <w:r w:rsidRPr="0003207F">
        <w:rPr>
          <w:rFonts w:cs="Times New Roman"/>
          <w:i/>
          <w:iCs/>
          <w:color w:val="auto"/>
          <w:sz w:val="24"/>
          <w:szCs w:val="24"/>
        </w:rPr>
        <w:t xml:space="preserve">J </w:t>
      </w:r>
      <w:proofErr w:type="spellStart"/>
      <w:r w:rsidRPr="0003207F">
        <w:rPr>
          <w:rFonts w:cs="Times New Roman"/>
          <w:i/>
          <w:iCs/>
          <w:color w:val="auto"/>
          <w:sz w:val="24"/>
          <w:szCs w:val="24"/>
        </w:rPr>
        <w:t>Ethnobiology</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Ethnomedicine</w:t>
      </w:r>
      <w:proofErr w:type="spellEnd"/>
      <w:r w:rsidRPr="0003207F">
        <w:rPr>
          <w:rFonts w:cs="Times New Roman"/>
          <w:color w:val="auto"/>
          <w:sz w:val="24"/>
          <w:szCs w:val="24"/>
        </w:rPr>
        <w:t> </w:t>
      </w:r>
      <w:r w:rsidRPr="0003207F">
        <w:rPr>
          <w:rFonts w:cs="Times New Roman"/>
          <w:b/>
          <w:bCs/>
          <w:color w:val="auto"/>
          <w:sz w:val="24"/>
          <w:szCs w:val="24"/>
        </w:rPr>
        <w:t>9</w:t>
      </w:r>
      <w:r w:rsidRPr="0003207F">
        <w:rPr>
          <w:rFonts w:cs="Times New Roman"/>
          <w:color w:val="auto"/>
          <w:sz w:val="24"/>
          <w:szCs w:val="24"/>
        </w:rPr>
        <w:t xml:space="preserve">, 2. </w:t>
      </w:r>
      <w:hyperlink r:id="rId95" w:history="1">
        <w:r w:rsidRPr="0003207F">
          <w:rPr>
            <w:rStyle w:val="Hyperlink"/>
            <w:rFonts w:cs="Times New Roman"/>
            <w:color w:val="auto"/>
            <w:sz w:val="24"/>
            <w:szCs w:val="24"/>
            <w:u w:val="none"/>
          </w:rPr>
          <w:t>https://doi.org/10.1186/1746-4269-9-2</w:t>
        </w:r>
      </w:hyperlink>
    </w:p>
    <w:p w14:paraId="48F61053"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Mahmutaj</w:t>
      </w:r>
      <w:proofErr w:type="spellEnd"/>
      <w:r w:rsidRPr="0003207F">
        <w:rPr>
          <w:rFonts w:cs="Times New Roman"/>
          <w:color w:val="auto"/>
          <w:sz w:val="24"/>
          <w:szCs w:val="24"/>
        </w:rPr>
        <w:t xml:space="preserve">, E., Shuka, L., </w:t>
      </w:r>
      <w:proofErr w:type="spellStart"/>
      <w:r w:rsidRPr="0003207F">
        <w:rPr>
          <w:rFonts w:cs="Times New Roman"/>
          <w:color w:val="auto"/>
          <w:sz w:val="24"/>
          <w:szCs w:val="24"/>
        </w:rPr>
        <w:t>Murat</w:t>
      </w:r>
      <w:proofErr w:type="spellEnd"/>
      <w:r w:rsidRPr="0003207F">
        <w:rPr>
          <w:rFonts w:cs="Times New Roman"/>
          <w:color w:val="auto"/>
          <w:sz w:val="24"/>
          <w:szCs w:val="24"/>
        </w:rPr>
        <w:t xml:space="preserve">, X., &amp; </w:t>
      </w:r>
      <w:proofErr w:type="spellStart"/>
      <w:r w:rsidRPr="0003207F">
        <w:rPr>
          <w:rFonts w:cs="Times New Roman"/>
          <w:color w:val="auto"/>
          <w:sz w:val="24"/>
          <w:szCs w:val="24"/>
        </w:rPr>
        <w:t>Hoda</w:t>
      </w:r>
      <w:proofErr w:type="spellEnd"/>
      <w:r w:rsidRPr="0003207F">
        <w:rPr>
          <w:rFonts w:cs="Times New Roman"/>
          <w:color w:val="auto"/>
          <w:sz w:val="24"/>
          <w:szCs w:val="24"/>
        </w:rPr>
        <w:t xml:space="preserve">, P. (2015). </w:t>
      </w:r>
      <w:proofErr w:type="spellStart"/>
      <w:r w:rsidRPr="0003207F">
        <w:rPr>
          <w:rFonts w:cs="Times New Roman"/>
          <w:i/>
          <w:iCs/>
          <w:color w:val="auto"/>
          <w:sz w:val="24"/>
          <w:szCs w:val="24"/>
        </w:rPr>
        <w:t>Rare</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and</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endemic</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plants</w:t>
      </w:r>
      <w:proofErr w:type="spellEnd"/>
      <w:r w:rsidRPr="0003207F">
        <w:rPr>
          <w:rFonts w:cs="Times New Roman"/>
          <w:i/>
          <w:iCs/>
          <w:color w:val="auto"/>
          <w:sz w:val="24"/>
          <w:szCs w:val="24"/>
        </w:rPr>
        <w:t xml:space="preserve"> in the </w:t>
      </w:r>
      <w:proofErr w:type="spellStart"/>
      <w:r w:rsidRPr="0003207F">
        <w:rPr>
          <w:rFonts w:cs="Times New Roman"/>
          <w:i/>
          <w:iCs/>
          <w:color w:val="auto"/>
          <w:sz w:val="24"/>
          <w:szCs w:val="24"/>
        </w:rPr>
        <w:t>southern</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mountain</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ecosystems</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of</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Albania</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their</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threats</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and</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diversity</w:t>
      </w:r>
      <w:proofErr w:type="spellEnd"/>
      <w:r w:rsidRPr="0003207F">
        <w:rPr>
          <w:rFonts w:cs="Times New Roman"/>
          <w:i/>
          <w:iCs/>
          <w:color w:val="auto"/>
          <w:sz w:val="24"/>
          <w:szCs w:val="24"/>
        </w:rPr>
        <w:t>.</w:t>
      </w:r>
      <w:r w:rsidRPr="0003207F">
        <w:rPr>
          <w:rFonts w:cs="Times New Roman"/>
          <w:color w:val="auto"/>
          <w:sz w:val="24"/>
          <w:szCs w:val="24"/>
        </w:rPr>
        <w:t xml:space="preserve"> </w:t>
      </w:r>
      <w:proofErr w:type="spellStart"/>
      <w:r w:rsidRPr="0003207F">
        <w:rPr>
          <w:rFonts w:cs="Times New Roman"/>
          <w:i/>
          <w:iCs/>
          <w:color w:val="auto"/>
          <w:sz w:val="24"/>
          <w:szCs w:val="24"/>
        </w:rPr>
        <w:t>Albanian</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Journal</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of</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Agricultural</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Sciences</w:t>
      </w:r>
      <w:proofErr w:type="spellEnd"/>
      <w:r w:rsidRPr="0003207F">
        <w:rPr>
          <w:rFonts w:cs="Times New Roman"/>
          <w:color w:val="auto"/>
          <w:sz w:val="24"/>
          <w:szCs w:val="24"/>
        </w:rPr>
        <w:t xml:space="preserve"> 14(1): 1–10.</w:t>
      </w:r>
    </w:p>
    <w:p w14:paraId="22DD2AC7"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Maliar</w:t>
      </w:r>
      <w:proofErr w:type="spellEnd"/>
      <w:r w:rsidRPr="0003207F">
        <w:rPr>
          <w:rFonts w:cs="Times New Roman"/>
          <w:color w:val="auto"/>
          <w:sz w:val="24"/>
          <w:szCs w:val="24"/>
        </w:rPr>
        <w:t xml:space="preserve">, T., </w:t>
      </w:r>
      <w:proofErr w:type="spellStart"/>
      <w:r w:rsidRPr="0003207F">
        <w:rPr>
          <w:rFonts w:cs="Times New Roman"/>
          <w:color w:val="auto"/>
          <w:sz w:val="24"/>
          <w:szCs w:val="24"/>
        </w:rPr>
        <w:t>Maliarová</w:t>
      </w:r>
      <w:proofErr w:type="spellEnd"/>
      <w:r w:rsidRPr="0003207F">
        <w:rPr>
          <w:rFonts w:cs="Times New Roman"/>
          <w:color w:val="auto"/>
          <w:sz w:val="24"/>
          <w:szCs w:val="24"/>
        </w:rPr>
        <w:t xml:space="preserve">, M., </w:t>
      </w:r>
      <w:proofErr w:type="spellStart"/>
      <w:r w:rsidRPr="0003207F">
        <w:rPr>
          <w:rFonts w:cs="Times New Roman"/>
          <w:color w:val="auto"/>
          <w:sz w:val="24"/>
          <w:szCs w:val="24"/>
        </w:rPr>
        <w:t>Blažková</w:t>
      </w:r>
      <w:proofErr w:type="spellEnd"/>
      <w:r w:rsidRPr="0003207F">
        <w:rPr>
          <w:rFonts w:cs="Times New Roman"/>
          <w:color w:val="auto"/>
          <w:sz w:val="24"/>
          <w:szCs w:val="24"/>
        </w:rPr>
        <w:t xml:space="preserve">, M., </w:t>
      </w:r>
      <w:proofErr w:type="spellStart"/>
      <w:r w:rsidRPr="0003207F">
        <w:rPr>
          <w:rFonts w:cs="Times New Roman"/>
          <w:color w:val="auto"/>
          <w:sz w:val="24"/>
          <w:szCs w:val="24"/>
        </w:rPr>
        <w:t>Kunštek</w:t>
      </w:r>
      <w:proofErr w:type="spellEnd"/>
      <w:r w:rsidRPr="0003207F">
        <w:rPr>
          <w:rFonts w:cs="Times New Roman"/>
          <w:color w:val="auto"/>
          <w:sz w:val="24"/>
          <w:szCs w:val="24"/>
        </w:rPr>
        <w:t xml:space="preserve">, M., </w:t>
      </w:r>
      <w:proofErr w:type="spellStart"/>
      <w:r w:rsidRPr="0003207F">
        <w:rPr>
          <w:rFonts w:cs="Times New Roman"/>
          <w:color w:val="auto"/>
          <w:sz w:val="24"/>
          <w:szCs w:val="24"/>
        </w:rPr>
        <w:t>Uváčková</w:t>
      </w:r>
      <w:proofErr w:type="spellEnd"/>
      <w:r w:rsidRPr="0003207F">
        <w:rPr>
          <w:rFonts w:cs="Times New Roman"/>
          <w:color w:val="auto"/>
          <w:sz w:val="24"/>
          <w:szCs w:val="24"/>
        </w:rPr>
        <w:t xml:space="preserve">, Ľ., </w:t>
      </w:r>
      <w:proofErr w:type="spellStart"/>
      <w:r w:rsidRPr="0003207F">
        <w:rPr>
          <w:rFonts w:cs="Times New Roman"/>
          <w:color w:val="auto"/>
          <w:sz w:val="24"/>
          <w:szCs w:val="24"/>
        </w:rPr>
        <w:t>Viskupičová</w:t>
      </w:r>
      <w:proofErr w:type="spellEnd"/>
      <w:r w:rsidRPr="0003207F">
        <w:rPr>
          <w:rFonts w:cs="Times New Roman"/>
          <w:color w:val="auto"/>
          <w:sz w:val="24"/>
          <w:szCs w:val="24"/>
        </w:rPr>
        <w:t xml:space="preserve"> J, </w:t>
      </w:r>
      <w:proofErr w:type="spellStart"/>
      <w:r w:rsidRPr="0003207F">
        <w:rPr>
          <w:rFonts w:cs="Times New Roman"/>
          <w:color w:val="auto"/>
          <w:sz w:val="24"/>
          <w:szCs w:val="24"/>
        </w:rPr>
        <w:t>Purdešová</w:t>
      </w:r>
      <w:proofErr w:type="spellEnd"/>
      <w:r w:rsidRPr="0003207F">
        <w:rPr>
          <w:rFonts w:cs="Times New Roman"/>
          <w:color w:val="auto"/>
          <w:sz w:val="24"/>
          <w:szCs w:val="24"/>
        </w:rPr>
        <w:t xml:space="preserve">, A., </w:t>
      </w:r>
      <w:proofErr w:type="spellStart"/>
      <w:r w:rsidRPr="0003207F">
        <w:rPr>
          <w:rFonts w:cs="Times New Roman"/>
          <w:color w:val="auto"/>
          <w:sz w:val="24"/>
          <w:szCs w:val="24"/>
        </w:rPr>
        <w:t>Beňovič</w:t>
      </w:r>
      <w:proofErr w:type="spellEnd"/>
      <w:r w:rsidRPr="0003207F">
        <w:rPr>
          <w:rFonts w:cs="Times New Roman"/>
          <w:color w:val="auto"/>
          <w:sz w:val="24"/>
          <w:szCs w:val="24"/>
        </w:rPr>
        <w:t xml:space="preserve">, P. (2023). </w:t>
      </w:r>
      <w:proofErr w:type="spellStart"/>
      <w:r w:rsidRPr="0003207F">
        <w:rPr>
          <w:rFonts w:cs="Times New Roman"/>
          <w:color w:val="auto"/>
          <w:sz w:val="24"/>
          <w:szCs w:val="24"/>
        </w:rPr>
        <w:t>Simultaneously</w:t>
      </w:r>
      <w:proofErr w:type="spellEnd"/>
      <w:r w:rsidRPr="0003207F">
        <w:rPr>
          <w:rFonts w:cs="Times New Roman"/>
          <w:color w:val="auto"/>
          <w:sz w:val="24"/>
          <w:szCs w:val="24"/>
        </w:rPr>
        <w:t xml:space="preserve"> </w:t>
      </w:r>
      <w:proofErr w:type="spellStart"/>
      <w:r w:rsidRPr="0003207F">
        <w:rPr>
          <w:rFonts w:cs="Times New Roman"/>
          <w:color w:val="auto"/>
          <w:sz w:val="24"/>
          <w:szCs w:val="24"/>
        </w:rPr>
        <w:t>Determined</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Antioxidant</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Pro-</w:t>
      </w:r>
      <w:proofErr w:type="spellStart"/>
      <w:r w:rsidRPr="0003207F">
        <w:rPr>
          <w:rFonts w:cs="Times New Roman"/>
          <w:color w:val="auto"/>
          <w:sz w:val="24"/>
          <w:szCs w:val="24"/>
        </w:rPr>
        <w:t>Oxidant</w:t>
      </w:r>
      <w:proofErr w:type="spellEnd"/>
      <w:r w:rsidRPr="0003207F">
        <w:rPr>
          <w:rFonts w:cs="Times New Roman"/>
          <w:color w:val="auto"/>
          <w:sz w:val="24"/>
          <w:szCs w:val="24"/>
        </w:rPr>
        <w:t xml:space="preserve"> </w:t>
      </w:r>
      <w:proofErr w:type="spellStart"/>
      <w:r w:rsidRPr="0003207F">
        <w:rPr>
          <w:rFonts w:cs="Times New Roman"/>
          <w:color w:val="auto"/>
          <w:sz w:val="24"/>
          <w:szCs w:val="24"/>
        </w:rPr>
        <w:t>Activity</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color w:val="auto"/>
          <w:sz w:val="24"/>
          <w:szCs w:val="24"/>
        </w:rPr>
        <w:t>Randomly</w:t>
      </w:r>
      <w:proofErr w:type="spellEnd"/>
      <w:r w:rsidRPr="0003207F">
        <w:rPr>
          <w:rFonts w:cs="Times New Roman"/>
          <w:color w:val="auto"/>
          <w:sz w:val="24"/>
          <w:szCs w:val="24"/>
        </w:rPr>
        <w:t xml:space="preserve"> </w:t>
      </w:r>
      <w:proofErr w:type="spellStart"/>
      <w:r w:rsidRPr="0003207F">
        <w:rPr>
          <w:rFonts w:cs="Times New Roman"/>
          <w:color w:val="auto"/>
          <w:sz w:val="24"/>
          <w:szCs w:val="24"/>
        </w:rPr>
        <w:t>Selected</w:t>
      </w:r>
      <w:proofErr w:type="spellEnd"/>
      <w:r w:rsidRPr="0003207F">
        <w:rPr>
          <w:rFonts w:cs="Times New Roman"/>
          <w:color w:val="auto"/>
          <w:sz w:val="24"/>
          <w:szCs w:val="24"/>
        </w:rPr>
        <w:t xml:space="preserve"> </w:t>
      </w:r>
      <w:proofErr w:type="spellStart"/>
      <w:r w:rsidRPr="0003207F">
        <w:rPr>
          <w:rFonts w:cs="Times New Roman"/>
          <w:color w:val="auto"/>
          <w:sz w:val="24"/>
          <w:szCs w:val="24"/>
        </w:rPr>
        <w:t>Plant</w:t>
      </w:r>
      <w:proofErr w:type="spellEnd"/>
      <w:r w:rsidRPr="0003207F">
        <w:rPr>
          <w:rFonts w:cs="Times New Roman"/>
          <w:color w:val="auto"/>
          <w:sz w:val="24"/>
          <w:szCs w:val="24"/>
        </w:rPr>
        <w:t xml:space="preserve"> </w:t>
      </w:r>
      <w:proofErr w:type="spellStart"/>
      <w:r w:rsidRPr="0003207F">
        <w:rPr>
          <w:rFonts w:cs="Times New Roman"/>
          <w:color w:val="auto"/>
          <w:sz w:val="24"/>
          <w:szCs w:val="24"/>
        </w:rPr>
        <w:t>Secondary</w:t>
      </w:r>
      <w:proofErr w:type="spellEnd"/>
      <w:r w:rsidRPr="0003207F">
        <w:rPr>
          <w:rFonts w:cs="Times New Roman"/>
          <w:color w:val="auto"/>
          <w:sz w:val="24"/>
          <w:szCs w:val="24"/>
        </w:rPr>
        <w:t xml:space="preserve"> </w:t>
      </w:r>
      <w:proofErr w:type="spellStart"/>
      <w:r w:rsidRPr="0003207F">
        <w:rPr>
          <w:rFonts w:cs="Times New Roman"/>
          <w:color w:val="auto"/>
          <w:sz w:val="24"/>
          <w:szCs w:val="24"/>
        </w:rPr>
        <w:t>Metabolites</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Plant</w:t>
      </w:r>
      <w:proofErr w:type="spellEnd"/>
      <w:r w:rsidRPr="0003207F">
        <w:rPr>
          <w:rFonts w:cs="Times New Roman"/>
          <w:color w:val="auto"/>
          <w:sz w:val="24"/>
          <w:szCs w:val="24"/>
        </w:rPr>
        <w:t xml:space="preserve"> </w:t>
      </w:r>
      <w:proofErr w:type="spellStart"/>
      <w:r w:rsidRPr="0003207F">
        <w:rPr>
          <w:rFonts w:cs="Times New Roman"/>
          <w:color w:val="auto"/>
          <w:sz w:val="24"/>
          <w:szCs w:val="24"/>
        </w:rPr>
        <w:t>Extracts</w:t>
      </w:r>
      <w:proofErr w:type="spellEnd"/>
      <w:r w:rsidRPr="0003207F">
        <w:rPr>
          <w:rFonts w:cs="Times New Roman"/>
          <w:color w:val="auto"/>
          <w:sz w:val="24"/>
          <w:szCs w:val="24"/>
        </w:rPr>
        <w:t>. </w:t>
      </w:r>
      <w:proofErr w:type="spellStart"/>
      <w:r w:rsidRPr="0003207F">
        <w:rPr>
          <w:rFonts w:cs="Times New Roman"/>
          <w:i/>
          <w:iCs/>
          <w:color w:val="auto"/>
          <w:sz w:val="24"/>
          <w:szCs w:val="24"/>
        </w:rPr>
        <w:t>Molecules</w:t>
      </w:r>
      <w:proofErr w:type="spellEnd"/>
      <w:r w:rsidRPr="0003207F">
        <w:rPr>
          <w:rFonts w:cs="Times New Roman"/>
          <w:color w:val="auto"/>
          <w:sz w:val="24"/>
          <w:szCs w:val="24"/>
        </w:rPr>
        <w:t xml:space="preserve">; 28(19):6890. </w:t>
      </w:r>
      <w:hyperlink r:id="rId96" w:history="1">
        <w:r w:rsidRPr="0003207F">
          <w:rPr>
            <w:rStyle w:val="Hyperlink"/>
            <w:rFonts w:cs="Times New Roman"/>
            <w:color w:val="auto"/>
            <w:sz w:val="24"/>
            <w:szCs w:val="24"/>
            <w:u w:val="none"/>
          </w:rPr>
          <w:t>https://doi.org/10.3390/molecules28196890</w:t>
        </w:r>
      </w:hyperlink>
    </w:p>
    <w:p w14:paraId="19BED9FB" w14:textId="77777777" w:rsidR="003773DC" w:rsidRPr="0003207F" w:rsidRDefault="003773DC" w:rsidP="00576FAA">
      <w:pPr>
        <w:ind w:left="720" w:hanging="720"/>
        <w:mirrorIndents/>
        <w:jc w:val="left"/>
        <w:rPr>
          <w:rFonts w:cs="Times New Roman"/>
          <w:color w:val="auto"/>
          <w:szCs w:val="24"/>
        </w:rPr>
      </w:pPr>
      <w:hyperlink r:id="rId97" w:history="1">
        <w:r w:rsidRPr="0003207F">
          <w:rPr>
            <w:rStyle w:val="Hyperlink"/>
            <w:rFonts w:cs="Times New Roman"/>
            <w:color w:val="auto"/>
            <w:szCs w:val="24"/>
            <w:u w:val="none"/>
          </w:rPr>
          <w:t>Mandel</w:t>
        </w:r>
      </w:hyperlink>
      <w:r w:rsidRPr="0003207F">
        <w:rPr>
          <w:rFonts w:cs="Times New Roman"/>
          <w:color w:val="auto"/>
          <w:szCs w:val="24"/>
        </w:rPr>
        <w:t>, R., </w:t>
      </w:r>
      <w:hyperlink r:id="rId98" w:history="1">
        <w:r w:rsidRPr="0003207F">
          <w:rPr>
            <w:rStyle w:val="Hyperlink"/>
            <w:rFonts w:cs="Times New Roman"/>
            <w:color w:val="auto"/>
            <w:szCs w:val="24"/>
            <w:u w:val="none"/>
          </w:rPr>
          <w:t xml:space="preserve"> Barker</w:t>
        </w:r>
      </w:hyperlink>
      <w:r w:rsidRPr="0003207F">
        <w:rPr>
          <w:rFonts w:cs="Times New Roman"/>
          <w:color w:val="auto"/>
          <w:szCs w:val="24"/>
        </w:rPr>
        <w:t>, M., </w:t>
      </w:r>
      <w:hyperlink r:id="rId99" w:history="1">
        <w:r w:rsidRPr="0003207F">
          <w:rPr>
            <w:rStyle w:val="Hyperlink"/>
            <w:rFonts w:cs="Times New Roman"/>
            <w:color w:val="auto"/>
            <w:szCs w:val="24"/>
            <w:u w:val="none"/>
          </w:rPr>
          <w:t>Bayer</w:t>
        </w:r>
      </w:hyperlink>
      <w:r w:rsidRPr="0003207F">
        <w:rPr>
          <w:rFonts w:cs="Times New Roman"/>
          <w:color w:val="auto"/>
          <w:szCs w:val="24"/>
        </w:rPr>
        <w:t>, R., </w:t>
      </w:r>
      <w:hyperlink r:id="rId100" w:history="1">
        <w:r w:rsidRPr="0003207F">
          <w:rPr>
            <w:rStyle w:val="Hyperlink"/>
            <w:rFonts w:cs="Times New Roman"/>
            <w:color w:val="auto"/>
            <w:szCs w:val="24"/>
            <w:u w:val="none"/>
          </w:rPr>
          <w:t xml:space="preserve"> Dikow</w:t>
        </w:r>
      </w:hyperlink>
      <w:r w:rsidRPr="0003207F">
        <w:rPr>
          <w:rFonts w:cs="Times New Roman"/>
          <w:color w:val="auto"/>
          <w:szCs w:val="24"/>
        </w:rPr>
        <w:t>, R., </w:t>
      </w:r>
      <w:hyperlink r:id="rId101" w:history="1">
        <w:r w:rsidRPr="0003207F">
          <w:rPr>
            <w:rStyle w:val="Hyperlink"/>
            <w:rFonts w:cs="Times New Roman"/>
            <w:color w:val="auto"/>
            <w:szCs w:val="24"/>
            <w:u w:val="none"/>
          </w:rPr>
          <w:t xml:space="preserve"> Gao</w:t>
        </w:r>
      </w:hyperlink>
      <w:r w:rsidRPr="0003207F">
        <w:rPr>
          <w:rFonts w:cs="Times New Roman"/>
          <w:color w:val="auto"/>
          <w:szCs w:val="24"/>
        </w:rPr>
        <w:t>, T., </w:t>
      </w:r>
      <w:hyperlink r:id="rId102" w:history="1">
        <w:r w:rsidRPr="0003207F">
          <w:rPr>
            <w:rStyle w:val="Hyperlink"/>
            <w:rFonts w:cs="Times New Roman"/>
            <w:color w:val="auto"/>
            <w:szCs w:val="24"/>
            <w:u w:val="none"/>
          </w:rPr>
          <w:t xml:space="preserve"> Jones</w:t>
        </w:r>
      </w:hyperlink>
      <w:r w:rsidRPr="0003207F">
        <w:rPr>
          <w:rFonts w:cs="Times New Roman"/>
          <w:color w:val="auto"/>
          <w:szCs w:val="24"/>
        </w:rPr>
        <w:t>, K., </w:t>
      </w:r>
      <w:hyperlink r:id="rId103" w:history="1">
        <w:r w:rsidRPr="0003207F">
          <w:rPr>
            <w:rStyle w:val="Hyperlink"/>
            <w:rFonts w:cs="Times New Roman"/>
            <w:color w:val="auto"/>
            <w:szCs w:val="24"/>
            <w:u w:val="none"/>
          </w:rPr>
          <w:t xml:space="preserve"> Keeley</w:t>
        </w:r>
      </w:hyperlink>
      <w:r w:rsidRPr="0003207F">
        <w:rPr>
          <w:rFonts w:cs="Times New Roman"/>
          <w:color w:val="auto"/>
          <w:szCs w:val="24"/>
        </w:rPr>
        <w:t>, S., </w:t>
      </w:r>
      <w:hyperlink r:id="rId104" w:history="1">
        <w:r w:rsidRPr="0003207F">
          <w:rPr>
            <w:rStyle w:val="Hyperlink"/>
            <w:rFonts w:cs="Times New Roman"/>
            <w:color w:val="auto"/>
            <w:szCs w:val="24"/>
            <w:u w:val="none"/>
          </w:rPr>
          <w:t xml:space="preserve"> Kilian</w:t>
        </w:r>
      </w:hyperlink>
      <w:r w:rsidRPr="0003207F">
        <w:rPr>
          <w:rFonts w:cs="Times New Roman"/>
          <w:color w:val="auto"/>
          <w:szCs w:val="24"/>
        </w:rPr>
        <w:t>, N., </w:t>
      </w:r>
      <w:hyperlink r:id="rId105" w:history="1">
        <w:r w:rsidRPr="0003207F">
          <w:rPr>
            <w:rStyle w:val="Hyperlink"/>
            <w:rFonts w:cs="Times New Roman"/>
            <w:color w:val="auto"/>
            <w:szCs w:val="24"/>
            <w:u w:val="none"/>
          </w:rPr>
          <w:t>Ma</w:t>
        </w:r>
      </w:hyperlink>
      <w:r w:rsidRPr="0003207F">
        <w:rPr>
          <w:rFonts w:cs="Times New Roman"/>
          <w:color w:val="auto"/>
          <w:szCs w:val="24"/>
        </w:rPr>
        <w:t>, H., </w:t>
      </w:r>
      <w:hyperlink r:id="rId106" w:history="1">
        <w:r w:rsidRPr="0003207F">
          <w:rPr>
            <w:rStyle w:val="Hyperlink"/>
            <w:rFonts w:cs="Times New Roman"/>
            <w:color w:val="auto"/>
            <w:szCs w:val="24"/>
            <w:u w:val="none"/>
          </w:rPr>
          <w:t xml:space="preserve"> Siniscalchi</w:t>
        </w:r>
      </w:hyperlink>
      <w:r w:rsidRPr="0003207F">
        <w:rPr>
          <w:rFonts w:cs="Times New Roman"/>
          <w:color w:val="auto"/>
          <w:szCs w:val="24"/>
        </w:rPr>
        <w:t>, C., </w:t>
      </w:r>
      <w:hyperlink r:id="rId107" w:history="1">
        <w:r w:rsidRPr="0003207F">
          <w:rPr>
            <w:rStyle w:val="Hyperlink"/>
            <w:rFonts w:cs="Times New Roman"/>
            <w:color w:val="auto"/>
            <w:szCs w:val="24"/>
            <w:u w:val="none"/>
          </w:rPr>
          <w:t xml:space="preserve">  Susanna</w:t>
        </w:r>
      </w:hyperlink>
      <w:r w:rsidRPr="0003207F">
        <w:rPr>
          <w:rFonts w:cs="Times New Roman"/>
          <w:color w:val="auto"/>
          <w:szCs w:val="24"/>
        </w:rPr>
        <w:t>, A.,</w:t>
      </w:r>
      <w:hyperlink r:id="rId108" w:history="1"/>
      <w:r w:rsidRPr="0003207F">
        <w:rPr>
          <w:rFonts w:cs="Times New Roman"/>
          <w:color w:val="auto"/>
          <w:szCs w:val="24"/>
        </w:rPr>
        <w:t xml:space="preserve"> et </w:t>
      </w:r>
      <w:proofErr w:type="spellStart"/>
      <w:r w:rsidRPr="0003207F">
        <w:rPr>
          <w:rFonts w:cs="Times New Roman"/>
          <w:color w:val="auto"/>
          <w:szCs w:val="24"/>
        </w:rPr>
        <w:t>al</w:t>
      </w:r>
      <w:proofErr w:type="spellEnd"/>
      <w:r w:rsidRPr="0003207F">
        <w:rPr>
          <w:rFonts w:cs="Times New Roman"/>
          <w:color w:val="auto"/>
          <w:szCs w:val="24"/>
        </w:rPr>
        <w:t xml:space="preserve">., (2017). The </w:t>
      </w:r>
      <w:proofErr w:type="spellStart"/>
      <w:r w:rsidRPr="0003207F">
        <w:rPr>
          <w:rFonts w:cs="Times New Roman"/>
          <w:color w:val="auto"/>
          <w:szCs w:val="24"/>
        </w:rPr>
        <w:t>Compositae</w:t>
      </w:r>
      <w:proofErr w:type="spellEnd"/>
      <w:r w:rsidRPr="0003207F">
        <w:rPr>
          <w:rFonts w:cs="Times New Roman"/>
          <w:color w:val="auto"/>
          <w:szCs w:val="24"/>
        </w:rPr>
        <w:t xml:space="preserve"> </w:t>
      </w:r>
      <w:proofErr w:type="spellStart"/>
      <w:r w:rsidRPr="0003207F">
        <w:rPr>
          <w:rFonts w:cs="Times New Roman"/>
          <w:color w:val="auto"/>
          <w:szCs w:val="24"/>
        </w:rPr>
        <w:t>Tree</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Life</w:t>
      </w:r>
      <w:proofErr w:type="spellEnd"/>
      <w:r w:rsidRPr="0003207F">
        <w:rPr>
          <w:rFonts w:cs="Times New Roman"/>
          <w:color w:val="auto"/>
          <w:szCs w:val="24"/>
        </w:rPr>
        <w:t xml:space="preserve"> </w:t>
      </w:r>
      <w:r w:rsidRPr="0003207F">
        <w:rPr>
          <w:rFonts w:cs="Times New Roman"/>
          <w:color w:val="auto"/>
          <w:szCs w:val="24"/>
        </w:rPr>
        <w:lastRenderedPageBreak/>
        <w:t xml:space="preserve">in the age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phylogenomics</w:t>
      </w:r>
      <w:proofErr w:type="spellEnd"/>
      <w:r w:rsidRPr="0003207F">
        <w:rPr>
          <w:rFonts w:cs="Times New Roman"/>
          <w:color w:val="auto"/>
          <w:szCs w:val="24"/>
        </w:rPr>
        <w:t xml:space="preserve">, </w:t>
      </w:r>
      <w:proofErr w:type="spellStart"/>
      <w:r w:rsidRPr="0003207F">
        <w:rPr>
          <w:rFonts w:cs="Times New Roman"/>
          <w:color w:val="auto"/>
          <w:szCs w:val="24"/>
        </w:rPr>
        <w:t>Journal</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Systematics</w:t>
      </w:r>
      <w:proofErr w:type="spellEnd"/>
      <w:r w:rsidRPr="0003207F">
        <w:rPr>
          <w:rFonts w:cs="Times New Roman"/>
          <w:color w:val="auto"/>
          <w:szCs w:val="24"/>
        </w:rPr>
        <w:t xml:space="preserve"> and </w:t>
      </w:r>
      <w:proofErr w:type="spellStart"/>
      <w:r w:rsidRPr="0003207F">
        <w:rPr>
          <w:rFonts w:cs="Times New Roman"/>
          <w:color w:val="auto"/>
          <w:szCs w:val="24"/>
        </w:rPr>
        <w:t>Evolution</w:t>
      </w:r>
      <w:proofErr w:type="spellEnd"/>
      <w:r w:rsidRPr="0003207F">
        <w:rPr>
          <w:rFonts w:cs="Times New Roman"/>
          <w:b/>
          <w:bCs/>
          <w:color w:val="auto"/>
          <w:szCs w:val="24"/>
        </w:rPr>
        <w:t>,</w:t>
      </w:r>
      <w:r w:rsidRPr="0003207F">
        <w:rPr>
          <w:rFonts w:cs="Times New Roman"/>
          <w:color w:val="auto"/>
          <w:szCs w:val="24"/>
        </w:rPr>
        <w:t xml:space="preserve"> </w:t>
      </w:r>
      <w:hyperlink r:id="rId109" w:history="1">
        <w:r w:rsidRPr="0003207F">
          <w:rPr>
            <w:rStyle w:val="Hyperlink"/>
            <w:rFonts w:cs="Times New Roman"/>
            <w:color w:val="auto"/>
            <w:szCs w:val="24"/>
            <w:u w:val="none"/>
          </w:rPr>
          <w:t>https://doi.org/10.1111/jse.12265</w:t>
        </w:r>
      </w:hyperlink>
    </w:p>
    <w:p w14:paraId="49BD22D0"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Micevski</w:t>
      </w:r>
      <w:proofErr w:type="spellEnd"/>
      <w:r w:rsidRPr="0003207F">
        <w:rPr>
          <w:rFonts w:cs="Times New Roman"/>
          <w:color w:val="auto"/>
          <w:szCs w:val="24"/>
        </w:rPr>
        <w:t xml:space="preserve">, K., </w:t>
      </w:r>
      <w:proofErr w:type="spellStart"/>
      <w:r w:rsidRPr="0003207F">
        <w:rPr>
          <w:rFonts w:cs="Times New Roman"/>
          <w:color w:val="auto"/>
          <w:szCs w:val="24"/>
        </w:rPr>
        <w:t>Matevski</w:t>
      </w:r>
      <w:proofErr w:type="spellEnd"/>
      <w:r w:rsidRPr="0003207F">
        <w:rPr>
          <w:rFonts w:cs="Times New Roman"/>
          <w:color w:val="auto"/>
          <w:szCs w:val="24"/>
        </w:rPr>
        <w:t xml:space="preserve">, V., (1987). </w:t>
      </w:r>
      <w:proofErr w:type="spellStart"/>
      <w:r w:rsidRPr="0003207F">
        <w:rPr>
          <w:rFonts w:cs="Times New Roman"/>
          <w:color w:val="auto"/>
          <w:szCs w:val="24"/>
        </w:rPr>
        <w:t>Teritorijalna</w:t>
      </w:r>
      <w:proofErr w:type="spellEnd"/>
      <w:r w:rsidRPr="0003207F">
        <w:rPr>
          <w:rFonts w:cs="Times New Roman"/>
          <w:color w:val="auto"/>
          <w:szCs w:val="24"/>
        </w:rPr>
        <w:t xml:space="preserve"> </w:t>
      </w:r>
      <w:proofErr w:type="spellStart"/>
      <w:r w:rsidRPr="0003207F">
        <w:rPr>
          <w:rFonts w:cs="Times New Roman"/>
          <w:color w:val="auto"/>
          <w:szCs w:val="24"/>
        </w:rPr>
        <w:t>Podela</w:t>
      </w:r>
      <w:proofErr w:type="spellEnd"/>
      <w:r w:rsidRPr="0003207F">
        <w:rPr>
          <w:rFonts w:cs="Times New Roman"/>
          <w:color w:val="auto"/>
          <w:szCs w:val="24"/>
        </w:rPr>
        <w:t xml:space="preserve"> </w:t>
      </w:r>
      <w:proofErr w:type="spellStart"/>
      <w:r w:rsidRPr="0003207F">
        <w:rPr>
          <w:rFonts w:cs="Times New Roman"/>
          <w:color w:val="auto"/>
          <w:szCs w:val="24"/>
        </w:rPr>
        <w:t>Endema</w:t>
      </w:r>
      <w:proofErr w:type="spellEnd"/>
      <w:r w:rsidRPr="0003207F">
        <w:rPr>
          <w:rFonts w:cs="Times New Roman"/>
          <w:color w:val="auto"/>
          <w:szCs w:val="24"/>
        </w:rPr>
        <w:t xml:space="preserve"> U SR </w:t>
      </w:r>
      <w:proofErr w:type="spellStart"/>
      <w:r w:rsidRPr="0003207F">
        <w:rPr>
          <w:rFonts w:cs="Times New Roman"/>
          <w:color w:val="auto"/>
          <w:szCs w:val="24"/>
        </w:rPr>
        <w:t>Makedoniji</w:t>
      </w:r>
      <w:proofErr w:type="spellEnd"/>
      <w:r w:rsidRPr="0003207F">
        <w:rPr>
          <w:rFonts w:cs="Times New Roman"/>
          <w:color w:val="auto"/>
          <w:szCs w:val="24"/>
        </w:rPr>
        <w:t xml:space="preserve"> I Problem </w:t>
      </w:r>
      <w:proofErr w:type="spellStart"/>
      <w:r w:rsidRPr="0003207F">
        <w:rPr>
          <w:rFonts w:cs="Times New Roman"/>
          <w:color w:val="auto"/>
          <w:szCs w:val="24"/>
        </w:rPr>
        <w:t>Njihove</w:t>
      </w:r>
      <w:proofErr w:type="spellEnd"/>
      <w:r w:rsidRPr="0003207F">
        <w:rPr>
          <w:rFonts w:cs="Times New Roman"/>
          <w:color w:val="auto"/>
          <w:szCs w:val="24"/>
        </w:rPr>
        <w:t xml:space="preserve"> </w:t>
      </w:r>
      <w:proofErr w:type="spellStart"/>
      <w:r w:rsidRPr="0003207F">
        <w:rPr>
          <w:rFonts w:cs="Times New Roman"/>
          <w:color w:val="auto"/>
          <w:szCs w:val="24"/>
        </w:rPr>
        <w:t>Ugro</w:t>
      </w:r>
      <w:proofErr w:type="spellEnd"/>
      <w:r w:rsidRPr="0003207F">
        <w:rPr>
          <w:rFonts w:cs="Times New Roman"/>
          <w:color w:val="auto"/>
          <w:szCs w:val="24"/>
        </w:rPr>
        <w:t xml:space="preserve">ˇ </w:t>
      </w:r>
      <w:proofErr w:type="spellStart"/>
      <w:r w:rsidRPr="0003207F">
        <w:rPr>
          <w:rFonts w:cs="Times New Roman"/>
          <w:color w:val="auto"/>
          <w:szCs w:val="24"/>
        </w:rPr>
        <w:t>zenosti</w:t>
      </w:r>
      <w:proofErr w:type="spellEnd"/>
      <w:r w:rsidRPr="0003207F">
        <w:rPr>
          <w:rFonts w:cs="Times New Roman"/>
          <w:color w:val="auto"/>
          <w:szCs w:val="24"/>
        </w:rPr>
        <w:t xml:space="preserve">. </w:t>
      </w:r>
      <w:proofErr w:type="spellStart"/>
      <w:r w:rsidRPr="0003207F">
        <w:rPr>
          <w:rFonts w:cs="Times New Roman"/>
          <w:color w:val="auto"/>
          <w:szCs w:val="24"/>
        </w:rPr>
        <w:t>Akademija</w:t>
      </w:r>
      <w:proofErr w:type="spellEnd"/>
      <w:r w:rsidRPr="0003207F">
        <w:rPr>
          <w:rFonts w:cs="Times New Roman"/>
          <w:color w:val="auto"/>
          <w:szCs w:val="24"/>
        </w:rPr>
        <w:t xml:space="preserve"> </w:t>
      </w:r>
      <w:proofErr w:type="spellStart"/>
      <w:r w:rsidRPr="0003207F">
        <w:rPr>
          <w:rFonts w:cs="Times New Roman"/>
          <w:color w:val="auto"/>
          <w:szCs w:val="24"/>
        </w:rPr>
        <w:t>Nauka</w:t>
      </w:r>
      <w:proofErr w:type="spellEnd"/>
      <w:r w:rsidRPr="0003207F">
        <w:rPr>
          <w:rFonts w:cs="Times New Roman"/>
          <w:color w:val="auto"/>
          <w:szCs w:val="24"/>
        </w:rPr>
        <w:t xml:space="preserve"> i </w:t>
      </w:r>
      <w:proofErr w:type="spellStart"/>
      <w:r w:rsidRPr="0003207F">
        <w:rPr>
          <w:rFonts w:cs="Times New Roman"/>
          <w:color w:val="auto"/>
          <w:szCs w:val="24"/>
        </w:rPr>
        <w:t>Umjetnosti</w:t>
      </w:r>
      <w:proofErr w:type="spellEnd"/>
      <w:r w:rsidRPr="0003207F">
        <w:rPr>
          <w:rFonts w:cs="Times New Roman"/>
          <w:color w:val="auto"/>
          <w:szCs w:val="24"/>
        </w:rPr>
        <w:t xml:space="preserve"> </w:t>
      </w:r>
      <w:proofErr w:type="spellStart"/>
      <w:r w:rsidRPr="0003207F">
        <w:rPr>
          <w:rFonts w:cs="Times New Roman"/>
          <w:color w:val="auto"/>
          <w:szCs w:val="24"/>
        </w:rPr>
        <w:t>Bosne</w:t>
      </w:r>
      <w:proofErr w:type="spellEnd"/>
      <w:r w:rsidRPr="0003207F">
        <w:rPr>
          <w:rFonts w:cs="Times New Roman"/>
          <w:color w:val="auto"/>
          <w:szCs w:val="24"/>
        </w:rPr>
        <w:t xml:space="preserve"> i Hercegovine, </w:t>
      </w:r>
      <w:proofErr w:type="spellStart"/>
      <w:r w:rsidRPr="0003207F">
        <w:rPr>
          <w:rFonts w:cs="Times New Roman"/>
          <w:color w:val="auto"/>
          <w:szCs w:val="24"/>
        </w:rPr>
        <w:t>ANUBiH</w:t>
      </w:r>
      <w:proofErr w:type="spellEnd"/>
      <w:r w:rsidRPr="0003207F">
        <w:rPr>
          <w:rFonts w:cs="Times New Roman"/>
          <w:color w:val="auto"/>
          <w:szCs w:val="24"/>
        </w:rPr>
        <w:t xml:space="preserve">, </w:t>
      </w:r>
      <w:proofErr w:type="spellStart"/>
      <w:r w:rsidRPr="0003207F">
        <w:rPr>
          <w:rFonts w:cs="Times New Roman"/>
          <w:color w:val="auto"/>
          <w:szCs w:val="24"/>
        </w:rPr>
        <w:t>Sarajevo</w:t>
      </w:r>
      <w:proofErr w:type="spellEnd"/>
      <w:r w:rsidRPr="0003207F">
        <w:rPr>
          <w:rFonts w:cs="Times New Roman"/>
          <w:color w:val="auto"/>
          <w:szCs w:val="24"/>
        </w:rPr>
        <w:t xml:space="preserve">. </w:t>
      </w:r>
      <w:proofErr w:type="spellStart"/>
      <w:r w:rsidRPr="0003207F">
        <w:rPr>
          <w:rFonts w:cs="Times New Roman"/>
          <w:color w:val="auto"/>
          <w:szCs w:val="24"/>
        </w:rPr>
        <w:t>Bosina</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Hercegovina.</w:t>
      </w:r>
    </w:p>
    <w:p w14:paraId="77ED5AFA"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Michaels</w:t>
      </w:r>
      <w:proofErr w:type="spellEnd"/>
      <w:r w:rsidRPr="0003207F">
        <w:rPr>
          <w:rFonts w:cs="Times New Roman"/>
          <w:color w:val="auto"/>
          <w:szCs w:val="24"/>
        </w:rPr>
        <w:t xml:space="preserve">, J., </w:t>
      </w:r>
      <w:proofErr w:type="spellStart"/>
      <w:r w:rsidRPr="0003207F">
        <w:rPr>
          <w:rFonts w:cs="Times New Roman"/>
          <w:color w:val="auto"/>
          <w:szCs w:val="24"/>
        </w:rPr>
        <w:t>Scott</w:t>
      </w:r>
      <w:proofErr w:type="spellEnd"/>
      <w:r w:rsidRPr="0003207F">
        <w:rPr>
          <w:rFonts w:cs="Times New Roman"/>
          <w:color w:val="auto"/>
          <w:szCs w:val="24"/>
        </w:rPr>
        <w:t xml:space="preserve">, K., </w:t>
      </w:r>
      <w:proofErr w:type="spellStart"/>
      <w:r w:rsidRPr="0003207F">
        <w:rPr>
          <w:rFonts w:cs="Times New Roman"/>
          <w:color w:val="auto"/>
          <w:szCs w:val="24"/>
        </w:rPr>
        <w:t>Olmstead</w:t>
      </w:r>
      <w:proofErr w:type="spellEnd"/>
      <w:r w:rsidRPr="0003207F">
        <w:rPr>
          <w:rFonts w:cs="Times New Roman"/>
          <w:color w:val="auto"/>
          <w:szCs w:val="24"/>
        </w:rPr>
        <w:t xml:space="preserve">, R., </w:t>
      </w:r>
      <w:proofErr w:type="spellStart"/>
      <w:r w:rsidRPr="0003207F">
        <w:rPr>
          <w:rFonts w:cs="Times New Roman"/>
          <w:color w:val="auto"/>
          <w:szCs w:val="24"/>
        </w:rPr>
        <w:t>Szaro</w:t>
      </w:r>
      <w:proofErr w:type="spellEnd"/>
      <w:r w:rsidRPr="0003207F">
        <w:rPr>
          <w:rFonts w:cs="Times New Roman"/>
          <w:color w:val="auto"/>
          <w:szCs w:val="24"/>
        </w:rPr>
        <w:t xml:space="preserve">, T., </w:t>
      </w:r>
      <w:proofErr w:type="spellStart"/>
      <w:r w:rsidRPr="0003207F">
        <w:rPr>
          <w:rFonts w:cs="Times New Roman"/>
          <w:color w:val="auto"/>
          <w:szCs w:val="24"/>
        </w:rPr>
        <w:t>Jansen</w:t>
      </w:r>
      <w:proofErr w:type="spellEnd"/>
      <w:r w:rsidRPr="0003207F">
        <w:rPr>
          <w:rFonts w:cs="Times New Roman"/>
          <w:color w:val="auto"/>
          <w:szCs w:val="24"/>
        </w:rPr>
        <w:t xml:space="preserve">, R., </w:t>
      </w:r>
      <w:proofErr w:type="spellStart"/>
      <w:r w:rsidRPr="0003207F">
        <w:rPr>
          <w:rFonts w:cs="Times New Roman"/>
          <w:color w:val="auto"/>
          <w:szCs w:val="24"/>
        </w:rPr>
        <w:t>Palmer</w:t>
      </w:r>
      <w:proofErr w:type="spellEnd"/>
      <w:r w:rsidRPr="0003207F">
        <w:rPr>
          <w:rFonts w:cs="Times New Roman"/>
          <w:color w:val="auto"/>
          <w:szCs w:val="24"/>
        </w:rPr>
        <w:t xml:space="preserve">, D. (1993). </w:t>
      </w:r>
      <w:proofErr w:type="spellStart"/>
      <w:r w:rsidRPr="0003207F">
        <w:rPr>
          <w:rFonts w:cs="Times New Roman"/>
          <w:color w:val="auto"/>
          <w:szCs w:val="24"/>
        </w:rPr>
        <w:t>Interfamilial</w:t>
      </w:r>
      <w:proofErr w:type="spellEnd"/>
      <w:r w:rsidRPr="0003207F">
        <w:rPr>
          <w:rFonts w:cs="Times New Roman"/>
          <w:color w:val="auto"/>
          <w:szCs w:val="24"/>
        </w:rPr>
        <w:t xml:space="preserve"> </w:t>
      </w:r>
      <w:proofErr w:type="spellStart"/>
      <w:r w:rsidRPr="0003207F">
        <w:rPr>
          <w:rFonts w:cs="Times New Roman"/>
          <w:color w:val="auto"/>
          <w:szCs w:val="24"/>
        </w:rPr>
        <w:t>Relationships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the </w:t>
      </w:r>
      <w:proofErr w:type="spellStart"/>
      <w:r w:rsidRPr="0003207F">
        <w:rPr>
          <w:rFonts w:cs="Times New Roman"/>
          <w:i/>
          <w:iCs/>
          <w:color w:val="auto"/>
          <w:szCs w:val="24"/>
        </w:rPr>
        <w:t>Asteraceae</w:t>
      </w:r>
      <w:proofErr w:type="spellEnd"/>
      <w:r w:rsidRPr="0003207F">
        <w:rPr>
          <w:rFonts w:cs="Times New Roman"/>
          <w:color w:val="auto"/>
          <w:szCs w:val="24"/>
        </w:rPr>
        <w:t xml:space="preserve">: </w:t>
      </w:r>
      <w:proofErr w:type="spellStart"/>
      <w:r w:rsidRPr="0003207F">
        <w:rPr>
          <w:rFonts w:cs="Times New Roman"/>
          <w:color w:val="auto"/>
          <w:szCs w:val="24"/>
        </w:rPr>
        <w:t>Insights</w:t>
      </w:r>
      <w:proofErr w:type="spellEnd"/>
      <w:r w:rsidRPr="0003207F">
        <w:rPr>
          <w:rFonts w:cs="Times New Roman"/>
          <w:color w:val="auto"/>
          <w:szCs w:val="24"/>
        </w:rPr>
        <w:t xml:space="preserve"> </w:t>
      </w:r>
      <w:proofErr w:type="spellStart"/>
      <w:r w:rsidRPr="0003207F">
        <w:rPr>
          <w:rFonts w:cs="Times New Roman"/>
          <w:color w:val="auto"/>
          <w:szCs w:val="24"/>
        </w:rPr>
        <w:t>from</w:t>
      </w:r>
      <w:proofErr w:type="spellEnd"/>
      <w:r w:rsidRPr="0003207F">
        <w:rPr>
          <w:rFonts w:cs="Times New Roman"/>
          <w:color w:val="auto"/>
          <w:szCs w:val="24"/>
        </w:rPr>
        <w:t xml:space="preserve"> </w:t>
      </w:r>
      <w:proofErr w:type="spellStart"/>
      <w:r w:rsidRPr="0003207F">
        <w:rPr>
          <w:rFonts w:cs="Times New Roman"/>
          <w:color w:val="auto"/>
          <w:szCs w:val="24"/>
        </w:rPr>
        <w:t>rbcL</w:t>
      </w:r>
      <w:proofErr w:type="spellEnd"/>
      <w:r w:rsidRPr="0003207F">
        <w:rPr>
          <w:rFonts w:cs="Times New Roman"/>
          <w:color w:val="auto"/>
          <w:szCs w:val="24"/>
        </w:rPr>
        <w:t xml:space="preserve"> </w:t>
      </w:r>
      <w:proofErr w:type="spellStart"/>
      <w:r w:rsidRPr="0003207F">
        <w:rPr>
          <w:rFonts w:cs="Times New Roman"/>
          <w:color w:val="auto"/>
          <w:szCs w:val="24"/>
        </w:rPr>
        <w:t>Sequence</w:t>
      </w:r>
      <w:proofErr w:type="spellEnd"/>
      <w:r w:rsidRPr="0003207F">
        <w:rPr>
          <w:rFonts w:cs="Times New Roman"/>
          <w:color w:val="auto"/>
          <w:szCs w:val="24"/>
        </w:rPr>
        <w:t xml:space="preserve">. </w:t>
      </w:r>
      <w:proofErr w:type="spellStart"/>
      <w:r w:rsidRPr="0003207F">
        <w:rPr>
          <w:rFonts w:cs="Times New Roman"/>
          <w:color w:val="auto"/>
          <w:szCs w:val="24"/>
        </w:rPr>
        <w:t>Annals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the </w:t>
      </w:r>
      <w:proofErr w:type="spellStart"/>
      <w:r w:rsidRPr="0003207F">
        <w:rPr>
          <w:rFonts w:cs="Times New Roman"/>
          <w:color w:val="auto"/>
          <w:szCs w:val="24"/>
        </w:rPr>
        <w:t>Missouri</w:t>
      </w:r>
      <w:proofErr w:type="spellEnd"/>
      <w:r w:rsidRPr="0003207F">
        <w:rPr>
          <w:rFonts w:cs="Times New Roman"/>
          <w:color w:val="auto"/>
          <w:szCs w:val="24"/>
        </w:rPr>
        <w:t xml:space="preserve"> </w:t>
      </w:r>
      <w:proofErr w:type="spellStart"/>
      <w:r w:rsidRPr="0003207F">
        <w:rPr>
          <w:rFonts w:cs="Times New Roman"/>
          <w:color w:val="auto"/>
          <w:szCs w:val="24"/>
        </w:rPr>
        <w:t>Botanical</w:t>
      </w:r>
      <w:proofErr w:type="spellEnd"/>
      <w:r w:rsidRPr="0003207F">
        <w:rPr>
          <w:rFonts w:cs="Times New Roman"/>
          <w:color w:val="auto"/>
          <w:szCs w:val="24"/>
        </w:rPr>
        <w:t xml:space="preserve"> </w:t>
      </w:r>
      <w:proofErr w:type="spellStart"/>
      <w:r w:rsidRPr="0003207F">
        <w:rPr>
          <w:rFonts w:cs="Times New Roman"/>
          <w:color w:val="auto"/>
          <w:szCs w:val="24"/>
        </w:rPr>
        <w:t>Garden</w:t>
      </w:r>
      <w:proofErr w:type="spellEnd"/>
      <w:r w:rsidRPr="0003207F">
        <w:rPr>
          <w:rFonts w:cs="Times New Roman"/>
          <w:color w:val="auto"/>
          <w:szCs w:val="24"/>
        </w:rPr>
        <w:t xml:space="preserve">, Vol. 80, </w:t>
      </w:r>
      <w:proofErr w:type="spellStart"/>
      <w:r w:rsidRPr="0003207F">
        <w:rPr>
          <w:rFonts w:cs="Times New Roman"/>
          <w:color w:val="auto"/>
          <w:szCs w:val="24"/>
        </w:rPr>
        <w:t>No</w:t>
      </w:r>
      <w:proofErr w:type="spellEnd"/>
      <w:r w:rsidRPr="0003207F">
        <w:rPr>
          <w:rFonts w:cs="Times New Roman"/>
          <w:color w:val="auto"/>
          <w:szCs w:val="24"/>
        </w:rPr>
        <w:t xml:space="preserve">. 3, </w:t>
      </w:r>
      <w:hyperlink r:id="rId110" w:history="1">
        <w:r w:rsidRPr="0003207F">
          <w:rPr>
            <w:rStyle w:val="Hyperlink"/>
            <w:rFonts w:cs="Times New Roman"/>
            <w:color w:val="auto"/>
            <w:szCs w:val="24"/>
            <w:u w:val="none"/>
          </w:rPr>
          <w:t>http://www.jstor.org/stable/2399858</w:t>
        </w:r>
      </w:hyperlink>
    </w:p>
    <w:p w14:paraId="67C82BB8"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Millaku</w:t>
      </w:r>
      <w:proofErr w:type="spellEnd"/>
      <w:r w:rsidRPr="0003207F">
        <w:rPr>
          <w:rFonts w:cs="Times New Roman"/>
          <w:color w:val="auto"/>
          <w:sz w:val="24"/>
          <w:szCs w:val="24"/>
        </w:rPr>
        <w:t xml:space="preserve">, F., </w:t>
      </w:r>
      <w:proofErr w:type="spellStart"/>
      <w:r w:rsidRPr="0003207F">
        <w:rPr>
          <w:rFonts w:cs="Times New Roman"/>
          <w:color w:val="auto"/>
          <w:sz w:val="24"/>
          <w:szCs w:val="24"/>
        </w:rPr>
        <w:t>Heiselmayer</w:t>
      </w:r>
      <w:proofErr w:type="spellEnd"/>
      <w:r w:rsidRPr="0003207F">
        <w:rPr>
          <w:rFonts w:cs="Times New Roman"/>
          <w:color w:val="auto"/>
          <w:sz w:val="24"/>
          <w:szCs w:val="24"/>
        </w:rPr>
        <w:t xml:space="preserve">, P., Rexhepi, F., Krasniqi, E., </w:t>
      </w:r>
      <w:proofErr w:type="spellStart"/>
      <w:r w:rsidRPr="0003207F">
        <w:rPr>
          <w:rFonts w:cs="Times New Roman"/>
          <w:color w:val="auto"/>
          <w:sz w:val="24"/>
          <w:szCs w:val="24"/>
        </w:rPr>
        <w:t>Eichberger</w:t>
      </w:r>
      <w:proofErr w:type="spellEnd"/>
      <w:r w:rsidRPr="0003207F">
        <w:rPr>
          <w:rFonts w:cs="Times New Roman"/>
          <w:color w:val="auto"/>
          <w:sz w:val="24"/>
          <w:szCs w:val="24"/>
        </w:rPr>
        <w:t xml:space="preserve">, </w:t>
      </w:r>
      <w:proofErr w:type="spellStart"/>
      <w:r w:rsidRPr="0003207F">
        <w:rPr>
          <w:rFonts w:cs="Times New Roman"/>
          <w:color w:val="auto"/>
          <w:sz w:val="24"/>
          <w:szCs w:val="24"/>
        </w:rPr>
        <w:t>Ch</w:t>
      </w:r>
      <w:proofErr w:type="spellEnd"/>
      <w:r w:rsidRPr="0003207F">
        <w:rPr>
          <w:rFonts w:cs="Times New Roman"/>
          <w:color w:val="auto"/>
          <w:sz w:val="24"/>
          <w:szCs w:val="24"/>
        </w:rPr>
        <w:t xml:space="preserve">., </w:t>
      </w:r>
      <w:proofErr w:type="spellStart"/>
      <w:r w:rsidRPr="0003207F">
        <w:rPr>
          <w:rFonts w:cs="Times New Roman"/>
          <w:color w:val="auto"/>
          <w:sz w:val="24"/>
          <w:szCs w:val="24"/>
        </w:rPr>
        <w:t>Haziri</w:t>
      </w:r>
      <w:proofErr w:type="spellEnd"/>
      <w:r w:rsidRPr="0003207F">
        <w:rPr>
          <w:rFonts w:cs="Times New Roman"/>
          <w:color w:val="auto"/>
          <w:sz w:val="24"/>
          <w:szCs w:val="24"/>
        </w:rPr>
        <w:t xml:space="preserve">, A., (2008). </w:t>
      </w:r>
      <w:proofErr w:type="spellStart"/>
      <w:r w:rsidRPr="0003207F">
        <w:rPr>
          <w:rFonts w:cs="Times New Roman"/>
          <w:color w:val="auto"/>
          <w:sz w:val="24"/>
          <w:szCs w:val="24"/>
        </w:rPr>
        <w:t>Endemic</w:t>
      </w:r>
      <w:proofErr w:type="spellEnd"/>
      <w:r w:rsidRPr="0003207F">
        <w:rPr>
          <w:rFonts w:cs="Times New Roman"/>
          <w:color w:val="auto"/>
          <w:sz w:val="24"/>
          <w:szCs w:val="24"/>
        </w:rPr>
        <w:t xml:space="preserve">, </w:t>
      </w:r>
      <w:proofErr w:type="spellStart"/>
      <w:r w:rsidRPr="0003207F">
        <w:rPr>
          <w:rFonts w:cs="Times New Roman"/>
          <w:color w:val="auto"/>
          <w:sz w:val="24"/>
          <w:szCs w:val="24"/>
        </w:rPr>
        <w:t>steno-endemic</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relict</w:t>
      </w:r>
      <w:proofErr w:type="spellEnd"/>
      <w:r w:rsidRPr="0003207F">
        <w:rPr>
          <w:rFonts w:cs="Times New Roman"/>
          <w:color w:val="auto"/>
          <w:sz w:val="24"/>
          <w:szCs w:val="24"/>
        </w:rPr>
        <w:t xml:space="preserve"> </w:t>
      </w:r>
      <w:proofErr w:type="spellStart"/>
      <w:r w:rsidRPr="0003207F">
        <w:rPr>
          <w:rFonts w:cs="Times New Roman"/>
          <w:color w:val="auto"/>
          <w:sz w:val="24"/>
          <w:szCs w:val="24"/>
        </w:rPr>
        <w:t>plants</w:t>
      </w:r>
      <w:proofErr w:type="spellEnd"/>
      <w:r w:rsidRPr="0003207F">
        <w:rPr>
          <w:rFonts w:cs="Times New Roman"/>
          <w:color w:val="auto"/>
          <w:sz w:val="24"/>
          <w:szCs w:val="24"/>
        </w:rPr>
        <w:t xml:space="preserve"> in </w:t>
      </w:r>
      <w:proofErr w:type="spellStart"/>
      <w:r w:rsidRPr="0003207F">
        <w:rPr>
          <w:rFonts w:cs="Times New Roman"/>
          <w:color w:val="auto"/>
          <w:sz w:val="24"/>
          <w:szCs w:val="24"/>
        </w:rPr>
        <w:t>serpentines</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Kosova, </w:t>
      </w:r>
      <w:proofErr w:type="spellStart"/>
      <w:r w:rsidRPr="0003207F">
        <w:rPr>
          <w:rFonts w:cs="Times New Roman"/>
          <w:color w:val="auto"/>
          <w:sz w:val="24"/>
          <w:szCs w:val="24"/>
        </w:rPr>
        <w:t>Sauteria</w:t>
      </w:r>
      <w:proofErr w:type="spellEnd"/>
      <w:r w:rsidRPr="0003207F">
        <w:rPr>
          <w:rFonts w:cs="Times New Roman"/>
          <w:color w:val="auto"/>
          <w:sz w:val="24"/>
          <w:szCs w:val="24"/>
        </w:rPr>
        <w:t xml:space="preserve">, 149-162 </w:t>
      </w:r>
      <w:hyperlink r:id="rId111" w:history="1">
        <w:r w:rsidRPr="0003207F">
          <w:rPr>
            <w:rStyle w:val="Hyperlink"/>
            <w:rFonts w:cs="Times New Roman"/>
            <w:color w:val="auto"/>
            <w:sz w:val="24"/>
            <w:szCs w:val="24"/>
            <w:u w:val="none"/>
          </w:rPr>
          <w:t>https://www.academia.edu/17173554/Endemic_steno_endemic_and_relict_plants_in_serpentines_of_Kosovo</w:t>
        </w:r>
      </w:hyperlink>
    </w:p>
    <w:p w14:paraId="05421846"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Millaku</w:t>
      </w:r>
      <w:proofErr w:type="spellEnd"/>
      <w:r w:rsidRPr="0003207F">
        <w:rPr>
          <w:rFonts w:cs="Times New Roman"/>
          <w:color w:val="auto"/>
          <w:szCs w:val="24"/>
        </w:rPr>
        <w:t xml:space="preserve">, F., Krasniqi, E., Rexhepi, F. (2011). The </w:t>
      </w:r>
      <w:proofErr w:type="spellStart"/>
      <w:r w:rsidRPr="0003207F">
        <w:rPr>
          <w:rFonts w:cs="Times New Roman"/>
          <w:color w:val="auto"/>
          <w:szCs w:val="24"/>
        </w:rPr>
        <w:t>association</w:t>
      </w:r>
      <w:proofErr w:type="spellEnd"/>
      <w:r w:rsidRPr="0003207F">
        <w:rPr>
          <w:rFonts w:cs="Times New Roman"/>
          <w:color w:val="auto"/>
          <w:szCs w:val="24"/>
        </w:rPr>
        <w:t xml:space="preserve"> </w:t>
      </w:r>
      <w:proofErr w:type="spellStart"/>
      <w:r w:rsidRPr="0003207F">
        <w:rPr>
          <w:rFonts w:cs="Times New Roman"/>
          <w:i/>
          <w:iCs/>
          <w:color w:val="auto"/>
          <w:szCs w:val="24"/>
        </w:rPr>
        <w:t>stipeto-convolvuletum</w:t>
      </w:r>
      <w:proofErr w:type="spellEnd"/>
      <w:r w:rsidRPr="0003207F">
        <w:rPr>
          <w:rFonts w:cs="Times New Roman"/>
          <w:i/>
          <w:iCs/>
          <w:color w:val="auto"/>
          <w:szCs w:val="24"/>
        </w:rPr>
        <w:t xml:space="preserve"> </w:t>
      </w:r>
      <w:proofErr w:type="spellStart"/>
      <w:r w:rsidRPr="0003207F">
        <w:rPr>
          <w:rFonts w:cs="Times New Roman"/>
          <w:i/>
          <w:iCs/>
          <w:color w:val="auto"/>
          <w:szCs w:val="24"/>
        </w:rPr>
        <w:t>compacti</w:t>
      </w:r>
      <w:proofErr w:type="spellEnd"/>
      <w:r w:rsidRPr="0003207F">
        <w:rPr>
          <w:rFonts w:cs="Times New Roman"/>
          <w:i/>
          <w:iCs/>
          <w:color w:val="auto"/>
          <w:szCs w:val="24"/>
        </w:rPr>
        <w:t xml:space="preserve"> </w:t>
      </w:r>
      <w:proofErr w:type="spellStart"/>
      <w:r w:rsidRPr="0003207F">
        <w:rPr>
          <w:rFonts w:cs="Times New Roman"/>
          <w:i/>
          <w:iCs/>
          <w:color w:val="auto"/>
          <w:szCs w:val="24"/>
        </w:rPr>
        <w:t>ass</w:t>
      </w:r>
      <w:proofErr w:type="spellEnd"/>
      <w:r w:rsidRPr="0003207F">
        <w:rPr>
          <w:rFonts w:cs="Times New Roman"/>
          <w:i/>
          <w:iCs/>
          <w:color w:val="auto"/>
          <w:szCs w:val="24"/>
        </w:rPr>
        <w:t xml:space="preserve">. </w:t>
      </w:r>
      <w:proofErr w:type="spellStart"/>
      <w:r w:rsidRPr="0003207F">
        <w:rPr>
          <w:rFonts w:cs="Times New Roman"/>
          <w:i/>
          <w:iCs/>
          <w:color w:val="auto"/>
          <w:szCs w:val="24"/>
        </w:rPr>
        <w:t>nova</w:t>
      </w:r>
      <w:proofErr w:type="spellEnd"/>
      <w:r w:rsidRPr="0003207F">
        <w:rPr>
          <w:rFonts w:cs="Times New Roman"/>
          <w:color w:val="auto"/>
          <w:szCs w:val="24"/>
        </w:rPr>
        <w:t xml:space="preserve"> in </w:t>
      </w:r>
      <w:proofErr w:type="spellStart"/>
      <w:r w:rsidRPr="0003207F">
        <w:rPr>
          <w:rFonts w:cs="Times New Roman"/>
          <w:color w:val="auto"/>
          <w:szCs w:val="24"/>
        </w:rPr>
        <w:t>Kosovo</w:t>
      </w:r>
      <w:proofErr w:type="spellEnd"/>
      <w:r w:rsidRPr="0003207F">
        <w:rPr>
          <w:rFonts w:cs="Times New Roman"/>
          <w:color w:val="auto"/>
          <w:szCs w:val="24"/>
        </w:rPr>
        <w:t xml:space="preserve">, </w:t>
      </w:r>
      <w:proofErr w:type="spellStart"/>
      <w:r w:rsidRPr="0003207F">
        <w:rPr>
          <w:rFonts w:cs="Times New Roman"/>
          <w:color w:val="auto"/>
          <w:szCs w:val="24"/>
        </w:rPr>
        <w:t>Hacquetia</w:t>
      </w:r>
      <w:proofErr w:type="spellEnd"/>
      <w:r w:rsidRPr="0003207F">
        <w:rPr>
          <w:rFonts w:cs="Times New Roman"/>
          <w:color w:val="auto"/>
          <w:szCs w:val="24"/>
        </w:rPr>
        <w:t xml:space="preserve"> 10/2 • 2011, 137–147, DOI: 10.2478/v10028-011-0008-4</w:t>
      </w:r>
    </w:p>
    <w:p w14:paraId="635299D3" w14:textId="77777777" w:rsidR="004B110D"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Minobe</w:t>
      </w:r>
      <w:proofErr w:type="spellEnd"/>
      <w:r w:rsidRPr="0003207F">
        <w:rPr>
          <w:rFonts w:cs="Times New Roman"/>
          <w:color w:val="auto"/>
          <w:sz w:val="24"/>
          <w:szCs w:val="24"/>
        </w:rPr>
        <w:t xml:space="preserve">, S., </w:t>
      </w:r>
      <w:proofErr w:type="spellStart"/>
      <w:r w:rsidRPr="0003207F">
        <w:rPr>
          <w:rFonts w:cs="Times New Roman"/>
          <w:color w:val="auto"/>
          <w:sz w:val="24"/>
          <w:szCs w:val="24"/>
        </w:rPr>
        <w:t>Fukui</w:t>
      </w:r>
      <w:proofErr w:type="spellEnd"/>
      <w:r w:rsidRPr="0003207F">
        <w:rPr>
          <w:rFonts w:cs="Times New Roman"/>
          <w:color w:val="auto"/>
          <w:sz w:val="24"/>
          <w:szCs w:val="24"/>
        </w:rPr>
        <w:t xml:space="preserve">, S., </w:t>
      </w:r>
      <w:proofErr w:type="spellStart"/>
      <w:r w:rsidRPr="0003207F">
        <w:rPr>
          <w:rFonts w:cs="Times New Roman"/>
          <w:color w:val="auto"/>
          <w:sz w:val="24"/>
          <w:szCs w:val="24"/>
        </w:rPr>
        <w:t>Saiki</w:t>
      </w:r>
      <w:proofErr w:type="spellEnd"/>
      <w:r w:rsidRPr="0003207F">
        <w:rPr>
          <w:rFonts w:cs="Times New Roman"/>
          <w:color w:val="auto"/>
          <w:sz w:val="24"/>
          <w:szCs w:val="24"/>
        </w:rPr>
        <w:t>, R., </w:t>
      </w:r>
      <w:r w:rsidRPr="0003207F">
        <w:rPr>
          <w:rFonts w:cs="Times New Roman"/>
          <w:i/>
          <w:iCs/>
          <w:color w:val="auto"/>
          <w:sz w:val="24"/>
          <w:szCs w:val="24"/>
        </w:rPr>
        <w:t xml:space="preserve">et </w:t>
      </w:r>
      <w:proofErr w:type="spellStart"/>
      <w:r w:rsidRPr="0003207F">
        <w:rPr>
          <w:rFonts w:cs="Times New Roman"/>
          <w:i/>
          <w:iCs/>
          <w:color w:val="auto"/>
          <w:sz w:val="24"/>
          <w:szCs w:val="24"/>
        </w:rPr>
        <w:t>al</w:t>
      </w:r>
      <w:proofErr w:type="spellEnd"/>
      <w:r w:rsidRPr="0003207F">
        <w:rPr>
          <w:rFonts w:cs="Times New Roman"/>
          <w:i/>
          <w:iCs/>
          <w:color w:val="auto"/>
          <w:sz w:val="24"/>
          <w:szCs w:val="24"/>
        </w:rPr>
        <w:t>.,</w:t>
      </w:r>
      <w:r w:rsidRPr="0003207F">
        <w:rPr>
          <w:rFonts w:cs="Times New Roman"/>
          <w:color w:val="auto"/>
          <w:sz w:val="24"/>
          <w:szCs w:val="24"/>
        </w:rPr>
        <w:t xml:space="preserve"> (2010). </w:t>
      </w:r>
      <w:proofErr w:type="spellStart"/>
      <w:r w:rsidRPr="0003207F">
        <w:rPr>
          <w:rFonts w:cs="Times New Roman"/>
          <w:color w:val="auto"/>
          <w:sz w:val="24"/>
          <w:szCs w:val="24"/>
        </w:rPr>
        <w:t>Highly</w:t>
      </w:r>
      <w:proofErr w:type="spellEnd"/>
      <w:r w:rsidRPr="0003207F">
        <w:rPr>
          <w:rFonts w:cs="Times New Roman"/>
          <w:color w:val="auto"/>
          <w:sz w:val="24"/>
          <w:szCs w:val="24"/>
        </w:rPr>
        <w:t xml:space="preserve"> </w:t>
      </w:r>
      <w:proofErr w:type="spellStart"/>
      <w:r w:rsidRPr="0003207F">
        <w:rPr>
          <w:rFonts w:cs="Times New Roman"/>
          <w:color w:val="auto"/>
          <w:sz w:val="24"/>
          <w:szCs w:val="24"/>
        </w:rPr>
        <w:t>differentiated</w:t>
      </w:r>
      <w:proofErr w:type="spellEnd"/>
      <w:r w:rsidRPr="0003207F">
        <w:rPr>
          <w:rFonts w:cs="Times New Roman"/>
          <w:color w:val="auto"/>
          <w:sz w:val="24"/>
          <w:szCs w:val="24"/>
        </w:rPr>
        <w:t xml:space="preserve"> </w:t>
      </w:r>
      <w:proofErr w:type="spellStart"/>
      <w:r w:rsidRPr="0003207F">
        <w:rPr>
          <w:rFonts w:cs="Times New Roman"/>
          <w:color w:val="auto"/>
          <w:sz w:val="24"/>
          <w:szCs w:val="24"/>
        </w:rPr>
        <w:t>population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structure</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a </w:t>
      </w:r>
      <w:proofErr w:type="spellStart"/>
      <w:r w:rsidRPr="0003207F">
        <w:rPr>
          <w:rFonts w:cs="Times New Roman"/>
          <w:color w:val="auto"/>
          <w:sz w:val="24"/>
          <w:szCs w:val="24"/>
        </w:rPr>
        <w:t>Mangrove</w:t>
      </w:r>
      <w:proofErr w:type="spellEnd"/>
      <w:r w:rsidRPr="0003207F">
        <w:rPr>
          <w:rFonts w:cs="Times New Roman"/>
          <w:color w:val="auto"/>
          <w:sz w:val="24"/>
          <w:szCs w:val="24"/>
        </w:rPr>
        <w:t xml:space="preserve"> species, </w:t>
      </w:r>
      <w:proofErr w:type="spellStart"/>
      <w:r w:rsidRPr="0003207F">
        <w:rPr>
          <w:rFonts w:cs="Times New Roman"/>
          <w:i/>
          <w:iCs/>
          <w:color w:val="auto"/>
          <w:sz w:val="24"/>
          <w:szCs w:val="24"/>
        </w:rPr>
        <w:t>Bruguiera</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gymnorhiza</w:t>
      </w:r>
      <w:proofErr w:type="spellEnd"/>
      <w:r w:rsidRPr="0003207F">
        <w:rPr>
          <w:rFonts w:cs="Times New Roman"/>
          <w:color w:val="auto"/>
          <w:sz w:val="24"/>
          <w:szCs w:val="24"/>
        </w:rPr>
        <w:t> (</w:t>
      </w:r>
      <w:proofErr w:type="spellStart"/>
      <w:r w:rsidRPr="0003207F">
        <w:rPr>
          <w:rFonts w:cs="Times New Roman"/>
          <w:i/>
          <w:iCs/>
          <w:color w:val="auto"/>
          <w:sz w:val="24"/>
          <w:szCs w:val="24"/>
        </w:rPr>
        <w:t>Rhizophoraceae</w:t>
      </w:r>
      <w:proofErr w:type="spellEnd"/>
      <w:r w:rsidRPr="0003207F">
        <w:rPr>
          <w:rFonts w:cs="Times New Roman"/>
          <w:color w:val="auto"/>
          <w:sz w:val="24"/>
          <w:szCs w:val="24"/>
        </w:rPr>
        <w:t xml:space="preserve">) </w:t>
      </w:r>
      <w:proofErr w:type="spellStart"/>
      <w:r w:rsidRPr="0003207F">
        <w:rPr>
          <w:rFonts w:cs="Times New Roman"/>
          <w:color w:val="auto"/>
          <w:sz w:val="24"/>
          <w:szCs w:val="24"/>
        </w:rPr>
        <w:t>revealed</w:t>
      </w:r>
      <w:proofErr w:type="spellEnd"/>
      <w:r w:rsidRPr="0003207F">
        <w:rPr>
          <w:rFonts w:cs="Times New Roman"/>
          <w:color w:val="auto"/>
          <w:sz w:val="24"/>
          <w:szCs w:val="24"/>
        </w:rPr>
        <w:t xml:space="preserve"> by </w:t>
      </w:r>
      <w:proofErr w:type="spellStart"/>
      <w:r w:rsidRPr="0003207F">
        <w:rPr>
          <w:rFonts w:cs="Times New Roman"/>
          <w:color w:val="auto"/>
          <w:sz w:val="24"/>
          <w:szCs w:val="24"/>
        </w:rPr>
        <w:t>one</w:t>
      </w:r>
      <w:proofErr w:type="spellEnd"/>
      <w:r w:rsidRPr="0003207F">
        <w:rPr>
          <w:rFonts w:cs="Times New Roman"/>
          <w:color w:val="auto"/>
          <w:sz w:val="24"/>
          <w:szCs w:val="24"/>
        </w:rPr>
        <w:t xml:space="preserve"> </w:t>
      </w:r>
      <w:proofErr w:type="spellStart"/>
      <w:r w:rsidRPr="0003207F">
        <w:rPr>
          <w:rFonts w:cs="Times New Roman"/>
          <w:color w:val="auto"/>
          <w:sz w:val="24"/>
          <w:szCs w:val="24"/>
        </w:rPr>
        <w:t>nuclear</w:t>
      </w:r>
      <w:proofErr w:type="spellEnd"/>
      <w:r w:rsidRPr="0003207F">
        <w:rPr>
          <w:rFonts w:cs="Times New Roman"/>
          <w:color w:val="auto"/>
          <w:sz w:val="24"/>
          <w:szCs w:val="24"/>
        </w:rPr>
        <w:t> </w:t>
      </w:r>
      <w:proofErr w:type="spellStart"/>
      <w:r w:rsidRPr="0003207F">
        <w:rPr>
          <w:rFonts w:cs="Times New Roman"/>
          <w:i/>
          <w:iCs/>
          <w:color w:val="auto"/>
          <w:sz w:val="24"/>
          <w:szCs w:val="24"/>
        </w:rPr>
        <w:t>GapCp</w:t>
      </w:r>
      <w:proofErr w:type="spellEnd"/>
      <w:r w:rsidRPr="0003207F">
        <w:rPr>
          <w:rFonts w:cs="Times New Roman"/>
          <w:color w:val="auto"/>
          <w:sz w:val="24"/>
          <w:szCs w:val="24"/>
        </w:rPr>
        <w:t>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one</w:t>
      </w:r>
      <w:proofErr w:type="spellEnd"/>
      <w:r w:rsidRPr="0003207F">
        <w:rPr>
          <w:rFonts w:cs="Times New Roman"/>
          <w:color w:val="auto"/>
          <w:sz w:val="24"/>
          <w:szCs w:val="24"/>
        </w:rPr>
        <w:t xml:space="preserve"> </w:t>
      </w:r>
      <w:proofErr w:type="spellStart"/>
      <w:r w:rsidRPr="0003207F">
        <w:rPr>
          <w:rFonts w:cs="Times New Roman"/>
          <w:color w:val="auto"/>
          <w:sz w:val="24"/>
          <w:szCs w:val="24"/>
        </w:rPr>
        <w:t>chloroplast</w:t>
      </w:r>
      <w:proofErr w:type="spellEnd"/>
      <w:r w:rsidRPr="0003207F">
        <w:rPr>
          <w:rFonts w:cs="Times New Roman"/>
          <w:color w:val="auto"/>
          <w:sz w:val="24"/>
          <w:szCs w:val="24"/>
        </w:rPr>
        <w:t xml:space="preserve"> </w:t>
      </w:r>
      <w:proofErr w:type="spellStart"/>
      <w:r w:rsidRPr="0003207F">
        <w:rPr>
          <w:rFonts w:cs="Times New Roman"/>
          <w:color w:val="auto"/>
          <w:sz w:val="24"/>
          <w:szCs w:val="24"/>
        </w:rPr>
        <w:t>intergenic</w:t>
      </w:r>
      <w:proofErr w:type="spellEnd"/>
      <w:r w:rsidRPr="0003207F">
        <w:rPr>
          <w:rFonts w:cs="Times New Roman"/>
          <w:color w:val="auto"/>
          <w:sz w:val="24"/>
          <w:szCs w:val="24"/>
        </w:rPr>
        <w:t xml:space="preserve"> </w:t>
      </w:r>
      <w:proofErr w:type="spellStart"/>
      <w:r w:rsidRPr="0003207F">
        <w:rPr>
          <w:rFonts w:cs="Times New Roman"/>
          <w:color w:val="auto"/>
          <w:sz w:val="24"/>
          <w:szCs w:val="24"/>
        </w:rPr>
        <w:t>spacer</w:t>
      </w:r>
      <w:proofErr w:type="spellEnd"/>
      <w:r w:rsidRPr="0003207F">
        <w:rPr>
          <w:rFonts w:cs="Times New Roman"/>
          <w:color w:val="auto"/>
          <w:sz w:val="24"/>
          <w:szCs w:val="24"/>
        </w:rPr>
        <w:t> </w:t>
      </w:r>
      <w:proofErr w:type="spellStart"/>
      <w:r w:rsidRPr="0003207F">
        <w:rPr>
          <w:rFonts w:cs="Times New Roman"/>
          <w:i/>
          <w:iCs/>
          <w:color w:val="auto"/>
          <w:sz w:val="24"/>
          <w:szCs w:val="24"/>
        </w:rPr>
        <w:t>trnF</w:t>
      </w:r>
      <w:proofErr w:type="spellEnd"/>
      <w:r w:rsidRPr="0003207F">
        <w:rPr>
          <w:rFonts w:cs="Times New Roman"/>
          <w:i/>
          <w:iCs/>
          <w:color w:val="auto"/>
          <w:sz w:val="24"/>
          <w:szCs w:val="24"/>
        </w:rPr>
        <w:t>–</w:t>
      </w:r>
      <w:proofErr w:type="spellStart"/>
      <w:r w:rsidRPr="0003207F">
        <w:rPr>
          <w:rFonts w:cs="Times New Roman"/>
          <w:i/>
          <w:iCs/>
          <w:color w:val="auto"/>
          <w:sz w:val="24"/>
          <w:szCs w:val="24"/>
        </w:rPr>
        <w:t>trnL</w:t>
      </w:r>
      <w:proofErr w:type="spellEnd"/>
      <w:r w:rsidRPr="0003207F">
        <w:rPr>
          <w:rFonts w:cs="Times New Roman"/>
          <w:color w:val="auto"/>
          <w:sz w:val="24"/>
          <w:szCs w:val="24"/>
        </w:rPr>
        <w:t> . </w:t>
      </w:r>
      <w:proofErr w:type="spellStart"/>
      <w:r w:rsidRPr="0003207F">
        <w:rPr>
          <w:rFonts w:cs="Times New Roman"/>
          <w:i/>
          <w:iCs/>
          <w:color w:val="auto"/>
          <w:sz w:val="24"/>
          <w:szCs w:val="24"/>
        </w:rPr>
        <w:t>Conserv</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Genet</w:t>
      </w:r>
      <w:proofErr w:type="spellEnd"/>
      <w:r w:rsidRPr="0003207F">
        <w:rPr>
          <w:rFonts w:cs="Times New Roman"/>
          <w:color w:val="auto"/>
          <w:sz w:val="24"/>
          <w:szCs w:val="24"/>
        </w:rPr>
        <w:t> </w:t>
      </w:r>
      <w:r w:rsidRPr="0003207F">
        <w:rPr>
          <w:rFonts w:cs="Times New Roman"/>
          <w:b/>
          <w:bCs/>
          <w:color w:val="auto"/>
          <w:sz w:val="24"/>
          <w:szCs w:val="24"/>
        </w:rPr>
        <w:t>11</w:t>
      </w:r>
      <w:r w:rsidRPr="0003207F">
        <w:rPr>
          <w:rFonts w:cs="Times New Roman"/>
          <w:color w:val="auto"/>
          <w:sz w:val="24"/>
          <w:szCs w:val="24"/>
        </w:rPr>
        <w:t xml:space="preserve">, 301–310. </w:t>
      </w:r>
      <w:hyperlink r:id="rId112" w:history="1">
        <w:r w:rsidRPr="0003207F">
          <w:rPr>
            <w:rStyle w:val="Hyperlink"/>
            <w:rFonts w:cs="Times New Roman"/>
            <w:color w:val="auto"/>
            <w:sz w:val="24"/>
            <w:szCs w:val="24"/>
            <w:u w:val="none"/>
          </w:rPr>
          <w:t>https://doi.org/10.1007/s10592-009-9806-3</w:t>
        </w:r>
      </w:hyperlink>
    </w:p>
    <w:p w14:paraId="3494E3BA" w14:textId="3F2AAD99" w:rsidR="004B110D" w:rsidRPr="0003207F" w:rsidRDefault="004B110D"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Mustafa</w:t>
      </w:r>
      <w:proofErr w:type="spellEnd"/>
      <w:r w:rsidRPr="0003207F">
        <w:rPr>
          <w:rFonts w:cs="Times New Roman"/>
          <w:color w:val="auto"/>
          <w:sz w:val="24"/>
          <w:szCs w:val="24"/>
        </w:rPr>
        <w:t xml:space="preserve">, B., </w:t>
      </w:r>
      <w:proofErr w:type="spellStart"/>
      <w:r w:rsidRPr="0003207F">
        <w:rPr>
          <w:rFonts w:cs="Times New Roman"/>
          <w:color w:val="auto"/>
          <w:sz w:val="24"/>
          <w:szCs w:val="24"/>
        </w:rPr>
        <w:t>Hajdari</w:t>
      </w:r>
      <w:proofErr w:type="spellEnd"/>
      <w:r w:rsidRPr="0003207F">
        <w:rPr>
          <w:rFonts w:cs="Times New Roman"/>
          <w:color w:val="auto"/>
          <w:sz w:val="24"/>
          <w:szCs w:val="24"/>
        </w:rPr>
        <w:t xml:space="preserve">, A., </w:t>
      </w:r>
      <w:proofErr w:type="spellStart"/>
      <w:r w:rsidRPr="0003207F">
        <w:rPr>
          <w:rFonts w:cs="Times New Roman"/>
          <w:color w:val="auto"/>
          <w:sz w:val="24"/>
          <w:szCs w:val="24"/>
        </w:rPr>
        <w:t>Veselaj</w:t>
      </w:r>
      <w:proofErr w:type="spellEnd"/>
      <w:r w:rsidRPr="0003207F">
        <w:rPr>
          <w:rFonts w:cs="Times New Roman"/>
          <w:color w:val="auto"/>
          <w:sz w:val="24"/>
          <w:szCs w:val="24"/>
        </w:rPr>
        <w:t xml:space="preserve">, Z., (2009). </w:t>
      </w:r>
      <w:proofErr w:type="spellStart"/>
      <w:r w:rsidRPr="0003207F">
        <w:rPr>
          <w:rFonts w:cs="Times New Roman"/>
          <w:color w:val="auto"/>
          <w:sz w:val="24"/>
          <w:szCs w:val="24"/>
        </w:rPr>
        <w:t>Biodiversiteti</w:t>
      </w:r>
      <w:proofErr w:type="spellEnd"/>
      <w:r w:rsidRPr="0003207F">
        <w:rPr>
          <w:rFonts w:cs="Times New Roman"/>
          <w:color w:val="auto"/>
          <w:sz w:val="24"/>
          <w:szCs w:val="24"/>
        </w:rPr>
        <w:t xml:space="preserve"> i Kosovës – vlerat dhe rreziqet që e kërcënojnë si dhe masat për mbrojtjen e tij. Prishtinë: Akademia e Shkencave dhe e Arteve e Kosovës.</w:t>
      </w:r>
    </w:p>
    <w:p w14:paraId="3A1669E9"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Mustafa</w:t>
      </w:r>
      <w:proofErr w:type="spellEnd"/>
      <w:r w:rsidRPr="0003207F">
        <w:rPr>
          <w:rFonts w:cs="Times New Roman"/>
          <w:color w:val="auto"/>
          <w:sz w:val="24"/>
          <w:szCs w:val="24"/>
        </w:rPr>
        <w:t xml:space="preserve">, B., </w:t>
      </w:r>
      <w:proofErr w:type="spellStart"/>
      <w:r w:rsidRPr="0003207F">
        <w:rPr>
          <w:rFonts w:cs="Times New Roman"/>
          <w:color w:val="auto"/>
          <w:sz w:val="24"/>
          <w:szCs w:val="24"/>
        </w:rPr>
        <w:t>Hajdari</w:t>
      </w:r>
      <w:proofErr w:type="spellEnd"/>
      <w:r w:rsidRPr="0003207F">
        <w:rPr>
          <w:rFonts w:cs="Times New Roman"/>
          <w:color w:val="auto"/>
          <w:sz w:val="24"/>
          <w:szCs w:val="24"/>
        </w:rPr>
        <w:t xml:space="preserve">, A., </w:t>
      </w:r>
      <w:proofErr w:type="spellStart"/>
      <w:r w:rsidRPr="0003207F">
        <w:rPr>
          <w:rFonts w:cs="Times New Roman"/>
          <w:color w:val="auto"/>
          <w:sz w:val="24"/>
          <w:szCs w:val="24"/>
        </w:rPr>
        <w:t>Mustafa</w:t>
      </w:r>
      <w:proofErr w:type="spellEnd"/>
      <w:r w:rsidRPr="0003207F">
        <w:rPr>
          <w:rFonts w:cs="Times New Roman"/>
          <w:color w:val="auto"/>
          <w:sz w:val="24"/>
          <w:szCs w:val="24"/>
        </w:rPr>
        <w:t xml:space="preserve">, V., </w:t>
      </w:r>
      <w:proofErr w:type="spellStart"/>
      <w:r w:rsidRPr="0003207F">
        <w:rPr>
          <w:rFonts w:cs="Times New Roman"/>
          <w:color w:val="auto"/>
          <w:sz w:val="24"/>
          <w:szCs w:val="24"/>
        </w:rPr>
        <w:t>Pulaj</w:t>
      </w:r>
      <w:proofErr w:type="spellEnd"/>
      <w:r w:rsidRPr="0003207F">
        <w:rPr>
          <w:rFonts w:cs="Times New Roman"/>
          <w:color w:val="auto"/>
          <w:sz w:val="24"/>
          <w:szCs w:val="24"/>
        </w:rPr>
        <w:t xml:space="preserve">, P., (2018). </w:t>
      </w:r>
      <w:proofErr w:type="spellStart"/>
      <w:r w:rsidRPr="0003207F">
        <w:rPr>
          <w:rFonts w:cs="Times New Roman"/>
          <w:color w:val="auto"/>
          <w:sz w:val="24"/>
          <w:szCs w:val="24"/>
        </w:rPr>
        <w:t>Natural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Heritage</w:t>
      </w:r>
      <w:proofErr w:type="spellEnd"/>
      <w:r w:rsidRPr="0003207F">
        <w:rPr>
          <w:rFonts w:cs="Times New Roman"/>
          <w:color w:val="auto"/>
          <w:sz w:val="24"/>
          <w:szCs w:val="24"/>
        </w:rPr>
        <w:t xml:space="preserve"> in the </w:t>
      </w:r>
      <w:proofErr w:type="spellStart"/>
      <w:r w:rsidRPr="0003207F">
        <w:rPr>
          <w:rFonts w:cs="Times New Roman"/>
          <w:color w:val="auto"/>
          <w:sz w:val="24"/>
          <w:szCs w:val="24"/>
        </w:rPr>
        <w:t>Republic</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color w:val="auto"/>
          <w:sz w:val="24"/>
          <w:szCs w:val="24"/>
        </w:rPr>
        <w:t>Kosovo</w:t>
      </w:r>
      <w:proofErr w:type="spellEnd"/>
      <w:r w:rsidRPr="0003207F">
        <w:rPr>
          <w:rFonts w:cs="Times New Roman"/>
          <w:color w:val="auto"/>
          <w:sz w:val="24"/>
          <w:szCs w:val="24"/>
        </w:rPr>
        <w:t xml:space="preserve">: </w:t>
      </w:r>
      <w:proofErr w:type="spellStart"/>
      <w:r w:rsidRPr="0003207F">
        <w:rPr>
          <w:rFonts w:cs="Times New Roman"/>
          <w:color w:val="auto"/>
          <w:sz w:val="24"/>
          <w:szCs w:val="24"/>
        </w:rPr>
        <w:t>Looking</w:t>
      </w:r>
      <w:proofErr w:type="spellEnd"/>
      <w:r w:rsidRPr="0003207F">
        <w:rPr>
          <w:rFonts w:cs="Times New Roman"/>
          <w:color w:val="auto"/>
          <w:sz w:val="24"/>
          <w:szCs w:val="24"/>
        </w:rPr>
        <w:t xml:space="preserve"> </w:t>
      </w:r>
      <w:proofErr w:type="spellStart"/>
      <w:r w:rsidRPr="0003207F">
        <w:rPr>
          <w:rFonts w:cs="Times New Roman"/>
          <w:color w:val="auto"/>
          <w:sz w:val="24"/>
          <w:szCs w:val="24"/>
        </w:rPr>
        <w:t>for</w:t>
      </w:r>
      <w:proofErr w:type="spellEnd"/>
      <w:r w:rsidRPr="0003207F">
        <w:rPr>
          <w:rFonts w:cs="Times New Roman"/>
          <w:color w:val="auto"/>
          <w:sz w:val="24"/>
          <w:szCs w:val="24"/>
        </w:rPr>
        <w:t xml:space="preserve"> </w:t>
      </w:r>
      <w:proofErr w:type="spellStart"/>
      <w:r w:rsidRPr="0003207F">
        <w:rPr>
          <w:rFonts w:cs="Times New Roman"/>
          <w:color w:val="auto"/>
          <w:sz w:val="24"/>
          <w:szCs w:val="24"/>
        </w:rPr>
        <w:t>Potential</w:t>
      </w:r>
      <w:proofErr w:type="spellEnd"/>
      <w:r w:rsidRPr="0003207F">
        <w:rPr>
          <w:rFonts w:cs="Times New Roman"/>
          <w:color w:val="auto"/>
          <w:sz w:val="24"/>
          <w:szCs w:val="24"/>
        </w:rPr>
        <w:t xml:space="preserve"> UNESCO </w:t>
      </w:r>
      <w:proofErr w:type="spellStart"/>
      <w:r w:rsidRPr="0003207F">
        <w:rPr>
          <w:rFonts w:cs="Times New Roman"/>
          <w:color w:val="auto"/>
          <w:sz w:val="24"/>
          <w:szCs w:val="24"/>
        </w:rPr>
        <w:t>Sites</w:t>
      </w:r>
      <w:proofErr w:type="spellEnd"/>
      <w:r w:rsidRPr="0003207F">
        <w:rPr>
          <w:rFonts w:cs="Times New Roman"/>
          <w:color w:val="auto"/>
          <w:sz w:val="24"/>
          <w:szCs w:val="24"/>
        </w:rPr>
        <w:t>, LANDSCAPE ONLINE 63:1-16 (2018), DOI10.3097/LO.201863</w:t>
      </w:r>
    </w:p>
    <w:p w14:paraId="08E9D016"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Mustafa</w:t>
      </w:r>
      <w:proofErr w:type="spellEnd"/>
      <w:r w:rsidRPr="0003207F">
        <w:rPr>
          <w:rFonts w:cs="Times New Roman"/>
          <w:color w:val="auto"/>
          <w:szCs w:val="24"/>
        </w:rPr>
        <w:t xml:space="preserve">, B., </w:t>
      </w:r>
      <w:proofErr w:type="spellStart"/>
      <w:r w:rsidRPr="0003207F">
        <w:rPr>
          <w:rFonts w:cs="Times New Roman"/>
          <w:color w:val="auto"/>
          <w:szCs w:val="24"/>
        </w:rPr>
        <w:t>Hajdari</w:t>
      </w:r>
      <w:proofErr w:type="spellEnd"/>
      <w:r w:rsidRPr="0003207F">
        <w:rPr>
          <w:rFonts w:cs="Times New Roman"/>
          <w:color w:val="auto"/>
          <w:szCs w:val="24"/>
        </w:rPr>
        <w:t xml:space="preserve">, A., </w:t>
      </w:r>
      <w:proofErr w:type="spellStart"/>
      <w:r w:rsidRPr="0003207F">
        <w:rPr>
          <w:rFonts w:cs="Times New Roman"/>
          <w:color w:val="auto"/>
          <w:szCs w:val="24"/>
        </w:rPr>
        <w:t>Pieroni</w:t>
      </w:r>
      <w:proofErr w:type="spellEnd"/>
      <w:r w:rsidRPr="0003207F">
        <w:rPr>
          <w:rFonts w:cs="Times New Roman"/>
          <w:color w:val="auto"/>
          <w:szCs w:val="24"/>
        </w:rPr>
        <w:t xml:space="preserve">, A., </w:t>
      </w:r>
      <w:proofErr w:type="spellStart"/>
      <w:r w:rsidRPr="0003207F">
        <w:rPr>
          <w:rFonts w:cs="Times New Roman"/>
          <w:color w:val="auto"/>
          <w:szCs w:val="24"/>
        </w:rPr>
        <w:t>Pulaj</w:t>
      </w:r>
      <w:proofErr w:type="spellEnd"/>
      <w:r w:rsidRPr="0003207F">
        <w:rPr>
          <w:rFonts w:cs="Times New Roman"/>
          <w:color w:val="auto"/>
          <w:szCs w:val="24"/>
        </w:rPr>
        <w:t xml:space="preserve">, B., </w:t>
      </w:r>
      <w:proofErr w:type="spellStart"/>
      <w:r w:rsidRPr="0003207F">
        <w:rPr>
          <w:rFonts w:cs="Times New Roman"/>
          <w:color w:val="auto"/>
          <w:szCs w:val="24"/>
        </w:rPr>
        <w:t>Koro</w:t>
      </w:r>
      <w:proofErr w:type="spellEnd"/>
      <w:r w:rsidRPr="0003207F">
        <w:rPr>
          <w:rFonts w:cs="Times New Roman"/>
          <w:color w:val="auto"/>
          <w:szCs w:val="24"/>
        </w:rPr>
        <w:t xml:space="preserve">, X.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Quave</w:t>
      </w:r>
      <w:proofErr w:type="spellEnd"/>
      <w:r w:rsidRPr="0003207F">
        <w:rPr>
          <w:rFonts w:cs="Times New Roman"/>
          <w:color w:val="auto"/>
          <w:szCs w:val="24"/>
        </w:rPr>
        <w:t xml:space="preserve">, C.L., (2015). A </w:t>
      </w:r>
      <w:proofErr w:type="spellStart"/>
      <w:r w:rsidRPr="0003207F">
        <w:rPr>
          <w:rFonts w:cs="Times New Roman"/>
          <w:color w:val="auto"/>
          <w:szCs w:val="24"/>
        </w:rPr>
        <w:t>cross-cultural</w:t>
      </w:r>
      <w:proofErr w:type="spellEnd"/>
      <w:r w:rsidRPr="0003207F">
        <w:rPr>
          <w:rFonts w:cs="Times New Roman"/>
          <w:color w:val="auto"/>
          <w:szCs w:val="24"/>
        </w:rPr>
        <w:t xml:space="preserve"> </w:t>
      </w:r>
      <w:proofErr w:type="spellStart"/>
      <w:r w:rsidRPr="0003207F">
        <w:rPr>
          <w:rFonts w:cs="Times New Roman"/>
          <w:color w:val="auto"/>
          <w:szCs w:val="24"/>
        </w:rPr>
        <w:t>comparison</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folk</w:t>
      </w:r>
      <w:proofErr w:type="spellEnd"/>
      <w:r w:rsidRPr="0003207F">
        <w:rPr>
          <w:rFonts w:cs="Times New Roman"/>
          <w:color w:val="auto"/>
          <w:szCs w:val="24"/>
        </w:rPr>
        <w:t xml:space="preserve"> </w:t>
      </w:r>
      <w:proofErr w:type="spellStart"/>
      <w:r w:rsidRPr="0003207F">
        <w:rPr>
          <w:rFonts w:cs="Times New Roman"/>
          <w:color w:val="auto"/>
          <w:szCs w:val="24"/>
        </w:rPr>
        <w:t>plant</w:t>
      </w:r>
      <w:proofErr w:type="spellEnd"/>
      <w:r w:rsidRPr="0003207F">
        <w:rPr>
          <w:rFonts w:cs="Times New Roman"/>
          <w:color w:val="auto"/>
          <w:szCs w:val="24"/>
        </w:rPr>
        <w:t xml:space="preserve"> </w:t>
      </w:r>
      <w:proofErr w:type="spellStart"/>
      <w:r w:rsidRPr="0003207F">
        <w:rPr>
          <w:rFonts w:cs="Times New Roman"/>
          <w:color w:val="auto"/>
          <w:szCs w:val="24"/>
        </w:rPr>
        <w:t>uses</w:t>
      </w:r>
      <w:proofErr w:type="spellEnd"/>
      <w:r w:rsidRPr="0003207F">
        <w:rPr>
          <w:rFonts w:cs="Times New Roman"/>
          <w:color w:val="auto"/>
          <w:szCs w:val="24"/>
        </w:rPr>
        <w:t xml:space="preserve"> </w:t>
      </w:r>
      <w:proofErr w:type="spellStart"/>
      <w:r w:rsidRPr="0003207F">
        <w:rPr>
          <w:rFonts w:cs="Times New Roman"/>
          <w:color w:val="auto"/>
          <w:szCs w:val="24"/>
        </w:rPr>
        <w:t>among</w:t>
      </w:r>
      <w:proofErr w:type="spellEnd"/>
      <w:r w:rsidRPr="0003207F">
        <w:rPr>
          <w:rFonts w:cs="Times New Roman"/>
          <w:color w:val="auto"/>
          <w:szCs w:val="24"/>
        </w:rPr>
        <w:t xml:space="preserve"> </w:t>
      </w:r>
      <w:proofErr w:type="spellStart"/>
      <w:r w:rsidRPr="0003207F">
        <w:rPr>
          <w:rFonts w:cs="Times New Roman"/>
          <w:color w:val="auto"/>
          <w:szCs w:val="24"/>
        </w:rPr>
        <w:t>Albanians</w:t>
      </w:r>
      <w:proofErr w:type="spellEnd"/>
      <w:r w:rsidRPr="0003207F">
        <w:rPr>
          <w:rFonts w:cs="Times New Roman"/>
          <w:color w:val="auto"/>
          <w:szCs w:val="24"/>
        </w:rPr>
        <w:t xml:space="preserve">, </w:t>
      </w:r>
      <w:proofErr w:type="spellStart"/>
      <w:r w:rsidRPr="0003207F">
        <w:rPr>
          <w:rFonts w:cs="Times New Roman"/>
          <w:color w:val="auto"/>
          <w:szCs w:val="24"/>
        </w:rPr>
        <w:t>Bosniaks</w:t>
      </w:r>
      <w:proofErr w:type="spellEnd"/>
      <w:r w:rsidRPr="0003207F">
        <w:rPr>
          <w:rFonts w:cs="Times New Roman"/>
          <w:color w:val="auto"/>
          <w:szCs w:val="24"/>
        </w:rPr>
        <w:t xml:space="preserve">, </w:t>
      </w:r>
      <w:proofErr w:type="spellStart"/>
      <w:r w:rsidRPr="0003207F">
        <w:rPr>
          <w:rFonts w:cs="Times New Roman"/>
          <w:color w:val="auto"/>
          <w:szCs w:val="24"/>
        </w:rPr>
        <w:t>Gorani</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Turks</w:t>
      </w:r>
      <w:proofErr w:type="spellEnd"/>
      <w:r w:rsidRPr="0003207F">
        <w:rPr>
          <w:rFonts w:cs="Times New Roman"/>
          <w:color w:val="auto"/>
          <w:szCs w:val="24"/>
        </w:rPr>
        <w:t xml:space="preserve"> </w:t>
      </w:r>
      <w:proofErr w:type="spellStart"/>
      <w:r w:rsidRPr="0003207F">
        <w:rPr>
          <w:rFonts w:cs="Times New Roman"/>
          <w:color w:val="auto"/>
          <w:szCs w:val="24"/>
        </w:rPr>
        <w:t>living</w:t>
      </w:r>
      <w:proofErr w:type="spellEnd"/>
      <w:r w:rsidRPr="0003207F">
        <w:rPr>
          <w:rFonts w:cs="Times New Roman"/>
          <w:color w:val="auto"/>
          <w:szCs w:val="24"/>
        </w:rPr>
        <w:t xml:space="preserve"> in </w:t>
      </w:r>
      <w:proofErr w:type="spellStart"/>
      <w:r w:rsidRPr="0003207F">
        <w:rPr>
          <w:rFonts w:cs="Times New Roman"/>
          <w:color w:val="auto"/>
          <w:szCs w:val="24"/>
        </w:rPr>
        <w:t>south</w:t>
      </w:r>
      <w:proofErr w:type="spellEnd"/>
      <w:r w:rsidRPr="0003207F">
        <w:rPr>
          <w:rFonts w:cs="Times New Roman"/>
          <w:color w:val="auto"/>
          <w:szCs w:val="24"/>
        </w:rPr>
        <w:t xml:space="preserve"> </w:t>
      </w:r>
      <w:proofErr w:type="spellStart"/>
      <w:r w:rsidRPr="0003207F">
        <w:rPr>
          <w:rFonts w:cs="Times New Roman"/>
          <w:color w:val="auto"/>
          <w:szCs w:val="24"/>
        </w:rPr>
        <w:t>Kosovo</w:t>
      </w:r>
      <w:proofErr w:type="spellEnd"/>
      <w:r w:rsidRPr="0003207F">
        <w:rPr>
          <w:rFonts w:cs="Times New Roman"/>
          <w:color w:val="auto"/>
          <w:szCs w:val="24"/>
        </w:rPr>
        <w:t xml:space="preserve">. </w:t>
      </w:r>
      <w:proofErr w:type="spellStart"/>
      <w:r w:rsidRPr="0003207F">
        <w:rPr>
          <w:rFonts w:cs="Times New Roman"/>
          <w:color w:val="auto"/>
          <w:szCs w:val="24"/>
        </w:rPr>
        <w:t>Journal</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ethnobiology</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ethnomedicine</w:t>
      </w:r>
      <w:proofErr w:type="spellEnd"/>
      <w:r w:rsidRPr="0003207F">
        <w:rPr>
          <w:rFonts w:cs="Times New Roman"/>
          <w:color w:val="auto"/>
          <w:szCs w:val="24"/>
        </w:rPr>
        <w:t>, 11(1), pp.1-26.</w:t>
      </w:r>
    </w:p>
    <w:p w14:paraId="0CE09790" w14:textId="77777777" w:rsidR="003773DC" w:rsidRPr="0003207F" w:rsidRDefault="003773DC" w:rsidP="002C7D37">
      <w:pPr>
        <w:pStyle w:val="PlainText"/>
        <w:spacing w:after="120" w:line="360" w:lineRule="auto"/>
        <w:ind w:left="720" w:hanging="720"/>
        <w:mirrorIndents/>
        <w:rPr>
          <w:rFonts w:ascii="Times New Roman" w:hAnsi="Times New Roman" w:cs="Times New Roman"/>
          <w:color w:val="auto"/>
          <w:sz w:val="24"/>
          <w:szCs w:val="24"/>
          <w:lang w:val="sq-AL"/>
        </w:rPr>
      </w:pPr>
      <w:proofErr w:type="spellStart"/>
      <w:r w:rsidRPr="0003207F">
        <w:rPr>
          <w:rFonts w:ascii="Times New Roman" w:hAnsi="Times New Roman" w:cs="Times New Roman"/>
          <w:color w:val="auto"/>
          <w:sz w:val="24"/>
          <w:szCs w:val="24"/>
          <w:lang w:val="sq-AL"/>
        </w:rPr>
        <w:t>Mustafa</w:t>
      </w:r>
      <w:proofErr w:type="spellEnd"/>
      <w:r w:rsidRPr="0003207F">
        <w:rPr>
          <w:rFonts w:ascii="Times New Roman" w:hAnsi="Times New Roman" w:cs="Times New Roman"/>
          <w:color w:val="auto"/>
          <w:sz w:val="24"/>
          <w:szCs w:val="24"/>
          <w:lang w:val="sq-AL"/>
        </w:rPr>
        <w:t xml:space="preserve">, B., </w:t>
      </w:r>
      <w:proofErr w:type="spellStart"/>
      <w:r w:rsidRPr="0003207F">
        <w:rPr>
          <w:rFonts w:ascii="Times New Roman" w:hAnsi="Times New Roman" w:cs="Times New Roman"/>
          <w:color w:val="auto"/>
          <w:sz w:val="24"/>
          <w:szCs w:val="24"/>
          <w:lang w:val="sq-AL"/>
        </w:rPr>
        <w:t>Hajdari</w:t>
      </w:r>
      <w:proofErr w:type="spellEnd"/>
      <w:r w:rsidRPr="0003207F">
        <w:rPr>
          <w:rFonts w:ascii="Times New Roman" w:hAnsi="Times New Roman" w:cs="Times New Roman"/>
          <w:color w:val="auto"/>
          <w:sz w:val="24"/>
          <w:szCs w:val="24"/>
          <w:lang w:val="sq-AL"/>
        </w:rPr>
        <w:t xml:space="preserve">, A., </w:t>
      </w:r>
      <w:proofErr w:type="spellStart"/>
      <w:r w:rsidRPr="0003207F">
        <w:rPr>
          <w:rFonts w:ascii="Times New Roman" w:hAnsi="Times New Roman" w:cs="Times New Roman"/>
          <w:color w:val="auto"/>
          <w:sz w:val="24"/>
          <w:szCs w:val="24"/>
          <w:lang w:val="sq-AL"/>
        </w:rPr>
        <w:t>Veselaj</w:t>
      </w:r>
      <w:proofErr w:type="spellEnd"/>
      <w:r w:rsidRPr="0003207F">
        <w:rPr>
          <w:rFonts w:ascii="Times New Roman" w:hAnsi="Times New Roman" w:cs="Times New Roman"/>
          <w:color w:val="auto"/>
          <w:sz w:val="24"/>
          <w:szCs w:val="24"/>
          <w:lang w:val="sq-AL"/>
        </w:rPr>
        <w:t xml:space="preserve">, Z., </w:t>
      </w:r>
      <w:proofErr w:type="spellStart"/>
      <w:r w:rsidRPr="0003207F">
        <w:rPr>
          <w:rFonts w:ascii="Times New Roman" w:hAnsi="Times New Roman" w:cs="Times New Roman"/>
          <w:color w:val="auto"/>
          <w:sz w:val="24"/>
          <w:szCs w:val="24"/>
          <w:lang w:val="sq-AL"/>
        </w:rPr>
        <w:t>Beadini</w:t>
      </w:r>
      <w:proofErr w:type="spellEnd"/>
      <w:r w:rsidRPr="0003207F">
        <w:rPr>
          <w:rFonts w:ascii="Times New Roman" w:hAnsi="Times New Roman" w:cs="Times New Roman"/>
          <w:color w:val="auto"/>
          <w:sz w:val="24"/>
          <w:szCs w:val="24"/>
          <w:lang w:val="sq-AL"/>
        </w:rPr>
        <w:t xml:space="preserve">, N., Ibrahimi, H., </w:t>
      </w:r>
      <w:proofErr w:type="spellStart"/>
      <w:r w:rsidRPr="0003207F">
        <w:rPr>
          <w:rFonts w:ascii="Times New Roman" w:hAnsi="Times New Roman" w:cs="Times New Roman"/>
          <w:color w:val="auto"/>
          <w:sz w:val="24"/>
          <w:szCs w:val="24"/>
          <w:lang w:val="sq-AL"/>
        </w:rPr>
        <w:t>Mustafa</w:t>
      </w:r>
      <w:proofErr w:type="spellEnd"/>
      <w:r w:rsidRPr="0003207F">
        <w:rPr>
          <w:rFonts w:ascii="Times New Roman" w:hAnsi="Times New Roman" w:cs="Times New Roman"/>
          <w:color w:val="auto"/>
          <w:sz w:val="24"/>
          <w:szCs w:val="24"/>
          <w:lang w:val="sq-AL"/>
        </w:rPr>
        <w:t xml:space="preserve">, N., Morina, I., (2014). </w:t>
      </w:r>
      <w:proofErr w:type="spellStart"/>
      <w:r w:rsidRPr="0003207F">
        <w:rPr>
          <w:rFonts w:ascii="Times New Roman" w:hAnsi="Times New Roman" w:cs="Times New Roman"/>
          <w:color w:val="auto"/>
          <w:sz w:val="24"/>
          <w:szCs w:val="24"/>
          <w:lang w:val="sq-AL"/>
        </w:rPr>
        <w:t>Extension</w:t>
      </w:r>
      <w:proofErr w:type="spellEnd"/>
      <w:r w:rsidRPr="0003207F">
        <w:rPr>
          <w:rFonts w:ascii="Times New Roman" w:hAnsi="Times New Roman" w:cs="Times New Roman"/>
          <w:color w:val="auto"/>
          <w:sz w:val="24"/>
          <w:szCs w:val="24"/>
          <w:lang w:val="sq-AL"/>
        </w:rPr>
        <w:t xml:space="preserve"> </w:t>
      </w:r>
      <w:proofErr w:type="spellStart"/>
      <w:r w:rsidRPr="0003207F">
        <w:rPr>
          <w:rFonts w:ascii="Times New Roman" w:hAnsi="Times New Roman" w:cs="Times New Roman"/>
          <w:color w:val="auto"/>
          <w:sz w:val="24"/>
          <w:szCs w:val="24"/>
          <w:lang w:val="sq-AL"/>
        </w:rPr>
        <w:t>of</w:t>
      </w:r>
      <w:proofErr w:type="spellEnd"/>
      <w:r w:rsidRPr="0003207F">
        <w:rPr>
          <w:rFonts w:ascii="Times New Roman" w:hAnsi="Times New Roman" w:cs="Times New Roman"/>
          <w:color w:val="auto"/>
          <w:sz w:val="24"/>
          <w:szCs w:val="24"/>
          <w:lang w:val="sq-AL"/>
        </w:rPr>
        <w:t xml:space="preserve"> the </w:t>
      </w:r>
      <w:proofErr w:type="spellStart"/>
      <w:r w:rsidRPr="0003207F">
        <w:rPr>
          <w:rFonts w:ascii="Times New Roman" w:hAnsi="Times New Roman" w:cs="Times New Roman"/>
          <w:color w:val="auto"/>
          <w:sz w:val="24"/>
          <w:szCs w:val="24"/>
          <w:lang w:val="sq-AL"/>
        </w:rPr>
        <w:t>National</w:t>
      </w:r>
      <w:proofErr w:type="spellEnd"/>
      <w:r w:rsidRPr="0003207F">
        <w:rPr>
          <w:rFonts w:ascii="Times New Roman" w:hAnsi="Times New Roman" w:cs="Times New Roman"/>
          <w:color w:val="auto"/>
          <w:sz w:val="24"/>
          <w:szCs w:val="24"/>
          <w:lang w:val="sq-AL"/>
        </w:rPr>
        <w:t xml:space="preserve"> Park "Sharri" </w:t>
      </w:r>
      <w:proofErr w:type="spellStart"/>
      <w:r w:rsidRPr="0003207F">
        <w:rPr>
          <w:rFonts w:ascii="Times New Roman" w:hAnsi="Times New Roman" w:cs="Times New Roman"/>
          <w:color w:val="auto"/>
          <w:sz w:val="24"/>
          <w:szCs w:val="24"/>
          <w:lang w:val="sq-AL"/>
        </w:rPr>
        <w:t>boundaries</w:t>
      </w:r>
      <w:proofErr w:type="spellEnd"/>
      <w:r w:rsidRPr="0003207F">
        <w:rPr>
          <w:rFonts w:ascii="Times New Roman" w:hAnsi="Times New Roman" w:cs="Times New Roman"/>
          <w:color w:val="auto"/>
          <w:sz w:val="24"/>
          <w:szCs w:val="24"/>
          <w:lang w:val="sq-AL"/>
        </w:rPr>
        <w:t xml:space="preserve">, </w:t>
      </w:r>
      <w:proofErr w:type="spellStart"/>
      <w:r w:rsidRPr="0003207F">
        <w:rPr>
          <w:rFonts w:ascii="Times New Roman" w:hAnsi="Times New Roman" w:cs="Times New Roman"/>
          <w:color w:val="auto"/>
          <w:sz w:val="24"/>
          <w:szCs w:val="24"/>
          <w:lang w:val="sq-AL"/>
        </w:rPr>
        <w:t>significant</w:t>
      </w:r>
      <w:proofErr w:type="spellEnd"/>
      <w:r w:rsidRPr="0003207F">
        <w:rPr>
          <w:rFonts w:ascii="Times New Roman" w:hAnsi="Times New Roman" w:cs="Times New Roman"/>
          <w:color w:val="auto"/>
          <w:sz w:val="24"/>
          <w:szCs w:val="24"/>
          <w:lang w:val="sq-AL"/>
        </w:rPr>
        <w:t xml:space="preserve"> </w:t>
      </w:r>
      <w:proofErr w:type="spellStart"/>
      <w:r w:rsidRPr="0003207F">
        <w:rPr>
          <w:rFonts w:ascii="Times New Roman" w:hAnsi="Times New Roman" w:cs="Times New Roman"/>
          <w:color w:val="auto"/>
          <w:sz w:val="24"/>
          <w:szCs w:val="24"/>
          <w:lang w:val="sq-AL"/>
        </w:rPr>
        <w:t>action</w:t>
      </w:r>
      <w:proofErr w:type="spellEnd"/>
      <w:r w:rsidRPr="0003207F">
        <w:rPr>
          <w:rFonts w:ascii="Times New Roman" w:hAnsi="Times New Roman" w:cs="Times New Roman"/>
          <w:color w:val="auto"/>
          <w:sz w:val="24"/>
          <w:szCs w:val="24"/>
          <w:lang w:val="sq-AL"/>
        </w:rPr>
        <w:t xml:space="preserve"> </w:t>
      </w:r>
      <w:proofErr w:type="spellStart"/>
      <w:r w:rsidRPr="0003207F">
        <w:rPr>
          <w:rFonts w:ascii="Times New Roman" w:hAnsi="Times New Roman" w:cs="Times New Roman"/>
          <w:color w:val="auto"/>
          <w:sz w:val="24"/>
          <w:szCs w:val="24"/>
          <w:lang w:val="sq-AL"/>
        </w:rPr>
        <w:t>for</w:t>
      </w:r>
      <w:proofErr w:type="spellEnd"/>
      <w:r w:rsidRPr="0003207F">
        <w:rPr>
          <w:rFonts w:ascii="Times New Roman" w:hAnsi="Times New Roman" w:cs="Times New Roman"/>
          <w:color w:val="auto"/>
          <w:sz w:val="24"/>
          <w:szCs w:val="24"/>
          <w:lang w:val="sq-AL"/>
        </w:rPr>
        <w:t xml:space="preserve"> </w:t>
      </w:r>
      <w:proofErr w:type="spellStart"/>
      <w:r w:rsidRPr="0003207F">
        <w:rPr>
          <w:rFonts w:ascii="Times New Roman" w:hAnsi="Times New Roman" w:cs="Times New Roman"/>
          <w:color w:val="auto"/>
          <w:sz w:val="24"/>
          <w:szCs w:val="24"/>
          <w:lang w:val="sq-AL"/>
        </w:rPr>
        <w:lastRenderedPageBreak/>
        <w:t>preservation</w:t>
      </w:r>
      <w:proofErr w:type="spellEnd"/>
      <w:r w:rsidRPr="0003207F">
        <w:rPr>
          <w:rFonts w:ascii="Times New Roman" w:hAnsi="Times New Roman" w:cs="Times New Roman"/>
          <w:color w:val="auto"/>
          <w:sz w:val="24"/>
          <w:szCs w:val="24"/>
          <w:lang w:val="sq-AL"/>
        </w:rPr>
        <w:t xml:space="preserve"> </w:t>
      </w:r>
      <w:proofErr w:type="spellStart"/>
      <w:r w:rsidRPr="0003207F">
        <w:rPr>
          <w:rFonts w:ascii="Times New Roman" w:hAnsi="Times New Roman" w:cs="Times New Roman"/>
          <w:color w:val="auto"/>
          <w:sz w:val="24"/>
          <w:szCs w:val="24"/>
          <w:lang w:val="sq-AL"/>
        </w:rPr>
        <w:t>of</w:t>
      </w:r>
      <w:proofErr w:type="spellEnd"/>
      <w:r w:rsidRPr="0003207F">
        <w:rPr>
          <w:rFonts w:ascii="Times New Roman" w:hAnsi="Times New Roman" w:cs="Times New Roman"/>
          <w:color w:val="auto"/>
          <w:sz w:val="24"/>
          <w:szCs w:val="24"/>
          <w:lang w:val="sq-AL"/>
        </w:rPr>
        <w:t xml:space="preserve"> </w:t>
      </w:r>
      <w:proofErr w:type="spellStart"/>
      <w:r w:rsidRPr="0003207F">
        <w:rPr>
          <w:rFonts w:ascii="Times New Roman" w:hAnsi="Times New Roman" w:cs="Times New Roman"/>
          <w:color w:val="auto"/>
          <w:sz w:val="24"/>
          <w:szCs w:val="24"/>
          <w:lang w:val="sq-AL"/>
        </w:rPr>
        <w:t>natural</w:t>
      </w:r>
      <w:proofErr w:type="spellEnd"/>
      <w:r w:rsidRPr="0003207F">
        <w:rPr>
          <w:rFonts w:ascii="Times New Roman" w:hAnsi="Times New Roman" w:cs="Times New Roman"/>
          <w:color w:val="auto"/>
          <w:sz w:val="24"/>
          <w:szCs w:val="24"/>
          <w:lang w:val="sq-AL"/>
        </w:rPr>
        <w:t xml:space="preserve"> </w:t>
      </w:r>
      <w:proofErr w:type="spellStart"/>
      <w:r w:rsidRPr="0003207F">
        <w:rPr>
          <w:rFonts w:ascii="Times New Roman" w:hAnsi="Times New Roman" w:cs="Times New Roman"/>
          <w:color w:val="auto"/>
          <w:sz w:val="24"/>
          <w:szCs w:val="24"/>
          <w:lang w:val="sq-AL"/>
        </w:rPr>
        <w:t>values</w:t>
      </w:r>
      <w:proofErr w:type="spellEnd"/>
      <w:r w:rsidRPr="0003207F">
        <w:rPr>
          <w:rFonts w:ascii="Times New Roman" w:hAnsi="Times New Roman" w:cs="Times New Roman"/>
          <w:color w:val="auto"/>
          <w:sz w:val="24"/>
          <w:szCs w:val="24"/>
          <w:lang w:val="sq-AL"/>
        </w:rPr>
        <w:t xml:space="preserve">. </w:t>
      </w:r>
      <w:proofErr w:type="spellStart"/>
      <w:r w:rsidRPr="0003207F">
        <w:rPr>
          <w:rFonts w:ascii="Times New Roman" w:hAnsi="Times New Roman" w:cs="Times New Roman"/>
          <w:color w:val="auto"/>
          <w:sz w:val="24"/>
          <w:szCs w:val="24"/>
          <w:lang w:val="sq-AL"/>
        </w:rPr>
        <w:t>Natura</w:t>
      </w:r>
      <w:proofErr w:type="spellEnd"/>
      <w:r w:rsidRPr="0003207F">
        <w:rPr>
          <w:rFonts w:ascii="Times New Roman" w:hAnsi="Times New Roman" w:cs="Times New Roman"/>
          <w:color w:val="auto"/>
          <w:sz w:val="24"/>
          <w:szCs w:val="24"/>
          <w:lang w:val="sq-AL"/>
        </w:rPr>
        <w:t xml:space="preserve"> </w:t>
      </w:r>
      <w:proofErr w:type="spellStart"/>
      <w:r w:rsidRPr="0003207F">
        <w:rPr>
          <w:rFonts w:ascii="Times New Roman" w:hAnsi="Times New Roman" w:cs="Times New Roman"/>
          <w:color w:val="auto"/>
          <w:sz w:val="24"/>
          <w:szCs w:val="24"/>
          <w:lang w:val="sq-AL"/>
        </w:rPr>
        <w:t>Montenegrina</w:t>
      </w:r>
      <w:proofErr w:type="spellEnd"/>
      <w:r w:rsidRPr="0003207F">
        <w:rPr>
          <w:rFonts w:ascii="Times New Roman" w:hAnsi="Times New Roman" w:cs="Times New Roman"/>
          <w:color w:val="auto"/>
          <w:sz w:val="24"/>
          <w:szCs w:val="24"/>
          <w:lang w:val="sq-AL"/>
        </w:rPr>
        <w:t>, Podgorica, 12, 1 3, 1 2 (3 - 4):  607-617</w:t>
      </w:r>
    </w:p>
    <w:p w14:paraId="1F23324D" w14:textId="77777777" w:rsidR="003773DC" w:rsidRPr="0003207F" w:rsidRDefault="003773DC" w:rsidP="002C7D37">
      <w:pPr>
        <w:pStyle w:val="PlainText"/>
        <w:spacing w:after="120" w:line="360" w:lineRule="auto"/>
        <w:ind w:left="720" w:hanging="720"/>
        <w:mirrorIndents/>
        <w:rPr>
          <w:rFonts w:ascii="Times New Roman" w:hAnsi="Times New Roman" w:cs="Times New Roman"/>
          <w:color w:val="auto"/>
          <w:sz w:val="24"/>
          <w:szCs w:val="24"/>
          <w:lang w:val="sq-AL"/>
        </w:rPr>
      </w:pPr>
      <w:proofErr w:type="spellStart"/>
      <w:r w:rsidRPr="0003207F">
        <w:rPr>
          <w:rFonts w:ascii="Times New Roman" w:hAnsi="Times New Roman" w:cs="Times New Roman"/>
          <w:color w:val="auto"/>
          <w:sz w:val="24"/>
          <w:szCs w:val="24"/>
          <w:lang w:val="sq-AL"/>
        </w:rPr>
        <w:t>Mustafa</w:t>
      </w:r>
      <w:proofErr w:type="spellEnd"/>
      <w:r w:rsidRPr="0003207F">
        <w:rPr>
          <w:rFonts w:ascii="Times New Roman" w:hAnsi="Times New Roman" w:cs="Times New Roman"/>
          <w:color w:val="auto"/>
          <w:sz w:val="24"/>
          <w:szCs w:val="24"/>
          <w:lang w:val="sq-AL"/>
        </w:rPr>
        <w:t xml:space="preserve">, B., </w:t>
      </w:r>
      <w:proofErr w:type="spellStart"/>
      <w:r w:rsidRPr="0003207F">
        <w:rPr>
          <w:rFonts w:ascii="Times New Roman" w:hAnsi="Times New Roman" w:cs="Times New Roman"/>
          <w:color w:val="auto"/>
          <w:sz w:val="24"/>
          <w:szCs w:val="24"/>
          <w:lang w:val="sq-AL"/>
        </w:rPr>
        <w:t>Veselaj</w:t>
      </w:r>
      <w:proofErr w:type="spellEnd"/>
      <w:r w:rsidRPr="0003207F">
        <w:rPr>
          <w:rFonts w:ascii="Times New Roman" w:hAnsi="Times New Roman" w:cs="Times New Roman"/>
          <w:color w:val="auto"/>
          <w:sz w:val="24"/>
          <w:szCs w:val="24"/>
          <w:lang w:val="sq-AL"/>
        </w:rPr>
        <w:t xml:space="preserve">, Z., V &amp; </w:t>
      </w:r>
      <w:proofErr w:type="spellStart"/>
      <w:r w:rsidRPr="0003207F">
        <w:rPr>
          <w:rFonts w:ascii="Times New Roman" w:hAnsi="Times New Roman" w:cs="Times New Roman"/>
          <w:color w:val="auto"/>
          <w:sz w:val="24"/>
          <w:szCs w:val="24"/>
          <w:lang w:val="sq-AL"/>
        </w:rPr>
        <w:t>Hajdari</w:t>
      </w:r>
      <w:proofErr w:type="spellEnd"/>
      <w:r w:rsidRPr="0003207F">
        <w:rPr>
          <w:rFonts w:ascii="Times New Roman" w:hAnsi="Times New Roman" w:cs="Times New Roman"/>
          <w:color w:val="auto"/>
          <w:sz w:val="24"/>
          <w:szCs w:val="24"/>
          <w:lang w:val="sq-AL"/>
        </w:rPr>
        <w:t xml:space="preserve">, A., Krasniqi, Z., (2012). </w:t>
      </w:r>
      <w:proofErr w:type="spellStart"/>
      <w:r w:rsidRPr="0003207F">
        <w:rPr>
          <w:rFonts w:ascii="Times New Roman" w:hAnsi="Times New Roman" w:cs="Times New Roman"/>
          <w:color w:val="auto"/>
          <w:sz w:val="24"/>
          <w:szCs w:val="24"/>
          <w:lang w:val="sq-AL"/>
        </w:rPr>
        <w:t>Management</w:t>
      </w:r>
      <w:proofErr w:type="spellEnd"/>
      <w:r w:rsidRPr="0003207F">
        <w:rPr>
          <w:rFonts w:ascii="Times New Roman" w:hAnsi="Times New Roman" w:cs="Times New Roman"/>
          <w:color w:val="auto"/>
          <w:sz w:val="24"/>
          <w:szCs w:val="24"/>
          <w:lang w:val="sq-AL"/>
        </w:rPr>
        <w:t xml:space="preserve"> status </w:t>
      </w:r>
      <w:proofErr w:type="spellStart"/>
      <w:r w:rsidRPr="0003207F">
        <w:rPr>
          <w:rFonts w:ascii="Times New Roman" w:hAnsi="Times New Roman" w:cs="Times New Roman"/>
          <w:color w:val="auto"/>
          <w:sz w:val="24"/>
          <w:szCs w:val="24"/>
          <w:lang w:val="sq-AL"/>
        </w:rPr>
        <w:t>of</w:t>
      </w:r>
      <w:proofErr w:type="spellEnd"/>
      <w:r w:rsidRPr="0003207F">
        <w:rPr>
          <w:rFonts w:ascii="Times New Roman" w:hAnsi="Times New Roman" w:cs="Times New Roman"/>
          <w:color w:val="auto"/>
          <w:sz w:val="24"/>
          <w:szCs w:val="24"/>
          <w:lang w:val="sq-AL"/>
        </w:rPr>
        <w:t xml:space="preserve"> </w:t>
      </w:r>
      <w:proofErr w:type="spellStart"/>
      <w:r w:rsidRPr="0003207F">
        <w:rPr>
          <w:rFonts w:ascii="Times New Roman" w:hAnsi="Times New Roman" w:cs="Times New Roman"/>
          <w:color w:val="auto"/>
          <w:sz w:val="24"/>
          <w:szCs w:val="24"/>
          <w:lang w:val="sq-AL"/>
        </w:rPr>
        <w:t>protected</w:t>
      </w:r>
      <w:proofErr w:type="spellEnd"/>
      <w:r w:rsidRPr="0003207F">
        <w:rPr>
          <w:rFonts w:ascii="Times New Roman" w:hAnsi="Times New Roman" w:cs="Times New Roman"/>
          <w:color w:val="auto"/>
          <w:sz w:val="24"/>
          <w:szCs w:val="24"/>
          <w:lang w:val="sq-AL"/>
        </w:rPr>
        <w:t xml:space="preserve"> </w:t>
      </w:r>
      <w:proofErr w:type="spellStart"/>
      <w:r w:rsidRPr="0003207F">
        <w:rPr>
          <w:rFonts w:ascii="Times New Roman" w:hAnsi="Times New Roman" w:cs="Times New Roman"/>
          <w:color w:val="auto"/>
          <w:sz w:val="24"/>
          <w:szCs w:val="24"/>
          <w:lang w:val="sq-AL"/>
        </w:rPr>
        <w:t>areas</w:t>
      </w:r>
      <w:proofErr w:type="spellEnd"/>
      <w:r w:rsidRPr="0003207F">
        <w:rPr>
          <w:rFonts w:ascii="Times New Roman" w:hAnsi="Times New Roman" w:cs="Times New Roman"/>
          <w:color w:val="auto"/>
          <w:sz w:val="24"/>
          <w:szCs w:val="24"/>
          <w:lang w:val="sq-AL"/>
        </w:rPr>
        <w:t xml:space="preserve"> in </w:t>
      </w:r>
      <w:proofErr w:type="spellStart"/>
      <w:r w:rsidRPr="0003207F">
        <w:rPr>
          <w:rFonts w:ascii="Times New Roman" w:hAnsi="Times New Roman" w:cs="Times New Roman"/>
          <w:color w:val="auto"/>
          <w:sz w:val="24"/>
          <w:szCs w:val="24"/>
          <w:lang w:val="sq-AL"/>
        </w:rPr>
        <w:t>Kosovo</w:t>
      </w:r>
      <w:proofErr w:type="spellEnd"/>
      <w:r w:rsidRPr="0003207F">
        <w:rPr>
          <w:rFonts w:ascii="Times New Roman" w:hAnsi="Times New Roman" w:cs="Times New Roman"/>
          <w:color w:val="auto"/>
          <w:sz w:val="24"/>
          <w:szCs w:val="24"/>
          <w:lang w:val="sq-AL"/>
        </w:rPr>
        <w:t xml:space="preserve">. </w:t>
      </w:r>
      <w:proofErr w:type="spellStart"/>
      <w:r w:rsidRPr="0003207F">
        <w:rPr>
          <w:rFonts w:ascii="Times New Roman" w:hAnsi="Times New Roman" w:cs="Times New Roman"/>
          <w:color w:val="auto"/>
          <w:sz w:val="24"/>
          <w:szCs w:val="24"/>
          <w:lang w:val="sq-AL"/>
        </w:rPr>
        <w:t>Procedia</w:t>
      </w:r>
      <w:proofErr w:type="spellEnd"/>
      <w:r w:rsidRPr="0003207F">
        <w:rPr>
          <w:rFonts w:ascii="Times New Roman" w:hAnsi="Times New Roman" w:cs="Times New Roman"/>
          <w:color w:val="auto"/>
          <w:sz w:val="24"/>
          <w:szCs w:val="24"/>
          <w:lang w:val="sq-AL"/>
        </w:rPr>
        <w:t xml:space="preserve"> - Social </w:t>
      </w:r>
      <w:proofErr w:type="spellStart"/>
      <w:r w:rsidRPr="0003207F">
        <w:rPr>
          <w:rFonts w:ascii="Times New Roman" w:hAnsi="Times New Roman" w:cs="Times New Roman"/>
          <w:color w:val="auto"/>
          <w:sz w:val="24"/>
          <w:szCs w:val="24"/>
          <w:lang w:val="sq-AL"/>
        </w:rPr>
        <w:t>and</w:t>
      </w:r>
      <w:proofErr w:type="spellEnd"/>
      <w:r w:rsidRPr="0003207F">
        <w:rPr>
          <w:rFonts w:ascii="Times New Roman" w:hAnsi="Times New Roman" w:cs="Times New Roman"/>
          <w:color w:val="auto"/>
          <w:sz w:val="24"/>
          <w:szCs w:val="24"/>
          <w:lang w:val="sq-AL"/>
        </w:rPr>
        <w:t xml:space="preserve"> </w:t>
      </w:r>
      <w:proofErr w:type="spellStart"/>
      <w:r w:rsidRPr="0003207F">
        <w:rPr>
          <w:rFonts w:ascii="Times New Roman" w:hAnsi="Times New Roman" w:cs="Times New Roman"/>
          <w:color w:val="auto"/>
          <w:sz w:val="24"/>
          <w:szCs w:val="24"/>
          <w:lang w:val="sq-AL"/>
        </w:rPr>
        <w:t>Behavioral</w:t>
      </w:r>
      <w:proofErr w:type="spellEnd"/>
      <w:r w:rsidRPr="0003207F">
        <w:rPr>
          <w:rFonts w:ascii="Times New Roman" w:hAnsi="Times New Roman" w:cs="Times New Roman"/>
          <w:color w:val="auto"/>
          <w:sz w:val="24"/>
          <w:szCs w:val="24"/>
          <w:lang w:val="sq-AL"/>
        </w:rPr>
        <w:t xml:space="preserve"> </w:t>
      </w:r>
      <w:proofErr w:type="spellStart"/>
      <w:r w:rsidRPr="0003207F">
        <w:rPr>
          <w:rFonts w:ascii="Times New Roman" w:hAnsi="Times New Roman" w:cs="Times New Roman"/>
          <w:color w:val="auto"/>
          <w:sz w:val="24"/>
          <w:szCs w:val="24"/>
          <w:lang w:val="sq-AL"/>
        </w:rPr>
        <w:t>Sciences</w:t>
      </w:r>
      <w:proofErr w:type="spellEnd"/>
      <w:r w:rsidRPr="0003207F">
        <w:rPr>
          <w:rFonts w:ascii="Times New Roman" w:hAnsi="Times New Roman" w:cs="Times New Roman"/>
          <w:color w:val="auto"/>
          <w:sz w:val="24"/>
          <w:szCs w:val="24"/>
          <w:lang w:val="sq-AL"/>
        </w:rPr>
        <w:t>. 10.1016/j.sbspro.2011.05.181.</w:t>
      </w:r>
    </w:p>
    <w:p w14:paraId="244D7649"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Myers</w:t>
      </w:r>
      <w:proofErr w:type="spellEnd"/>
      <w:r w:rsidRPr="0003207F">
        <w:rPr>
          <w:rFonts w:cs="Times New Roman"/>
          <w:color w:val="auto"/>
          <w:sz w:val="24"/>
          <w:szCs w:val="24"/>
        </w:rPr>
        <w:t xml:space="preserve">, N., </w:t>
      </w:r>
      <w:proofErr w:type="spellStart"/>
      <w:r w:rsidRPr="0003207F">
        <w:rPr>
          <w:rFonts w:cs="Times New Roman"/>
          <w:color w:val="auto"/>
          <w:sz w:val="24"/>
          <w:szCs w:val="24"/>
        </w:rPr>
        <w:t>Mittermeier</w:t>
      </w:r>
      <w:proofErr w:type="spellEnd"/>
      <w:r w:rsidRPr="0003207F">
        <w:rPr>
          <w:rFonts w:cs="Times New Roman"/>
          <w:color w:val="auto"/>
          <w:sz w:val="24"/>
          <w:szCs w:val="24"/>
        </w:rPr>
        <w:t xml:space="preserve">, R., </w:t>
      </w:r>
      <w:proofErr w:type="spellStart"/>
      <w:r w:rsidRPr="0003207F">
        <w:rPr>
          <w:rFonts w:cs="Times New Roman"/>
          <w:color w:val="auto"/>
          <w:sz w:val="24"/>
          <w:szCs w:val="24"/>
        </w:rPr>
        <w:t>Mittermeier</w:t>
      </w:r>
      <w:proofErr w:type="spellEnd"/>
      <w:r w:rsidRPr="0003207F">
        <w:rPr>
          <w:rFonts w:cs="Times New Roman"/>
          <w:color w:val="auto"/>
          <w:sz w:val="24"/>
          <w:szCs w:val="24"/>
        </w:rPr>
        <w:t xml:space="preserve">, C.G., </w:t>
      </w:r>
      <w:proofErr w:type="spellStart"/>
      <w:r w:rsidRPr="0003207F">
        <w:rPr>
          <w:rFonts w:cs="Times New Roman"/>
          <w:color w:val="auto"/>
          <w:sz w:val="24"/>
          <w:szCs w:val="24"/>
        </w:rPr>
        <w:t>Da</w:t>
      </w:r>
      <w:proofErr w:type="spellEnd"/>
      <w:r w:rsidRPr="0003207F">
        <w:rPr>
          <w:rFonts w:cs="Times New Roman"/>
          <w:color w:val="auto"/>
          <w:sz w:val="24"/>
          <w:szCs w:val="24"/>
        </w:rPr>
        <w:t xml:space="preserve"> </w:t>
      </w:r>
      <w:proofErr w:type="spellStart"/>
      <w:r w:rsidRPr="0003207F">
        <w:rPr>
          <w:rFonts w:cs="Times New Roman"/>
          <w:color w:val="auto"/>
          <w:sz w:val="24"/>
          <w:szCs w:val="24"/>
        </w:rPr>
        <w:t>Fonseca</w:t>
      </w:r>
      <w:proofErr w:type="spellEnd"/>
      <w:r w:rsidRPr="0003207F">
        <w:rPr>
          <w:rFonts w:cs="Times New Roman"/>
          <w:color w:val="auto"/>
          <w:sz w:val="24"/>
          <w:szCs w:val="24"/>
        </w:rPr>
        <w:t xml:space="preserve">, G., </w:t>
      </w:r>
      <w:proofErr w:type="spellStart"/>
      <w:r w:rsidRPr="0003207F">
        <w:rPr>
          <w:rFonts w:cs="Times New Roman"/>
          <w:color w:val="auto"/>
          <w:sz w:val="24"/>
          <w:szCs w:val="24"/>
        </w:rPr>
        <w:t>Kent</w:t>
      </w:r>
      <w:proofErr w:type="spellEnd"/>
      <w:r w:rsidRPr="0003207F">
        <w:rPr>
          <w:rFonts w:cs="Times New Roman"/>
          <w:color w:val="auto"/>
          <w:sz w:val="24"/>
          <w:szCs w:val="24"/>
        </w:rPr>
        <w:t xml:space="preserve">, J., (2000). </w:t>
      </w:r>
      <w:proofErr w:type="spellStart"/>
      <w:r w:rsidRPr="0003207F">
        <w:rPr>
          <w:rFonts w:cs="Times New Roman"/>
          <w:color w:val="auto"/>
          <w:sz w:val="24"/>
          <w:szCs w:val="24"/>
        </w:rPr>
        <w:t>Biodiversity</w:t>
      </w:r>
      <w:proofErr w:type="spellEnd"/>
      <w:r w:rsidRPr="0003207F">
        <w:rPr>
          <w:rFonts w:cs="Times New Roman"/>
          <w:color w:val="auto"/>
          <w:sz w:val="24"/>
          <w:szCs w:val="24"/>
        </w:rPr>
        <w:t xml:space="preserve"> </w:t>
      </w:r>
      <w:proofErr w:type="spellStart"/>
      <w:r w:rsidRPr="0003207F">
        <w:rPr>
          <w:rFonts w:cs="Times New Roman"/>
          <w:color w:val="auto"/>
          <w:sz w:val="24"/>
          <w:szCs w:val="24"/>
        </w:rPr>
        <w:t>hotspots</w:t>
      </w:r>
      <w:proofErr w:type="spellEnd"/>
      <w:r w:rsidRPr="0003207F">
        <w:rPr>
          <w:rFonts w:cs="Times New Roman"/>
          <w:color w:val="auto"/>
          <w:sz w:val="24"/>
          <w:szCs w:val="24"/>
        </w:rPr>
        <w:t xml:space="preserve"> </w:t>
      </w:r>
      <w:proofErr w:type="spellStart"/>
      <w:r w:rsidRPr="0003207F">
        <w:rPr>
          <w:rFonts w:cs="Times New Roman"/>
          <w:color w:val="auto"/>
          <w:sz w:val="24"/>
          <w:szCs w:val="24"/>
        </w:rPr>
        <w:t>for</w:t>
      </w:r>
      <w:proofErr w:type="spellEnd"/>
      <w:r w:rsidRPr="0003207F">
        <w:rPr>
          <w:rFonts w:cs="Times New Roman"/>
          <w:color w:val="auto"/>
          <w:sz w:val="24"/>
          <w:szCs w:val="24"/>
        </w:rPr>
        <w:t xml:space="preserve"> </w:t>
      </w:r>
      <w:proofErr w:type="spellStart"/>
      <w:r w:rsidRPr="0003207F">
        <w:rPr>
          <w:rFonts w:cs="Times New Roman"/>
          <w:color w:val="auto"/>
          <w:sz w:val="24"/>
          <w:szCs w:val="24"/>
        </w:rPr>
        <w:t>conservation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priorities</w:t>
      </w:r>
      <w:proofErr w:type="spellEnd"/>
      <w:r w:rsidRPr="0003207F">
        <w:rPr>
          <w:rFonts w:cs="Times New Roman"/>
          <w:color w:val="auto"/>
          <w:sz w:val="24"/>
          <w:szCs w:val="24"/>
        </w:rPr>
        <w:t xml:space="preserve">. </w:t>
      </w:r>
      <w:proofErr w:type="spellStart"/>
      <w:r w:rsidRPr="0003207F">
        <w:rPr>
          <w:rFonts w:cs="Times New Roman"/>
          <w:color w:val="auto"/>
          <w:sz w:val="24"/>
          <w:szCs w:val="24"/>
        </w:rPr>
        <w:t>Nature</w:t>
      </w:r>
      <w:proofErr w:type="spellEnd"/>
      <w:r w:rsidRPr="0003207F">
        <w:rPr>
          <w:rFonts w:cs="Times New Roman"/>
          <w:color w:val="auto"/>
          <w:sz w:val="24"/>
          <w:szCs w:val="24"/>
        </w:rPr>
        <w:t xml:space="preserve"> 403: 853–858</w:t>
      </w:r>
    </w:p>
    <w:p w14:paraId="4ABF9ED8"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Ndiribe</w:t>
      </w:r>
      <w:proofErr w:type="spellEnd"/>
      <w:r w:rsidRPr="0003207F">
        <w:rPr>
          <w:rFonts w:cs="Times New Roman"/>
          <w:color w:val="auto"/>
          <w:szCs w:val="24"/>
        </w:rPr>
        <w:t xml:space="preserve">, C., at </w:t>
      </w:r>
      <w:proofErr w:type="spellStart"/>
      <w:r w:rsidRPr="0003207F">
        <w:rPr>
          <w:rFonts w:cs="Times New Roman"/>
          <w:color w:val="auto"/>
          <w:szCs w:val="24"/>
        </w:rPr>
        <w:t>al</w:t>
      </w:r>
      <w:proofErr w:type="spellEnd"/>
      <w:r w:rsidRPr="0003207F">
        <w:rPr>
          <w:rFonts w:cs="Times New Roman"/>
          <w:color w:val="auto"/>
          <w:szCs w:val="24"/>
        </w:rPr>
        <w:t xml:space="preserve">., (2013). DNA </w:t>
      </w:r>
      <w:proofErr w:type="spellStart"/>
      <w:r w:rsidRPr="0003207F">
        <w:rPr>
          <w:rFonts w:cs="Times New Roman"/>
          <w:color w:val="auto"/>
          <w:szCs w:val="24"/>
        </w:rPr>
        <w:t>barcoding</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color w:val="auto"/>
          <w:szCs w:val="24"/>
        </w:rPr>
        <w:t xml:space="preserve"> (</w:t>
      </w:r>
      <w:proofErr w:type="spellStart"/>
      <w:r w:rsidRPr="0003207F">
        <w:rPr>
          <w:rFonts w:cs="Times New Roman"/>
          <w:color w:val="auto"/>
          <w:szCs w:val="24"/>
        </w:rPr>
        <w:t>Asteraceae</w:t>
      </w:r>
      <w:proofErr w:type="spellEnd"/>
      <w:r w:rsidRPr="0003207F">
        <w:rPr>
          <w:rFonts w:cs="Times New Roman"/>
          <w:color w:val="auto"/>
          <w:szCs w:val="24"/>
        </w:rPr>
        <w:t xml:space="preserve">) species: </w:t>
      </w:r>
      <w:proofErr w:type="spellStart"/>
      <w:r w:rsidRPr="0003207F">
        <w:rPr>
          <w:rFonts w:cs="Times New Roman"/>
          <w:color w:val="auto"/>
          <w:szCs w:val="24"/>
        </w:rPr>
        <w:t>implications</w:t>
      </w:r>
      <w:proofErr w:type="spellEnd"/>
      <w:r w:rsidRPr="0003207F">
        <w:rPr>
          <w:rFonts w:cs="Times New Roman"/>
          <w:color w:val="auto"/>
          <w:szCs w:val="24"/>
        </w:rPr>
        <w:t xml:space="preserve"> </w:t>
      </w:r>
      <w:proofErr w:type="spellStart"/>
      <w:r w:rsidRPr="0003207F">
        <w:rPr>
          <w:rFonts w:cs="Times New Roman"/>
          <w:color w:val="auto"/>
          <w:szCs w:val="24"/>
        </w:rPr>
        <w:t>for</w:t>
      </w:r>
      <w:proofErr w:type="spellEnd"/>
      <w:r w:rsidRPr="0003207F">
        <w:rPr>
          <w:rFonts w:cs="Times New Roman"/>
          <w:color w:val="auto"/>
          <w:szCs w:val="24"/>
        </w:rPr>
        <w:t xml:space="preserve"> </w:t>
      </w:r>
      <w:proofErr w:type="spellStart"/>
      <w:r w:rsidRPr="0003207F">
        <w:rPr>
          <w:rFonts w:cs="Times New Roman"/>
          <w:color w:val="auto"/>
          <w:szCs w:val="24"/>
        </w:rPr>
        <w:t>taxonomy</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conservation</w:t>
      </w:r>
      <w:proofErr w:type="spellEnd"/>
      <w:r w:rsidRPr="0003207F">
        <w:rPr>
          <w:rFonts w:cs="Times New Roman"/>
          <w:color w:val="auto"/>
          <w:szCs w:val="24"/>
        </w:rPr>
        <w:t xml:space="preserve">. </w:t>
      </w:r>
      <w:proofErr w:type="spellStart"/>
      <w:r w:rsidRPr="0003207F">
        <w:rPr>
          <w:rFonts w:cs="Times New Roman"/>
          <w:i/>
          <w:iCs/>
          <w:color w:val="auto"/>
          <w:szCs w:val="24"/>
        </w:rPr>
        <w:t>Molecular</w:t>
      </w:r>
      <w:proofErr w:type="spellEnd"/>
      <w:r w:rsidRPr="0003207F">
        <w:rPr>
          <w:rFonts w:cs="Times New Roman"/>
          <w:i/>
          <w:iCs/>
          <w:color w:val="auto"/>
          <w:szCs w:val="24"/>
        </w:rPr>
        <w:t xml:space="preserve"> </w:t>
      </w:r>
      <w:proofErr w:type="spellStart"/>
      <w:r w:rsidRPr="0003207F">
        <w:rPr>
          <w:rFonts w:cs="Times New Roman"/>
          <w:i/>
          <w:iCs/>
          <w:color w:val="auto"/>
          <w:szCs w:val="24"/>
        </w:rPr>
        <w:t>Ecology</w:t>
      </w:r>
      <w:proofErr w:type="spellEnd"/>
      <w:r w:rsidRPr="0003207F">
        <w:rPr>
          <w:rFonts w:cs="Times New Roman"/>
          <w:i/>
          <w:iCs/>
          <w:color w:val="auto"/>
          <w:szCs w:val="24"/>
        </w:rPr>
        <w:t xml:space="preserve"> </w:t>
      </w:r>
      <w:proofErr w:type="spellStart"/>
      <w:r w:rsidRPr="0003207F">
        <w:rPr>
          <w:rFonts w:cs="Times New Roman"/>
          <w:i/>
          <w:iCs/>
          <w:color w:val="auto"/>
          <w:szCs w:val="24"/>
        </w:rPr>
        <w:t>Resources</w:t>
      </w:r>
      <w:proofErr w:type="spellEnd"/>
      <w:r w:rsidRPr="0003207F">
        <w:rPr>
          <w:rFonts w:cs="Times New Roman"/>
          <w:color w:val="auto"/>
          <w:szCs w:val="24"/>
        </w:rPr>
        <w:t>, 13, 1070–1080.</w:t>
      </w:r>
    </w:p>
    <w:p w14:paraId="343D9385" w14:textId="4EA397C5"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Niketić</w:t>
      </w:r>
      <w:proofErr w:type="spellEnd"/>
      <w:r w:rsidRPr="0003207F">
        <w:rPr>
          <w:rFonts w:cs="Times New Roman"/>
          <w:color w:val="auto"/>
          <w:sz w:val="24"/>
          <w:szCs w:val="24"/>
        </w:rPr>
        <w:t xml:space="preserve">, M., (2014). </w:t>
      </w:r>
      <w:proofErr w:type="spellStart"/>
      <w:r w:rsidRPr="0003207F">
        <w:rPr>
          <w:rFonts w:cs="Times New Roman"/>
          <w:color w:val="auto"/>
          <w:sz w:val="24"/>
          <w:szCs w:val="24"/>
        </w:rPr>
        <w:t>Nomenclature</w:t>
      </w:r>
      <w:proofErr w:type="spellEnd"/>
      <w:r w:rsidRPr="0003207F">
        <w:rPr>
          <w:rFonts w:cs="Times New Roman"/>
          <w:color w:val="auto"/>
          <w:sz w:val="24"/>
          <w:szCs w:val="24"/>
        </w:rPr>
        <w:t xml:space="preserve"> </w:t>
      </w:r>
      <w:proofErr w:type="spellStart"/>
      <w:r w:rsidRPr="0003207F">
        <w:rPr>
          <w:rFonts w:cs="Times New Roman"/>
          <w:color w:val="auto"/>
          <w:sz w:val="24"/>
          <w:szCs w:val="24"/>
        </w:rPr>
        <w:t>review</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the </w:t>
      </w:r>
      <w:proofErr w:type="spellStart"/>
      <w:r w:rsidRPr="0003207F">
        <w:rPr>
          <w:rFonts w:cs="Times New Roman"/>
          <w:color w:val="auto"/>
          <w:sz w:val="24"/>
          <w:szCs w:val="24"/>
        </w:rPr>
        <w:t>plants</w:t>
      </w:r>
      <w:proofErr w:type="spellEnd"/>
      <w:r w:rsidRPr="0003207F">
        <w:rPr>
          <w:rFonts w:cs="Times New Roman"/>
          <w:color w:val="auto"/>
          <w:sz w:val="24"/>
          <w:szCs w:val="24"/>
        </w:rPr>
        <w:t xml:space="preserve"> </w:t>
      </w:r>
      <w:proofErr w:type="spellStart"/>
      <w:r w:rsidRPr="0003207F">
        <w:rPr>
          <w:rFonts w:cs="Times New Roman"/>
          <w:color w:val="auto"/>
          <w:sz w:val="24"/>
          <w:szCs w:val="24"/>
        </w:rPr>
        <w:t>published</w:t>
      </w:r>
      <w:proofErr w:type="spellEnd"/>
      <w:r w:rsidRPr="0003207F">
        <w:rPr>
          <w:rFonts w:cs="Times New Roman"/>
          <w:color w:val="auto"/>
          <w:sz w:val="24"/>
          <w:szCs w:val="24"/>
        </w:rPr>
        <w:t xml:space="preserve"> by </w:t>
      </w:r>
      <w:proofErr w:type="spellStart"/>
      <w:r w:rsidRPr="0003207F">
        <w:rPr>
          <w:rFonts w:cs="Times New Roman"/>
          <w:color w:val="auto"/>
          <w:sz w:val="24"/>
          <w:szCs w:val="24"/>
        </w:rPr>
        <w:t>Josif</w:t>
      </w:r>
      <w:proofErr w:type="spellEnd"/>
      <w:r w:rsidRPr="0003207F">
        <w:rPr>
          <w:rFonts w:cs="Times New Roman"/>
          <w:color w:val="auto"/>
          <w:sz w:val="24"/>
          <w:szCs w:val="24"/>
        </w:rPr>
        <w:t xml:space="preserve"> </w:t>
      </w:r>
      <w:proofErr w:type="spellStart"/>
      <w:r w:rsidRPr="0003207F">
        <w:rPr>
          <w:rFonts w:cs="Times New Roman"/>
          <w:color w:val="auto"/>
          <w:sz w:val="24"/>
          <w:szCs w:val="24"/>
        </w:rPr>
        <w:t>Pančić</w:t>
      </w:r>
      <w:proofErr w:type="spellEnd"/>
      <w:r w:rsidRPr="0003207F">
        <w:rPr>
          <w:rFonts w:cs="Times New Roman"/>
          <w:color w:val="auto"/>
          <w:sz w:val="24"/>
          <w:szCs w:val="24"/>
        </w:rPr>
        <w:t xml:space="preserve"> (</w:t>
      </w:r>
      <w:proofErr w:type="spellStart"/>
      <w:r w:rsidRPr="0003207F">
        <w:rPr>
          <w:rFonts w:cs="Times New Roman"/>
          <w:i/>
          <w:iCs/>
          <w:color w:val="auto"/>
          <w:sz w:val="24"/>
          <w:szCs w:val="24"/>
        </w:rPr>
        <w:t>Nomenclator</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Pancicianus</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novus</w:t>
      </w:r>
      <w:proofErr w:type="spellEnd"/>
      <w:r w:rsidRPr="0003207F">
        <w:rPr>
          <w:rFonts w:cs="Times New Roman"/>
          <w:color w:val="auto"/>
          <w:sz w:val="24"/>
          <w:szCs w:val="24"/>
        </w:rPr>
        <w:t xml:space="preserve">). </w:t>
      </w:r>
      <w:proofErr w:type="spellStart"/>
      <w:r w:rsidRPr="0003207F">
        <w:rPr>
          <w:rFonts w:cs="Times New Roman"/>
          <w:color w:val="auto"/>
          <w:sz w:val="24"/>
          <w:szCs w:val="24"/>
        </w:rPr>
        <w:t>Botanica</w:t>
      </w:r>
      <w:proofErr w:type="spellEnd"/>
      <w:r w:rsidRPr="0003207F">
        <w:rPr>
          <w:rFonts w:cs="Times New Roman"/>
          <w:color w:val="auto"/>
          <w:sz w:val="24"/>
          <w:szCs w:val="24"/>
        </w:rPr>
        <w:t xml:space="preserve"> </w:t>
      </w:r>
      <w:proofErr w:type="spellStart"/>
      <w:r w:rsidRPr="0003207F">
        <w:rPr>
          <w:rFonts w:cs="Times New Roman"/>
          <w:color w:val="auto"/>
          <w:sz w:val="24"/>
          <w:szCs w:val="24"/>
        </w:rPr>
        <w:t>Sebica</w:t>
      </w:r>
      <w:proofErr w:type="spellEnd"/>
      <w:r w:rsidRPr="0003207F">
        <w:rPr>
          <w:rFonts w:cs="Times New Roman"/>
          <w:color w:val="auto"/>
          <w:sz w:val="24"/>
          <w:szCs w:val="24"/>
        </w:rPr>
        <w:t xml:space="preserve"> 38 (2): (2014) 209-236</w:t>
      </w:r>
    </w:p>
    <w:p w14:paraId="395120FF"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Novaković</w:t>
      </w:r>
      <w:proofErr w:type="spellEnd"/>
      <w:r w:rsidRPr="0003207F">
        <w:rPr>
          <w:rFonts w:cs="Times New Roman"/>
          <w:color w:val="auto"/>
          <w:sz w:val="24"/>
          <w:szCs w:val="24"/>
        </w:rPr>
        <w:t xml:space="preserve">, J., </w:t>
      </w:r>
      <w:proofErr w:type="spellStart"/>
      <w:r w:rsidRPr="0003207F">
        <w:rPr>
          <w:rFonts w:cs="Times New Roman"/>
          <w:color w:val="auto"/>
          <w:sz w:val="24"/>
          <w:szCs w:val="24"/>
        </w:rPr>
        <w:t>Janaćković</w:t>
      </w:r>
      <w:proofErr w:type="spellEnd"/>
      <w:r w:rsidRPr="0003207F">
        <w:rPr>
          <w:rFonts w:cs="Times New Roman"/>
          <w:color w:val="auto"/>
          <w:sz w:val="24"/>
          <w:szCs w:val="24"/>
        </w:rPr>
        <w:t xml:space="preserve">, P., </w:t>
      </w:r>
      <w:proofErr w:type="spellStart"/>
      <w:r w:rsidRPr="0003207F">
        <w:rPr>
          <w:rFonts w:cs="Times New Roman"/>
          <w:color w:val="auto"/>
          <w:sz w:val="24"/>
          <w:szCs w:val="24"/>
        </w:rPr>
        <w:t>Susanna</w:t>
      </w:r>
      <w:proofErr w:type="spellEnd"/>
      <w:r w:rsidRPr="0003207F">
        <w:rPr>
          <w:rFonts w:cs="Times New Roman"/>
          <w:color w:val="auto"/>
          <w:sz w:val="24"/>
          <w:szCs w:val="24"/>
        </w:rPr>
        <w:t xml:space="preserve">, A., </w:t>
      </w:r>
      <w:proofErr w:type="spellStart"/>
      <w:r w:rsidRPr="0003207F">
        <w:rPr>
          <w:rFonts w:cs="Times New Roman"/>
          <w:color w:val="auto"/>
          <w:sz w:val="24"/>
          <w:szCs w:val="24"/>
        </w:rPr>
        <w:t>Lazarević</w:t>
      </w:r>
      <w:proofErr w:type="spellEnd"/>
      <w:r w:rsidRPr="0003207F">
        <w:rPr>
          <w:rFonts w:cs="Times New Roman"/>
          <w:color w:val="auto"/>
          <w:sz w:val="24"/>
          <w:szCs w:val="24"/>
        </w:rPr>
        <w:t>, M., </w:t>
      </w:r>
      <w:proofErr w:type="spellStart"/>
      <w:r w:rsidRPr="0003207F">
        <w:rPr>
          <w:rFonts w:cs="Times New Roman"/>
          <w:color w:val="auto"/>
          <w:sz w:val="24"/>
          <w:szCs w:val="24"/>
        </w:rPr>
        <w:t>Boršić</w:t>
      </w:r>
      <w:proofErr w:type="spellEnd"/>
      <w:r w:rsidRPr="0003207F">
        <w:rPr>
          <w:rFonts w:cs="Times New Roman"/>
          <w:color w:val="auto"/>
          <w:sz w:val="24"/>
          <w:szCs w:val="24"/>
        </w:rPr>
        <w:t xml:space="preserve">, I., </w:t>
      </w:r>
      <w:proofErr w:type="spellStart"/>
      <w:r w:rsidRPr="0003207F">
        <w:rPr>
          <w:rFonts w:cs="Times New Roman"/>
          <w:color w:val="auto"/>
          <w:sz w:val="24"/>
          <w:szCs w:val="24"/>
        </w:rPr>
        <w:t>Milanovici</w:t>
      </w:r>
      <w:proofErr w:type="spellEnd"/>
      <w:r w:rsidRPr="0003207F">
        <w:rPr>
          <w:rFonts w:cs="Times New Roman"/>
          <w:color w:val="auto"/>
          <w:sz w:val="24"/>
          <w:szCs w:val="24"/>
        </w:rPr>
        <w:t xml:space="preserve">, S., </w:t>
      </w:r>
      <w:proofErr w:type="spellStart"/>
      <w:r w:rsidRPr="0003207F">
        <w:rPr>
          <w:rFonts w:cs="Times New Roman"/>
          <w:color w:val="auto"/>
          <w:sz w:val="24"/>
          <w:szCs w:val="24"/>
        </w:rPr>
        <w:t>Lakušić</w:t>
      </w:r>
      <w:proofErr w:type="spellEnd"/>
      <w:r w:rsidRPr="0003207F">
        <w:rPr>
          <w:rFonts w:cs="Times New Roman"/>
          <w:color w:val="auto"/>
          <w:sz w:val="24"/>
          <w:szCs w:val="24"/>
        </w:rPr>
        <w:t xml:space="preserve">, D., </w:t>
      </w:r>
      <w:proofErr w:type="spellStart"/>
      <w:r w:rsidRPr="0003207F">
        <w:rPr>
          <w:rFonts w:cs="Times New Roman"/>
          <w:color w:val="auto"/>
          <w:sz w:val="24"/>
          <w:szCs w:val="24"/>
        </w:rPr>
        <w:t>Zlatković</w:t>
      </w:r>
      <w:proofErr w:type="spellEnd"/>
      <w:r w:rsidRPr="0003207F">
        <w:rPr>
          <w:rFonts w:cs="Times New Roman"/>
          <w:color w:val="auto"/>
          <w:sz w:val="24"/>
          <w:szCs w:val="24"/>
        </w:rPr>
        <w:t xml:space="preserve">, B., </w:t>
      </w:r>
      <w:proofErr w:type="spellStart"/>
      <w:r w:rsidRPr="0003207F">
        <w:rPr>
          <w:rFonts w:cs="Times New Roman"/>
          <w:color w:val="auto"/>
          <w:sz w:val="24"/>
          <w:szCs w:val="24"/>
        </w:rPr>
        <w:t>Marin</w:t>
      </w:r>
      <w:proofErr w:type="spellEnd"/>
      <w:r w:rsidRPr="0003207F">
        <w:rPr>
          <w:rFonts w:cs="Times New Roman"/>
          <w:color w:val="auto"/>
          <w:sz w:val="24"/>
          <w:szCs w:val="24"/>
        </w:rPr>
        <w:t xml:space="preserve">, P., </w:t>
      </w:r>
      <w:proofErr w:type="spellStart"/>
      <w:r w:rsidRPr="0003207F">
        <w:rPr>
          <w:rFonts w:cs="Times New Roman"/>
          <w:color w:val="auto"/>
          <w:sz w:val="24"/>
          <w:szCs w:val="24"/>
        </w:rPr>
        <w:t>Garcia-Jacas</w:t>
      </w:r>
      <w:proofErr w:type="spellEnd"/>
      <w:r w:rsidRPr="0003207F">
        <w:rPr>
          <w:rFonts w:cs="Times New Roman"/>
          <w:color w:val="auto"/>
          <w:sz w:val="24"/>
          <w:szCs w:val="24"/>
        </w:rPr>
        <w:t xml:space="preserve">, N., (2022). </w:t>
      </w:r>
      <w:proofErr w:type="spellStart"/>
      <w:r w:rsidRPr="0003207F">
        <w:rPr>
          <w:rFonts w:cs="Times New Roman"/>
          <w:color w:val="auto"/>
          <w:sz w:val="24"/>
          <w:szCs w:val="24"/>
        </w:rPr>
        <w:t>Molecular</w:t>
      </w:r>
      <w:proofErr w:type="spellEnd"/>
      <w:r w:rsidRPr="0003207F">
        <w:rPr>
          <w:rFonts w:cs="Times New Roman"/>
          <w:color w:val="auto"/>
          <w:sz w:val="24"/>
          <w:szCs w:val="24"/>
        </w:rPr>
        <w:t xml:space="preserve"> </w:t>
      </w:r>
      <w:proofErr w:type="spellStart"/>
      <w:r w:rsidRPr="0003207F">
        <w:rPr>
          <w:rFonts w:cs="Times New Roman"/>
          <w:color w:val="auto"/>
          <w:sz w:val="24"/>
          <w:szCs w:val="24"/>
        </w:rPr>
        <w:t>Insights</w:t>
      </w:r>
      <w:proofErr w:type="spellEnd"/>
      <w:r w:rsidRPr="0003207F">
        <w:rPr>
          <w:rFonts w:cs="Times New Roman"/>
          <w:color w:val="auto"/>
          <w:sz w:val="24"/>
          <w:szCs w:val="24"/>
        </w:rPr>
        <w:t xml:space="preserve"> </w:t>
      </w:r>
      <w:proofErr w:type="spellStart"/>
      <w:r w:rsidRPr="0003207F">
        <w:rPr>
          <w:rFonts w:cs="Times New Roman"/>
          <w:color w:val="auto"/>
          <w:sz w:val="24"/>
          <w:szCs w:val="24"/>
        </w:rPr>
        <w:t>into</w:t>
      </w:r>
      <w:proofErr w:type="spellEnd"/>
      <w:r w:rsidRPr="0003207F">
        <w:rPr>
          <w:rFonts w:cs="Times New Roman"/>
          <w:color w:val="auto"/>
          <w:sz w:val="24"/>
          <w:szCs w:val="24"/>
        </w:rPr>
        <w:t xml:space="preserve"> the </w:t>
      </w:r>
      <w:proofErr w:type="spellStart"/>
      <w:r w:rsidRPr="0003207F">
        <w:rPr>
          <w:rFonts w:cs="Times New Roman"/>
          <w:i/>
          <w:iCs/>
          <w:color w:val="auto"/>
          <w:sz w:val="24"/>
          <w:szCs w:val="24"/>
        </w:rPr>
        <w:t>Centaurea</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Calocephala</w:t>
      </w:r>
      <w:proofErr w:type="spellEnd"/>
      <w:r w:rsidRPr="0003207F">
        <w:rPr>
          <w:rFonts w:cs="Times New Roman"/>
          <w:color w:val="auto"/>
          <w:sz w:val="24"/>
          <w:szCs w:val="24"/>
        </w:rPr>
        <w:t xml:space="preserve"> </w:t>
      </w:r>
      <w:proofErr w:type="spellStart"/>
      <w:r w:rsidRPr="0003207F">
        <w:rPr>
          <w:rFonts w:cs="Times New Roman"/>
          <w:color w:val="auto"/>
          <w:sz w:val="24"/>
          <w:szCs w:val="24"/>
        </w:rPr>
        <w:t>Complex</w:t>
      </w:r>
      <w:proofErr w:type="spellEnd"/>
      <w:r w:rsidRPr="0003207F">
        <w:rPr>
          <w:rFonts w:cs="Times New Roman"/>
          <w:color w:val="auto"/>
          <w:sz w:val="24"/>
          <w:szCs w:val="24"/>
        </w:rPr>
        <w:t xml:space="preserve"> (</w:t>
      </w:r>
      <w:proofErr w:type="spellStart"/>
      <w:r w:rsidRPr="0003207F">
        <w:rPr>
          <w:rFonts w:cs="Times New Roman"/>
          <w:color w:val="auto"/>
          <w:sz w:val="24"/>
          <w:szCs w:val="24"/>
        </w:rPr>
        <w:t>Compositae</w:t>
      </w:r>
      <w:proofErr w:type="spellEnd"/>
      <w:r w:rsidRPr="0003207F">
        <w:rPr>
          <w:rFonts w:cs="Times New Roman"/>
          <w:color w:val="auto"/>
          <w:sz w:val="24"/>
          <w:szCs w:val="24"/>
        </w:rPr>
        <w:t xml:space="preserve">) </w:t>
      </w:r>
      <w:proofErr w:type="spellStart"/>
      <w:r w:rsidRPr="0003207F">
        <w:rPr>
          <w:rFonts w:cs="Times New Roman"/>
          <w:color w:val="auto"/>
          <w:sz w:val="24"/>
          <w:szCs w:val="24"/>
        </w:rPr>
        <w:t>from</w:t>
      </w:r>
      <w:proofErr w:type="spellEnd"/>
      <w:r w:rsidRPr="0003207F">
        <w:rPr>
          <w:rFonts w:cs="Times New Roman"/>
          <w:color w:val="auto"/>
          <w:sz w:val="24"/>
          <w:szCs w:val="24"/>
        </w:rPr>
        <w:t xml:space="preserve"> the </w:t>
      </w:r>
      <w:proofErr w:type="spellStart"/>
      <w:r w:rsidRPr="0003207F">
        <w:rPr>
          <w:rFonts w:cs="Times New Roman"/>
          <w:color w:val="auto"/>
          <w:sz w:val="24"/>
          <w:szCs w:val="24"/>
        </w:rPr>
        <w:t>Balkans</w:t>
      </w:r>
      <w:proofErr w:type="spellEnd"/>
      <w:r w:rsidRPr="0003207F">
        <w:rPr>
          <w:rFonts w:cs="Times New Roman"/>
          <w:color w:val="auto"/>
          <w:sz w:val="24"/>
          <w:szCs w:val="24"/>
        </w:rPr>
        <w:t>—</w:t>
      </w:r>
      <w:proofErr w:type="spellStart"/>
      <w:r w:rsidRPr="0003207F">
        <w:rPr>
          <w:rFonts w:cs="Times New Roman"/>
          <w:color w:val="auto"/>
          <w:sz w:val="24"/>
          <w:szCs w:val="24"/>
        </w:rPr>
        <w:t>Does</w:t>
      </w:r>
      <w:proofErr w:type="spellEnd"/>
      <w:r w:rsidRPr="0003207F">
        <w:rPr>
          <w:rFonts w:cs="Times New Roman"/>
          <w:color w:val="auto"/>
          <w:sz w:val="24"/>
          <w:szCs w:val="24"/>
        </w:rPr>
        <w:t xml:space="preserve"> </w:t>
      </w:r>
      <w:proofErr w:type="spellStart"/>
      <w:r w:rsidRPr="0003207F">
        <w:rPr>
          <w:rFonts w:cs="Times New Roman"/>
          <w:color w:val="auto"/>
          <w:sz w:val="24"/>
          <w:szCs w:val="24"/>
        </w:rPr>
        <w:t>Phylogeny</w:t>
      </w:r>
      <w:proofErr w:type="spellEnd"/>
      <w:r w:rsidRPr="0003207F">
        <w:rPr>
          <w:rFonts w:cs="Times New Roman"/>
          <w:color w:val="auto"/>
          <w:sz w:val="24"/>
          <w:szCs w:val="24"/>
        </w:rPr>
        <w:t xml:space="preserve"> </w:t>
      </w:r>
      <w:proofErr w:type="spellStart"/>
      <w:r w:rsidRPr="0003207F">
        <w:rPr>
          <w:rFonts w:cs="Times New Roman"/>
          <w:color w:val="auto"/>
          <w:sz w:val="24"/>
          <w:szCs w:val="24"/>
        </w:rPr>
        <w:t>Match</w:t>
      </w:r>
      <w:proofErr w:type="spellEnd"/>
      <w:r w:rsidRPr="0003207F">
        <w:rPr>
          <w:rFonts w:cs="Times New Roman"/>
          <w:color w:val="auto"/>
          <w:sz w:val="24"/>
          <w:szCs w:val="24"/>
        </w:rPr>
        <w:t xml:space="preserve"> </w:t>
      </w:r>
      <w:proofErr w:type="spellStart"/>
      <w:r w:rsidRPr="0003207F">
        <w:rPr>
          <w:rFonts w:cs="Times New Roman"/>
          <w:color w:val="auto"/>
          <w:sz w:val="24"/>
          <w:szCs w:val="24"/>
        </w:rPr>
        <w:t>Systematics</w:t>
      </w:r>
      <w:proofErr w:type="spellEnd"/>
      <w:r w:rsidRPr="0003207F">
        <w:rPr>
          <w:rFonts w:cs="Times New Roman"/>
          <w:color w:val="auto"/>
          <w:sz w:val="24"/>
          <w:szCs w:val="24"/>
        </w:rPr>
        <w:t xml:space="preserve">? </w:t>
      </w:r>
      <w:proofErr w:type="spellStart"/>
      <w:r w:rsidRPr="0003207F">
        <w:rPr>
          <w:rFonts w:cs="Times New Roman"/>
          <w:i/>
          <w:iCs/>
          <w:color w:val="auto"/>
          <w:sz w:val="24"/>
          <w:szCs w:val="24"/>
        </w:rPr>
        <w:t>Diversity</w:t>
      </w:r>
      <w:proofErr w:type="spellEnd"/>
      <w:r w:rsidRPr="0003207F">
        <w:rPr>
          <w:rFonts w:cs="Times New Roman"/>
          <w:color w:val="auto"/>
          <w:sz w:val="24"/>
          <w:szCs w:val="24"/>
        </w:rPr>
        <w:t>, </w:t>
      </w:r>
      <w:r w:rsidRPr="0003207F">
        <w:rPr>
          <w:rFonts w:cs="Times New Roman"/>
          <w:i/>
          <w:iCs/>
          <w:color w:val="auto"/>
          <w:sz w:val="24"/>
          <w:szCs w:val="24"/>
        </w:rPr>
        <w:t>14</w:t>
      </w:r>
      <w:r w:rsidRPr="0003207F">
        <w:rPr>
          <w:rFonts w:cs="Times New Roman"/>
          <w:color w:val="auto"/>
          <w:sz w:val="24"/>
          <w:szCs w:val="24"/>
        </w:rPr>
        <w:t xml:space="preserve">(5), 394; </w:t>
      </w:r>
      <w:hyperlink r:id="rId113" w:history="1">
        <w:r w:rsidRPr="0003207F">
          <w:rPr>
            <w:rStyle w:val="Hyperlink"/>
            <w:rFonts w:cs="Times New Roman"/>
            <w:color w:val="auto"/>
            <w:sz w:val="24"/>
            <w:szCs w:val="24"/>
            <w:u w:val="none"/>
          </w:rPr>
          <w:t>https://doi.org/10.3390/d14050394</w:t>
        </w:r>
      </w:hyperlink>
      <w:r w:rsidRPr="0003207F">
        <w:rPr>
          <w:rFonts w:cs="Times New Roman"/>
          <w:color w:val="auto"/>
          <w:sz w:val="24"/>
          <w:szCs w:val="24"/>
        </w:rPr>
        <w:t xml:space="preserve"> </w:t>
      </w:r>
    </w:p>
    <w:p w14:paraId="786B9BA4"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Novakovic</w:t>
      </w:r>
      <w:proofErr w:type="spellEnd"/>
      <w:r w:rsidRPr="0003207F">
        <w:rPr>
          <w:rFonts w:cs="Times New Roman"/>
          <w:color w:val="auto"/>
          <w:sz w:val="24"/>
          <w:szCs w:val="24"/>
        </w:rPr>
        <w:t xml:space="preserve">, J., </w:t>
      </w:r>
      <w:proofErr w:type="spellStart"/>
      <w:r w:rsidRPr="0003207F">
        <w:rPr>
          <w:rFonts w:cs="Times New Roman"/>
          <w:color w:val="auto"/>
          <w:sz w:val="24"/>
          <w:szCs w:val="24"/>
        </w:rPr>
        <w:t>Miletic</w:t>
      </w:r>
      <w:proofErr w:type="spellEnd"/>
      <w:r w:rsidRPr="0003207F">
        <w:rPr>
          <w:rFonts w:cs="Times New Roman"/>
          <w:color w:val="auto"/>
          <w:sz w:val="24"/>
          <w:szCs w:val="24"/>
        </w:rPr>
        <w:t xml:space="preserve">, M., </w:t>
      </w:r>
      <w:proofErr w:type="spellStart"/>
      <w:r w:rsidRPr="0003207F">
        <w:rPr>
          <w:rFonts w:cs="Times New Roman"/>
          <w:color w:val="auto"/>
          <w:sz w:val="24"/>
          <w:szCs w:val="24"/>
        </w:rPr>
        <w:t>Rajcevic</w:t>
      </w:r>
      <w:proofErr w:type="spellEnd"/>
      <w:r w:rsidRPr="0003207F">
        <w:rPr>
          <w:rFonts w:cs="Times New Roman"/>
          <w:color w:val="auto"/>
          <w:sz w:val="24"/>
          <w:szCs w:val="24"/>
        </w:rPr>
        <w:t xml:space="preserve">, N., </w:t>
      </w:r>
      <w:proofErr w:type="spellStart"/>
      <w:r w:rsidRPr="0003207F">
        <w:rPr>
          <w:rFonts w:cs="Times New Roman"/>
          <w:color w:val="auto"/>
          <w:sz w:val="24"/>
          <w:szCs w:val="24"/>
        </w:rPr>
        <w:t>Marin</w:t>
      </w:r>
      <w:proofErr w:type="spellEnd"/>
      <w:r w:rsidRPr="0003207F">
        <w:rPr>
          <w:rFonts w:cs="Times New Roman"/>
          <w:color w:val="auto"/>
          <w:sz w:val="24"/>
          <w:szCs w:val="24"/>
        </w:rPr>
        <w:t xml:space="preserve">, P., </w:t>
      </w:r>
      <w:proofErr w:type="spellStart"/>
      <w:r w:rsidRPr="0003207F">
        <w:rPr>
          <w:rFonts w:cs="Times New Roman"/>
          <w:color w:val="auto"/>
          <w:sz w:val="24"/>
          <w:szCs w:val="24"/>
        </w:rPr>
        <w:t>Matevski</w:t>
      </w:r>
      <w:proofErr w:type="spellEnd"/>
      <w:r w:rsidRPr="0003207F">
        <w:rPr>
          <w:rFonts w:cs="Times New Roman"/>
          <w:color w:val="auto"/>
          <w:sz w:val="24"/>
          <w:szCs w:val="24"/>
        </w:rPr>
        <w:t xml:space="preserve">, V., </w:t>
      </w:r>
      <w:proofErr w:type="spellStart"/>
      <w:r w:rsidRPr="0003207F">
        <w:rPr>
          <w:rFonts w:cs="Times New Roman"/>
          <w:color w:val="auto"/>
          <w:sz w:val="24"/>
          <w:szCs w:val="24"/>
        </w:rPr>
        <w:t>Janackovic</w:t>
      </w:r>
      <w:proofErr w:type="spellEnd"/>
      <w:r w:rsidRPr="0003207F">
        <w:rPr>
          <w:rFonts w:cs="Times New Roman"/>
          <w:color w:val="auto"/>
          <w:sz w:val="24"/>
          <w:szCs w:val="24"/>
        </w:rPr>
        <w:t xml:space="preserve">, P., (2022). </w:t>
      </w:r>
      <w:proofErr w:type="spellStart"/>
      <w:r w:rsidRPr="0003207F">
        <w:rPr>
          <w:rFonts w:cs="Times New Roman"/>
          <w:color w:val="auto"/>
          <w:sz w:val="24"/>
          <w:szCs w:val="24"/>
        </w:rPr>
        <w:t>Essential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oil</w:t>
      </w:r>
      <w:proofErr w:type="spellEnd"/>
      <w:r w:rsidRPr="0003207F">
        <w:rPr>
          <w:rFonts w:cs="Times New Roman"/>
          <w:color w:val="auto"/>
          <w:sz w:val="24"/>
          <w:szCs w:val="24"/>
        </w:rPr>
        <w:t xml:space="preserve"> </w:t>
      </w:r>
      <w:proofErr w:type="spellStart"/>
      <w:r w:rsidRPr="0003207F">
        <w:rPr>
          <w:rFonts w:cs="Times New Roman"/>
          <w:color w:val="auto"/>
          <w:sz w:val="24"/>
          <w:szCs w:val="24"/>
        </w:rPr>
        <w:t>composition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i/>
          <w:iCs/>
          <w:color w:val="auto"/>
          <w:sz w:val="24"/>
          <w:szCs w:val="24"/>
        </w:rPr>
        <w:t>Centaurea</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finazzeri</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C. </w:t>
      </w:r>
      <w:proofErr w:type="spellStart"/>
      <w:r w:rsidRPr="0003207F">
        <w:rPr>
          <w:rFonts w:cs="Times New Roman"/>
          <w:color w:val="auto"/>
          <w:sz w:val="24"/>
          <w:szCs w:val="24"/>
        </w:rPr>
        <w:t>Rupestris</w:t>
      </w:r>
      <w:proofErr w:type="spellEnd"/>
      <w:r w:rsidRPr="0003207F">
        <w:rPr>
          <w:rFonts w:cs="Times New Roman"/>
          <w:color w:val="auto"/>
          <w:sz w:val="24"/>
          <w:szCs w:val="24"/>
        </w:rPr>
        <w:t xml:space="preserve"> </w:t>
      </w:r>
      <w:proofErr w:type="spellStart"/>
      <w:r w:rsidRPr="0003207F">
        <w:rPr>
          <w:rFonts w:cs="Times New Roman"/>
          <w:color w:val="auto"/>
          <w:sz w:val="24"/>
          <w:szCs w:val="24"/>
        </w:rPr>
        <w:t>from</w:t>
      </w:r>
      <w:proofErr w:type="spellEnd"/>
      <w:r w:rsidRPr="0003207F">
        <w:rPr>
          <w:rFonts w:cs="Times New Roman"/>
          <w:color w:val="auto"/>
          <w:sz w:val="24"/>
          <w:szCs w:val="24"/>
        </w:rPr>
        <w:t xml:space="preserve"> </w:t>
      </w:r>
      <w:proofErr w:type="spellStart"/>
      <w:r w:rsidRPr="0003207F">
        <w:rPr>
          <w:rFonts w:cs="Times New Roman"/>
          <w:color w:val="auto"/>
          <w:sz w:val="24"/>
          <w:szCs w:val="24"/>
        </w:rPr>
        <w:t>North</w:t>
      </w:r>
      <w:proofErr w:type="spellEnd"/>
      <w:r w:rsidRPr="0003207F">
        <w:rPr>
          <w:rFonts w:cs="Times New Roman"/>
          <w:color w:val="auto"/>
          <w:sz w:val="24"/>
          <w:szCs w:val="24"/>
        </w:rPr>
        <w:t xml:space="preserve"> </w:t>
      </w:r>
      <w:proofErr w:type="spellStart"/>
      <w:r w:rsidRPr="0003207F">
        <w:rPr>
          <w:rFonts w:cs="Times New Roman"/>
          <w:color w:val="auto"/>
          <w:sz w:val="24"/>
          <w:szCs w:val="24"/>
        </w:rPr>
        <w:t>Macedonia</w:t>
      </w:r>
      <w:proofErr w:type="spellEnd"/>
      <w:r w:rsidRPr="0003207F">
        <w:rPr>
          <w:rFonts w:cs="Times New Roman"/>
          <w:color w:val="auto"/>
          <w:sz w:val="24"/>
          <w:szCs w:val="24"/>
        </w:rPr>
        <w:t xml:space="preserve">. </w:t>
      </w:r>
      <w:proofErr w:type="spellStart"/>
      <w:r w:rsidRPr="0003207F">
        <w:rPr>
          <w:rFonts w:cs="Times New Roman"/>
          <w:color w:val="auto"/>
          <w:sz w:val="24"/>
          <w:szCs w:val="24"/>
        </w:rPr>
        <w:t>Biol</w:t>
      </w:r>
      <w:proofErr w:type="spellEnd"/>
      <w:r w:rsidRPr="0003207F">
        <w:rPr>
          <w:rFonts w:cs="Times New Roman"/>
          <w:color w:val="auto"/>
          <w:sz w:val="24"/>
          <w:szCs w:val="24"/>
        </w:rPr>
        <w:t xml:space="preserve">. </w:t>
      </w:r>
      <w:proofErr w:type="spellStart"/>
      <w:r w:rsidRPr="0003207F">
        <w:rPr>
          <w:rFonts w:cs="Times New Roman"/>
          <w:color w:val="auto"/>
          <w:sz w:val="24"/>
          <w:szCs w:val="24"/>
        </w:rPr>
        <w:t>Life</w:t>
      </w:r>
      <w:proofErr w:type="spellEnd"/>
      <w:r w:rsidRPr="0003207F">
        <w:rPr>
          <w:rFonts w:cs="Times New Roman"/>
          <w:color w:val="auto"/>
          <w:sz w:val="24"/>
          <w:szCs w:val="24"/>
        </w:rPr>
        <w:t xml:space="preserve"> </w:t>
      </w:r>
      <w:proofErr w:type="spellStart"/>
      <w:r w:rsidRPr="0003207F">
        <w:rPr>
          <w:rFonts w:cs="Times New Roman"/>
          <w:color w:val="auto"/>
          <w:sz w:val="24"/>
          <w:szCs w:val="24"/>
        </w:rPr>
        <w:t>Sci</w:t>
      </w:r>
      <w:proofErr w:type="spellEnd"/>
      <w:r w:rsidRPr="0003207F">
        <w:rPr>
          <w:rFonts w:cs="Times New Roman"/>
          <w:color w:val="auto"/>
          <w:sz w:val="24"/>
          <w:szCs w:val="24"/>
        </w:rPr>
        <w:t>. Forum. https://doi.org/10.3390/IECD2022-12457</w:t>
      </w:r>
    </w:p>
    <w:p w14:paraId="533EEDF2"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Novakovic</w:t>
      </w:r>
      <w:proofErr w:type="spellEnd"/>
      <w:r w:rsidRPr="0003207F">
        <w:rPr>
          <w:rFonts w:cs="Times New Roman"/>
          <w:color w:val="auto"/>
          <w:sz w:val="24"/>
          <w:szCs w:val="24"/>
        </w:rPr>
        <w:t xml:space="preserve">, J., </w:t>
      </w:r>
      <w:proofErr w:type="spellStart"/>
      <w:r w:rsidRPr="0003207F">
        <w:rPr>
          <w:rFonts w:cs="Times New Roman"/>
          <w:color w:val="auto"/>
          <w:sz w:val="24"/>
          <w:szCs w:val="24"/>
        </w:rPr>
        <w:t>Rajcevic</w:t>
      </w:r>
      <w:proofErr w:type="spellEnd"/>
      <w:r w:rsidRPr="0003207F">
        <w:rPr>
          <w:rFonts w:cs="Times New Roman"/>
          <w:color w:val="auto"/>
          <w:sz w:val="24"/>
          <w:szCs w:val="24"/>
        </w:rPr>
        <w:t xml:space="preserve">, N., </w:t>
      </w:r>
      <w:proofErr w:type="spellStart"/>
      <w:r w:rsidRPr="0003207F">
        <w:rPr>
          <w:rFonts w:cs="Times New Roman"/>
          <w:color w:val="auto"/>
          <w:sz w:val="24"/>
          <w:szCs w:val="24"/>
        </w:rPr>
        <w:t>Boršić</w:t>
      </w:r>
      <w:proofErr w:type="spellEnd"/>
      <w:r w:rsidRPr="0003207F">
        <w:rPr>
          <w:rFonts w:cs="Times New Roman"/>
          <w:color w:val="auto"/>
          <w:sz w:val="24"/>
          <w:szCs w:val="24"/>
        </w:rPr>
        <w:t xml:space="preserve">, I., </w:t>
      </w:r>
      <w:proofErr w:type="spellStart"/>
      <w:r w:rsidRPr="0003207F">
        <w:rPr>
          <w:rFonts w:cs="Times New Roman"/>
          <w:color w:val="auto"/>
          <w:sz w:val="24"/>
          <w:szCs w:val="24"/>
        </w:rPr>
        <w:t>Janackovic</w:t>
      </w:r>
      <w:proofErr w:type="spellEnd"/>
      <w:r w:rsidRPr="0003207F">
        <w:rPr>
          <w:rFonts w:cs="Times New Roman"/>
          <w:color w:val="auto"/>
          <w:sz w:val="24"/>
          <w:szCs w:val="24"/>
        </w:rPr>
        <w:t xml:space="preserve">, P., (2016). </w:t>
      </w:r>
      <w:proofErr w:type="spellStart"/>
      <w:r w:rsidRPr="0003207F">
        <w:rPr>
          <w:rFonts w:cs="Times New Roman"/>
          <w:color w:val="auto"/>
          <w:sz w:val="24"/>
          <w:szCs w:val="24"/>
        </w:rPr>
        <w:t>Esential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oil</w:t>
      </w:r>
      <w:proofErr w:type="spellEnd"/>
      <w:r w:rsidRPr="0003207F">
        <w:rPr>
          <w:rFonts w:cs="Times New Roman"/>
          <w:color w:val="auto"/>
          <w:sz w:val="24"/>
          <w:szCs w:val="24"/>
        </w:rPr>
        <w:t xml:space="preserve"> </w:t>
      </w:r>
      <w:proofErr w:type="spellStart"/>
      <w:r w:rsidRPr="0003207F">
        <w:rPr>
          <w:rFonts w:cs="Times New Roman"/>
          <w:color w:val="auto"/>
          <w:sz w:val="24"/>
          <w:szCs w:val="24"/>
        </w:rPr>
        <w:t>composition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i/>
          <w:iCs/>
          <w:color w:val="auto"/>
          <w:sz w:val="24"/>
          <w:szCs w:val="24"/>
        </w:rPr>
        <w:t>Centaurea</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atropurpurea</w:t>
      </w:r>
      <w:proofErr w:type="spellEnd"/>
      <w:r w:rsidRPr="0003207F">
        <w:rPr>
          <w:rFonts w:cs="Times New Roman"/>
          <w:i/>
          <w:iCs/>
          <w:color w:val="auto"/>
          <w:sz w:val="24"/>
          <w:szCs w:val="24"/>
        </w:rPr>
        <w:t xml:space="preserve"> </w:t>
      </w:r>
      <w:proofErr w:type="spellStart"/>
      <w:r w:rsidRPr="0003207F">
        <w:rPr>
          <w:rFonts w:cs="Times New Roman"/>
          <w:color w:val="auto"/>
          <w:sz w:val="24"/>
          <w:szCs w:val="24"/>
        </w:rPr>
        <w:t>Waldst</w:t>
      </w:r>
      <w:proofErr w:type="spellEnd"/>
      <w:r w:rsidRPr="0003207F">
        <w:rPr>
          <w:rFonts w:cs="Times New Roman"/>
          <w:color w:val="auto"/>
          <w:sz w:val="24"/>
          <w:szCs w:val="24"/>
        </w:rPr>
        <w:t xml:space="preserve">. &amp; Kit. </w:t>
      </w:r>
      <w:proofErr w:type="spellStart"/>
      <w:r w:rsidRPr="0003207F">
        <w:rPr>
          <w:rFonts w:cs="Times New Roman"/>
          <w:color w:val="auto"/>
          <w:sz w:val="24"/>
          <w:szCs w:val="24"/>
        </w:rPr>
        <w:t>from</w:t>
      </w:r>
      <w:proofErr w:type="spellEnd"/>
      <w:r w:rsidRPr="0003207F">
        <w:rPr>
          <w:rFonts w:cs="Times New Roman"/>
          <w:color w:val="auto"/>
          <w:sz w:val="24"/>
          <w:szCs w:val="24"/>
        </w:rPr>
        <w:t xml:space="preserve"> </w:t>
      </w:r>
      <w:proofErr w:type="spellStart"/>
      <w:r w:rsidRPr="0003207F">
        <w:rPr>
          <w:rFonts w:cs="Times New Roman"/>
          <w:color w:val="auto"/>
          <w:sz w:val="24"/>
          <w:szCs w:val="24"/>
        </w:rPr>
        <w:t>Lika</w:t>
      </w:r>
      <w:proofErr w:type="spellEnd"/>
      <w:r w:rsidRPr="0003207F">
        <w:rPr>
          <w:rFonts w:cs="Times New Roman"/>
          <w:color w:val="auto"/>
          <w:sz w:val="24"/>
          <w:szCs w:val="24"/>
        </w:rPr>
        <w:t xml:space="preserve"> (</w:t>
      </w:r>
      <w:proofErr w:type="spellStart"/>
      <w:r w:rsidRPr="0003207F">
        <w:rPr>
          <w:rFonts w:cs="Times New Roman"/>
          <w:color w:val="auto"/>
          <w:sz w:val="24"/>
          <w:szCs w:val="24"/>
        </w:rPr>
        <w:t>Croatia</w:t>
      </w:r>
      <w:proofErr w:type="spellEnd"/>
      <w:r w:rsidRPr="0003207F">
        <w:rPr>
          <w:rFonts w:cs="Times New Roman"/>
          <w:color w:val="auto"/>
          <w:sz w:val="24"/>
          <w:szCs w:val="24"/>
        </w:rPr>
        <w:t xml:space="preserve">), </w:t>
      </w:r>
      <w:proofErr w:type="spellStart"/>
      <w:r w:rsidRPr="0003207F">
        <w:rPr>
          <w:rFonts w:cs="Times New Roman"/>
          <w:color w:val="auto"/>
          <w:sz w:val="24"/>
          <w:szCs w:val="24"/>
        </w:rPr>
        <w:t>Conference</w:t>
      </w:r>
      <w:proofErr w:type="spellEnd"/>
      <w:r w:rsidRPr="0003207F">
        <w:rPr>
          <w:rFonts w:cs="Times New Roman"/>
          <w:color w:val="auto"/>
          <w:sz w:val="24"/>
          <w:szCs w:val="24"/>
        </w:rPr>
        <w:t xml:space="preserve">: 5 th </w:t>
      </w:r>
      <w:proofErr w:type="spellStart"/>
      <w:r w:rsidRPr="0003207F">
        <w:rPr>
          <w:rFonts w:cs="Times New Roman"/>
          <w:color w:val="auto"/>
          <w:sz w:val="24"/>
          <w:szCs w:val="24"/>
        </w:rPr>
        <w:t>Croatian</w:t>
      </w:r>
      <w:proofErr w:type="spellEnd"/>
      <w:r w:rsidRPr="0003207F">
        <w:rPr>
          <w:rFonts w:cs="Times New Roman"/>
          <w:color w:val="auto"/>
          <w:sz w:val="24"/>
          <w:szCs w:val="24"/>
        </w:rPr>
        <w:t xml:space="preserve"> </w:t>
      </w:r>
      <w:proofErr w:type="spellStart"/>
      <w:r w:rsidRPr="0003207F">
        <w:rPr>
          <w:rFonts w:cs="Times New Roman"/>
          <w:color w:val="auto"/>
          <w:sz w:val="24"/>
          <w:szCs w:val="24"/>
        </w:rPr>
        <w:t>Botanical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Symposium</w:t>
      </w:r>
      <w:proofErr w:type="spellEnd"/>
      <w:r w:rsidRPr="0003207F">
        <w:rPr>
          <w:rFonts w:cs="Times New Roman"/>
          <w:color w:val="auto"/>
          <w:sz w:val="24"/>
          <w:szCs w:val="24"/>
        </w:rPr>
        <w:t xml:space="preserve">, </w:t>
      </w:r>
      <w:proofErr w:type="spellStart"/>
      <w:r w:rsidRPr="0003207F">
        <w:rPr>
          <w:rFonts w:cs="Times New Roman"/>
          <w:color w:val="auto"/>
          <w:sz w:val="24"/>
          <w:szCs w:val="24"/>
        </w:rPr>
        <w:t>Primošten</w:t>
      </w:r>
      <w:proofErr w:type="spellEnd"/>
      <w:r w:rsidRPr="0003207F">
        <w:rPr>
          <w:rFonts w:cs="Times New Roman"/>
          <w:color w:val="auto"/>
          <w:sz w:val="24"/>
          <w:szCs w:val="24"/>
        </w:rPr>
        <w:t xml:space="preserve">, </w:t>
      </w:r>
      <w:proofErr w:type="spellStart"/>
      <w:r w:rsidRPr="0003207F">
        <w:rPr>
          <w:rFonts w:cs="Times New Roman"/>
          <w:color w:val="auto"/>
          <w:sz w:val="24"/>
          <w:szCs w:val="24"/>
        </w:rPr>
        <w:t>Croatia</w:t>
      </w:r>
      <w:proofErr w:type="spellEnd"/>
      <w:r w:rsidRPr="0003207F">
        <w:rPr>
          <w:rFonts w:cs="Times New Roman"/>
          <w:color w:val="auto"/>
          <w:sz w:val="24"/>
          <w:szCs w:val="24"/>
        </w:rPr>
        <w:t>, 22-25</w:t>
      </w:r>
    </w:p>
    <w:p w14:paraId="303B310F"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Novaković</w:t>
      </w:r>
      <w:proofErr w:type="spellEnd"/>
      <w:r w:rsidRPr="0003207F">
        <w:rPr>
          <w:rFonts w:cs="Times New Roman"/>
          <w:color w:val="auto"/>
          <w:sz w:val="24"/>
          <w:szCs w:val="24"/>
        </w:rPr>
        <w:t xml:space="preserve">, J., </w:t>
      </w:r>
      <w:proofErr w:type="spellStart"/>
      <w:r w:rsidRPr="0003207F">
        <w:rPr>
          <w:rFonts w:cs="Times New Roman"/>
          <w:color w:val="auto"/>
          <w:sz w:val="24"/>
          <w:szCs w:val="24"/>
        </w:rPr>
        <w:t>Rajčević</w:t>
      </w:r>
      <w:proofErr w:type="spellEnd"/>
      <w:r w:rsidRPr="0003207F">
        <w:rPr>
          <w:rFonts w:cs="Times New Roman"/>
          <w:color w:val="auto"/>
          <w:sz w:val="24"/>
          <w:szCs w:val="24"/>
        </w:rPr>
        <w:t xml:space="preserve">, N., </w:t>
      </w:r>
      <w:proofErr w:type="spellStart"/>
      <w:r w:rsidRPr="0003207F">
        <w:rPr>
          <w:rFonts w:cs="Times New Roman"/>
          <w:color w:val="auto"/>
          <w:sz w:val="24"/>
          <w:szCs w:val="24"/>
        </w:rPr>
        <w:t>Garcia-Jacas</w:t>
      </w:r>
      <w:proofErr w:type="spellEnd"/>
      <w:r w:rsidRPr="0003207F">
        <w:rPr>
          <w:rFonts w:cs="Times New Roman"/>
          <w:color w:val="auto"/>
          <w:sz w:val="24"/>
          <w:szCs w:val="24"/>
        </w:rPr>
        <w:t xml:space="preserve">, N., </w:t>
      </w:r>
      <w:proofErr w:type="spellStart"/>
      <w:r w:rsidRPr="0003207F">
        <w:rPr>
          <w:rFonts w:cs="Times New Roman"/>
          <w:color w:val="auto"/>
          <w:sz w:val="24"/>
          <w:szCs w:val="24"/>
        </w:rPr>
        <w:t>Susanna</w:t>
      </w:r>
      <w:proofErr w:type="spellEnd"/>
      <w:r w:rsidRPr="0003207F">
        <w:rPr>
          <w:rFonts w:cs="Times New Roman"/>
          <w:color w:val="auto"/>
          <w:sz w:val="24"/>
          <w:szCs w:val="24"/>
        </w:rPr>
        <w:t xml:space="preserve">, A., </w:t>
      </w:r>
      <w:proofErr w:type="spellStart"/>
      <w:r w:rsidRPr="0003207F">
        <w:rPr>
          <w:rFonts w:cs="Times New Roman"/>
          <w:color w:val="auto"/>
          <w:sz w:val="24"/>
          <w:szCs w:val="24"/>
        </w:rPr>
        <w:t>Marin</w:t>
      </w:r>
      <w:proofErr w:type="spellEnd"/>
      <w:r w:rsidRPr="0003207F">
        <w:rPr>
          <w:rFonts w:cs="Times New Roman"/>
          <w:color w:val="auto"/>
          <w:sz w:val="24"/>
          <w:szCs w:val="24"/>
        </w:rPr>
        <w:t xml:space="preserve">, P., </w:t>
      </w:r>
      <w:proofErr w:type="spellStart"/>
      <w:r w:rsidRPr="0003207F">
        <w:rPr>
          <w:rFonts w:cs="Times New Roman"/>
          <w:color w:val="auto"/>
          <w:sz w:val="24"/>
          <w:szCs w:val="24"/>
        </w:rPr>
        <w:t>Janaćković</w:t>
      </w:r>
      <w:proofErr w:type="spellEnd"/>
      <w:r w:rsidRPr="0003207F">
        <w:rPr>
          <w:rFonts w:cs="Times New Roman"/>
          <w:color w:val="auto"/>
          <w:sz w:val="24"/>
          <w:szCs w:val="24"/>
        </w:rPr>
        <w:t xml:space="preserve">, P., (2019). </w:t>
      </w:r>
      <w:proofErr w:type="spellStart"/>
      <w:r w:rsidRPr="0003207F">
        <w:rPr>
          <w:rFonts w:cs="Times New Roman"/>
          <w:color w:val="auto"/>
          <w:sz w:val="24"/>
          <w:szCs w:val="24"/>
        </w:rPr>
        <w:t>Capitula</w:t>
      </w:r>
      <w:proofErr w:type="spellEnd"/>
      <w:r w:rsidRPr="0003207F">
        <w:rPr>
          <w:rFonts w:cs="Times New Roman"/>
          <w:color w:val="auto"/>
          <w:sz w:val="24"/>
          <w:szCs w:val="24"/>
        </w:rPr>
        <w:t xml:space="preserve"> </w:t>
      </w:r>
      <w:proofErr w:type="spellStart"/>
      <w:r w:rsidRPr="0003207F">
        <w:rPr>
          <w:rFonts w:cs="Times New Roman"/>
          <w:color w:val="auto"/>
          <w:sz w:val="24"/>
          <w:szCs w:val="24"/>
        </w:rPr>
        <w:t>essential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oil</w:t>
      </w:r>
      <w:proofErr w:type="spellEnd"/>
      <w:r w:rsidRPr="0003207F">
        <w:rPr>
          <w:rFonts w:cs="Times New Roman"/>
          <w:color w:val="auto"/>
          <w:sz w:val="24"/>
          <w:szCs w:val="24"/>
        </w:rPr>
        <w:t xml:space="preserve"> </w:t>
      </w:r>
      <w:proofErr w:type="spellStart"/>
      <w:r w:rsidRPr="0003207F">
        <w:rPr>
          <w:rFonts w:cs="Times New Roman"/>
          <w:color w:val="auto"/>
          <w:sz w:val="24"/>
          <w:szCs w:val="24"/>
        </w:rPr>
        <w:t>composition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color w:val="auto"/>
          <w:sz w:val="24"/>
          <w:szCs w:val="24"/>
        </w:rPr>
        <w:t>seven</w:t>
      </w:r>
      <w:proofErr w:type="spellEnd"/>
      <w:r w:rsidRPr="0003207F">
        <w:rPr>
          <w:rFonts w:cs="Times New Roman"/>
          <w:color w:val="auto"/>
          <w:sz w:val="24"/>
          <w:szCs w:val="24"/>
        </w:rPr>
        <w:t xml:space="preserve"> </w:t>
      </w:r>
      <w:proofErr w:type="spellStart"/>
      <w:r w:rsidRPr="0003207F">
        <w:rPr>
          <w:rFonts w:cs="Times New Roman"/>
          <w:i/>
          <w:iCs/>
          <w:color w:val="auto"/>
          <w:sz w:val="24"/>
          <w:szCs w:val="24"/>
        </w:rPr>
        <w:t>Centaurea</w:t>
      </w:r>
      <w:proofErr w:type="spellEnd"/>
      <w:r w:rsidRPr="0003207F">
        <w:rPr>
          <w:rFonts w:cs="Times New Roman"/>
          <w:color w:val="auto"/>
          <w:sz w:val="24"/>
          <w:szCs w:val="24"/>
        </w:rPr>
        <w:t xml:space="preserve"> species (</w:t>
      </w:r>
      <w:proofErr w:type="spellStart"/>
      <w:r w:rsidRPr="0003207F">
        <w:rPr>
          <w:rFonts w:cs="Times New Roman"/>
          <w:color w:val="auto"/>
          <w:sz w:val="24"/>
          <w:szCs w:val="24"/>
        </w:rPr>
        <w:t>sect</w:t>
      </w:r>
      <w:proofErr w:type="spellEnd"/>
      <w:r w:rsidRPr="0003207F">
        <w:rPr>
          <w:rFonts w:cs="Times New Roman"/>
          <w:color w:val="auto"/>
          <w:sz w:val="24"/>
          <w:szCs w:val="24"/>
        </w:rPr>
        <w:t xml:space="preserve">. </w:t>
      </w:r>
      <w:proofErr w:type="spellStart"/>
      <w:r w:rsidRPr="0003207F">
        <w:rPr>
          <w:rFonts w:cs="Times New Roman"/>
          <w:i/>
          <w:iCs/>
          <w:color w:val="auto"/>
          <w:sz w:val="24"/>
          <w:szCs w:val="24"/>
        </w:rPr>
        <w:t>Acrocentron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Asteraceae</w:t>
      </w:r>
      <w:proofErr w:type="spellEnd"/>
      <w:r w:rsidRPr="0003207F">
        <w:rPr>
          <w:rFonts w:cs="Times New Roman"/>
          <w:color w:val="auto"/>
          <w:sz w:val="24"/>
          <w:szCs w:val="24"/>
        </w:rPr>
        <w:t xml:space="preserve">) – </w:t>
      </w:r>
      <w:proofErr w:type="spellStart"/>
      <w:r w:rsidRPr="0003207F">
        <w:rPr>
          <w:rFonts w:cs="Times New Roman"/>
          <w:color w:val="auto"/>
          <w:sz w:val="24"/>
          <w:szCs w:val="24"/>
        </w:rPr>
        <w:t>Taxonomic</w:t>
      </w:r>
      <w:proofErr w:type="spellEnd"/>
      <w:r w:rsidRPr="0003207F">
        <w:rPr>
          <w:rFonts w:cs="Times New Roman"/>
          <w:color w:val="auto"/>
          <w:sz w:val="24"/>
          <w:szCs w:val="24"/>
        </w:rPr>
        <w:t xml:space="preserve"> </w:t>
      </w:r>
      <w:proofErr w:type="spellStart"/>
      <w:r w:rsidRPr="0003207F">
        <w:rPr>
          <w:rFonts w:cs="Times New Roman"/>
          <w:color w:val="auto"/>
          <w:sz w:val="24"/>
          <w:szCs w:val="24"/>
        </w:rPr>
        <w:t>implication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ecological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significance</w:t>
      </w:r>
      <w:proofErr w:type="spellEnd"/>
      <w:r w:rsidRPr="0003207F">
        <w:rPr>
          <w:rFonts w:cs="Times New Roman"/>
          <w:color w:val="auto"/>
          <w:sz w:val="24"/>
          <w:szCs w:val="24"/>
        </w:rPr>
        <w:t xml:space="preserve">, </w:t>
      </w:r>
      <w:proofErr w:type="spellStart"/>
      <w:r w:rsidRPr="0003207F">
        <w:rPr>
          <w:rFonts w:cs="Times New Roman"/>
          <w:color w:val="auto"/>
          <w:sz w:val="24"/>
          <w:szCs w:val="24"/>
        </w:rPr>
        <w:t>Biochemical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Systematics</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Ecology</w:t>
      </w:r>
      <w:proofErr w:type="spellEnd"/>
      <w:r w:rsidRPr="0003207F">
        <w:rPr>
          <w:rFonts w:cs="Times New Roman"/>
          <w:color w:val="auto"/>
          <w:sz w:val="24"/>
          <w:szCs w:val="24"/>
        </w:rPr>
        <w:t xml:space="preserve">, Volume 83, </w:t>
      </w:r>
      <w:proofErr w:type="spellStart"/>
      <w:r w:rsidRPr="0003207F">
        <w:rPr>
          <w:rFonts w:cs="Times New Roman"/>
          <w:color w:val="auto"/>
          <w:sz w:val="24"/>
          <w:szCs w:val="24"/>
        </w:rPr>
        <w:t>Pages</w:t>
      </w:r>
      <w:proofErr w:type="spellEnd"/>
      <w:r w:rsidRPr="0003207F">
        <w:rPr>
          <w:rFonts w:cs="Times New Roman"/>
          <w:color w:val="auto"/>
          <w:sz w:val="24"/>
          <w:szCs w:val="24"/>
        </w:rPr>
        <w:t xml:space="preserve"> 83-90, ISSN 0305-1978, https://doi.org/10.1016/j.bse.2019.01.010</w:t>
      </w:r>
    </w:p>
    <w:p w14:paraId="69D5E59D" w14:textId="1268E3D2"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Novakovic</w:t>
      </w:r>
      <w:proofErr w:type="spellEnd"/>
      <w:r w:rsidRPr="0003207F">
        <w:rPr>
          <w:rFonts w:cs="Times New Roman"/>
          <w:color w:val="auto"/>
          <w:sz w:val="24"/>
          <w:szCs w:val="24"/>
        </w:rPr>
        <w:t xml:space="preserve">, J., </w:t>
      </w:r>
      <w:proofErr w:type="spellStart"/>
      <w:r w:rsidRPr="0003207F">
        <w:rPr>
          <w:rFonts w:cs="Times New Roman"/>
          <w:color w:val="auto"/>
          <w:sz w:val="24"/>
          <w:szCs w:val="24"/>
        </w:rPr>
        <w:t>Zlatkovic</w:t>
      </w:r>
      <w:proofErr w:type="spellEnd"/>
      <w:r w:rsidRPr="0003207F">
        <w:rPr>
          <w:rFonts w:cs="Times New Roman"/>
          <w:color w:val="auto"/>
          <w:sz w:val="24"/>
          <w:szCs w:val="24"/>
        </w:rPr>
        <w:t xml:space="preserve">, B., </w:t>
      </w:r>
      <w:proofErr w:type="spellStart"/>
      <w:r w:rsidR="00AA2656" w:rsidRPr="0003207F">
        <w:rPr>
          <w:rFonts w:cs="Times New Roman"/>
          <w:color w:val="auto"/>
          <w:sz w:val="24"/>
          <w:szCs w:val="24"/>
        </w:rPr>
        <w:t>Lakušić</w:t>
      </w:r>
      <w:proofErr w:type="spellEnd"/>
      <w:r w:rsidRPr="0003207F">
        <w:rPr>
          <w:rFonts w:cs="Times New Roman"/>
          <w:color w:val="auto"/>
          <w:sz w:val="24"/>
          <w:szCs w:val="24"/>
        </w:rPr>
        <w:t xml:space="preserve">, D., (2015). </w:t>
      </w:r>
      <w:proofErr w:type="spellStart"/>
      <w:r w:rsidRPr="0003207F">
        <w:rPr>
          <w:rFonts w:cs="Times New Roman"/>
          <w:color w:val="auto"/>
          <w:sz w:val="24"/>
          <w:szCs w:val="24"/>
        </w:rPr>
        <w:t>Morphological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differentiation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i/>
          <w:iCs/>
          <w:color w:val="auto"/>
          <w:sz w:val="24"/>
          <w:szCs w:val="24"/>
        </w:rPr>
        <w:t>Centaurea</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atropurpurea</w:t>
      </w:r>
      <w:proofErr w:type="spellEnd"/>
      <w:r w:rsidRPr="0003207F">
        <w:rPr>
          <w:rFonts w:cs="Times New Roman"/>
          <w:color w:val="auto"/>
          <w:sz w:val="24"/>
          <w:szCs w:val="24"/>
        </w:rPr>
        <w:t xml:space="preserve"> </w:t>
      </w:r>
      <w:proofErr w:type="spellStart"/>
      <w:r w:rsidRPr="0003207F">
        <w:rPr>
          <w:rFonts w:cs="Times New Roman"/>
          <w:color w:val="auto"/>
          <w:sz w:val="24"/>
          <w:szCs w:val="24"/>
        </w:rPr>
        <w:t>from</w:t>
      </w:r>
      <w:proofErr w:type="spellEnd"/>
      <w:r w:rsidRPr="0003207F">
        <w:rPr>
          <w:rFonts w:cs="Times New Roman"/>
          <w:color w:val="auto"/>
          <w:sz w:val="24"/>
          <w:szCs w:val="24"/>
        </w:rPr>
        <w:t xml:space="preserve"> Serbia, </w:t>
      </w:r>
      <w:proofErr w:type="spellStart"/>
      <w:r w:rsidRPr="0003207F">
        <w:rPr>
          <w:rFonts w:cs="Times New Roman"/>
          <w:color w:val="auto"/>
          <w:sz w:val="24"/>
          <w:szCs w:val="24"/>
        </w:rPr>
        <w:t>Conference</w:t>
      </w:r>
      <w:proofErr w:type="spellEnd"/>
      <w:r w:rsidRPr="0003207F">
        <w:rPr>
          <w:rFonts w:cs="Times New Roman"/>
          <w:color w:val="auto"/>
          <w:sz w:val="24"/>
          <w:szCs w:val="24"/>
        </w:rPr>
        <w:t xml:space="preserve">: 6th </w:t>
      </w:r>
      <w:proofErr w:type="spellStart"/>
      <w:r w:rsidRPr="0003207F">
        <w:rPr>
          <w:rFonts w:cs="Times New Roman"/>
          <w:color w:val="auto"/>
          <w:sz w:val="24"/>
          <w:szCs w:val="24"/>
        </w:rPr>
        <w:t>Balkan</w:t>
      </w:r>
      <w:proofErr w:type="spellEnd"/>
      <w:r w:rsidRPr="0003207F">
        <w:rPr>
          <w:rFonts w:cs="Times New Roman"/>
          <w:color w:val="auto"/>
          <w:sz w:val="24"/>
          <w:szCs w:val="24"/>
        </w:rPr>
        <w:t xml:space="preserve"> </w:t>
      </w:r>
      <w:proofErr w:type="spellStart"/>
      <w:r w:rsidRPr="0003207F">
        <w:rPr>
          <w:rFonts w:cs="Times New Roman"/>
          <w:color w:val="auto"/>
          <w:sz w:val="24"/>
          <w:szCs w:val="24"/>
        </w:rPr>
        <w:t>Botanical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Congress</w:t>
      </w:r>
      <w:proofErr w:type="spellEnd"/>
      <w:r w:rsidRPr="0003207F">
        <w:rPr>
          <w:rFonts w:cs="Times New Roman"/>
          <w:color w:val="auto"/>
          <w:sz w:val="24"/>
          <w:szCs w:val="24"/>
        </w:rPr>
        <w:t xml:space="preserve">,  </w:t>
      </w:r>
      <w:hyperlink r:id="rId114" w:history="1">
        <w:r w:rsidRPr="0003207F">
          <w:rPr>
            <w:rStyle w:val="Hyperlink"/>
            <w:rFonts w:cs="Times New Roman"/>
            <w:color w:val="auto"/>
            <w:sz w:val="24"/>
            <w:szCs w:val="24"/>
            <w:u w:val="none"/>
          </w:rPr>
          <w:t>https://www.researchgate.net/publication/334250407_Morphological_differentiation_of_Centaurea_atropurpurea_from_Serbia</w:t>
        </w:r>
      </w:hyperlink>
      <w:r w:rsidRPr="0003207F">
        <w:rPr>
          <w:rFonts w:cs="Times New Roman"/>
          <w:color w:val="auto"/>
          <w:sz w:val="24"/>
          <w:szCs w:val="24"/>
        </w:rPr>
        <w:t xml:space="preserve"> </w:t>
      </w:r>
    </w:p>
    <w:p w14:paraId="4DD697B8" w14:textId="77777777" w:rsidR="003773DC" w:rsidRPr="0003207F" w:rsidRDefault="003773DC" w:rsidP="002C7D37">
      <w:pPr>
        <w:pStyle w:val="CommentText"/>
        <w:spacing w:line="360" w:lineRule="auto"/>
        <w:ind w:left="720" w:hanging="720"/>
        <w:mirrorIndents/>
        <w:rPr>
          <w:rFonts w:cs="Times New Roman"/>
          <w:color w:val="auto"/>
          <w:sz w:val="24"/>
          <w:szCs w:val="24"/>
        </w:rPr>
      </w:pPr>
      <w:r w:rsidRPr="0003207F">
        <w:rPr>
          <w:rFonts w:cs="Times New Roman"/>
          <w:color w:val="auto"/>
          <w:sz w:val="24"/>
          <w:szCs w:val="24"/>
        </w:rPr>
        <w:lastRenderedPageBreak/>
        <w:t>OPTIMA (</w:t>
      </w:r>
      <w:proofErr w:type="spellStart"/>
      <w:r w:rsidRPr="0003207F">
        <w:rPr>
          <w:rFonts w:cs="Times New Roman"/>
          <w:color w:val="auto"/>
          <w:sz w:val="24"/>
          <w:szCs w:val="24"/>
        </w:rPr>
        <w:t>Org</w:t>
      </w:r>
      <w:proofErr w:type="spellEnd"/>
      <w:r w:rsidRPr="0003207F">
        <w:rPr>
          <w:rFonts w:cs="Times New Roman"/>
          <w:color w:val="auto"/>
          <w:sz w:val="24"/>
          <w:szCs w:val="24"/>
        </w:rPr>
        <w:t xml:space="preserve">. </w:t>
      </w:r>
      <w:proofErr w:type="spellStart"/>
      <w:r w:rsidRPr="0003207F">
        <w:rPr>
          <w:rFonts w:cs="Times New Roman"/>
          <w:color w:val="auto"/>
          <w:sz w:val="24"/>
          <w:szCs w:val="24"/>
        </w:rPr>
        <w:t>for</w:t>
      </w:r>
      <w:proofErr w:type="spellEnd"/>
      <w:r w:rsidRPr="0003207F">
        <w:rPr>
          <w:rFonts w:cs="Times New Roman"/>
          <w:color w:val="auto"/>
          <w:sz w:val="24"/>
          <w:szCs w:val="24"/>
        </w:rPr>
        <w:t xml:space="preserve"> the </w:t>
      </w:r>
      <w:proofErr w:type="spellStart"/>
      <w:r w:rsidRPr="0003207F">
        <w:rPr>
          <w:rFonts w:cs="Times New Roman"/>
          <w:color w:val="auto"/>
          <w:sz w:val="24"/>
          <w:szCs w:val="24"/>
        </w:rPr>
        <w:t>Phyto-Taxonomic</w:t>
      </w:r>
      <w:proofErr w:type="spellEnd"/>
      <w:r w:rsidRPr="0003207F">
        <w:rPr>
          <w:rFonts w:cs="Times New Roman"/>
          <w:color w:val="auto"/>
          <w:sz w:val="24"/>
          <w:szCs w:val="24"/>
        </w:rPr>
        <w:t xml:space="preserve"> </w:t>
      </w:r>
      <w:proofErr w:type="spellStart"/>
      <w:r w:rsidRPr="0003207F">
        <w:rPr>
          <w:rFonts w:cs="Times New Roman"/>
          <w:color w:val="auto"/>
          <w:sz w:val="24"/>
          <w:szCs w:val="24"/>
        </w:rPr>
        <w:t>Investigation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the </w:t>
      </w:r>
      <w:proofErr w:type="spellStart"/>
      <w:r w:rsidRPr="0003207F">
        <w:rPr>
          <w:rFonts w:cs="Times New Roman"/>
          <w:color w:val="auto"/>
          <w:sz w:val="24"/>
          <w:szCs w:val="24"/>
        </w:rPr>
        <w:t>Mediterranean</w:t>
      </w:r>
      <w:proofErr w:type="spellEnd"/>
      <w:r w:rsidRPr="0003207F">
        <w:rPr>
          <w:rFonts w:cs="Times New Roman"/>
          <w:color w:val="auto"/>
          <w:sz w:val="24"/>
          <w:szCs w:val="24"/>
        </w:rPr>
        <w:t xml:space="preserve"> </w:t>
      </w:r>
      <w:proofErr w:type="spellStart"/>
      <w:r w:rsidRPr="0003207F">
        <w:rPr>
          <w:rFonts w:cs="Times New Roman"/>
          <w:color w:val="auto"/>
          <w:sz w:val="24"/>
          <w:szCs w:val="24"/>
        </w:rPr>
        <w:t>Area</w:t>
      </w:r>
      <w:proofErr w:type="spellEnd"/>
      <w:r w:rsidRPr="0003207F">
        <w:rPr>
          <w:rFonts w:cs="Times New Roman"/>
          <w:color w:val="auto"/>
          <w:sz w:val="24"/>
          <w:szCs w:val="24"/>
        </w:rPr>
        <w:t xml:space="preserve">). (1996–1997). </w:t>
      </w:r>
      <w:proofErr w:type="spellStart"/>
      <w:r w:rsidRPr="0003207F">
        <w:rPr>
          <w:rFonts w:cs="Times New Roman"/>
          <w:i/>
          <w:iCs/>
          <w:color w:val="auto"/>
          <w:sz w:val="24"/>
          <w:szCs w:val="24"/>
        </w:rPr>
        <w:t>Proceedings</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of</w:t>
      </w:r>
      <w:proofErr w:type="spellEnd"/>
      <w:r w:rsidRPr="0003207F">
        <w:rPr>
          <w:rFonts w:cs="Times New Roman"/>
          <w:i/>
          <w:iCs/>
          <w:color w:val="auto"/>
          <w:sz w:val="24"/>
          <w:szCs w:val="24"/>
        </w:rPr>
        <w:t xml:space="preserve"> the VII OPTIMA </w:t>
      </w:r>
      <w:proofErr w:type="spellStart"/>
      <w:r w:rsidRPr="0003207F">
        <w:rPr>
          <w:rFonts w:cs="Times New Roman"/>
          <w:i/>
          <w:iCs/>
          <w:color w:val="auto"/>
          <w:sz w:val="24"/>
          <w:szCs w:val="24"/>
        </w:rPr>
        <w:t>Meeting</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Borovec</w:t>
      </w:r>
      <w:proofErr w:type="spellEnd"/>
      <w:r w:rsidRPr="0003207F">
        <w:rPr>
          <w:rFonts w:cs="Times New Roman"/>
          <w:i/>
          <w:iCs/>
          <w:color w:val="auto"/>
          <w:sz w:val="24"/>
          <w:szCs w:val="24"/>
        </w:rPr>
        <w:t xml:space="preserve">, Bulgaria, 18–30 </w:t>
      </w:r>
      <w:proofErr w:type="spellStart"/>
      <w:r w:rsidRPr="0003207F">
        <w:rPr>
          <w:rFonts w:cs="Times New Roman"/>
          <w:i/>
          <w:iCs/>
          <w:color w:val="auto"/>
          <w:sz w:val="24"/>
          <w:szCs w:val="24"/>
        </w:rPr>
        <w:t>July</w:t>
      </w:r>
      <w:proofErr w:type="spellEnd"/>
      <w:r w:rsidRPr="0003207F">
        <w:rPr>
          <w:rFonts w:cs="Times New Roman"/>
          <w:i/>
          <w:iCs/>
          <w:color w:val="auto"/>
          <w:sz w:val="24"/>
          <w:szCs w:val="24"/>
        </w:rPr>
        <w:t xml:space="preserve"> 1993</w:t>
      </w:r>
      <w:r w:rsidRPr="0003207F">
        <w:rPr>
          <w:rFonts w:cs="Times New Roman"/>
          <w:color w:val="auto"/>
          <w:sz w:val="24"/>
          <w:szCs w:val="24"/>
        </w:rPr>
        <w:t xml:space="preserve"> (</w:t>
      </w:r>
      <w:proofErr w:type="spellStart"/>
      <w:r w:rsidRPr="0003207F">
        <w:rPr>
          <w:rFonts w:cs="Times New Roman"/>
          <w:color w:val="auto"/>
          <w:sz w:val="24"/>
          <w:szCs w:val="24"/>
        </w:rPr>
        <w:t>Bocconea</w:t>
      </w:r>
      <w:proofErr w:type="spellEnd"/>
      <w:r w:rsidRPr="0003207F">
        <w:rPr>
          <w:rFonts w:cs="Times New Roman"/>
          <w:color w:val="auto"/>
          <w:sz w:val="24"/>
          <w:szCs w:val="24"/>
        </w:rPr>
        <w:t xml:space="preserve">, Vol. 5(1-2)). Herbarium </w:t>
      </w:r>
      <w:proofErr w:type="spellStart"/>
      <w:r w:rsidRPr="0003207F">
        <w:rPr>
          <w:rFonts w:cs="Times New Roman"/>
          <w:color w:val="auto"/>
          <w:sz w:val="24"/>
          <w:szCs w:val="24"/>
        </w:rPr>
        <w:t>Mediterraneum</w:t>
      </w:r>
      <w:proofErr w:type="spellEnd"/>
      <w:r w:rsidRPr="0003207F">
        <w:rPr>
          <w:rFonts w:cs="Times New Roman"/>
          <w:color w:val="auto"/>
          <w:sz w:val="24"/>
          <w:szCs w:val="24"/>
        </w:rPr>
        <w:t xml:space="preserve"> </w:t>
      </w:r>
      <w:proofErr w:type="spellStart"/>
      <w:r w:rsidRPr="0003207F">
        <w:rPr>
          <w:rFonts w:cs="Times New Roman"/>
          <w:color w:val="auto"/>
          <w:sz w:val="24"/>
          <w:szCs w:val="24"/>
        </w:rPr>
        <w:t>Panormitanum</w:t>
      </w:r>
      <w:proofErr w:type="spellEnd"/>
      <w:r w:rsidRPr="0003207F">
        <w:rPr>
          <w:rFonts w:cs="Times New Roman"/>
          <w:color w:val="auto"/>
          <w:sz w:val="24"/>
          <w:szCs w:val="24"/>
        </w:rPr>
        <w:t>, Palermo.</w:t>
      </w:r>
    </w:p>
    <w:p w14:paraId="0D79925A" w14:textId="77777777" w:rsidR="00CA590F" w:rsidRPr="0003207F" w:rsidRDefault="003773DC" w:rsidP="00576FAA">
      <w:pPr>
        <w:ind w:left="720" w:hanging="720"/>
        <w:mirrorIndents/>
        <w:jc w:val="left"/>
        <w:rPr>
          <w:rFonts w:cs="Times New Roman"/>
          <w:color w:val="auto"/>
          <w:szCs w:val="24"/>
        </w:rPr>
      </w:pPr>
      <w:r w:rsidRPr="0003207F">
        <w:rPr>
          <w:rFonts w:cs="Times New Roman"/>
          <w:color w:val="auto"/>
          <w:szCs w:val="24"/>
        </w:rPr>
        <w:t>Ou, Y.,</w:t>
      </w:r>
      <w:proofErr w:type="spellStart"/>
      <w:r w:rsidRPr="0003207F">
        <w:rPr>
          <w:rFonts w:cs="Times New Roman"/>
          <w:color w:val="auto"/>
          <w:szCs w:val="24"/>
        </w:rPr>
        <w:t>Teng</w:t>
      </w:r>
      <w:proofErr w:type="spellEnd"/>
      <w:r w:rsidRPr="0003207F">
        <w:rPr>
          <w:rFonts w:cs="Times New Roman"/>
          <w:color w:val="auto"/>
          <w:szCs w:val="24"/>
        </w:rPr>
        <w:t xml:space="preserve">, Zh., </w:t>
      </w:r>
      <w:proofErr w:type="spellStart"/>
      <w:r w:rsidRPr="0003207F">
        <w:rPr>
          <w:rFonts w:cs="Times New Roman"/>
          <w:color w:val="auto"/>
          <w:szCs w:val="24"/>
        </w:rPr>
        <w:t>Shu</w:t>
      </w:r>
      <w:proofErr w:type="spellEnd"/>
      <w:r w:rsidRPr="0003207F">
        <w:rPr>
          <w:rFonts w:cs="Times New Roman"/>
          <w:color w:val="auto"/>
          <w:szCs w:val="24"/>
        </w:rPr>
        <w:t xml:space="preserve">, Y., </w:t>
      </w:r>
      <w:proofErr w:type="spellStart"/>
      <w:r w:rsidRPr="0003207F">
        <w:rPr>
          <w:rFonts w:cs="Times New Roman"/>
          <w:color w:val="auto"/>
          <w:szCs w:val="24"/>
        </w:rPr>
        <w:t>Wang</w:t>
      </w:r>
      <w:proofErr w:type="spellEnd"/>
      <w:r w:rsidRPr="0003207F">
        <w:rPr>
          <w:rFonts w:cs="Times New Roman"/>
          <w:color w:val="auto"/>
          <w:szCs w:val="24"/>
        </w:rPr>
        <w:t xml:space="preserve">, Y., </w:t>
      </w:r>
      <w:proofErr w:type="spellStart"/>
      <w:r w:rsidRPr="0003207F">
        <w:rPr>
          <w:rFonts w:cs="Times New Roman"/>
          <w:color w:val="auto"/>
          <w:szCs w:val="24"/>
        </w:rPr>
        <w:t>Wang</w:t>
      </w:r>
      <w:proofErr w:type="spellEnd"/>
      <w:r w:rsidRPr="0003207F">
        <w:rPr>
          <w:rFonts w:cs="Times New Roman"/>
          <w:color w:val="auto"/>
          <w:szCs w:val="24"/>
        </w:rPr>
        <w:t xml:space="preserve">, D., </w:t>
      </w:r>
      <w:proofErr w:type="spellStart"/>
      <w:r w:rsidRPr="0003207F">
        <w:rPr>
          <w:rFonts w:cs="Times New Roman"/>
          <w:color w:val="auto"/>
          <w:szCs w:val="24"/>
        </w:rPr>
        <w:t>Sun</w:t>
      </w:r>
      <w:proofErr w:type="spellEnd"/>
      <w:r w:rsidRPr="0003207F">
        <w:rPr>
          <w:rFonts w:cs="Times New Roman"/>
          <w:color w:val="auto"/>
          <w:szCs w:val="24"/>
        </w:rPr>
        <w:t xml:space="preserve">, </w:t>
      </w:r>
      <w:proofErr w:type="spellStart"/>
      <w:r w:rsidRPr="0003207F">
        <w:rPr>
          <w:rFonts w:cs="Times New Roman"/>
          <w:color w:val="auto"/>
          <w:szCs w:val="24"/>
        </w:rPr>
        <w:t>Ch</w:t>
      </w:r>
      <w:proofErr w:type="spellEnd"/>
      <w:r w:rsidRPr="0003207F">
        <w:rPr>
          <w:rFonts w:cs="Times New Roman"/>
          <w:color w:val="auto"/>
          <w:szCs w:val="24"/>
        </w:rPr>
        <w:t xml:space="preserve">., </w:t>
      </w:r>
      <w:proofErr w:type="spellStart"/>
      <w:r w:rsidRPr="0003207F">
        <w:rPr>
          <w:rFonts w:cs="Times New Roman"/>
          <w:color w:val="auto"/>
          <w:szCs w:val="24"/>
        </w:rPr>
        <w:t>Lin</w:t>
      </w:r>
      <w:proofErr w:type="spellEnd"/>
      <w:r w:rsidRPr="0003207F">
        <w:rPr>
          <w:rFonts w:cs="Times New Roman"/>
          <w:color w:val="auto"/>
          <w:szCs w:val="24"/>
        </w:rPr>
        <w:t xml:space="preserve">, X., (2025). </w:t>
      </w:r>
      <w:proofErr w:type="spellStart"/>
      <w:r w:rsidRPr="0003207F">
        <w:rPr>
          <w:rFonts w:cs="Times New Roman"/>
          <w:color w:val="auto"/>
          <w:szCs w:val="24"/>
        </w:rPr>
        <w:t>Linoleic</w:t>
      </w:r>
      <w:proofErr w:type="spellEnd"/>
      <w:r w:rsidRPr="0003207F">
        <w:rPr>
          <w:rFonts w:cs="Times New Roman"/>
          <w:color w:val="auto"/>
          <w:szCs w:val="24"/>
        </w:rPr>
        <w:t xml:space="preserve"> acid </w:t>
      </w:r>
      <w:proofErr w:type="spellStart"/>
      <w:r w:rsidRPr="0003207F">
        <w:rPr>
          <w:rFonts w:cs="Times New Roman"/>
          <w:color w:val="auto"/>
          <w:szCs w:val="24"/>
        </w:rPr>
        <w:t>alleviates</w:t>
      </w:r>
      <w:proofErr w:type="spellEnd"/>
      <w:r w:rsidRPr="0003207F">
        <w:rPr>
          <w:rFonts w:cs="Times New Roman"/>
          <w:color w:val="auto"/>
          <w:szCs w:val="24"/>
        </w:rPr>
        <w:t xml:space="preserve"> </w:t>
      </w:r>
      <w:proofErr w:type="spellStart"/>
      <w:r w:rsidRPr="0003207F">
        <w:rPr>
          <w:rFonts w:cs="Times New Roman"/>
          <w:color w:val="auto"/>
          <w:szCs w:val="24"/>
        </w:rPr>
        <w:t>aluminum</w:t>
      </w:r>
      <w:proofErr w:type="spellEnd"/>
      <w:r w:rsidRPr="0003207F">
        <w:rPr>
          <w:rFonts w:cs="Times New Roman"/>
          <w:color w:val="auto"/>
          <w:szCs w:val="24"/>
        </w:rPr>
        <w:t xml:space="preserve"> </w:t>
      </w:r>
      <w:proofErr w:type="spellStart"/>
      <w:r w:rsidRPr="0003207F">
        <w:rPr>
          <w:rFonts w:cs="Times New Roman"/>
          <w:color w:val="auto"/>
          <w:szCs w:val="24"/>
        </w:rPr>
        <w:t>toxicity</w:t>
      </w:r>
      <w:proofErr w:type="spellEnd"/>
      <w:r w:rsidRPr="0003207F">
        <w:rPr>
          <w:rFonts w:cs="Times New Roman"/>
          <w:color w:val="auto"/>
          <w:szCs w:val="24"/>
        </w:rPr>
        <w:t xml:space="preserve"> by </w:t>
      </w:r>
      <w:proofErr w:type="spellStart"/>
      <w:r w:rsidRPr="0003207F">
        <w:rPr>
          <w:rFonts w:cs="Times New Roman"/>
          <w:color w:val="auto"/>
          <w:szCs w:val="24"/>
        </w:rPr>
        <w:t>modulating</w:t>
      </w:r>
      <w:proofErr w:type="spellEnd"/>
      <w:r w:rsidRPr="0003207F">
        <w:rPr>
          <w:rFonts w:cs="Times New Roman"/>
          <w:color w:val="auto"/>
          <w:szCs w:val="24"/>
        </w:rPr>
        <w:t xml:space="preserve"> </w:t>
      </w:r>
      <w:proofErr w:type="spellStart"/>
      <w:r w:rsidRPr="0003207F">
        <w:rPr>
          <w:rFonts w:cs="Times New Roman"/>
          <w:color w:val="auto"/>
          <w:szCs w:val="24"/>
        </w:rPr>
        <w:t>fatty</w:t>
      </w:r>
      <w:proofErr w:type="spellEnd"/>
      <w:r w:rsidRPr="0003207F">
        <w:rPr>
          <w:rFonts w:cs="Times New Roman"/>
          <w:color w:val="auto"/>
          <w:szCs w:val="24"/>
        </w:rPr>
        <w:t xml:space="preserve"> acid </w:t>
      </w:r>
      <w:proofErr w:type="spellStart"/>
      <w:r w:rsidRPr="0003207F">
        <w:rPr>
          <w:rFonts w:cs="Times New Roman"/>
          <w:color w:val="auto"/>
          <w:szCs w:val="24"/>
        </w:rPr>
        <w:t>composition</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redox</w:t>
      </w:r>
      <w:proofErr w:type="spellEnd"/>
      <w:r w:rsidRPr="0003207F">
        <w:rPr>
          <w:rFonts w:cs="Times New Roman"/>
          <w:color w:val="auto"/>
          <w:szCs w:val="24"/>
        </w:rPr>
        <w:t xml:space="preserve"> </w:t>
      </w:r>
      <w:proofErr w:type="spellStart"/>
      <w:r w:rsidRPr="0003207F">
        <w:rPr>
          <w:rFonts w:cs="Times New Roman"/>
          <w:color w:val="auto"/>
          <w:szCs w:val="24"/>
        </w:rPr>
        <w:t>homeostasis</w:t>
      </w:r>
      <w:proofErr w:type="spellEnd"/>
      <w:r w:rsidRPr="0003207F">
        <w:rPr>
          <w:rFonts w:cs="Times New Roman"/>
          <w:color w:val="auto"/>
          <w:szCs w:val="24"/>
        </w:rPr>
        <w:t xml:space="preserve"> in </w:t>
      </w:r>
      <w:proofErr w:type="spellStart"/>
      <w:r w:rsidRPr="0003207F">
        <w:rPr>
          <w:rFonts w:cs="Times New Roman"/>
          <w:color w:val="auto"/>
          <w:szCs w:val="24"/>
        </w:rPr>
        <w:t>wheat</w:t>
      </w:r>
      <w:proofErr w:type="spellEnd"/>
      <w:r w:rsidRPr="0003207F">
        <w:rPr>
          <w:rFonts w:cs="Times New Roman"/>
          <w:color w:val="auto"/>
          <w:szCs w:val="24"/>
        </w:rPr>
        <w:t xml:space="preserve"> (</w:t>
      </w:r>
      <w:proofErr w:type="spellStart"/>
      <w:r w:rsidRPr="0003207F">
        <w:rPr>
          <w:rFonts w:cs="Times New Roman"/>
          <w:color w:val="auto"/>
          <w:szCs w:val="24"/>
        </w:rPr>
        <w:t>Triticum</w:t>
      </w:r>
      <w:proofErr w:type="spellEnd"/>
      <w:r w:rsidRPr="0003207F">
        <w:rPr>
          <w:rFonts w:cs="Times New Roman"/>
          <w:color w:val="auto"/>
          <w:szCs w:val="24"/>
        </w:rPr>
        <w:t xml:space="preserve"> </w:t>
      </w:r>
      <w:proofErr w:type="spellStart"/>
      <w:r w:rsidRPr="0003207F">
        <w:rPr>
          <w:rFonts w:cs="Times New Roman"/>
          <w:color w:val="auto"/>
          <w:szCs w:val="24"/>
        </w:rPr>
        <w:t>aestivum</w:t>
      </w:r>
      <w:proofErr w:type="spellEnd"/>
      <w:r w:rsidRPr="0003207F">
        <w:rPr>
          <w:rFonts w:cs="Times New Roman"/>
          <w:color w:val="auto"/>
          <w:szCs w:val="24"/>
        </w:rPr>
        <w:t xml:space="preserve">) </w:t>
      </w:r>
      <w:proofErr w:type="spellStart"/>
      <w:r w:rsidRPr="0003207F">
        <w:rPr>
          <w:rFonts w:cs="Times New Roman"/>
          <w:color w:val="auto"/>
          <w:szCs w:val="24"/>
        </w:rPr>
        <w:t>seedlings</w:t>
      </w:r>
      <w:proofErr w:type="spellEnd"/>
      <w:r w:rsidRPr="0003207F">
        <w:rPr>
          <w:rFonts w:cs="Times New Roman"/>
          <w:color w:val="auto"/>
          <w:szCs w:val="24"/>
        </w:rPr>
        <w:t xml:space="preserve">, </w:t>
      </w:r>
      <w:proofErr w:type="spellStart"/>
      <w:r w:rsidRPr="0003207F">
        <w:rPr>
          <w:rFonts w:cs="Times New Roman"/>
          <w:color w:val="auto"/>
          <w:szCs w:val="24"/>
        </w:rPr>
        <w:t>Journal</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Hazardous</w:t>
      </w:r>
      <w:proofErr w:type="spellEnd"/>
      <w:r w:rsidRPr="0003207F">
        <w:rPr>
          <w:rFonts w:cs="Times New Roman"/>
          <w:color w:val="auto"/>
          <w:szCs w:val="24"/>
        </w:rPr>
        <w:t xml:space="preserve"> </w:t>
      </w:r>
      <w:proofErr w:type="spellStart"/>
      <w:r w:rsidRPr="0003207F">
        <w:rPr>
          <w:rFonts w:cs="Times New Roman"/>
          <w:color w:val="auto"/>
          <w:szCs w:val="24"/>
        </w:rPr>
        <w:t>Materials</w:t>
      </w:r>
      <w:proofErr w:type="spellEnd"/>
      <w:r w:rsidRPr="0003207F">
        <w:rPr>
          <w:rFonts w:cs="Times New Roman"/>
          <w:color w:val="auto"/>
          <w:szCs w:val="24"/>
        </w:rPr>
        <w:t xml:space="preserve">, Volume 487, 2025, 137156, ISSN 0304-3894, </w:t>
      </w:r>
      <w:hyperlink r:id="rId115" w:history="1">
        <w:r w:rsidRPr="0003207F">
          <w:rPr>
            <w:rStyle w:val="Hyperlink"/>
            <w:rFonts w:cs="Times New Roman"/>
            <w:color w:val="auto"/>
            <w:szCs w:val="24"/>
            <w:u w:val="none"/>
          </w:rPr>
          <w:t>https://doi.org/10.1016/j.jhazmat.2025.13715</w:t>
        </w:r>
      </w:hyperlink>
      <w:r w:rsidR="00CA590F" w:rsidRPr="0003207F">
        <w:rPr>
          <w:rFonts w:cs="Times New Roman"/>
          <w:color w:val="auto"/>
        </w:rPr>
        <w:t xml:space="preserve">     </w:t>
      </w:r>
    </w:p>
    <w:p w14:paraId="2DF1691F" w14:textId="2C9E6D52" w:rsidR="00CA590F" w:rsidRPr="0003207F" w:rsidRDefault="00CA590F" w:rsidP="002C7D37">
      <w:pPr>
        <w:ind w:left="720" w:hanging="720"/>
        <w:mirrorIndents/>
        <w:rPr>
          <w:rFonts w:cs="Times New Roman"/>
          <w:color w:val="auto"/>
          <w:szCs w:val="24"/>
        </w:rPr>
      </w:pPr>
      <w:proofErr w:type="spellStart"/>
      <w:r w:rsidRPr="0003207F">
        <w:rPr>
          <w:rFonts w:eastAsia="Times New Roman" w:cs="Times New Roman"/>
          <w:color w:val="auto"/>
          <w:szCs w:val="24"/>
          <w:lang w:eastAsia="sq-AL"/>
        </w:rPr>
        <w:t>Pajazitaj</w:t>
      </w:r>
      <w:proofErr w:type="spellEnd"/>
      <w:r w:rsidRPr="0003207F">
        <w:rPr>
          <w:rFonts w:eastAsia="Times New Roman" w:cs="Times New Roman"/>
          <w:color w:val="auto"/>
          <w:szCs w:val="24"/>
          <w:lang w:eastAsia="sq-AL"/>
        </w:rPr>
        <w:t xml:space="preserve">, Q. (2000). </w:t>
      </w:r>
      <w:r w:rsidRPr="0003207F">
        <w:rPr>
          <w:rFonts w:eastAsia="Times New Roman" w:cs="Times New Roman"/>
          <w:i/>
          <w:iCs/>
          <w:color w:val="auto"/>
          <w:szCs w:val="24"/>
          <w:lang w:eastAsia="sq-AL"/>
        </w:rPr>
        <w:t xml:space="preserve">Hulumtime </w:t>
      </w:r>
      <w:proofErr w:type="spellStart"/>
      <w:r w:rsidRPr="0003207F">
        <w:rPr>
          <w:rFonts w:eastAsia="Times New Roman" w:cs="Times New Roman"/>
          <w:i/>
          <w:iCs/>
          <w:color w:val="auto"/>
          <w:szCs w:val="24"/>
          <w:lang w:eastAsia="sq-AL"/>
        </w:rPr>
        <w:t>fitocenologjike</w:t>
      </w:r>
      <w:proofErr w:type="spellEnd"/>
      <w:r w:rsidRPr="0003207F">
        <w:rPr>
          <w:rFonts w:eastAsia="Times New Roman" w:cs="Times New Roman"/>
          <w:i/>
          <w:iCs/>
          <w:color w:val="auto"/>
          <w:szCs w:val="24"/>
          <w:lang w:eastAsia="sq-AL"/>
        </w:rPr>
        <w:t xml:space="preserve"> të vegjetacionit </w:t>
      </w:r>
      <w:proofErr w:type="spellStart"/>
      <w:r w:rsidRPr="0003207F">
        <w:rPr>
          <w:rFonts w:eastAsia="Times New Roman" w:cs="Times New Roman"/>
          <w:i/>
          <w:iCs/>
          <w:color w:val="auto"/>
          <w:szCs w:val="24"/>
          <w:lang w:eastAsia="sq-AL"/>
        </w:rPr>
        <w:t>ruderal</w:t>
      </w:r>
      <w:proofErr w:type="spellEnd"/>
      <w:r w:rsidRPr="0003207F">
        <w:rPr>
          <w:rFonts w:eastAsia="Times New Roman" w:cs="Times New Roman"/>
          <w:i/>
          <w:iCs/>
          <w:color w:val="auto"/>
          <w:szCs w:val="24"/>
          <w:lang w:eastAsia="sq-AL"/>
        </w:rPr>
        <w:t xml:space="preserve"> të Kosovës</w:t>
      </w:r>
      <w:r w:rsidRPr="0003207F">
        <w:rPr>
          <w:rFonts w:eastAsia="Times New Roman" w:cs="Times New Roman"/>
          <w:color w:val="auto"/>
          <w:szCs w:val="24"/>
          <w:lang w:eastAsia="sq-AL"/>
        </w:rPr>
        <w:t>. Disertacion i doktoratës, Universiteti i Prishtinës (UP), FSHMN</w:t>
      </w:r>
    </w:p>
    <w:p w14:paraId="2C93B939"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Pančić</w:t>
      </w:r>
      <w:proofErr w:type="spellEnd"/>
      <w:r w:rsidRPr="0003207F">
        <w:rPr>
          <w:rFonts w:cs="Times New Roman"/>
          <w:color w:val="auto"/>
          <w:szCs w:val="24"/>
        </w:rPr>
        <w:t xml:space="preserve"> J. 1874. Flora </w:t>
      </w:r>
      <w:proofErr w:type="spellStart"/>
      <w:r w:rsidRPr="0003207F">
        <w:rPr>
          <w:rFonts w:cs="Times New Roman"/>
          <w:color w:val="auto"/>
          <w:szCs w:val="24"/>
        </w:rPr>
        <w:t>Kneževine</w:t>
      </w:r>
      <w:proofErr w:type="spellEnd"/>
      <w:r w:rsidRPr="0003207F">
        <w:rPr>
          <w:rFonts w:cs="Times New Roman"/>
          <w:color w:val="auto"/>
          <w:szCs w:val="24"/>
        </w:rPr>
        <w:t xml:space="preserve"> </w:t>
      </w:r>
      <w:proofErr w:type="spellStart"/>
      <w:r w:rsidRPr="0003207F">
        <w:rPr>
          <w:rFonts w:cs="Times New Roman"/>
          <w:color w:val="auto"/>
          <w:szCs w:val="24"/>
        </w:rPr>
        <w:t>Srbije</w:t>
      </w:r>
      <w:proofErr w:type="spellEnd"/>
      <w:r w:rsidRPr="0003207F">
        <w:rPr>
          <w:rFonts w:cs="Times New Roman"/>
          <w:color w:val="auto"/>
          <w:szCs w:val="24"/>
        </w:rPr>
        <w:t xml:space="preserve"> [Flora </w:t>
      </w:r>
      <w:proofErr w:type="spellStart"/>
      <w:r w:rsidRPr="0003207F">
        <w:rPr>
          <w:rFonts w:cs="Times New Roman"/>
          <w:color w:val="auto"/>
          <w:szCs w:val="24"/>
        </w:rPr>
        <w:t>principatus</w:t>
      </w:r>
      <w:proofErr w:type="spellEnd"/>
      <w:r w:rsidRPr="0003207F">
        <w:rPr>
          <w:rFonts w:cs="Times New Roman"/>
          <w:color w:val="auto"/>
          <w:szCs w:val="24"/>
        </w:rPr>
        <w:t xml:space="preserve"> </w:t>
      </w:r>
      <w:proofErr w:type="spellStart"/>
      <w:r w:rsidRPr="0003207F">
        <w:rPr>
          <w:rFonts w:cs="Times New Roman"/>
          <w:color w:val="auto"/>
          <w:szCs w:val="24"/>
        </w:rPr>
        <w:t>Serbiae</w:t>
      </w:r>
      <w:proofErr w:type="spellEnd"/>
      <w:r w:rsidRPr="0003207F">
        <w:rPr>
          <w:rFonts w:cs="Times New Roman"/>
          <w:color w:val="auto"/>
          <w:szCs w:val="24"/>
        </w:rPr>
        <w:t xml:space="preserve">]. </w:t>
      </w:r>
      <w:proofErr w:type="spellStart"/>
      <w:r w:rsidRPr="0003207F">
        <w:rPr>
          <w:rFonts w:cs="Times New Roman"/>
          <w:color w:val="auto"/>
          <w:szCs w:val="24"/>
        </w:rPr>
        <w:t>Državna</w:t>
      </w:r>
      <w:proofErr w:type="spellEnd"/>
      <w:r w:rsidRPr="0003207F">
        <w:rPr>
          <w:rFonts w:cs="Times New Roman"/>
          <w:color w:val="auto"/>
          <w:szCs w:val="24"/>
        </w:rPr>
        <w:t xml:space="preserve"> </w:t>
      </w:r>
      <w:proofErr w:type="spellStart"/>
      <w:r w:rsidRPr="0003207F">
        <w:rPr>
          <w:rFonts w:cs="Times New Roman"/>
          <w:color w:val="auto"/>
          <w:szCs w:val="24"/>
        </w:rPr>
        <w:t>štamparija</w:t>
      </w:r>
      <w:proofErr w:type="spellEnd"/>
    </w:p>
    <w:p w14:paraId="3A3584CB"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Patti</w:t>
      </w:r>
      <w:proofErr w:type="spellEnd"/>
      <w:r w:rsidRPr="0003207F">
        <w:rPr>
          <w:rFonts w:cs="Times New Roman"/>
          <w:color w:val="auto"/>
          <w:sz w:val="24"/>
          <w:szCs w:val="24"/>
        </w:rPr>
        <w:t xml:space="preserve">, G.J., </w:t>
      </w:r>
      <w:proofErr w:type="spellStart"/>
      <w:r w:rsidRPr="0003207F">
        <w:rPr>
          <w:rFonts w:cs="Times New Roman"/>
          <w:color w:val="auto"/>
          <w:sz w:val="24"/>
          <w:szCs w:val="24"/>
        </w:rPr>
        <w:t>Yanes</w:t>
      </w:r>
      <w:proofErr w:type="spellEnd"/>
      <w:r w:rsidRPr="0003207F">
        <w:rPr>
          <w:rFonts w:cs="Times New Roman"/>
          <w:color w:val="auto"/>
          <w:sz w:val="24"/>
          <w:szCs w:val="24"/>
        </w:rPr>
        <w:t xml:space="preserve">, O., </w:t>
      </w:r>
      <w:proofErr w:type="spellStart"/>
      <w:r w:rsidRPr="0003207F">
        <w:rPr>
          <w:rFonts w:cs="Times New Roman"/>
          <w:color w:val="auto"/>
          <w:sz w:val="24"/>
          <w:szCs w:val="24"/>
        </w:rPr>
        <w:t>Siuzdak</w:t>
      </w:r>
      <w:proofErr w:type="spellEnd"/>
      <w:r w:rsidRPr="0003207F">
        <w:rPr>
          <w:rFonts w:cs="Times New Roman"/>
          <w:color w:val="auto"/>
          <w:sz w:val="24"/>
          <w:szCs w:val="24"/>
        </w:rPr>
        <w:t xml:space="preserve">, G., (2012). </w:t>
      </w:r>
      <w:proofErr w:type="spellStart"/>
      <w:r w:rsidRPr="0003207F">
        <w:rPr>
          <w:rFonts w:cs="Times New Roman"/>
          <w:color w:val="auto"/>
          <w:sz w:val="24"/>
          <w:szCs w:val="24"/>
        </w:rPr>
        <w:t>Metabolomics</w:t>
      </w:r>
      <w:proofErr w:type="spellEnd"/>
      <w:r w:rsidRPr="0003207F">
        <w:rPr>
          <w:rFonts w:cs="Times New Roman"/>
          <w:color w:val="auto"/>
          <w:sz w:val="24"/>
          <w:szCs w:val="24"/>
        </w:rPr>
        <w:t xml:space="preserve">: the </w:t>
      </w:r>
      <w:proofErr w:type="spellStart"/>
      <w:r w:rsidRPr="0003207F">
        <w:rPr>
          <w:rFonts w:cs="Times New Roman"/>
          <w:color w:val="auto"/>
          <w:sz w:val="24"/>
          <w:szCs w:val="24"/>
        </w:rPr>
        <w:t>apogee</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the </w:t>
      </w:r>
      <w:proofErr w:type="spellStart"/>
      <w:r w:rsidRPr="0003207F">
        <w:rPr>
          <w:rFonts w:cs="Times New Roman"/>
          <w:color w:val="auto"/>
          <w:sz w:val="24"/>
          <w:szCs w:val="24"/>
        </w:rPr>
        <w:t>omics</w:t>
      </w:r>
      <w:proofErr w:type="spellEnd"/>
      <w:r w:rsidRPr="0003207F">
        <w:rPr>
          <w:rFonts w:cs="Times New Roman"/>
          <w:color w:val="auto"/>
          <w:sz w:val="24"/>
          <w:szCs w:val="24"/>
        </w:rPr>
        <w:t xml:space="preserve"> </w:t>
      </w:r>
      <w:proofErr w:type="spellStart"/>
      <w:r w:rsidRPr="0003207F">
        <w:rPr>
          <w:rFonts w:cs="Times New Roman"/>
          <w:color w:val="auto"/>
          <w:sz w:val="24"/>
          <w:szCs w:val="24"/>
        </w:rPr>
        <w:t>trilogy</w:t>
      </w:r>
      <w:proofErr w:type="spellEnd"/>
      <w:r w:rsidRPr="0003207F">
        <w:rPr>
          <w:rFonts w:cs="Times New Roman"/>
          <w:color w:val="auto"/>
          <w:sz w:val="24"/>
          <w:szCs w:val="24"/>
        </w:rPr>
        <w:t xml:space="preserve">. </w:t>
      </w:r>
      <w:proofErr w:type="spellStart"/>
      <w:r w:rsidRPr="0003207F">
        <w:rPr>
          <w:rFonts w:cs="Times New Roman"/>
          <w:color w:val="auto"/>
          <w:sz w:val="24"/>
          <w:szCs w:val="24"/>
        </w:rPr>
        <w:t>Nat</w:t>
      </w:r>
      <w:proofErr w:type="spellEnd"/>
      <w:r w:rsidRPr="0003207F">
        <w:rPr>
          <w:rFonts w:cs="Times New Roman"/>
          <w:color w:val="auto"/>
          <w:sz w:val="24"/>
          <w:szCs w:val="24"/>
        </w:rPr>
        <w:t xml:space="preserve">. </w:t>
      </w:r>
      <w:proofErr w:type="spellStart"/>
      <w:r w:rsidRPr="0003207F">
        <w:rPr>
          <w:rFonts w:cs="Times New Roman"/>
          <w:color w:val="auto"/>
          <w:sz w:val="24"/>
          <w:szCs w:val="24"/>
        </w:rPr>
        <w:t>Rev</w:t>
      </w:r>
      <w:proofErr w:type="spellEnd"/>
      <w:r w:rsidRPr="0003207F">
        <w:rPr>
          <w:rFonts w:cs="Times New Roman"/>
          <w:color w:val="auto"/>
          <w:sz w:val="24"/>
          <w:szCs w:val="24"/>
        </w:rPr>
        <w:t xml:space="preserve">. Mol. </w:t>
      </w:r>
      <w:proofErr w:type="spellStart"/>
      <w:r w:rsidRPr="0003207F">
        <w:rPr>
          <w:rFonts w:cs="Times New Roman"/>
          <w:color w:val="auto"/>
          <w:sz w:val="24"/>
          <w:szCs w:val="24"/>
        </w:rPr>
        <w:t>Cell</w:t>
      </w:r>
      <w:proofErr w:type="spellEnd"/>
      <w:r w:rsidRPr="0003207F">
        <w:rPr>
          <w:rFonts w:cs="Times New Roman"/>
          <w:color w:val="auto"/>
          <w:sz w:val="24"/>
          <w:szCs w:val="24"/>
        </w:rPr>
        <w:t xml:space="preserve"> </w:t>
      </w:r>
      <w:proofErr w:type="spellStart"/>
      <w:r w:rsidRPr="0003207F">
        <w:rPr>
          <w:rFonts w:cs="Times New Roman"/>
          <w:color w:val="auto"/>
          <w:sz w:val="24"/>
          <w:szCs w:val="24"/>
        </w:rPr>
        <w:t>Biol</w:t>
      </w:r>
      <w:proofErr w:type="spellEnd"/>
      <w:r w:rsidRPr="0003207F">
        <w:rPr>
          <w:rFonts w:cs="Times New Roman"/>
          <w:color w:val="auto"/>
          <w:sz w:val="24"/>
          <w:szCs w:val="24"/>
        </w:rPr>
        <w:t>. 13, 263–269. https://doi.org/10.1038/nrm3314</w:t>
      </w:r>
    </w:p>
    <w:p w14:paraId="3234255B"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Petren</w:t>
      </w:r>
      <w:proofErr w:type="spellEnd"/>
      <w:r w:rsidRPr="0003207F">
        <w:rPr>
          <w:rFonts w:cs="Times New Roman"/>
          <w:color w:val="auto"/>
          <w:sz w:val="24"/>
          <w:szCs w:val="24"/>
        </w:rPr>
        <w:t xml:space="preserve">, H., </w:t>
      </w:r>
      <w:proofErr w:type="spellStart"/>
      <w:r w:rsidRPr="0003207F">
        <w:rPr>
          <w:rFonts w:cs="Times New Roman"/>
          <w:color w:val="auto"/>
          <w:sz w:val="24"/>
          <w:szCs w:val="24"/>
        </w:rPr>
        <w:t>Anaia</w:t>
      </w:r>
      <w:proofErr w:type="spellEnd"/>
      <w:r w:rsidRPr="0003207F">
        <w:rPr>
          <w:rFonts w:cs="Times New Roman"/>
          <w:color w:val="auto"/>
          <w:sz w:val="24"/>
          <w:szCs w:val="24"/>
        </w:rPr>
        <w:t xml:space="preserve">, R.A., </w:t>
      </w:r>
      <w:proofErr w:type="spellStart"/>
      <w:r w:rsidRPr="0003207F">
        <w:rPr>
          <w:rFonts w:cs="Times New Roman"/>
          <w:color w:val="auto"/>
          <w:sz w:val="24"/>
          <w:szCs w:val="24"/>
        </w:rPr>
        <w:t>Aragam</w:t>
      </w:r>
      <w:proofErr w:type="spellEnd"/>
      <w:r w:rsidRPr="0003207F">
        <w:rPr>
          <w:rFonts w:cs="Times New Roman"/>
          <w:color w:val="auto"/>
          <w:sz w:val="24"/>
          <w:szCs w:val="24"/>
        </w:rPr>
        <w:t xml:space="preserve">, K. </w:t>
      </w:r>
      <w:proofErr w:type="spellStart"/>
      <w:r w:rsidRPr="0003207F">
        <w:rPr>
          <w:rFonts w:cs="Times New Roman"/>
          <w:color w:val="auto"/>
          <w:sz w:val="24"/>
          <w:szCs w:val="24"/>
        </w:rPr>
        <w:t>Sen</w:t>
      </w:r>
      <w:proofErr w:type="spellEnd"/>
      <w:r w:rsidRPr="0003207F">
        <w:rPr>
          <w:rFonts w:cs="Times New Roman"/>
          <w:color w:val="auto"/>
          <w:sz w:val="24"/>
          <w:szCs w:val="24"/>
        </w:rPr>
        <w:t xml:space="preserve">, </w:t>
      </w:r>
      <w:proofErr w:type="spellStart"/>
      <w:r w:rsidRPr="0003207F">
        <w:rPr>
          <w:rFonts w:cs="Times New Roman"/>
          <w:color w:val="auto"/>
          <w:sz w:val="24"/>
          <w:szCs w:val="24"/>
        </w:rPr>
        <w:t>Brautigam</w:t>
      </w:r>
      <w:proofErr w:type="spellEnd"/>
      <w:r w:rsidRPr="0003207F">
        <w:rPr>
          <w:rFonts w:cs="Times New Roman"/>
          <w:color w:val="auto"/>
          <w:sz w:val="24"/>
          <w:szCs w:val="24"/>
        </w:rPr>
        <w:t xml:space="preserve">, A., </w:t>
      </w:r>
      <w:proofErr w:type="spellStart"/>
      <w:r w:rsidRPr="0003207F">
        <w:rPr>
          <w:rFonts w:cs="Times New Roman"/>
          <w:color w:val="auto"/>
          <w:sz w:val="24"/>
          <w:szCs w:val="24"/>
        </w:rPr>
        <w:t>Eckert</w:t>
      </w:r>
      <w:proofErr w:type="spellEnd"/>
      <w:r w:rsidRPr="0003207F">
        <w:rPr>
          <w:rFonts w:cs="Times New Roman"/>
          <w:color w:val="auto"/>
          <w:sz w:val="24"/>
          <w:szCs w:val="24"/>
        </w:rPr>
        <w:t xml:space="preserve">, S., </w:t>
      </w:r>
      <w:proofErr w:type="spellStart"/>
      <w:r w:rsidRPr="0003207F">
        <w:rPr>
          <w:rFonts w:cs="Times New Roman"/>
          <w:color w:val="auto"/>
          <w:sz w:val="24"/>
          <w:szCs w:val="24"/>
        </w:rPr>
        <w:t>Heinen</w:t>
      </w:r>
      <w:proofErr w:type="spellEnd"/>
      <w:r w:rsidRPr="0003207F">
        <w:rPr>
          <w:rFonts w:cs="Times New Roman"/>
          <w:color w:val="auto"/>
          <w:sz w:val="24"/>
          <w:szCs w:val="24"/>
        </w:rPr>
        <w:t xml:space="preserve">, R., </w:t>
      </w:r>
      <w:proofErr w:type="spellStart"/>
      <w:r w:rsidRPr="0003207F">
        <w:rPr>
          <w:rFonts w:cs="Times New Roman"/>
          <w:color w:val="auto"/>
          <w:sz w:val="24"/>
          <w:szCs w:val="24"/>
        </w:rPr>
        <w:t>Jakobs</w:t>
      </w:r>
      <w:proofErr w:type="spellEnd"/>
      <w:r w:rsidRPr="0003207F">
        <w:rPr>
          <w:rFonts w:cs="Times New Roman"/>
          <w:color w:val="auto"/>
          <w:sz w:val="24"/>
          <w:szCs w:val="24"/>
        </w:rPr>
        <w:t xml:space="preserve">, R., </w:t>
      </w:r>
      <w:proofErr w:type="spellStart"/>
      <w:r w:rsidRPr="0003207F">
        <w:rPr>
          <w:rFonts w:cs="Times New Roman"/>
          <w:color w:val="auto"/>
          <w:sz w:val="24"/>
          <w:szCs w:val="24"/>
        </w:rPr>
        <w:t>Ojeda-Prieto</w:t>
      </w:r>
      <w:proofErr w:type="spellEnd"/>
      <w:r w:rsidRPr="0003207F">
        <w:rPr>
          <w:rFonts w:cs="Times New Roman"/>
          <w:color w:val="auto"/>
          <w:sz w:val="24"/>
          <w:szCs w:val="24"/>
        </w:rPr>
        <w:t xml:space="preserve">, L., </w:t>
      </w:r>
      <w:proofErr w:type="spellStart"/>
      <w:r w:rsidRPr="0003207F">
        <w:rPr>
          <w:rFonts w:cs="Times New Roman"/>
          <w:color w:val="auto"/>
          <w:sz w:val="24"/>
          <w:szCs w:val="24"/>
        </w:rPr>
        <w:t>Popp</w:t>
      </w:r>
      <w:proofErr w:type="spellEnd"/>
      <w:r w:rsidRPr="0003207F">
        <w:rPr>
          <w:rFonts w:cs="Times New Roman"/>
          <w:color w:val="auto"/>
          <w:sz w:val="24"/>
          <w:szCs w:val="24"/>
        </w:rPr>
        <w:t xml:space="preserve">, M., </w:t>
      </w:r>
      <w:proofErr w:type="spellStart"/>
      <w:r w:rsidRPr="0003207F">
        <w:rPr>
          <w:rFonts w:cs="Times New Roman"/>
          <w:color w:val="auto"/>
          <w:sz w:val="24"/>
          <w:szCs w:val="24"/>
        </w:rPr>
        <w:t>Sasidharan</w:t>
      </w:r>
      <w:proofErr w:type="spellEnd"/>
      <w:r w:rsidRPr="0003207F">
        <w:rPr>
          <w:rFonts w:cs="Times New Roman"/>
          <w:color w:val="auto"/>
          <w:sz w:val="24"/>
          <w:szCs w:val="24"/>
        </w:rPr>
        <w:t xml:space="preserve">, R., </w:t>
      </w:r>
      <w:proofErr w:type="spellStart"/>
      <w:r w:rsidRPr="0003207F">
        <w:rPr>
          <w:rFonts w:cs="Times New Roman"/>
          <w:color w:val="auto"/>
          <w:sz w:val="24"/>
          <w:szCs w:val="24"/>
        </w:rPr>
        <w:t>Schnitzler</w:t>
      </w:r>
      <w:proofErr w:type="spellEnd"/>
      <w:r w:rsidRPr="0003207F">
        <w:rPr>
          <w:rFonts w:cs="Times New Roman"/>
          <w:color w:val="auto"/>
          <w:sz w:val="24"/>
          <w:szCs w:val="24"/>
        </w:rPr>
        <w:t xml:space="preserve">, J.-P., </w:t>
      </w:r>
      <w:proofErr w:type="spellStart"/>
      <w:r w:rsidRPr="0003207F">
        <w:rPr>
          <w:rFonts w:cs="Times New Roman"/>
          <w:color w:val="auto"/>
          <w:sz w:val="24"/>
          <w:szCs w:val="24"/>
        </w:rPr>
        <w:t>Steppuhn</w:t>
      </w:r>
      <w:proofErr w:type="spellEnd"/>
      <w:r w:rsidRPr="0003207F">
        <w:rPr>
          <w:rFonts w:cs="Times New Roman"/>
          <w:color w:val="auto"/>
          <w:sz w:val="24"/>
          <w:szCs w:val="24"/>
        </w:rPr>
        <w:t xml:space="preserve">, A., </w:t>
      </w:r>
      <w:proofErr w:type="spellStart"/>
      <w:r w:rsidRPr="0003207F">
        <w:rPr>
          <w:rFonts w:cs="Times New Roman"/>
          <w:color w:val="auto"/>
          <w:sz w:val="24"/>
          <w:szCs w:val="24"/>
        </w:rPr>
        <w:t>Thon</w:t>
      </w:r>
      <w:proofErr w:type="spellEnd"/>
      <w:r w:rsidRPr="0003207F">
        <w:rPr>
          <w:rFonts w:cs="Times New Roman"/>
          <w:color w:val="auto"/>
          <w:sz w:val="24"/>
          <w:szCs w:val="24"/>
        </w:rPr>
        <w:t xml:space="preserve">, F. M., </w:t>
      </w:r>
      <w:proofErr w:type="spellStart"/>
      <w:r w:rsidRPr="0003207F">
        <w:rPr>
          <w:rFonts w:cs="Times New Roman"/>
          <w:color w:val="auto"/>
          <w:sz w:val="24"/>
          <w:szCs w:val="24"/>
        </w:rPr>
        <w:t>Unsicker</w:t>
      </w:r>
      <w:proofErr w:type="spellEnd"/>
      <w:r w:rsidRPr="0003207F">
        <w:rPr>
          <w:rFonts w:cs="Times New Roman"/>
          <w:color w:val="auto"/>
          <w:sz w:val="24"/>
          <w:szCs w:val="24"/>
        </w:rPr>
        <w:t xml:space="preserve">, S.B., </w:t>
      </w:r>
      <w:proofErr w:type="spellStart"/>
      <w:r w:rsidRPr="0003207F">
        <w:rPr>
          <w:rFonts w:cs="Times New Roman"/>
          <w:color w:val="auto"/>
          <w:sz w:val="24"/>
          <w:szCs w:val="24"/>
        </w:rPr>
        <w:t>van</w:t>
      </w:r>
      <w:proofErr w:type="spellEnd"/>
      <w:r w:rsidRPr="0003207F">
        <w:rPr>
          <w:rFonts w:cs="Times New Roman"/>
          <w:color w:val="auto"/>
          <w:sz w:val="24"/>
          <w:szCs w:val="24"/>
        </w:rPr>
        <w:t xml:space="preserve"> </w:t>
      </w:r>
      <w:proofErr w:type="spellStart"/>
      <w:r w:rsidRPr="0003207F">
        <w:rPr>
          <w:rFonts w:cs="Times New Roman"/>
          <w:color w:val="auto"/>
          <w:sz w:val="24"/>
          <w:szCs w:val="24"/>
        </w:rPr>
        <w:t>Dam</w:t>
      </w:r>
      <w:proofErr w:type="spellEnd"/>
      <w:r w:rsidRPr="0003207F">
        <w:rPr>
          <w:rFonts w:cs="Times New Roman"/>
          <w:color w:val="auto"/>
          <w:sz w:val="24"/>
          <w:szCs w:val="24"/>
        </w:rPr>
        <w:t xml:space="preserve">, N.M., </w:t>
      </w:r>
      <w:proofErr w:type="spellStart"/>
      <w:r w:rsidRPr="0003207F">
        <w:rPr>
          <w:rFonts w:cs="Times New Roman"/>
          <w:color w:val="auto"/>
          <w:sz w:val="24"/>
          <w:szCs w:val="24"/>
        </w:rPr>
        <w:t>Weisser</w:t>
      </w:r>
      <w:proofErr w:type="spellEnd"/>
      <w:r w:rsidRPr="0003207F">
        <w:rPr>
          <w:rFonts w:cs="Times New Roman"/>
          <w:color w:val="auto"/>
          <w:sz w:val="24"/>
          <w:szCs w:val="24"/>
        </w:rPr>
        <w:t xml:space="preserve">, W.W., </w:t>
      </w:r>
      <w:proofErr w:type="spellStart"/>
      <w:r w:rsidRPr="0003207F">
        <w:rPr>
          <w:rFonts w:cs="Times New Roman"/>
          <w:color w:val="auto"/>
          <w:sz w:val="24"/>
          <w:szCs w:val="24"/>
        </w:rPr>
        <w:t>Wittmann</w:t>
      </w:r>
      <w:proofErr w:type="spellEnd"/>
      <w:r w:rsidRPr="0003207F">
        <w:rPr>
          <w:rFonts w:cs="Times New Roman"/>
          <w:color w:val="auto"/>
          <w:sz w:val="24"/>
          <w:szCs w:val="24"/>
        </w:rPr>
        <w:t xml:space="preserve">, M.J., </w:t>
      </w:r>
      <w:proofErr w:type="spellStart"/>
      <w:r w:rsidRPr="0003207F">
        <w:rPr>
          <w:rFonts w:cs="Times New Roman"/>
          <w:color w:val="auto"/>
          <w:sz w:val="24"/>
          <w:szCs w:val="24"/>
        </w:rPr>
        <w:t>Yepes</w:t>
      </w:r>
      <w:proofErr w:type="spellEnd"/>
      <w:r w:rsidRPr="0003207F">
        <w:rPr>
          <w:rFonts w:cs="Times New Roman"/>
          <w:color w:val="auto"/>
          <w:sz w:val="24"/>
          <w:szCs w:val="24"/>
        </w:rPr>
        <w:t xml:space="preserve">, S., </w:t>
      </w:r>
      <w:proofErr w:type="spellStart"/>
      <w:r w:rsidRPr="0003207F">
        <w:rPr>
          <w:rFonts w:cs="Times New Roman"/>
          <w:color w:val="auto"/>
          <w:sz w:val="24"/>
          <w:szCs w:val="24"/>
        </w:rPr>
        <w:t>Ziaja</w:t>
      </w:r>
      <w:proofErr w:type="spellEnd"/>
      <w:r w:rsidRPr="0003207F">
        <w:rPr>
          <w:rFonts w:cs="Times New Roman"/>
          <w:color w:val="auto"/>
          <w:sz w:val="24"/>
          <w:szCs w:val="24"/>
        </w:rPr>
        <w:t xml:space="preserve">, D., </w:t>
      </w:r>
      <w:proofErr w:type="spellStart"/>
      <w:r w:rsidRPr="0003207F">
        <w:rPr>
          <w:rFonts w:cs="Times New Roman"/>
          <w:color w:val="auto"/>
          <w:sz w:val="24"/>
          <w:szCs w:val="24"/>
        </w:rPr>
        <w:t>Müller</w:t>
      </w:r>
      <w:proofErr w:type="spellEnd"/>
      <w:r w:rsidRPr="0003207F">
        <w:rPr>
          <w:rFonts w:cs="Times New Roman"/>
          <w:color w:val="auto"/>
          <w:sz w:val="24"/>
          <w:szCs w:val="24"/>
        </w:rPr>
        <w:t xml:space="preserve">, C., </w:t>
      </w:r>
      <w:proofErr w:type="spellStart"/>
      <w:r w:rsidRPr="0003207F">
        <w:rPr>
          <w:rFonts w:cs="Times New Roman"/>
          <w:color w:val="auto"/>
          <w:sz w:val="24"/>
          <w:szCs w:val="24"/>
        </w:rPr>
        <w:t>Junker</w:t>
      </w:r>
      <w:proofErr w:type="spellEnd"/>
      <w:r w:rsidRPr="0003207F">
        <w:rPr>
          <w:rFonts w:cs="Times New Roman"/>
          <w:color w:val="auto"/>
          <w:sz w:val="24"/>
          <w:szCs w:val="24"/>
        </w:rPr>
        <w:t xml:space="preserve">, R.R., (2024). </w:t>
      </w:r>
      <w:proofErr w:type="spellStart"/>
      <w:r w:rsidRPr="0003207F">
        <w:rPr>
          <w:rFonts w:cs="Times New Roman"/>
          <w:color w:val="auto"/>
          <w:sz w:val="24"/>
          <w:szCs w:val="24"/>
        </w:rPr>
        <w:t>Understanding</w:t>
      </w:r>
      <w:proofErr w:type="spellEnd"/>
      <w:r w:rsidRPr="0003207F">
        <w:rPr>
          <w:rFonts w:cs="Times New Roman"/>
          <w:color w:val="auto"/>
          <w:sz w:val="24"/>
          <w:szCs w:val="24"/>
        </w:rPr>
        <w:t xml:space="preserve"> the </w:t>
      </w:r>
      <w:proofErr w:type="spellStart"/>
      <w:r w:rsidRPr="0003207F">
        <w:rPr>
          <w:rFonts w:cs="Times New Roman"/>
          <w:color w:val="auto"/>
          <w:sz w:val="24"/>
          <w:szCs w:val="24"/>
        </w:rPr>
        <w:t>chemodiversity</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color w:val="auto"/>
          <w:sz w:val="24"/>
          <w:szCs w:val="24"/>
        </w:rPr>
        <w:t>plants</w:t>
      </w:r>
      <w:proofErr w:type="spellEnd"/>
      <w:r w:rsidRPr="0003207F">
        <w:rPr>
          <w:rFonts w:cs="Times New Roman"/>
          <w:color w:val="auto"/>
          <w:sz w:val="24"/>
          <w:szCs w:val="24"/>
        </w:rPr>
        <w:t xml:space="preserve">: </w:t>
      </w:r>
      <w:proofErr w:type="spellStart"/>
      <w:r w:rsidRPr="0003207F">
        <w:rPr>
          <w:rFonts w:cs="Times New Roman"/>
          <w:color w:val="auto"/>
          <w:sz w:val="24"/>
          <w:szCs w:val="24"/>
        </w:rPr>
        <w:t>quantification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variation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ecological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function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Ecol</w:t>
      </w:r>
      <w:proofErr w:type="spellEnd"/>
      <w:r w:rsidRPr="0003207F">
        <w:rPr>
          <w:rFonts w:cs="Times New Roman"/>
          <w:color w:val="auto"/>
          <w:sz w:val="24"/>
          <w:szCs w:val="24"/>
        </w:rPr>
        <w:t xml:space="preserve">. </w:t>
      </w:r>
      <w:proofErr w:type="spellStart"/>
      <w:r w:rsidRPr="0003207F">
        <w:rPr>
          <w:rFonts w:cs="Times New Roman"/>
          <w:color w:val="auto"/>
          <w:sz w:val="24"/>
          <w:szCs w:val="24"/>
        </w:rPr>
        <w:t>Monogr</w:t>
      </w:r>
      <w:proofErr w:type="spellEnd"/>
      <w:r w:rsidRPr="0003207F">
        <w:rPr>
          <w:rFonts w:cs="Times New Roman"/>
          <w:color w:val="auto"/>
          <w:sz w:val="24"/>
          <w:szCs w:val="24"/>
        </w:rPr>
        <w:t>. 94, e1635. https:// doi.org/10.1002/ecm.1635</w:t>
      </w:r>
    </w:p>
    <w:p w14:paraId="1589E416"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Pietta</w:t>
      </w:r>
      <w:proofErr w:type="spellEnd"/>
      <w:r w:rsidRPr="0003207F">
        <w:rPr>
          <w:rFonts w:cs="Times New Roman"/>
          <w:color w:val="auto"/>
          <w:sz w:val="24"/>
          <w:szCs w:val="24"/>
        </w:rPr>
        <w:t xml:space="preserve">, P. (2000). </w:t>
      </w:r>
      <w:proofErr w:type="spellStart"/>
      <w:r w:rsidRPr="0003207F">
        <w:rPr>
          <w:rFonts w:cs="Times New Roman"/>
          <w:color w:val="auto"/>
          <w:sz w:val="24"/>
          <w:szCs w:val="24"/>
        </w:rPr>
        <w:t>Flavonoids</w:t>
      </w:r>
      <w:proofErr w:type="spellEnd"/>
      <w:r w:rsidRPr="0003207F">
        <w:rPr>
          <w:rFonts w:cs="Times New Roman"/>
          <w:color w:val="auto"/>
          <w:sz w:val="24"/>
          <w:szCs w:val="24"/>
        </w:rPr>
        <w:t xml:space="preserve"> as </w:t>
      </w:r>
      <w:proofErr w:type="spellStart"/>
      <w:r w:rsidRPr="0003207F">
        <w:rPr>
          <w:rFonts w:cs="Times New Roman"/>
          <w:color w:val="auto"/>
          <w:sz w:val="24"/>
          <w:szCs w:val="24"/>
        </w:rPr>
        <w:t>Antioxidants</w:t>
      </w:r>
      <w:proofErr w:type="spellEnd"/>
      <w:r w:rsidRPr="0003207F">
        <w:rPr>
          <w:rFonts w:cs="Times New Roman"/>
          <w:color w:val="auto"/>
          <w:sz w:val="24"/>
          <w:szCs w:val="24"/>
        </w:rPr>
        <w:t xml:space="preserve">, </w:t>
      </w:r>
      <w:proofErr w:type="spellStart"/>
      <w:r w:rsidRPr="0003207F">
        <w:rPr>
          <w:rFonts w:cs="Times New Roman"/>
          <w:color w:val="auto"/>
          <w:sz w:val="24"/>
          <w:szCs w:val="24"/>
        </w:rPr>
        <w:t>Journal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color w:val="auto"/>
          <w:sz w:val="24"/>
          <w:szCs w:val="24"/>
        </w:rPr>
        <w:t>Natural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Products</w:t>
      </w:r>
      <w:proofErr w:type="spellEnd"/>
      <w:r w:rsidRPr="0003207F">
        <w:rPr>
          <w:rFonts w:cs="Times New Roman"/>
          <w:color w:val="auto"/>
          <w:sz w:val="24"/>
          <w:szCs w:val="24"/>
        </w:rPr>
        <w:t xml:space="preserve">, </w:t>
      </w:r>
      <w:proofErr w:type="spellStart"/>
      <w:r w:rsidRPr="0003207F">
        <w:rPr>
          <w:rFonts w:cs="Times New Roman"/>
          <w:color w:val="auto"/>
          <w:sz w:val="24"/>
          <w:szCs w:val="24"/>
        </w:rPr>
        <w:t>American</w:t>
      </w:r>
      <w:proofErr w:type="spellEnd"/>
      <w:r w:rsidRPr="0003207F">
        <w:rPr>
          <w:rFonts w:cs="Times New Roman"/>
          <w:color w:val="auto"/>
          <w:sz w:val="24"/>
          <w:szCs w:val="24"/>
        </w:rPr>
        <w:t xml:space="preserve"> </w:t>
      </w:r>
      <w:proofErr w:type="spellStart"/>
      <w:r w:rsidRPr="0003207F">
        <w:rPr>
          <w:rFonts w:cs="Times New Roman"/>
          <w:color w:val="auto"/>
          <w:sz w:val="24"/>
          <w:szCs w:val="24"/>
        </w:rPr>
        <w:t>Chemical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Society</w:t>
      </w:r>
      <w:proofErr w:type="spellEnd"/>
      <w:r w:rsidRPr="0003207F">
        <w:rPr>
          <w:rFonts w:cs="Times New Roman"/>
          <w:color w:val="auto"/>
          <w:sz w:val="24"/>
          <w:szCs w:val="24"/>
        </w:rPr>
        <w:t xml:space="preserve">, 0163-3864, </w:t>
      </w:r>
      <w:hyperlink r:id="rId116" w:history="1">
        <w:r w:rsidRPr="0003207F">
          <w:rPr>
            <w:rStyle w:val="Hyperlink"/>
            <w:rFonts w:cs="Times New Roman"/>
            <w:color w:val="auto"/>
            <w:sz w:val="24"/>
            <w:szCs w:val="24"/>
            <w:u w:val="none"/>
          </w:rPr>
          <w:t>https://doi.org/10.1021/np9904509</w:t>
        </w:r>
      </w:hyperlink>
    </w:p>
    <w:p w14:paraId="4F1862D8" w14:textId="77777777" w:rsidR="00B661CA" w:rsidRPr="0003207F" w:rsidRDefault="003773DC" w:rsidP="00576FAA">
      <w:pPr>
        <w:ind w:left="720" w:hanging="720"/>
        <w:mirrorIndents/>
        <w:jc w:val="left"/>
        <w:rPr>
          <w:rFonts w:cs="Times New Roman"/>
          <w:color w:val="auto"/>
          <w:szCs w:val="24"/>
        </w:rPr>
      </w:pPr>
      <w:proofErr w:type="spellStart"/>
      <w:r w:rsidRPr="0003207F">
        <w:rPr>
          <w:rFonts w:cs="Times New Roman"/>
          <w:color w:val="auto"/>
          <w:szCs w:val="24"/>
        </w:rPr>
        <w:t>Politeo</w:t>
      </w:r>
      <w:proofErr w:type="spellEnd"/>
      <w:r w:rsidRPr="0003207F">
        <w:rPr>
          <w:rFonts w:cs="Times New Roman"/>
          <w:color w:val="auto"/>
          <w:szCs w:val="24"/>
        </w:rPr>
        <w:t xml:space="preserve">, O., </w:t>
      </w:r>
      <w:proofErr w:type="spellStart"/>
      <w:r w:rsidRPr="0003207F">
        <w:rPr>
          <w:rFonts w:cs="Times New Roman"/>
          <w:color w:val="auto"/>
          <w:szCs w:val="24"/>
        </w:rPr>
        <w:t>Skocibusic</w:t>
      </w:r>
      <w:proofErr w:type="spellEnd"/>
      <w:r w:rsidRPr="0003207F">
        <w:rPr>
          <w:rFonts w:cs="Times New Roman"/>
          <w:color w:val="auto"/>
          <w:szCs w:val="24"/>
        </w:rPr>
        <w:t xml:space="preserve">, M., </w:t>
      </w:r>
      <w:proofErr w:type="spellStart"/>
      <w:r w:rsidRPr="0003207F">
        <w:rPr>
          <w:rFonts w:cs="Times New Roman"/>
          <w:color w:val="auto"/>
          <w:szCs w:val="24"/>
        </w:rPr>
        <w:t>Carev</w:t>
      </w:r>
      <w:proofErr w:type="spellEnd"/>
      <w:r w:rsidRPr="0003207F">
        <w:rPr>
          <w:rFonts w:cs="Times New Roman"/>
          <w:color w:val="auto"/>
          <w:szCs w:val="24"/>
        </w:rPr>
        <w:t xml:space="preserve">, I,. et </w:t>
      </w:r>
      <w:proofErr w:type="spellStart"/>
      <w:r w:rsidRPr="0003207F">
        <w:rPr>
          <w:rFonts w:cs="Times New Roman"/>
          <w:color w:val="auto"/>
          <w:szCs w:val="24"/>
        </w:rPr>
        <w:t>al</w:t>
      </w:r>
      <w:proofErr w:type="spellEnd"/>
      <w:r w:rsidRPr="0003207F">
        <w:rPr>
          <w:rFonts w:cs="Times New Roman"/>
          <w:color w:val="auto"/>
          <w:szCs w:val="24"/>
        </w:rPr>
        <w:t xml:space="preserve">. (2012). </w:t>
      </w:r>
      <w:proofErr w:type="spellStart"/>
      <w:r w:rsidRPr="0003207F">
        <w:rPr>
          <w:rFonts w:cs="Times New Roman"/>
          <w:color w:val="auto"/>
          <w:szCs w:val="24"/>
        </w:rPr>
        <w:t>Phytochemical</w:t>
      </w:r>
      <w:proofErr w:type="spellEnd"/>
      <w:r w:rsidRPr="0003207F">
        <w:rPr>
          <w:rFonts w:cs="Times New Roman"/>
          <w:color w:val="auto"/>
          <w:szCs w:val="24"/>
        </w:rPr>
        <w:t xml:space="preserve"> </w:t>
      </w:r>
      <w:proofErr w:type="spellStart"/>
      <w:r w:rsidRPr="0003207F">
        <w:rPr>
          <w:rFonts w:cs="Times New Roman"/>
          <w:color w:val="auto"/>
          <w:szCs w:val="24"/>
        </w:rPr>
        <w:t>Profiles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Volatile</w:t>
      </w:r>
      <w:proofErr w:type="spellEnd"/>
      <w:r w:rsidRPr="0003207F">
        <w:rPr>
          <w:rFonts w:cs="Times New Roman"/>
          <w:color w:val="auto"/>
          <w:szCs w:val="24"/>
        </w:rPr>
        <w:t xml:space="preserve"> </w:t>
      </w:r>
      <w:proofErr w:type="spellStart"/>
      <w:r w:rsidRPr="0003207F">
        <w:rPr>
          <w:rFonts w:cs="Times New Roman"/>
          <w:color w:val="auto"/>
          <w:szCs w:val="24"/>
        </w:rPr>
        <w:t>Constituents</w:t>
      </w:r>
      <w:proofErr w:type="spellEnd"/>
      <w:r w:rsidRPr="0003207F">
        <w:rPr>
          <w:rFonts w:cs="Times New Roman"/>
          <w:color w:val="auto"/>
          <w:szCs w:val="24"/>
        </w:rPr>
        <w:t xml:space="preserve"> </w:t>
      </w:r>
      <w:proofErr w:type="spellStart"/>
      <w:r w:rsidRPr="0003207F">
        <w:rPr>
          <w:rFonts w:cs="Times New Roman"/>
          <w:color w:val="auto"/>
          <w:szCs w:val="24"/>
        </w:rPr>
        <w:t>from</w:t>
      </w:r>
      <w:proofErr w:type="spellEnd"/>
      <w:r w:rsidRPr="0003207F">
        <w:rPr>
          <w:rFonts w:cs="Times New Roman"/>
          <w:color w:val="auto"/>
          <w:szCs w:val="24"/>
        </w:rPr>
        <w:t xml:space="preserve"> </w:t>
      </w:r>
      <w:proofErr w:type="spellStart"/>
      <w:r w:rsidRPr="0003207F">
        <w:rPr>
          <w:rFonts w:cs="Times New Roman"/>
          <w:color w:val="auto"/>
          <w:szCs w:val="24"/>
        </w:rPr>
        <w:t>Centaurea</w:t>
      </w:r>
      <w:proofErr w:type="spellEnd"/>
      <w:r w:rsidRPr="0003207F">
        <w:rPr>
          <w:rFonts w:cs="Times New Roman"/>
          <w:color w:val="auto"/>
          <w:szCs w:val="24"/>
        </w:rPr>
        <w:t xml:space="preserve"> </w:t>
      </w:r>
      <w:proofErr w:type="spellStart"/>
      <w:r w:rsidRPr="0003207F">
        <w:rPr>
          <w:rFonts w:cs="Times New Roman"/>
          <w:color w:val="auto"/>
          <w:szCs w:val="24"/>
        </w:rPr>
        <w:t>ragusina</w:t>
      </w:r>
      <w:proofErr w:type="spellEnd"/>
      <w:r w:rsidRPr="0003207F">
        <w:rPr>
          <w:rFonts w:cs="Times New Roman"/>
          <w:color w:val="auto"/>
          <w:szCs w:val="24"/>
        </w:rPr>
        <w:t xml:space="preserve"> </w:t>
      </w:r>
      <w:proofErr w:type="spellStart"/>
      <w:r w:rsidRPr="0003207F">
        <w:rPr>
          <w:rFonts w:cs="Times New Roman"/>
          <w:color w:val="auto"/>
          <w:szCs w:val="24"/>
        </w:rPr>
        <w:t>Leaves</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Flowers</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their</w:t>
      </w:r>
      <w:proofErr w:type="spellEnd"/>
      <w:r w:rsidRPr="0003207F">
        <w:rPr>
          <w:rFonts w:cs="Times New Roman"/>
          <w:color w:val="auto"/>
          <w:szCs w:val="24"/>
        </w:rPr>
        <w:t xml:space="preserve"> </w:t>
      </w:r>
      <w:proofErr w:type="spellStart"/>
      <w:r w:rsidRPr="0003207F">
        <w:rPr>
          <w:rFonts w:cs="Times New Roman"/>
          <w:color w:val="auto"/>
          <w:szCs w:val="24"/>
        </w:rPr>
        <w:t>Antimicrobial</w:t>
      </w:r>
      <w:proofErr w:type="spellEnd"/>
      <w:r w:rsidRPr="0003207F">
        <w:rPr>
          <w:rFonts w:cs="Times New Roman"/>
          <w:color w:val="auto"/>
          <w:szCs w:val="24"/>
        </w:rPr>
        <w:t xml:space="preserve"> </w:t>
      </w:r>
      <w:proofErr w:type="spellStart"/>
      <w:r w:rsidRPr="0003207F">
        <w:rPr>
          <w:rFonts w:cs="Times New Roman"/>
          <w:color w:val="auto"/>
          <w:szCs w:val="24"/>
        </w:rPr>
        <w:t>Effects</w:t>
      </w:r>
      <w:proofErr w:type="spellEnd"/>
      <w:r w:rsidRPr="0003207F">
        <w:rPr>
          <w:rFonts w:cs="Times New Roman"/>
          <w:color w:val="auto"/>
          <w:szCs w:val="24"/>
        </w:rPr>
        <w:t>. </w:t>
      </w:r>
      <w:proofErr w:type="spellStart"/>
      <w:r w:rsidRPr="0003207F">
        <w:rPr>
          <w:rFonts w:cs="Times New Roman"/>
          <w:i/>
          <w:iCs/>
          <w:color w:val="auto"/>
          <w:szCs w:val="24"/>
        </w:rPr>
        <w:t>Natural</w:t>
      </w:r>
      <w:proofErr w:type="spellEnd"/>
      <w:r w:rsidRPr="0003207F">
        <w:rPr>
          <w:rFonts w:cs="Times New Roman"/>
          <w:i/>
          <w:iCs/>
          <w:color w:val="auto"/>
          <w:szCs w:val="24"/>
        </w:rPr>
        <w:t xml:space="preserve"> </w:t>
      </w:r>
      <w:proofErr w:type="spellStart"/>
      <w:r w:rsidRPr="0003207F">
        <w:rPr>
          <w:rFonts w:cs="Times New Roman"/>
          <w:i/>
          <w:iCs/>
          <w:color w:val="auto"/>
          <w:szCs w:val="24"/>
        </w:rPr>
        <w:t>Product</w:t>
      </w:r>
      <w:proofErr w:type="spellEnd"/>
      <w:r w:rsidRPr="0003207F">
        <w:rPr>
          <w:rFonts w:cs="Times New Roman"/>
          <w:i/>
          <w:iCs/>
          <w:color w:val="auto"/>
          <w:szCs w:val="24"/>
        </w:rPr>
        <w:t xml:space="preserve"> </w:t>
      </w:r>
      <w:proofErr w:type="spellStart"/>
      <w:r w:rsidRPr="0003207F">
        <w:rPr>
          <w:rFonts w:cs="Times New Roman"/>
          <w:i/>
          <w:iCs/>
          <w:color w:val="auto"/>
          <w:szCs w:val="24"/>
        </w:rPr>
        <w:t>Communications</w:t>
      </w:r>
      <w:proofErr w:type="spellEnd"/>
      <w:r w:rsidRPr="0003207F">
        <w:rPr>
          <w:rFonts w:cs="Times New Roman"/>
          <w:color w:val="auto"/>
          <w:szCs w:val="24"/>
        </w:rPr>
        <w:t>. 2012;7(8). doi:</w:t>
      </w:r>
      <w:hyperlink r:id="rId117" w:history="1">
        <w:r w:rsidRPr="0003207F">
          <w:rPr>
            <w:rStyle w:val="Hyperlink"/>
            <w:rFonts w:cs="Times New Roman"/>
            <w:color w:val="auto"/>
            <w:szCs w:val="24"/>
            <w:u w:val="none"/>
          </w:rPr>
          <w:t>10.1177/1934578X1200700831</w:t>
        </w:r>
      </w:hyperlink>
    </w:p>
    <w:p w14:paraId="019D5FB3" w14:textId="017CA942" w:rsidR="00B661CA" w:rsidRPr="0003207F" w:rsidRDefault="00B661CA" w:rsidP="002C7D37">
      <w:pPr>
        <w:ind w:left="720" w:hanging="720"/>
        <w:mirrorIndents/>
        <w:rPr>
          <w:rFonts w:cs="Times New Roman"/>
          <w:color w:val="auto"/>
          <w:szCs w:val="24"/>
        </w:rPr>
      </w:pPr>
      <w:proofErr w:type="spellStart"/>
      <w:r w:rsidRPr="0003207F">
        <w:rPr>
          <w:rFonts w:eastAsia="Times New Roman" w:cs="Times New Roman"/>
          <w:color w:val="auto"/>
          <w:szCs w:val="24"/>
          <w:lang w:eastAsia="sq-AL"/>
        </w:rPr>
        <w:t>Prodanović</w:t>
      </w:r>
      <w:proofErr w:type="spellEnd"/>
      <w:r w:rsidRPr="0003207F">
        <w:rPr>
          <w:rFonts w:eastAsia="Times New Roman" w:cs="Times New Roman"/>
          <w:color w:val="auto"/>
          <w:szCs w:val="24"/>
          <w:lang w:eastAsia="sq-AL"/>
        </w:rPr>
        <w:t xml:space="preserve">, D., </w:t>
      </w:r>
      <w:proofErr w:type="spellStart"/>
      <w:r w:rsidRPr="0003207F">
        <w:rPr>
          <w:rFonts w:eastAsia="Times New Roman" w:cs="Times New Roman"/>
          <w:color w:val="auto"/>
          <w:szCs w:val="24"/>
          <w:lang w:eastAsia="sq-AL"/>
        </w:rPr>
        <w:t>Jovanović</w:t>
      </w:r>
      <w:proofErr w:type="spellEnd"/>
      <w:r w:rsidRPr="0003207F">
        <w:rPr>
          <w:rFonts w:eastAsia="Times New Roman" w:cs="Times New Roman"/>
          <w:color w:val="auto"/>
          <w:szCs w:val="24"/>
          <w:lang w:eastAsia="sq-AL"/>
        </w:rPr>
        <w:t xml:space="preserve">, S., </w:t>
      </w:r>
      <w:proofErr w:type="spellStart"/>
      <w:r w:rsidRPr="0003207F">
        <w:rPr>
          <w:rFonts w:eastAsia="Times New Roman" w:cs="Times New Roman"/>
          <w:color w:val="auto"/>
          <w:szCs w:val="24"/>
          <w:lang w:eastAsia="sq-AL"/>
        </w:rPr>
        <w:t>Krivošej</w:t>
      </w:r>
      <w:proofErr w:type="spellEnd"/>
      <w:r w:rsidRPr="0003207F">
        <w:rPr>
          <w:rFonts w:eastAsia="Times New Roman" w:cs="Times New Roman"/>
          <w:color w:val="auto"/>
          <w:szCs w:val="24"/>
          <w:lang w:eastAsia="sq-AL"/>
        </w:rPr>
        <w:t xml:space="preserve">, Z., (2008). </w:t>
      </w:r>
      <w:proofErr w:type="spellStart"/>
      <w:r w:rsidRPr="0003207F">
        <w:rPr>
          <w:rFonts w:eastAsia="Times New Roman" w:cs="Times New Roman"/>
          <w:color w:val="auto"/>
          <w:szCs w:val="24"/>
          <w:lang w:eastAsia="sq-AL"/>
        </w:rPr>
        <w:t>Ecological_and_phytogeographical</w:t>
      </w:r>
      <w:proofErr w:type="spellEnd"/>
      <w:r w:rsidRPr="0003207F">
        <w:rPr>
          <w:rFonts w:eastAsia="Times New Roman" w:cs="Times New Roman"/>
          <w:color w:val="auto"/>
          <w:szCs w:val="24"/>
          <w:lang w:eastAsia="sq-AL"/>
        </w:rPr>
        <w:t xml:space="preserve"> </w:t>
      </w:r>
      <w:proofErr w:type="spellStart"/>
      <w:r w:rsidRPr="0003207F">
        <w:rPr>
          <w:rFonts w:eastAsia="Times New Roman" w:cs="Times New Roman"/>
          <w:color w:val="auto"/>
          <w:szCs w:val="24"/>
          <w:lang w:eastAsia="sq-AL"/>
        </w:rPr>
        <w:t>chara</w:t>
      </w:r>
      <w:proofErr w:type="spellEnd"/>
      <w:r w:rsidRPr="0003207F">
        <w:rPr>
          <w:rFonts w:eastAsia="Times New Roman" w:cs="Times New Roman"/>
          <w:color w:val="auto"/>
          <w:szCs w:val="24"/>
          <w:lang w:eastAsia="sq-AL"/>
        </w:rPr>
        <w:t xml:space="preserve">  </w:t>
      </w:r>
      <w:proofErr w:type="spellStart"/>
      <w:r w:rsidRPr="0003207F">
        <w:rPr>
          <w:rFonts w:eastAsia="Times New Roman" w:cs="Times New Roman"/>
          <w:color w:val="auto"/>
          <w:szCs w:val="24"/>
          <w:lang w:eastAsia="sq-AL"/>
        </w:rPr>
        <w:t>cteristics</w:t>
      </w:r>
      <w:proofErr w:type="spellEnd"/>
      <w:r w:rsidRPr="0003207F">
        <w:rPr>
          <w:rFonts w:eastAsia="Times New Roman" w:cs="Times New Roman"/>
          <w:color w:val="auto"/>
          <w:szCs w:val="24"/>
          <w:lang w:eastAsia="sq-AL"/>
        </w:rPr>
        <w:t xml:space="preserve"> </w:t>
      </w:r>
      <w:proofErr w:type="spellStart"/>
      <w:r w:rsidRPr="0003207F">
        <w:rPr>
          <w:rFonts w:eastAsia="Times New Roman" w:cs="Times New Roman"/>
          <w:color w:val="auto"/>
          <w:szCs w:val="24"/>
          <w:lang w:eastAsia="sq-AL"/>
        </w:rPr>
        <w:t>of</w:t>
      </w:r>
      <w:proofErr w:type="spellEnd"/>
      <w:r w:rsidRPr="0003207F">
        <w:rPr>
          <w:rFonts w:eastAsia="Times New Roman" w:cs="Times New Roman"/>
          <w:color w:val="auto"/>
          <w:szCs w:val="24"/>
          <w:lang w:eastAsia="sq-AL"/>
        </w:rPr>
        <w:t xml:space="preserve"> </w:t>
      </w:r>
      <w:proofErr w:type="spellStart"/>
      <w:r w:rsidRPr="0003207F">
        <w:rPr>
          <w:rFonts w:eastAsia="Times New Roman" w:cs="Times New Roman"/>
          <w:color w:val="auto"/>
          <w:szCs w:val="24"/>
          <w:lang w:eastAsia="sq-AL"/>
        </w:rPr>
        <w:t>ruderal</w:t>
      </w:r>
      <w:proofErr w:type="spellEnd"/>
      <w:r w:rsidRPr="0003207F">
        <w:rPr>
          <w:rFonts w:eastAsia="Times New Roman" w:cs="Times New Roman"/>
          <w:color w:val="auto"/>
          <w:szCs w:val="24"/>
          <w:lang w:eastAsia="sq-AL"/>
        </w:rPr>
        <w:t xml:space="preserve"> flora in </w:t>
      </w:r>
      <w:proofErr w:type="spellStart"/>
      <w:r w:rsidRPr="0003207F">
        <w:rPr>
          <w:rFonts w:eastAsia="Times New Roman" w:cs="Times New Roman"/>
          <w:color w:val="auto"/>
          <w:szCs w:val="24"/>
          <w:lang w:eastAsia="sq-AL"/>
        </w:rPr>
        <w:t>Kosovska</w:t>
      </w:r>
      <w:proofErr w:type="spellEnd"/>
      <w:r w:rsidRPr="0003207F">
        <w:rPr>
          <w:rFonts w:eastAsia="Times New Roman" w:cs="Times New Roman"/>
          <w:color w:val="auto"/>
          <w:szCs w:val="24"/>
          <w:lang w:eastAsia="sq-AL"/>
        </w:rPr>
        <w:t xml:space="preserve"> Mitrovica </w:t>
      </w:r>
      <w:proofErr w:type="spellStart"/>
      <w:r w:rsidRPr="0003207F">
        <w:rPr>
          <w:rFonts w:eastAsia="Times New Roman" w:cs="Times New Roman"/>
          <w:color w:val="auto"/>
          <w:szCs w:val="24"/>
          <w:lang w:eastAsia="sq-AL"/>
        </w:rPr>
        <w:t>and</w:t>
      </w:r>
      <w:proofErr w:type="spellEnd"/>
      <w:r w:rsidRPr="0003207F">
        <w:rPr>
          <w:rFonts w:eastAsia="Times New Roman" w:cs="Times New Roman"/>
          <w:color w:val="auto"/>
          <w:szCs w:val="24"/>
          <w:lang w:eastAsia="sq-AL"/>
        </w:rPr>
        <w:t xml:space="preserve"> </w:t>
      </w:r>
      <w:proofErr w:type="spellStart"/>
      <w:r w:rsidRPr="0003207F">
        <w:rPr>
          <w:rFonts w:eastAsia="Times New Roman" w:cs="Times New Roman"/>
          <w:color w:val="auto"/>
          <w:szCs w:val="24"/>
          <w:lang w:eastAsia="sq-AL"/>
        </w:rPr>
        <w:t>its</w:t>
      </w:r>
      <w:proofErr w:type="spellEnd"/>
      <w:r w:rsidRPr="0003207F">
        <w:rPr>
          <w:rFonts w:eastAsia="Times New Roman" w:cs="Times New Roman"/>
          <w:color w:val="auto"/>
          <w:szCs w:val="24"/>
          <w:lang w:eastAsia="sq-AL"/>
        </w:rPr>
        <w:t xml:space="preserve"> </w:t>
      </w:r>
      <w:proofErr w:type="spellStart"/>
      <w:r w:rsidRPr="0003207F">
        <w:rPr>
          <w:rFonts w:eastAsia="Times New Roman" w:cs="Times New Roman"/>
          <w:color w:val="auto"/>
          <w:szCs w:val="24"/>
          <w:lang w:eastAsia="sq-AL"/>
        </w:rPr>
        <w:t>surroundings</w:t>
      </w:r>
      <w:proofErr w:type="spellEnd"/>
      <w:r w:rsidRPr="0003207F">
        <w:rPr>
          <w:rFonts w:eastAsia="Times New Roman" w:cs="Times New Roman"/>
          <w:color w:val="auto"/>
          <w:szCs w:val="24"/>
          <w:lang w:eastAsia="sq-AL"/>
        </w:rPr>
        <w:t xml:space="preserve">, </w:t>
      </w:r>
      <w:proofErr w:type="spellStart"/>
      <w:r w:rsidRPr="0003207F">
        <w:rPr>
          <w:rFonts w:eastAsia="Times New Roman" w:cs="Times New Roman"/>
          <w:color w:val="auto"/>
          <w:szCs w:val="24"/>
          <w:lang w:eastAsia="sq-AL"/>
        </w:rPr>
        <w:t>Natura</w:t>
      </w:r>
      <w:proofErr w:type="spellEnd"/>
      <w:r w:rsidRPr="0003207F">
        <w:rPr>
          <w:rFonts w:eastAsia="Times New Roman" w:cs="Times New Roman"/>
          <w:color w:val="auto"/>
          <w:szCs w:val="24"/>
          <w:lang w:eastAsia="sq-AL"/>
        </w:rPr>
        <w:t xml:space="preserve"> </w:t>
      </w:r>
      <w:proofErr w:type="spellStart"/>
      <w:r w:rsidRPr="0003207F">
        <w:rPr>
          <w:rFonts w:eastAsia="Times New Roman" w:cs="Times New Roman"/>
          <w:color w:val="auto"/>
          <w:szCs w:val="24"/>
          <w:lang w:eastAsia="sq-AL"/>
        </w:rPr>
        <w:t>Montenegrina</w:t>
      </w:r>
      <w:proofErr w:type="spellEnd"/>
      <w:r w:rsidRPr="0003207F">
        <w:rPr>
          <w:rFonts w:eastAsia="Times New Roman" w:cs="Times New Roman"/>
          <w:color w:val="auto"/>
          <w:szCs w:val="24"/>
          <w:lang w:eastAsia="sq-AL"/>
        </w:rPr>
        <w:t xml:space="preserve">, Podgorica, 7(3): 307- 327  </w:t>
      </w:r>
    </w:p>
    <w:p w14:paraId="2254F4C9" w14:textId="77777777" w:rsidR="003773DC" w:rsidRPr="0003207F" w:rsidRDefault="003773DC" w:rsidP="002C7D37">
      <w:pPr>
        <w:pStyle w:val="CommentText"/>
        <w:spacing w:line="360" w:lineRule="auto"/>
        <w:ind w:left="720" w:hanging="720"/>
        <w:mirrorIndents/>
        <w:rPr>
          <w:rFonts w:cs="Times New Roman"/>
          <w:color w:val="auto"/>
          <w:sz w:val="24"/>
          <w:szCs w:val="24"/>
        </w:rPr>
      </w:pPr>
      <w:hyperlink r:id="rId118" w:history="1">
        <w:proofErr w:type="spellStart"/>
        <w:r w:rsidRPr="0003207F">
          <w:rPr>
            <w:rStyle w:val="Hyperlink"/>
            <w:rFonts w:cs="Times New Roman"/>
            <w:color w:val="auto"/>
            <w:sz w:val="24"/>
            <w:szCs w:val="24"/>
            <w:u w:val="none"/>
          </w:rPr>
          <w:t>Rahiminejad</w:t>
        </w:r>
        <w:proofErr w:type="spellEnd"/>
      </w:hyperlink>
      <w:r w:rsidRPr="0003207F">
        <w:rPr>
          <w:rFonts w:cs="Times New Roman"/>
          <w:color w:val="auto"/>
          <w:sz w:val="24"/>
          <w:szCs w:val="24"/>
        </w:rPr>
        <w:t xml:space="preserve">, M., </w:t>
      </w:r>
      <w:hyperlink r:id="rId119" w:history="1">
        <w:proofErr w:type="spellStart"/>
        <w:r w:rsidRPr="0003207F">
          <w:rPr>
            <w:rStyle w:val="Hyperlink"/>
            <w:rFonts w:cs="Times New Roman"/>
            <w:color w:val="auto"/>
            <w:sz w:val="24"/>
            <w:szCs w:val="24"/>
            <w:u w:val="none"/>
          </w:rPr>
          <w:t>Mozaffarian</w:t>
        </w:r>
        <w:proofErr w:type="spellEnd"/>
      </w:hyperlink>
      <w:r w:rsidRPr="0003207F">
        <w:rPr>
          <w:rFonts w:cs="Times New Roman"/>
          <w:color w:val="auto"/>
          <w:sz w:val="24"/>
          <w:szCs w:val="24"/>
        </w:rPr>
        <w:t xml:space="preserve">, M., </w:t>
      </w:r>
      <w:hyperlink r:id="rId120" w:history="1">
        <w:proofErr w:type="spellStart"/>
        <w:r w:rsidRPr="0003207F">
          <w:rPr>
            <w:rStyle w:val="Hyperlink"/>
            <w:rFonts w:cs="Times New Roman"/>
            <w:color w:val="auto"/>
            <w:sz w:val="24"/>
            <w:szCs w:val="24"/>
            <w:u w:val="none"/>
          </w:rPr>
          <w:t>Montazerolghaem</w:t>
        </w:r>
        <w:proofErr w:type="spellEnd"/>
      </w:hyperlink>
      <w:r w:rsidRPr="0003207F">
        <w:rPr>
          <w:rFonts w:cs="Times New Roman"/>
          <w:color w:val="auto"/>
          <w:sz w:val="24"/>
          <w:szCs w:val="24"/>
        </w:rPr>
        <w:t xml:space="preserve">, S,. (2010). A </w:t>
      </w:r>
      <w:proofErr w:type="spellStart"/>
      <w:r w:rsidRPr="0003207F">
        <w:rPr>
          <w:rFonts w:cs="Times New Roman"/>
          <w:color w:val="auto"/>
          <w:sz w:val="24"/>
          <w:szCs w:val="24"/>
        </w:rPr>
        <w:t>taxonomic</w:t>
      </w:r>
      <w:proofErr w:type="spellEnd"/>
      <w:r w:rsidRPr="0003207F">
        <w:rPr>
          <w:rFonts w:cs="Times New Roman"/>
          <w:color w:val="auto"/>
          <w:sz w:val="24"/>
          <w:szCs w:val="24"/>
        </w:rPr>
        <w:t xml:space="preserve"> </w:t>
      </w:r>
      <w:proofErr w:type="spellStart"/>
      <w:r w:rsidRPr="0003207F">
        <w:rPr>
          <w:rFonts w:cs="Times New Roman"/>
          <w:color w:val="auto"/>
          <w:sz w:val="24"/>
          <w:szCs w:val="24"/>
        </w:rPr>
        <w:t>revision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i/>
          <w:iCs/>
          <w:color w:val="auto"/>
          <w:sz w:val="24"/>
          <w:szCs w:val="24"/>
        </w:rPr>
        <w:t>Centaurea</w:t>
      </w:r>
      <w:proofErr w:type="spellEnd"/>
      <w:r w:rsidRPr="0003207F">
        <w:rPr>
          <w:rFonts w:cs="Times New Roman"/>
          <w:color w:val="auto"/>
          <w:sz w:val="24"/>
          <w:szCs w:val="24"/>
        </w:rPr>
        <w:t xml:space="preserve"> </w:t>
      </w:r>
      <w:proofErr w:type="spellStart"/>
      <w:r w:rsidRPr="0003207F">
        <w:rPr>
          <w:rFonts w:cs="Times New Roman"/>
          <w:color w:val="auto"/>
          <w:sz w:val="24"/>
          <w:szCs w:val="24"/>
        </w:rPr>
        <w:t>section</w:t>
      </w:r>
      <w:proofErr w:type="spellEnd"/>
      <w:r w:rsidRPr="0003207F">
        <w:rPr>
          <w:rFonts w:cs="Times New Roman"/>
          <w:color w:val="auto"/>
          <w:sz w:val="24"/>
          <w:szCs w:val="24"/>
        </w:rPr>
        <w:t xml:space="preserve"> </w:t>
      </w:r>
      <w:proofErr w:type="spellStart"/>
      <w:r w:rsidRPr="0003207F">
        <w:rPr>
          <w:rFonts w:cs="Times New Roman"/>
          <w:i/>
          <w:iCs/>
          <w:color w:val="auto"/>
          <w:sz w:val="24"/>
          <w:szCs w:val="24"/>
        </w:rPr>
        <w:t>Acrocentron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Asteraceae</w:t>
      </w:r>
      <w:proofErr w:type="spellEnd"/>
      <w:r w:rsidRPr="0003207F">
        <w:rPr>
          <w:rFonts w:cs="Times New Roman"/>
          <w:color w:val="auto"/>
          <w:sz w:val="24"/>
          <w:szCs w:val="24"/>
        </w:rPr>
        <w:t xml:space="preserve">) in Iran, </w:t>
      </w:r>
      <w:proofErr w:type="spellStart"/>
      <w:r w:rsidRPr="0003207F">
        <w:rPr>
          <w:rFonts w:cs="Times New Roman"/>
          <w:i/>
          <w:iCs/>
          <w:color w:val="auto"/>
          <w:sz w:val="24"/>
          <w:szCs w:val="24"/>
        </w:rPr>
        <w:t>Botanical</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Journal</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of</w:t>
      </w:r>
      <w:proofErr w:type="spellEnd"/>
      <w:r w:rsidRPr="0003207F">
        <w:rPr>
          <w:rFonts w:cs="Times New Roman"/>
          <w:i/>
          <w:iCs/>
          <w:color w:val="auto"/>
          <w:sz w:val="24"/>
          <w:szCs w:val="24"/>
        </w:rPr>
        <w:t xml:space="preserve"> the </w:t>
      </w:r>
      <w:proofErr w:type="spellStart"/>
      <w:r w:rsidRPr="0003207F">
        <w:rPr>
          <w:rFonts w:cs="Times New Roman"/>
          <w:i/>
          <w:iCs/>
          <w:color w:val="auto"/>
          <w:sz w:val="24"/>
          <w:szCs w:val="24"/>
        </w:rPr>
        <w:t>Linnean</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Society</w:t>
      </w:r>
      <w:proofErr w:type="spellEnd"/>
      <w:r w:rsidRPr="0003207F">
        <w:rPr>
          <w:rFonts w:cs="Times New Roman"/>
          <w:color w:val="auto"/>
          <w:sz w:val="24"/>
          <w:szCs w:val="24"/>
        </w:rPr>
        <w:t xml:space="preserve">, Volume 163, </w:t>
      </w:r>
      <w:proofErr w:type="spellStart"/>
      <w:r w:rsidRPr="0003207F">
        <w:rPr>
          <w:rFonts w:cs="Times New Roman"/>
          <w:color w:val="auto"/>
          <w:sz w:val="24"/>
          <w:szCs w:val="24"/>
        </w:rPr>
        <w:t>Issue</w:t>
      </w:r>
      <w:proofErr w:type="spellEnd"/>
      <w:r w:rsidRPr="0003207F">
        <w:rPr>
          <w:rFonts w:cs="Times New Roman"/>
          <w:color w:val="auto"/>
          <w:sz w:val="24"/>
          <w:szCs w:val="24"/>
        </w:rPr>
        <w:t xml:space="preserve"> 1, </w:t>
      </w:r>
      <w:proofErr w:type="spellStart"/>
      <w:r w:rsidRPr="0003207F">
        <w:rPr>
          <w:rFonts w:cs="Times New Roman"/>
          <w:color w:val="auto"/>
          <w:sz w:val="24"/>
          <w:szCs w:val="24"/>
        </w:rPr>
        <w:t>Pages</w:t>
      </w:r>
      <w:proofErr w:type="spellEnd"/>
      <w:r w:rsidRPr="0003207F">
        <w:rPr>
          <w:rFonts w:cs="Times New Roman"/>
          <w:color w:val="auto"/>
          <w:sz w:val="24"/>
          <w:szCs w:val="24"/>
        </w:rPr>
        <w:t xml:space="preserve"> 99–106 DOI: </w:t>
      </w:r>
      <w:hyperlink r:id="rId121" w:tgtFrame="_blank" w:history="1">
        <w:r w:rsidRPr="0003207F">
          <w:rPr>
            <w:rStyle w:val="Hyperlink"/>
            <w:rFonts w:cs="Times New Roman"/>
            <w:color w:val="auto"/>
            <w:sz w:val="24"/>
            <w:szCs w:val="24"/>
            <w:u w:val="none"/>
          </w:rPr>
          <w:t>10.1111/j.1095-8339.2010.00772.x</w:t>
        </w:r>
      </w:hyperlink>
    </w:p>
    <w:p w14:paraId="303F8688"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lastRenderedPageBreak/>
        <w:t>Rambaut</w:t>
      </w:r>
      <w:proofErr w:type="spellEnd"/>
      <w:r w:rsidRPr="0003207F">
        <w:rPr>
          <w:rFonts w:cs="Times New Roman"/>
          <w:color w:val="auto"/>
          <w:sz w:val="24"/>
          <w:szCs w:val="24"/>
        </w:rPr>
        <w:t xml:space="preserve">, A. (2009). </w:t>
      </w:r>
      <w:proofErr w:type="spellStart"/>
      <w:r w:rsidRPr="0003207F">
        <w:rPr>
          <w:rFonts w:cs="Times New Roman"/>
          <w:color w:val="auto"/>
          <w:sz w:val="24"/>
          <w:szCs w:val="24"/>
        </w:rPr>
        <w:t>FigTree</w:t>
      </w:r>
      <w:proofErr w:type="spellEnd"/>
      <w:r w:rsidRPr="0003207F">
        <w:rPr>
          <w:rFonts w:cs="Times New Roman"/>
          <w:color w:val="auto"/>
          <w:sz w:val="24"/>
          <w:szCs w:val="24"/>
        </w:rPr>
        <w:t xml:space="preserve">, a </w:t>
      </w:r>
      <w:proofErr w:type="spellStart"/>
      <w:r w:rsidRPr="0003207F">
        <w:rPr>
          <w:rFonts w:cs="Times New Roman"/>
          <w:color w:val="auto"/>
          <w:sz w:val="24"/>
          <w:szCs w:val="24"/>
        </w:rPr>
        <w:t>graphical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viewer</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color w:val="auto"/>
          <w:sz w:val="24"/>
          <w:szCs w:val="24"/>
        </w:rPr>
        <w:t>phylogenetic</w:t>
      </w:r>
      <w:proofErr w:type="spellEnd"/>
      <w:r w:rsidRPr="0003207F">
        <w:rPr>
          <w:rFonts w:cs="Times New Roman"/>
          <w:color w:val="auto"/>
          <w:sz w:val="24"/>
          <w:szCs w:val="24"/>
        </w:rPr>
        <w:t xml:space="preserve"> </w:t>
      </w:r>
      <w:proofErr w:type="spellStart"/>
      <w:r w:rsidRPr="0003207F">
        <w:rPr>
          <w:rFonts w:cs="Times New Roman"/>
          <w:color w:val="auto"/>
          <w:sz w:val="24"/>
          <w:szCs w:val="24"/>
        </w:rPr>
        <w:t>trees</w:t>
      </w:r>
      <w:proofErr w:type="spellEnd"/>
      <w:r w:rsidRPr="0003207F">
        <w:rPr>
          <w:rFonts w:cs="Times New Roman"/>
          <w:color w:val="auto"/>
          <w:sz w:val="24"/>
          <w:szCs w:val="24"/>
        </w:rPr>
        <w:t xml:space="preserve">. </w:t>
      </w:r>
      <w:r w:rsidRPr="0003207F">
        <w:rPr>
          <w:rFonts w:cs="Times New Roman"/>
          <w:i/>
          <w:iCs/>
          <w:color w:val="auto"/>
          <w:sz w:val="24"/>
          <w:szCs w:val="24"/>
        </w:rPr>
        <w:t xml:space="preserve">Institute </w:t>
      </w:r>
      <w:proofErr w:type="spellStart"/>
      <w:r w:rsidRPr="0003207F">
        <w:rPr>
          <w:rFonts w:cs="Times New Roman"/>
          <w:i/>
          <w:iCs/>
          <w:color w:val="auto"/>
          <w:sz w:val="24"/>
          <w:szCs w:val="24"/>
        </w:rPr>
        <w:t>of</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Evolutionary</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Biology</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University</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of</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Edinburgh</w:t>
      </w:r>
      <w:proofErr w:type="spellEnd"/>
      <w:r w:rsidRPr="0003207F">
        <w:rPr>
          <w:rFonts w:cs="Times New Roman"/>
          <w:color w:val="auto"/>
          <w:sz w:val="24"/>
          <w:szCs w:val="24"/>
        </w:rPr>
        <w:t>.</w:t>
      </w:r>
    </w:p>
    <w:p w14:paraId="1018DC23" w14:textId="77777777" w:rsidR="003773DC" w:rsidRPr="0003207F" w:rsidRDefault="003773DC" w:rsidP="00576FAA">
      <w:pPr>
        <w:pStyle w:val="CommentText"/>
        <w:spacing w:line="360" w:lineRule="auto"/>
        <w:ind w:left="720" w:hanging="720"/>
        <w:mirrorIndents/>
        <w:jc w:val="left"/>
        <w:rPr>
          <w:rFonts w:cs="Times New Roman"/>
          <w:color w:val="auto"/>
          <w:sz w:val="24"/>
          <w:szCs w:val="24"/>
        </w:rPr>
      </w:pPr>
      <w:proofErr w:type="spellStart"/>
      <w:r w:rsidRPr="0003207F">
        <w:rPr>
          <w:rFonts w:cs="Times New Roman"/>
          <w:color w:val="auto"/>
          <w:sz w:val="24"/>
          <w:szCs w:val="24"/>
        </w:rPr>
        <w:t>Ramesh</w:t>
      </w:r>
      <w:proofErr w:type="spellEnd"/>
      <w:r w:rsidRPr="0003207F">
        <w:rPr>
          <w:rFonts w:cs="Times New Roman"/>
          <w:color w:val="auto"/>
          <w:sz w:val="24"/>
          <w:szCs w:val="24"/>
        </w:rPr>
        <w:t xml:space="preserve">, P., </w:t>
      </w:r>
      <w:proofErr w:type="spellStart"/>
      <w:r w:rsidRPr="0003207F">
        <w:rPr>
          <w:rFonts w:cs="Times New Roman"/>
          <w:color w:val="auto"/>
          <w:sz w:val="24"/>
          <w:szCs w:val="24"/>
        </w:rPr>
        <w:t>Mallikarjuna</w:t>
      </w:r>
      <w:proofErr w:type="spellEnd"/>
      <w:r w:rsidRPr="0003207F">
        <w:rPr>
          <w:rFonts w:cs="Times New Roman"/>
          <w:color w:val="auto"/>
          <w:sz w:val="24"/>
          <w:szCs w:val="24"/>
        </w:rPr>
        <w:t xml:space="preserve">, G., </w:t>
      </w:r>
      <w:proofErr w:type="spellStart"/>
      <w:r w:rsidRPr="0003207F">
        <w:rPr>
          <w:rFonts w:cs="Times New Roman"/>
          <w:color w:val="auto"/>
          <w:sz w:val="24"/>
          <w:szCs w:val="24"/>
        </w:rPr>
        <w:t>Sameena</w:t>
      </w:r>
      <w:proofErr w:type="spellEnd"/>
      <w:r w:rsidRPr="0003207F">
        <w:rPr>
          <w:rFonts w:cs="Times New Roman"/>
          <w:color w:val="auto"/>
          <w:sz w:val="24"/>
          <w:szCs w:val="24"/>
        </w:rPr>
        <w:t xml:space="preserve">, S., Kumar, A., </w:t>
      </w:r>
      <w:proofErr w:type="spellStart"/>
      <w:r w:rsidRPr="0003207F">
        <w:rPr>
          <w:rFonts w:cs="Times New Roman"/>
          <w:color w:val="auto"/>
          <w:sz w:val="24"/>
          <w:szCs w:val="24"/>
        </w:rPr>
        <w:t>Gurulakshmi</w:t>
      </w:r>
      <w:proofErr w:type="spellEnd"/>
      <w:r w:rsidRPr="0003207F">
        <w:rPr>
          <w:rFonts w:cs="Times New Roman"/>
          <w:color w:val="auto"/>
          <w:sz w:val="24"/>
          <w:szCs w:val="24"/>
        </w:rPr>
        <w:t xml:space="preserve">, K., </w:t>
      </w:r>
      <w:proofErr w:type="spellStart"/>
      <w:r w:rsidRPr="0003207F">
        <w:rPr>
          <w:rFonts w:cs="Times New Roman"/>
          <w:color w:val="auto"/>
          <w:sz w:val="24"/>
          <w:szCs w:val="24"/>
        </w:rPr>
        <w:t>Reddy</w:t>
      </w:r>
      <w:proofErr w:type="spellEnd"/>
      <w:r w:rsidRPr="0003207F">
        <w:rPr>
          <w:rFonts w:cs="Times New Roman"/>
          <w:color w:val="auto"/>
          <w:sz w:val="24"/>
          <w:szCs w:val="24"/>
        </w:rPr>
        <w:t xml:space="preserve">, BV., </w:t>
      </w:r>
      <w:proofErr w:type="spellStart"/>
      <w:r w:rsidRPr="0003207F">
        <w:rPr>
          <w:rFonts w:cs="Times New Roman"/>
          <w:color w:val="auto"/>
          <w:sz w:val="24"/>
          <w:szCs w:val="24"/>
        </w:rPr>
        <w:t>Reddy</w:t>
      </w:r>
      <w:proofErr w:type="spellEnd"/>
      <w:r w:rsidRPr="0003207F">
        <w:rPr>
          <w:rFonts w:cs="Times New Roman"/>
          <w:color w:val="auto"/>
          <w:sz w:val="24"/>
          <w:szCs w:val="24"/>
        </w:rPr>
        <w:t xml:space="preserve">, P., </w:t>
      </w:r>
      <w:proofErr w:type="spellStart"/>
      <w:r w:rsidRPr="0003207F">
        <w:rPr>
          <w:rFonts w:cs="Times New Roman"/>
          <w:color w:val="auto"/>
          <w:sz w:val="24"/>
          <w:szCs w:val="24"/>
        </w:rPr>
        <w:t>Sekhar</w:t>
      </w:r>
      <w:proofErr w:type="spellEnd"/>
      <w:r w:rsidRPr="0003207F">
        <w:rPr>
          <w:rFonts w:cs="Times New Roman"/>
          <w:color w:val="auto"/>
          <w:sz w:val="24"/>
          <w:szCs w:val="24"/>
        </w:rPr>
        <w:t xml:space="preserve">, A., (2020). </w:t>
      </w:r>
      <w:proofErr w:type="spellStart"/>
      <w:r w:rsidRPr="0003207F">
        <w:rPr>
          <w:rFonts w:cs="Times New Roman"/>
          <w:color w:val="auto"/>
          <w:sz w:val="24"/>
          <w:szCs w:val="24"/>
        </w:rPr>
        <w:t>Advancements</w:t>
      </w:r>
      <w:proofErr w:type="spellEnd"/>
      <w:r w:rsidRPr="0003207F">
        <w:rPr>
          <w:rFonts w:cs="Times New Roman"/>
          <w:color w:val="auto"/>
          <w:sz w:val="24"/>
          <w:szCs w:val="24"/>
        </w:rPr>
        <w:t xml:space="preserve"> in </w:t>
      </w:r>
      <w:proofErr w:type="spellStart"/>
      <w:r w:rsidRPr="0003207F">
        <w:rPr>
          <w:rFonts w:cs="Times New Roman"/>
          <w:color w:val="auto"/>
          <w:sz w:val="24"/>
          <w:szCs w:val="24"/>
        </w:rPr>
        <w:t>molecular</w:t>
      </w:r>
      <w:proofErr w:type="spellEnd"/>
      <w:r w:rsidRPr="0003207F">
        <w:rPr>
          <w:rFonts w:cs="Times New Roman"/>
          <w:color w:val="auto"/>
          <w:sz w:val="24"/>
          <w:szCs w:val="24"/>
        </w:rPr>
        <w:t xml:space="preserve"> </w:t>
      </w:r>
      <w:proofErr w:type="spellStart"/>
      <w:r w:rsidRPr="0003207F">
        <w:rPr>
          <w:rFonts w:cs="Times New Roman"/>
          <w:color w:val="auto"/>
          <w:sz w:val="24"/>
          <w:szCs w:val="24"/>
        </w:rPr>
        <w:t>marker</w:t>
      </w:r>
      <w:proofErr w:type="spellEnd"/>
      <w:r w:rsidRPr="0003207F">
        <w:rPr>
          <w:rFonts w:cs="Times New Roman"/>
          <w:color w:val="auto"/>
          <w:sz w:val="24"/>
          <w:szCs w:val="24"/>
        </w:rPr>
        <w:t xml:space="preserve"> </w:t>
      </w:r>
      <w:proofErr w:type="spellStart"/>
      <w:r w:rsidRPr="0003207F">
        <w:rPr>
          <w:rFonts w:cs="Times New Roman"/>
          <w:color w:val="auto"/>
          <w:sz w:val="24"/>
          <w:szCs w:val="24"/>
        </w:rPr>
        <w:t>technologies</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their</w:t>
      </w:r>
      <w:proofErr w:type="spellEnd"/>
      <w:r w:rsidRPr="0003207F">
        <w:rPr>
          <w:rFonts w:cs="Times New Roman"/>
          <w:color w:val="auto"/>
          <w:sz w:val="24"/>
          <w:szCs w:val="24"/>
        </w:rPr>
        <w:t xml:space="preserve"> </w:t>
      </w:r>
      <w:proofErr w:type="spellStart"/>
      <w:r w:rsidRPr="0003207F">
        <w:rPr>
          <w:rFonts w:cs="Times New Roman"/>
          <w:color w:val="auto"/>
          <w:sz w:val="24"/>
          <w:szCs w:val="24"/>
        </w:rPr>
        <w:t>applications</w:t>
      </w:r>
      <w:proofErr w:type="spellEnd"/>
      <w:r w:rsidRPr="0003207F">
        <w:rPr>
          <w:rFonts w:cs="Times New Roman"/>
          <w:color w:val="auto"/>
          <w:sz w:val="24"/>
          <w:szCs w:val="24"/>
        </w:rPr>
        <w:t xml:space="preserve"> in </w:t>
      </w:r>
      <w:proofErr w:type="spellStart"/>
      <w:r w:rsidRPr="0003207F">
        <w:rPr>
          <w:rFonts w:cs="Times New Roman"/>
          <w:color w:val="auto"/>
          <w:sz w:val="24"/>
          <w:szCs w:val="24"/>
        </w:rPr>
        <w:t>diversity</w:t>
      </w:r>
      <w:proofErr w:type="spellEnd"/>
      <w:r w:rsidRPr="0003207F">
        <w:rPr>
          <w:rFonts w:cs="Times New Roman"/>
          <w:color w:val="auto"/>
          <w:sz w:val="24"/>
          <w:szCs w:val="24"/>
        </w:rPr>
        <w:t xml:space="preserve"> </w:t>
      </w:r>
      <w:proofErr w:type="spellStart"/>
      <w:r w:rsidRPr="0003207F">
        <w:rPr>
          <w:rFonts w:cs="Times New Roman"/>
          <w:color w:val="auto"/>
          <w:sz w:val="24"/>
          <w:szCs w:val="24"/>
        </w:rPr>
        <w:t>studies</w:t>
      </w:r>
      <w:proofErr w:type="spellEnd"/>
      <w:r w:rsidRPr="0003207F">
        <w:rPr>
          <w:rFonts w:cs="Times New Roman"/>
          <w:color w:val="auto"/>
          <w:sz w:val="24"/>
          <w:szCs w:val="24"/>
        </w:rPr>
        <w:t>. </w:t>
      </w:r>
      <w:r w:rsidRPr="0003207F">
        <w:rPr>
          <w:rFonts w:cs="Times New Roman"/>
          <w:i/>
          <w:iCs/>
          <w:color w:val="auto"/>
          <w:sz w:val="24"/>
          <w:szCs w:val="24"/>
        </w:rPr>
        <w:t xml:space="preserve">J. </w:t>
      </w:r>
      <w:proofErr w:type="spellStart"/>
      <w:r w:rsidRPr="0003207F">
        <w:rPr>
          <w:rFonts w:cs="Times New Roman"/>
          <w:i/>
          <w:iCs/>
          <w:color w:val="auto"/>
          <w:sz w:val="24"/>
          <w:szCs w:val="24"/>
        </w:rPr>
        <w:t>Biosci</w:t>
      </w:r>
      <w:proofErr w:type="spellEnd"/>
      <w:r w:rsidRPr="0003207F">
        <w:rPr>
          <w:rFonts w:cs="Times New Roman"/>
          <w:color w:val="auto"/>
          <w:sz w:val="24"/>
          <w:szCs w:val="24"/>
        </w:rPr>
        <w:t>, </w:t>
      </w:r>
      <w:r w:rsidRPr="0003207F">
        <w:rPr>
          <w:rFonts w:cs="Times New Roman"/>
          <w:i/>
          <w:iCs/>
          <w:color w:val="auto"/>
          <w:sz w:val="24"/>
          <w:szCs w:val="24"/>
        </w:rPr>
        <w:t>45</w:t>
      </w:r>
      <w:r w:rsidRPr="0003207F">
        <w:rPr>
          <w:rFonts w:cs="Times New Roman"/>
          <w:color w:val="auto"/>
          <w:sz w:val="24"/>
          <w:szCs w:val="24"/>
        </w:rPr>
        <w:t xml:space="preserve">, 1–15, </w:t>
      </w:r>
      <w:hyperlink r:id="rId122" w:history="1">
        <w:r w:rsidRPr="0003207F">
          <w:rPr>
            <w:rStyle w:val="Hyperlink"/>
            <w:rFonts w:cs="Times New Roman"/>
            <w:color w:val="auto"/>
            <w:sz w:val="24"/>
            <w:szCs w:val="24"/>
            <w:u w:val="none"/>
          </w:rPr>
          <w:t>https://link.springer.com/article/10.1007/s12038-020-00089-4</w:t>
        </w:r>
      </w:hyperlink>
    </w:p>
    <w:p w14:paraId="24C1DE31"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Ravi</w:t>
      </w:r>
      <w:proofErr w:type="spellEnd"/>
      <w:r w:rsidRPr="0003207F">
        <w:rPr>
          <w:rFonts w:cs="Times New Roman"/>
          <w:color w:val="auto"/>
          <w:szCs w:val="24"/>
        </w:rPr>
        <w:t xml:space="preserve"> </w:t>
      </w:r>
      <w:proofErr w:type="spellStart"/>
      <w:r w:rsidRPr="0003207F">
        <w:rPr>
          <w:rFonts w:cs="Times New Roman"/>
          <w:color w:val="auto"/>
          <w:szCs w:val="24"/>
        </w:rPr>
        <w:t>Kiran</w:t>
      </w:r>
      <w:proofErr w:type="spellEnd"/>
      <w:r w:rsidRPr="0003207F">
        <w:rPr>
          <w:rFonts w:cs="Times New Roman"/>
          <w:color w:val="auto"/>
          <w:szCs w:val="24"/>
        </w:rPr>
        <w:t xml:space="preserve">, S., Sita </w:t>
      </w:r>
      <w:proofErr w:type="spellStart"/>
      <w:r w:rsidRPr="0003207F">
        <w:rPr>
          <w:rFonts w:cs="Times New Roman"/>
          <w:color w:val="auto"/>
          <w:szCs w:val="24"/>
        </w:rPr>
        <w:t>Devi</w:t>
      </w:r>
      <w:proofErr w:type="spellEnd"/>
      <w:r w:rsidRPr="0003207F">
        <w:rPr>
          <w:rFonts w:cs="Times New Roman"/>
          <w:color w:val="auto"/>
          <w:szCs w:val="24"/>
        </w:rPr>
        <w:t xml:space="preserve">, P., (2007). </w:t>
      </w:r>
      <w:proofErr w:type="spellStart"/>
      <w:r w:rsidRPr="0003207F">
        <w:rPr>
          <w:rFonts w:cs="Times New Roman"/>
          <w:color w:val="auto"/>
          <w:szCs w:val="24"/>
        </w:rPr>
        <w:t>Evaluation</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mosquitocidal</w:t>
      </w:r>
      <w:proofErr w:type="spellEnd"/>
      <w:r w:rsidRPr="0003207F">
        <w:rPr>
          <w:rFonts w:cs="Times New Roman"/>
          <w:color w:val="auto"/>
          <w:szCs w:val="24"/>
        </w:rPr>
        <w:t xml:space="preserve"> </w:t>
      </w:r>
      <w:proofErr w:type="spellStart"/>
      <w:r w:rsidRPr="0003207F">
        <w:rPr>
          <w:rFonts w:cs="Times New Roman"/>
          <w:color w:val="auto"/>
          <w:szCs w:val="24"/>
        </w:rPr>
        <w:t>activity</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essential</w:t>
      </w:r>
      <w:proofErr w:type="spellEnd"/>
      <w:r w:rsidRPr="0003207F">
        <w:rPr>
          <w:rFonts w:cs="Times New Roman"/>
          <w:color w:val="auto"/>
          <w:szCs w:val="24"/>
        </w:rPr>
        <w:t xml:space="preserve"> </w:t>
      </w:r>
      <w:proofErr w:type="spellStart"/>
      <w:r w:rsidRPr="0003207F">
        <w:rPr>
          <w:rFonts w:cs="Times New Roman"/>
          <w:color w:val="auto"/>
          <w:szCs w:val="24"/>
        </w:rPr>
        <w:t>oil</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sesquiterpenes</w:t>
      </w:r>
      <w:proofErr w:type="spellEnd"/>
      <w:r w:rsidRPr="0003207F">
        <w:rPr>
          <w:rFonts w:cs="Times New Roman"/>
          <w:color w:val="auto"/>
          <w:szCs w:val="24"/>
        </w:rPr>
        <w:t xml:space="preserve"> </w:t>
      </w:r>
      <w:proofErr w:type="spellStart"/>
      <w:r w:rsidRPr="0003207F">
        <w:rPr>
          <w:rFonts w:cs="Times New Roman"/>
          <w:color w:val="auto"/>
          <w:szCs w:val="24"/>
        </w:rPr>
        <w:t>from</w:t>
      </w:r>
      <w:proofErr w:type="spellEnd"/>
      <w:r w:rsidRPr="0003207F">
        <w:rPr>
          <w:rFonts w:cs="Times New Roman"/>
          <w:color w:val="auto"/>
          <w:szCs w:val="24"/>
        </w:rPr>
        <w:t xml:space="preserve"> </w:t>
      </w:r>
      <w:proofErr w:type="spellStart"/>
      <w:r w:rsidRPr="0003207F">
        <w:rPr>
          <w:rFonts w:cs="Times New Roman"/>
          <w:color w:val="auto"/>
          <w:szCs w:val="24"/>
        </w:rPr>
        <w:t>leaves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i/>
          <w:iCs/>
          <w:color w:val="auto"/>
          <w:szCs w:val="24"/>
        </w:rPr>
        <w:t>Chloroxylon</w:t>
      </w:r>
      <w:proofErr w:type="spellEnd"/>
      <w:r w:rsidRPr="0003207F">
        <w:rPr>
          <w:rFonts w:cs="Times New Roman"/>
          <w:i/>
          <w:iCs/>
          <w:color w:val="auto"/>
          <w:szCs w:val="24"/>
        </w:rPr>
        <w:t xml:space="preserve"> </w:t>
      </w:r>
      <w:proofErr w:type="spellStart"/>
      <w:r w:rsidRPr="0003207F">
        <w:rPr>
          <w:rFonts w:cs="Times New Roman"/>
          <w:i/>
          <w:iCs/>
          <w:color w:val="auto"/>
          <w:szCs w:val="24"/>
        </w:rPr>
        <w:t>swietenia</w:t>
      </w:r>
      <w:proofErr w:type="spellEnd"/>
      <w:r w:rsidRPr="0003207F">
        <w:rPr>
          <w:rFonts w:cs="Times New Roman"/>
          <w:color w:val="auto"/>
          <w:szCs w:val="24"/>
        </w:rPr>
        <w:t xml:space="preserve"> DC. </w:t>
      </w:r>
      <w:proofErr w:type="spellStart"/>
      <w:r w:rsidRPr="0003207F">
        <w:rPr>
          <w:rFonts w:cs="Times New Roman"/>
          <w:color w:val="auto"/>
          <w:szCs w:val="24"/>
        </w:rPr>
        <w:t>Parasitol</w:t>
      </w:r>
      <w:proofErr w:type="spellEnd"/>
      <w:r w:rsidRPr="0003207F">
        <w:rPr>
          <w:rFonts w:cs="Times New Roman"/>
          <w:color w:val="auto"/>
          <w:szCs w:val="24"/>
        </w:rPr>
        <w:t xml:space="preserve">. </w:t>
      </w:r>
      <w:proofErr w:type="spellStart"/>
      <w:r w:rsidRPr="0003207F">
        <w:rPr>
          <w:rFonts w:cs="Times New Roman"/>
          <w:color w:val="auto"/>
          <w:szCs w:val="24"/>
        </w:rPr>
        <w:t>Res</w:t>
      </w:r>
      <w:proofErr w:type="spellEnd"/>
      <w:r w:rsidRPr="0003207F">
        <w:rPr>
          <w:rFonts w:cs="Times New Roman"/>
          <w:color w:val="auto"/>
          <w:szCs w:val="24"/>
        </w:rPr>
        <w:t>. 101, 413–418. https://doi.org/10.1007/s00436-007-0485-z</w:t>
      </w:r>
    </w:p>
    <w:p w14:paraId="3C75CF79" w14:textId="77777777" w:rsidR="003773DC" w:rsidRPr="0003207F" w:rsidRDefault="003773DC" w:rsidP="002C7D37">
      <w:pPr>
        <w:pStyle w:val="CommentText"/>
        <w:spacing w:line="360" w:lineRule="auto"/>
        <w:ind w:left="720" w:hanging="720"/>
        <w:mirrorIndents/>
        <w:rPr>
          <w:rFonts w:cs="Times New Roman"/>
          <w:color w:val="auto"/>
          <w:sz w:val="24"/>
          <w:szCs w:val="24"/>
        </w:rPr>
      </w:pPr>
      <w:r w:rsidRPr="0003207F">
        <w:rPr>
          <w:rFonts w:cs="Times New Roman"/>
          <w:color w:val="auto"/>
          <w:sz w:val="24"/>
          <w:szCs w:val="24"/>
        </w:rPr>
        <w:t xml:space="preserve">Rexhepi, F. (1986). </w:t>
      </w:r>
      <w:proofErr w:type="spellStart"/>
      <w:r w:rsidRPr="0003207F">
        <w:rPr>
          <w:rFonts w:cs="Times New Roman"/>
          <w:i/>
          <w:iCs/>
          <w:color w:val="auto"/>
          <w:sz w:val="24"/>
          <w:szCs w:val="24"/>
        </w:rPr>
        <w:t>Centaurea</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albertii</w:t>
      </w:r>
      <w:proofErr w:type="spellEnd"/>
      <w:r w:rsidRPr="0003207F">
        <w:rPr>
          <w:rFonts w:cs="Times New Roman"/>
          <w:color w:val="auto"/>
          <w:sz w:val="24"/>
          <w:szCs w:val="24"/>
        </w:rPr>
        <w:t xml:space="preserve"> Rexhepi </w:t>
      </w:r>
      <w:proofErr w:type="spellStart"/>
      <w:r w:rsidRPr="0003207F">
        <w:rPr>
          <w:rFonts w:cs="Times New Roman"/>
          <w:color w:val="auto"/>
          <w:sz w:val="24"/>
          <w:szCs w:val="24"/>
        </w:rPr>
        <w:t>sp</w:t>
      </w:r>
      <w:proofErr w:type="spellEnd"/>
      <w:r w:rsidRPr="0003207F">
        <w:rPr>
          <w:rFonts w:cs="Times New Roman"/>
          <w:color w:val="auto"/>
          <w:sz w:val="24"/>
          <w:szCs w:val="24"/>
        </w:rPr>
        <w:t xml:space="preserve">. </w:t>
      </w:r>
      <w:proofErr w:type="spellStart"/>
      <w:r w:rsidRPr="0003207F">
        <w:rPr>
          <w:rFonts w:cs="Times New Roman"/>
          <w:color w:val="auto"/>
          <w:sz w:val="24"/>
          <w:szCs w:val="24"/>
        </w:rPr>
        <w:t>nov</w:t>
      </w:r>
      <w:proofErr w:type="spellEnd"/>
      <w:r w:rsidRPr="0003207F">
        <w:rPr>
          <w:rFonts w:cs="Times New Roman"/>
          <w:color w:val="auto"/>
          <w:sz w:val="24"/>
          <w:szCs w:val="24"/>
        </w:rPr>
        <w:t xml:space="preserve">. </w:t>
      </w:r>
      <w:proofErr w:type="spellStart"/>
      <w:r w:rsidRPr="0003207F">
        <w:rPr>
          <w:rFonts w:cs="Times New Roman"/>
          <w:color w:val="auto"/>
          <w:sz w:val="24"/>
          <w:szCs w:val="24"/>
        </w:rPr>
        <w:t>nova</w:t>
      </w:r>
      <w:proofErr w:type="spellEnd"/>
      <w:r w:rsidRPr="0003207F">
        <w:rPr>
          <w:rFonts w:cs="Times New Roman"/>
          <w:color w:val="auto"/>
          <w:sz w:val="24"/>
          <w:szCs w:val="24"/>
        </w:rPr>
        <w:t xml:space="preserve"> </w:t>
      </w:r>
      <w:proofErr w:type="spellStart"/>
      <w:r w:rsidRPr="0003207F">
        <w:rPr>
          <w:rFonts w:cs="Times New Roman"/>
          <w:color w:val="auto"/>
          <w:sz w:val="24"/>
          <w:szCs w:val="24"/>
        </w:rPr>
        <w:t>vrsta</w:t>
      </w:r>
      <w:proofErr w:type="spellEnd"/>
      <w:r w:rsidRPr="0003207F">
        <w:rPr>
          <w:rFonts w:cs="Times New Roman"/>
          <w:color w:val="auto"/>
          <w:sz w:val="24"/>
          <w:szCs w:val="24"/>
        </w:rPr>
        <w:t xml:space="preserve"> </w:t>
      </w:r>
      <w:proofErr w:type="spellStart"/>
      <w:r w:rsidRPr="0003207F">
        <w:rPr>
          <w:rFonts w:cs="Times New Roman"/>
          <w:color w:val="auto"/>
          <w:sz w:val="24"/>
          <w:szCs w:val="24"/>
        </w:rPr>
        <w:t>iz</w:t>
      </w:r>
      <w:proofErr w:type="spellEnd"/>
      <w:r w:rsidRPr="0003207F">
        <w:rPr>
          <w:rFonts w:cs="Times New Roman"/>
          <w:color w:val="auto"/>
          <w:sz w:val="24"/>
          <w:szCs w:val="24"/>
        </w:rPr>
        <w:t xml:space="preserve"> </w:t>
      </w:r>
      <w:proofErr w:type="spellStart"/>
      <w:r w:rsidRPr="0003207F">
        <w:rPr>
          <w:rFonts w:cs="Times New Roman"/>
          <w:color w:val="auto"/>
          <w:sz w:val="24"/>
          <w:szCs w:val="24"/>
        </w:rPr>
        <w:t>roda</w:t>
      </w:r>
      <w:proofErr w:type="spellEnd"/>
      <w:r w:rsidRPr="0003207F">
        <w:rPr>
          <w:rFonts w:cs="Times New Roman"/>
          <w:color w:val="auto"/>
          <w:sz w:val="24"/>
          <w:szCs w:val="24"/>
        </w:rPr>
        <w:t xml:space="preserve"> </w:t>
      </w:r>
      <w:proofErr w:type="spellStart"/>
      <w:r w:rsidRPr="0003207F">
        <w:rPr>
          <w:rFonts w:cs="Times New Roman"/>
          <w:color w:val="auto"/>
          <w:sz w:val="24"/>
          <w:szCs w:val="24"/>
        </w:rPr>
        <w:t>Centaurea</w:t>
      </w:r>
      <w:proofErr w:type="spellEnd"/>
      <w:r w:rsidRPr="0003207F">
        <w:rPr>
          <w:rFonts w:cs="Times New Roman"/>
          <w:color w:val="auto"/>
          <w:sz w:val="24"/>
          <w:szCs w:val="24"/>
        </w:rPr>
        <w:t xml:space="preserve">. - </w:t>
      </w:r>
      <w:proofErr w:type="spellStart"/>
      <w:r w:rsidRPr="0003207F">
        <w:rPr>
          <w:rFonts w:cs="Times New Roman"/>
          <w:color w:val="auto"/>
          <w:sz w:val="24"/>
          <w:szCs w:val="24"/>
        </w:rPr>
        <w:t>Glasn</w:t>
      </w:r>
      <w:proofErr w:type="spellEnd"/>
      <w:r w:rsidRPr="0003207F">
        <w:rPr>
          <w:rFonts w:cs="Times New Roman"/>
          <w:color w:val="auto"/>
          <w:sz w:val="24"/>
          <w:szCs w:val="24"/>
        </w:rPr>
        <w:t xml:space="preserve">. </w:t>
      </w:r>
      <w:proofErr w:type="spellStart"/>
      <w:r w:rsidRPr="0003207F">
        <w:rPr>
          <w:rFonts w:cs="Times New Roman"/>
          <w:color w:val="auto"/>
          <w:sz w:val="24"/>
          <w:szCs w:val="24"/>
        </w:rPr>
        <w:t>Prir</w:t>
      </w:r>
      <w:proofErr w:type="spellEnd"/>
      <w:r w:rsidRPr="0003207F">
        <w:rPr>
          <w:rFonts w:cs="Times New Roman"/>
          <w:color w:val="auto"/>
          <w:sz w:val="24"/>
          <w:szCs w:val="24"/>
        </w:rPr>
        <w:t xml:space="preserve">. </w:t>
      </w:r>
      <w:proofErr w:type="spellStart"/>
      <w:r w:rsidRPr="0003207F">
        <w:rPr>
          <w:rFonts w:cs="Times New Roman"/>
          <w:color w:val="auto"/>
          <w:sz w:val="24"/>
          <w:szCs w:val="24"/>
        </w:rPr>
        <w:t>Muz</w:t>
      </w:r>
      <w:proofErr w:type="spellEnd"/>
      <w:r w:rsidRPr="0003207F">
        <w:rPr>
          <w:rFonts w:cs="Times New Roman"/>
          <w:color w:val="auto"/>
          <w:sz w:val="24"/>
          <w:szCs w:val="24"/>
        </w:rPr>
        <w:t xml:space="preserve">. u </w:t>
      </w:r>
      <w:proofErr w:type="spellStart"/>
      <w:r w:rsidRPr="0003207F">
        <w:rPr>
          <w:rFonts w:cs="Times New Roman"/>
          <w:color w:val="auto"/>
          <w:sz w:val="24"/>
          <w:szCs w:val="24"/>
        </w:rPr>
        <w:t>Beogradu</w:t>
      </w:r>
      <w:proofErr w:type="spellEnd"/>
      <w:r w:rsidRPr="0003207F">
        <w:rPr>
          <w:rFonts w:cs="Times New Roman"/>
          <w:color w:val="auto"/>
          <w:sz w:val="24"/>
          <w:szCs w:val="24"/>
        </w:rPr>
        <w:t xml:space="preserve"> </w:t>
      </w:r>
      <w:proofErr w:type="spellStart"/>
      <w:r w:rsidRPr="0003207F">
        <w:rPr>
          <w:rFonts w:cs="Times New Roman"/>
          <w:color w:val="auto"/>
          <w:sz w:val="24"/>
          <w:szCs w:val="24"/>
        </w:rPr>
        <w:t>Ser</w:t>
      </w:r>
      <w:proofErr w:type="spellEnd"/>
      <w:r w:rsidRPr="0003207F">
        <w:rPr>
          <w:rFonts w:cs="Times New Roman"/>
          <w:color w:val="auto"/>
          <w:sz w:val="24"/>
          <w:szCs w:val="24"/>
        </w:rPr>
        <w:t xml:space="preserve">. B, </w:t>
      </w:r>
      <w:proofErr w:type="spellStart"/>
      <w:r w:rsidRPr="0003207F">
        <w:rPr>
          <w:rFonts w:cs="Times New Roman"/>
          <w:color w:val="auto"/>
          <w:sz w:val="24"/>
          <w:szCs w:val="24"/>
        </w:rPr>
        <w:t>Bio</w:t>
      </w:r>
      <w:proofErr w:type="spellEnd"/>
      <w:r w:rsidRPr="0003207F">
        <w:rPr>
          <w:rFonts w:cs="Times New Roman"/>
          <w:color w:val="auto"/>
          <w:sz w:val="24"/>
          <w:szCs w:val="24"/>
        </w:rPr>
        <w:t xml:space="preserve">\. </w:t>
      </w:r>
      <w:proofErr w:type="spellStart"/>
      <w:r w:rsidRPr="0003207F">
        <w:rPr>
          <w:rFonts w:cs="Times New Roman"/>
          <w:color w:val="auto"/>
          <w:sz w:val="24"/>
          <w:szCs w:val="24"/>
        </w:rPr>
        <w:t>Nauke</w:t>
      </w:r>
      <w:proofErr w:type="spellEnd"/>
      <w:r w:rsidRPr="0003207F">
        <w:rPr>
          <w:rFonts w:cs="Times New Roman"/>
          <w:color w:val="auto"/>
          <w:sz w:val="24"/>
          <w:szCs w:val="24"/>
        </w:rPr>
        <w:t xml:space="preserve"> 41: 27-36</w:t>
      </w:r>
    </w:p>
    <w:p w14:paraId="0EA52E5A" w14:textId="77777777" w:rsidR="003773DC" w:rsidRPr="0003207F" w:rsidRDefault="003773DC" w:rsidP="002C7D37">
      <w:pPr>
        <w:ind w:left="720" w:hanging="720"/>
        <w:mirrorIndents/>
        <w:rPr>
          <w:rFonts w:cs="Times New Roman"/>
          <w:color w:val="auto"/>
          <w:szCs w:val="24"/>
        </w:rPr>
      </w:pPr>
      <w:r w:rsidRPr="0003207F">
        <w:rPr>
          <w:rFonts w:cs="Times New Roman"/>
          <w:color w:val="auto"/>
          <w:szCs w:val="24"/>
        </w:rPr>
        <w:t xml:space="preserve">Rexhepi, F. (1997) </w:t>
      </w:r>
      <w:proofErr w:type="spellStart"/>
      <w:r w:rsidRPr="0003207F">
        <w:rPr>
          <w:rFonts w:cs="Times New Roman"/>
          <w:color w:val="auto"/>
          <w:szCs w:val="24"/>
        </w:rPr>
        <w:t>Mediterranean</w:t>
      </w:r>
      <w:proofErr w:type="spellEnd"/>
      <w:r w:rsidRPr="0003207F">
        <w:rPr>
          <w:rFonts w:cs="Times New Roman"/>
          <w:color w:val="auto"/>
          <w:szCs w:val="24"/>
        </w:rPr>
        <w:t xml:space="preserve">, </w:t>
      </w:r>
      <w:proofErr w:type="spellStart"/>
      <w:r w:rsidRPr="0003207F">
        <w:rPr>
          <w:rFonts w:cs="Times New Roman"/>
          <w:color w:val="auto"/>
          <w:szCs w:val="24"/>
        </w:rPr>
        <w:t>Subrnediterranean</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IlIyric</w:t>
      </w:r>
      <w:proofErr w:type="spellEnd"/>
      <w:r w:rsidRPr="0003207F">
        <w:rPr>
          <w:rFonts w:cs="Times New Roman"/>
          <w:color w:val="auto"/>
          <w:szCs w:val="24"/>
        </w:rPr>
        <w:t xml:space="preserve"> </w:t>
      </w:r>
      <w:proofErr w:type="spellStart"/>
      <w:r w:rsidRPr="0003207F">
        <w:rPr>
          <w:rFonts w:cs="Times New Roman"/>
          <w:color w:val="auto"/>
          <w:szCs w:val="24"/>
        </w:rPr>
        <w:t>floristic</w:t>
      </w:r>
      <w:proofErr w:type="spellEnd"/>
      <w:r w:rsidRPr="0003207F">
        <w:rPr>
          <w:rFonts w:cs="Times New Roman"/>
          <w:color w:val="auto"/>
          <w:szCs w:val="24"/>
        </w:rPr>
        <w:t xml:space="preserve"> </w:t>
      </w:r>
      <w:proofErr w:type="spellStart"/>
      <w:r w:rsidRPr="0003207F">
        <w:rPr>
          <w:rFonts w:cs="Times New Roman"/>
          <w:color w:val="auto"/>
          <w:szCs w:val="24"/>
        </w:rPr>
        <w:t>elements</w:t>
      </w:r>
      <w:proofErr w:type="spellEnd"/>
      <w:r w:rsidRPr="0003207F">
        <w:rPr>
          <w:rFonts w:cs="Times New Roman"/>
          <w:color w:val="auto"/>
          <w:szCs w:val="24"/>
        </w:rPr>
        <w:t xml:space="preserve"> in the </w:t>
      </w:r>
      <w:proofErr w:type="spellStart"/>
      <w:r w:rsidRPr="0003207F">
        <w:rPr>
          <w:rFonts w:cs="Times New Roman"/>
          <w:color w:val="auto"/>
          <w:szCs w:val="24"/>
        </w:rPr>
        <w:t>Kosovo</w:t>
      </w:r>
      <w:proofErr w:type="spellEnd"/>
      <w:r w:rsidRPr="0003207F">
        <w:rPr>
          <w:rFonts w:cs="Times New Roman"/>
          <w:color w:val="auto"/>
          <w:szCs w:val="24"/>
        </w:rPr>
        <w:t xml:space="preserve"> flora (</w:t>
      </w:r>
      <w:proofErr w:type="spellStart"/>
      <w:r w:rsidRPr="0003207F">
        <w:rPr>
          <w:rFonts w:cs="Times New Roman"/>
          <w:color w:val="auto"/>
          <w:szCs w:val="24"/>
        </w:rPr>
        <w:t>Yugoslavia</w:t>
      </w:r>
      <w:proofErr w:type="spellEnd"/>
      <w:r w:rsidRPr="0003207F">
        <w:rPr>
          <w:rFonts w:cs="Times New Roman"/>
          <w:color w:val="auto"/>
          <w:szCs w:val="24"/>
        </w:rPr>
        <w:t xml:space="preserve">). - </w:t>
      </w:r>
      <w:proofErr w:type="spellStart"/>
      <w:r w:rsidRPr="0003207F">
        <w:rPr>
          <w:rFonts w:cs="Times New Roman"/>
          <w:color w:val="auto"/>
          <w:szCs w:val="24"/>
        </w:rPr>
        <w:t>Bocconea</w:t>
      </w:r>
      <w:proofErr w:type="spellEnd"/>
      <w:r w:rsidRPr="0003207F">
        <w:rPr>
          <w:rFonts w:cs="Times New Roman"/>
          <w:color w:val="auto"/>
          <w:szCs w:val="24"/>
        </w:rPr>
        <w:t xml:space="preserve"> 5: 451-456.1997. - ISSN 1120-4060</w:t>
      </w:r>
    </w:p>
    <w:p w14:paraId="71EFDA8E"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Rosche</w:t>
      </w:r>
      <w:proofErr w:type="spellEnd"/>
      <w:r w:rsidRPr="0003207F">
        <w:rPr>
          <w:rFonts w:cs="Times New Roman"/>
          <w:color w:val="auto"/>
          <w:sz w:val="24"/>
          <w:szCs w:val="24"/>
        </w:rPr>
        <w:t xml:space="preserve">, C., </w:t>
      </w:r>
      <w:proofErr w:type="spellStart"/>
      <w:r w:rsidRPr="0003207F">
        <w:rPr>
          <w:rFonts w:cs="Times New Roman"/>
          <w:color w:val="auto"/>
          <w:sz w:val="24"/>
          <w:szCs w:val="24"/>
        </w:rPr>
        <w:t>Baasch</w:t>
      </w:r>
      <w:proofErr w:type="spellEnd"/>
      <w:r w:rsidRPr="0003207F">
        <w:rPr>
          <w:rFonts w:cs="Times New Roman"/>
          <w:color w:val="auto"/>
          <w:sz w:val="24"/>
          <w:szCs w:val="24"/>
        </w:rPr>
        <w:t xml:space="preserve">, A., </w:t>
      </w:r>
      <w:proofErr w:type="spellStart"/>
      <w:r w:rsidRPr="0003207F">
        <w:rPr>
          <w:rFonts w:cs="Times New Roman"/>
          <w:color w:val="auto"/>
          <w:sz w:val="24"/>
          <w:szCs w:val="24"/>
        </w:rPr>
        <w:t>Runge</w:t>
      </w:r>
      <w:proofErr w:type="spellEnd"/>
      <w:r w:rsidRPr="0003207F">
        <w:rPr>
          <w:rFonts w:cs="Times New Roman"/>
          <w:color w:val="auto"/>
          <w:sz w:val="24"/>
          <w:szCs w:val="24"/>
        </w:rPr>
        <w:t xml:space="preserve">, K., </w:t>
      </w:r>
      <w:proofErr w:type="spellStart"/>
      <w:r w:rsidRPr="0003207F">
        <w:rPr>
          <w:rFonts w:cs="Times New Roman"/>
          <w:color w:val="auto"/>
          <w:sz w:val="24"/>
          <w:szCs w:val="24"/>
        </w:rPr>
        <w:t>Brade</w:t>
      </w:r>
      <w:proofErr w:type="spellEnd"/>
      <w:r w:rsidRPr="0003207F">
        <w:rPr>
          <w:rFonts w:cs="Times New Roman"/>
          <w:color w:val="auto"/>
          <w:sz w:val="24"/>
          <w:szCs w:val="24"/>
        </w:rPr>
        <w:t xml:space="preserve">, P., </w:t>
      </w:r>
      <w:proofErr w:type="spellStart"/>
      <w:r w:rsidRPr="0003207F">
        <w:rPr>
          <w:rFonts w:cs="Times New Roman"/>
          <w:color w:val="auto"/>
          <w:sz w:val="24"/>
          <w:szCs w:val="24"/>
        </w:rPr>
        <w:t>Trager</w:t>
      </w:r>
      <w:proofErr w:type="spellEnd"/>
      <w:r w:rsidRPr="0003207F">
        <w:rPr>
          <w:rFonts w:cs="Times New Roman"/>
          <w:color w:val="auto"/>
          <w:sz w:val="24"/>
          <w:szCs w:val="24"/>
        </w:rPr>
        <w:t xml:space="preserve">, S., </w:t>
      </w:r>
      <w:proofErr w:type="spellStart"/>
      <w:r w:rsidRPr="0003207F">
        <w:rPr>
          <w:rFonts w:cs="Times New Roman"/>
          <w:color w:val="auto"/>
          <w:sz w:val="24"/>
          <w:szCs w:val="24"/>
        </w:rPr>
        <w:t>Parisod</w:t>
      </w:r>
      <w:proofErr w:type="spellEnd"/>
      <w:r w:rsidRPr="0003207F">
        <w:rPr>
          <w:rFonts w:cs="Times New Roman"/>
          <w:color w:val="auto"/>
          <w:sz w:val="24"/>
          <w:szCs w:val="24"/>
        </w:rPr>
        <w:t xml:space="preserve">, C., </w:t>
      </w:r>
      <w:proofErr w:type="spellStart"/>
      <w:r w:rsidRPr="0003207F">
        <w:rPr>
          <w:rFonts w:cs="Times New Roman"/>
          <w:color w:val="auto"/>
          <w:sz w:val="24"/>
          <w:szCs w:val="24"/>
        </w:rPr>
        <w:t>Hensen</w:t>
      </w:r>
      <w:proofErr w:type="spellEnd"/>
      <w:r w:rsidRPr="0003207F">
        <w:rPr>
          <w:rFonts w:cs="Times New Roman"/>
          <w:color w:val="auto"/>
          <w:sz w:val="24"/>
          <w:szCs w:val="24"/>
        </w:rPr>
        <w:t xml:space="preserve">, I., (2022). </w:t>
      </w:r>
      <w:proofErr w:type="spellStart"/>
      <w:r w:rsidRPr="0003207F">
        <w:rPr>
          <w:rFonts w:cs="Times New Roman"/>
          <w:color w:val="auto"/>
          <w:sz w:val="24"/>
          <w:szCs w:val="24"/>
        </w:rPr>
        <w:t>Tracking</w:t>
      </w:r>
      <w:proofErr w:type="spellEnd"/>
      <w:r w:rsidRPr="0003207F">
        <w:rPr>
          <w:rFonts w:cs="Times New Roman"/>
          <w:color w:val="auto"/>
          <w:sz w:val="24"/>
          <w:szCs w:val="24"/>
        </w:rPr>
        <w:t xml:space="preserve"> </w:t>
      </w:r>
      <w:proofErr w:type="spellStart"/>
      <w:r w:rsidRPr="0003207F">
        <w:rPr>
          <w:rFonts w:cs="Times New Roman"/>
          <w:color w:val="auto"/>
          <w:sz w:val="24"/>
          <w:szCs w:val="24"/>
        </w:rPr>
        <w:t>population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genetic</w:t>
      </w:r>
      <w:proofErr w:type="spellEnd"/>
      <w:r w:rsidRPr="0003207F">
        <w:rPr>
          <w:rFonts w:cs="Times New Roman"/>
          <w:color w:val="auto"/>
          <w:sz w:val="24"/>
          <w:szCs w:val="24"/>
        </w:rPr>
        <w:t xml:space="preserve"> </w:t>
      </w:r>
      <w:proofErr w:type="spellStart"/>
      <w:r w:rsidRPr="0003207F">
        <w:rPr>
          <w:rFonts w:cs="Times New Roman"/>
          <w:color w:val="auto"/>
          <w:sz w:val="24"/>
          <w:szCs w:val="24"/>
        </w:rPr>
        <w:t>signatures</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color w:val="auto"/>
          <w:sz w:val="24"/>
          <w:szCs w:val="24"/>
        </w:rPr>
        <w:t>local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extinction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with</w:t>
      </w:r>
      <w:proofErr w:type="spellEnd"/>
      <w:r w:rsidRPr="0003207F">
        <w:rPr>
          <w:rFonts w:cs="Times New Roman"/>
          <w:color w:val="auto"/>
          <w:sz w:val="24"/>
          <w:szCs w:val="24"/>
        </w:rPr>
        <w:t xml:space="preserve"> herbarium </w:t>
      </w:r>
      <w:proofErr w:type="spellStart"/>
      <w:r w:rsidRPr="0003207F">
        <w:rPr>
          <w:rFonts w:cs="Times New Roman"/>
          <w:color w:val="auto"/>
          <w:sz w:val="24"/>
          <w:szCs w:val="24"/>
        </w:rPr>
        <w:t>specimens</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Ann</w:t>
      </w:r>
      <w:proofErr w:type="spellEnd"/>
      <w:r w:rsidRPr="0003207F">
        <w:rPr>
          <w:rFonts w:cs="Times New Roman"/>
          <w:color w:val="auto"/>
          <w:sz w:val="24"/>
          <w:szCs w:val="24"/>
        </w:rPr>
        <w:t>. Bot. 129, 857–868. https://doi.org/10.1093/aob/mcac061.</w:t>
      </w:r>
    </w:p>
    <w:p w14:paraId="19A06BB4"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Roslim</w:t>
      </w:r>
      <w:proofErr w:type="spellEnd"/>
      <w:r w:rsidRPr="0003207F">
        <w:rPr>
          <w:rFonts w:cs="Times New Roman"/>
          <w:color w:val="auto"/>
          <w:sz w:val="24"/>
          <w:szCs w:val="24"/>
        </w:rPr>
        <w:t xml:space="preserve">, D.I. (2023). </w:t>
      </w:r>
      <w:proofErr w:type="spellStart"/>
      <w:r w:rsidRPr="0003207F">
        <w:rPr>
          <w:rFonts w:cs="Times New Roman"/>
          <w:color w:val="auto"/>
          <w:sz w:val="24"/>
          <w:szCs w:val="24"/>
        </w:rPr>
        <w:t>Analysis</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i/>
          <w:iCs/>
          <w:color w:val="auto"/>
          <w:sz w:val="24"/>
          <w:szCs w:val="24"/>
        </w:rPr>
        <w:t>matK</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rbcL</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i/>
          <w:iCs/>
          <w:color w:val="auto"/>
          <w:sz w:val="24"/>
          <w:szCs w:val="24"/>
        </w:rPr>
        <w:t>trnL-trnF</w:t>
      </w:r>
      <w:proofErr w:type="spellEnd"/>
      <w:r w:rsidRPr="0003207F">
        <w:rPr>
          <w:rFonts w:cs="Times New Roman"/>
          <w:color w:val="auto"/>
          <w:sz w:val="24"/>
          <w:szCs w:val="24"/>
        </w:rPr>
        <w:t xml:space="preserve"> </w:t>
      </w:r>
      <w:proofErr w:type="spellStart"/>
      <w:r w:rsidRPr="0003207F">
        <w:rPr>
          <w:rFonts w:cs="Times New Roman"/>
          <w:color w:val="auto"/>
          <w:sz w:val="24"/>
          <w:szCs w:val="24"/>
        </w:rPr>
        <w:t>Intergenic</w:t>
      </w:r>
      <w:proofErr w:type="spellEnd"/>
      <w:r w:rsidRPr="0003207F">
        <w:rPr>
          <w:rFonts w:cs="Times New Roman"/>
          <w:color w:val="auto"/>
          <w:sz w:val="24"/>
          <w:szCs w:val="24"/>
        </w:rPr>
        <w:t xml:space="preserve"> </w:t>
      </w:r>
      <w:proofErr w:type="spellStart"/>
      <w:r w:rsidRPr="0003207F">
        <w:rPr>
          <w:rFonts w:cs="Times New Roman"/>
          <w:color w:val="auto"/>
          <w:sz w:val="24"/>
          <w:szCs w:val="24"/>
        </w:rPr>
        <w:t>Spacer</w:t>
      </w:r>
      <w:proofErr w:type="spellEnd"/>
      <w:r w:rsidRPr="0003207F">
        <w:rPr>
          <w:rFonts w:cs="Times New Roman"/>
          <w:color w:val="auto"/>
          <w:sz w:val="24"/>
          <w:szCs w:val="24"/>
        </w:rPr>
        <w:t xml:space="preserve"> </w:t>
      </w:r>
      <w:proofErr w:type="spellStart"/>
      <w:r w:rsidRPr="0003207F">
        <w:rPr>
          <w:rFonts w:cs="Times New Roman"/>
          <w:color w:val="auto"/>
          <w:sz w:val="24"/>
          <w:szCs w:val="24"/>
        </w:rPr>
        <w:t>Sequences</w:t>
      </w:r>
      <w:proofErr w:type="spellEnd"/>
      <w:r w:rsidRPr="0003207F">
        <w:rPr>
          <w:rFonts w:cs="Times New Roman"/>
          <w:color w:val="auto"/>
          <w:sz w:val="24"/>
          <w:szCs w:val="24"/>
        </w:rPr>
        <w:t xml:space="preserve"> </w:t>
      </w:r>
      <w:proofErr w:type="spellStart"/>
      <w:r w:rsidRPr="0003207F">
        <w:rPr>
          <w:rFonts w:cs="Times New Roman"/>
          <w:color w:val="auto"/>
          <w:sz w:val="24"/>
          <w:szCs w:val="24"/>
        </w:rPr>
        <w:t>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Durik-Durik</w:t>
      </w:r>
      <w:proofErr w:type="spellEnd"/>
      <w:r w:rsidRPr="0003207F">
        <w:rPr>
          <w:rFonts w:cs="Times New Roman"/>
          <w:color w:val="auto"/>
          <w:sz w:val="24"/>
          <w:szCs w:val="24"/>
        </w:rPr>
        <w:t xml:space="preserve"> (</w:t>
      </w:r>
      <w:proofErr w:type="spellStart"/>
      <w:r w:rsidRPr="0003207F">
        <w:rPr>
          <w:rFonts w:cs="Times New Roman"/>
          <w:color w:val="auto"/>
          <w:sz w:val="24"/>
          <w:szCs w:val="24"/>
        </w:rPr>
        <w:t>Syzygium</w:t>
      </w:r>
      <w:proofErr w:type="spellEnd"/>
      <w:r w:rsidRPr="0003207F">
        <w:rPr>
          <w:rFonts w:cs="Times New Roman"/>
          <w:color w:val="auto"/>
          <w:sz w:val="24"/>
          <w:szCs w:val="24"/>
        </w:rPr>
        <w:t xml:space="preserve"> </w:t>
      </w:r>
      <w:proofErr w:type="spellStart"/>
      <w:r w:rsidRPr="0003207F">
        <w:rPr>
          <w:rFonts w:cs="Times New Roman"/>
          <w:color w:val="auto"/>
          <w:sz w:val="24"/>
          <w:szCs w:val="24"/>
        </w:rPr>
        <w:t>sp</w:t>
      </w:r>
      <w:proofErr w:type="spellEnd"/>
      <w:r w:rsidRPr="0003207F">
        <w:rPr>
          <w:rFonts w:cs="Times New Roman"/>
          <w:color w:val="auto"/>
          <w:sz w:val="24"/>
          <w:szCs w:val="24"/>
        </w:rPr>
        <w:t xml:space="preserve">), </w:t>
      </w:r>
      <w:proofErr w:type="spellStart"/>
      <w:r w:rsidRPr="0003207F">
        <w:rPr>
          <w:rFonts w:cs="Times New Roman"/>
          <w:color w:val="auto"/>
          <w:sz w:val="24"/>
          <w:szCs w:val="24"/>
        </w:rPr>
        <w:t>Journal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color w:val="auto"/>
          <w:sz w:val="24"/>
          <w:szCs w:val="24"/>
        </w:rPr>
        <w:t>Physics</w:t>
      </w:r>
      <w:proofErr w:type="spellEnd"/>
      <w:r w:rsidRPr="0003207F">
        <w:rPr>
          <w:rFonts w:cs="Times New Roman"/>
          <w:color w:val="auto"/>
          <w:sz w:val="24"/>
          <w:szCs w:val="24"/>
        </w:rPr>
        <w:t xml:space="preserve">: </w:t>
      </w:r>
      <w:proofErr w:type="spellStart"/>
      <w:r w:rsidRPr="0003207F">
        <w:rPr>
          <w:rFonts w:cs="Times New Roman"/>
          <w:color w:val="auto"/>
          <w:sz w:val="24"/>
          <w:szCs w:val="24"/>
        </w:rPr>
        <w:t>Conference</w:t>
      </w:r>
      <w:proofErr w:type="spellEnd"/>
      <w:r w:rsidRPr="0003207F">
        <w:rPr>
          <w:rFonts w:cs="Times New Roman"/>
          <w:color w:val="auto"/>
          <w:sz w:val="24"/>
          <w:szCs w:val="24"/>
        </w:rPr>
        <w:t xml:space="preserve"> </w:t>
      </w:r>
      <w:proofErr w:type="spellStart"/>
      <w:r w:rsidRPr="0003207F">
        <w:rPr>
          <w:rFonts w:cs="Times New Roman"/>
          <w:color w:val="auto"/>
          <w:sz w:val="24"/>
          <w:szCs w:val="24"/>
        </w:rPr>
        <w:t>Series</w:t>
      </w:r>
      <w:proofErr w:type="spellEnd"/>
      <w:r w:rsidRPr="0003207F">
        <w:rPr>
          <w:rFonts w:cs="Times New Roman"/>
          <w:color w:val="auto"/>
          <w:sz w:val="24"/>
          <w:szCs w:val="24"/>
        </w:rPr>
        <w:t xml:space="preserve"> 1351, 012023 IOP </w:t>
      </w:r>
      <w:proofErr w:type="spellStart"/>
      <w:r w:rsidRPr="0003207F">
        <w:rPr>
          <w:rFonts w:cs="Times New Roman"/>
          <w:color w:val="auto"/>
          <w:sz w:val="24"/>
          <w:szCs w:val="24"/>
        </w:rPr>
        <w:t>Publishing</w:t>
      </w:r>
      <w:proofErr w:type="spellEnd"/>
      <w:r w:rsidRPr="0003207F">
        <w:rPr>
          <w:rFonts w:cs="Times New Roman"/>
          <w:color w:val="auto"/>
          <w:sz w:val="24"/>
          <w:szCs w:val="24"/>
        </w:rPr>
        <w:t xml:space="preserve"> doi:10.1088/1742-6596/1351/1/012023</w:t>
      </w:r>
    </w:p>
    <w:p w14:paraId="3A50A472"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Routsi</w:t>
      </w:r>
      <w:proofErr w:type="spellEnd"/>
      <w:r w:rsidRPr="0003207F">
        <w:rPr>
          <w:rFonts w:cs="Times New Roman"/>
          <w:color w:val="auto"/>
          <w:sz w:val="24"/>
          <w:szCs w:val="24"/>
        </w:rPr>
        <w:t xml:space="preserve">, E., </w:t>
      </w:r>
      <w:proofErr w:type="spellStart"/>
      <w:r w:rsidRPr="0003207F">
        <w:rPr>
          <w:rFonts w:cs="Times New Roman"/>
          <w:color w:val="auto"/>
          <w:sz w:val="24"/>
          <w:szCs w:val="24"/>
        </w:rPr>
        <w:t>Georgiadis</w:t>
      </w:r>
      <w:proofErr w:type="spellEnd"/>
      <w:r w:rsidRPr="0003207F">
        <w:rPr>
          <w:rFonts w:cs="Times New Roman"/>
          <w:color w:val="auto"/>
          <w:sz w:val="24"/>
          <w:szCs w:val="24"/>
        </w:rPr>
        <w:t xml:space="preserve">, T., (1999). </w:t>
      </w:r>
      <w:proofErr w:type="spellStart"/>
      <w:r w:rsidRPr="0003207F">
        <w:rPr>
          <w:rFonts w:cs="Times New Roman"/>
          <w:color w:val="auto"/>
          <w:sz w:val="24"/>
          <w:szCs w:val="24"/>
        </w:rPr>
        <w:t>Cytogeographical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study</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i/>
          <w:iCs/>
          <w:color w:val="auto"/>
          <w:sz w:val="24"/>
          <w:szCs w:val="24"/>
        </w:rPr>
        <w:t>Centaurea</w:t>
      </w:r>
      <w:proofErr w:type="spellEnd"/>
      <w:r w:rsidRPr="0003207F">
        <w:rPr>
          <w:rFonts w:cs="Times New Roman"/>
          <w:color w:val="auto"/>
          <w:sz w:val="24"/>
          <w:szCs w:val="24"/>
        </w:rPr>
        <w:t xml:space="preserve"> L-</w:t>
      </w:r>
      <w:proofErr w:type="spellStart"/>
      <w:r w:rsidRPr="0003207F">
        <w:rPr>
          <w:rFonts w:cs="Times New Roman"/>
          <w:color w:val="auto"/>
          <w:sz w:val="24"/>
          <w:szCs w:val="24"/>
        </w:rPr>
        <w:t>sect</w:t>
      </w:r>
      <w:proofErr w:type="spellEnd"/>
      <w:r w:rsidRPr="0003207F">
        <w:rPr>
          <w:rFonts w:cs="Times New Roman"/>
          <w:color w:val="auto"/>
          <w:sz w:val="24"/>
          <w:szCs w:val="24"/>
        </w:rPr>
        <w:t xml:space="preserve">. </w:t>
      </w:r>
      <w:proofErr w:type="spellStart"/>
      <w:r w:rsidRPr="0003207F">
        <w:rPr>
          <w:rFonts w:cs="Times New Roman"/>
          <w:i/>
          <w:iCs/>
          <w:color w:val="auto"/>
          <w:sz w:val="24"/>
          <w:szCs w:val="24"/>
        </w:rPr>
        <w:t>Acrocentron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Cass</w:t>
      </w:r>
      <w:proofErr w:type="spellEnd"/>
      <w:r w:rsidRPr="0003207F">
        <w:rPr>
          <w:rFonts w:cs="Times New Roman"/>
          <w:color w:val="auto"/>
          <w:sz w:val="24"/>
          <w:szCs w:val="24"/>
        </w:rPr>
        <w:t>.) DC-(</w:t>
      </w:r>
      <w:proofErr w:type="spellStart"/>
      <w:r w:rsidRPr="0003207F">
        <w:rPr>
          <w:rFonts w:cs="Times New Roman"/>
          <w:i/>
          <w:iCs/>
          <w:color w:val="auto"/>
          <w:sz w:val="24"/>
          <w:szCs w:val="24"/>
        </w:rPr>
        <w:t>Asteraceae</w:t>
      </w:r>
      <w:proofErr w:type="spellEnd"/>
      <w:r w:rsidRPr="0003207F">
        <w:rPr>
          <w:rFonts w:cs="Times New Roman"/>
          <w:color w:val="auto"/>
          <w:sz w:val="24"/>
          <w:szCs w:val="24"/>
        </w:rPr>
        <w:t xml:space="preserve">) in </w:t>
      </w:r>
      <w:proofErr w:type="spellStart"/>
      <w:r w:rsidRPr="0003207F">
        <w:rPr>
          <w:rFonts w:cs="Times New Roman"/>
          <w:color w:val="auto"/>
          <w:sz w:val="24"/>
          <w:szCs w:val="24"/>
        </w:rPr>
        <w:t>Greece</w:t>
      </w:r>
      <w:proofErr w:type="spellEnd"/>
      <w:r w:rsidRPr="0003207F">
        <w:rPr>
          <w:rFonts w:cs="Times New Roman"/>
          <w:color w:val="auto"/>
          <w:sz w:val="24"/>
          <w:szCs w:val="24"/>
        </w:rPr>
        <w:t xml:space="preserve">. Bot </w:t>
      </w:r>
      <w:proofErr w:type="spellStart"/>
      <w:r w:rsidRPr="0003207F">
        <w:rPr>
          <w:rFonts w:cs="Times New Roman"/>
          <w:color w:val="auto"/>
          <w:sz w:val="24"/>
          <w:szCs w:val="24"/>
        </w:rPr>
        <w:t>Helvetica</w:t>
      </w:r>
      <w:proofErr w:type="spellEnd"/>
      <w:r w:rsidRPr="0003207F">
        <w:rPr>
          <w:rFonts w:cs="Times New Roman"/>
          <w:color w:val="auto"/>
          <w:sz w:val="24"/>
          <w:szCs w:val="24"/>
        </w:rPr>
        <w:t xml:space="preserve"> 109:139–151</w:t>
      </w:r>
    </w:p>
    <w:p w14:paraId="42C16AE7"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Salachna</w:t>
      </w:r>
      <w:proofErr w:type="spellEnd"/>
      <w:r w:rsidRPr="0003207F">
        <w:rPr>
          <w:rFonts w:cs="Times New Roman"/>
          <w:color w:val="auto"/>
          <w:sz w:val="24"/>
          <w:szCs w:val="24"/>
        </w:rPr>
        <w:t xml:space="preserve">, P., </w:t>
      </w:r>
      <w:proofErr w:type="spellStart"/>
      <w:r w:rsidRPr="0003207F">
        <w:rPr>
          <w:rFonts w:cs="Times New Roman"/>
          <w:color w:val="auto"/>
          <w:sz w:val="24"/>
          <w:szCs w:val="24"/>
        </w:rPr>
        <w:t>Pietrak</w:t>
      </w:r>
      <w:proofErr w:type="spellEnd"/>
      <w:r w:rsidRPr="0003207F">
        <w:rPr>
          <w:rFonts w:cs="Times New Roman"/>
          <w:color w:val="auto"/>
          <w:sz w:val="24"/>
          <w:szCs w:val="24"/>
        </w:rPr>
        <w:t xml:space="preserve">, A., </w:t>
      </w:r>
      <w:proofErr w:type="spellStart"/>
      <w:r w:rsidRPr="0003207F">
        <w:rPr>
          <w:rFonts w:cs="Times New Roman"/>
          <w:color w:val="auto"/>
          <w:sz w:val="24"/>
          <w:szCs w:val="24"/>
        </w:rPr>
        <w:t>Łopusiewicz</w:t>
      </w:r>
      <w:proofErr w:type="spellEnd"/>
      <w:r w:rsidRPr="0003207F">
        <w:rPr>
          <w:rFonts w:cs="Times New Roman"/>
          <w:color w:val="auto"/>
          <w:sz w:val="24"/>
          <w:szCs w:val="24"/>
        </w:rPr>
        <w:t xml:space="preserve">, Ł., (2021). </w:t>
      </w:r>
      <w:proofErr w:type="spellStart"/>
      <w:r w:rsidRPr="0003207F">
        <w:rPr>
          <w:rFonts w:cs="Times New Roman"/>
          <w:color w:val="auto"/>
          <w:sz w:val="24"/>
          <w:szCs w:val="24"/>
        </w:rPr>
        <w:t>Antioxidant</w:t>
      </w:r>
      <w:proofErr w:type="spellEnd"/>
      <w:r w:rsidRPr="0003207F">
        <w:rPr>
          <w:rFonts w:cs="Times New Roman"/>
          <w:color w:val="auto"/>
          <w:sz w:val="24"/>
          <w:szCs w:val="24"/>
        </w:rPr>
        <w:t xml:space="preserve"> </w:t>
      </w:r>
      <w:proofErr w:type="spellStart"/>
      <w:r w:rsidRPr="0003207F">
        <w:rPr>
          <w:rFonts w:cs="Times New Roman"/>
          <w:color w:val="auto"/>
          <w:sz w:val="24"/>
          <w:szCs w:val="24"/>
        </w:rPr>
        <w:t>Potential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color w:val="auto"/>
          <w:sz w:val="24"/>
          <w:szCs w:val="24"/>
        </w:rPr>
        <w:t>Flower</w:t>
      </w:r>
      <w:proofErr w:type="spellEnd"/>
      <w:r w:rsidRPr="0003207F">
        <w:rPr>
          <w:rFonts w:cs="Times New Roman"/>
          <w:color w:val="auto"/>
          <w:sz w:val="24"/>
          <w:szCs w:val="24"/>
        </w:rPr>
        <w:t xml:space="preserve"> </w:t>
      </w:r>
      <w:proofErr w:type="spellStart"/>
      <w:r w:rsidRPr="0003207F">
        <w:rPr>
          <w:rFonts w:cs="Times New Roman"/>
          <w:color w:val="auto"/>
          <w:sz w:val="24"/>
          <w:szCs w:val="24"/>
        </w:rPr>
        <w:t>Extracts</w:t>
      </w:r>
      <w:proofErr w:type="spellEnd"/>
      <w:r w:rsidRPr="0003207F">
        <w:rPr>
          <w:rFonts w:cs="Times New Roman"/>
          <w:color w:val="auto"/>
          <w:sz w:val="24"/>
          <w:szCs w:val="24"/>
        </w:rPr>
        <w:t xml:space="preserve"> </w:t>
      </w:r>
      <w:proofErr w:type="spellStart"/>
      <w:r w:rsidRPr="0003207F">
        <w:rPr>
          <w:rFonts w:cs="Times New Roman"/>
          <w:color w:val="auto"/>
          <w:sz w:val="24"/>
          <w:szCs w:val="24"/>
        </w:rPr>
        <w:t>from</w:t>
      </w:r>
      <w:proofErr w:type="spellEnd"/>
      <w:r w:rsidRPr="0003207F">
        <w:rPr>
          <w:rFonts w:cs="Times New Roman"/>
          <w:color w:val="auto"/>
          <w:sz w:val="24"/>
          <w:szCs w:val="24"/>
        </w:rPr>
        <w:t> </w:t>
      </w:r>
      <w:proofErr w:type="spellStart"/>
      <w:r w:rsidRPr="0003207F">
        <w:rPr>
          <w:rFonts w:cs="Times New Roman"/>
          <w:i/>
          <w:iCs/>
          <w:color w:val="auto"/>
          <w:sz w:val="24"/>
          <w:szCs w:val="24"/>
        </w:rPr>
        <w:t>Centaurea</w:t>
      </w:r>
      <w:proofErr w:type="spellEnd"/>
      <w:r w:rsidRPr="0003207F">
        <w:rPr>
          <w:rFonts w:cs="Times New Roman"/>
          <w:color w:val="auto"/>
          <w:sz w:val="24"/>
          <w:szCs w:val="24"/>
        </w:rPr>
        <w:t> </w:t>
      </w:r>
      <w:proofErr w:type="spellStart"/>
      <w:r w:rsidRPr="0003207F">
        <w:rPr>
          <w:rFonts w:cs="Times New Roman"/>
          <w:color w:val="auto"/>
          <w:sz w:val="24"/>
          <w:szCs w:val="24"/>
        </w:rPr>
        <w:t>spp</w:t>
      </w:r>
      <w:proofErr w:type="spellEnd"/>
      <w:r w:rsidRPr="0003207F">
        <w:rPr>
          <w:rFonts w:cs="Times New Roman"/>
          <w:color w:val="auto"/>
          <w:sz w:val="24"/>
          <w:szCs w:val="24"/>
        </w:rPr>
        <w:t xml:space="preserve">. </w:t>
      </w:r>
      <w:proofErr w:type="spellStart"/>
      <w:r w:rsidRPr="0003207F">
        <w:rPr>
          <w:rFonts w:cs="Times New Roman"/>
          <w:color w:val="auto"/>
          <w:sz w:val="24"/>
          <w:szCs w:val="24"/>
        </w:rPr>
        <w:t>Depends</w:t>
      </w:r>
      <w:proofErr w:type="spellEnd"/>
      <w:r w:rsidRPr="0003207F">
        <w:rPr>
          <w:rFonts w:cs="Times New Roman"/>
          <w:color w:val="auto"/>
          <w:sz w:val="24"/>
          <w:szCs w:val="24"/>
        </w:rPr>
        <w:t xml:space="preserve"> </w:t>
      </w:r>
      <w:proofErr w:type="spellStart"/>
      <w:r w:rsidRPr="0003207F">
        <w:rPr>
          <w:rFonts w:cs="Times New Roman"/>
          <w:color w:val="auto"/>
          <w:sz w:val="24"/>
          <w:szCs w:val="24"/>
        </w:rPr>
        <w:t>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Their</w:t>
      </w:r>
      <w:proofErr w:type="spellEnd"/>
      <w:r w:rsidRPr="0003207F">
        <w:rPr>
          <w:rFonts w:cs="Times New Roman"/>
          <w:color w:val="auto"/>
          <w:sz w:val="24"/>
          <w:szCs w:val="24"/>
        </w:rPr>
        <w:t xml:space="preserve"> </w:t>
      </w:r>
      <w:proofErr w:type="spellStart"/>
      <w:r w:rsidRPr="0003207F">
        <w:rPr>
          <w:rFonts w:cs="Times New Roman"/>
          <w:color w:val="auto"/>
          <w:sz w:val="24"/>
          <w:szCs w:val="24"/>
        </w:rPr>
        <w:t>Content</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color w:val="auto"/>
          <w:sz w:val="24"/>
          <w:szCs w:val="24"/>
        </w:rPr>
        <w:t>Phenolics</w:t>
      </w:r>
      <w:proofErr w:type="spellEnd"/>
      <w:r w:rsidRPr="0003207F">
        <w:rPr>
          <w:rFonts w:cs="Times New Roman"/>
          <w:color w:val="auto"/>
          <w:sz w:val="24"/>
          <w:szCs w:val="24"/>
        </w:rPr>
        <w:t xml:space="preserve">, </w:t>
      </w:r>
      <w:proofErr w:type="spellStart"/>
      <w:r w:rsidRPr="0003207F">
        <w:rPr>
          <w:rFonts w:cs="Times New Roman"/>
          <w:color w:val="auto"/>
          <w:sz w:val="24"/>
          <w:szCs w:val="24"/>
        </w:rPr>
        <w:t>Flavonoids</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Free</w:t>
      </w:r>
      <w:proofErr w:type="spellEnd"/>
      <w:r w:rsidRPr="0003207F">
        <w:rPr>
          <w:rFonts w:cs="Times New Roman"/>
          <w:color w:val="auto"/>
          <w:sz w:val="24"/>
          <w:szCs w:val="24"/>
        </w:rPr>
        <w:t xml:space="preserve"> </w:t>
      </w:r>
      <w:proofErr w:type="spellStart"/>
      <w:r w:rsidRPr="0003207F">
        <w:rPr>
          <w:rFonts w:cs="Times New Roman"/>
          <w:color w:val="auto"/>
          <w:sz w:val="24"/>
          <w:szCs w:val="24"/>
        </w:rPr>
        <w:t>Amino</w:t>
      </w:r>
      <w:proofErr w:type="spellEnd"/>
      <w:r w:rsidRPr="0003207F">
        <w:rPr>
          <w:rFonts w:cs="Times New Roman"/>
          <w:color w:val="auto"/>
          <w:sz w:val="24"/>
          <w:szCs w:val="24"/>
        </w:rPr>
        <w:t xml:space="preserve"> </w:t>
      </w:r>
      <w:proofErr w:type="spellStart"/>
      <w:r w:rsidRPr="0003207F">
        <w:rPr>
          <w:rFonts w:cs="Times New Roman"/>
          <w:color w:val="auto"/>
          <w:sz w:val="24"/>
          <w:szCs w:val="24"/>
        </w:rPr>
        <w:t>Acids</w:t>
      </w:r>
      <w:proofErr w:type="spellEnd"/>
      <w:r w:rsidRPr="0003207F">
        <w:rPr>
          <w:rFonts w:cs="Times New Roman"/>
          <w:color w:val="auto"/>
          <w:sz w:val="24"/>
          <w:szCs w:val="24"/>
        </w:rPr>
        <w:t>. </w:t>
      </w:r>
      <w:proofErr w:type="spellStart"/>
      <w:r w:rsidRPr="0003207F">
        <w:rPr>
          <w:rFonts w:cs="Times New Roman"/>
          <w:i/>
          <w:iCs/>
          <w:color w:val="auto"/>
          <w:sz w:val="24"/>
          <w:szCs w:val="24"/>
        </w:rPr>
        <w:t>Molecules</w:t>
      </w:r>
      <w:proofErr w:type="spellEnd"/>
      <w:r w:rsidRPr="0003207F">
        <w:rPr>
          <w:rFonts w:cs="Times New Roman"/>
          <w:color w:val="auto"/>
          <w:sz w:val="24"/>
          <w:szCs w:val="24"/>
        </w:rPr>
        <w:t xml:space="preserve">; 26(24):7465. </w:t>
      </w:r>
      <w:hyperlink r:id="rId123" w:history="1">
        <w:r w:rsidRPr="0003207F">
          <w:rPr>
            <w:rStyle w:val="Hyperlink"/>
            <w:rFonts w:cs="Times New Roman"/>
            <w:color w:val="auto"/>
            <w:sz w:val="24"/>
            <w:szCs w:val="24"/>
            <w:u w:val="none"/>
          </w:rPr>
          <w:t>https://doi.org/10.3390/molecules26247465</w:t>
        </w:r>
      </w:hyperlink>
    </w:p>
    <w:p w14:paraId="112EF052" w14:textId="77777777" w:rsidR="003773DC" w:rsidRPr="0003207F" w:rsidRDefault="003773DC" w:rsidP="00576FAA">
      <w:pPr>
        <w:pStyle w:val="CommentText"/>
        <w:spacing w:line="360" w:lineRule="auto"/>
        <w:ind w:left="720" w:hanging="720"/>
        <w:mirrorIndents/>
        <w:jc w:val="left"/>
        <w:rPr>
          <w:rFonts w:cs="Times New Roman"/>
          <w:color w:val="auto"/>
          <w:sz w:val="24"/>
          <w:szCs w:val="24"/>
        </w:rPr>
      </w:pPr>
      <w:proofErr w:type="spellStart"/>
      <w:r w:rsidRPr="0003207F">
        <w:rPr>
          <w:rFonts w:cs="Times New Roman"/>
          <w:color w:val="auto"/>
          <w:sz w:val="24"/>
          <w:szCs w:val="24"/>
        </w:rPr>
        <w:t>Salan</w:t>
      </w:r>
      <w:proofErr w:type="spellEnd"/>
      <w:r w:rsidRPr="0003207F">
        <w:rPr>
          <w:rFonts w:cs="Times New Roman"/>
          <w:color w:val="auto"/>
          <w:sz w:val="24"/>
          <w:szCs w:val="24"/>
        </w:rPr>
        <w:t xml:space="preserve">, U., </w:t>
      </w:r>
      <w:hyperlink r:id="rId124" w:history="1">
        <w:proofErr w:type="spellStart"/>
        <w:r w:rsidRPr="0003207F">
          <w:rPr>
            <w:rStyle w:val="Hyperlink"/>
            <w:rFonts w:cs="Times New Roman"/>
            <w:color w:val="auto"/>
            <w:sz w:val="24"/>
            <w:szCs w:val="24"/>
            <w:u w:val="none"/>
          </w:rPr>
          <w:t>Öksüz</w:t>
        </w:r>
        <w:proofErr w:type="spellEnd"/>
      </w:hyperlink>
      <w:r w:rsidRPr="0003207F">
        <w:rPr>
          <w:rFonts w:cs="Times New Roman"/>
          <w:color w:val="auto"/>
          <w:sz w:val="24"/>
          <w:szCs w:val="24"/>
        </w:rPr>
        <w:t xml:space="preserve">, T.S., (2001). </w:t>
      </w:r>
      <w:proofErr w:type="spellStart"/>
      <w:r w:rsidRPr="0003207F">
        <w:rPr>
          <w:rFonts w:cs="Times New Roman"/>
          <w:color w:val="auto"/>
          <w:sz w:val="24"/>
          <w:szCs w:val="24"/>
        </w:rPr>
        <w:t>Flavonoids</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r w:rsidRPr="0003207F">
        <w:rPr>
          <w:rFonts w:cs="Times New Roman"/>
          <w:i/>
          <w:iCs/>
          <w:color w:val="auto"/>
          <w:sz w:val="24"/>
          <w:szCs w:val="24"/>
        </w:rPr>
        <w:t xml:space="preserve">C. </w:t>
      </w:r>
      <w:proofErr w:type="spellStart"/>
      <w:r w:rsidRPr="0003207F">
        <w:rPr>
          <w:rFonts w:cs="Times New Roman"/>
          <w:i/>
          <w:iCs/>
          <w:color w:val="auto"/>
          <w:sz w:val="24"/>
          <w:szCs w:val="24"/>
        </w:rPr>
        <w:t>kilaea</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r w:rsidRPr="0003207F">
        <w:rPr>
          <w:rFonts w:cs="Times New Roman"/>
          <w:i/>
          <w:iCs/>
          <w:color w:val="auto"/>
          <w:sz w:val="24"/>
          <w:szCs w:val="24"/>
        </w:rPr>
        <w:t xml:space="preserve">C. </w:t>
      </w:r>
      <w:proofErr w:type="spellStart"/>
      <w:r w:rsidRPr="0003207F">
        <w:rPr>
          <w:rFonts w:cs="Times New Roman"/>
          <w:i/>
          <w:iCs/>
          <w:color w:val="auto"/>
          <w:sz w:val="24"/>
          <w:szCs w:val="24"/>
        </w:rPr>
        <w:t>salonitana</w:t>
      </w:r>
      <w:proofErr w:type="spellEnd"/>
      <w:r w:rsidRPr="0003207F">
        <w:rPr>
          <w:rFonts w:cs="Times New Roman"/>
          <w:color w:val="auto"/>
          <w:sz w:val="24"/>
          <w:szCs w:val="24"/>
        </w:rPr>
        <w:t xml:space="preserve">, </w:t>
      </w:r>
      <w:proofErr w:type="spellStart"/>
      <w:r w:rsidRPr="0003207F">
        <w:rPr>
          <w:rFonts w:cs="Times New Roman"/>
          <w:color w:val="auto"/>
          <w:sz w:val="24"/>
          <w:szCs w:val="24"/>
        </w:rPr>
        <w:t>Chemistry</w:t>
      </w:r>
      <w:proofErr w:type="spellEnd"/>
      <w:r w:rsidRPr="0003207F">
        <w:rPr>
          <w:rFonts w:cs="Times New Roman"/>
          <w:color w:val="auto"/>
          <w:sz w:val="24"/>
          <w:szCs w:val="24"/>
        </w:rPr>
        <w:t xml:space="preserve">, Medicine, </w:t>
      </w:r>
      <w:proofErr w:type="spellStart"/>
      <w:r w:rsidRPr="0003207F">
        <w:rPr>
          <w:rFonts w:cs="Times New Roman"/>
          <w:color w:val="auto"/>
          <w:sz w:val="24"/>
          <w:szCs w:val="24"/>
        </w:rPr>
        <w:t>Journal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color w:val="auto"/>
          <w:sz w:val="24"/>
          <w:szCs w:val="24"/>
        </w:rPr>
        <w:t>Faculty</w:t>
      </w:r>
      <w:proofErr w:type="spellEnd"/>
      <w:r w:rsidRPr="0003207F">
        <w:rPr>
          <w:rFonts w:cs="Times New Roman"/>
          <w:color w:val="auto"/>
          <w:sz w:val="24"/>
          <w:szCs w:val="24"/>
        </w:rPr>
        <w:t xml:space="preserve"> </w:t>
      </w:r>
      <w:proofErr w:type="spellStart"/>
      <w:r w:rsidRPr="0003207F">
        <w:rPr>
          <w:rFonts w:cs="Times New Roman"/>
          <w:color w:val="auto"/>
          <w:sz w:val="24"/>
          <w:szCs w:val="24"/>
        </w:rPr>
        <w:t>Pharmacy</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color w:val="auto"/>
          <w:sz w:val="24"/>
          <w:szCs w:val="24"/>
        </w:rPr>
        <w:t>Istanbul</w:t>
      </w:r>
      <w:proofErr w:type="spellEnd"/>
      <w:r w:rsidRPr="0003207F">
        <w:rPr>
          <w:rFonts w:cs="Times New Roman"/>
          <w:color w:val="auto"/>
          <w:sz w:val="24"/>
          <w:szCs w:val="24"/>
        </w:rPr>
        <w:t xml:space="preserve"> </w:t>
      </w:r>
      <w:proofErr w:type="spellStart"/>
      <w:r w:rsidRPr="0003207F">
        <w:rPr>
          <w:rFonts w:cs="Times New Roman"/>
          <w:color w:val="auto"/>
          <w:sz w:val="24"/>
          <w:szCs w:val="24"/>
        </w:rPr>
        <w:t>University</w:t>
      </w:r>
      <w:proofErr w:type="spellEnd"/>
      <w:r w:rsidRPr="0003207F">
        <w:rPr>
          <w:rFonts w:cs="Times New Roman"/>
          <w:color w:val="auto"/>
          <w:sz w:val="24"/>
          <w:szCs w:val="24"/>
        </w:rPr>
        <w:t>, Doi:</w:t>
      </w:r>
      <w:hyperlink r:id="rId125" w:history="1">
        <w:r w:rsidRPr="0003207F">
          <w:rPr>
            <w:rStyle w:val="Hyperlink"/>
            <w:rFonts w:cs="Times New Roman"/>
            <w:color w:val="auto"/>
            <w:sz w:val="24"/>
            <w:szCs w:val="24"/>
            <w:u w:val="none"/>
          </w:rPr>
          <w:t>10.16883/JFPIU.56920</w:t>
        </w:r>
      </w:hyperlink>
      <w:r w:rsidRPr="0003207F">
        <w:rPr>
          <w:rFonts w:cs="Times New Roman"/>
          <w:color w:val="auto"/>
          <w:sz w:val="24"/>
          <w:szCs w:val="24"/>
        </w:rPr>
        <w:t xml:space="preserve">, </w:t>
      </w:r>
      <w:proofErr w:type="spellStart"/>
      <w:r w:rsidRPr="0003207F">
        <w:rPr>
          <w:rFonts w:cs="Times New Roman"/>
          <w:color w:val="auto"/>
          <w:sz w:val="24"/>
          <w:szCs w:val="24"/>
        </w:rPr>
        <w:t>Corpus</w:t>
      </w:r>
      <w:proofErr w:type="spellEnd"/>
      <w:r w:rsidRPr="0003207F">
        <w:rPr>
          <w:rFonts w:cs="Times New Roman"/>
          <w:color w:val="auto"/>
          <w:sz w:val="24"/>
          <w:szCs w:val="24"/>
        </w:rPr>
        <w:t xml:space="preserve"> ID: 91292401</w:t>
      </w:r>
    </w:p>
    <w:p w14:paraId="33B07594" w14:textId="77777777" w:rsidR="003B1127"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Salimpour</w:t>
      </w:r>
      <w:proofErr w:type="spellEnd"/>
      <w:r w:rsidRPr="0003207F">
        <w:rPr>
          <w:rFonts w:cs="Times New Roman"/>
          <w:color w:val="auto"/>
          <w:sz w:val="24"/>
          <w:szCs w:val="24"/>
        </w:rPr>
        <w:t xml:space="preserve">, F., </w:t>
      </w:r>
      <w:proofErr w:type="spellStart"/>
      <w:r w:rsidRPr="0003207F">
        <w:rPr>
          <w:rFonts w:cs="Times New Roman"/>
          <w:color w:val="auto"/>
          <w:sz w:val="24"/>
          <w:szCs w:val="24"/>
        </w:rPr>
        <w:t>Mazooji</w:t>
      </w:r>
      <w:proofErr w:type="spellEnd"/>
      <w:r w:rsidRPr="0003207F">
        <w:rPr>
          <w:rFonts w:cs="Times New Roman"/>
          <w:color w:val="auto"/>
          <w:sz w:val="24"/>
          <w:szCs w:val="24"/>
        </w:rPr>
        <w:t xml:space="preserve">, A., </w:t>
      </w:r>
      <w:proofErr w:type="spellStart"/>
      <w:r w:rsidRPr="0003207F">
        <w:rPr>
          <w:rFonts w:cs="Times New Roman"/>
          <w:color w:val="auto"/>
          <w:sz w:val="24"/>
          <w:szCs w:val="24"/>
        </w:rPr>
        <w:t>Darzikolaei</w:t>
      </w:r>
      <w:proofErr w:type="spellEnd"/>
      <w:r w:rsidRPr="0003207F">
        <w:rPr>
          <w:rFonts w:cs="Times New Roman"/>
          <w:color w:val="auto"/>
          <w:sz w:val="24"/>
          <w:szCs w:val="24"/>
        </w:rPr>
        <w:t xml:space="preserve">, S.A., (2011). </w:t>
      </w:r>
      <w:proofErr w:type="spellStart"/>
      <w:r w:rsidRPr="0003207F">
        <w:rPr>
          <w:rFonts w:cs="Times New Roman"/>
          <w:color w:val="auto"/>
          <w:sz w:val="24"/>
          <w:szCs w:val="24"/>
        </w:rPr>
        <w:t>Chemotaxonomy</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color w:val="auto"/>
          <w:sz w:val="24"/>
          <w:szCs w:val="24"/>
        </w:rPr>
        <w:t>six</w:t>
      </w:r>
      <w:proofErr w:type="spellEnd"/>
      <w:r w:rsidRPr="0003207F">
        <w:rPr>
          <w:rFonts w:cs="Times New Roman"/>
          <w:color w:val="auto"/>
          <w:sz w:val="24"/>
          <w:szCs w:val="24"/>
        </w:rPr>
        <w:t xml:space="preserve"> </w:t>
      </w:r>
      <w:proofErr w:type="spellStart"/>
      <w:r w:rsidRPr="0003207F">
        <w:rPr>
          <w:rFonts w:cs="Times New Roman"/>
          <w:i/>
          <w:iCs/>
          <w:color w:val="auto"/>
          <w:sz w:val="24"/>
          <w:szCs w:val="24"/>
        </w:rPr>
        <w:t>Salvia</w:t>
      </w:r>
      <w:proofErr w:type="spellEnd"/>
      <w:r w:rsidRPr="0003207F">
        <w:rPr>
          <w:rFonts w:cs="Times New Roman"/>
          <w:color w:val="auto"/>
          <w:sz w:val="24"/>
          <w:szCs w:val="24"/>
        </w:rPr>
        <w:t xml:space="preserve"> species </w:t>
      </w:r>
      <w:proofErr w:type="spellStart"/>
      <w:r w:rsidRPr="0003207F">
        <w:rPr>
          <w:rFonts w:cs="Times New Roman"/>
          <w:color w:val="auto"/>
          <w:sz w:val="24"/>
          <w:szCs w:val="24"/>
        </w:rPr>
        <w:t>using</w:t>
      </w:r>
      <w:proofErr w:type="spellEnd"/>
      <w:r w:rsidRPr="0003207F">
        <w:rPr>
          <w:rFonts w:cs="Times New Roman"/>
          <w:color w:val="auto"/>
          <w:sz w:val="24"/>
          <w:szCs w:val="24"/>
        </w:rPr>
        <w:t xml:space="preserve"> </w:t>
      </w:r>
      <w:proofErr w:type="spellStart"/>
      <w:r w:rsidRPr="0003207F">
        <w:rPr>
          <w:rFonts w:cs="Times New Roman"/>
          <w:color w:val="auto"/>
          <w:sz w:val="24"/>
          <w:szCs w:val="24"/>
        </w:rPr>
        <w:t>essential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oil</w:t>
      </w:r>
      <w:proofErr w:type="spellEnd"/>
      <w:r w:rsidRPr="0003207F">
        <w:rPr>
          <w:rFonts w:cs="Times New Roman"/>
          <w:color w:val="auto"/>
          <w:sz w:val="24"/>
          <w:szCs w:val="24"/>
        </w:rPr>
        <w:t xml:space="preserve"> </w:t>
      </w:r>
      <w:proofErr w:type="spellStart"/>
      <w:r w:rsidRPr="0003207F">
        <w:rPr>
          <w:rFonts w:cs="Times New Roman"/>
          <w:color w:val="auto"/>
          <w:sz w:val="24"/>
          <w:szCs w:val="24"/>
        </w:rPr>
        <w:t>composition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markers</w:t>
      </w:r>
      <w:proofErr w:type="spellEnd"/>
      <w:r w:rsidRPr="0003207F">
        <w:rPr>
          <w:rFonts w:cs="Times New Roman"/>
          <w:color w:val="auto"/>
          <w:sz w:val="24"/>
          <w:szCs w:val="24"/>
        </w:rPr>
        <w:t xml:space="preserve">. J </w:t>
      </w:r>
      <w:proofErr w:type="spellStart"/>
      <w:r w:rsidRPr="0003207F">
        <w:rPr>
          <w:rFonts w:cs="Times New Roman"/>
          <w:color w:val="auto"/>
          <w:sz w:val="24"/>
          <w:szCs w:val="24"/>
        </w:rPr>
        <w:t>Med</w:t>
      </w:r>
      <w:proofErr w:type="spellEnd"/>
      <w:r w:rsidRPr="0003207F">
        <w:rPr>
          <w:rFonts w:cs="Times New Roman"/>
          <w:color w:val="auto"/>
          <w:sz w:val="24"/>
          <w:szCs w:val="24"/>
        </w:rPr>
        <w:t xml:space="preserve"> </w:t>
      </w:r>
      <w:proofErr w:type="spellStart"/>
      <w:r w:rsidRPr="0003207F">
        <w:rPr>
          <w:rFonts w:cs="Times New Roman"/>
          <w:color w:val="auto"/>
          <w:sz w:val="24"/>
          <w:szCs w:val="24"/>
        </w:rPr>
        <w:t>Plants</w:t>
      </w:r>
      <w:proofErr w:type="spellEnd"/>
      <w:r w:rsidRPr="0003207F">
        <w:rPr>
          <w:rFonts w:cs="Times New Roman"/>
          <w:color w:val="auto"/>
          <w:sz w:val="24"/>
          <w:szCs w:val="24"/>
        </w:rPr>
        <w:t xml:space="preserve"> </w:t>
      </w:r>
      <w:proofErr w:type="spellStart"/>
      <w:r w:rsidRPr="0003207F">
        <w:rPr>
          <w:rFonts w:cs="Times New Roman"/>
          <w:color w:val="auto"/>
          <w:sz w:val="24"/>
          <w:szCs w:val="24"/>
        </w:rPr>
        <w:t>Res</w:t>
      </w:r>
      <w:proofErr w:type="spellEnd"/>
      <w:r w:rsidRPr="0003207F">
        <w:rPr>
          <w:rFonts w:cs="Times New Roman"/>
          <w:color w:val="auto"/>
          <w:sz w:val="24"/>
          <w:szCs w:val="24"/>
        </w:rPr>
        <w:t xml:space="preserve"> 5:1795–1805</w:t>
      </w:r>
      <w:r w:rsidR="003B1127" w:rsidRPr="0003207F">
        <w:rPr>
          <w:rFonts w:cs="Times New Roman"/>
          <w:color w:val="auto"/>
          <w:sz w:val="24"/>
          <w:szCs w:val="24"/>
        </w:rPr>
        <w:t xml:space="preserve"> </w:t>
      </w:r>
    </w:p>
    <w:p w14:paraId="32386EF4" w14:textId="1640196D" w:rsidR="003B1127" w:rsidRPr="0003207F" w:rsidRDefault="003B1127" w:rsidP="002C7D37">
      <w:pPr>
        <w:pStyle w:val="CommentText"/>
        <w:spacing w:line="360" w:lineRule="auto"/>
        <w:ind w:left="720" w:hanging="720"/>
        <w:mirrorIndents/>
        <w:rPr>
          <w:rFonts w:cs="Times New Roman"/>
          <w:color w:val="auto"/>
          <w:sz w:val="24"/>
          <w:szCs w:val="24"/>
        </w:rPr>
      </w:pPr>
      <w:proofErr w:type="spellStart"/>
      <w:r w:rsidRPr="0003207F">
        <w:rPr>
          <w:rFonts w:eastAsia="Times New Roman" w:cs="Times New Roman"/>
          <w:color w:val="auto"/>
          <w:sz w:val="24"/>
          <w:szCs w:val="24"/>
          <w:lang w:eastAsia="sq-AL"/>
        </w:rPr>
        <w:lastRenderedPageBreak/>
        <w:t>Stevanović</w:t>
      </w:r>
      <w:proofErr w:type="spellEnd"/>
      <w:r w:rsidRPr="0003207F">
        <w:rPr>
          <w:rFonts w:eastAsia="Times New Roman" w:cs="Times New Roman"/>
          <w:color w:val="auto"/>
          <w:sz w:val="24"/>
          <w:szCs w:val="24"/>
          <w:lang w:eastAsia="sq-AL"/>
        </w:rPr>
        <w:t xml:space="preserve"> V., Kit Tan, </w:t>
      </w:r>
      <w:proofErr w:type="spellStart"/>
      <w:r w:rsidRPr="0003207F">
        <w:rPr>
          <w:rFonts w:eastAsia="Times New Roman" w:cs="Times New Roman"/>
          <w:color w:val="auto"/>
          <w:sz w:val="24"/>
          <w:szCs w:val="24"/>
          <w:lang w:eastAsia="sq-AL"/>
        </w:rPr>
        <w:t>and</w:t>
      </w:r>
      <w:proofErr w:type="spellEnd"/>
      <w:r w:rsidRPr="0003207F">
        <w:rPr>
          <w:rFonts w:eastAsia="Times New Roman" w:cs="Times New Roman"/>
          <w:color w:val="auto"/>
          <w:sz w:val="24"/>
          <w:szCs w:val="24"/>
          <w:lang w:eastAsia="sq-AL"/>
        </w:rPr>
        <w:t xml:space="preserve"> G. </w:t>
      </w:r>
      <w:proofErr w:type="spellStart"/>
      <w:r w:rsidRPr="0003207F">
        <w:rPr>
          <w:rFonts w:eastAsia="Times New Roman" w:cs="Times New Roman"/>
          <w:color w:val="auto"/>
          <w:sz w:val="24"/>
          <w:szCs w:val="24"/>
          <w:lang w:eastAsia="sq-AL"/>
        </w:rPr>
        <w:t>Iatrou</w:t>
      </w:r>
      <w:proofErr w:type="spellEnd"/>
      <w:r w:rsidRPr="0003207F">
        <w:rPr>
          <w:rFonts w:eastAsia="Times New Roman" w:cs="Times New Roman"/>
          <w:color w:val="auto"/>
          <w:lang w:eastAsia="sq-AL"/>
        </w:rPr>
        <w:t>., (2003).</w:t>
      </w:r>
      <w:r w:rsidRPr="0003207F">
        <w:rPr>
          <w:rFonts w:eastAsia="Times New Roman" w:cs="Times New Roman"/>
          <w:color w:val="auto"/>
          <w:sz w:val="24"/>
          <w:szCs w:val="24"/>
          <w:lang w:eastAsia="sq-AL"/>
        </w:rPr>
        <w:t xml:space="preserve"> </w:t>
      </w:r>
      <w:proofErr w:type="spellStart"/>
      <w:r w:rsidRPr="0003207F">
        <w:rPr>
          <w:rFonts w:eastAsia="Times New Roman" w:cs="Times New Roman"/>
          <w:color w:val="auto"/>
          <w:sz w:val="24"/>
          <w:szCs w:val="24"/>
          <w:lang w:eastAsia="sq-AL"/>
        </w:rPr>
        <w:t>Distribution</w:t>
      </w:r>
      <w:proofErr w:type="spellEnd"/>
      <w:r w:rsidRPr="0003207F">
        <w:rPr>
          <w:rFonts w:eastAsia="Times New Roman" w:cs="Times New Roman"/>
          <w:color w:val="auto"/>
          <w:sz w:val="24"/>
          <w:szCs w:val="24"/>
          <w:lang w:eastAsia="sq-AL"/>
        </w:rPr>
        <w:t xml:space="preserve"> </w:t>
      </w:r>
      <w:proofErr w:type="spellStart"/>
      <w:r w:rsidRPr="0003207F">
        <w:rPr>
          <w:rFonts w:eastAsia="Times New Roman" w:cs="Times New Roman"/>
          <w:color w:val="auto"/>
          <w:sz w:val="24"/>
          <w:szCs w:val="24"/>
          <w:lang w:eastAsia="sq-AL"/>
        </w:rPr>
        <w:t>of</w:t>
      </w:r>
      <w:proofErr w:type="spellEnd"/>
      <w:r w:rsidRPr="0003207F">
        <w:rPr>
          <w:rFonts w:eastAsia="Times New Roman" w:cs="Times New Roman"/>
          <w:color w:val="auto"/>
          <w:sz w:val="24"/>
          <w:szCs w:val="24"/>
          <w:lang w:eastAsia="sq-AL"/>
        </w:rPr>
        <w:t xml:space="preserve"> the </w:t>
      </w:r>
      <w:proofErr w:type="spellStart"/>
      <w:r w:rsidRPr="0003207F">
        <w:rPr>
          <w:rFonts w:eastAsia="Times New Roman" w:cs="Times New Roman"/>
          <w:color w:val="auto"/>
          <w:sz w:val="24"/>
          <w:szCs w:val="24"/>
          <w:lang w:eastAsia="sq-AL"/>
        </w:rPr>
        <w:t>endemic</w:t>
      </w:r>
      <w:proofErr w:type="spellEnd"/>
      <w:r w:rsidRPr="0003207F">
        <w:rPr>
          <w:rFonts w:eastAsia="Times New Roman" w:cs="Times New Roman"/>
          <w:color w:val="auto"/>
          <w:sz w:val="24"/>
          <w:szCs w:val="24"/>
          <w:lang w:eastAsia="sq-AL"/>
        </w:rPr>
        <w:t xml:space="preserve"> </w:t>
      </w:r>
      <w:proofErr w:type="spellStart"/>
      <w:r w:rsidRPr="0003207F">
        <w:rPr>
          <w:rFonts w:eastAsia="Times New Roman" w:cs="Times New Roman"/>
          <w:color w:val="auto"/>
          <w:sz w:val="24"/>
          <w:szCs w:val="24"/>
          <w:lang w:eastAsia="sq-AL"/>
        </w:rPr>
        <w:t>Balkan</w:t>
      </w:r>
      <w:proofErr w:type="spellEnd"/>
      <w:r w:rsidRPr="0003207F">
        <w:rPr>
          <w:rFonts w:eastAsia="Times New Roman" w:cs="Times New Roman"/>
          <w:color w:val="auto"/>
          <w:sz w:val="24"/>
          <w:szCs w:val="24"/>
          <w:lang w:eastAsia="sq-AL"/>
        </w:rPr>
        <w:t xml:space="preserve"> flora </w:t>
      </w:r>
      <w:proofErr w:type="spellStart"/>
      <w:r w:rsidRPr="0003207F">
        <w:rPr>
          <w:rFonts w:eastAsia="Times New Roman" w:cs="Times New Roman"/>
          <w:color w:val="auto"/>
          <w:sz w:val="24"/>
          <w:szCs w:val="24"/>
          <w:lang w:eastAsia="sq-AL"/>
        </w:rPr>
        <w:t>on</w:t>
      </w:r>
      <w:proofErr w:type="spellEnd"/>
      <w:r w:rsidRPr="0003207F">
        <w:rPr>
          <w:rFonts w:eastAsia="Times New Roman" w:cs="Times New Roman"/>
          <w:color w:val="auto"/>
          <w:sz w:val="24"/>
          <w:szCs w:val="24"/>
          <w:lang w:eastAsia="sq-AL"/>
        </w:rPr>
        <w:t xml:space="preserve"> </w:t>
      </w:r>
      <w:proofErr w:type="spellStart"/>
      <w:r w:rsidRPr="0003207F">
        <w:rPr>
          <w:rFonts w:eastAsia="Times New Roman" w:cs="Times New Roman"/>
          <w:color w:val="auto"/>
          <w:sz w:val="24"/>
          <w:szCs w:val="24"/>
          <w:lang w:eastAsia="sq-AL"/>
        </w:rPr>
        <w:t>serpentine</w:t>
      </w:r>
      <w:proofErr w:type="spellEnd"/>
      <w:r w:rsidRPr="0003207F">
        <w:rPr>
          <w:rFonts w:eastAsia="Times New Roman" w:cs="Times New Roman"/>
          <w:color w:val="auto"/>
          <w:sz w:val="24"/>
          <w:szCs w:val="24"/>
          <w:lang w:eastAsia="sq-AL"/>
        </w:rPr>
        <w:t xml:space="preserve"> I. </w:t>
      </w:r>
      <w:proofErr w:type="spellStart"/>
      <w:r w:rsidRPr="0003207F">
        <w:rPr>
          <w:rFonts w:eastAsia="Times New Roman" w:cs="Times New Roman"/>
          <w:color w:val="auto"/>
          <w:sz w:val="24"/>
          <w:szCs w:val="24"/>
          <w:lang w:eastAsia="sq-AL"/>
        </w:rPr>
        <w:t>obligate</w:t>
      </w:r>
      <w:proofErr w:type="spellEnd"/>
      <w:r w:rsidRPr="0003207F">
        <w:rPr>
          <w:rFonts w:eastAsia="Times New Roman" w:cs="Times New Roman"/>
          <w:color w:val="auto"/>
          <w:sz w:val="24"/>
          <w:szCs w:val="24"/>
          <w:lang w:eastAsia="sq-AL"/>
        </w:rPr>
        <w:t xml:space="preserve"> </w:t>
      </w:r>
      <w:proofErr w:type="spellStart"/>
      <w:r w:rsidRPr="0003207F">
        <w:rPr>
          <w:rFonts w:eastAsia="Times New Roman" w:cs="Times New Roman"/>
          <w:color w:val="auto"/>
          <w:sz w:val="24"/>
          <w:szCs w:val="24"/>
          <w:lang w:eastAsia="sq-AL"/>
        </w:rPr>
        <w:t>serpentine</w:t>
      </w:r>
      <w:proofErr w:type="spellEnd"/>
      <w:r w:rsidRPr="0003207F">
        <w:rPr>
          <w:rFonts w:eastAsia="Times New Roman" w:cs="Times New Roman"/>
          <w:color w:val="auto"/>
          <w:sz w:val="24"/>
          <w:szCs w:val="24"/>
          <w:lang w:eastAsia="sq-AL"/>
        </w:rPr>
        <w:t xml:space="preserve"> </w:t>
      </w:r>
      <w:proofErr w:type="spellStart"/>
      <w:r w:rsidRPr="0003207F">
        <w:rPr>
          <w:rFonts w:eastAsia="Times New Roman" w:cs="Times New Roman"/>
          <w:color w:val="auto"/>
          <w:sz w:val="24"/>
          <w:szCs w:val="24"/>
          <w:lang w:eastAsia="sq-AL"/>
        </w:rPr>
        <w:t>endemics</w:t>
      </w:r>
      <w:proofErr w:type="spellEnd"/>
      <w:r w:rsidRPr="0003207F">
        <w:rPr>
          <w:rFonts w:eastAsia="Times New Roman" w:cs="Times New Roman"/>
          <w:color w:val="auto"/>
          <w:sz w:val="24"/>
          <w:szCs w:val="24"/>
          <w:lang w:eastAsia="sq-AL"/>
        </w:rPr>
        <w:t xml:space="preserve"> </w:t>
      </w:r>
      <w:proofErr w:type="spellStart"/>
      <w:r w:rsidRPr="0003207F">
        <w:rPr>
          <w:rFonts w:eastAsia="Times New Roman" w:cs="Times New Roman"/>
          <w:color w:val="auto"/>
          <w:sz w:val="24"/>
          <w:szCs w:val="24"/>
          <w:lang w:eastAsia="sq-AL"/>
        </w:rPr>
        <w:t>Plant</w:t>
      </w:r>
      <w:proofErr w:type="spellEnd"/>
      <w:r w:rsidRPr="0003207F">
        <w:rPr>
          <w:rFonts w:eastAsia="Times New Roman" w:cs="Times New Roman"/>
          <w:color w:val="auto"/>
          <w:sz w:val="24"/>
          <w:szCs w:val="24"/>
          <w:lang w:eastAsia="sq-AL"/>
        </w:rPr>
        <w:t xml:space="preserve"> </w:t>
      </w:r>
      <w:proofErr w:type="spellStart"/>
      <w:r w:rsidRPr="0003207F">
        <w:rPr>
          <w:rFonts w:eastAsia="Times New Roman" w:cs="Times New Roman"/>
          <w:color w:val="auto"/>
          <w:sz w:val="24"/>
          <w:szCs w:val="24"/>
          <w:lang w:eastAsia="sq-AL"/>
        </w:rPr>
        <w:t>Syst</w:t>
      </w:r>
      <w:proofErr w:type="spellEnd"/>
      <w:r w:rsidRPr="0003207F">
        <w:rPr>
          <w:rFonts w:eastAsia="Times New Roman" w:cs="Times New Roman"/>
          <w:color w:val="auto"/>
          <w:sz w:val="24"/>
          <w:szCs w:val="24"/>
          <w:lang w:eastAsia="sq-AL"/>
        </w:rPr>
        <w:t xml:space="preserve">. </w:t>
      </w:r>
      <w:proofErr w:type="spellStart"/>
      <w:r w:rsidRPr="0003207F">
        <w:rPr>
          <w:rFonts w:eastAsia="Times New Roman" w:cs="Times New Roman"/>
          <w:color w:val="auto"/>
          <w:sz w:val="24"/>
          <w:szCs w:val="24"/>
          <w:lang w:eastAsia="sq-AL"/>
        </w:rPr>
        <w:t>Evol</w:t>
      </w:r>
      <w:proofErr w:type="spellEnd"/>
      <w:r w:rsidRPr="0003207F">
        <w:rPr>
          <w:rFonts w:eastAsia="Times New Roman" w:cs="Times New Roman"/>
          <w:color w:val="auto"/>
          <w:sz w:val="24"/>
          <w:szCs w:val="24"/>
          <w:lang w:eastAsia="sq-AL"/>
        </w:rPr>
        <w:t>. 242: 149–170</w:t>
      </w:r>
    </w:p>
    <w:p w14:paraId="5D30C1F8" w14:textId="77777777" w:rsidR="003773DC" w:rsidRPr="0003207F" w:rsidRDefault="003773DC" w:rsidP="002C7D37">
      <w:pPr>
        <w:ind w:left="720" w:hanging="720"/>
        <w:mirrorIndents/>
        <w:rPr>
          <w:rFonts w:cs="Times New Roman"/>
          <w:color w:val="auto"/>
          <w:szCs w:val="24"/>
        </w:rPr>
      </w:pPr>
      <w:hyperlink r:id="rId126" w:tooltip="Danying Shao" w:history="1">
        <w:r w:rsidRPr="0003207F">
          <w:rPr>
            <w:rFonts w:cs="Times New Roman"/>
            <w:color w:val="auto"/>
            <w:szCs w:val="24"/>
          </w:rPr>
          <w:t xml:space="preserve"> Shao</w:t>
        </w:r>
      </w:hyperlink>
      <w:r w:rsidRPr="0003207F">
        <w:rPr>
          <w:rFonts w:cs="Times New Roman"/>
          <w:color w:val="auto"/>
          <w:szCs w:val="24"/>
        </w:rPr>
        <w:t xml:space="preserve">, D., </w:t>
      </w:r>
      <w:hyperlink r:id="rId127" w:tooltip="Carl Schlagnhaufer" w:history="1">
        <w:r w:rsidRPr="0003207F">
          <w:rPr>
            <w:rFonts w:cs="Times New Roman"/>
            <w:color w:val="auto"/>
            <w:szCs w:val="24"/>
          </w:rPr>
          <w:t xml:space="preserve"> Schlagnhaufer</w:t>
        </w:r>
      </w:hyperlink>
      <w:r w:rsidRPr="0003207F">
        <w:rPr>
          <w:rFonts w:cs="Times New Roman"/>
          <w:color w:val="auto"/>
          <w:szCs w:val="24"/>
        </w:rPr>
        <w:t xml:space="preserve">, C., </w:t>
      </w:r>
      <w:hyperlink r:id="rId128" w:tooltip="Ananda Bandara" w:history="1">
        <w:r w:rsidRPr="0003207F">
          <w:rPr>
            <w:rFonts w:cs="Times New Roman"/>
            <w:color w:val="auto"/>
            <w:szCs w:val="24"/>
          </w:rPr>
          <w:t>Bandara</w:t>
        </w:r>
      </w:hyperlink>
      <w:r w:rsidRPr="0003207F">
        <w:rPr>
          <w:rFonts w:cs="Times New Roman"/>
          <w:color w:val="auto"/>
          <w:szCs w:val="24"/>
        </w:rPr>
        <w:t xml:space="preserve">, A., </w:t>
      </w:r>
      <w:hyperlink r:id="rId129" w:tooltip="Paul D. Esker" w:history="1">
        <w:r w:rsidRPr="0003207F">
          <w:rPr>
            <w:rFonts w:cs="Times New Roman"/>
            <w:color w:val="auto"/>
            <w:szCs w:val="24"/>
          </w:rPr>
          <w:t xml:space="preserve"> Esker</w:t>
        </w:r>
      </w:hyperlink>
      <w:r w:rsidRPr="0003207F">
        <w:rPr>
          <w:rFonts w:cs="Times New Roman"/>
          <w:color w:val="auto"/>
          <w:szCs w:val="24"/>
        </w:rPr>
        <w:t xml:space="preserve">, P., </w:t>
      </w:r>
      <w:hyperlink r:id="rId130" w:tooltip="Seong H. Kim" w:history="1">
        <w:r w:rsidRPr="0003207F">
          <w:rPr>
            <w:rFonts w:cs="Times New Roman"/>
            <w:color w:val="auto"/>
            <w:szCs w:val="24"/>
          </w:rPr>
          <w:t xml:space="preserve"> Kim</w:t>
        </w:r>
      </w:hyperlink>
      <w:r w:rsidRPr="0003207F">
        <w:rPr>
          <w:rFonts w:cs="Times New Roman"/>
          <w:color w:val="auto"/>
          <w:szCs w:val="24"/>
        </w:rPr>
        <w:t xml:space="preserve">, S., </w:t>
      </w:r>
      <w:hyperlink r:id="rId131" w:tooltip="Joshua Kellogg" w:history="1">
        <w:r w:rsidRPr="0003207F">
          <w:rPr>
            <w:rFonts w:cs="Times New Roman"/>
            <w:color w:val="auto"/>
            <w:szCs w:val="24"/>
          </w:rPr>
          <w:t xml:space="preserve"> Kellogg</w:t>
        </w:r>
      </w:hyperlink>
      <w:r w:rsidRPr="0003207F">
        <w:rPr>
          <w:rFonts w:cs="Times New Roman"/>
          <w:color w:val="auto"/>
          <w:szCs w:val="24"/>
        </w:rPr>
        <w:t xml:space="preserve">, J., </w:t>
      </w:r>
      <w:hyperlink r:id="rId132" w:tooltip="Ji-Soo Jang" w:history="1">
        <w:r w:rsidRPr="0003207F">
          <w:rPr>
            <w:rFonts w:cs="Times New Roman"/>
            <w:color w:val="auto"/>
            <w:szCs w:val="24"/>
          </w:rPr>
          <w:t>Jang</w:t>
        </w:r>
      </w:hyperlink>
      <w:r w:rsidRPr="0003207F">
        <w:rPr>
          <w:rFonts w:cs="Times New Roman"/>
          <w:color w:val="auto"/>
          <w:szCs w:val="24"/>
        </w:rPr>
        <w:t xml:space="preserve">, J., </w:t>
      </w:r>
      <w:hyperlink r:id="rId133" w:tooltip="Seogchan Kang" w:history="1">
        <w:r w:rsidRPr="0003207F">
          <w:rPr>
            <w:rFonts w:cs="Times New Roman"/>
            <w:color w:val="auto"/>
            <w:szCs w:val="24"/>
          </w:rPr>
          <w:t xml:space="preserve"> Kang</w:t>
        </w:r>
      </w:hyperlink>
      <w:r w:rsidRPr="0003207F">
        <w:rPr>
          <w:rFonts w:cs="Times New Roman"/>
          <w:color w:val="auto"/>
          <w:szCs w:val="24"/>
        </w:rPr>
        <w:t xml:space="preserve">, S., (2024). </w:t>
      </w:r>
      <w:proofErr w:type="spellStart"/>
      <w:r w:rsidRPr="0003207F">
        <w:rPr>
          <w:rFonts w:cs="Times New Roman"/>
          <w:color w:val="auto"/>
          <w:szCs w:val="24"/>
        </w:rPr>
        <w:t>Plant-Associated</w:t>
      </w:r>
      <w:proofErr w:type="spellEnd"/>
      <w:r w:rsidRPr="0003207F">
        <w:rPr>
          <w:rFonts w:cs="Times New Roman"/>
          <w:color w:val="auto"/>
          <w:szCs w:val="24"/>
        </w:rPr>
        <w:t xml:space="preserve"> </w:t>
      </w:r>
      <w:proofErr w:type="spellStart"/>
      <w:r w:rsidRPr="0003207F">
        <w:rPr>
          <w:rFonts w:cs="Times New Roman"/>
          <w:color w:val="auto"/>
          <w:szCs w:val="24"/>
        </w:rPr>
        <w:t>Volatile</w:t>
      </w:r>
      <w:proofErr w:type="spellEnd"/>
      <w:r w:rsidRPr="0003207F">
        <w:rPr>
          <w:rFonts w:cs="Times New Roman"/>
          <w:color w:val="auto"/>
          <w:szCs w:val="24"/>
        </w:rPr>
        <w:t xml:space="preserve"> </w:t>
      </w:r>
      <w:proofErr w:type="spellStart"/>
      <w:r w:rsidRPr="0003207F">
        <w:rPr>
          <w:rFonts w:cs="Times New Roman"/>
          <w:color w:val="auto"/>
          <w:szCs w:val="24"/>
        </w:rPr>
        <w:t>Organic</w:t>
      </w:r>
      <w:proofErr w:type="spellEnd"/>
      <w:r w:rsidRPr="0003207F">
        <w:rPr>
          <w:rFonts w:cs="Times New Roman"/>
          <w:color w:val="auto"/>
          <w:szCs w:val="24"/>
        </w:rPr>
        <w:t xml:space="preserve"> </w:t>
      </w:r>
      <w:proofErr w:type="spellStart"/>
      <w:r w:rsidRPr="0003207F">
        <w:rPr>
          <w:rFonts w:cs="Times New Roman"/>
          <w:color w:val="auto"/>
          <w:szCs w:val="24"/>
        </w:rPr>
        <w:t>Compound</w:t>
      </w:r>
      <w:proofErr w:type="spellEnd"/>
      <w:r w:rsidRPr="0003207F">
        <w:rPr>
          <w:rFonts w:cs="Times New Roman"/>
          <w:color w:val="auto"/>
          <w:szCs w:val="24"/>
        </w:rPr>
        <w:t xml:space="preserve"> (VOC) </w:t>
      </w:r>
      <w:proofErr w:type="spellStart"/>
      <w:r w:rsidRPr="0003207F">
        <w:rPr>
          <w:rFonts w:cs="Times New Roman"/>
          <w:color w:val="auto"/>
          <w:szCs w:val="24"/>
        </w:rPr>
        <w:t>Database</w:t>
      </w:r>
      <w:proofErr w:type="spellEnd"/>
      <w:r w:rsidRPr="0003207F">
        <w:rPr>
          <w:rFonts w:cs="Times New Roman"/>
          <w:color w:val="auto"/>
          <w:szCs w:val="24"/>
        </w:rPr>
        <w:t xml:space="preserve"> (PVD): A </w:t>
      </w:r>
      <w:proofErr w:type="spellStart"/>
      <w:r w:rsidRPr="0003207F">
        <w:rPr>
          <w:rFonts w:cs="Times New Roman"/>
          <w:color w:val="auto"/>
          <w:szCs w:val="24"/>
        </w:rPr>
        <w:t>Resource</w:t>
      </w:r>
      <w:proofErr w:type="spellEnd"/>
      <w:r w:rsidRPr="0003207F">
        <w:rPr>
          <w:rFonts w:cs="Times New Roman"/>
          <w:color w:val="auto"/>
          <w:szCs w:val="24"/>
        </w:rPr>
        <w:t xml:space="preserve"> </w:t>
      </w:r>
      <w:proofErr w:type="spellStart"/>
      <w:r w:rsidRPr="0003207F">
        <w:rPr>
          <w:rFonts w:cs="Times New Roman"/>
          <w:color w:val="auto"/>
          <w:szCs w:val="24"/>
        </w:rPr>
        <w:t>Supporting</w:t>
      </w:r>
      <w:proofErr w:type="spellEnd"/>
      <w:r w:rsidRPr="0003207F">
        <w:rPr>
          <w:rFonts w:cs="Times New Roman"/>
          <w:color w:val="auto"/>
          <w:szCs w:val="24"/>
        </w:rPr>
        <w:t xml:space="preserve"> </w:t>
      </w:r>
      <w:proofErr w:type="spellStart"/>
      <w:r w:rsidRPr="0003207F">
        <w:rPr>
          <w:rFonts w:cs="Times New Roman"/>
          <w:color w:val="auto"/>
          <w:szCs w:val="24"/>
        </w:rPr>
        <w:t>Research</w:t>
      </w:r>
      <w:proofErr w:type="spellEnd"/>
      <w:r w:rsidRPr="0003207F">
        <w:rPr>
          <w:rFonts w:cs="Times New Roman"/>
          <w:color w:val="auto"/>
          <w:szCs w:val="24"/>
        </w:rPr>
        <w:t xml:space="preserve"> </w:t>
      </w:r>
      <w:proofErr w:type="spellStart"/>
      <w:r w:rsidRPr="0003207F">
        <w:rPr>
          <w:rFonts w:cs="Times New Roman"/>
          <w:color w:val="auto"/>
          <w:szCs w:val="24"/>
        </w:rPr>
        <w:t>on</w:t>
      </w:r>
      <w:proofErr w:type="spellEnd"/>
      <w:r w:rsidRPr="0003207F">
        <w:rPr>
          <w:rFonts w:cs="Times New Roman"/>
          <w:color w:val="auto"/>
          <w:szCs w:val="24"/>
        </w:rPr>
        <w:t xml:space="preserve"> </w:t>
      </w:r>
      <w:proofErr w:type="spellStart"/>
      <w:r w:rsidRPr="0003207F">
        <w:rPr>
          <w:rFonts w:cs="Times New Roman"/>
          <w:color w:val="auto"/>
          <w:szCs w:val="24"/>
        </w:rPr>
        <w:t>VOCs</w:t>
      </w:r>
      <w:proofErr w:type="spellEnd"/>
      <w:r w:rsidRPr="0003207F">
        <w:rPr>
          <w:rFonts w:cs="Times New Roman"/>
          <w:color w:val="auto"/>
          <w:szCs w:val="24"/>
        </w:rPr>
        <w:t xml:space="preserve"> </w:t>
      </w:r>
      <w:proofErr w:type="spellStart"/>
      <w:r w:rsidRPr="0003207F">
        <w:rPr>
          <w:rFonts w:cs="Times New Roman"/>
          <w:color w:val="auto"/>
          <w:szCs w:val="24"/>
        </w:rPr>
        <w:t>Produced</w:t>
      </w:r>
      <w:proofErr w:type="spellEnd"/>
      <w:r w:rsidRPr="0003207F">
        <w:rPr>
          <w:rFonts w:cs="Times New Roman"/>
          <w:color w:val="auto"/>
          <w:szCs w:val="24"/>
        </w:rPr>
        <w:t xml:space="preserve"> by </w:t>
      </w:r>
      <w:proofErr w:type="spellStart"/>
      <w:r w:rsidRPr="0003207F">
        <w:rPr>
          <w:rFonts w:cs="Times New Roman"/>
          <w:color w:val="auto"/>
          <w:szCs w:val="24"/>
        </w:rPr>
        <w:t>Plants</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Plant-Associated</w:t>
      </w:r>
      <w:proofErr w:type="spellEnd"/>
      <w:r w:rsidRPr="0003207F">
        <w:rPr>
          <w:rFonts w:cs="Times New Roman"/>
          <w:color w:val="auto"/>
          <w:szCs w:val="24"/>
        </w:rPr>
        <w:t xml:space="preserve"> </w:t>
      </w:r>
      <w:proofErr w:type="spellStart"/>
      <w:r w:rsidRPr="0003207F">
        <w:rPr>
          <w:rFonts w:cs="Times New Roman"/>
          <w:color w:val="auto"/>
          <w:szCs w:val="24"/>
        </w:rPr>
        <w:t>Microbes</w:t>
      </w:r>
      <w:proofErr w:type="spellEnd"/>
      <w:r w:rsidRPr="0003207F">
        <w:rPr>
          <w:rFonts w:cs="Times New Roman"/>
          <w:color w:val="auto"/>
          <w:szCs w:val="24"/>
        </w:rPr>
        <w:t xml:space="preserve">, </w:t>
      </w:r>
      <w:r w:rsidRPr="0003207F">
        <w:rPr>
          <w:rFonts w:cs="Times New Roman"/>
          <w:i/>
          <w:iCs/>
          <w:color w:val="auto"/>
          <w:szCs w:val="24"/>
        </w:rPr>
        <w:t xml:space="preserve">APS </w:t>
      </w:r>
      <w:proofErr w:type="spellStart"/>
      <w:r w:rsidRPr="0003207F">
        <w:rPr>
          <w:rFonts w:cs="Times New Roman"/>
          <w:i/>
          <w:iCs/>
          <w:color w:val="auto"/>
          <w:szCs w:val="24"/>
        </w:rPr>
        <w:t>Online</w:t>
      </w:r>
      <w:proofErr w:type="spellEnd"/>
      <w:r w:rsidRPr="0003207F">
        <w:rPr>
          <w:rFonts w:cs="Times New Roman"/>
          <w:i/>
          <w:iCs/>
          <w:color w:val="auto"/>
          <w:szCs w:val="24"/>
        </w:rPr>
        <w:t xml:space="preserve"> </w:t>
      </w:r>
      <w:proofErr w:type="spellStart"/>
      <w:r w:rsidRPr="0003207F">
        <w:rPr>
          <w:rFonts w:cs="Times New Roman"/>
          <w:i/>
          <w:iCs/>
          <w:color w:val="auto"/>
          <w:szCs w:val="24"/>
        </w:rPr>
        <w:t>Publications</w:t>
      </w:r>
      <w:proofErr w:type="spellEnd"/>
      <w:r w:rsidRPr="0003207F">
        <w:rPr>
          <w:rFonts w:cs="Times New Roman"/>
          <w:color w:val="auto"/>
          <w:szCs w:val="24"/>
        </w:rPr>
        <w:t xml:space="preserve">: </w:t>
      </w:r>
      <w:hyperlink r:id="rId134" w:history="1">
        <w:r w:rsidRPr="0003207F">
          <w:rPr>
            <w:rStyle w:val="Hyperlink"/>
            <w:rFonts w:cs="Times New Roman"/>
            <w:color w:val="auto"/>
            <w:szCs w:val="24"/>
            <w:u w:val="none"/>
          </w:rPr>
          <w:t>https://doi.org/10.1094/PHYTOFR-08-24-0088-A</w:t>
        </w:r>
      </w:hyperlink>
    </w:p>
    <w:p w14:paraId="328E32D7"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Sharanova</w:t>
      </w:r>
      <w:proofErr w:type="spellEnd"/>
      <w:r w:rsidRPr="0003207F">
        <w:rPr>
          <w:rFonts w:cs="Times New Roman"/>
          <w:color w:val="auto"/>
          <w:szCs w:val="24"/>
        </w:rPr>
        <w:t xml:space="preserve">, L., </w:t>
      </w:r>
      <w:proofErr w:type="spellStart"/>
      <w:r w:rsidRPr="0003207F">
        <w:rPr>
          <w:rFonts w:cs="Times New Roman"/>
          <w:color w:val="auto"/>
          <w:szCs w:val="24"/>
        </w:rPr>
        <w:t>Nikitin</w:t>
      </w:r>
      <w:proofErr w:type="spellEnd"/>
      <w:r w:rsidRPr="0003207F">
        <w:rPr>
          <w:rFonts w:cs="Times New Roman"/>
          <w:color w:val="auto"/>
          <w:szCs w:val="24"/>
        </w:rPr>
        <w:t xml:space="preserve">, E., </w:t>
      </w:r>
      <w:proofErr w:type="spellStart"/>
      <w:r w:rsidRPr="0003207F">
        <w:rPr>
          <w:rFonts w:cs="Times New Roman"/>
          <w:color w:val="auto"/>
          <w:szCs w:val="24"/>
        </w:rPr>
        <w:t>Terenzhev</w:t>
      </w:r>
      <w:proofErr w:type="spellEnd"/>
      <w:r w:rsidRPr="0003207F">
        <w:rPr>
          <w:rFonts w:cs="Times New Roman"/>
          <w:color w:val="auto"/>
          <w:szCs w:val="24"/>
        </w:rPr>
        <w:t xml:space="preserve">, L., </w:t>
      </w:r>
      <w:proofErr w:type="spellStart"/>
      <w:r w:rsidRPr="0003207F">
        <w:rPr>
          <w:rFonts w:cs="Times New Roman"/>
          <w:color w:val="auto"/>
          <w:szCs w:val="24"/>
        </w:rPr>
        <w:t>Lyubina</w:t>
      </w:r>
      <w:proofErr w:type="spellEnd"/>
      <w:r w:rsidRPr="0003207F">
        <w:rPr>
          <w:rFonts w:cs="Times New Roman"/>
          <w:color w:val="auto"/>
          <w:szCs w:val="24"/>
        </w:rPr>
        <w:t xml:space="preserve">, A., et </w:t>
      </w:r>
      <w:proofErr w:type="spellStart"/>
      <w:r w:rsidRPr="0003207F">
        <w:rPr>
          <w:rFonts w:cs="Times New Roman"/>
          <w:color w:val="auto"/>
          <w:szCs w:val="24"/>
        </w:rPr>
        <w:t>al</w:t>
      </w:r>
      <w:proofErr w:type="spellEnd"/>
      <w:r w:rsidRPr="0003207F">
        <w:rPr>
          <w:rFonts w:cs="Times New Roman"/>
          <w:color w:val="auto"/>
          <w:szCs w:val="24"/>
        </w:rPr>
        <w:t xml:space="preserve">., (2021). </w:t>
      </w:r>
      <w:proofErr w:type="spellStart"/>
      <w:r w:rsidRPr="0003207F">
        <w:rPr>
          <w:rFonts w:cs="Times New Roman"/>
          <w:color w:val="auto"/>
          <w:szCs w:val="24"/>
        </w:rPr>
        <w:t>Comparative</w:t>
      </w:r>
      <w:proofErr w:type="spellEnd"/>
      <w:r w:rsidRPr="0003207F">
        <w:rPr>
          <w:rFonts w:cs="Times New Roman"/>
          <w:color w:val="auto"/>
          <w:szCs w:val="24"/>
        </w:rPr>
        <w:t xml:space="preserve"> </w:t>
      </w:r>
      <w:proofErr w:type="spellStart"/>
      <w:r w:rsidRPr="0003207F">
        <w:rPr>
          <w:rFonts w:cs="Times New Roman"/>
          <w:color w:val="auto"/>
          <w:szCs w:val="24"/>
        </w:rPr>
        <w:t>Assessment</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the </w:t>
      </w:r>
      <w:proofErr w:type="spellStart"/>
      <w:r w:rsidRPr="0003207F">
        <w:rPr>
          <w:rFonts w:cs="Times New Roman"/>
          <w:color w:val="auto"/>
          <w:szCs w:val="24"/>
        </w:rPr>
        <w:t>Phytochemical</w:t>
      </w:r>
      <w:proofErr w:type="spellEnd"/>
      <w:r w:rsidRPr="0003207F">
        <w:rPr>
          <w:rFonts w:cs="Times New Roman"/>
          <w:color w:val="auto"/>
          <w:szCs w:val="24"/>
        </w:rPr>
        <w:t xml:space="preserve"> </w:t>
      </w:r>
      <w:proofErr w:type="spellStart"/>
      <w:r w:rsidRPr="0003207F">
        <w:rPr>
          <w:rFonts w:cs="Times New Roman"/>
          <w:color w:val="auto"/>
          <w:szCs w:val="24"/>
        </w:rPr>
        <w:t>Composition</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Biological</w:t>
      </w:r>
      <w:proofErr w:type="spellEnd"/>
      <w:r w:rsidRPr="0003207F">
        <w:rPr>
          <w:rFonts w:cs="Times New Roman"/>
          <w:color w:val="auto"/>
          <w:szCs w:val="24"/>
        </w:rPr>
        <w:t xml:space="preserve"> </w:t>
      </w:r>
      <w:proofErr w:type="spellStart"/>
      <w:r w:rsidRPr="0003207F">
        <w:rPr>
          <w:rFonts w:cs="Times New Roman"/>
          <w:color w:val="auto"/>
          <w:szCs w:val="24"/>
        </w:rPr>
        <w:t>Activity</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Extracts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Flowering</w:t>
      </w:r>
      <w:proofErr w:type="spellEnd"/>
      <w:r w:rsidRPr="0003207F">
        <w:rPr>
          <w:rFonts w:cs="Times New Roman"/>
          <w:color w:val="auto"/>
          <w:szCs w:val="24"/>
        </w:rPr>
        <w:t xml:space="preserve"> </w:t>
      </w:r>
      <w:proofErr w:type="spellStart"/>
      <w:r w:rsidRPr="0003207F">
        <w:rPr>
          <w:rFonts w:cs="Times New Roman"/>
          <w:color w:val="auto"/>
          <w:szCs w:val="24"/>
        </w:rPr>
        <w:t>Plants</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w:t>
      </w:r>
      <w:proofErr w:type="spellStart"/>
      <w:r w:rsidRPr="0003207F">
        <w:rPr>
          <w:rFonts w:cs="Times New Roman"/>
          <w:i/>
          <w:iCs/>
          <w:color w:val="auto"/>
          <w:szCs w:val="24"/>
        </w:rPr>
        <w:t>Centaurea</w:t>
      </w:r>
      <w:proofErr w:type="spellEnd"/>
      <w:r w:rsidRPr="0003207F">
        <w:rPr>
          <w:rFonts w:cs="Times New Roman"/>
          <w:i/>
          <w:iCs/>
          <w:color w:val="auto"/>
          <w:szCs w:val="24"/>
        </w:rPr>
        <w:t xml:space="preserve"> </w:t>
      </w:r>
      <w:proofErr w:type="spellStart"/>
      <w:r w:rsidRPr="0003207F">
        <w:rPr>
          <w:rFonts w:cs="Times New Roman"/>
          <w:i/>
          <w:iCs/>
          <w:color w:val="auto"/>
          <w:szCs w:val="24"/>
        </w:rPr>
        <w:t>cyanus</w:t>
      </w:r>
      <w:proofErr w:type="spellEnd"/>
      <w:r w:rsidRPr="0003207F">
        <w:rPr>
          <w:rFonts w:cs="Times New Roman"/>
          <w:color w:val="auto"/>
          <w:szCs w:val="24"/>
        </w:rPr>
        <w:t> L., </w:t>
      </w:r>
      <w:proofErr w:type="spellStart"/>
      <w:r w:rsidRPr="0003207F">
        <w:rPr>
          <w:rFonts w:cs="Times New Roman"/>
          <w:i/>
          <w:iCs/>
          <w:color w:val="auto"/>
          <w:szCs w:val="24"/>
        </w:rPr>
        <w:t>Centaurea</w:t>
      </w:r>
      <w:proofErr w:type="spellEnd"/>
      <w:r w:rsidRPr="0003207F">
        <w:rPr>
          <w:rFonts w:cs="Times New Roman"/>
          <w:i/>
          <w:iCs/>
          <w:color w:val="auto"/>
          <w:szCs w:val="24"/>
        </w:rPr>
        <w:t xml:space="preserve"> </w:t>
      </w:r>
      <w:proofErr w:type="spellStart"/>
      <w:r w:rsidRPr="0003207F">
        <w:rPr>
          <w:rFonts w:cs="Times New Roman"/>
          <w:i/>
          <w:iCs/>
          <w:color w:val="auto"/>
          <w:szCs w:val="24"/>
        </w:rPr>
        <w:t>jacea</w:t>
      </w:r>
      <w:proofErr w:type="spellEnd"/>
      <w:r w:rsidRPr="0003207F">
        <w:rPr>
          <w:rFonts w:cs="Times New Roman"/>
          <w:color w:val="auto"/>
          <w:szCs w:val="24"/>
        </w:rPr>
        <w:t xml:space="preserve"> L. </w:t>
      </w:r>
      <w:proofErr w:type="spellStart"/>
      <w:r w:rsidRPr="0003207F">
        <w:rPr>
          <w:rFonts w:cs="Times New Roman"/>
          <w:color w:val="auto"/>
          <w:szCs w:val="24"/>
        </w:rPr>
        <w:t>and</w:t>
      </w:r>
      <w:proofErr w:type="spellEnd"/>
      <w:r w:rsidRPr="0003207F">
        <w:rPr>
          <w:rFonts w:cs="Times New Roman"/>
          <w:color w:val="auto"/>
          <w:szCs w:val="24"/>
        </w:rPr>
        <w:t> </w:t>
      </w:r>
      <w:proofErr w:type="spellStart"/>
      <w:r w:rsidRPr="0003207F">
        <w:rPr>
          <w:rFonts w:cs="Times New Roman"/>
          <w:i/>
          <w:iCs/>
          <w:color w:val="auto"/>
          <w:szCs w:val="24"/>
        </w:rPr>
        <w:t>Centaurea</w:t>
      </w:r>
      <w:proofErr w:type="spellEnd"/>
      <w:r w:rsidRPr="0003207F">
        <w:rPr>
          <w:rFonts w:cs="Times New Roman"/>
          <w:i/>
          <w:iCs/>
          <w:color w:val="auto"/>
          <w:szCs w:val="24"/>
        </w:rPr>
        <w:t xml:space="preserve"> </w:t>
      </w:r>
      <w:proofErr w:type="spellStart"/>
      <w:r w:rsidRPr="0003207F">
        <w:rPr>
          <w:rFonts w:cs="Times New Roman"/>
          <w:i/>
          <w:iCs/>
          <w:color w:val="auto"/>
          <w:szCs w:val="24"/>
        </w:rPr>
        <w:t>scabiosa</w:t>
      </w:r>
      <w:proofErr w:type="spellEnd"/>
      <w:r w:rsidRPr="0003207F">
        <w:rPr>
          <w:rFonts w:cs="Times New Roman"/>
          <w:color w:val="auto"/>
          <w:szCs w:val="24"/>
        </w:rPr>
        <w:t xml:space="preserve"> L. </w:t>
      </w:r>
      <w:proofErr w:type="spellStart"/>
      <w:r w:rsidRPr="0003207F">
        <w:rPr>
          <w:rFonts w:cs="Times New Roman"/>
          <w:i/>
          <w:iCs/>
          <w:color w:val="auto"/>
          <w:szCs w:val="24"/>
        </w:rPr>
        <w:t>Plants</w:t>
      </w:r>
      <w:proofErr w:type="spellEnd"/>
      <w:r w:rsidRPr="0003207F">
        <w:rPr>
          <w:rFonts w:cs="Times New Roman"/>
          <w:color w:val="auto"/>
          <w:szCs w:val="24"/>
        </w:rPr>
        <w:t>, </w:t>
      </w:r>
      <w:r w:rsidRPr="0003207F">
        <w:rPr>
          <w:rFonts w:cs="Times New Roman"/>
          <w:i/>
          <w:iCs/>
          <w:color w:val="auto"/>
          <w:szCs w:val="24"/>
        </w:rPr>
        <w:t>10</w:t>
      </w:r>
      <w:r w:rsidRPr="0003207F">
        <w:rPr>
          <w:rFonts w:cs="Times New Roman"/>
          <w:color w:val="auto"/>
          <w:szCs w:val="24"/>
        </w:rPr>
        <w:t>(7), 1279; </w:t>
      </w:r>
      <w:hyperlink r:id="rId135" w:history="1">
        <w:r w:rsidRPr="0003207F">
          <w:rPr>
            <w:rStyle w:val="Hyperlink"/>
            <w:rFonts w:cs="Times New Roman"/>
            <w:color w:val="auto"/>
            <w:szCs w:val="24"/>
            <w:u w:val="none"/>
          </w:rPr>
          <w:t>https://doi.org/10.3390/plants10071279</w:t>
        </w:r>
      </w:hyperlink>
    </w:p>
    <w:p w14:paraId="14414397" w14:textId="77777777" w:rsidR="003773DC" w:rsidRPr="0003207F" w:rsidRDefault="003773DC" w:rsidP="002C7D37">
      <w:pPr>
        <w:ind w:left="720" w:hanging="720"/>
        <w:mirrorIndents/>
        <w:rPr>
          <w:rFonts w:cs="Times New Roman"/>
          <w:color w:val="auto"/>
          <w:szCs w:val="24"/>
        </w:rPr>
      </w:pPr>
      <w:r w:rsidRPr="0003207F">
        <w:rPr>
          <w:rFonts w:cs="Times New Roman"/>
          <w:color w:val="auto"/>
          <w:szCs w:val="24"/>
        </w:rPr>
        <w:t xml:space="preserve">Shuka L, (2009). </w:t>
      </w:r>
      <w:proofErr w:type="spellStart"/>
      <w:r w:rsidRPr="0003207F">
        <w:rPr>
          <w:rFonts w:cs="Times New Roman"/>
          <w:color w:val="auto"/>
          <w:szCs w:val="24"/>
        </w:rPr>
        <w:t>New</w:t>
      </w:r>
      <w:proofErr w:type="spellEnd"/>
      <w:r w:rsidRPr="0003207F">
        <w:rPr>
          <w:rFonts w:cs="Times New Roman"/>
          <w:color w:val="auto"/>
          <w:szCs w:val="24"/>
        </w:rPr>
        <w:t xml:space="preserve"> </w:t>
      </w:r>
      <w:proofErr w:type="spellStart"/>
      <w:r w:rsidRPr="0003207F">
        <w:rPr>
          <w:rFonts w:cs="Times New Roman"/>
          <w:color w:val="auto"/>
          <w:szCs w:val="24"/>
        </w:rPr>
        <w:t>taxonomic</w:t>
      </w:r>
      <w:proofErr w:type="spellEnd"/>
      <w:r w:rsidRPr="0003207F">
        <w:rPr>
          <w:rFonts w:cs="Times New Roman"/>
          <w:color w:val="auto"/>
          <w:szCs w:val="24"/>
        </w:rPr>
        <w:t xml:space="preserve"> data </w:t>
      </w:r>
      <w:proofErr w:type="spellStart"/>
      <w:r w:rsidRPr="0003207F">
        <w:rPr>
          <w:rFonts w:cs="Times New Roman"/>
          <w:color w:val="auto"/>
          <w:szCs w:val="24"/>
        </w:rPr>
        <w:t>for</w:t>
      </w:r>
      <w:proofErr w:type="spellEnd"/>
      <w:r w:rsidRPr="0003207F">
        <w:rPr>
          <w:rFonts w:cs="Times New Roman"/>
          <w:color w:val="auto"/>
          <w:szCs w:val="24"/>
        </w:rPr>
        <w:t xml:space="preserve"> the flora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Albania</w:t>
      </w:r>
      <w:proofErr w:type="spellEnd"/>
      <w:r w:rsidRPr="0003207F">
        <w:rPr>
          <w:rFonts w:cs="Times New Roman"/>
          <w:color w:val="auto"/>
          <w:szCs w:val="24"/>
        </w:rPr>
        <w:t xml:space="preserve"> </w:t>
      </w:r>
      <w:proofErr w:type="spellStart"/>
      <w:r w:rsidRPr="0003207F">
        <w:rPr>
          <w:rFonts w:cs="Times New Roman"/>
          <w:color w:val="auto"/>
          <w:szCs w:val="24"/>
        </w:rPr>
        <w:t>recorded</w:t>
      </w:r>
      <w:proofErr w:type="spellEnd"/>
      <w:r w:rsidRPr="0003207F">
        <w:rPr>
          <w:rFonts w:cs="Times New Roman"/>
          <w:color w:val="auto"/>
          <w:szCs w:val="24"/>
        </w:rPr>
        <w:t xml:space="preserve"> </w:t>
      </w:r>
      <w:proofErr w:type="spellStart"/>
      <w:r w:rsidRPr="0003207F">
        <w:rPr>
          <w:rFonts w:cs="Times New Roman"/>
          <w:color w:val="auto"/>
          <w:szCs w:val="24"/>
        </w:rPr>
        <w:t>on</w:t>
      </w:r>
      <w:proofErr w:type="spellEnd"/>
      <w:r w:rsidRPr="0003207F">
        <w:rPr>
          <w:rFonts w:cs="Times New Roman"/>
          <w:color w:val="auto"/>
          <w:szCs w:val="24"/>
        </w:rPr>
        <w:t xml:space="preserve"> the </w:t>
      </w:r>
      <w:proofErr w:type="spellStart"/>
      <w:r w:rsidRPr="0003207F">
        <w:rPr>
          <w:rFonts w:cs="Times New Roman"/>
          <w:color w:val="auto"/>
          <w:szCs w:val="24"/>
        </w:rPr>
        <w:t>serpentine</w:t>
      </w:r>
      <w:proofErr w:type="spellEnd"/>
      <w:r w:rsidRPr="0003207F">
        <w:rPr>
          <w:rFonts w:cs="Times New Roman"/>
          <w:color w:val="auto"/>
          <w:szCs w:val="24"/>
        </w:rPr>
        <w:t xml:space="preserve"> </w:t>
      </w:r>
      <w:proofErr w:type="spellStart"/>
      <w:r w:rsidRPr="0003207F">
        <w:rPr>
          <w:rFonts w:cs="Times New Roman"/>
          <w:color w:val="auto"/>
          <w:szCs w:val="24"/>
        </w:rPr>
        <w:t>substrate</w:t>
      </w:r>
      <w:proofErr w:type="spellEnd"/>
      <w:r w:rsidRPr="0003207F">
        <w:rPr>
          <w:rFonts w:cs="Times New Roman"/>
          <w:color w:val="auto"/>
          <w:szCs w:val="24"/>
        </w:rPr>
        <w:t xml:space="preserve"> (</w:t>
      </w:r>
      <w:proofErr w:type="spellStart"/>
      <w:r w:rsidRPr="0003207F">
        <w:rPr>
          <w:rFonts w:cs="Times New Roman"/>
          <w:color w:val="auto"/>
          <w:szCs w:val="24"/>
        </w:rPr>
        <w:t>Southeast</w:t>
      </w:r>
      <w:proofErr w:type="spellEnd"/>
      <w:r w:rsidRPr="0003207F">
        <w:rPr>
          <w:rFonts w:cs="Times New Roman"/>
          <w:color w:val="auto"/>
          <w:szCs w:val="24"/>
        </w:rPr>
        <w:t xml:space="preserve"> </w:t>
      </w:r>
      <w:proofErr w:type="spellStart"/>
      <w:r w:rsidRPr="0003207F">
        <w:rPr>
          <w:rFonts w:cs="Times New Roman"/>
          <w:color w:val="auto"/>
          <w:szCs w:val="24"/>
        </w:rPr>
        <w:t>Albania</w:t>
      </w:r>
      <w:proofErr w:type="spellEnd"/>
      <w:r w:rsidRPr="0003207F">
        <w:rPr>
          <w:rFonts w:cs="Times New Roman"/>
          <w:color w:val="auto"/>
          <w:szCs w:val="24"/>
        </w:rPr>
        <w:t xml:space="preserve">). </w:t>
      </w:r>
      <w:proofErr w:type="spellStart"/>
      <w:r w:rsidRPr="0003207F">
        <w:rPr>
          <w:rFonts w:cs="Times New Roman"/>
          <w:color w:val="auto"/>
          <w:szCs w:val="24"/>
        </w:rPr>
        <w:t>Natura</w:t>
      </w:r>
      <w:proofErr w:type="spellEnd"/>
      <w:r w:rsidRPr="0003207F">
        <w:rPr>
          <w:rFonts w:cs="Times New Roman"/>
          <w:color w:val="auto"/>
          <w:szCs w:val="24"/>
        </w:rPr>
        <w:t xml:space="preserve"> </w:t>
      </w:r>
      <w:proofErr w:type="spellStart"/>
      <w:r w:rsidRPr="0003207F">
        <w:rPr>
          <w:rFonts w:cs="Times New Roman"/>
          <w:color w:val="auto"/>
          <w:szCs w:val="24"/>
        </w:rPr>
        <w:t>Montenegrina</w:t>
      </w:r>
      <w:proofErr w:type="spellEnd"/>
      <w:r w:rsidRPr="0003207F">
        <w:rPr>
          <w:rFonts w:cs="Times New Roman"/>
          <w:color w:val="auto"/>
          <w:szCs w:val="24"/>
        </w:rPr>
        <w:t>, Podgorica 8(1): 5–10.</w:t>
      </w:r>
    </w:p>
    <w:p w14:paraId="26CAB766" w14:textId="77777777" w:rsidR="003773DC" w:rsidRPr="0003207F" w:rsidRDefault="003773DC" w:rsidP="002C7D37">
      <w:pPr>
        <w:pStyle w:val="CommentText"/>
        <w:spacing w:line="360" w:lineRule="auto"/>
        <w:ind w:left="720" w:hanging="720"/>
        <w:mirrorIndents/>
        <w:rPr>
          <w:rFonts w:cs="Times New Roman"/>
          <w:color w:val="auto"/>
          <w:sz w:val="24"/>
          <w:szCs w:val="24"/>
        </w:rPr>
      </w:pPr>
      <w:r w:rsidRPr="0003207F">
        <w:rPr>
          <w:rFonts w:cs="Times New Roman"/>
          <w:color w:val="auto"/>
          <w:sz w:val="24"/>
          <w:szCs w:val="24"/>
        </w:rPr>
        <w:t xml:space="preserve">Shuka, D., Diku, A., Tan, K., (2023). </w:t>
      </w:r>
      <w:proofErr w:type="spellStart"/>
      <w:r w:rsidRPr="0003207F">
        <w:rPr>
          <w:rFonts w:cs="Times New Roman"/>
          <w:color w:val="auto"/>
          <w:sz w:val="24"/>
          <w:szCs w:val="24"/>
        </w:rPr>
        <w:t>Ecosystem</w:t>
      </w:r>
      <w:proofErr w:type="spellEnd"/>
      <w:r w:rsidRPr="0003207F">
        <w:rPr>
          <w:rFonts w:cs="Times New Roman"/>
          <w:color w:val="auto"/>
          <w:sz w:val="24"/>
          <w:szCs w:val="24"/>
        </w:rPr>
        <w:t xml:space="preserve"> </w:t>
      </w:r>
      <w:proofErr w:type="spellStart"/>
      <w:r w:rsidRPr="0003207F">
        <w:rPr>
          <w:rFonts w:cs="Times New Roman"/>
          <w:color w:val="auto"/>
          <w:sz w:val="24"/>
          <w:szCs w:val="24"/>
        </w:rPr>
        <w:t>Research</w:t>
      </w:r>
      <w:proofErr w:type="spellEnd"/>
      <w:r w:rsidRPr="0003207F">
        <w:rPr>
          <w:rFonts w:cs="Times New Roman"/>
          <w:color w:val="auto"/>
          <w:sz w:val="24"/>
          <w:szCs w:val="24"/>
        </w:rPr>
        <w:t xml:space="preserve">, </w:t>
      </w:r>
      <w:proofErr w:type="spellStart"/>
      <w:r w:rsidRPr="0003207F">
        <w:rPr>
          <w:rFonts w:cs="Times New Roman"/>
          <w:color w:val="auto"/>
          <w:sz w:val="24"/>
          <w:szCs w:val="24"/>
        </w:rPr>
        <w:t>Bulgarian</w:t>
      </w:r>
      <w:proofErr w:type="spellEnd"/>
      <w:r w:rsidRPr="0003207F">
        <w:rPr>
          <w:rFonts w:cs="Times New Roman"/>
          <w:color w:val="auto"/>
          <w:sz w:val="24"/>
          <w:szCs w:val="24"/>
        </w:rPr>
        <w:t xml:space="preserve"> </w:t>
      </w:r>
      <w:proofErr w:type="spellStart"/>
      <w:r w:rsidRPr="0003207F">
        <w:rPr>
          <w:rFonts w:cs="Times New Roman"/>
          <w:color w:val="auto"/>
          <w:sz w:val="24"/>
          <w:szCs w:val="24"/>
        </w:rPr>
        <w:t>Academy</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color w:val="auto"/>
          <w:sz w:val="24"/>
          <w:szCs w:val="24"/>
        </w:rPr>
        <w:t>Sciences</w:t>
      </w:r>
      <w:proofErr w:type="spellEnd"/>
      <w:r w:rsidRPr="0003207F">
        <w:rPr>
          <w:rFonts w:cs="Times New Roman"/>
          <w:color w:val="auto"/>
          <w:sz w:val="24"/>
          <w:szCs w:val="24"/>
        </w:rPr>
        <w:t xml:space="preserve">, 2022 DOI 10.7546/PhB.28.3.2022.6 </w:t>
      </w:r>
      <w:proofErr w:type="spellStart"/>
      <w:r w:rsidRPr="0003207F">
        <w:rPr>
          <w:rFonts w:cs="Times New Roman"/>
          <w:color w:val="auto"/>
          <w:sz w:val="24"/>
          <w:szCs w:val="24"/>
        </w:rPr>
        <w:t>Three</w:t>
      </w:r>
      <w:proofErr w:type="spellEnd"/>
      <w:r w:rsidRPr="0003207F">
        <w:rPr>
          <w:rFonts w:cs="Times New Roman"/>
          <w:color w:val="auto"/>
          <w:sz w:val="24"/>
          <w:szCs w:val="24"/>
        </w:rPr>
        <w:t xml:space="preserve"> </w:t>
      </w:r>
      <w:proofErr w:type="spellStart"/>
      <w:r w:rsidRPr="0003207F">
        <w:rPr>
          <w:rFonts w:cs="Times New Roman"/>
          <w:color w:val="auto"/>
          <w:sz w:val="24"/>
          <w:szCs w:val="24"/>
        </w:rPr>
        <w:t>new</w:t>
      </w:r>
      <w:proofErr w:type="spellEnd"/>
      <w:r w:rsidRPr="0003207F">
        <w:rPr>
          <w:rFonts w:cs="Times New Roman"/>
          <w:color w:val="auto"/>
          <w:sz w:val="24"/>
          <w:szCs w:val="24"/>
        </w:rPr>
        <w:t xml:space="preserve"> </w:t>
      </w:r>
      <w:proofErr w:type="spellStart"/>
      <w:r w:rsidRPr="0003207F">
        <w:rPr>
          <w:rFonts w:cs="Times New Roman"/>
          <w:color w:val="auto"/>
          <w:sz w:val="24"/>
          <w:szCs w:val="24"/>
        </w:rPr>
        <w:t>Centaurea</w:t>
      </w:r>
      <w:proofErr w:type="spellEnd"/>
      <w:r w:rsidRPr="0003207F">
        <w:rPr>
          <w:rFonts w:cs="Times New Roman"/>
          <w:color w:val="auto"/>
          <w:sz w:val="24"/>
          <w:szCs w:val="24"/>
        </w:rPr>
        <w:t xml:space="preserve"> species </w:t>
      </w:r>
      <w:proofErr w:type="spellStart"/>
      <w:r w:rsidRPr="0003207F">
        <w:rPr>
          <w:rFonts w:cs="Times New Roman"/>
          <w:color w:val="auto"/>
          <w:sz w:val="24"/>
          <w:szCs w:val="24"/>
        </w:rPr>
        <w:t>for</w:t>
      </w:r>
      <w:proofErr w:type="spellEnd"/>
      <w:r w:rsidRPr="0003207F">
        <w:rPr>
          <w:rFonts w:cs="Times New Roman"/>
          <w:color w:val="auto"/>
          <w:sz w:val="24"/>
          <w:szCs w:val="24"/>
        </w:rPr>
        <w:t xml:space="preserve"> </w:t>
      </w:r>
      <w:proofErr w:type="spellStart"/>
      <w:r w:rsidRPr="0003207F">
        <w:rPr>
          <w:rFonts w:cs="Times New Roman"/>
          <w:color w:val="auto"/>
          <w:sz w:val="24"/>
          <w:szCs w:val="24"/>
        </w:rPr>
        <w:t>Albania</w:t>
      </w:r>
      <w:proofErr w:type="spellEnd"/>
      <w:r w:rsidRPr="0003207F">
        <w:rPr>
          <w:rFonts w:cs="Times New Roman"/>
          <w:color w:val="auto"/>
          <w:sz w:val="24"/>
          <w:szCs w:val="24"/>
        </w:rPr>
        <w:t xml:space="preserve">, </w:t>
      </w:r>
      <w:proofErr w:type="spellStart"/>
      <w:r w:rsidRPr="0003207F">
        <w:rPr>
          <w:rFonts w:cs="Times New Roman"/>
          <w:color w:val="auto"/>
          <w:sz w:val="24"/>
          <w:szCs w:val="24"/>
        </w:rPr>
        <w:t>Phytologia</w:t>
      </w:r>
      <w:proofErr w:type="spellEnd"/>
      <w:r w:rsidRPr="0003207F">
        <w:rPr>
          <w:rFonts w:cs="Times New Roman"/>
          <w:color w:val="auto"/>
          <w:sz w:val="24"/>
          <w:szCs w:val="24"/>
        </w:rPr>
        <w:t xml:space="preserve"> </w:t>
      </w:r>
      <w:proofErr w:type="spellStart"/>
      <w:r w:rsidRPr="0003207F">
        <w:rPr>
          <w:rFonts w:cs="Times New Roman"/>
          <w:color w:val="auto"/>
          <w:sz w:val="24"/>
          <w:szCs w:val="24"/>
        </w:rPr>
        <w:t>Balcanica</w:t>
      </w:r>
      <w:proofErr w:type="spellEnd"/>
      <w:r w:rsidRPr="0003207F">
        <w:rPr>
          <w:rFonts w:cs="Times New Roman"/>
          <w:color w:val="auto"/>
          <w:sz w:val="24"/>
          <w:szCs w:val="24"/>
        </w:rPr>
        <w:t xml:space="preserve">, 28(3): 333-340, </w:t>
      </w:r>
      <w:proofErr w:type="spellStart"/>
      <w:r w:rsidRPr="0003207F">
        <w:rPr>
          <w:rFonts w:cs="Times New Roman"/>
          <w:color w:val="auto"/>
          <w:sz w:val="24"/>
          <w:szCs w:val="24"/>
        </w:rPr>
        <w:t>Sofia</w:t>
      </w:r>
      <w:proofErr w:type="spellEnd"/>
      <w:r w:rsidRPr="0003207F">
        <w:rPr>
          <w:rFonts w:cs="Times New Roman"/>
          <w:color w:val="auto"/>
          <w:sz w:val="24"/>
          <w:szCs w:val="24"/>
        </w:rPr>
        <w:t xml:space="preserve">, 2022 333 © </w:t>
      </w:r>
    </w:p>
    <w:p w14:paraId="49EA78BB"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Siljak-Yakovlev</w:t>
      </w:r>
      <w:proofErr w:type="spellEnd"/>
      <w:r w:rsidRPr="0003207F">
        <w:rPr>
          <w:rFonts w:cs="Times New Roman"/>
          <w:color w:val="auto"/>
          <w:szCs w:val="24"/>
        </w:rPr>
        <w:t xml:space="preserve">, S. (2022). </w:t>
      </w:r>
      <w:proofErr w:type="spellStart"/>
      <w:r w:rsidRPr="0003207F">
        <w:rPr>
          <w:rFonts w:cs="Times New Roman"/>
          <w:color w:val="auto"/>
          <w:szCs w:val="24"/>
        </w:rPr>
        <w:t>Karyological</w:t>
      </w:r>
      <w:proofErr w:type="spellEnd"/>
      <w:r w:rsidRPr="0003207F">
        <w:rPr>
          <w:rFonts w:cs="Times New Roman"/>
          <w:color w:val="auto"/>
          <w:szCs w:val="24"/>
        </w:rPr>
        <w:t xml:space="preserve"> </w:t>
      </w:r>
      <w:proofErr w:type="spellStart"/>
      <w:r w:rsidRPr="0003207F">
        <w:rPr>
          <w:rFonts w:cs="Times New Roman"/>
          <w:color w:val="auto"/>
          <w:szCs w:val="24"/>
        </w:rPr>
        <w:t>investigation</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two</w:t>
      </w:r>
      <w:proofErr w:type="spellEnd"/>
      <w:r w:rsidRPr="0003207F">
        <w:rPr>
          <w:rFonts w:cs="Times New Roman"/>
          <w:color w:val="auto"/>
          <w:szCs w:val="24"/>
        </w:rPr>
        <w:t xml:space="preserve"> </w:t>
      </w:r>
      <w:proofErr w:type="spellStart"/>
      <w:r w:rsidRPr="0003207F">
        <w:rPr>
          <w:rFonts w:cs="Times New Roman"/>
          <w:color w:val="auto"/>
          <w:szCs w:val="24"/>
        </w:rPr>
        <w:t>Balkan</w:t>
      </w:r>
      <w:proofErr w:type="spellEnd"/>
      <w:r w:rsidRPr="0003207F">
        <w:rPr>
          <w:rFonts w:cs="Times New Roman"/>
          <w:color w:val="auto"/>
          <w:szCs w:val="24"/>
        </w:rPr>
        <w:t xml:space="preserve"> </w:t>
      </w:r>
      <w:proofErr w:type="spellStart"/>
      <w:r w:rsidRPr="0003207F">
        <w:rPr>
          <w:rFonts w:cs="Times New Roman"/>
          <w:color w:val="auto"/>
          <w:szCs w:val="24"/>
        </w:rPr>
        <w:t>endemic</w:t>
      </w:r>
      <w:proofErr w:type="spellEnd"/>
      <w:r w:rsidRPr="0003207F">
        <w:rPr>
          <w:rFonts w:cs="Times New Roman"/>
          <w:color w:val="auto"/>
          <w:szCs w:val="24"/>
        </w:rPr>
        <w:t xml:space="preserve"> </w:t>
      </w:r>
      <w:proofErr w:type="spellStart"/>
      <w:r w:rsidRPr="0003207F">
        <w:rPr>
          <w:rFonts w:cs="Times New Roman"/>
          <w:i/>
          <w:iCs/>
          <w:color w:val="auto"/>
          <w:szCs w:val="24"/>
        </w:rPr>
        <w:t>Centaurea</w:t>
      </w:r>
      <w:proofErr w:type="spellEnd"/>
      <w:r w:rsidRPr="0003207F">
        <w:rPr>
          <w:rFonts w:cs="Times New Roman"/>
          <w:color w:val="auto"/>
          <w:szCs w:val="24"/>
        </w:rPr>
        <w:t xml:space="preserve"> species. Flora </w:t>
      </w:r>
      <w:proofErr w:type="spellStart"/>
      <w:r w:rsidRPr="0003207F">
        <w:rPr>
          <w:rFonts w:cs="Times New Roman"/>
          <w:color w:val="auto"/>
          <w:szCs w:val="24"/>
        </w:rPr>
        <w:t>Mediterr</w:t>
      </w:r>
      <w:proofErr w:type="spellEnd"/>
      <w:r w:rsidRPr="0003207F">
        <w:rPr>
          <w:rFonts w:cs="Times New Roman"/>
          <w:color w:val="auto"/>
          <w:szCs w:val="24"/>
        </w:rPr>
        <w:t xml:space="preserve"> 32, 238–243. https://doi.org/10.7320/FlMedit32.238</w:t>
      </w:r>
    </w:p>
    <w:p w14:paraId="43266C02"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Stevanovic</w:t>
      </w:r>
      <w:proofErr w:type="spellEnd"/>
      <w:r w:rsidRPr="0003207F">
        <w:rPr>
          <w:rFonts w:cs="Times New Roman"/>
          <w:color w:val="auto"/>
          <w:sz w:val="24"/>
          <w:szCs w:val="24"/>
        </w:rPr>
        <w:t xml:space="preserve">, V., Tan, K., </w:t>
      </w:r>
      <w:proofErr w:type="spellStart"/>
      <w:r w:rsidRPr="0003207F">
        <w:rPr>
          <w:rFonts w:cs="Times New Roman"/>
          <w:color w:val="auto"/>
          <w:sz w:val="24"/>
          <w:szCs w:val="24"/>
        </w:rPr>
        <w:t>Iatrou</w:t>
      </w:r>
      <w:proofErr w:type="spellEnd"/>
      <w:r w:rsidRPr="0003207F">
        <w:rPr>
          <w:rFonts w:cs="Times New Roman"/>
          <w:color w:val="auto"/>
          <w:sz w:val="24"/>
          <w:szCs w:val="24"/>
        </w:rPr>
        <w:t xml:space="preserve">, G., (2003). </w:t>
      </w:r>
      <w:proofErr w:type="spellStart"/>
      <w:r w:rsidRPr="0003207F">
        <w:rPr>
          <w:rFonts w:cs="Times New Roman"/>
          <w:color w:val="auto"/>
          <w:sz w:val="24"/>
          <w:szCs w:val="24"/>
        </w:rPr>
        <w:t>Distribution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the </w:t>
      </w:r>
      <w:proofErr w:type="spellStart"/>
      <w:r w:rsidRPr="0003207F">
        <w:rPr>
          <w:rFonts w:cs="Times New Roman"/>
          <w:color w:val="auto"/>
          <w:sz w:val="24"/>
          <w:szCs w:val="24"/>
        </w:rPr>
        <w:t>endemic</w:t>
      </w:r>
      <w:proofErr w:type="spellEnd"/>
      <w:r w:rsidRPr="0003207F">
        <w:rPr>
          <w:rFonts w:cs="Times New Roman"/>
          <w:color w:val="auto"/>
          <w:sz w:val="24"/>
          <w:szCs w:val="24"/>
        </w:rPr>
        <w:t xml:space="preserve"> </w:t>
      </w:r>
      <w:proofErr w:type="spellStart"/>
      <w:r w:rsidRPr="0003207F">
        <w:rPr>
          <w:rFonts w:cs="Times New Roman"/>
          <w:color w:val="auto"/>
          <w:sz w:val="24"/>
          <w:szCs w:val="24"/>
        </w:rPr>
        <w:t>Balkan</w:t>
      </w:r>
      <w:proofErr w:type="spellEnd"/>
      <w:r w:rsidRPr="0003207F">
        <w:rPr>
          <w:rFonts w:cs="Times New Roman"/>
          <w:color w:val="auto"/>
          <w:sz w:val="24"/>
          <w:szCs w:val="24"/>
        </w:rPr>
        <w:t xml:space="preserve"> flora </w:t>
      </w:r>
      <w:proofErr w:type="spellStart"/>
      <w:r w:rsidRPr="0003207F">
        <w:rPr>
          <w:rFonts w:cs="Times New Roman"/>
          <w:color w:val="auto"/>
          <w:sz w:val="24"/>
          <w:szCs w:val="24"/>
        </w:rPr>
        <w:t>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serpentine</w:t>
      </w:r>
      <w:proofErr w:type="spellEnd"/>
      <w:r w:rsidRPr="0003207F">
        <w:rPr>
          <w:rFonts w:cs="Times New Roman"/>
          <w:color w:val="auto"/>
          <w:sz w:val="24"/>
          <w:szCs w:val="24"/>
        </w:rPr>
        <w:t xml:space="preserve"> I. – </w:t>
      </w:r>
      <w:proofErr w:type="spellStart"/>
      <w:r w:rsidRPr="0003207F">
        <w:rPr>
          <w:rFonts w:cs="Times New Roman"/>
          <w:color w:val="auto"/>
          <w:sz w:val="24"/>
          <w:szCs w:val="24"/>
        </w:rPr>
        <w:t>obligate</w:t>
      </w:r>
      <w:proofErr w:type="spellEnd"/>
      <w:r w:rsidRPr="0003207F">
        <w:rPr>
          <w:rFonts w:cs="Times New Roman"/>
          <w:color w:val="auto"/>
          <w:sz w:val="24"/>
          <w:szCs w:val="24"/>
        </w:rPr>
        <w:t xml:space="preserve"> </w:t>
      </w:r>
      <w:proofErr w:type="spellStart"/>
      <w:r w:rsidRPr="0003207F">
        <w:rPr>
          <w:rFonts w:cs="Times New Roman"/>
          <w:color w:val="auto"/>
          <w:sz w:val="24"/>
          <w:szCs w:val="24"/>
        </w:rPr>
        <w:t>serpentine</w:t>
      </w:r>
      <w:proofErr w:type="spellEnd"/>
      <w:r w:rsidRPr="0003207F">
        <w:rPr>
          <w:rFonts w:cs="Times New Roman"/>
          <w:color w:val="auto"/>
          <w:sz w:val="24"/>
          <w:szCs w:val="24"/>
        </w:rPr>
        <w:t xml:space="preserve"> </w:t>
      </w:r>
      <w:proofErr w:type="spellStart"/>
      <w:r w:rsidRPr="0003207F">
        <w:rPr>
          <w:rFonts w:cs="Times New Roman"/>
          <w:color w:val="auto"/>
          <w:sz w:val="24"/>
          <w:szCs w:val="24"/>
        </w:rPr>
        <w:t>endemics</w:t>
      </w:r>
      <w:proofErr w:type="spellEnd"/>
      <w:r w:rsidRPr="0003207F">
        <w:rPr>
          <w:rFonts w:cs="Times New Roman"/>
          <w:color w:val="auto"/>
          <w:sz w:val="24"/>
          <w:szCs w:val="24"/>
        </w:rPr>
        <w:t xml:space="preserve">. </w:t>
      </w:r>
      <w:proofErr w:type="spellStart"/>
      <w:r w:rsidRPr="0003207F">
        <w:rPr>
          <w:rFonts w:cs="Times New Roman"/>
          <w:color w:val="auto"/>
          <w:sz w:val="24"/>
          <w:szCs w:val="24"/>
        </w:rPr>
        <w:t>Plant</w:t>
      </w:r>
      <w:proofErr w:type="spellEnd"/>
      <w:r w:rsidRPr="0003207F">
        <w:rPr>
          <w:rFonts w:cs="Times New Roman"/>
          <w:color w:val="auto"/>
          <w:sz w:val="24"/>
          <w:szCs w:val="24"/>
        </w:rPr>
        <w:t xml:space="preserve"> </w:t>
      </w:r>
      <w:proofErr w:type="spellStart"/>
      <w:r w:rsidRPr="0003207F">
        <w:rPr>
          <w:rFonts w:cs="Times New Roman"/>
          <w:color w:val="auto"/>
          <w:sz w:val="24"/>
          <w:szCs w:val="24"/>
        </w:rPr>
        <w:t>Systemat</w:t>
      </w:r>
      <w:proofErr w:type="spellEnd"/>
      <w:r w:rsidRPr="0003207F">
        <w:rPr>
          <w:rFonts w:cs="Times New Roman"/>
          <w:color w:val="auto"/>
          <w:sz w:val="24"/>
          <w:szCs w:val="24"/>
        </w:rPr>
        <w:t xml:space="preserve">. </w:t>
      </w:r>
      <w:proofErr w:type="spellStart"/>
      <w:r w:rsidRPr="0003207F">
        <w:rPr>
          <w:rFonts w:cs="Times New Roman"/>
          <w:color w:val="auto"/>
          <w:sz w:val="24"/>
          <w:szCs w:val="24"/>
        </w:rPr>
        <w:t>Evol</w:t>
      </w:r>
      <w:proofErr w:type="spellEnd"/>
      <w:r w:rsidRPr="0003207F">
        <w:rPr>
          <w:rFonts w:cs="Times New Roman"/>
          <w:color w:val="auto"/>
          <w:sz w:val="24"/>
          <w:szCs w:val="24"/>
        </w:rPr>
        <w:t xml:space="preserve">. 242, 149–170. </w:t>
      </w:r>
      <w:hyperlink r:id="rId136" w:history="1">
        <w:r w:rsidRPr="0003207F">
          <w:rPr>
            <w:rStyle w:val="Hyperlink"/>
            <w:rFonts w:cs="Times New Roman"/>
            <w:color w:val="auto"/>
            <w:sz w:val="24"/>
            <w:szCs w:val="24"/>
            <w:u w:val="none"/>
          </w:rPr>
          <w:t>https://doi.org/10.1007/s00606-003-0044-8</w:t>
        </w:r>
      </w:hyperlink>
    </w:p>
    <w:p w14:paraId="340A6CE8"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Susanna</w:t>
      </w:r>
      <w:proofErr w:type="spellEnd"/>
      <w:r w:rsidRPr="0003207F">
        <w:rPr>
          <w:rFonts w:cs="Times New Roman"/>
          <w:color w:val="auto"/>
          <w:szCs w:val="24"/>
        </w:rPr>
        <w:t xml:space="preserve">, A., &amp; </w:t>
      </w:r>
      <w:proofErr w:type="spellStart"/>
      <w:r w:rsidRPr="0003207F">
        <w:rPr>
          <w:rFonts w:cs="Times New Roman"/>
          <w:color w:val="auto"/>
          <w:szCs w:val="24"/>
        </w:rPr>
        <w:t>Garcia-Jacas</w:t>
      </w:r>
      <w:proofErr w:type="spellEnd"/>
      <w:r w:rsidRPr="0003207F">
        <w:rPr>
          <w:rFonts w:cs="Times New Roman"/>
          <w:color w:val="auto"/>
          <w:szCs w:val="24"/>
        </w:rPr>
        <w:t xml:space="preserve">, N., (2007 [2006]). </w:t>
      </w:r>
      <w:proofErr w:type="spellStart"/>
      <w:r w:rsidRPr="0003207F">
        <w:rPr>
          <w:rFonts w:cs="Times New Roman"/>
          <w:color w:val="auto"/>
          <w:szCs w:val="24"/>
        </w:rPr>
        <w:t>Tribe</w:t>
      </w:r>
      <w:proofErr w:type="spellEnd"/>
      <w:r w:rsidRPr="0003207F">
        <w:rPr>
          <w:rFonts w:cs="Times New Roman"/>
          <w:color w:val="auto"/>
          <w:szCs w:val="24"/>
        </w:rPr>
        <w:t xml:space="preserve"> </w:t>
      </w:r>
      <w:proofErr w:type="spellStart"/>
      <w:r w:rsidRPr="0003207F">
        <w:rPr>
          <w:rFonts w:cs="Times New Roman"/>
          <w:color w:val="auto"/>
          <w:szCs w:val="24"/>
        </w:rPr>
        <w:t>Cardueae</w:t>
      </w:r>
      <w:proofErr w:type="spellEnd"/>
      <w:r w:rsidRPr="0003207F">
        <w:rPr>
          <w:rFonts w:cs="Times New Roman"/>
          <w:color w:val="auto"/>
          <w:szCs w:val="24"/>
        </w:rPr>
        <w:t xml:space="preserve">. </w:t>
      </w:r>
      <w:proofErr w:type="spellStart"/>
      <w:r w:rsidRPr="0003207F">
        <w:rPr>
          <w:rFonts w:cs="Times New Roman"/>
          <w:color w:val="auto"/>
          <w:szCs w:val="24"/>
        </w:rPr>
        <w:t>Pp</w:t>
      </w:r>
      <w:proofErr w:type="spellEnd"/>
      <w:r w:rsidRPr="0003207F">
        <w:rPr>
          <w:rFonts w:cs="Times New Roman"/>
          <w:color w:val="auto"/>
          <w:szCs w:val="24"/>
        </w:rPr>
        <w:t xml:space="preserve">. 123–146 in: </w:t>
      </w:r>
      <w:proofErr w:type="spellStart"/>
      <w:r w:rsidRPr="0003207F">
        <w:rPr>
          <w:rFonts w:cs="Times New Roman"/>
          <w:color w:val="auto"/>
          <w:szCs w:val="24"/>
        </w:rPr>
        <w:t>Kadereit</w:t>
      </w:r>
      <w:proofErr w:type="spellEnd"/>
      <w:r w:rsidRPr="0003207F">
        <w:rPr>
          <w:rFonts w:cs="Times New Roman"/>
          <w:color w:val="auto"/>
          <w:szCs w:val="24"/>
        </w:rPr>
        <w:t xml:space="preserve">, J.W. &amp; </w:t>
      </w:r>
      <w:proofErr w:type="spellStart"/>
      <w:r w:rsidRPr="0003207F">
        <w:rPr>
          <w:rFonts w:cs="Times New Roman"/>
          <w:color w:val="auto"/>
          <w:szCs w:val="24"/>
        </w:rPr>
        <w:t>Jeff</w:t>
      </w:r>
      <w:proofErr w:type="spellEnd"/>
      <w:r w:rsidRPr="0003207F">
        <w:rPr>
          <w:rFonts w:cs="Times New Roman"/>
          <w:color w:val="auto"/>
          <w:szCs w:val="24"/>
        </w:rPr>
        <w:t xml:space="preserve"> </w:t>
      </w:r>
      <w:proofErr w:type="spellStart"/>
      <w:r w:rsidRPr="0003207F">
        <w:rPr>
          <w:rFonts w:cs="Times New Roman"/>
          <w:color w:val="auto"/>
          <w:szCs w:val="24"/>
        </w:rPr>
        <w:t>rey</w:t>
      </w:r>
      <w:proofErr w:type="spellEnd"/>
      <w:r w:rsidRPr="0003207F">
        <w:rPr>
          <w:rFonts w:cs="Times New Roman"/>
          <w:color w:val="auto"/>
          <w:szCs w:val="24"/>
        </w:rPr>
        <w:t>, C. (</w:t>
      </w:r>
      <w:proofErr w:type="spellStart"/>
      <w:r w:rsidRPr="0003207F">
        <w:rPr>
          <w:rFonts w:cs="Times New Roman"/>
          <w:color w:val="auto"/>
          <w:szCs w:val="24"/>
        </w:rPr>
        <w:t>eds</w:t>
      </w:r>
      <w:proofErr w:type="spellEnd"/>
      <w:r w:rsidRPr="0003207F">
        <w:rPr>
          <w:rFonts w:cs="Times New Roman"/>
          <w:color w:val="auto"/>
          <w:szCs w:val="24"/>
        </w:rPr>
        <w:t xml:space="preserve">.), The </w:t>
      </w:r>
      <w:proofErr w:type="spellStart"/>
      <w:r w:rsidRPr="0003207F">
        <w:rPr>
          <w:rFonts w:cs="Times New Roman"/>
          <w:color w:val="auto"/>
          <w:szCs w:val="24"/>
        </w:rPr>
        <w:t>Families</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Genera</w:t>
      </w:r>
      <w:proofErr w:type="spellEnd"/>
      <w:r w:rsidRPr="0003207F">
        <w:rPr>
          <w:rFonts w:cs="Times New Roman"/>
          <w:color w:val="auto"/>
          <w:szCs w:val="24"/>
        </w:rPr>
        <w:t xml:space="preserve"> </w:t>
      </w:r>
      <w:proofErr w:type="spellStart"/>
      <w:r w:rsidRPr="0003207F">
        <w:rPr>
          <w:rFonts w:cs="Times New Roman"/>
          <w:color w:val="auto"/>
          <w:szCs w:val="24"/>
        </w:rPr>
        <w:t>of</w:t>
      </w:r>
      <w:proofErr w:type="spellEnd"/>
      <w:r w:rsidRPr="0003207F">
        <w:rPr>
          <w:rFonts w:cs="Times New Roman"/>
          <w:color w:val="auto"/>
          <w:szCs w:val="24"/>
        </w:rPr>
        <w:t xml:space="preserve"> </w:t>
      </w:r>
      <w:proofErr w:type="spellStart"/>
      <w:r w:rsidRPr="0003207F">
        <w:rPr>
          <w:rFonts w:cs="Times New Roman"/>
          <w:color w:val="auto"/>
          <w:szCs w:val="24"/>
        </w:rPr>
        <w:t>Vascular</w:t>
      </w:r>
      <w:proofErr w:type="spellEnd"/>
      <w:r w:rsidRPr="0003207F">
        <w:rPr>
          <w:rFonts w:cs="Times New Roman"/>
          <w:color w:val="auto"/>
          <w:szCs w:val="24"/>
        </w:rPr>
        <w:t xml:space="preserve"> </w:t>
      </w:r>
      <w:proofErr w:type="spellStart"/>
      <w:r w:rsidRPr="0003207F">
        <w:rPr>
          <w:rFonts w:cs="Times New Roman"/>
          <w:color w:val="auto"/>
          <w:szCs w:val="24"/>
        </w:rPr>
        <w:t>Plants</w:t>
      </w:r>
      <w:proofErr w:type="spellEnd"/>
      <w:r w:rsidRPr="0003207F">
        <w:rPr>
          <w:rFonts w:cs="Times New Roman"/>
          <w:color w:val="auto"/>
          <w:szCs w:val="24"/>
        </w:rPr>
        <w:t xml:space="preserve">, vol. 8, </w:t>
      </w:r>
      <w:proofErr w:type="spellStart"/>
      <w:r w:rsidRPr="0003207F">
        <w:rPr>
          <w:rFonts w:cs="Times New Roman"/>
          <w:color w:val="auto"/>
          <w:szCs w:val="24"/>
        </w:rPr>
        <w:t>Flowering</w:t>
      </w:r>
      <w:proofErr w:type="spellEnd"/>
      <w:r w:rsidRPr="0003207F">
        <w:rPr>
          <w:rFonts w:cs="Times New Roman"/>
          <w:color w:val="auto"/>
          <w:szCs w:val="24"/>
        </w:rPr>
        <w:t xml:space="preserve"> </w:t>
      </w:r>
      <w:proofErr w:type="spellStart"/>
      <w:r w:rsidRPr="0003207F">
        <w:rPr>
          <w:rFonts w:cs="Times New Roman"/>
          <w:color w:val="auto"/>
          <w:szCs w:val="24"/>
        </w:rPr>
        <w:t>Plants</w:t>
      </w:r>
      <w:proofErr w:type="spellEnd"/>
      <w:r w:rsidRPr="0003207F">
        <w:rPr>
          <w:rFonts w:cs="Times New Roman"/>
          <w:color w:val="auto"/>
          <w:szCs w:val="24"/>
        </w:rPr>
        <w:t xml:space="preserve">. </w:t>
      </w:r>
      <w:proofErr w:type="spellStart"/>
      <w:r w:rsidRPr="0003207F">
        <w:rPr>
          <w:rFonts w:cs="Times New Roman"/>
          <w:color w:val="auto"/>
          <w:szCs w:val="24"/>
        </w:rPr>
        <w:t>Eudicots</w:t>
      </w:r>
      <w:proofErr w:type="spellEnd"/>
      <w:r w:rsidRPr="0003207F">
        <w:rPr>
          <w:rFonts w:cs="Times New Roman"/>
          <w:color w:val="auto"/>
          <w:szCs w:val="24"/>
        </w:rPr>
        <w:t xml:space="preserve">. </w:t>
      </w:r>
      <w:proofErr w:type="spellStart"/>
      <w:r w:rsidRPr="0003207F">
        <w:rPr>
          <w:rFonts w:cs="Times New Roman"/>
          <w:color w:val="auto"/>
          <w:szCs w:val="24"/>
        </w:rPr>
        <w:t>Asterales</w:t>
      </w:r>
      <w:proofErr w:type="spellEnd"/>
      <w:r w:rsidRPr="0003207F">
        <w:rPr>
          <w:rFonts w:cs="Times New Roman"/>
          <w:color w:val="auto"/>
          <w:szCs w:val="24"/>
        </w:rPr>
        <w:t xml:space="preserve">. </w:t>
      </w:r>
      <w:proofErr w:type="spellStart"/>
      <w:r w:rsidRPr="0003207F">
        <w:rPr>
          <w:rFonts w:cs="Times New Roman"/>
          <w:color w:val="auto"/>
          <w:szCs w:val="24"/>
        </w:rPr>
        <w:t>Springer</w:t>
      </w:r>
      <w:proofErr w:type="spellEnd"/>
      <w:r w:rsidRPr="0003207F">
        <w:rPr>
          <w:rFonts w:cs="Times New Roman"/>
          <w:color w:val="auto"/>
          <w:szCs w:val="24"/>
        </w:rPr>
        <w:t>, Berlin</w:t>
      </w:r>
    </w:p>
    <w:p w14:paraId="0F00D481"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Susanna</w:t>
      </w:r>
      <w:proofErr w:type="spellEnd"/>
      <w:r w:rsidRPr="0003207F">
        <w:rPr>
          <w:rFonts w:cs="Times New Roman"/>
          <w:color w:val="auto"/>
          <w:sz w:val="24"/>
          <w:szCs w:val="24"/>
        </w:rPr>
        <w:t xml:space="preserve">, A., </w:t>
      </w:r>
      <w:proofErr w:type="spellStart"/>
      <w:r w:rsidRPr="0003207F">
        <w:rPr>
          <w:rFonts w:cs="Times New Roman"/>
          <w:color w:val="auto"/>
          <w:sz w:val="24"/>
          <w:szCs w:val="24"/>
        </w:rPr>
        <w:t>Garcia-Jacas</w:t>
      </w:r>
      <w:proofErr w:type="spellEnd"/>
      <w:r w:rsidRPr="0003207F">
        <w:rPr>
          <w:rFonts w:cs="Times New Roman"/>
          <w:color w:val="auto"/>
          <w:sz w:val="24"/>
          <w:szCs w:val="24"/>
        </w:rPr>
        <w:t xml:space="preserve">, N., (2007). III </w:t>
      </w:r>
      <w:proofErr w:type="spellStart"/>
      <w:r w:rsidRPr="0003207F">
        <w:rPr>
          <w:rFonts w:cs="Times New Roman"/>
          <w:color w:val="auto"/>
          <w:sz w:val="24"/>
          <w:szCs w:val="24"/>
        </w:rPr>
        <w:t>Tribe</w:t>
      </w:r>
      <w:proofErr w:type="spellEnd"/>
      <w:r w:rsidRPr="0003207F">
        <w:rPr>
          <w:rFonts w:cs="Times New Roman"/>
          <w:color w:val="auto"/>
          <w:sz w:val="24"/>
          <w:szCs w:val="24"/>
        </w:rPr>
        <w:t xml:space="preserve"> </w:t>
      </w:r>
      <w:proofErr w:type="spellStart"/>
      <w:r w:rsidRPr="0003207F">
        <w:rPr>
          <w:rFonts w:cs="Times New Roman"/>
          <w:color w:val="auto"/>
          <w:sz w:val="24"/>
          <w:szCs w:val="24"/>
        </w:rPr>
        <w:t>Cardueae</w:t>
      </w:r>
      <w:proofErr w:type="spellEnd"/>
      <w:r w:rsidRPr="0003207F">
        <w:rPr>
          <w:rFonts w:cs="Times New Roman"/>
          <w:color w:val="auto"/>
          <w:sz w:val="24"/>
          <w:szCs w:val="24"/>
        </w:rPr>
        <w:t xml:space="preserve"> </w:t>
      </w:r>
      <w:proofErr w:type="spellStart"/>
      <w:r w:rsidRPr="0003207F">
        <w:rPr>
          <w:rFonts w:cs="Times New Roman"/>
          <w:color w:val="auto"/>
          <w:sz w:val="24"/>
          <w:szCs w:val="24"/>
        </w:rPr>
        <w:t>Cass</w:t>
      </w:r>
      <w:proofErr w:type="spellEnd"/>
      <w:r w:rsidRPr="0003207F">
        <w:rPr>
          <w:rFonts w:cs="Times New Roman"/>
          <w:color w:val="auto"/>
          <w:sz w:val="24"/>
          <w:szCs w:val="24"/>
        </w:rPr>
        <w:t xml:space="preserve">. (1819). In: </w:t>
      </w:r>
      <w:proofErr w:type="spellStart"/>
      <w:r w:rsidRPr="0003207F">
        <w:rPr>
          <w:rFonts w:cs="Times New Roman"/>
          <w:color w:val="auto"/>
          <w:sz w:val="24"/>
          <w:szCs w:val="24"/>
        </w:rPr>
        <w:t>Flowering</w:t>
      </w:r>
      <w:proofErr w:type="spellEnd"/>
      <w:r w:rsidRPr="0003207F">
        <w:rPr>
          <w:rFonts w:cs="Times New Roman"/>
          <w:color w:val="auto"/>
          <w:sz w:val="24"/>
          <w:szCs w:val="24"/>
        </w:rPr>
        <w:t xml:space="preserve"> </w:t>
      </w:r>
      <w:proofErr w:type="spellStart"/>
      <w:r w:rsidRPr="0003207F">
        <w:rPr>
          <w:rFonts w:cs="Times New Roman"/>
          <w:color w:val="auto"/>
          <w:sz w:val="24"/>
          <w:szCs w:val="24"/>
        </w:rPr>
        <w:t>Plants</w:t>
      </w:r>
      <w:proofErr w:type="spellEnd"/>
      <w:r w:rsidRPr="0003207F">
        <w:rPr>
          <w:rFonts w:cs="Times New Roman"/>
          <w:color w:val="auto"/>
          <w:sz w:val="24"/>
          <w:szCs w:val="24"/>
        </w:rPr>
        <w:t xml:space="preserve">. </w:t>
      </w:r>
      <w:proofErr w:type="spellStart"/>
      <w:r w:rsidRPr="0003207F">
        <w:rPr>
          <w:rFonts w:cs="Times New Roman"/>
          <w:color w:val="auto"/>
          <w:sz w:val="24"/>
          <w:szCs w:val="24"/>
        </w:rPr>
        <w:t>Eudicots</w:t>
      </w:r>
      <w:proofErr w:type="spellEnd"/>
      <w:r w:rsidRPr="0003207F">
        <w:rPr>
          <w:rFonts w:cs="Times New Roman"/>
          <w:color w:val="auto"/>
          <w:sz w:val="24"/>
          <w:szCs w:val="24"/>
        </w:rPr>
        <w:t xml:space="preserve">: </w:t>
      </w:r>
      <w:proofErr w:type="spellStart"/>
      <w:r w:rsidRPr="0003207F">
        <w:rPr>
          <w:rFonts w:cs="Times New Roman"/>
          <w:color w:val="auto"/>
          <w:sz w:val="24"/>
          <w:szCs w:val="24"/>
        </w:rPr>
        <w:t>Asterales</w:t>
      </w:r>
      <w:proofErr w:type="spellEnd"/>
      <w:r w:rsidRPr="0003207F">
        <w:rPr>
          <w:rFonts w:cs="Times New Roman"/>
          <w:color w:val="auto"/>
          <w:sz w:val="24"/>
          <w:szCs w:val="24"/>
        </w:rPr>
        <w:t xml:space="preserve">. </w:t>
      </w:r>
      <w:proofErr w:type="spellStart"/>
      <w:r w:rsidRPr="0003207F">
        <w:rPr>
          <w:rFonts w:cs="Times New Roman"/>
          <w:color w:val="auto"/>
          <w:sz w:val="24"/>
          <w:szCs w:val="24"/>
        </w:rPr>
        <w:t>Springer</w:t>
      </w:r>
      <w:proofErr w:type="spellEnd"/>
      <w:r w:rsidRPr="0003207F">
        <w:rPr>
          <w:rFonts w:cs="Times New Roman"/>
          <w:color w:val="auto"/>
          <w:sz w:val="24"/>
          <w:szCs w:val="24"/>
        </w:rPr>
        <w:t xml:space="preserve"> </w:t>
      </w:r>
      <w:proofErr w:type="spellStart"/>
      <w:r w:rsidRPr="0003207F">
        <w:rPr>
          <w:rFonts w:cs="Times New Roman"/>
          <w:color w:val="auto"/>
          <w:sz w:val="24"/>
          <w:szCs w:val="24"/>
        </w:rPr>
        <w:t>Science</w:t>
      </w:r>
      <w:proofErr w:type="spellEnd"/>
      <w:r w:rsidRPr="0003207F">
        <w:rPr>
          <w:rFonts w:cs="Times New Roman"/>
          <w:color w:val="auto"/>
          <w:sz w:val="24"/>
          <w:szCs w:val="24"/>
        </w:rPr>
        <w:t xml:space="preserve"> &amp; </w:t>
      </w:r>
      <w:proofErr w:type="spellStart"/>
      <w:r w:rsidRPr="0003207F">
        <w:rPr>
          <w:rFonts w:cs="Times New Roman"/>
          <w:color w:val="auto"/>
          <w:sz w:val="24"/>
          <w:szCs w:val="24"/>
        </w:rPr>
        <w:t>Business</w:t>
      </w:r>
      <w:proofErr w:type="spellEnd"/>
      <w:r w:rsidRPr="0003207F">
        <w:rPr>
          <w:rFonts w:cs="Times New Roman"/>
          <w:color w:val="auto"/>
          <w:sz w:val="24"/>
          <w:szCs w:val="24"/>
        </w:rPr>
        <w:t xml:space="preserve"> Media, </w:t>
      </w:r>
      <w:proofErr w:type="spellStart"/>
      <w:r w:rsidRPr="0003207F">
        <w:rPr>
          <w:rFonts w:cs="Times New Roman"/>
          <w:color w:val="auto"/>
          <w:sz w:val="24"/>
          <w:szCs w:val="24"/>
        </w:rPr>
        <w:t>New</w:t>
      </w:r>
      <w:proofErr w:type="spellEnd"/>
      <w:r w:rsidRPr="0003207F">
        <w:rPr>
          <w:rFonts w:cs="Times New Roman"/>
          <w:color w:val="auto"/>
          <w:sz w:val="24"/>
          <w:szCs w:val="24"/>
        </w:rPr>
        <w:t xml:space="preserve"> </w:t>
      </w:r>
      <w:proofErr w:type="spellStart"/>
      <w:r w:rsidRPr="0003207F">
        <w:rPr>
          <w:rFonts w:cs="Times New Roman"/>
          <w:color w:val="auto"/>
          <w:sz w:val="24"/>
          <w:szCs w:val="24"/>
        </w:rPr>
        <w:t>York</w:t>
      </w:r>
      <w:proofErr w:type="spellEnd"/>
      <w:r w:rsidRPr="0003207F">
        <w:rPr>
          <w:rFonts w:cs="Times New Roman"/>
          <w:color w:val="auto"/>
          <w:sz w:val="24"/>
          <w:szCs w:val="24"/>
        </w:rPr>
        <w:t xml:space="preserve">, </w:t>
      </w:r>
      <w:proofErr w:type="spellStart"/>
      <w:r w:rsidRPr="0003207F">
        <w:rPr>
          <w:rFonts w:cs="Times New Roman"/>
          <w:color w:val="auto"/>
          <w:sz w:val="24"/>
          <w:szCs w:val="24"/>
        </w:rPr>
        <w:t>pp</w:t>
      </w:r>
      <w:proofErr w:type="spellEnd"/>
      <w:r w:rsidRPr="0003207F">
        <w:rPr>
          <w:rFonts w:cs="Times New Roman"/>
          <w:color w:val="auto"/>
          <w:sz w:val="24"/>
          <w:szCs w:val="24"/>
        </w:rPr>
        <w:t xml:space="preserve"> 123–146, https://www.researchgate.net/profile</w:t>
      </w:r>
    </w:p>
    <w:p w14:paraId="2DE512A2"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Susanna</w:t>
      </w:r>
      <w:proofErr w:type="spellEnd"/>
      <w:r w:rsidRPr="0003207F">
        <w:rPr>
          <w:rFonts w:cs="Times New Roman"/>
          <w:color w:val="auto"/>
          <w:sz w:val="24"/>
          <w:szCs w:val="24"/>
        </w:rPr>
        <w:t xml:space="preserve">, A., </w:t>
      </w:r>
      <w:proofErr w:type="spellStart"/>
      <w:r w:rsidRPr="0003207F">
        <w:rPr>
          <w:rFonts w:cs="Times New Roman"/>
          <w:color w:val="auto"/>
          <w:sz w:val="24"/>
          <w:szCs w:val="24"/>
        </w:rPr>
        <w:t>Garcia-Jacas</w:t>
      </w:r>
      <w:proofErr w:type="spellEnd"/>
      <w:r w:rsidRPr="0003207F">
        <w:rPr>
          <w:rFonts w:cs="Times New Roman"/>
          <w:color w:val="auto"/>
          <w:sz w:val="24"/>
          <w:szCs w:val="24"/>
        </w:rPr>
        <w:t xml:space="preserve">, N., </w:t>
      </w:r>
      <w:proofErr w:type="spellStart"/>
      <w:r w:rsidRPr="0003207F">
        <w:rPr>
          <w:rFonts w:cs="Times New Roman"/>
          <w:color w:val="auto"/>
          <w:sz w:val="24"/>
          <w:szCs w:val="24"/>
        </w:rPr>
        <w:t>Hidalgo</w:t>
      </w:r>
      <w:proofErr w:type="spellEnd"/>
      <w:r w:rsidRPr="0003207F">
        <w:rPr>
          <w:rFonts w:cs="Times New Roman"/>
          <w:color w:val="auto"/>
          <w:sz w:val="24"/>
          <w:szCs w:val="24"/>
        </w:rPr>
        <w:t xml:space="preserve">, O., </w:t>
      </w:r>
      <w:proofErr w:type="spellStart"/>
      <w:r w:rsidRPr="0003207F">
        <w:rPr>
          <w:rFonts w:cs="Times New Roman"/>
          <w:color w:val="auto"/>
          <w:sz w:val="24"/>
          <w:szCs w:val="24"/>
        </w:rPr>
        <w:t>Vilatersana</w:t>
      </w:r>
      <w:proofErr w:type="spellEnd"/>
      <w:r w:rsidRPr="0003207F">
        <w:rPr>
          <w:rFonts w:cs="Times New Roman"/>
          <w:color w:val="auto"/>
          <w:sz w:val="24"/>
          <w:szCs w:val="24"/>
        </w:rPr>
        <w:t xml:space="preserve">, R., &amp; </w:t>
      </w:r>
      <w:proofErr w:type="spellStart"/>
      <w:r w:rsidRPr="0003207F">
        <w:rPr>
          <w:rFonts w:cs="Times New Roman"/>
          <w:color w:val="auto"/>
          <w:sz w:val="24"/>
          <w:szCs w:val="24"/>
        </w:rPr>
        <w:t>Garnatje</w:t>
      </w:r>
      <w:proofErr w:type="spellEnd"/>
      <w:r w:rsidRPr="0003207F">
        <w:rPr>
          <w:rFonts w:cs="Times New Roman"/>
          <w:color w:val="auto"/>
          <w:sz w:val="24"/>
          <w:szCs w:val="24"/>
        </w:rPr>
        <w:t xml:space="preserve">, T., (2006). The </w:t>
      </w:r>
      <w:proofErr w:type="spellStart"/>
      <w:r w:rsidRPr="0003207F">
        <w:rPr>
          <w:rFonts w:cs="Times New Roman"/>
          <w:color w:val="auto"/>
          <w:sz w:val="24"/>
          <w:szCs w:val="24"/>
        </w:rPr>
        <w:t>cardueae</w:t>
      </w:r>
      <w:proofErr w:type="spellEnd"/>
      <w:r w:rsidRPr="0003207F">
        <w:rPr>
          <w:rFonts w:cs="Times New Roman"/>
          <w:color w:val="auto"/>
          <w:sz w:val="24"/>
          <w:szCs w:val="24"/>
        </w:rPr>
        <w:t xml:space="preserve"> (</w:t>
      </w:r>
      <w:proofErr w:type="spellStart"/>
      <w:r w:rsidRPr="0003207F">
        <w:rPr>
          <w:rFonts w:cs="Times New Roman"/>
          <w:i/>
          <w:iCs/>
          <w:color w:val="auto"/>
          <w:sz w:val="24"/>
          <w:szCs w:val="24"/>
        </w:rPr>
        <w:t>Compositae</w:t>
      </w:r>
      <w:proofErr w:type="spellEnd"/>
      <w:r w:rsidRPr="0003207F">
        <w:rPr>
          <w:rFonts w:cs="Times New Roman"/>
          <w:color w:val="auto"/>
          <w:sz w:val="24"/>
          <w:szCs w:val="24"/>
        </w:rPr>
        <w:t xml:space="preserve">) </w:t>
      </w:r>
      <w:proofErr w:type="spellStart"/>
      <w:r w:rsidRPr="0003207F">
        <w:rPr>
          <w:rFonts w:cs="Times New Roman"/>
          <w:color w:val="auto"/>
          <w:sz w:val="24"/>
          <w:szCs w:val="24"/>
        </w:rPr>
        <w:t>revisited</w:t>
      </w:r>
      <w:proofErr w:type="spellEnd"/>
      <w:r w:rsidRPr="0003207F">
        <w:rPr>
          <w:rFonts w:cs="Times New Roman"/>
          <w:color w:val="auto"/>
          <w:sz w:val="24"/>
          <w:szCs w:val="24"/>
        </w:rPr>
        <w:t xml:space="preserve">: </w:t>
      </w:r>
      <w:proofErr w:type="spellStart"/>
      <w:r w:rsidRPr="0003207F">
        <w:rPr>
          <w:rFonts w:cs="Times New Roman"/>
          <w:color w:val="auto"/>
          <w:sz w:val="24"/>
          <w:szCs w:val="24"/>
        </w:rPr>
        <w:t>Insights</w:t>
      </w:r>
      <w:proofErr w:type="spellEnd"/>
      <w:r w:rsidRPr="0003207F">
        <w:rPr>
          <w:rFonts w:cs="Times New Roman"/>
          <w:color w:val="auto"/>
          <w:sz w:val="24"/>
          <w:szCs w:val="24"/>
        </w:rPr>
        <w:t xml:space="preserve"> </w:t>
      </w:r>
      <w:proofErr w:type="spellStart"/>
      <w:r w:rsidRPr="0003207F">
        <w:rPr>
          <w:rFonts w:cs="Times New Roman"/>
          <w:color w:val="auto"/>
          <w:sz w:val="24"/>
          <w:szCs w:val="24"/>
        </w:rPr>
        <w:t>from</w:t>
      </w:r>
      <w:proofErr w:type="spellEnd"/>
      <w:r w:rsidRPr="0003207F">
        <w:rPr>
          <w:rFonts w:cs="Times New Roman"/>
          <w:color w:val="auto"/>
          <w:sz w:val="24"/>
          <w:szCs w:val="24"/>
        </w:rPr>
        <w:t xml:space="preserve"> </w:t>
      </w:r>
      <w:proofErr w:type="spellStart"/>
      <w:r w:rsidRPr="0003207F">
        <w:rPr>
          <w:rFonts w:cs="Times New Roman"/>
          <w:color w:val="auto"/>
          <w:sz w:val="24"/>
          <w:szCs w:val="24"/>
        </w:rPr>
        <w:t>ITS,trnL-trnF</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ANDmatK</w:t>
      </w:r>
      <w:proofErr w:type="spellEnd"/>
      <w:r w:rsidRPr="0003207F">
        <w:rPr>
          <w:rFonts w:cs="Times New Roman"/>
          <w:color w:val="auto"/>
          <w:sz w:val="24"/>
          <w:szCs w:val="24"/>
        </w:rPr>
        <w:t xml:space="preserve"> </w:t>
      </w:r>
      <w:proofErr w:type="spellStart"/>
      <w:r w:rsidRPr="0003207F">
        <w:rPr>
          <w:rFonts w:cs="Times New Roman"/>
          <w:color w:val="auto"/>
          <w:sz w:val="24"/>
          <w:szCs w:val="24"/>
        </w:rPr>
        <w:t>Nuclear</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chloroplast</w:t>
      </w:r>
      <w:proofErr w:type="spellEnd"/>
      <w:r w:rsidRPr="0003207F">
        <w:rPr>
          <w:rFonts w:cs="Times New Roman"/>
          <w:color w:val="auto"/>
          <w:sz w:val="24"/>
          <w:szCs w:val="24"/>
        </w:rPr>
        <w:t xml:space="preserve"> DNA </w:t>
      </w:r>
      <w:proofErr w:type="spellStart"/>
      <w:r w:rsidRPr="0003207F">
        <w:rPr>
          <w:rFonts w:cs="Times New Roman"/>
          <w:color w:val="auto"/>
          <w:sz w:val="24"/>
          <w:szCs w:val="24"/>
        </w:rPr>
        <w:t>analysis</w:t>
      </w:r>
      <w:proofErr w:type="spellEnd"/>
      <w:r w:rsidRPr="0003207F">
        <w:rPr>
          <w:rFonts w:cs="Times New Roman"/>
          <w:color w:val="auto"/>
          <w:sz w:val="24"/>
          <w:szCs w:val="24"/>
        </w:rPr>
        <w:t xml:space="preserve"> 1,2. </w:t>
      </w:r>
      <w:proofErr w:type="spellStart"/>
      <w:r w:rsidRPr="0003207F">
        <w:rPr>
          <w:rFonts w:cs="Times New Roman"/>
          <w:color w:val="auto"/>
          <w:sz w:val="24"/>
          <w:szCs w:val="24"/>
        </w:rPr>
        <w:t>Annals</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the </w:t>
      </w:r>
      <w:proofErr w:type="spellStart"/>
      <w:r w:rsidRPr="0003207F">
        <w:rPr>
          <w:rFonts w:cs="Times New Roman"/>
          <w:color w:val="auto"/>
          <w:sz w:val="24"/>
          <w:szCs w:val="24"/>
        </w:rPr>
        <w:t>Missouri</w:t>
      </w:r>
      <w:proofErr w:type="spellEnd"/>
      <w:r w:rsidRPr="0003207F">
        <w:rPr>
          <w:rFonts w:cs="Times New Roman"/>
          <w:color w:val="auto"/>
          <w:sz w:val="24"/>
          <w:szCs w:val="24"/>
        </w:rPr>
        <w:t xml:space="preserve"> </w:t>
      </w:r>
      <w:proofErr w:type="spellStart"/>
      <w:r w:rsidRPr="0003207F">
        <w:rPr>
          <w:rFonts w:cs="Times New Roman"/>
          <w:color w:val="auto"/>
          <w:sz w:val="24"/>
          <w:szCs w:val="24"/>
        </w:rPr>
        <w:t>Botanical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Garden</w:t>
      </w:r>
      <w:proofErr w:type="spellEnd"/>
      <w:r w:rsidRPr="0003207F">
        <w:rPr>
          <w:rFonts w:cs="Times New Roman"/>
          <w:color w:val="auto"/>
          <w:sz w:val="24"/>
          <w:szCs w:val="24"/>
        </w:rPr>
        <w:t>, 93(1), 150–171. doi:10.3417/0026-6493(2006)93[150:tccrif]2.0.co;2 </w:t>
      </w:r>
    </w:p>
    <w:p w14:paraId="4808AC6A" w14:textId="77777777" w:rsidR="003773DC" w:rsidRPr="0003207F" w:rsidRDefault="003773DC" w:rsidP="00576FAA">
      <w:pPr>
        <w:pStyle w:val="CommentText"/>
        <w:spacing w:line="360" w:lineRule="auto"/>
        <w:ind w:left="720" w:hanging="720"/>
        <w:mirrorIndents/>
        <w:jc w:val="left"/>
        <w:rPr>
          <w:rFonts w:cs="Times New Roman"/>
          <w:color w:val="auto"/>
          <w:sz w:val="24"/>
          <w:szCs w:val="24"/>
        </w:rPr>
      </w:pPr>
      <w:proofErr w:type="spellStart"/>
      <w:r w:rsidRPr="0003207F">
        <w:rPr>
          <w:rFonts w:cs="Times New Roman"/>
          <w:color w:val="auto"/>
          <w:sz w:val="24"/>
          <w:szCs w:val="24"/>
        </w:rPr>
        <w:lastRenderedPageBreak/>
        <w:t>Tastan</w:t>
      </w:r>
      <w:proofErr w:type="spellEnd"/>
      <w:r w:rsidRPr="0003207F">
        <w:rPr>
          <w:rFonts w:cs="Times New Roman"/>
          <w:color w:val="auto"/>
          <w:sz w:val="24"/>
          <w:szCs w:val="24"/>
        </w:rPr>
        <w:t xml:space="preserve">, P., </w:t>
      </w:r>
      <w:proofErr w:type="spellStart"/>
      <w:r w:rsidRPr="0003207F">
        <w:rPr>
          <w:rFonts w:cs="Times New Roman"/>
          <w:color w:val="auto"/>
          <w:sz w:val="24"/>
          <w:szCs w:val="24"/>
        </w:rPr>
        <w:t>Fafal</w:t>
      </w:r>
      <w:proofErr w:type="spellEnd"/>
      <w:r w:rsidRPr="0003207F">
        <w:rPr>
          <w:rFonts w:cs="Times New Roman"/>
          <w:color w:val="auto"/>
          <w:sz w:val="24"/>
          <w:szCs w:val="24"/>
        </w:rPr>
        <w:t xml:space="preserve">, T., </w:t>
      </w:r>
      <w:proofErr w:type="spellStart"/>
      <w:r w:rsidRPr="0003207F">
        <w:rPr>
          <w:rFonts w:cs="Times New Roman"/>
          <w:color w:val="auto"/>
          <w:sz w:val="24"/>
          <w:szCs w:val="24"/>
        </w:rPr>
        <w:t>Sümer</w:t>
      </w:r>
      <w:proofErr w:type="spellEnd"/>
      <w:r w:rsidRPr="0003207F">
        <w:rPr>
          <w:rFonts w:cs="Times New Roman"/>
          <w:color w:val="auto"/>
          <w:sz w:val="24"/>
          <w:szCs w:val="24"/>
        </w:rPr>
        <w:t xml:space="preserve">, </w:t>
      </w:r>
      <w:proofErr w:type="spellStart"/>
      <w:r w:rsidRPr="0003207F">
        <w:rPr>
          <w:rFonts w:cs="Times New Roman"/>
          <w:color w:val="auto"/>
          <w:sz w:val="24"/>
          <w:szCs w:val="24"/>
        </w:rPr>
        <w:t>Tüzün</w:t>
      </w:r>
      <w:proofErr w:type="spellEnd"/>
      <w:r w:rsidRPr="0003207F">
        <w:rPr>
          <w:rFonts w:cs="Times New Roman"/>
          <w:color w:val="auto"/>
          <w:sz w:val="24"/>
          <w:szCs w:val="24"/>
        </w:rPr>
        <w:t xml:space="preserve">, B., </w:t>
      </w:r>
      <w:proofErr w:type="spellStart"/>
      <w:r w:rsidRPr="0003207F">
        <w:rPr>
          <w:rFonts w:cs="Times New Roman"/>
          <w:color w:val="auto"/>
          <w:sz w:val="24"/>
          <w:szCs w:val="24"/>
        </w:rPr>
        <w:t>Gönenç</w:t>
      </w:r>
      <w:proofErr w:type="spellEnd"/>
      <w:r w:rsidRPr="0003207F">
        <w:rPr>
          <w:rFonts w:cs="Times New Roman"/>
          <w:color w:val="auto"/>
          <w:sz w:val="24"/>
          <w:szCs w:val="24"/>
        </w:rPr>
        <w:t xml:space="preserve">, T., et </w:t>
      </w:r>
      <w:proofErr w:type="spellStart"/>
      <w:r w:rsidRPr="0003207F">
        <w:rPr>
          <w:rFonts w:cs="Times New Roman"/>
          <w:color w:val="auto"/>
          <w:sz w:val="24"/>
          <w:szCs w:val="24"/>
        </w:rPr>
        <w:t>al</w:t>
      </w:r>
      <w:proofErr w:type="spellEnd"/>
      <w:r w:rsidRPr="0003207F">
        <w:rPr>
          <w:rFonts w:cs="Times New Roman"/>
          <w:color w:val="auto"/>
          <w:sz w:val="24"/>
          <w:szCs w:val="24"/>
        </w:rPr>
        <w:t xml:space="preserve">., (2017). </w:t>
      </w:r>
      <w:proofErr w:type="spellStart"/>
      <w:r w:rsidRPr="0003207F">
        <w:rPr>
          <w:rFonts w:cs="Times New Roman"/>
          <w:color w:val="auto"/>
          <w:sz w:val="24"/>
          <w:szCs w:val="24"/>
        </w:rPr>
        <w:t>Composition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color w:val="auto"/>
          <w:sz w:val="24"/>
          <w:szCs w:val="24"/>
        </w:rPr>
        <w:t>essential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oil</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fatty</w:t>
      </w:r>
      <w:proofErr w:type="spellEnd"/>
      <w:r w:rsidRPr="0003207F">
        <w:rPr>
          <w:rFonts w:cs="Times New Roman"/>
          <w:color w:val="auto"/>
          <w:sz w:val="24"/>
          <w:szCs w:val="24"/>
        </w:rPr>
        <w:t xml:space="preserve"> </w:t>
      </w:r>
      <w:proofErr w:type="spellStart"/>
      <w:r w:rsidRPr="0003207F">
        <w:rPr>
          <w:rFonts w:cs="Times New Roman"/>
          <w:color w:val="auto"/>
          <w:sz w:val="24"/>
          <w:szCs w:val="24"/>
        </w:rPr>
        <w:t>acids</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i/>
          <w:iCs/>
          <w:color w:val="auto"/>
          <w:sz w:val="24"/>
          <w:szCs w:val="24"/>
        </w:rPr>
        <w:t>Centaurea</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pichleri</w:t>
      </w:r>
      <w:proofErr w:type="spellEnd"/>
      <w:r w:rsidRPr="0003207F">
        <w:rPr>
          <w:rFonts w:cs="Times New Roman"/>
          <w:color w:val="auto"/>
          <w:sz w:val="24"/>
          <w:szCs w:val="24"/>
        </w:rPr>
        <w:t xml:space="preserve"> </w:t>
      </w:r>
      <w:proofErr w:type="spellStart"/>
      <w:r w:rsidRPr="0003207F">
        <w:rPr>
          <w:rFonts w:cs="Times New Roman"/>
          <w:i/>
          <w:iCs/>
          <w:color w:val="auto"/>
          <w:sz w:val="24"/>
          <w:szCs w:val="24"/>
        </w:rPr>
        <w:t>ssp</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pichleri</w:t>
      </w:r>
      <w:proofErr w:type="spellEnd"/>
      <w:r w:rsidRPr="0003207F">
        <w:rPr>
          <w:rFonts w:cs="Times New Roman"/>
          <w:color w:val="auto"/>
          <w:sz w:val="24"/>
          <w:szCs w:val="24"/>
        </w:rPr>
        <w:t xml:space="preserve">. </w:t>
      </w:r>
      <w:proofErr w:type="spellStart"/>
      <w:r w:rsidRPr="0003207F">
        <w:rPr>
          <w:rFonts w:cs="Times New Roman"/>
          <w:color w:val="auto"/>
          <w:sz w:val="24"/>
          <w:szCs w:val="24"/>
        </w:rPr>
        <w:t>International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Journal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color w:val="auto"/>
          <w:sz w:val="24"/>
          <w:szCs w:val="24"/>
        </w:rPr>
        <w:t>Secondary</w:t>
      </w:r>
      <w:proofErr w:type="spellEnd"/>
      <w:r w:rsidRPr="0003207F">
        <w:rPr>
          <w:rFonts w:cs="Times New Roman"/>
          <w:color w:val="auto"/>
          <w:sz w:val="24"/>
          <w:szCs w:val="24"/>
        </w:rPr>
        <w:t xml:space="preserve"> Metabolite, 4(3, Special </w:t>
      </w:r>
      <w:proofErr w:type="spellStart"/>
      <w:r w:rsidRPr="0003207F">
        <w:rPr>
          <w:rFonts w:cs="Times New Roman"/>
          <w:color w:val="auto"/>
          <w:sz w:val="24"/>
          <w:szCs w:val="24"/>
        </w:rPr>
        <w:t>Issue</w:t>
      </w:r>
      <w:proofErr w:type="spellEnd"/>
      <w:r w:rsidRPr="0003207F">
        <w:rPr>
          <w:rFonts w:cs="Times New Roman"/>
          <w:color w:val="auto"/>
          <w:sz w:val="24"/>
          <w:szCs w:val="24"/>
        </w:rPr>
        <w:t xml:space="preserve"> 1), 37-42. </w:t>
      </w:r>
      <w:hyperlink r:id="rId137" w:history="1">
        <w:r w:rsidRPr="0003207F">
          <w:rPr>
            <w:rStyle w:val="Hyperlink"/>
            <w:rFonts w:cs="Times New Roman"/>
            <w:color w:val="auto"/>
            <w:sz w:val="24"/>
            <w:szCs w:val="24"/>
            <w:u w:val="none"/>
          </w:rPr>
          <w:t>https://doi.org/10.21448/ijsm.356269</w:t>
        </w:r>
      </w:hyperlink>
    </w:p>
    <w:p w14:paraId="0FCB3700"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Tešević</w:t>
      </w:r>
      <w:proofErr w:type="spellEnd"/>
      <w:r w:rsidRPr="0003207F">
        <w:rPr>
          <w:rFonts w:cs="Times New Roman"/>
          <w:color w:val="auto"/>
          <w:sz w:val="24"/>
          <w:szCs w:val="24"/>
        </w:rPr>
        <w:t xml:space="preserve">, V., </w:t>
      </w:r>
      <w:proofErr w:type="spellStart"/>
      <w:r w:rsidRPr="0003207F">
        <w:rPr>
          <w:rFonts w:cs="Times New Roman"/>
          <w:color w:val="auto"/>
          <w:sz w:val="24"/>
          <w:szCs w:val="24"/>
        </w:rPr>
        <w:t>Vajs</w:t>
      </w:r>
      <w:proofErr w:type="spellEnd"/>
      <w:r w:rsidRPr="0003207F">
        <w:rPr>
          <w:rFonts w:cs="Times New Roman"/>
          <w:color w:val="auto"/>
          <w:sz w:val="24"/>
          <w:szCs w:val="24"/>
        </w:rPr>
        <w:t xml:space="preserve">, V., </w:t>
      </w:r>
      <w:proofErr w:type="spellStart"/>
      <w:r w:rsidRPr="0003207F">
        <w:rPr>
          <w:rFonts w:cs="Times New Roman"/>
          <w:color w:val="auto"/>
          <w:sz w:val="24"/>
          <w:szCs w:val="24"/>
        </w:rPr>
        <w:t>Janaćković</w:t>
      </w:r>
      <w:proofErr w:type="spellEnd"/>
      <w:r w:rsidRPr="0003207F">
        <w:rPr>
          <w:rFonts w:cs="Times New Roman"/>
          <w:color w:val="auto"/>
          <w:sz w:val="24"/>
          <w:szCs w:val="24"/>
        </w:rPr>
        <w:t xml:space="preserve">, P., </w:t>
      </w:r>
      <w:proofErr w:type="spellStart"/>
      <w:r w:rsidRPr="0003207F">
        <w:rPr>
          <w:rFonts w:cs="Times New Roman"/>
          <w:color w:val="auto"/>
          <w:sz w:val="24"/>
          <w:szCs w:val="24"/>
        </w:rPr>
        <w:t>Todorović</w:t>
      </w:r>
      <w:proofErr w:type="spellEnd"/>
      <w:r w:rsidRPr="0003207F">
        <w:rPr>
          <w:rFonts w:cs="Times New Roman"/>
          <w:color w:val="auto"/>
          <w:sz w:val="24"/>
          <w:szCs w:val="24"/>
        </w:rPr>
        <w:t xml:space="preserve">, N., </w:t>
      </w:r>
      <w:proofErr w:type="spellStart"/>
      <w:r w:rsidRPr="0003207F">
        <w:rPr>
          <w:rFonts w:cs="Times New Roman"/>
          <w:color w:val="auto"/>
          <w:sz w:val="24"/>
          <w:szCs w:val="24"/>
        </w:rPr>
        <w:t>Djoković</w:t>
      </w:r>
      <w:proofErr w:type="spellEnd"/>
      <w:r w:rsidRPr="0003207F">
        <w:rPr>
          <w:rFonts w:cs="Times New Roman"/>
          <w:color w:val="auto"/>
          <w:sz w:val="24"/>
          <w:szCs w:val="24"/>
        </w:rPr>
        <w:t xml:space="preserve">, D., </w:t>
      </w:r>
      <w:proofErr w:type="spellStart"/>
      <w:r w:rsidRPr="0003207F">
        <w:rPr>
          <w:rFonts w:cs="Times New Roman"/>
          <w:color w:val="auto"/>
          <w:sz w:val="24"/>
          <w:szCs w:val="24"/>
        </w:rPr>
        <w:t>Marin</w:t>
      </w:r>
      <w:proofErr w:type="spellEnd"/>
      <w:r w:rsidRPr="0003207F">
        <w:rPr>
          <w:rFonts w:cs="Times New Roman"/>
          <w:color w:val="auto"/>
          <w:sz w:val="24"/>
          <w:szCs w:val="24"/>
        </w:rPr>
        <w:t xml:space="preserve">, P., &amp; </w:t>
      </w:r>
      <w:proofErr w:type="spellStart"/>
      <w:r w:rsidRPr="0003207F">
        <w:rPr>
          <w:rFonts w:cs="Times New Roman"/>
          <w:color w:val="auto"/>
          <w:sz w:val="24"/>
          <w:szCs w:val="24"/>
        </w:rPr>
        <w:t>Milosavljević</w:t>
      </w:r>
      <w:proofErr w:type="spellEnd"/>
      <w:r w:rsidRPr="0003207F">
        <w:rPr>
          <w:rFonts w:cs="Times New Roman"/>
          <w:color w:val="auto"/>
          <w:sz w:val="24"/>
          <w:szCs w:val="24"/>
        </w:rPr>
        <w:t xml:space="preserve">, S. (1998). </w:t>
      </w:r>
      <w:proofErr w:type="spellStart"/>
      <w:r w:rsidRPr="0003207F">
        <w:rPr>
          <w:rFonts w:cs="Times New Roman"/>
          <w:i/>
          <w:iCs/>
          <w:color w:val="auto"/>
          <w:sz w:val="24"/>
          <w:szCs w:val="24"/>
        </w:rPr>
        <w:t>Sesquiterpene</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lactones</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from</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Centaurea</w:t>
      </w:r>
      <w:proofErr w:type="spellEnd"/>
      <w:r w:rsidRPr="0003207F">
        <w:rPr>
          <w:rFonts w:cs="Times New Roman"/>
          <w:i/>
          <w:iCs/>
          <w:color w:val="auto"/>
          <w:sz w:val="24"/>
          <w:szCs w:val="24"/>
        </w:rPr>
        <w:t xml:space="preserve"> species: C. </w:t>
      </w:r>
      <w:proofErr w:type="spellStart"/>
      <w:r w:rsidRPr="0003207F">
        <w:rPr>
          <w:rFonts w:cs="Times New Roman"/>
          <w:i/>
          <w:iCs/>
          <w:color w:val="auto"/>
          <w:sz w:val="24"/>
          <w:szCs w:val="24"/>
        </w:rPr>
        <w:t>derventana</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and</w:t>
      </w:r>
      <w:proofErr w:type="spellEnd"/>
      <w:r w:rsidRPr="0003207F">
        <w:rPr>
          <w:rFonts w:cs="Times New Roman"/>
          <w:i/>
          <w:iCs/>
          <w:color w:val="auto"/>
          <w:sz w:val="24"/>
          <w:szCs w:val="24"/>
        </w:rPr>
        <w:t xml:space="preserve"> C. </w:t>
      </w:r>
      <w:proofErr w:type="spellStart"/>
      <w:r w:rsidRPr="0003207F">
        <w:rPr>
          <w:rFonts w:cs="Times New Roman"/>
          <w:i/>
          <w:iCs/>
          <w:color w:val="auto"/>
          <w:sz w:val="24"/>
          <w:szCs w:val="24"/>
        </w:rPr>
        <w:t>kosaninii</w:t>
      </w:r>
      <w:proofErr w:type="spellEnd"/>
      <w:r w:rsidRPr="0003207F">
        <w:rPr>
          <w:rFonts w:cs="Times New Roman"/>
          <w:color w:val="auto"/>
          <w:sz w:val="24"/>
          <w:szCs w:val="24"/>
        </w:rPr>
        <w:t xml:space="preserve">. Planta </w:t>
      </w:r>
      <w:proofErr w:type="spellStart"/>
      <w:r w:rsidRPr="0003207F">
        <w:rPr>
          <w:rFonts w:cs="Times New Roman"/>
          <w:color w:val="auto"/>
          <w:sz w:val="24"/>
          <w:szCs w:val="24"/>
        </w:rPr>
        <w:t>Medica</w:t>
      </w:r>
      <w:proofErr w:type="spellEnd"/>
      <w:r w:rsidRPr="0003207F">
        <w:rPr>
          <w:rFonts w:cs="Times New Roman"/>
          <w:color w:val="auto"/>
          <w:sz w:val="24"/>
          <w:szCs w:val="24"/>
        </w:rPr>
        <w:t xml:space="preserve">, </w:t>
      </w:r>
      <w:r w:rsidRPr="0003207F">
        <w:rPr>
          <w:rFonts w:cs="Times New Roman"/>
          <w:i/>
          <w:iCs/>
          <w:color w:val="auto"/>
          <w:sz w:val="24"/>
          <w:szCs w:val="24"/>
        </w:rPr>
        <w:t>64</w:t>
      </w:r>
      <w:r w:rsidRPr="0003207F">
        <w:rPr>
          <w:rFonts w:cs="Times New Roman"/>
          <w:color w:val="auto"/>
          <w:sz w:val="24"/>
          <w:szCs w:val="24"/>
        </w:rPr>
        <w:t>(5), 488. DOI: 10.1055/s-2006-957497</w:t>
      </w:r>
    </w:p>
    <w:p w14:paraId="0209C256" w14:textId="5CF8A3D0"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Tomović</w:t>
      </w:r>
      <w:proofErr w:type="spellEnd"/>
      <w:r w:rsidRPr="0003207F">
        <w:rPr>
          <w:rFonts w:cs="Times New Roman"/>
          <w:color w:val="auto"/>
          <w:sz w:val="24"/>
          <w:szCs w:val="24"/>
        </w:rPr>
        <w:t xml:space="preserve">, G., </w:t>
      </w:r>
      <w:proofErr w:type="spellStart"/>
      <w:r w:rsidRPr="0003207F">
        <w:rPr>
          <w:rFonts w:cs="Times New Roman"/>
          <w:color w:val="auto"/>
          <w:sz w:val="24"/>
          <w:szCs w:val="24"/>
        </w:rPr>
        <w:t>Niketic</w:t>
      </w:r>
      <w:proofErr w:type="spellEnd"/>
      <w:r w:rsidRPr="0003207F">
        <w:rPr>
          <w:rFonts w:cs="Times New Roman"/>
          <w:color w:val="auto"/>
          <w:sz w:val="24"/>
          <w:szCs w:val="24"/>
        </w:rPr>
        <w:t xml:space="preserve">, M., </w:t>
      </w:r>
      <w:proofErr w:type="spellStart"/>
      <w:r w:rsidR="00AA2656" w:rsidRPr="0003207F">
        <w:rPr>
          <w:rFonts w:cs="Times New Roman"/>
          <w:color w:val="auto"/>
          <w:sz w:val="24"/>
          <w:szCs w:val="24"/>
        </w:rPr>
        <w:t>Lakušić</w:t>
      </w:r>
      <w:proofErr w:type="spellEnd"/>
      <w:r w:rsidRPr="0003207F">
        <w:rPr>
          <w:rFonts w:cs="Times New Roman"/>
          <w:color w:val="auto"/>
          <w:sz w:val="24"/>
          <w:szCs w:val="24"/>
        </w:rPr>
        <w:t xml:space="preserve">, D., </w:t>
      </w:r>
      <w:proofErr w:type="spellStart"/>
      <w:r w:rsidRPr="0003207F">
        <w:rPr>
          <w:rFonts w:cs="Times New Roman"/>
          <w:color w:val="auto"/>
          <w:sz w:val="24"/>
          <w:szCs w:val="24"/>
        </w:rPr>
        <w:t>Ranđelovic</w:t>
      </w:r>
      <w:proofErr w:type="spellEnd"/>
      <w:r w:rsidRPr="0003207F">
        <w:rPr>
          <w:rFonts w:cs="Times New Roman"/>
          <w:color w:val="auto"/>
          <w:sz w:val="24"/>
          <w:szCs w:val="24"/>
        </w:rPr>
        <w:t xml:space="preserve">, V., </w:t>
      </w:r>
      <w:proofErr w:type="spellStart"/>
      <w:r w:rsidRPr="0003207F">
        <w:rPr>
          <w:rFonts w:cs="Times New Roman"/>
          <w:color w:val="auto"/>
          <w:sz w:val="24"/>
          <w:szCs w:val="24"/>
        </w:rPr>
        <w:t>Stevanovic</w:t>
      </w:r>
      <w:proofErr w:type="spellEnd"/>
      <w:r w:rsidRPr="0003207F">
        <w:rPr>
          <w:rFonts w:cs="Times New Roman"/>
          <w:color w:val="auto"/>
          <w:sz w:val="24"/>
          <w:szCs w:val="24"/>
        </w:rPr>
        <w:t xml:space="preserve">, V., (2014). </w:t>
      </w:r>
      <w:proofErr w:type="spellStart"/>
      <w:r w:rsidRPr="0003207F">
        <w:rPr>
          <w:rFonts w:cs="Times New Roman"/>
          <w:color w:val="auto"/>
          <w:sz w:val="24"/>
          <w:szCs w:val="24"/>
        </w:rPr>
        <w:t>Balkan</w:t>
      </w:r>
      <w:proofErr w:type="spellEnd"/>
      <w:r w:rsidRPr="0003207F">
        <w:rPr>
          <w:rFonts w:cs="Times New Roman"/>
          <w:color w:val="auto"/>
          <w:sz w:val="24"/>
          <w:szCs w:val="24"/>
        </w:rPr>
        <w:t xml:space="preserve"> </w:t>
      </w:r>
      <w:proofErr w:type="spellStart"/>
      <w:r w:rsidRPr="0003207F">
        <w:rPr>
          <w:rFonts w:cs="Times New Roman"/>
          <w:color w:val="auto"/>
          <w:sz w:val="24"/>
          <w:szCs w:val="24"/>
        </w:rPr>
        <w:t>endemic</w:t>
      </w:r>
      <w:proofErr w:type="spellEnd"/>
      <w:r w:rsidRPr="0003207F">
        <w:rPr>
          <w:rFonts w:cs="Times New Roman"/>
          <w:color w:val="auto"/>
          <w:sz w:val="24"/>
          <w:szCs w:val="24"/>
        </w:rPr>
        <w:t xml:space="preserve"> </w:t>
      </w:r>
      <w:proofErr w:type="spellStart"/>
      <w:r w:rsidRPr="0003207F">
        <w:rPr>
          <w:rFonts w:cs="Times New Roman"/>
          <w:color w:val="auto"/>
          <w:sz w:val="24"/>
          <w:szCs w:val="24"/>
        </w:rPr>
        <w:t>plants</w:t>
      </w:r>
      <w:proofErr w:type="spellEnd"/>
      <w:r w:rsidRPr="0003207F">
        <w:rPr>
          <w:rFonts w:cs="Times New Roman"/>
          <w:color w:val="auto"/>
          <w:sz w:val="24"/>
          <w:szCs w:val="24"/>
        </w:rPr>
        <w:t xml:space="preserve"> in Central Serbia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Kosovo</w:t>
      </w:r>
      <w:proofErr w:type="spellEnd"/>
      <w:r w:rsidRPr="0003207F">
        <w:rPr>
          <w:rFonts w:cs="Times New Roman"/>
          <w:color w:val="auto"/>
          <w:sz w:val="24"/>
          <w:szCs w:val="24"/>
        </w:rPr>
        <w:t xml:space="preserve"> </w:t>
      </w:r>
      <w:proofErr w:type="spellStart"/>
      <w:r w:rsidRPr="0003207F">
        <w:rPr>
          <w:rFonts w:cs="Times New Roman"/>
          <w:color w:val="auto"/>
          <w:sz w:val="24"/>
          <w:szCs w:val="24"/>
        </w:rPr>
        <w:t>regions</w:t>
      </w:r>
      <w:proofErr w:type="spellEnd"/>
      <w:r w:rsidRPr="0003207F">
        <w:rPr>
          <w:rFonts w:cs="Times New Roman"/>
          <w:color w:val="auto"/>
          <w:sz w:val="24"/>
          <w:szCs w:val="24"/>
        </w:rPr>
        <w:t xml:space="preserve">: </w:t>
      </w:r>
      <w:proofErr w:type="spellStart"/>
      <w:r w:rsidRPr="0003207F">
        <w:rPr>
          <w:rFonts w:cs="Times New Roman"/>
          <w:color w:val="auto"/>
          <w:sz w:val="24"/>
          <w:szCs w:val="24"/>
        </w:rPr>
        <w:t>distribution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patterns</w:t>
      </w:r>
      <w:proofErr w:type="spellEnd"/>
      <w:r w:rsidRPr="0003207F">
        <w:rPr>
          <w:rFonts w:cs="Times New Roman"/>
          <w:color w:val="auto"/>
          <w:sz w:val="24"/>
          <w:szCs w:val="24"/>
        </w:rPr>
        <w:t xml:space="preserve">, </w:t>
      </w:r>
      <w:proofErr w:type="spellStart"/>
      <w:r w:rsidRPr="0003207F">
        <w:rPr>
          <w:rFonts w:cs="Times New Roman"/>
          <w:color w:val="auto"/>
          <w:sz w:val="24"/>
          <w:szCs w:val="24"/>
        </w:rPr>
        <w:t>ecological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characteristics</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centres</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color w:val="auto"/>
          <w:sz w:val="24"/>
          <w:szCs w:val="24"/>
        </w:rPr>
        <w:t>diversity</w:t>
      </w:r>
      <w:proofErr w:type="spellEnd"/>
      <w:r w:rsidRPr="0003207F">
        <w:rPr>
          <w:rFonts w:cs="Times New Roman"/>
          <w:color w:val="auto"/>
          <w:sz w:val="24"/>
          <w:szCs w:val="24"/>
        </w:rPr>
        <w:t xml:space="preserve">. Bot. J. </w:t>
      </w:r>
      <w:proofErr w:type="spellStart"/>
      <w:r w:rsidRPr="0003207F">
        <w:rPr>
          <w:rFonts w:cs="Times New Roman"/>
          <w:color w:val="auto"/>
          <w:sz w:val="24"/>
          <w:szCs w:val="24"/>
        </w:rPr>
        <w:t>Linn</w:t>
      </w:r>
      <w:proofErr w:type="spellEnd"/>
      <w:r w:rsidRPr="0003207F">
        <w:rPr>
          <w:rFonts w:cs="Times New Roman"/>
          <w:color w:val="auto"/>
          <w:sz w:val="24"/>
          <w:szCs w:val="24"/>
        </w:rPr>
        <w:t xml:space="preserve">. </w:t>
      </w:r>
      <w:proofErr w:type="spellStart"/>
      <w:r w:rsidRPr="0003207F">
        <w:rPr>
          <w:rFonts w:cs="Times New Roman"/>
          <w:color w:val="auto"/>
          <w:sz w:val="24"/>
          <w:szCs w:val="24"/>
        </w:rPr>
        <w:t>Soc</w:t>
      </w:r>
      <w:proofErr w:type="spellEnd"/>
      <w:r w:rsidRPr="0003207F">
        <w:rPr>
          <w:rFonts w:cs="Times New Roman"/>
          <w:color w:val="auto"/>
          <w:sz w:val="24"/>
          <w:szCs w:val="24"/>
        </w:rPr>
        <w:t>. 176, 173–202. https://doi.org/10.1111/boj.12197.</w:t>
      </w:r>
    </w:p>
    <w:p w14:paraId="4B710DB8"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Tunstad</w:t>
      </w:r>
      <w:proofErr w:type="spellEnd"/>
      <w:r w:rsidRPr="0003207F">
        <w:rPr>
          <w:rFonts w:cs="Times New Roman"/>
          <w:color w:val="auto"/>
          <w:sz w:val="24"/>
          <w:szCs w:val="24"/>
        </w:rPr>
        <w:t xml:space="preserve">, A., </w:t>
      </w:r>
      <w:proofErr w:type="spellStart"/>
      <w:r w:rsidRPr="0003207F">
        <w:rPr>
          <w:rFonts w:cs="Times New Roman"/>
          <w:color w:val="auto"/>
          <w:sz w:val="24"/>
          <w:szCs w:val="24"/>
        </w:rPr>
        <w:t>Bull</w:t>
      </w:r>
      <w:proofErr w:type="spellEnd"/>
      <w:r w:rsidRPr="0003207F">
        <w:rPr>
          <w:rFonts w:cs="Times New Roman"/>
          <w:color w:val="auto"/>
          <w:sz w:val="24"/>
          <w:szCs w:val="24"/>
        </w:rPr>
        <w:t xml:space="preserve">, D., </w:t>
      </w:r>
      <w:proofErr w:type="spellStart"/>
      <w:r w:rsidRPr="0003207F">
        <w:rPr>
          <w:rFonts w:cs="Times New Roman"/>
          <w:color w:val="auto"/>
          <w:sz w:val="24"/>
          <w:szCs w:val="24"/>
        </w:rPr>
        <w:t>Rands</w:t>
      </w:r>
      <w:proofErr w:type="spellEnd"/>
      <w:r w:rsidRPr="0003207F">
        <w:rPr>
          <w:rFonts w:cs="Times New Roman"/>
          <w:color w:val="auto"/>
          <w:sz w:val="24"/>
          <w:szCs w:val="24"/>
        </w:rPr>
        <w:t xml:space="preserve">, A., </w:t>
      </w:r>
      <w:proofErr w:type="spellStart"/>
      <w:r w:rsidRPr="0003207F">
        <w:rPr>
          <w:rFonts w:cs="Times New Roman"/>
          <w:color w:val="auto"/>
          <w:sz w:val="24"/>
          <w:szCs w:val="24"/>
        </w:rPr>
        <w:t>Whitney</w:t>
      </w:r>
      <w:proofErr w:type="spellEnd"/>
      <w:r w:rsidRPr="0003207F">
        <w:rPr>
          <w:rFonts w:cs="Times New Roman"/>
          <w:color w:val="auto"/>
          <w:sz w:val="24"/>
          <w:szCs w:val="24"/>
        </w:rPr>
        <w:t xml:space="preserve">, M., (2024). The </w:t>
      </w:r>
      <w:proofErr w:type="spellStart"/>
      <w:r w:rsidRPr="0003207F">
        <w:rPr>
          <w:rFonts w:cs="Times New Roman"/>
          <w:color w:val="auto"/>
          <w:sz w:val="24"/>
          <w:szCs w:val="24"/>
        </w:rPr>
        <w:t>cuticular</w:t>
      </w:r>
      <w:proofErr w:type="spellEnd"/>
      <w:r w:rsidRPr="0003207F">
        <w:rPr>
          <w:rFonts w:cs="Times New Roman"/>
          <w:color w:val="auto"/>
          <w:sz w:val="24"/>
          <w:szCs w:val="24"/>
        </w:rPr>
        <w:t xml:space="preserve"> </w:t>
      </w:r>
      <w:proofErr w:type="spellStart"/>
      <w:r w:rsidRPr="0003207F">
        <w:rPr>
          <w:rFonts w:cs="Times New Roman"/>
          <w:color w:val="auto"/>
          <w:sz w:val="24"/>
          <w:szCs w:val="24"/>
        </w:rPr>
        <w:t>wax</w:t>
      </w:r>
      <w:proofErr w:type="spellEnd"/>
      <w:r w:rsidRPr="0003207F">
        <w:rPr>
          <w:rFonts w:cs="Times New Roman"/>
          <w:color w:val="auto"/>
          <w:sz w:val="24"/>
          <w:szCs w:val="24"/>
        </w:rPr>
        <w:t xml:space="preserve"> </w:t>
      </w:r>
      <w:proofErr w:type="spellStart"/>
      <w:r w:rsidRPr="0003207F">
        <w:rPr>
          <w:rFonts w:cs="Times New Roman"/>
          <w:color w:val="auto"/>
          <w:sz w:val="24"/>
          <w:szCs w:val="24"/>
        </w:rPr>
        <w:t>composition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crystal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coverage</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color w:val="auto"/>
          <w:sz w:val="24"/>
          <w:szCs w:val="24"/>
        </w:rPr>
        <w:t>leaves</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petals</w:t>
      </w:r>
      <w:proofErr w:type="spellEnd"/>
      <w:r w:rsidRPr="0003207F">
        <w:rPr>
          <w:rFonts w:cs="Times New Roman"/>
          <w:color w:val="auto"/>
          <w:sz w:val="24"/>
          <w:szCs w:val="24"/>
        </w:rPr>
        <w:t xml:space="preserve"> </w:t>
      </w:r>
      <w:proofErr w:type="spellStart"/>
      <w:r w:rsidRPr="0003207F">
        <w:rPr>
          <w:rFonts w:cs="Times New Roman"/>
          <w:color w:val="auto"/>
          <w:sz w:val="24"/>
          <w:szCs w:val="24"/>
        </w:rPr>
        <w:t>differ</w:t>
      </w:r>
      <w:proofErr w:type="spellEnd"/>
      <w:r w:rsidRPr="0003207F">
        <w:rPr>
          <w:rFonts w:cs="Times New Roman"/>
          <w:color w:val="auto"/>
          <w:sz w:val="24"/>
          <w:szCs w:val="24"/>
        </w:rPr>
        <w:t xml:space="preserve"> in a </w:t>
      </w:r>
      <w:proofErr w:type="spellStart"/>
      <w:r w:rsidRPr="0003207F">
        <w:rPr>
          <w:rFonts w:cs="Times New Roman"/>
          <w:color w:val="auto"/>
          <w:sz w:val="24"/>
          <w:szCs w:val="24"/>
        </w:rPr>
        <w:t>consistent</w:t>
      </w:r>
      <w:proofErr w:type="spellEnd"/>
      <w:r w:rsidRPr="0003207F">
        <w:rPr>
          <w:rFonts w:cs="Times New Roman"/>
          <w:color w:val="auto"/>
          <w:sz w:val="24"/>
          <w:szCs w:val="24"/>
        </w:rPr>
        <w:t xml:space="preserve"> </w:t>
      </w:r>
      <w:proofErr w:type="spellStart"/>
      <w:r w:rsidRPr="0003207F">
        <w:rPr>
          <w:rFonts w:cs="Times New Roman"/>
          <w:color w:val="auto"/>
          <w:sz w:val="24"/>
          <w:szCs w:val="24"/>
        </w:rPr>
        <w:t>manner</w:t>
      </w:r>
      <w:proofErr w:type="spellEnd"/>
      <w:r w:rsidRPr="0003207F">
        <w:rPr>
          <w:rFonts w:cs="Times New Roman"/>
          <w:color w:val="auto"/>
          <w:sz w:val="24"/>
          <w:szCs w:val="24"/>
        </w:rPr>
        <w:t xml:space="preserve"> </w:t>
      </w:r>
      <w:proofErr w:type="spellStart"/>
      <w:r w:rsidRPr="0003207F">
        <w:rPr>
          <w:rFonts w:cs="Times New Roman"/>
          <w:color w:val="auto"/>
          <w:sz w:val="24"/>
          <w:szCs w:val="24"/>
        </w:rPr>
        <w:t>between</w:t>
      </w:r>
      <w:proofErr w:type="spellEnd"/>
      <w:r w:rsidRPr="0003207F">
        <w:rPr>
          <w:rFonts w:cs="Times New Roman"/>
          <w:color w:val="auto"/>
          <w:sz w:val="24"/>
          <w:szCs w:val="24"/>
        </w:rPr>
        <w:t xml:space="preserve"> </w:t>
      </w:r>
      <w:proofErr w:type="spellStart"/>
      <w:r w:rsidRPr="0003207F">
        <w:rPr>
          <w:rFonts w:cs="Times New Roman"/>
          <w:color w:val="auto"/>
          <w:sz w:val="24"/>
          <w:szCs w:val="24"/>
        </w:rPr>
        <w:t>plant</w:t>
      </w:r>
      <w:proofErr w:type="spellEnd"/>
      <w:r w:rsidRPr="0003207F">
        <w:rPr>
          <w:rFonts w:cs="Times New Roman"/>
          <w:color w:val="auto"/>
          <w:sz w:val="24"/>
          <w:szCs w:val="24"/>
        </w:rPr>
        <w:t xml:space="preserve"> species. </w:t>
      </w:r>
      <w:proofErr w:type="spellStart"/>
      <w:r w:rsidRPr="0003207F">
        <w:rPr>
          <w:rFonts w:cs="Times New Roman"/>
          <w:color w:val="auto"/>
          <w:sz w:val="24"/>
          <w:szCs w:val="24"/>
        </w:rPr>
        <w:t>Open</w:t>
      </w:r>
      <w:proofErr w:type="spellEnd"/>
      <w:r w:rsidRPr="0003207F">
        <w:rPr>
          <w:rFonts w:cs="Times New Roman"/>
          <w:color w:val="auto"/>
          <w:sz w:val="24"/>
          <w:szCs w:val="24"/>
        </w:rPr>
        <w:t xml:space="preserve"> </w:t>
      </w:r>
      <w:proofErr w:type="spellStart"/>
      <w:r w:rsidRPr="0003207F">
        <w:rPr>
          <w:rFonts w:cs="Times New Roman"/>
          <w:color w:val="auto"/>
          <w:sz w:val="24"/>
          <w:szCs w:val="24"/>
        </w:rPr>
        <w:t>Biol</w:t>
      </w:r>
      <w:proofErr w:type="spellEnd"/>
      <w:r w:rsidRPr="0003207F">
        <w:rPr>
          <w:rFonts w:cs="Times New Roman"/>
          <w:color w:val="auto"/>
          <w:sz w:val="24"/>
          <w:szCs w:val="24"/>
        </w:rPr>
        <w:t xml:space="preserve">. 2024 May;14(5):230430. </w:t>
      </w:r>
      <w:proofErr w:type="spellStart"/>
      <w:r w:rsidRPr="0003207F">
        <w:rPr>
          <w:rFonts w:cs="Times New Roman"/>
          <w:color w:val="auto"/>
          <w:sz w:val="24"/>
          <w:szCs w:val="24"/>
        </w:rPr>
        <w:t>doi</w:t>
      </w:r>
      <w:proofErr w:type="spellEnd"/>
      <w:r w:rsidRPr="0003207F">
        <w:rPr>
          <w:rFonts w:cs="Times New Roman"/>
          <w:color w:val="auto"/>
          <w:sz w:val="24"/>
          <w:szCs w:val="24"/>
        </w:rPr>
        <w:t xml:space="preserve">: 10.1098/rsob.230430. </w:t>
      </w:r>
      <w:proofErr w:type="spellStart"/>
      <w:r w:rsidRPr="0003207F">
        <w:rPr>
          <w:rFonts w:cs="Times New Roman"/>
          <w:color w:val="auto"/>
          <w:sz w:val="24"/>
          <w:szCs w:val="24"/>
        </w:rPr>
        <w:t>Epub</w:t>
      </w:r>
      <w:proofErr w:type="spellEnd"/>
      <w:r w:rsidRPr="0003207F">
        <w:rPr>
          <w:rFonts w:cs="Times New Roman"/>
          <w:color w:val="auto"/>
          <w:sz w:val="24"/>
          <w:szCs w:val="24"/>
        </w:rPr>
        <w:t xml:space="preserve"> 2024 </w:t>
      </w:r>
      <w:proofErr w:type="spellStart"/>
      <w:r w:rsidRPr="0003207F">
        <w:rPr>
          <w:rFonts w:cs="Times New Roman"/>
          <w:color w:val="auto"/>
          <w:sz w:val="24"/>
          <w:szCs w:val="24"/>
        </w:rPr>
        <w:t>May</w:t>
      </w:r>
      <w:proofErr w:type="spellEnd"/>
      <w:r w:rsidRPr="0003207F">
        <w:rPr>
          <w:rFonts w:cs="Times New Roman"/>
          <w:color w:val="auto"/>
          <w:sz w:val="24"/>
          <w:szCs w:val="24"/>
        </w:rPr>
        <w:t xml:space="preserve"> 29. PMID: 38806146; PMCID: PMC11293435</w:t>
      </w:r>
    </w:p>
    <w:p w14:paraId="4B2839B1" w14:textId="77777777" w:rsidR="003773DC" w:rsidRPr="0003207F" w:rsidRDefault="003773DC" w:rsidP="002C7D37">
      <w:pPr>
        <w:pStyle w:val="CommentText"/>
        <w:spacing w:line="360" w:lineRule="auto"/>
        <w:ind w:left="720" w:hanging="720"/>
        <w:mirrorIndents/>
        <w:rPr>
          <w:rFonts w:cs="Times New Roman"/>
          <w:color w:val="auto"/>
          <w:sz w:val="24"/>
          <w:szCs w:val="24"/>
        </w:rPr>
      </w:pPr>
      <w:hyperlink r:id="rId138" w:tgtFrame="_blank" w:history="1">
        <w:r w:rsidRPr="0003207F">
          <w:rPr>
            <w:rStyle w:val="Hyperlink"/>
            <w:rFonts w:cs="Times New Roman"/>
            <w:color w:val="auto"/>
            <w:sz w:val="24"/>
            <w:szCs w:val="24"/>
            <w:u w:val="none"/>
          </w:rPr>
          <w:t xml:space="preserve">Tutin, T. G., </w:t>
        </w:r>
        <w:proofErr w:type="spellStart"/>
        <w:r w:rsidRPr="0003207F">
          <w:rPr>
            <w:rStyle w:val="Hyperlink"/>
            <w:rFonts w:cs="Times New Roman"/>
            <w:color w:val="auto"/>
            <w:sz w:val="24"/>
            <w:szCs w:val="24"/>
            <w:u w:val="none"/>
          </w:rPr>
          <w:t>Heywood</w:t>
        </w:r>
        <w:proofErr w:type="spellEnd"/>
        <w:r w:rsidRPr="0003207F">
          <w:rPr>
            <w:rStyle w:val="Hyperlink"/>
            <w:rFonts w:cs="Times New Roman"/>
            <w:color w:val="auto"/>
            <w:sz w:val="24"/>
            <w:szCs w:val="24"/>
            <w:u w:val="none"/>
          </w:rPr>
          <w:t xml:space="preserve">, V. H., </w:t>
        </w:r>
        <w:proofErr w:type="spellStart"/>
        <w:r w:rsidRPr="0003207F">
          <w:rPr>
            <w:rStyle w:val="Hyperlink"/>
            <w:rFonts w:cs="Times New Roman"/>
            <w:color w:val="auto"/>
            <w:sz w:val="24"/>
            <w:szCs w:val="24"/>
            <w:u w:val="none"/>
          </w:rPr>
          <w:t>Burges</w:t>
        </w:r>
        <w:proofErr w:type="spellEnd"/>
        <w:r w:rsidRPr="0003207F">
          <w:rPr>
            <w:rStyle w:val="Hyperlink"/>
            <w:rFonts w:cs="Times New Roman"/>
            <w:color w:val="auto"/>
            <w:sz w:val="24"/>
            <w:szCs w:val="24"/>
            <w:u w:val="none"/>
          </w:rPr>
          <w:t xml:space="preserve">, N. A., </w:t>
        </w:r>
        <w:proofErr w:type="spellStart"/>
        <w:r w:rsidRPr="0003207F">
          <w:rPr>
            <w:rStyle w:val="Hyperlink"/>
            <w:rFonts w:cs="Times New Roman"/>
            <w:color w:val="auto"/>
            <w:sz w:val="24"/>
            <w:szCs w:val="24"/>
            <w:u w:val="none"/>
          </w:rPr>
          <w:t>Moore</w:t>
        </w:r>
        <w:proofErr w:type="spellEnd"/>
        <w:r w:rsidRPr="0003207F">
          <w:rPr>
            <w:rStyle w:val="Hyperlink"/>
            <w:rFonts w:cs="Times New Roman"/>
            <w:color w:val="auto"/>
            <w:sz w:val="24"/>
            <w:szCs w:val="24"/>
            <w:u w:val="none"/>
          </w:rPr>
          <w:t xml:space="preserve">, D. M., </w:t>
        </w:r>
        <w:proofErr w:type="spellStart"/>
        <w:r w:rsidRPr="0003207F">
          <w:rPr>
            <w:rStyle w:val="Hyperlink"/>
            <w:rFonts w:cs="Times New Roman"/>
            <w:color w:val="auto"/>
            <w:sz w:val="24"/>
            <w:szCs w:val="24"/>
            <w:u w:val="none"/>
          </w:rPr>
          <w:t>Valentine</w:t>
        </w:r>
        <w:proofErr w:type="spellEnd"/>
        <w:r w:rsidRPr="0003207F">
          <w:rPr>
            <w:rStyle w:val="Hyperlink"/>
            <w:rFonts w:cs="Times New Roman"/>
            <w:color w:val="auto"/>
            <w:sz w:val="24"/>
            <w:szCs w:val="24"/>
            <w:u w:val="none"/>
          </w:rPr>
          <w:t xml:space="preserve">, D. H., </w:t>
        </w:r>
        <w:proofErr w:type="spellStart"/>
        <w:r w:rsidRPr="0003207F">
          <w:rPr>
            <w:rStyle w:val="Hyperlink"/>
            <w:rFonts w:cs="Times New Roman"/>
            <w:color w:val="auto"/>
            <w:sz w:val="24"/>
            <w:szCs w:val="24"/>
            <w:u w:val="none"/>
          </w:rPr>
          <w:t>Walters</w:t>
        </w:r>
        <w:proofErr w:type="spellEnd"/>
        <w:r w:rsidRPr="0003207F">
          <w:rPr>
            <w:rStyle w:val="Hyperlink"/>
            <w:rFonts w:cs="Times New Roman"/>
            <w:color w:val="auto"/>
            <w:sz w:val="24"/>
            <w:szCs w:val="24"/>
            <w:u w:val="none"/>
          </w:rPr>
          <w:t xml:space="preserve">, S. M. &amp; </w:t>
        </w:r>
        <w:proofErr w:type="spellStart"/>
        <w:r w:rsidRPr="0003207F">
          <w:rPr>
            <w:rStyle w:val="Hyperlink"/>
            <w:rFonts w:cs="Times New Roman"/>
            <w:color w:val="auto"/>
            <w:sz w:val="24"/>
            <w:szCs w:val="24"/>
            <w:u w:val="none"/>
          </w:rPr>
          <w:t>Webb</w:t>
        </w:r>
        <w:proofErr w:type="spellEnd"/>
        <w:r w:rsidRPr="0003207F">
          <w:rPr>
            <w:rStyle w:val="Hyperlink"/>
            <w:rFonts w:cs="Times New Roman"/>
            <w:color w:val="auto"/>
            <w:sz w:val="24"/>
            <w:szCs w:val="24"/>
            <w:u w:val="none"/>
          </w:rPr>
          <w:t xml:space="preserve">, D. A., (1976). Flora </w:t>
        </w:r>
        <w:proofErr w:type="spellStart"/>
        <w:r w:rsidRPr="0003207F">
          <w:rPr>
            <w:rStyle w:val="Hyperlink"/>
            <w:rFonts w:cs="Times New Roman"/>
            <w:color w:val="auto"/>
            <w:sz w:val="24"/>
            <w:szCs w:val="24"/>
            <w:u w:val="none"/>
          </w:rPr>
          <w:t>Europaea</w:t>
        </w:r>
        <w:proofErr w:type="spellEnd"/>
        <w:r w:rsidRPr="0003207F">
          <w:rPr>
            <w:rStyle w:val="Hyperlink"/>
            <w:rFonts w:cs="Times New Roman"/>
            <w:color w:val="auto"/>
            <w:sz w:val="24"/>
            <w:szCs w:val="24"/>
            <w:u w:val="none"/>
          </w:rPr>
          <w:t xml:space="preserve">. Volume 4. </w:t>
        </w:r>
        <w:proofErr w:type="spellStart"/>
        <w:r w:rsidRPr="0003207F">
          <w:rPr>
            <w:rStyle w:val="Hyperlink"/>
            <w:rFonts w:cs="Times New Roman"/>
            <w:color w:val="auto"/>
            <w:sz w:val="24"/>
            <w:szCs w:val="24"/>
            <w:u w:val="none"/>
          </w:rPr>
          <w:t>Plantaginaceae</w:t>
        </w:r>
        <w:proofErr w:type="spellEnd"/>
        <w:r w:rsidRPr="0003207F">
          <w:rPr>
            <w:rStyle w:val="Hyperlink"/>
            <w:rFonts w:cs="Times New Roman"/>
            <w:color w:val="auto"/>
            <w:sz w:val="24"/>
            <w:szCs w:val="24"/>
            <w:u w:val="none"/>
          </w:rPr>
          <w:t xml:space="preserve"> to </w:t>
        </w:r>
        <w:proofErr w:type="spellStart"/>
        <w:r w:rsidRPr="0003207F">
          <w:rPr>
            <w:rStyle w:val="Hyperlink"/>
            <w:rFonts w:cs="Times New Roman"/>
            <w:color w:val="auto"/>
            <w:sz w:val="24"/>
            <w:szCs w:val="24"/>
            <w:u w:val="none"/>
          </w:rPr>
          <w:t>Compositae</w:t>
        </w:r>
        <w:proofErr w:type="spellEnd"/>
        <w:r w:rsidRPr="0003207F">
          <w:rPr>
            <w:rStyle w:val="Hyperlink"/>
            <w:rFonts w:cs="Times New Roman"/>
            <w:color w:val="auto"/>
            <w:sz w:val="24"/>
            <w:szCs w:val="24"/>
            <w:u w:val="none"/>
          </w:rPr>
          <w:t xml:space="preserve"> (</w:t>
        </w:r>
        <w:proofErr w:type="spellStart"/>
        <w:r w:rsidRPr="0003207F">
          <w:rPr>
            <w:rStyle w:val="Hyperlink"/>
            <w:rFonts w:cs="Times New Roman"/>
            <w:color w:val="auto"/>
            <w:sz w:val="24"/>
            <w:szCs w:val="24"/>
            <w:u w:val="none"/>
          </w:rPr>
          <w:t>and</w:t>
        </w:r>
        <w:proofErr w:type="spellEnd"/>
        <w:r w:rsidRPr="0003207F">
          <w:rPr>
            <w:rStyle w:val="Hyperlink"/>
            <w:rFonts w:cs="Times New Roman"/>
            <w:color w:val="auto"/>
            <w:sz w:val="24"/>
            <w:szCs w:val="24"/>
            <w:u w:val="none"/>
          </w:rPr>
          <w:t xml:space="preserve"> </w:t>
        </w:r>
        <w:proofErr w:type="spellStart"/>
        <w:r w:rsidRPr="0003207F">
          <w:rPr>
            <w:rStyle w:val="Hyperlink"/>
            <w:rFonts w:cs="Times New Roman"/>
            <w:color w:val="auto"/>
            <w:sz w:val="24"/>
            <w:szCs w:val="24"/>
            <w:u w:val="none"/>
          </w:rPr>
          <w:t>Rubiaceae</w:t>
        </w:r>
        <w:proofErr w:type="spellEnd"/>
        <w:r w:rsidRPr="0003207F">
          <w:rPr>
            <w:rStyle w:val="Hyperlink"/>
            <w:rFonts w:cs="Times New Roman"/>
            <w:color w:val="auto"/>
            <w:sz w:val="24"/>
            <w:szCs w:val="24"/>
            <w:u w:val="none"/>
          </w:rPr>
          <w:t xml:space="preserve">), </w:t>
        </w:r>
        <w:proofErr w:type="spellStart"/>
        <w:r w:rsidRPr="0003207F">
          <w:rPr>
            <w:rStyle w:val="Hyperlink"/>
            <w:rFonts w:cs="Times New Roman"/>
            <w:color w:val="auto"/>
            <w:sz w:val="24"/>
            <w:szCs w:val="24"/>
            <w:u w:val="none"/>
          </w:rPr>
          <w:t>Cambridge</w:t>
        </w:r>
        <w:proofErr w:type="spellEnd"/>
        <w:r w:rsidRPr="0003207F">
          <w:rPr>
            <w:rStyle w:val="Hyperlink"/>
            <w:rFonts w:cs="Times New Roman"/>
            <w:color w:val="auto"/>
            <w:sz w:val="24"/>
            <w:szCs w:val="24"/>
            <w:u w:val="none"/>
          </w:rPr>
          <w:t xml:space="preserve"> </w:t>
        </w:r>
        <w:proofErr w:type="spellStart"/>
        <w:r w:rsidRPr="0003207F">
          <w:rPr>
            <w:rStyle w:val="Hyperlink"/>
            <w:rFonts w:cs="Times New Roman"/>
            <w:color w:val="auto"/>
            <w:sz w:val="24"/>
            <w:szCs w:val="24"/>
            <w:u w:val="none"/>
          </w:rPr>
          <w:t>University</w:t>
        </w:r>
        <w:proofErr w:type="spellEnd"/>
        <w:r w:rsidRPr="0003207F">
          <w:rPr>
            <w:rStyle w:val="Hyperlink"/>
            <w:rFonts w:cs="Times New Roman"/>
            <w:color w:val="auto"/>
            <w:sz w:val="24"/>
            <w:szCs w:val="24"/>
            <w:u w:val="none"/>
          </w:rPr>
          <w:t xml:space="preserve"> </w:t>
        </w:r>
        <w:proofErr w:type="spellStart"/>
        <w:r w:rsidRPr="0003207F">
          <w:rPr>
            <w:rStyle w:val="Hyperlink"/>
            <w:rFonts w:cs="Times New Roman"/>
            <w:color w:val="auto"/>
            <w:sz w:val="24"/>
            <w:szCs w:val="24"/>
            <w:u w:val="none"/>
          </w:rPr>
          <w:t>Press</w:t>
        </w:r>
        <w:proofErr w:type="spellEnd"/>
      </w:hyperlink>
      <w:r w:rsidRPr="0003207F">
        <w:rPr>
          <w:rFonts w:cs="Times New Roman"/>
          <w:color w:val="auto"/>
          <w:sz w:val="24"/>
          <w:szCs w:val="24"/>
        </w:rPr>
        <w:t> : 266</w:t>
      </w:r>
    </w:p>
    <w:p w14:paraId="613A10B8"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Uthe</w:t>
      </w:r>
      <w:proofErr w:type="spellEnd"/>
      <w:r w:rsidRPr="0003207F">
        <w:rPr>
          <w:rFonts w:cs="Times New Roman"/>
          <w:color w:val="auto"/>
          <w:sz w:val="24"/>
          <w:szCs w:val="24"/>
        </w:rPr>
        <w:t xml:space="preserve">, H., </w:t>
      </w:r>
      <w:proofErr w:type="spellStart"/>
      <w:r w:rsidRPr="0003207F">
        <w:rPr>
          <w:rFonts w:cs="Times New Roman"/>
          <w:color w:val="auto"/>
          <w:sz w:val="24"/>
          <w:szCs w:val="24"/>
        </w:rPr>
        <w:t>van</w:t>
      </w:r>
      <w:proofErr w:type="spellEnd"/>
      <w:r w:rsidRPr="0003207F">
        <w:rPr>
          <w:rFonts w:cs="Times New Roman"/>
          <w:color w:val="auto"/>
          <w:sz w:val="24"/>
          <w:szCs w:val="24"/>
        </w:rPr>
        <w:t xml:space="preserve"> </w:t>
      </w:r>
      <w:proofErr w:type="spellStart"/>
      <w:r w:rsidRPr="0003207F">
        <w:rPr>
          <w:rFonts w:cs="Times New Roman"/>
          <w:color w:val="auto"/>
          <w:sz w:val="24"/>
          <w:szCs w:val="24"/>
        </w:rPr>
        <w:t>Dam</w:t>
      </w:r>
      <w:proofErr w:type="spellEnd"/>
      <w:r w:rsidRPr="0003207F">
        <w:rPr>
          <w:rFonts w:cs="Times New Roman"/>
          <w:color w:val="auto"/>
          <w:sz w:val="24"/>
          <w:szCs w:val="24"/>
        </w:rPr>
        <w:t xml:space="preserve">, N.M., </w:t>
      </w:r>
      <w:proofErr w:type="spellStart"/>
      <w:r w:rsidRPr="0003207F">
        <w:rPr>
          <w:rFonts w:cs="Times New Roman"/>
          <w:color w:val="auto"/>
          <w:sz w:val="24"/>
          <w:szCs w:val="24"/>
        </w:rPr>
        <w:t>Herve</w:t>
      </w:r>
      <w:proofErr w:type="spellEnd"/>
      <w:r w:rsidRPr="0003207F">
        <w:rPr>
          <w:rFonts w:cs="Times New Roman"/>
          <w:color w:val="auto"/>
          <w:sz w:val="24"/>
          <w:szCs w:val="24"/>
        </w:rPr>
        <w:t xml:space="preserve">, M.R., </w:t>
      </w:r>
      <w:proofErr w:type="spellStart"/>
      <w:r w:rsidRPr="0003207F">
        <w:rPr>
          <w:rFonts w:cs="Times New Roman"/>
          <w:color w:val="auto"/>
          <w:sz w:val="24"/>
          <w:szCs w:val="24"/>
        </w:rPr>
        <w:t>Sorokina</w:t>
      </w:r>
      <w:proofErr w:type="spellEnd"/>
      <w:r w:rsidRPr="0003207F">
        <w:rPr>
          <w:rFonts w:cs="Times New Roman"/>
          <w:color w:val="auto"/>
          <w:sz w:val="24"/>
          <w:szCs w:val="24"/>
        </w:rPr>
        <w:t xml:space="preserve">, M., </w:t>
      </w:r>
      <w:proofErr w:type="spellStart"/>
      <w:r w:rsidRPr="0003207F">
        <w:rPr>
          <w:rFonts w:cs="Times New Roman"/>
          <w:color w:val="auto"/>
          <w:sz w:val="24"/>
          <w:szCs w:val="24"/>
        </w:rPr>
        <w:t>Peters</w:t>
      </w:r>
      <w:proofErr w:type="spellEnd"/>
      <w:r w:rsidRPr="0003207F">
        <w:rPr>
          <w:rFonts w:cs="Times New Roman"/>
          <w:color w:val="auto"/>
          <w:sz w:val="24"/>
          <w:szCs w:val="24"/>
        </w:rPr>
        <w:t xml:space="preserve">, K., </w:t>
      </w:r>
      <w:proofErr w:type="spellStart"/>
      <w:r w:rsidRPr="0003207F">
        <w:rPr>
          <w:rFonts w:cs="Times New Roman"/>
          <w:color w:val="auto"/>
          <w:sz w:val="24"/>
          <w:szCs w:val="24"/>
        </w:rPr>
        <w:t>Weinhold</w:t>
      </w:r>
      <w:proofErr w:type="spellEnd"/>
      <w:r w:rsidRPr="0003207F">
        <w:rPr>
          <w:rFonts w:cs="Times New Roman"/>
          <w:color w:val="auto"/>
          <w:sz w:val="24"/>
          <w:szCs w:val="24"/>
        </w:rPr>
        <w:t xml:space="preserve">, A., (2021). </w:t>
      </w:r>
      <w:proofErr w:type="spellStart"/>
      <w:r w:rsidRPr="0003207F">
        <w:rPr>
          <w:rFonts w:cs="Times New Roman"/>
          <w:color w:val="auto"/>
          <w:sz w:val="24"/>
          <w:szCs w:val="24"/>
        </w:rPr>
        <w:t>Chapter</w:t>
      </w:r>
      <w:proofErr w:type="spellEnd"/>
      <w:r w:rsidRPr="0003207F">
        <w:rPr>
          <w:rFonts w:cs="Times New Roman"/>
          <w:color w:val="auto"/>
          <w:sz w:val="24"/>
          <w:szCs w:val="24"/>
        </w:rPr>
        <w:t xml:space="preserve"> </w:t>
      </w:r>
      <w:proofErr w:type="spellStart"/>
      <w:r w:rsidRPr="0003207F">
        <w:rPr>
          <w:rFonts w:cs="Times New Roman"/>
          <w:color w:val="auto"/>
          <w:sz w:val="24"/>
          <w:szCs w:val="24"/>
        </w:rPr>
        <w:t>Six</w:t>
      </w:r>
      <w:proofErr w:type="spellEnd"/>
      <w:r w:rsidRPr="0003207F">
        <w:rPr>
          <w:rFonts w:cs="Times New Roman"/>
          <w:color w:val="auto"/>
          <w:sz w:val="24"/>
          <w:szCs w:val="24"/>
        </w:rPr>
        <w:t xml:space="preserve"> - a </w:t>
      </w:r>
      <w:proofErr w:type="spellStart"/>
      <w:r w:rsidRPr="0003207F">
        <w:rPr>
          <w:rFonts w:cs="Times New Roman"/>
          <w:color w:val="auto"/>
          <w:sz w:val="24"/>
          <w:szCs w:val="24"/>
        </w:rPr>
        <w:t>practical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guide</w:t>
      </w:r>
      <w:proofErr w:type="spellEnd"/>
      <w:r w:rsidRPr="0003207F">
        <w:rPr>
          <w:rFonts w:cs="Times New Roman"/>
          <w:color w:val="auto"/>
          <w:sz w:val="24"/>
          <w:szCs w:val="24"/>
        </w:rPr>
        <w:t xml:space="preserve"> to </w:t>
      </w:r>
      <w:proofErr w:type="spellStart"/>
      <w:r w:rsidRPr="0003207F">
        <w:rPr>
          <w:rFonts w:cs="Times New Roman"/>
          <w:color w:val="auto"/>
          <w:sz w:val="24"/>
          <w:szCs w:val="24"/>
        </w:rPr>
        <w:t>implementing</w:t>
      </w:r>
      <w:proofErr w:type="spellEnd"/>
      <w:r w:rsidRPr="0003207F">
        <w:rPr>
          <w:rFonts w:cs="Times New Roman"/>
          <w:color w:val="auto"/>
          <w:sz w:val="24"/>
          <w:szCs w:val="24"/>
        </w:rPr>
        <w:t xml:space="preserve"> </w:t>
      </w:r>
      <w:proofErr w:type="spellStart"/>
      <w:r w:rsidRPr="0003207F">
        <w:rPr>
          <w:rFonts w:cs="Times New Roman"/>
          <w:color w:val="auto"/>
          <w:sz w:val="24"/>
          <w:szCs w:val="24"/>
        </w:rPr>
        <w:t>metabolomics</w:t>
      </w:r>
      <w:proofErr w:type="spellEnd"/>
      <w:r w:rsidRPr="0003207F">
        <w:rPr>
          <w:rFonts w:cs="Times New Roman"/>
          <w:color w:val="auto"/>
          <w:sz w:val="24"/>
          <w:szCs w:val="24"/>
        </w:rPr>
        <w:t xml:space="preserve"> in </w:t>
      </w:r>
      <w:proofErr w:type="spellStart"/>
      <w:r w:rsidRPr="0003207F">
        <w:rPr>
          <w:rFonts w:cs="Times New Roman"/>
          <w:color w:val="auto"/>
          <w:sz w:val="24"/>
          <w:szCs w:val="24"/>
        </w:rPr>
        <w:t>plant</w:t>
      </w:r>
      <w:proofErr w:type="spellEnd"/>
      <w:r w:rsidRPr="0003207F">
        <w:rPr>
          <w:rFonts w:cs="Times New Roman"/>
          <w:color w:val="auto"/>
          <w:sz w:val="24"/>
          <w:szCs w:val="24"/>
        </w:rPr>
        <w:t xml:space="preserve"> </w:t>
      </w:r>
      <w:proofErr w:type="spellStart"/>
      <w:r w:rsidRPr="0003207F">
        <w:rPr>
          <w:rFonts w:cs="Times New Roman"/>
          <w:color w:val="auto"/>
          <w:sz w:val="24"/>
          <w:szCs w:val="24"/>
        </w:rPr>
        <w:t>ecology</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biodiversity</w:t>
      </w:r>
      <w:proofErr w:type="spellEnd"/>
      <w:r w:rsidRPr="0003207F">
        <w:rPr>
          <w:rFonts w:cs="Times New Roman"/>
          <w:color w:val="auto"/>
          <w:sz w:val="24"/>
          <w:szCs w:val="24"/>
        </w:rPr>
        <w:t xml:space="preserve"> </w:t>
      </w:r>
      <w:proofErr w:type="spellStart"/>
      <w:r w:rsidRPr="0003207F">
        <w:rPr>
          <w:rFonts w:cs="Times New Roman"/>
          <w:color w:val="auto"/>
          <w:sz w:val="24"/>
          <w:szCs w:val="24"/>
        </w:rPr>
        <w:t>research</w:t>
      </w:r>
      <w:proofErr w:type="spellEnd"/>
      <w:r w:rsidRPr="0003207F">
        <w:rPr>
          <w:rFonts w:cs="Times New Roman"/>
          <w:color w:val="auto"/>
          <w:sz w:val="24"/>
          <w:szCs w:val="24"/>
        </w:rPr>
        <w:t xml:space="preserve">. In: </w:t>
      </w:r>
      <w:proofErr w:type="spellStart"/>
      <w:r w:rsidRPr="0003207F">
        <w:rPr>
          <w:rFonts w:cs="Times New Roman"/>
          <w:color w:val="auto"/>
          <w:sz w:val="24"/>
          <w:szCs w:val="24"/>
        </w:rPr>
        <w:t>Petriacq</w:t>
      </w:r>
      <w:proofErr w:type="spellEnd"/>
      <w:r w:rsidRPr="0003207F">
        <w:rPr>
          <w:rFonts w:cs="Times New Roman"/>
          <w:color w:val="auto"/>
          <w:sz w:val="24"/>
          <w:szCs w:val="24"/>
        </w:rPr>
        <w:t xml:space="preserve">, P., </w:t>
      </w:r>
      <w:proofErr w:type="spellStart"/>
      <w:r w:rsidRPr="0003207F">
        <w:rPr>
          <w:rFonts w:cs="Times New Roman"/>
          <w:color w:val="auto"/>
          <w:sz w:val="24"/>
          <w:szCs w:val="24"/>
        </w:rPr>
        <w:t>Bouchereau</w:t>
      </w:r>
      <w:proofErr w:type="spellEnd"/>
      <w:r w:rsidRPr="0003207F">
        <w:rPr>
          <w:rFonts w:cs="Times New Roman"/>
          <w:color w:val="auto"/>
          <w:sz w:val="24"/>
          <w:szCs w:val="24"/>
        </w:rPr>
        <w:t>, A.B.T.-A. in B.R. (</w:t>
      </w:r>
      <w:proofErr w:type="spellStart"/>
      <w:r w:rsidRPr="0003207F">
        <w:rPr>
          <w:rFonts w:cs="Times New Roman"/>
          <w:color w:val="auto"/>
          <w:sz w:val="24"/>
          <w:szCs w:val="24"/>
        </w:rPr>
        <w:t>Eds</w:t>
      </w:r>
      <w:proofErr w:type="spellEnd"/>
      <w:r w:rsidRPr="0003207F">
        <w:rPr>
          <w:rFonts w:cs="Times New Roman"/>
          <w:color w:val="auto"/>
          <w:sz w:val="24"/>
          <w:szCs w:val="24"/>
        </w:rPr>
        <w:t xml:space="preserve">.), </w:t>
      </w:r>
      <w:proofErr w:type="spellStart"/>
      <w:r w:rsidRPr="0003207F">
        <w:rPr>
          <w:rFonts w:cs="Times New Roman"/>
          <w:color w:val="auto"/>
          <w:sz w:val="24"/>
          <w:szCs w:val="24"/>
        </w:rPr>
        <w:t>Plant</w:t>
      </w:r>
      <w:proofErr w:type="spellEnd"/>
      <w:r w:rsidRPr="0003207F">
        <w:rPr>
          <w:rFonts w:cs="Times New Roman"/>
          <w:color w:val="auto"/>
          <w:sz w:val="24"/>
          <w:szCs w:val="24"/>
        </w:rPr>
        <w:t xml:space="preserve"> </w:t>
      </w:r>
      <w:proofErr w:type="spellStart"/>
      <w:r w:rsidRPr="0003207F">
        <w:rPr>
          <w:rFonts w:cs="Times New Roman"/>
          <w:color w:val="auto"/>
          <w:sz w:val="24"/>
          <w:szCs w:val="24"/>
        </w:rPr>
        <w:t>Metabolomics</w:t>
      </w:r>
      <w:proofErr w:type="spellEnd"/>
      <w:r w:rsidRPr="0003207F">
        <w:rPr>
          <w:rFonts w:cs="Times New Roman"/>
          <w:color w:val="auto"/>
          <w:sz w:val="24"/>
          <w:szCs w:val="24"/>
        </w:rPr>
        <w:t xml:space="preserve"> in </w:t>
      </w:r>
      <w:proofErr w:type="spellStart"/>
      <w:r w:rsidRPr="0003207F">
        <w:rPr>
          <w:rFonts w:cs="Times New Roman"/>
          <w:color w:val="auto"/>
          <w:sz w:val="24"/>
          <w:szCs w:val="24"/>
        </w:rPr>
        <w:t>Full</w:t>
      </w:r>
      <w:proofErr w:type="spellEnd"/>
      <w:r w:rsidRPr="0003207F">
        <w:rPr>
          <w:rFonts w:cs="Times New Roman"/>
          <w:color w:val="auto"/>
          <w:sz w:val="24"/>
          <w:szCs w:val="24"/>
        </w:rPr>
        <w:t xml:space="preserve"> </w:t>
      </w:r>
      <w:proofErr w:type="spellStart"/>
      <w:r w:rsidRPr="0003207F">
        <w:rPr>
          <w:rFonts w:cs="Times New Roman"/>
          <w:color w:val="auto"/>
          <w:sz w:val="24"/>
          <w:szCs w:val="24"/>
        </w:rPr>
        <w:t>Swing</w:t>
      </w:r>
      <w:proofErr w:type="spellEnd"/>
      <w:r w:rsidRPr="0003207F">
        <w:rPr>
          <w:rFonts w:cs="Times New Roman"/>
          <w:color w:val="auto"/>
          <w:sz w:val="24"/>
          <w:szCs w:val="24"/>
        </w:rPr>
        <w:t xml:space="preserve">. </w:t>
      </w:r>
      <w:proofErr w:type="spellStart"/>
      <w:r w:rsidRPr="0003207F">
        <w:rPr>
          <w:rFonts w:cs="Times New Roman"/>
          <w:color w:val="auto"/>
          <w:sz w:val="24"/>
          <w:szCs w:val="24"/>
        </w:rPr>
        <w:t>Academic</w:t>
      </w:r>
      <w:proofErr w:type="spellEnd"/>
      <w:r w:rsidRPr="0003207F">
        <w:rPr>
          <w:rFonts w:cs="Times New Roman"/>
          <w:color w:val="auto"/>
          <w:sz w:val="24"/>
          <w:szCs w:val="24"/>
        </w:rPr>
        <w:t xml:space="preserve"> </w:t>
      </w:r>
      <w:proofErr w:type="spellStart"/>
      <w:r w:rsidRPr="0003207F">
        <w:rPr>
          <w:rFonts w:cs="Times New Roman"/>
          <w:color w:val="auto"/>
          <w:sz w:val="24"/>
          <w:szCs w:val="24"/>
        </w:rPr>
        <w:t>Press</w:t>
      </w:r>
      <w:proofErr w:type="spellEnd"/>
      <w:r w:rsidRPr="0003207F">
        <w:rPr>
          <w:rFonts w:cs="Times New Roman"/>
          <w:color w:val="auto"/>
          <w:sz w:val="24"/>
          <w:szCs w:val="24"/>
        </w:rPr>
        <w:t xml:space="preserve">, </w:t>
      </w:r>
      <w:proofErr w:type="spellStart"/>
      <w:r w:rsidRPr="0003207F">
        <w:rPr>
          <w:rFonts w:cs="Times New Roman"/>
          <w:color w:val="auto"/>
          <w:sz w:val="24"/>
          <w:szCs w:val="24"/>
        </w:rPr>
        <w:t>pp</w:t>
      </w:r>
      <w:proofErr w:type="spellEnd"/>
      <w:r w:rsidRPr="0003207F">
        <w:rPr>
          <w:rFonts w:cs="Times New Roman"/>
          <w:color w:val="auto"/>
          <w:sz w:val="24"/>
          <w:szCs w:val="24"/>
        </w:rPr>
        <w:t>. 163–203. https://doi.org/ 10.1016/bs.abr.2020.09.019</w:t>
      </w:r>
    </w:p>
    <w:p w14:paraId="0BA03F62"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Vangjeli</w:t>
      </w:r>
      <w:proofErr w:type="spellEnd"/>
      <w:r w:rsidRPr="0003207F">
        <w:rPr>
          <w:rFonts w:cs="Times New Roman"/>
          <w:color w:val="auto"/>
          <w:sz w:val="24"/>
          <w:szCs w:val="24"/>
        </w:rPr>
        <w:t xml:space="preserve">, J., Ruci, B., </w:t>
      </w:r>
      <w:proofErr w:type="spellStart"/>
      <w:r w:rsidRPr="0003207F">
        <w:rPr>
          <w:rFonts w:cs="Times New Roman"/>
          <w:color w:val="auto"/>
          <w:sz w:val="24"/>
          <w:szCs w:val="24"/>
        </w:rPr>
        <w:t>Mullaj</w:t>
      </w:r>
      <w:proofErr w:type="spellEnd"/>
      <w:r w:rsidRPr="0003207F">
        <w:rPr>
          <w:rFonts w:cs="Times New Roman"/>
          <w:color w:val="auto"/>
          <w:sz w:val="24"/>
          <w:szCs w:val="24"/>
        </w:rPr>
        <w:t xml:space="preserve">, A., </w:t>
      </w:r>
      <w:proofErr w:type="spellStart"/>
      <w:r w:rsidRPr="0003207F">
        <w:rPr>
          <w:rFonts w:cs="Times New Roman"/>
          <w:color w:val="auto"/>
          <w:sz w:val="24"/>
          <w:szCs w:val="24"/>
        </w:rPr>
        <w:t>Paparisto</w:t>
      </w:r>
      <w:proofErr w:type="spellEnd"/>
      <w:r w:rsidRPr="0003207F">
        <w:rPr>
          <w:rFonts w:cs="Times New Roman"/>
          <w:color w:val="auto"/>
          <w:sz w:val="24"/>
          <w:szCs w:val="24"/>
        </w:rPr>
        <w:t xml:space="preserve">, K., Qosja, X., (2000). </w:t>
      </w:r>
      <w:r w:rsidRPr="0003207F">
        <w:rPr>
          <w:rFonts w:cs="Times New Roman"/>
          <w:i/>
          <w:iCs/>
          <w:color w:val="auto"/>
          <w:sz w:val="24"/>
          <w:szCs w:val="24"/>
        </w:rPr>
        <w:t>Flora e Shqipërisë</w:t>
      </w:r>
      <w:r w:rsidRPr="0003207F">
        <w:rPr>
          <w:rFonts w:cs="Times New Roman"/>
          <w:color w:val="auto"/>
          <w:sz w:val="24"/>
          <w:szCs w:val="24"/>
        </w:rPr>
        <w:t xml:space="preserve">. Instituti i Kërkimeve Biologjike, ASHASH, Tiranë, </w:t>
      </w:r>
      <w:proofErr w:type="spellStart"/>
      <w:r w:rsidRPr="0003207F">
        <w:rPr>
          <w:rFonts w:cs="Times New Roman"/>
          <w:color w:val="auto"/>
          <w:sz w:val="24"/>
          <w:szCs w:val="24"/>
        </w:rPr>
        <w:t>Albania</w:t>
      </w:r>
      <w:proofErr w:type="spellEnd"/>
      <w:r w:rsidRPr="0003207F">
        <w:rPr>
          <w:rFonts w:cs="Times New Roman"/>
          <w:color w:val="auto"/>
          <w:sz w:val="24"/>
          <w:szCs w:val="24"/>
        </w:rPr>
        <w:t>.</w:t>
      </w:r>
    </w:p>
    <w:p w14:paraId="1DAC5298"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Vasic</w:t>
      </w:r>
      <w:proofErr w:type="spellEnd"/>
      <w:r w:rsidRPr="0003207F">
        <w:rPr>
          <w:rFonts w:cs="Times New Roman"/>
          <w:color w:val="auto"/>
          <w:sz w:val="24"/>
          <w:szCs w:val="24"/>
        </w:rPr>
        <w:t xml:space="preserve">, O., </w:t>
      </w:r>
      <w:proofErr w:type="spellStart"/>
      <w:r w:rsidRPr="0003207F">
        <w:rPr>
          <w:rFonts w:cs="Times New Roman"/>
          <w:color w:val="auto"/>
          <w:sz w:val="24"/>
          <w:szCs w:val="24"/>
        </w:rPr>
        <w:t>Diklic</w:t>
      </w:r>
      <w:proofErr w:type="spellEnd"/>
      <w:r w:rsidRPr="0003207F">
        <w:rPr>
          <w:rFonts w:cs="Times New Roman"/>
          <w:color w:val="auto"/>
          <w:sz w:val="24"/>
          <w:szCs w:val="24"/>
        </w:rPr>
        <w:t xml:space="preserve">, N., (1996). Flora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Serbia -a </w:t>
      </w:r>
      <w:proofErr w:type="spellStart"/>
      <w:r w:rsidRPr="0003207F">
        <w:rPr>
          <w:rFonts w:cs="Times New Roman"/>
          <w:color w:val="auto"/>
          <w:sz w:val="24"/>
          <w:szCs w:val="24"/>
        </w:rPr>
        <w:t>review</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color w:val="auto"/>
          <w:sz w:val="24"/>
          <w:szCs w:val="24"/>
        </w:rPr>
        <w:t>phytotaxonomic</w:t>
      </w:r>
      <w:proofErr w:type="spellEnd"/>
      <w:r w:rsidRPr="0003207F">
        <w:rPr>
          <w:rFonts w:cs="Times New Roman"/>
          <w:color w:val="auto"/>
          <w:sz w:val="24"/>
          <w:szCs w:val="24"/>
        </w:rPr>
        <w:t xml:space="preserve"> </w:t>
      </w:r>
      <w:proofErr w:type="spellStart"/>
      <w:r w:rsidRPr="0003207F">
        <w:rPr>
          <w:rFonts w:cs="Times New Roman"/>
          <w:color w:val="auto"/>
          <w:sz w:val="24"/>
          <w:szCs w:val="24"/>
        </w:rPr>
        <w:t>studies</w:t>
      </w:r>
      <w:proofErr w:type="spellEnd"/>
      <w:r w:rsidRPr="0003207F">
        <w:rPr>
          <w:rFonts w:cs="Times New Roman"/>
          <w:color w:val="auto"/>
          <w:sz w:val="24"/>
          <w:szCs w:val="24"/>
        </w:rPr>
        <w:t xml:space="preserve"> </w:t>
      </w:r>
      <w:proofErr w:type="spellStart"/>
      <w:r w:rsidRPr="0003207F">
        <w:rPr>
          <w:rFonts w:cs="Times New Roman"/>
          <w:color w:val="auto"/>
          <w:sz w:val="24"/>
          <w:szCs w:val="24"/>
        </w:rPr>
        <w:t>published</w:t>
      </w:r>
      <w:proofErr w:type="spellEnd"/>
      <w:r w:rsidRPr="0003207F">
        <w:rPr>
          <w:rFonts w:cs="Times New Roman"/>
          <w:color w:val="auto"/>
          <w:sz w:val="24"/>
          <w:szCs w:val="24"/>
        </w:rPr>
        <w:t xml:space="preserve"> </w:t>
      </w:r>
      <w:proofErr w:type="spellStart"/>
      <w:r w:rsidRPr="0003207F">
        <w:rPr>
          <w:rFonts w:cs="Times New Roman"/>
          <w:color w:val="auto"/>
          <w:sz w:val="24"/>
          <w:szCs w:val="24"/>
        </w:rPr>
        <w:t>during</w:t>
      </w:r>
      <w:proofErr w:type="spellEnd"/>
      <w:r w:rsidRPr="0003207F">
        <w:rPr>
          <w:rFonts w:cs="Times New Roman"/>
          <w:color w:val="auto"/>
          <w:sz w:val="24"/>
          <w:szCs w:val="24"/>
        </w:rPr>
        <w:t xml:space="preserve"> the </w:t>
      </w:r>
      <w:proofErr w:type="spellStart"/>
      <w:r w:rsidRPr="0003207F">
        <w:rPr>
          <w:rFonts w:cs="Times New Roman"/>
          <w:color w:val="auto"/>
          <w:sz w:val="24"/>
          <w:szCs w:val="24"/>
        </w:rPr>
        <w:t>period</w:t>
      </w:r>
      <w:proofErr w:type="spellEnd"/>
      <w:r w:rsidRPr="0003207F">
        <w:rPr>
          <w:rFonts w:cs="Times New Roman"/>
          <w:color w:val="auto"/>
          <w:sz w:val="24"/>
          <w:szCs w:val="24"/>
        </w:rPr>
        <w:t xml:space="preserve"> 1981 -1993. - </w:t>
      </w:r>
      <w:proofErr w:type="spellStart"/>
      <w:r w:rsidRPr="0003207F">
        <w:rPr>
          <w:rFonts w:cs="Times New Roman"/>
          <w:color w:val="auto"/>
          <w:sz w:val="24"/>
          <w:szCs w:val="24"/>
        </w:rPr>
        <w:t>Bocconea</w:t>
      </w:r>
      <w:proofErr w:type="spellEnd"/>
      <w:r w:rsidRPr="0003207F">
        <w:rPr>
          <w:rFonts w:cs="Times New Roman"/>
          <w:color w:val="auto"/>
          <w:sz w:val="24"/>
          <w:szCs w:val="24"/>
        </w:rPr>
        <w:t xml:space="preserve"> 5: 45-52. 1996. - ISSN 1120-4060</w:t>
      </w:r>
    </w:p>
    <w:p w14:paraId="76E94956"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Visiani</w:t>
      </w:r>
      <w:proofErr w:type="spellEnd"/>
      <w:r w:rsidRPr="0003207F">
        <w:rPr>
          <w:rFonts w:cs="Times New Roman"/>
          <w:color w:val="auto"/>
          <w:sz w:val="24"/>
          <w:szCs w:val="24"/>
        </w:rPr>
        <w:t xml:space="preserve">, R. (1829). </w:t>
      </w:r>
      <w:proofErr w:type="spellStart"/>
      <w:r w:rsidRPr="0003207F">
        <w:rPr>
          <w:rFonts w:cs="Times New Roman"/>
          <w:i/>
          <w:iCs/>
          <w:color w:val="auto"/>
          <w:sz w:val="24"/>
          <w:szCs w:val="24"/>
        </w:rPr>
        <w:t>Centaurea</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salonitana</w:t>
      </w:r>
      <w:proofErr w:type="spellEnd"/>
      <w:r w:rsidRPr="0003207F">
        <w:rPr>
          <w:rFonts w:cs="Times New Roman"/>
          <w:color w:val="auto"/>
          <w:sz w:val="24"/>
          <w:szCs w:val="24"/>
        </w:rPr>
        <w:t xml:space="preserve">. In: </w:t>
      </w:r>
      <w:r w:rsidRPr="0003207F">
        <w:rPr>
          <w:rFonts w:cs="Times New Roman"/>
          <w:bCs/>
          <w:color w:val="auto"/>
          <w:sz w:val="24"/>
          <w:szCs w:val="24"/>
        </w:rPr>
        <w:t>Flora</w:t>
      </w:r>
      <w:r w:rsidRPr="0003207F">
        <w:rPr>
          <w:rFonts w:cs="Times New Roman"/>
          <w:color w:val="auto"/>
          <w:sz w:val="24"/>
          <w:szCs w:val="24"/>
        </w:rPr>
        <w:t xml:space="preserve"> 12(1, </w:t>
      </w:r>
      <w:proofErr w:type="spellStart"/>
      <w:r w:rsidRPr="0003207F">
        <w:rPr>
          <w:rFonts w:cs="Times New Roman"/>
          <w:color w:val="auto"/>
          <w:sz w:val="24"/>
          <w:szCs w:val="24"/>
        </w:rPr>
        <w:t>Ergänzungsblatt</w:t>
      </w:r>
      <w:proofErr w:type="spellEnd"/>
      <w:r w:rsidRPr="0003207F">
        <w:rPr>
          <w:rFonts w:cs="Times New Roman"/>
          <w:color w:val="auto"/>
          <w:sz w:val="24"/>
          <w:szCs w:val="24"/>
        </w:rPr>
        <w:t>): 23.</w:t>
      </w:r>
    </w:p>
    <w:p w14:paraId="6EAF6A51"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Vonica</w:t>
      </w:r>
      <w:proofErr w:type="spellEnd"/>
      <w:r w:rsidRPr="0003207F">
        <w:rPr>
          <w:rFonts w:cs="Times New Roman"/>
          <w:color w:val="auto"/>
          <w:sz w:val="24"/>
          <w:szCs w:val="24"/>
        </w:rPr>
        <w:t xml:space="preserve">, G., </w:t>
      </w:r>
      <w:proofErr w:type="spellStart"/>
      <w:r w:rsidRPr="0003207F">
        <w:rPr>
          <w:rFonts w:cs="Times New Roman"/>
          <w:color w:val="auto"/>
          <w:sz w:val="24"/>
          <w:szCs w:val="24"/>
        </w:rPr>
        <w:t>Cantor</w:t>
      </w:r>
      <w:proofErr w:type="spellEnd"/>
      <w:r w:rsidRPr="0003207F">
        <w:rPr>
          <w:rFonts w:cs="Times New Roman"/>
          <w:color w:val="auto"/>
          <w:sz w:val="24"/>
          <w:szCs w:val="24"/>
        </w:rPr>
        <w:t xml:space="preserve">, M., (2011). </w:t>
      </w:r>
      <w:proofErr w:type="spellStart"/>
      <w:r w:rsidRPr="0003207F">
        <w:rPr>
          <w:rFonts w:cs="Times New Roman"/>
          <w:color w:val="auto"/>
          <w:sz w:val="24"/>
          <w:szCs w:val="24"/>
        </w:rPr>
        <w:t>Problems</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conflicts</w:t>
      </w:r>
      <w:proofErr w:type="spellEnd"/>
      <w:r w:rsidRPr="0003207F">
        <w:rPr>
          <w:rFonts w:cs="Times New Roman"/>
          <w:color w:val="auto"/>
          <w:sz w:val="24"/>
          <w:szCs w:val="24"/>
        </w:rPr>
        <w:t xml:space="preserve"> in the </w:t>
      </w:r>
      <w:proofErr w:type="spellStart"/>
      <w:r w:rsidRPr="0003207F">
        <w:rPr>
          <w:rFonts w:cs="Times New Roman"/>
          <w:color w:val="auto"/>
          <w:sz w:val="24"/>
          <w:szCs w:val="24"/>
        </w:rPr>
        <w:t>identification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i/>
          <w:iCs/>
          <w:color w:val="auto"/>
          <w:sz w:val="24"/>
          <w:szCs w:val="24"/>
        </w:rPr>
        <w:t>Centaurea</w:t>
      </w:r>
      <w:proofErr w:type="spellEnd"/>
      <w:r w:rsidRPr="0003207F">
        <w:rPr>
          <w:rFonts w:cs="Times New Roman"/>
          <w:color w:val="auto"/>
          <w:sz w:val="24"/>
          <w:szCs w:val="24"/>
        </w:rPr>
        <w:t xml:space="preserve"> species, </w:t>
      </w:r>
      <w:proofErr w:type="spellStart"/>
      <w:r w:rsidRPr="0003207F">
        <w:rPr>
          <w:rFonts w:cs="Times New Roman"/>
          <w:color w:val="auto"/>
          <w:sz w:val="24"/>
          <w:szCs w:val="24"/>
        </w:rPr>
        <w:t>Brukenthal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Acta</w:t>
      </w:r>
      <w:proofErr w:type="spellEnd"/>
      <w:r w:rsidRPr="0003207F">
        <w:rPr>
          <w:rFonts w:cs="Times New Roman"/>
          <w:color w:val="auto"/>
          <w:sz w:val="24"/>
          <w:szCs w:val="24"/>
        </w:rPr>
        <w:t xml:space="preserve"> </w:t>
      </w:r>
      <w:proofErr w:type="spellStart"/>
      <w:r w:rsidRPr="0003207F">
        <w:rPr>
          <w:rFonts w:cs="Times New Roman"/>
          <w:color w:val="auto"/>
          <w:sz w:val="24"/>
          <w:szCs w:val="24"/>
        </w:rPr>
        <w:t>Musei</w:t>
      </w:r>
      <w:proofErr w:type="spellEnd"/>
      <w:r w:rsidRPr="0003207F">
        <w:rPr>
          <w:rFonts w:cs="Times New Roman"/>
          <w:color w:val="auto"/>
          <w:sz w:val="24"/>
          <w:szCs w:val="24"/>
        </w:rPr>
        <w:t xml:space="preserve">, VI. 3, </w:t>
      </w:r>
      <w:hyperlink r:id="rId139" w:history="1">
        <w:r w:rsidRPr="0003207F">
          <w:rPr>
            <w:rStyle w:val="Hyperlink"/>
            <w:rFonts w:cs="Times New Roman"/>
            <w:color w:val="auto"/>
            <w:sz w:val="24"/>
            <w:szCs w:val="24"/>
            <w:u w:val="none"/>
          </w:rPr>
          <w:t>https://www.researchgate.net/profile/ghizela-</w:t>
        </w:r>
        <w:r w:rsidRPr="0003207F">
          <w:rPr>
            <w:rStyle w:val="Hyperlink"/>
            <w:rFonts w:cs="Times New Roman"/>
            <w:color w:val="auto"/>
            <w:sz w:val="24"/>
            <w:szCs w:val="24"/>
            <w:u w:val="none"/>
          </w:rPr>
          <w:lastRenderedPageBreak/>
          <w:t>vonica/publication/259116289_problems_and_conflicts_in_the_identification_of_centaurea_species/links/0c96052a028a35c05b000000/problems-and-conflicts-in-the-identification-of-centaurea-species.pdf</w:t>
        </w:r>
      </w:hyperlink>
    </w:p>
    <w:p w14:paraId="5A8E8BDA" w14:textId="77777777" w:rsidR="003773DC" w:rsidRPr="0003207F" w:rsidRDefault="003773DC" w:rsidP="002C7D37">
      <w:pPr>
        <w:pStyle w:val="CommentText"/>
        <w:spacing w:line="360" w:lineRule="auto"/>
        <w:ind w:left="720" w:hanging="720"/>
        <w:mirrorIndents/>
        <w:rPr>
          <w:rFonts w:cs="Times New Roman"/>
          <w:color w:val="auto"/>
        </w:rPr>
      </w:pPr>
      <w:proofErr w:type="spellStart"/>
      <w:r w:rsidRPr="0003207F">
        <w:rPr>
          <w:rFonts w:cs="Times New Roman"/>
          <w:color w:val="auto"/>
          <w:sz w:val="24"/>
          <w:szCs w:val="24"/>
        </w:rPr>
        <w:t>Vonica</w:t>
      </w:r>
      <w:proofErr w:type="spellEnd"/>
      <w:r w:rsidRPr="0003207F">
        <w:rPr>
          <w:rFonts w:cs="Times New Roman"/>
          <w:color w:val="auto"/>
          <w:sz w:val="24"/>
          <w:szCs w:val="24"/>
        </w:rPr>
        <w:t xml:space="preserve">, G., </w:t>
      </w:r>
      <w:proofErr w:type="spellStart"/>
      <w:r w:rsidRPr="0003207F">
        <w:rPr>
          <w:rFonts w:cs="Times New Roman"/>
          <w:color w:val="auto"/>
          <w:sz w:val="24"/>
          <w:szCs w:val="24"/>
        </w:rPr>
        <w:t>Cantor</w:t>
      </w:r>
      <w:proofErr w:type="spellEnd"/>
      <w:r w:rsidRPr="0003207F">
        <w:rPr>
          <w:rFonts w:cs="Times New Roman"/>
          <w:color w:val="auto"/>
          <w:sz w:val="24"/>
          <w:szCs w:val="24"/>
        </w:rPr>
        <w:t xml:space="preserve">, M., (2011). The </w:t>
      </w:r>
      <w:proofErr w:type="spellStart"/>
      <w:r w:rsidRPr="0003207F">
        <w:rPr>
          <w:rFonts w:cs="Times New Roman"/>
          <w:color w:val="auto"/>
          <w:sz w:val="24"/>
          <w:szCs w:val="24"/>
        </w:rPr>
        <w:t>Polymorphism</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Hybridization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the </w:t>
      </w:r>
      <w:proofErr w:type="spellStart"/>
      <w:r w:rsidRPr="0003207F">
        <w:rPr>
          <w:rFonts w:cs="Times New Roman"/>
          <w:i/>
          <w:iCs/>
          <w:color w:val="auto"/>
          <w:sz w:val="24"/>
          <w:szCs w:val="24"/>
        </w:rPr>
        <w:t>Centaurea</w:t>
      </w:r>
      <w:proofErr w:type="spellEnd"/>
      <w:r w:rsidRPr="0003207F">
        <w:rPr>
          <w:rFonts w:cs="Times New Roman"/>
          <w:color w:val="auto"/>
          <w:sz w:val="24"/>
          <w:szCs w:val="24"/>
        </w:rPr>
        <w:t xml:space="preserve"> Species, </w:t>
      </w:r>
      <w:proofErr w:type="spellStart"/>
      <w:r w:rsidRPr="0003207F">
        <w:rPr>
          <w:rFonts w:cs="Times New Roman"/>
          <w:color w:val="auto"/>
          <w:sz w:val="24"/>
          <w:szCs w:val="24"/>
        </w:rPr>
        <w:t>Bulletin</w:t>
      </w:r>
      <w:proofErr w:type="spellEnd"/>
      <w:r w:rsidRPr="0003207F">
        <w:rPr>
          <w:rFonts w:cs="Times New Roman"/>
          <w:color w:val="auto"/>
          <w:sz w:val="24"/>
          <w:szCs w:val="24"/>
        </w:rPr>
        <w:t xml:space="preserve"> UASVM </w:t>
      </w:r>
      <w:proofErr w:type="spellStart"/>
      <w:r w:rsidRPr="0003207F">
        <w:rPr>
          <w:rFonts w:cs="Times New Roman"/>
          <w:color w:val="auto"/>
          <w:sz w:val="24"/>
          <w:szCs w:val="24"/>
        </w:rPr>
        <w:t>Horticulture</w:t>
      </w:r>
      <w:proofErr w:type="spellEnd"/>
      <w:r w:rsidRPr="0003207F">
        <w:rPr>
          <w:rFonts w:cs="Times New Roman"/>
          <w:color w:val="auto"/>
          <w:sz w:val="24"/>
          <w:szCs w:val="24"/>
        </w:rPr>
        <w:t xml:space="preserve">, 68(1)/ </w:t>
      </w:r>
      <w:proofErr w:type="spellStart"/>
      <w:r w:rsidRPr="0003207F">
        <w:rPr>
          <w:rFonts w:cs="Times New Roman"/>
          <w:color w:val="auto"/>
          <w:sz w:val="24"/>
          <w:szCs w:val="24"/>
        </w:rPr>
        <w:t>Print</w:t>
      </w:r>
      <w:proofErr w:type="spellEnd"/>
      <w:r w:rsidRPr="0003207F">
        <w:rPr>
          <w:rFonts w:cs="Times New Roman"/>
          <w:color w:val="auto"/>
          <w:sz w:val="24"/>
          <w:szCs w:val="24"/>
        </w:rPr>
        <w:t xml:space="preserve"> ISSN 1843-5254; </w:t>
      </w:r>
      <w:proofErr w:type="spellStart"/>
      <w:r w:rsidRPr="0003207F">
        <w:rPr>
          <w:rFonts w:cs="Times New Roman"/>
          <w:color w:val="auto"/>
          <w:sz w:val="24"/>
          <w:szCs w:val="24"/>
        </w:rPr>
        <w:t>Electronic</w:t>
      </w:r>
      <w:proofErr w:type="spellEnd"/>
      <w:r w:rsidRPr="0003207F">
        <w:rPr>
          <w:rFonts w:cs="Times New Roman"/>
          <w:color w:val="auto"/>
          <w:sz w:val="24"/>
          <w:szCs w:val="24"/>
        </w:rPr>
        <w:t xml:space="preserve"> ISSN 1843-5394, </w:t>
      </w:r>
    </w:p>
    <w:p w14:paraId="29980FBA"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Wagenitz</w:t>
      </w:r>
      <w:proofErr w:type="spellEnd"/>
      <w:r w:rsidRPr="0003207F">
        <w:rPr>
          <w:rFonts w:cs="Times New Roman"/>
          <w:color w:val="auto"/>
          <w:sz w:val="24"/>
          <w:szCs w:val="24"/>
        </w:rPr>
        <w:t xml:space="preserve"> G. (1981). </w:t>
      </w:r>
      <w:proofErr w:type="spellStart"/>
      <w:r w:rsidRPr="0003207F">
        <w:rPr>
          <w:rFonts w:cs="Times New Roman"/>
          <w:i/>
          <w:iCs/>
          <w:color w:val="auto"/>
          <w:sz w:val="24"/>
          <w:szCs w:val="24"/>
        </w:rPr>
        <w:t>Centaurea</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melanocephala</w:t>
      </w:r>
      <w:proofErr w:type="spellEnd"/>
      <w:r w:rsidRPr="0003207F">
        <w:rPr>
          <w:rFonts w:cs="Times New Roman"/>
          <w:color w:val="auto"/>
          <w:sz w:val="24"/>
          <w:szCs w:val="24"/>
        </w:rPr>
        <w:t xml:space="preserve"> </w:t>
      </w:r>
      <w:proofErr w:type="spellStart"/>
      <w:r w:rsidRPr="0003207F">
        <w:rPr>
          <w:rFonts w:cs="Times New Roman"/>
          <w:color w:val="auto"/>
          <w:sz w:val="24"/>
          <w:szCs w:val="24"/>
        </w:rPr>
        <w:t>Pancic</w:t>
      </w:r>
      <w:proofErr w:type="spellEnd"/>
      <w:r w:rsidRPr="0003207F">
        <w:rPr>
          <w:rFonts w:cs="Times New Roman"/>
          <w:color w:val="auto"/>
          <w:sz w:val="24"/>
          <w:szCs w:val="24"/>
        </w:rPr>
        <w:t xml:space="preserve"> (</w:t>
      </w:r>
      <w:proofErr w:type="spellStart"/>
      <w:r w:rsidRPr="0003207F">
        <w:rPr>
          <w:rFonts w:cs="Times New Roman"/>
          <w:color w:val="auto"/>
          <w:sz w:val="24"/>
          <w:szCs w:val="24"/>
        </w:rPr>
        <w:t>Compositae</w:t>
      </w:r>
      <w:proofErr w:type="spellEnd"/>
      <w:r w:rsidRPr="0003207F">
        <w:rPr>
          <w:rFonts w:cs="Times New Roman"/>
          <w:color w:val="auto"/>
          <w:sz w:val="24"/>
          <w:szCs w:val="24"/>
        </w:rPr>
        <w:t xml:space="preserve">) </w:t>
      </w:r>
      <w:proofErr w:type="spellStart"/>
      <w:r w:rsidRPr="0003207F">
        <w:rPr>
          <w:rFonts w:cs="Times New Roman"/>
          <w:color w:val="auto"/>
          <w:sz w:val="24"/>
          <w:szCs w:val="24"/>
        </w:rPr>
        <w:t>eine</w:t>
      </w:r>
      <w:proofErr w:type="spellEnd"/>
      <w:r w:rsidRPr="0003207F">
        <w:rPr>
          <w:rFonts w:cs="Times New Roman"/>
          <w:color w:val="auto"/>
          <w:sz w:val="24"/>
          <w:szCs w:val="24"/>
        </w:rPr>
        <w:t xml:space="preserve"> </w:t>
      </w:r>
      <w:proofErr w:type="spellStart"/>
      <w:r w:rsidRPr="0003207F">
        <w:rPr>
          <w:rFonts w:cs="Times New Roman"/>
          <w:color w:val="auto"/>
          <w:sz w:val="24"/>
          <w:szCs w:val="24"/>
        </w:rPr>
        <w:t>endemische</w:t>
      </w:r>
      <w:proofErr w:type="spellEnd"/>
      <w:r w:rsidRPr="0003207F">
        <w:rPr>
          <w:rFonts w:cs="Times New Roman"/>
          <w:color w:val="auto"/>
          <w:sz w:val="24"/>
          <w:szCs w:val="24"/>
        </w:rPr>
        <w:t xml:space="preserve"> Art </w:t>
      </w:r>
      <w:proofErr w:type="spellStart"/>
      <w:r w:rsidRPr="0003207F">
        <w:rPr>
          <w:rFonts w:cs="Times New Roman"/>
          <w:color w:val="auto"/>
          <w:sz w:val="24"/>
          <w:szCs w:val="24"/>
        </w:rPr>
        <w:t>Serbiens</w:t>
      </w:r>
      <w:proofErr w:type="spellEnd"/>
      <w:r w:rsidRPr="0003207F">
        <w:rPr>
          <w:rFonts w:cs="Times New Roman"/>
          <w:color w:val="auto"/>
          <w:sz w:val="24"/>
          <w:szCs w:val="24"/>
        </w:rPr>
        <w:t>--</w:t>
      </w:r>
      <w:proofErr w:type="spellStart"/>
      <w:r w:rsidRPr="0003207F">
        <w:rPr>
          <w:rFonts w:cs="Times New Roman"/>
          <w:color w:val="auto"/>
          <w:sz w:val="24"/>
          <w:szCs w:val="24"/>
        </w:rPr>
        <w:t>kein</w:t>
      </w:r>
      <w:proofErr w:type="spellEnd"/>
      <w:r w:rsidRPr="0003207F">
        <w:rPr>
          <w:rFonts w:cs="Times New Roman"/>
          <w:color w:val="auto"/>
          <w:sz w:val="24"/>
          <w:szCs w:val="24"/>
        </w:rPr>
        <w:t xml:space="preserve"> </w:t>
      </w:r>
      <w:proofErr w:type="spellStart"/>
      <w:r w:rsidRPr="0003207F">
        <w:rPr>
          <w:rFonts w:cs="Times New Roman"/>
          <w:color w:val="auto"/>
          <w:sz w:val="24"/>
          <w:szCs w:val="24"/>
        </w:rPr>
        <w:t>Sektionsbastard</w:t>
      </w:r>
      <w:proofErr w:type="spellEnd"/>
      <w:r w:rsidRPr="0003207F">
        <w:rPr>
          <w:rFonts w:cs="Times New Roman"/>
          <w:color w:val="auto"/>
          <w:sz w:val="24"/>
          <w:szCs w:val="24"/>
        </w:rPr>
        <w:t xml:space="preserve">. </w:t>
      </w:r>
      <w:proofErr w:type="spellStart"/>
      <w:r w:rsidRPr="0003207F">
        <w:rPr>
          <w:rFonts w:cs="Times New Roman"/>
          <w:color w:val="auto"/>
          <w:sz w:val="24"/>
          <w:szCs w:val="24"/>
        </w:rPr>
        <w:t>Phyton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Annales</w:t>
      </w:r>
      <w:proofErr w:type="spellEnd"/>
      <w:r w:rsidRPr="0003207F">
        <w:rPr>
          <w:rFonts w:cs="Times New Roman"/>
          <w:color w:val="auto"/>
          <w:sz w:val="24"/>
          <w:szCs w:val="24"/>
        </w:rPr>
        <w:t xml:space="preserve"> </w:t>
      </w:r>
      <w:proofErr w:type="spellStart"/>
      <w:r w:rsidRPr="0003207F">
        <w:rPr>
          <w:rFonts w:cs="Times New Roman"/>
          <w:color w:val="auto"/>
          <w:sz w:val="24"/>
          <w:szCs w:val="24"/>
        </w:rPr>
        <w:t>Rei</w:t>
      </w:r>
      <w:proofErr w:type="spellEnd"/>
      <w:r w:rsidRPr="0003207F">
        <w:rPr>
          <w:rFonts w:cs="Times New Roman"/>
          <w:color w:val="auto"/>
          <w:sz w:val="24"/>
          <w:szCs w:val="24"/>
        </w:rPr>
        <w:t xml:space="preserve"> </w:t>
      </w:r>
      <w:proofErr w:type="spellStart"/>
      <w:r w:rsidRPr="0003207F">
        <w:rPr>
          <w:rFonts w:cs="Times New Roman"/>
          <w:color w:val="auto"/>
          <w:sz w:val="24"/>
          <w:szCs w:val="24"/>
        </w:rPr>
        <w:t>Botanicae</w:t>
      </w:r>
      <w:proofErr w:type="spellEnd"/>
      <w:r w:rsidRPr="0003207F">
        <w:rPr>
          <w:rFonts w:cs="Times New Roman"/>
          <w:color w:val="auto"/>
          <w:sz w:val="24"/>
          <w:szCs w:val="24"/>
        </w:rPr>
        <w:t xml:space="preserve"> 21(2): 289‒294</w:t>
      </w:r>
    </w:p>
    <w:p w14:paraId="49A00AC4"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Wagenitz</w:t>
      </w:r>
      <w:proofErr w:type="spellEnd"/>
      <w:r w:rsidRPr="0003207F">
        <w:rPr>
          <w:rFonts w:cs="Times New Roman"/>
          <w:color w:val="auto"/>
          <w:sz w:val="24"/>
          <w:szCs w:val="24"/>
        </w:rPr>
        <w:t xml:space="preserve">, G. (1955). </w:t>
      </w:r>
      <w:proofErr w:type="spellStart"/>
      <w:r w:rsidRPr="0003207F">
        <w:rPr>
          <w:rFonts w:cs="Times New Roman"/>
          <w:color w:val="auto"/>
          <w:sz w:val="24"/>
          <w:szCs w:val="24"/>
        </w:rPr>
        <w:t>Pollenmorphologie</w:t>
      </w:r>
      <w:proofErr w:type="spellEnd"/>
      <w:r w:rsidRPr="0003207F">
        <w:rPr>
          <w:rFonts w:cs="Times New Roman"/>
          <w:color w:val="auto"/>
          <w:sz w:val="24"/>
          <w:szCs w:val="24"/>
        </w:rPr>
        <w:t xml:space="preserve"> und </w:t>
      </w:r>
      <w:proofErr w:type="spellStart"/>
      <w:r w:rsidRPr="0003207F">
        <w:rPr>
          <w:rFonts w:cs="Times New Roman"/>
          <w:color w:val="auto"/>
          <w:sz w:val="24"/>
          <w:szCs w:val="24"/>
        </w:rPr>
        <w:t>Systematik</w:t>
      </w:r>
      <w:proofErr w:type="spellEnd"/>
      <w:r w:rsidRPr="0003207F">
        <w:rPr>
          <w:rFonts w:cs="Times New Roman"/>
          <w:color w:val="auto"/>
          <w:sz w:val="24"/>
          <w:szCs w:val="24"/>
        </w:rPr>
        <w:t xml:space="preserve"> in </w:t>
      </w:r>
      <w:proofErr w:type="spellStart"/>
      <w:r w:rsidRPr="0003207F">
        <w:rPr>
          <w:rFonts w:cs="Times New Roman"/>
          <w:color w:val="auto"/>
          <w:sz w:val="24"/>
          <w:szCs w:val="24"/>
        </w:rPr>
        <w:t>der</w:t>
      </w:r>
      <w:proofErr w:type="spellEnd"/>
      <w:r w:rsidRPr="0003207F">
        <w:rPr>
          <w:rFonts w:cs="Times New Roman"/>
          <w:color w:val="auto"/>
          <w:sz w:val="24"/>
          <w:szCs w:val="24"/>
        </w:rPr>
        <w:t xml:space="preserve"> </w:t>
      </w:r>
      <w:proofErr w:type="spellStart"/>
      <w:r w:rsidRPr="0003207F">
        <w:rPr>
          <w:rFonts w:cs="Times New Roman"/>
          <w:color w:val="auto"/>
          <w:sz w:val="24"/>
          <w:szCs w:val="24"/>
        </w:rPr>
        <w:t>Gattung</w:t>
      </w:r>
      <w:proofErr w:type="spellEnd"/>
      <w:r w:rsidRPr="0003207F">
        <w:rPr>
          <w:rFonts w:cs="Times New Roman"/>
          <w:color w:val="auto"/>
          <w:sz w:val="24"/>
          <w:szCs w:val="24"/>
        </w:rPr>
        <w:t xml:space="preserve"> </w:t>
      </w:r>
      <w:proofErr w:type="spellStart"/>
      <w:r w:rsidRPr="0003207F">
        <w:rPr>
          <w:rFonts w:cs="Times New Roman"/>
          <w:i/>
          <w:iCs/>
          <w:color w:val="auto"/>
          <w:sz w:val="24"/>
          <w:szCs w:val="24"/>
        </w:rPr>
        <w:t>Centaurea</w:t>
      </w:r>
      <w:proofErr w:type="spellEnd"/>
      <w:r w:rsidRPr="0003207F">
        <w:rPr>
          <w:rFonts w:cs="Times New Roman"/>
          <w:i/>
          <w:iCs/>
          <w:color w:val="auto"/>
          <w:sz w:val="24"/>
          <w:szCs w:val="24"/>
        </w:rPr>
        <w:t xml:space="preserve"> </w:t>
      </w:r>
      <w:r w:rsidRPr="0003207F">
        <w:rPr>
          <w:rFonts w:cs="Times New Roman"/>
          <w:color w:val="auto"/>
          <w:sz w:val="24"/>
          <w:szCs w:val="24"/>
        </w:rPr>
        <w:t xml:space="preserve">L. s. 1. Flora </w:t>
      </w:r>
      <w:proofErr w:type="spellStart"/>
      <w:r w:rsidRPr="0003207F">
        <w:rPr>
          <w:rFonts w:cs="Times New Roman"/>
          <w:color w:val="auto"/>
          <w:sz w:val="24"/>
          <w:szCs w:val="24"/>
        </w:rPr>
        <w:t>Oder</w:t>
      </w:r>
      <w:proofErr w:type="spellEnd"/>
      <w:r w:rsidRPr="0003207F">
        <w:rPr>
          <w:rFonts w:cs="Times New Roman"/>
          <w:color w:val="auto"/>
          <w:sz w:val="24"/>
          <w:szCs w:val="24"/>
        </w:rPr>
        <w:t xml:space="preserve"> </w:t>
      </w:r>
      <w:proofErr w:type="spellStart"/>
      <w:r w:rsidRPr="0003207F">
        <w:rPr>
          <w:rFonts w:cs="Times New Roman"/>
          <w:color w:val="auto"/>
          <w:sz w:val="24"/>
          <w:szCs w:val="24"/>
        </w:rPr>
        <w:t>Allg</w:t>
      </w:r>
      <w:proofErr w:type="spellEnd"/>
      <w:r w:rsidRPr="0003207F">
        <w:rPr>
          <w:rFonts w:cs="Times New Roman"/>
          <w:color w:val="auto"/>
          <w:sz w:val="24"/>
          <w:szCs w:val="24"/>
        </w:rPr>
        <w:t xml:space="preserve"> Bot </w:t>
      </w:r>
      <w:proofErr w:type="spellStart"/>
      <w:r w:rsidRPr="0003207F">
        <w:rPr>
          <w:rFonts w:cs="Times New Roman"/>
          <w:color w:val="auto"/>
          <w:sz w:val="24"/>
          <w:szCs w:val="24"/>
        </w:rPr>
        <w:t>Ztg</w:t>
      </w:r>
      <w:proofErr w:type="spellEnd"/>
      <w:r w:rsidRPr="0003207F">
        <w:rPr>
          <w:rFonts w:cs="Times New Roman"/>
          <w:color w:val="auto"/>
          <w:sz w:val="24"/>
          <w:szCs w:val="24"/>
        </w:rPr>
        <w:t xml:space="preserve"> 142:213–279</w:t>
      </w:r>
    </w:p>
    <w:p w14:paraId="1BC9E3E3"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Wala</w:t>
      </w:r>
      <w:proofErr w:type="spellEnd"/>
      <w:r w:rsidRPr="0003207F">
        <w:rPr>
          <w:rFonts w:cs="Times New Roman"/>
          <w:color w:val="auto"/>
          <w:sz w:val="24"/>
          <w:szCs w:val="24"/>
        </w:rPr>
        <w:t xml:space="preserve">, M., </w:t>
      </w:r>
      <w:proofErr w:type="spellStart"/>
      <w:r w:rsidRPr="0003207F">
        <w:rPr>
          <w:rFonts w:cs="Times New Roman"/>
          <w:color w:val="auto"/>
          <w:sz w:val="24"/>
          <w:szCs w:val="24"/>
        </w:rPr>
        <w:t>Kołodziejek</w:t>
      </w:r>
      <w:proofErr w:type="spellEnd"/>
      <w:r w:rsidRPr="0003207F">
        <w:rPr>
          <w:rFonts w:cs="Times New Roman"/>
          <w:color w:val="auto"/>
          <w:sz w:val="24"/>
          <w:szCs w:val="24"/>
        </w:rPr>
        <w:t xml:space="preserve">, J., </w:t>
      </w:r>
      <w:proofErr w:type="spellStart"/>
      <w:r w:rsidRPr="0003207F">
        <w:rPr>
          <w:rFonts w:cs="Times New Roman"/>
          <w:color w:val="auto"/>
          <w:sz w:val="24"/>
          <w:szCs w:val="24"/>
        </w:rPr>
        <w:t>Mazur</w:t>
      </w:r>
      <w:proofErr w:type="spellEnd"/>
      <w:r w:rsidRPr="0003207F">
        <w:rPr>
          <w:rFonts w:cs="Times New Roman"/>
          <w:color w:val="auto"/>
          <w:sz w:val="24"/>
          <w:szCs w:val="24"/>
        </w:rPr>
        <w:t xml:space="preserve">, J., </w:t>
      </w:r>
      <w:proofErr w:type="spellStart"/>
      <w:r w:rsidRPr="0003207F">
        <w:rPr>
          <w:rFonts w:cs="Times New Roman"/>
          <w:color w:val="auto"/>
          <w:sz w:val="24"/>
          <w:szCs w:val="24"/>
        </w:rPr>
        <w:t>Cienkowska</w:t>
      </w:r>
      <w:proofErr w:type="spellEnd"/>
      <w:r w:rsidRPr="0003207F">
        <w:rPr>
          <w:rFonts w:cs="Times New Roman"/>
          <w:color w:val="auto"/>
          <w:sz w:val="24"/>
          <w:szCs w:val="24"/>
        </w:rPr>
        <w:t xml:space="preserve">, A., (2021). </w:t>
      </w:r>
      <w:proofErr w:type="spellStart"/>
      <w:r w:rsidRPr="0003207F">
        <w:rPr>
          <w:rFonts w:cs="Times New Roman"/>
          <w:color w:val="auto"/>
          <w:sz w:val="24"/>
          <w:szCs w:val="24"/>
        </w:rPr>
        <w:t>Reactions</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color w:val="auto"/>
          <w:sz w:val="24"/>
          <w:szCs w:val="24"/>
        </w:rPr>
        <w:t>two</w:t>
      </w:r>
      <w:proofErr w:type="spellEnd"/>
      <w:r w:rsidRPr="0003207F">
        <w:rPr>
          <w:rFonts w:cs="Times New Roman"/>
          <w:color w:val="auto"/>
          <w:sz w:val="24"/>
          <w:szCs w:val="24"/>
        </w:rPr>
        <w:t xml:space="preserve"> </w:t>
      </w:r>
      <w:proofErr w:type="spellStart"/>
      <w:r w:rsidRPr="0003207F">
        <w:rPr>
          <w:rFonts w:cs="Times New Roman"/>
          <w:color w:val="auto"/>
          <w:sz w:val="24"/>
          <w:szCs w:val="24"/>
        </w:rPr>
        <w:t>xeric</w:t>
      </w:r>
      <w:r w:rsidRPr="0003207F">
        <w:rPr>
          <w:rFonts w:cs="Times New Roman"/>
          <w:color w:val="auto"/>
          <w:sz w:val="24"/>
          <w:szCs w:val="24"/>
        </w:rPr>
        <w:noBreakHyphen/>
        <w:t>congeneric</w:t>
      </w:r>
      <w:proofErr w:type="spellEnd"/>
      <w:r w:rsidRPr="0003207F">
        <w:rPr>
          <w:rFonts w:cs="Times New Roman"/>
          <w:color w:val="auto"/>
          <w:sz w:val="24"/>
          <w:szCs w:val="24"/>
        </w:rPr>
        <w:t xml:space="preserve"> species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i/>
          <w:iCs/>
          <w:color w:val="auto"/>
          <w:sz w:val="24"/>
          <w:szCs w:val="24"/>
        </w:rPr>
        <w:t>Centaurea</w:t>
      </w:r>
      <w:proofErr w:type="spellEnd"/>
      <w:r w:rsidRPr="0003207F">
        <w:rPr>
          <w:rFonts w:cs="Times New Roman"/>
          <w:i/>
          <w:iCs/>
          <w:color w:val="auto"/>
          <w:sz w:val="24"/>
          <w:szCs w:val="24"/>
        </w:rPr>
        <w:t xml:space="preserve"> </w:t>
      </w:r>
      <w:r w:rsidRPr="0003207F">
        <w:rPr>
          <w:rFonts w:cs="Times New Roman"/>
          <w:color w:val="auto"/>
          <w:sz w:val="24"/>
          <w:szCs w:val="24"/>
        </w:rPr>
        <w:t>(</w:t>
      </w:r>
      <w:proofErr w:type="spellStart"/>
      <w:r w:rsidRPr="0003207F">
        <w:rPr>
          <w:rFonts w:cs="Times New Roman"/>
          <w:i/>
          <w:iCs/>
          <w:color w:val="auto"/>
          <w:sz w:val="24"/>
          <w:szCs w:val="24"/>
        </w:rPr>
        <w:t>Asteraceae</w:t>
      </w:r>
      <w:proofErr w:type="spellEnd"/>
      <w:r w:rsidRPr="0003207F">
        <w:rPr>
          <w:rFonts w:cs="Times New Roman"/>
          <w:color w:val="auto"/>
          <w:sz w:val="24"/>
          <w:szCs w:val="24"/>
        </w:rPr>
        <w:t xml:space="preserve">) to </w:t>
      </w:r>
      <w:proofErr w:type="spellStart"/>
      <w:r w:rsidRPr="0003207F">
        <w:rPr>
          <w:rFonts w:cs="Times New Roman"/>
          <w:color w:val="auto"/>
          <w:sz w:val="24"/>
          <w:szCs w:val="24"/>
        </w:rPr>
        <w:t>soils</w:t>
      </w:r>
      <w:proofErr w:type="spellEnd"/>
      <w:r w:rsidRPr="0003207F">
        <w:rPr>
          <w:rFonts w:cs="Times New Roman"/>
          <w:color w:val="auto"/>
          <w:sz w:val="24"/>
          <w:szCs w:val="24"/>
        </w:rPr>
        <w:t xml:space="preserve"> </w:t>
      </w:r>
      <w:proofErr w:type="spellStart"/>
      <w:r w:rsidRPr="0003207F">
        <w:rPr>
          <w:rFonts w:cs="Times New Roman"/>
          <w:color w:val="auto"/>
          <w:sz w:val="24"/>
          <w:szCs w:val="24"/>
        </w:rPr>
        <w:t>with</w:t>
      </w:r>
      <w:proofErr w:type="spellEnd"/>
      <w:r w:rsidRPr="0003207F">
        <w:rPr>
          <w:rFonts w:cs="Times New Roman"/>
          <w:color w:val="auto"/>
          <w:sz w:val="24"/>
          <w:szCs w:val="24"/>
        </w:rPr>
        <w:t xml:space="preserve"> </w:t>
      </w:r>
      <w:proofErr w:type="spellStart"/>
      <w:r w:rsidRPr="0003207F">
        <w:rPr>
          <w:rFonts w:cs="Times New Roman"/>
          <w:color w:val="auto"/>
          <w:sz w:val="24"/>
          <w:szCs w:val="24"/>
        </w:rPr>
        <w:t>different</w:t>
      </w:r>
      <w:proofErr w:type="spellEnd"/>
      <w:r w:rsidRPr="0003207F">
        <w:rPr>
          <w:rFonts w:cs="Times New Roman"/>
          <w:color w:val="auto"/>
          <w:sz w:val="24"/>
          <w:szCs w:val="24"/>
        </w:rPr>
        <w:t xml:space="preserve"> </w:t>
      </w:r>
      <w:proofErr w:type="spellStart"/>
      <w:r w:rsidRPr="0003207F">
        <w:rPr>
          <w:rFonts w:cs="Times New Roman"/>
          <w:color w:val="auto"/>
          <w:sz w:val="24"/>
          <w:szCs w:val="24"/>
        </w:rPr>
        <w:t>pH</w:t>
      </w:r>
      <w:proofErr w:type="spellEnd"/>
      <w:r w:rsidRPr="0003207F">
        <w:rPr>
          <w:rFonts w:cs="Times New Roman"/>
          <w:color w:val="auto"/>
          <w:sz w:val="24"/>
          <w:szCs w:val="24"/>
        </w:rPr>
        <w:t xml:space="preserve"> </w:t>
      </w:r>
      <w:proofErr w:type="spellStart"/>
      <w:r w:rsidRPr="0003207F">
        <w:rPr>
          <w:rFonts w:cs="Times New Roman"/>
          <w:color w:val="auto"/>
          <w:sz w:val="24"/>
          <w:szCs w:val="24"/>
        </w:rPr>
        <w:t>values</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iron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availability</w:t>
      </w:r>
      <w:proofErr w:type="spellEnd"/>
      <w:r w:rsidRPr="0003207F">
        <w:rPr>
          <w:rFonts w:cs="Times New Roman"/>
          <w:i/>
          <w:iCs/>
          <w:color w:val="auto"/>
          <w:sz w:val="24"/>
          <w:szCs w:val="24"/>
        </w:rPr>
        <w:t>.</w:t>
      </w:r>
      <w:r w:rsidRPr="0003207F">
        <w:rPr>
          <w:rFonts w:cs="Times New Roman"/>
          <w:color w:val="auto"/>
          <w:sz w:val="24"/>
          <w:szCs w:val="24"/>
        </w:rPr>
        <w:t xml:space="preserve"> </w:t>
      </w:r>
      <w:proofErr w:type="spellStart"/>
      <w:r w:rsidRPr="0003207F">
        <w:rPr>
          <w:rFonts w:cs="Times New Roman"/>
          <w:color w:val="auto"/>
          <w:sz w:val="24"/>
          <w:szCs w:val="24"/>
        </w:rPr>
        <w:t>PeerJ</w:t>
      </w:r>
      <w:proofErr w:type="spellEnd"/>
      <w:r w:rsidRPr="0003207F">
        <w:rPr>
          <w:rFonts w:cs="Times New Roman"/>
          <w:color w:val="auto"/>
          <w:sz w:val="24"/>
          <w:szCs w:val="24"/>
        </w:rPr>
        <w:t>, 9, e12417.</w:t>
      </w:r>
    </w:p>
    <w:p w14:paraId="2B383769"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t>Waldstein</w:t>
      </w:r>
      <w:proofErr w:type="spellEnd"/>
      <w:r w:rsidRPr="0003207F">
        <w:rPr>
          <w:rFonts w:cs="Times New Roman"/>
          <w:color w:val="auto"/>
          <w:szCs w:val="24"/>
        </w:rPr>
        <w:t xml:space="preserve">, W., </w:t>
      </w:r>
      <w:proofErr w:type="spellStart"/>
      <w:r w:rsidRPr="0003207F">
        <w:rPr>
          <w:rFonts w:cs="Times New Roman"/>
          <w:color w:val="auto"/>
          <w:szCs w:val="24"/>
        </w:rPr>
        <w:t>Franz</w:t>
      </w:r>
      <w:proofErr w:type="spellEnd"/>
      <w:r w:rsidRPr="0003207F">
        <w:rPr>
          <w:rFonts w:cs="Times New Roman"/>
          <w:color w:val="auto"/>
          <w:szCs w:val="24"/>
        </w:rPr>
        <w:t xml:space="preserve">, P.A., </w:t>
      </w:r>
      <w:proofErr w:type="spellStart"/>
      <w:r w:rsidRPr="0003207F">
        <w:rPr>
          <w:rFonts w:cs="Times New Roman"/>
          <w:color w:val="auto"/>
          <w:szCs w:val="24"/>
        </w:rPr>
        <w:t>Kitaibel</w:t>
      </w:r>
      <w:proofErr w:type="spellEnd"/>
      <w:r w:rsidRPr="0003207F">
        <w:rPr>
          <w:rFonts w:cs="Times New Roman"/>
          <w:color w:val="auto"/>
          <w:szCs w:val="24"/>
        </w:rPr>
        <w:t xml:space="preserve">, P., (1803). </w:t>
      </w:r>
      <w:proofErr w:type="spellStart"/>
      <w:r w:rsidRPr="0003207F">
        <w:rPr>
          <w:rFonts w:cs="Times New Roman"/>
          <w:i/>
          <w:iCs/>
          <w:color w:val="auto"/>
          <w:szCs w:val="24"/>
        </w:rPr>
        <w:t>Descriptiones</w:t>
      </w:r>
      <w:proofErr w:type="spellEnd"/>
      <w:r w:rsidRPr="0003207F">
        <w:rPr>
          <w:rFonts w:cs="Times New Roman"/>
          <w:i/>
          <w:iCs/>
          <w:color w:val="auto"/>
          <w:szCs w:val="24"/>
        </w:rPr>
        <w:t xml:space="preserve"> et </w:t>
      </w:r>
      <w:proofErr w:type="spellStart"/>
      <w:r w:rsidRPr="0003207F">
        <w:rPr>
          <w:rFonts w:cs="Times New Roman"/>
          <w:i/>
          <w:iCs/>
          <w:color w:val="auto"/>
          <w:szCs w:val="24"/>
        </w:rPr>
        <w:t>Icones</w:t>
      </w:r>
      <w:proofErr w:type="spellEnd"/>
      <w:r w:rsidRPr="0003207F">
        <w:rPr>
          <w:rFonts w:cs="Times New Roman"/>
          <w:i/>
          <w:iCs/>
          <w:color w:val="auto"/>
          <w:szCs w:val="24"/>
        </w:rPr>
        <w:t xml:space="preserve"> </w:t>
      </w:r>
      <w:proofErr w:type="spellStart"/>
      <w:r w:rsidRPr="0003207F">
        <w:rPr>
          <w:rFonts w:cs="Times New Roman"/>
          <w:i/>
          <w:iCs/>
          <w:color w:val="auto"/>
          <w:szCs w:val="24"/>
        </w:rPr>
        <w:t>Plantarum</w:t>
      </w:r>
      <w:proofErr w:type="spellEnd"/>
      <w:r w:rsidRPr="0003207F">
        <w:rPr>
          <w:rFonts w:cs="Times New Roman"/>
          <w:i/>
          <w:iCs/>
          <w:color w:val="auto"/>
          <w:szCs w:val="24"/>
        </w:rPr>
        <w:t xml:space="preserve"> </w:t>
      </w:r>
      <w:proofErr w:type="spellStart"/>
      <w:r w:rsidRPr="0003207F">
        <w:rPr>
          <w:rFonts w:cs="Times New Roman"/>
          <w:i/>
          <w:iCs/>
          <w:color w:val="auto"/>
          <w:szCs w:val="24"/>
        </w:rPr>
        <w:t>Rariorum</w:t>
      </w:r>
      <w:proofErr w:type="spellEnd"/>
      <w:r w:rsidRPr="0003207F">
        <w:rPr>
          <w:rFonts w:cs="Times New Roman"/>
          <w:i/>
          <w:iCs/>
          <w:color w:val="auto"/>
          <w:szCs w:val="24"/>
        </w:rPr>
        <w:t xml:space="preserve"> </w:t>
      </w:r>
      <w:proofErr w:type="spellStart"/>
      <w:r w:rsidRPr="0003207F">
        <w:rPr>
          <w:rFonts w:cs="Times New Roman"/>
          <w:i/>
          <w:iCs/>
          <w:color w:val="auto"/>
          <w:szCs w:val="24"/>
        </w:rPr>
        <w:t>Hungariae</w:t>
      </w:r>
      <w:proofErr w:type="spellEnd"/>
      <w:r w:rsidRPr="0003207F">
        <w:rPr>
          <w:rFonts w:cs="Times New Roman"/>
          <w:color w:val="auto"/>
          <w:szCs w:val="24"/>
        </w:rPr>
        <w:t xml:space="preserve">, Vol. 2, p. 121. </w:t>
      </w:r>
      <w:proofErr w:type="spellStart"/>
      <w:r w:rsidRPr="0003207F">
        <w:rPr>
          <w:rFonts w:cs="Times New Roman"/>
          <w:color w:val="auto"/>
          <w:szCs w:val="24"/>
        </w:rPr>
        <w:t>Viennae</w:t>
      </w:r>
      <w:proofErr w:type="spellEnd"/>
      <w:r w:rsidRPr="0003207F">
        <w:rPr>
          <w:rFonts w:cs="Times New Roman"/>
          <w:color w:val="auto"/>
          <w:szCs w:val="24"/>
        </w:rPr>
        <w:t xml:space="preserve">: </w:t>
      </w:r>
      <w:proofErr w:type="spellStart"/>
      <w:r w:rsidRPr="0003207F">
        <w:rPr>
          <w:rFonts w:cs="Times New Roman"/>
          <w:color w:val="auto"/>
          <w:szCs w:val="24"/>
        </w:rPr>
        <w:t>Typis</w:t>
      </w:r>
      <w:proofErr w:type="spellEnd"/>
      <w:r w:rsidRPr="0003207F">
        <w:rPr>
          <w:rFonts w:cs="Times New Roman"/>
          <w:color w:val="auto"/>
          <w:szCs w:val="24"/>
        </w:rPr>
        <w:t xml:space="preserve"> </w:t>
      </w:r>
      <w:proofErr w:type="spellStart"/>
      <w:r w:rsidRPr="0003207F">
        <w:rPr>
          <w:rFonts w:cs="Times New Roman"/>
          <w:color w:val="auto"/>
          <w:szCs w:val="24"/>
        </w:rPr>
        <w:t>Matthiae</w:t>
      </w:r>
      <w:proofErr w:type="spellEnd"/>
      <w:r w:rsidRPr="0003207F">
        <w:rPr>
          <w:rFonts w:cs="Times New Roman"/>
          <w:color w:val="auto"/>
          <w:szCs w:val="24"/>
        </w:rPr>
        <w:t xml:space="preserve"> </w:t>
      </w:r>
      <w:proofErr w:type="spellStart"/>
      <w:r w:rsidRPr="0003207F">
        <w:rPr>
          <w:rFonts w:cs="Times New Roman"/>
          <w:color w:val="auto"/>
          <w:szCs w:val="24"/>
        </w:rPr>
        <w:t>Andreae</w:t>
      </w:r>
      <w:proofErr w:type="spellEnd"/>
      <w:r w:rsidRPr="0003207F">
        <w:rPr>
          <w:rFonts w:cs="Times New Roman"/>
          <w:color w:val="auto"/>
          <w:szCs w:val="24"/>
        </w:rPr>
        <w:t xml:space="preserve"> </w:t>
      </w:r>
      <w:proofErr w:type="spellStart"/>
      <w:r w:rsidRPr="0003207F">
        <w:rPr>
          <w:rFonts w:cs="Times New Roman"/>
          <w:color w:val="auto"/>
          <w:szCs w:val="24"/>
        </w:rPr>
        <w:t>Schmidt</w:t>
      </w:r>
      <w:proofErr w:type="spellEnd"/>
      <w:r w:rsidRPr="0003207F">
        <w:rPr>
          <w:rFonts w:cs="Times New Roman"/>
          <w:color w:val="auto"/>
          <w:szCs w:val="24"/>
        </w:rPr>
        <w:t>.</w:t>
      </w:r>
    </w:p>
    <w:p w14:paraId="26B2769C"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Wraber</w:t>
      </w:r>
      <w:proofErr w:type="spellEnd"/>
      <w:r w:rsidRPr="0003207F">
        <w:rPr>
          <w:rFonts w:cs="Times New Roman"/>
          <w:color w:val="auto"/>
          <w:sz w:val="24"/>
          <w:szCs w:val="24"/>
        </w:rPr>
        <w:t xml:space="preserve"> T. (1993). </w:t>
      </w:r>
      <w:proofErr w:type="spellStart"/>
      <w:r w:rsidRPr="0003207F">
        <w:rPr>
          <w:rFonts w:cs="Times New Roman"/>
          <w:i/>
          <w:iCs/>
          <w:color w:val="auto"/>
          <w:sz w:val="24"/>
          <w:szCs w:val="24"/>
        </w:rPr>
        <w:t>Centaurea</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melanocephala</w:t>
      </w:r>
      <w:proofErr w:type="spellEnd"/>
      <w:r w:rsidRPr="0003207F">
        <w:rPr>
          <w:rFonts w:cs="Times New Roman"/>
          <w:color w:val="auto"/>
          <w:sz w:val="24"/>
          <w:szCs w:val="24"/>
        </w:rPr>
        <w:t xml:space="preserve">, </w:t>
      </w:r>
      <w:proofErr w:type="spellStart"/>
      <w:r w:rsidRPr="0003207F">
        <w:rPr>
          <w:rFonts w:cs="Times New Roman"/>
          <w:color w:val="auto"/>
          <w:sz w:val="24"/>
          <w:szCs w:val="24"/>
        </w:rPr>
        <w:t>endemic</w:t>
      </w:r>
      <w:proofErr w:type="spellEnd"/>
      <w:r w:rsidRPr="0003207F">
        <w:rPr>
          <w:rFonts w:cs="Times New Roman"/>
          <w:color w:val="auto"/>
          <w:sz w:val="24"/>
          <w:szCs w:val="24"/>
        </w:rPr>
        <w:t xml:space="preserve"> </w:t>
      </w:r>
      <w:proofErr w:type="spellStart"/>
      <w:r w:rsidRPr="0003207F">
        <w:rPr>
          <w:rFonts w:cs="Times New Roman"/>
          <w:color w:val="auto"/>
          <w:sz w:val="24"/>
          <w:szCs w:val="24"/>
        </w:rPr>
        <w:t>Serbian</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Albanian</w:t>
      </w:r>
      <w:proofErr w:type="spellEnd"/>
      <w:r w:rsidRPr="0003207F">
        <w:rPr>
          <w:rFonts w:cs="Times New Roman"/>
          <w:color w:val="auto"/>
          <w:sz w:val="24"/>
          <w:szCs w:val="24"/>
        </w:rPr>
        <w:t xml:space="preserve"> </w:t>
      </w:r>
      <w:proofErr w:type="spellStart"/>
      <w:r w:rsidRPr="0003207F">
        <w:rPr>
          <w:rFonts w:cs="Times New Roman"/>
          <w:color w:val="auto"/>
          <w:sz w:val="24"/>
          <w:szCs w:val="24"/>
        </w:rPr>
        <w:t>serpentinophyte</w:t>
      </w:r>
      <w:proofErr w:type="spellEnd"/>
      <w:r w:rsidRPr="0003207F">
        <w:rPr>
          <w:rFonts w:cs="Times New Roman"/>
          <w:color w:val="auto"/>
          <w:sz w:val="24"/>
          <w:szCs w:val="24"/>
        </w:rPr>
        <w:t xml:space="preserve"> Bulgaria. VIIOPTIMA </w:t>
      </w:r>
      <w:proofErr w:type="spellStart"/>
      <w:r w:rsidRPr="0003207F">
        <w:rPr>
          <w:rFonts w:cs="Times New Roman"/>
          <w:color w:val="auto"/>
          <w:sz w:val="24"/>
          <w:szCs w:val="24"/>
        </w:rPr>
        <w:t>Meeting</w:t>
      </w:r>
      <w:proofErr w:type="spellEnd"/>
      <w:r w:rsidRPr="0003207F">
        <w:rPr>
          <w:rFonts w:cs="Times New Roman"/>
          <w:color w:val="auto"/>
          <w:sz w:val="24"/>
          <w:szCs w:val="24"/>
        </w:rPr>
        <w:t xml:space="preserve">, Bulgaria, </w:t>
      </w:r>
      <w:proofErr w:type="spellStart"/>
      <w:r w:rsidRPr="0003207F">
        <w:rPr>
          <w:rFonts w:cs="Times New Roman"/>
          <w:color w:val="auto"/>
          <w:sz w:val="24"/>
          <w:szCs w:val="24"/>
        </w:rPr>
        <w:t>Book</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color w:val="auto"/>
          <w:sz w:val="24"/>
          <w:szCs w:val="24"/>
        </w:rPr>
        <w:t>abstracts</w:t>
      </w:r>
      <w:proofErr w:type="spellEnd"/>
      <w:r w:rsidRPr="0003207F">
        <w:rPr>
          <w:rFonts w:cs="Times New Roman"/>
          <w:color w:val="auto"/>
          <w:sz w:val="24"/>
          <w:szCs w:val="24"/>
        </w:rPr>
        <w:t>, p. 81</w:t>
      </w:r>
    </w:p>
    <w:p w14:paraId="277D12BE"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Wraber</w:t>
      </w:r>
      <w:proofErr w:type="spellEnd"/>
      <w:r w:rsidRPr="0003207F">
        <w:rPr>
          <w:rFonts w:cs="Times New Roman"/>
          <w:color w:val="auto"/>
          <w:sz w:val="24"/>
          <w:szCs w:val="24"/>
        </w:rPr>
        <w:t xml:space="preserve">, T. (1993). </w:t>
      </w:r>
      <w:proofErr w:type="spellStart"/>
      <w:r w:rsidRPr="0003207F">
        <w:rPr>
          <w:rFonts w:cs="Times New Roman"/>
          <w:color w:val="auto"/>
          <w:sz w:val="24"/>
          <w:szCs w:val="24"/>
        </w:rPr>
        <w:t>Ein</w:t>
      </w:r>
      <w:proofErr w:type="spellEnd"/>
      <w:r w:rsidRPr="0003207F">
        <w:rPr>
          <w:rFonts w:cs="Times New Roman"/>
          <w:color w:val="auto"/>
          <w:sz w:val="24"/>
          <w:szCs w:val="24"/>
        </w:rPr>
        <w:t xml:space="preserve"> </w:t>
      </w:r>
      <w:proofErr w:type="spellStart"/>
      <w:r w:rsidRPr="0003207F">
        <w:rPr>
          <w:rFonts w:cs="Times New Roman"/>
          <w:color w:val="auto"/>
          <w:sz w:val="24"/>
          <w:szCs w:val="24"/>
        </w:rPr>
        <w:t>neues</w:t>
      </w:r>
      <w:proofErr w:type="spellEnd"/>
      <w:r w:rsidRPr="0003207F">
        <w:rPr>
          <w:rFonts w:cs="Times New Roman"/>
          <w:color w:val="auto"/>
          <w:sz w:val="24"/>
          <w:szCs w:val="24"/>
        </w:rPr>
        <w:t xml:space="preserve"> </w:t>
      </w:r>
      <w:proofErr w:type="spellStart"/>
      <w:r w:rsidRPr="0003207F">
        <w:rPr>
          <w:rFonts w:cs="Times New Roman"/>
          <w:i/>
          <w:iCs/>
          <w:color w:val="auto"/>
          <w:sz w:val="24"/>
          <w:szCs w:val="24"/>
        </w:rPr>
        <w:t>Cynoglossum</w:t>
      </w:r>
      <w:proofErr w:type="spellEnd"/>
      <w:r w:rsidRPr="0003207F">
        <w:rPr>
          <w:rFonts w:cs="Times New Roman"/>
          <w:color w:val="auto"/>
          <w:sz w:val="24"/>
          <w:szCs w:val="24"/>
        </w:rPr>
        <w:t xml:space="preserve"> (C. </w:t>
      </w:r>
      <w:proofErr w:type="spellStart"/>
      <w:r w:rsidRPr="0003207F">
        <w:rPr>
          <w:rFonts w:cs="Times New Roman"/>
          <w:color w:val="auto"/>
          <w:sz w:val="24"/>
          <w:szCs w:val="24"/>
        </w:rPr>
        <w:t>krasniqii</w:t>
      </w:r>
      <w:proofErr w:type="spellEnd"/>
      <w:r w:rsidRPr="0003207F">
        <w:rPr>
          <w:rFonts w:cs="Times New Roman"/>
          <w:color w:val="auto"/>
          <w:sz w:val="24"/>
          <w:szCs w:val="24"/>
        </w:rPr>
        <w:t xml:space="preserve">) </w:t>
      </w:r>
      <w:proofErr w:type="spellStart"/>
      <w:r w:rsidRPr="0003207F">
        <w:rPr>
          <w:rFonts w:cs="Times New Roman"/>
          <w:color w:val="auto"/>
          <w:sz w:val="24"/>
          <w:szCs w:val="24"/>
        </w:rPr>
        <w:t>aus</w:t>
      </w:r>
      <w:proofErr w:type="spellEnd"/>
      <w:r w:rsidRPr="0003207F">
        <w:rPr>
          <w:rFonts w:cs="Times New Roman"/>
          <w:color w:val="auto"/>
          <w:sz w:val="24"/>
          <w:szCs w:val="24"/>
        </w:rPr>
        <w:t xml:space="preserve"> </w:t>
      </w:r>
      <w:proofErr w:type="spellStart"/>
      <w:r w:rsidRPr="0003207F">
        <w:rPr>
          <w:rFonts w:cs="Times New Roman"/>
          <w:color w:val="auto"/>
          <w:sz w:val="24"/>
          <w:szCs w:val="24"/>
        </w:rPr>
        <w:t>Jugoslawien</w:t>
      </w:r>
      <w:proofErr w:type="spellEnd"/>
      <w:r w:rsidRPr="0003207F">
        <w:rPr>
          <w:rFonts w:cs="Times New Roman"/>
          <w:color w:val="auto"/>
          <w:sz w:val="24"/>
          <w:szCs w:val="24"/>
        </w:rPr>
        <w:t xml:space="preserve">. - </w:t>
      </w:r>
      <w:proofErr w:type="spellStart"/>
      <w:r w:rsidRPr="0003207F">
        <w:rPr>
          <w:rFonts w:cs="Times New Roman"/>
          <w:color w:val="auto"/>
          <w:sz w:val="24"/>
          <w:szCs w:val="24"/>
        </w:rPr>
        <w:t>Candollea</w:t>
      </w:r>
      <w:proofErr w:type="spellEnd"/>
      <w:r w:rsidRPr="0003207F">
        <w:rPr>
          <w:rFonts w:cs="Times New Roman"/>
          <w:color w:val="auto"/>
          <w:sz w:val="24"/>
          <w:szCs w:val="24"/>
        </w:rPr>
        <w:t xml:space="preserve"> 41: 145- 150. - 1993: </w:t>
      </w:r>
      <w:proofErr w:type="spellStart"/>
      <w:r w:rsidRPr="0003207F">
        <w:rPr>
          <w:rFonts w:cs="Times New Roman"/>
          <w:i/>
          <w:iCs/>
          <w:color w:val="auto"/>
          <w:sz w:val="24"/>
          <w:szCs w:val="24"/>
        </w:rPr>
        <w:t>Centaurea</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melanocephala</w:t>
      </w:r>
      <w:proofErr w:type="spellEnd"/>
      <w:r w:rsidRPr="0003207F">
        <w:rPr>
          <w:rFonts w:cs="Times New Roman"/>
          <w:color w:val="auto"/>
          <w:sz w:val="24"/>
          <w:szCs w:val="24"/>
        </w:rPr>
        <w:t xml:space="preserve">, endemie </w:t>
      </w:r>
      <w:proofErr w:type="spellStart"/>
      <w:r w:rsidRPr="0003207F">
        <w:rPr>
          <w:rFonts w:cs="Times New Roman"/>
          <w:color w:val="auto"/>
          <w:sz w:val="24"/>
          <w:szCs w:val="24"/>
        </w:rPr>
        <w:t>Serbian</w:t>
      </w:r>
      <w:proofErr w:type="spellEnd"/>
      <w:r w:rsidRPr="0003207F">
        <w:rPr>
          <w:rFonts w:cs="Times New Roman"/>
          <w:color w:val="auto"/>
          <w:sz w:val="24"/>
          <w:szCs w:val="24"/>
        </w:rPr>
        <w:t xml:space="preserve"> </w:t>
      </w:r>
      <w:proofErr w:type="spellStart"/>
      <w:r w:rsidRPr="0003207F">
        <w:rPr>
          <w:rFonts w:cs="Times New Roman"/>
          <w:color w:val="auto"/>
          <w:sz w:val="24"/>
          <w:szCs w:val="24"/>
        </w:rPr>
        <w:t>and</w:t>
      </w:r>
      <w:proofErr w:type="spellEnd"/>
      <w:r w:rsidRPr="0003207F">
        <w:rPr>
          <w:rFonts w:cs="Times New Roman"/>
          <w:color w:val="auto"/>
          <w:sz w:val="24"/>
          <w:szCs w:val="24"/>
        </w:rPr>
        <w:t xml:space="preserve"> </w:t>
      </w:r>
      <w:proofErr w:type="spellStart"/>
      <w:r w:rsidRPr="0003207F">
        <w:rPr>
          <w:rFonts w:cs="Times New Roman"/>
          <w:color w:val="auto"/>
          <w:sz w:val="24"/>
          <w:szCs w:val="24"/>
        </w:rPr>
        <w:t>Albanian</w:t>
      </w:r>
      <w:proofErr w:type="spellEnd"/>
      <w:r w:rsidRPr="0003207F">
        <w:rPr>
          <w:rFonts w:cs="Times New Roman"/>
          <w:color w:val="auto"/>
          <w:sz w:val="24"/>
          <w:szCs w:val="24"/>
        </w:rPr>
        <w:t xml:space="preserve"> </w:t>
      </w:r>
      <w:proofErr w:type="spellStart"/>
      <w:r w:rsidRPr="0003207F">
        <w:rPr>
          <w:rFonts w:cs="Times New Roman"/>
          <w:color w:val="auto"/>
          <w:sz w:val="24"/>
          <w:szCs w:val="24"/>
        </w:rPr>
        <w:t>serpentinophyte</w:t>
      </w:r>
      <w:proofErr w:type="spellEnd"/>
      <w:r w:rsidRPr="0003207F">
        <w:rPr>
          <w:rFonts w:cs="Times New Roman"/>
          <w:color w:val="auto"/>
          <w:sz w:val="24"/>
          <w:szCs w:val="24"/>
        </w:rPr>
        <w:t xml:space="preserve">. - P. 81 in: </w:t>
      </w:r>
      <w:proofErr w:type="spellStart"/>
      <w:r w:rsidRPr="0003207F">
        <w:rPr>
          <w:rFonts w:cs="Times New Roman"/>
          <w:color w:val="auto"/>
          <w:sz w:val="24"/>
          <w:szCs w:val="24"/>
        </w:rPr>
        <w:t>Petrova</w:t>
      </w:r>
      <w:proofErr w:type="spellEnd"/>
      <w:r w:rsidRPr="0003207F">
        <w:rPr>
          <w:rFonts w:cs="Times New Roman"/>
          <w:color w:val="auto"/>
          <w:sz w:val="24"/>
          <w:szCs w:val="24"/>
        </w:rPr>
        <w:t xml:space="preserve">, A. (ed.), OPTIMA, </w:t>
      </w:r>
      <w:proofErr w:type="spellStart"/>
      <w:r w:rsidRPr="0003207F">
        <w:rPr>
          <w:rFonts w:cs="Times New Roman"/>
          <w:color w:val="auto"/>
          <w:sz w:val="24"/>
          <w:szCs w:val="24"/>
        </w:rPr>
        <w:t>abstraets</w:t>
      </w:r>
      <w:proofErr w:type="spellEnd"/>
      <w:r w:rsidRPr="0003207F">
        <w:rPr>
          <w:rFonts w:cs="Times New Roman"/>
          <w:color w:val="auto"/>
          <w:sz w:val="24"/>
          <w:szCs w:val="24"/>
        </w:rPr>
        <w:t xml:space="preserve">, VII </w:t>
      </w:r>
      <w:proofErr w:type="spellStart"/>
      <w:r w:rsidRPr="0003207F">
        <w:rPr>
          <w:rFonts w:cs="Times New Roman"/>
          <w:color w:val="auto"/>
          <w:sz w:val="24"/>
          <w:szCs w:val="24"/>
        </w:rPr>
        <w:t>Meeting</w:t>
      </w:r>
      <w:proofErr w:type="spellEnd"/>
      <w:r w:rsidRPr="0003207F">
        <w:rPr>
          <w:rFonts w:cs="Times New Roman"/>
          <w:color w:val="auto"/>
          <w:sz w:val="24"/>
          <w:szCs w:val="24"/>
        </w:rPr>
        <w:t xml:space="preserve">, Bulgaria, - </w:t>
      </w:r>
      <w:proofErr w:type="spellStart"/>
      <w:r w:rsidRPr="0003207F">
        <w:rPr>
          <w:rFonts w:cs="Times New Roman"/>
          <w:color w:val="auto"/>
          <w:sz w:val="24"/>
          <w:szCs w:val="24"/>
        </w:rPr>
        <w:t>Borovee</w:t>
      </w:r>
      <w:proofErr w:type="spellEnd"/>
    </w:p>
    <w:p w14:paraId="0444D539"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Yao</w:t>
      </w:r>
      <w:proofErr w:type="spellEnd"/>
      <w:r w:rsidRPr="0003207F">
        <w:rPr>
          <w:rFonts w:cs="Times New Roman"/>
          <w:color w:val="auto"/>
          <w:sz w:val="24"/>
          <w:szCs w:val="24"/>
        </w:rPr>
        <w:t xml:space="preserve">, X., Tan, </w:t>
      </w:r>
      <w:proofErr w:type="spellStart"/>
      <w:r w:rsidRPr="0003207F">
        <w:rPr>
          <w:rFonts w:cs="Times New Roman"/>
          <w:color w:val="auto"/>
          <w:sz w:val="24"/>
          <w:szCs w:val="24"/>
        </w:rPr>
        <w:t>Yh</w:t>
      </w:r>
      <w:proofErr w:type="spellEnd"/>
      <w:r w:rsidRPr="0003207F">
        <w:rPr>
          <w:rFonts w:cs="Times New Roman"/>
          <w:color w:val="auto"/>
          <w:sz w:val="24"/>
          <w:szCs w:val="24"/>
        </w:rPr>
        <w:t xml:space="preserve">., </w:t>
      </w:r>
      <w:proofErr w:type="spellStart"/>
      <w:r w:rsidRPr="0003207F">
        <w:rPr>
          <w:rFonts w:cs="Times New Roman"/>
          <w:color w:val="auto"/>
          <w:sz w:val="24"/>
          <w:szCs w:val="24"/>
        </w:rPr>
        <w:t>Yang</w:t>
      </w:r>
      <w:proofErr w:type="spellEnd"/>
      <w:r w:rsidRPr="0003207F">
        <w:rPr>
          <w:rFonts w:cs="Times New Roman"/>
          <w:color w:val="auto"/>
          <w:sz w:val="24"/>
          <w:szCs w:val="24"/>
        </w:rPr>
        <w:t xml:space="preserve">, </w:t>
      </w:r>
      <w:proofErr w:type="spellStart"/>
      <w:r w:rsidRPr="0003207F">
        <w:rPr>
          <w:rFonts w:cs="Times New Roman"/>
          <w:color w:val="auto"/>
          <w:sz w:val="24"/>
          <w:szCs w:val="24"/>
        </w:rPr>
        <w:t>Jb</w:t>
      </w:r>
      <w:proofErr w:type="spellEnd"/>
      <w:r w:rsidRPr="0003207F">
        <w:rPr>
          <w:rFonts w:cs="Times New Roman"/>
          <w:color w:val="auto"/>
          <w:sz w:val="24"/>
          <w:szCs w:val="24"/>
        </w:rPr>
        <w:t>., </w:t>
      </w:r>
      <w:r w:rsidRPr="0003207F">
        <w:rPr>
          <w:rFonts w:cs="Times New Roman"/>
          <w:i/>
          <w:iCs/>
          <w:color w:val="auto"/>
          <w:sz w:val="24"/>
          <w:szCs w:val="24"/>
        </w:rPr>
        <w:t xml:space="preserve">et </w:t>
      </w:r>
      <w:proofErr w:type="spellStart"/>
      <w:r w:rsidRPr="0003207F">
        <w:rPr>
          <w:rFonts w:cs="Times New Roman"/>
          <w:i/>
          <w:iCs/>
          <w:color w:val="auto"/>
          <w:sz w:val="24"/>
          <w:szCs w:val="24"/>
        </w:rPr>
        <w:t>al</w:t>
      </w:r>
      <w:proofErr w:type="spellEnd"/>
      <w:r w:rsidRPr="0003207F">
        <w:rPr>
          <w:rFonts w:cs="Times New Roman"/>
          <w:i/>
          <w:iCs/>
          <w:color w:val="auto"/>
          <w:sz w:val="24"/>
          <w:szCs w:val="24"/>
        </w:rPr>
        <w:t xml:space="preserve">., </w:t>
      </w:r>
      <w:r w:rsidRPr="0003207F">
        <w:rPr>
          <w:rFonts w:cs="Times New Roman"/>
          <w:color w:val="auto"/>
          <w:sz w:val="24"/>
          <w:szCs w:val="24"/>
        </w:rPr>
        <w:t>(2019). </w:t>
      </w:r>
      <w:proofErr w:type="spellStart"/>
      <w:r w:rsidRPr="0003207F">
        <w:rPr>
          <w:rFonts w:cs="Times New Roman"/>
          <w:color w:val="auto"/>
          <w:sz w:val="24"/>
          <w:szCs w:val="24"/>
        </w:rPr>
        <w:t>Exceptionally</w:t>
      </w:r>
      <w:proofErr w:type="spellEnd"/>
      <w:r w:rsidRPr="0003207F">
        <w:rPr>
          <w:rFonts w:cs="Times New Roman"/>
          <w:color w:val="auto"/>
          <w:sz w:val="24"/>
          <w:szCs w:val="24"/>
        </w:rPr>
        <w:t xml:space="preserve"> </w:t>
      </w:r>
      <w:proofErr w:type="spellStart"/>
      <w:r w:rsidRPr="0003207F">
        <w:rPr>
          <w:rFonts w:cs="Times New Roman"/>
          <w:color w:val="auto"/>
          <w:sz w:val="24"/>
          <w:szCs w:val="24"/>
        </w:rPr>
        <w:t>high</w:t>
      </w:r>
      <w:proofErr w:type="spellEnd"/>
      <w:r w:rsidRPr="0003207F">
        <w:rPr>
          <w:rFonts w:cs="Times New Roman"/>
          <w:color w:val="auto"/>
          <w:sz w:val="24"/>
          <w:szCs w:val="24"/>
        </w:rPr>
        <w:t xml:space="preserve"> </w:t>
      </w:r>
      <w:proofErr w:type="spellStart"/>
      <w:r w:rsidRPr="0003207F">
        <w:rPr>
          <w:rFonts w:cs="Times New Roman"/>
          <w:color w:val="auto"/>
          <w:sz w:val="24"/>
          <w:szCs w:val="24"/>
        </w:rPr>
        <w:t>rates</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w:t>
      </w:r>
      <w:proofErr w:type="spellStart"/>
      <w:r w:rsidRPr="0003207F">
        <w:rPr>
          <w:rFonts w:cs="Times New Roman"/>
          <w:color w:val="auto"/>
          <w:sz w:val="24"/>
          <w:szCs w:val="24"/>
        </w:rPr>
        <w:t>positive</w:t>
      </w:r>
      <w:proofErr w:type="spellEnd"/>
      <w:r w:rsidRPr="0003207F">
        <w:rPr>
          <w:rFonts w:cs="Times New Roman"/>
          <w:color w:val="auto"/>
          <w:sz w:val="24"/>
          <w:szCs w:val="24"/>
        </w:rPr>
        <w:t xml:space="preserve"> </w:t>
      </w:r>
      <w:proofErr w:type="spellStart"/>
      <w:r w:rsidRPr="0003207F">
        <w:rPr>
          <w:rFonts w:cs="Times New Roman"/>
          <w:color w:val="auto"/>
          <w:sz w:val="24"/>
          <w:szCs w:val="24"/>
        </w:rPr>
        <w:t>selection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on</w:t>
      </w:r>
      <w:proofErr w:type="spellEnd"/>
      <w:r w:rsidRPr="0003207F">
        <w:rPr>
          <w:rFonts w:cs="Times New Roman"/>
          <w:color w:val="auto"/>
          <w:sz w:val="24"/>
          <w:szCs w:val="24"/>
        </w:rPr>
        <w:t xml:space="preserve"> the </w:t>
      </w:r>
      <w:proofErr w:type="spellStart"/>
      <w:r w:rsidRPr="0003207F">
        <w:rPr>
          <w:rFonts w:cs="Times New Roman"/>
          <w:i/>
          <w:iCs/>
          <w:color w:val="auto"/>
          <w:sz w:val="24"/>
          <w:szCs w:val="24"/>
        </w:rPr>
        <w:t>rbcL</w:t>
      </w:r>
      <w:proofErr w:type="spellEnd"/>
      <w:r w:rsidRPr="0003207F">
        <w:rPr>
          <w:rFonts w:cs="Times New Roman"/>
          <w:color w:val="auto"/>
          <w:sz w:val="24"/>
          <w:szCs w:val="24"/>
        </w:rPr>
        <w:t> </w:t>
      </w:r>
      <w:proofErr w:type="spellStart"/>
      <w:r w:rsidRPr="0003207F">
        <w:rPr>
          <w:rFonts w:cs="Times New Roman"/>
          <w:color w:val="auto"/>
          <w:sz w:val="24"/>
          <w:szCs w:val="24"/>
        </w:rPr>
        <w:t>gene</w:t>
      </w:r>
      <w:proofErr w:type="spellEnd"/>
      <w:r w:rsidRPr="0003207F">
        <w:rPr>
          <w:rFonts w:cs="Times New Roman"/>
          <w:color w:val="auto"/>
          <w:sz w:val="24"/>
          <w:szCs w:val="24"/>
        </w:rPr>
        <w:t xml:space="preserve"> in the </w:t>
      </w:r>
      <w:proofErr w:type="spellStart"/>
      <w:r w:rsidRPr="0003207F">
        <w:rPr>
          <w:rFonts w:cs="Times New Roman"/>
          <w:color w:val="auto"/>
          <w:sz w:val="24"/>
          <w:szCs w:val="24"/>
        </w:rPr>
        <w:t>genus</w:t>
      </w:r>
      <w:proofErr w:type="spellEnd"/>
      <w:r w:rsidRPr="0003207F">
        <w:rPr>
          <w:rFonts w:cs="Times New Roman"/>
          <w:color w:val="auto"/>
          <w:sz w:val="24"/>
          <w:szCs w:val="24"/>
        </w:rPr>
        <w:t> </w:t>
      </w:r>
      <w:proofErr w:type="spellStart"/>
      <w:r w:rsidRPr="0003207F">
        <w:rPr>
          <w:rFonts w:cs="Times New Roman"/>
          <w:i/>
          <w:iCs/>
          <w:color w:val="auto"/>
          <w:sz w:val="24"/>
          <w:szCs w:val="24"/>
        </w:rPr>
        <w:t>Ilex</w:t>
      </w:r>
      <w:proofErr w:type="spellEnd"/>
      <w:r w:rsidRPr="0003207F">
        <w:rPr>
          <w:rFonts w:cs="Times New Roman"/>
          <w:color w:val="auto"/>
          <w:sz w:val="24"/>
          <w:szCs w:val="24"/>
        </w:rPr>
        <w:t> (</w:t>
      </w:r>
      <w:proofErr w:type="spellStart"/>
      <w:r w:rsidRPr="0003207F">
        <w:rPr>
          <w:rFonts w:cs="Times New Roman"/>
          <w:color w:val="auto"/>
          <w:sz w:val="24"/>
          <w:szCs w:val="24"/>
        </w:rPr>
        <w:t>Aquifoliaceae</w:t>
      </w:r>
      <w:proofErr w:type="spellEnd"/>
      <w:r w:rsidRPr="0003207F">
        <w:rPr>
          <w:rFonts w:cs="Times New Roman"/>
          <w:color w:val="auto"/>
          <w:sz w:val="24"/>
          <w:szCs w:val="24"/>
        </w:rPr>
        <w:t>). </w:t>
      </w:r>
      <w:r w:rsidRPr="0003207F">
        <w:rPr>
          <w:rFonts w:cs="Times New Roman"/>
          <w:i/>
          <w:iCs/>
          <w:color w:val="auto"/>
          <w:sz w:val="24"/>
          <w:szCs w:val="24"/>
        </w:rPr>
        <w:t xml:space="preserve">BMC </w:t>
      </w:r>
      <w:proofErr w:type="spellStart"/>
      <w:r w:rsidRPr="0003207F">
        <w:rPr>
          <w:rFonts w:cs="Times New Roman"/>
          <w:i/>
          <w:iCs/>
          <w:color w:val="auto"/>
          <w:sz w:val="24"/>
          <w:szCs w:val="24"/>
        </w:rPr>
        <w:t>Evol</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Biol</w:t>
      </w:r>
      <w:proofErr w:type="spellEnd"/>
      <w:r w:rsidRPr="0003207F">
        <w:rPr>
          <w:rFonts w:cs="Times New Roman"/>
          <w:color w:val="auto"/>
          <w:sz w:val="24"/>
          <w:szCs w:val="24"/>
        </w:rPr>
        <w:t> </w:t>
      </w:r>
      <w:r w:rsidRPr="0003207F">
        <w:rPr>
          <w:rFonts w:cs="Times New Roman"/>
          <w:b/>
          <w:bCs/>
          <w:color w:val="auto"/>
          <w:sz w:val="24"/>
          <w:szCs w:val="24"/>
        </w:rPr>
        <w:t>19</w:t>
      </w:r>
      <w:r w:rsidRPr="0003207F">
        <w:rPr>
          <w:rFonts w:cs="Times New Roman"/>
          <w:color w:val="auto"/>
          <w:sz w:val="24"/>
          <w:szCs w:val="24"/>
        </w:rPr>
        <w:t xml:space="preserve">, 192. </w:t>
      </w:r>
      <w:hyperlink r:id="rId140" w:history="1">
        <w:r w:rsidRPr="0003207F">
          <w:rPr>
            <w:rStyle w:val="Hyperlink"/>
            <w:rFonts w:cs="Times New Roman"/>
            <w:color w:val="auto"/>
            <w:sz w:val="24"/>
            <w:szCs w:val="24"/>
            <w:u w:val="none"/>
          </w:rPr>
          <w:t>https://doi.org/10.1186/s12862-019-1521-1</w:t>
        </w:r>
      </w:hyperlink>
    </w:p>
    <w:p w14:paraId="5FB4A926"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Yulita</w:t>
      </w:r>
      <w:proofErr w:type="spellEnd"/>
      <w:r w:rsidRPr="0003207F">
        <w:rPr>
          <w:rFonts w:cs="Times New Roman"/>
          <w:color w:val="auto"/>
          <w:sz w:val="24"/>
          <w:szCs w:val="24"/>
        </w:rPr>
        <w:t>, K.S. (2007). </w:t>
      </w:r>
      <w:proofErr w:type="spellStart"/>
      <w:r w:rsidRPr="0003207F">
        <w:rPr>
          <w:rFonts w:cs="Times New Roman"/>
          <w:color w:val="auto"/>
          <w:sz w:val="24"/>
          <w:szCs w:val="24"/>
        </w:rPr>
        <w:t>Mutasi</w:t>
      </w:r>
      <w:proofErr w:type="spellEnd"/>
      <w:r w:rsidRPr="0003207F">
        <w:rPr>
          <w:rFonts w:cs="Times New Roman"/>
          <w:color w:val="auto"/>
          <w:sz w:val="24"/>
          <w:szCs w:val="24"/>
        </w:rPr>
        <w:t xml:space="preserve"> </w:t>
      </w:r>
      <w:proofErr w:type="spellStart"/>
      <w:r w:rsidRPr="0003207F">
        <w:rPr>
          <w:rFonts w:cs="Times New Roman"/>
          <w:color w:val="auto"/>
          <w:sz w:val="24"/>
          <w:szCs w:val="24"/>
        </w:rPr>
        <w:t>structural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intron</w:t>
      </w:r>
      <w:proofErr w:type="spellEnd"/>
      <w:r w:rsidRPr="0003207F">
        <w:rPr>
          <w:rFonts w:cs="Times New Roman"/>
          <w:color w:val="auto"/>
          <w:sz w:val="24"/>
          <w:szCs w:val="24"/>
        </w:rPr>
        <w:t xml:space="preserve"> </w:t>
      </w:r>
      <w:proofErr w:type="spellStart"/>
      <w:r w:rsidRPr="0003207F">
        <w:rPr>
          <w:rFonts w:cs="Times New Roman"/>
          <w:i/>
          <w:iCs/>
          <w:color w:val="auto"/>
          <w:sz w:val="24"/>
          <w:szCs w:val="24"/>
        </w:rPr>
        <w:t>trnl</w:t>
      </w:r>
      <w:proofErr w:type="spellEnd"/>
      <w:r w:rsidRPr="0003207F">
        <w:rPr>
          <w:rFonts w:cs="Times New Roman"/>
          <w:color w:val="auto"/>
          <w:sz w:val="24"/>
          <w:szCs w:val="24"/>
        </w:rPr>
        <w:t xml:space="preserve"> (</w:t>
      </w:r>
      <w:proofErr w:type="spellStart"/>
      <w:r w:rsidRPr="0003207F">
        <w:rPr>
          <w:rFonts w:cs="Times New Roman"/>
          <w:color w:val="auto"/>
          <w:sz w:val="24"/>
          <w:szCs w:val="24"/>
        </w:rPr>
        <w:t>uaa</w:t>
      </w:r>
      <w:proofErr w:type="spellEnd"/>
      <w:r w:rsidRPr="0003207F">
        <w:rPr>
          <w:rFonts w:cs="Times New Roman"/>
          <w:color w:val="auto"/>
          <w:sz w:val="24"/>
          <w:szCs w:val="24"/>
        </w:rPr>
        <w:t xml:space="preserve">) </w:t>
      </w:r>
      <w:proofErr w:type="spellStart"/>
      <w:r w:rsidRPr="0003207F">
        <w:rPr>
          <w:rFonts w:cs="Times New Roman"/>
          <w:color w:val="auto"/>
          <w:sz w:val="24"/>
          <w:szCs w:val="24"/>
        </w:rPr>
        <w:t>pada</w:t>
      </w:r>
      <w:proofErr w:type="spellEnd"/>
      <w:r w:rsidRPr="0003207F">
        <w:rPr>
          <w:rFonts w:cs="Times New Roman"/>
          <w:color w:val="auto"/>
          <w:sz w:val="24"/>
          <w:szCs w:val="24"/>
        </w:rPr>
        <w:t xml:space="preserve"> </w:t>
      </w:r>
      <w:proofErr w:type="spellStart"/>
      <w:r w:rsidRPr="0003207F">
        <w:rPr>
          <w:rFonts w:cs="Times New Roman"/>
          <w:color w:val="auto"/>
          <w:sz w:val="24"/>
          <w:szCs w:val="24"/>
        </w:rPr>
        <w:t>suku</w:t>
      </w:r>
      <w:proofErr w:type="spellEnd"/>
      <w:r w:rsidRPr="0003207F">
        <w:rPr>
          <w:rFonts w:cs="Times New Roman"/>
          <w:color w:val="auto"/>
          <w:sz w:val="24"/>
          <w:szCs w:val="24"/>
        </w:rPr>
        <w:t xml:space="preserve"> </w:t>
      </w:r>
      <w:proofErr w:type="spellStart"/>
      <w:r w:rsidRPr="0003207F">
        <w:rPr>
          <w:rFonts w:cs="Times New Roman"/>
          <w:color w:val="auto"/>
          <w:sz w:val="24"/>
          <w:szCs w:val="24"/>
        </w:rPr>
        <w:t>meranti-merantian</w:t>
      </w:r>
      <w:proofErr w:type="spellEnd"/>
      <w:r w:rsidRPr="0003207F">
        <w:rPr>
          <w:rFonts w:cs="Times New Roman"/>
          <w:color w:val="auto"/>
          <w:sz w:val="24"/>
          <w:szCs w:val="24"/>
        </w:rPr>
        <w:t xml:space="preserve"> (</w:t>
      </w:r>
      <w:proofErr w:type="spellStart"/>
      <w:r w:rsidRPr="0003207F">
        <w:rPr>
          <w:rFonts w:cs="Times New Roman"/>
          <w:color w:val="auto"/>
          <w:sz w:val="24"/>
          <w:szCs w:val="24"/>
        </w:rPr>
        <w:t>dipterocarpaceae</w:t>
      </w:r>
      <w:proofErr w:type="spellEnd"/>
      <w:r w:rsidRPr="0003207F">
        <w:rPr>
          <w:rFonts w:cs="Times New Roman"/>
          <w:color w:val="auto"/>
          <w:sz w:val="24"/>
          <w:szCs w:val="24"/>
        </w:rPr>
        <w:t xml:space="preserve">). </w:t>
      </w:r>
      <w:hyperlink r:id="rId141" w:history="1">
        <w:r w:rsidRPr="0003207F">
          <w:rPr>
            <w:rStyle w:val="Hyperlink"/>
            <w:rFonts w:cs="Times New Roman"/>
            <w:color w:val="auto"/>
            <w:sz w:val="24"/>
            <w:szCs w:val="24"/>
            <w:u w:val="none"/>
          </w:rPr>
          <w:t>https://doi.org/10.14203/beritabiologi.v8i6.823</w:t>
        </w:r>
      </w:hyperlink>
    </w:p>
    <w:p w14:paraId="30C9EE8C" w14:textId="77777777" w:rsidR="003773DC" w:rsidRPr="0003207F" w:rsidRDefault="003773DC" w:rsidP="00576FAA">
      <w:pPr>
        <w:pStyle w:val="CommentText"/>
        <w:spacing w:line="360" w:lineRule="auto"/>
        <w:ind w:left="720" w:hanging="720"/>
        <w:mirrorIndents/>
        <w:jc w:val="left"/>
        <w:rPr>
          <w:rFonts w:cs="Times New Roman"/>
          <w:color w:val="auto"/>
          <w:sz w:val="24"/>
          <w:szCs w:val="24"/>
        </w:rPr>
      </w:pPr>
      <w:proofErr w:type="spellStart"/>
      <w:r w:rsidRPr="0003207F">
        <w:rPr>
          <w:rFonts w:cs="Times New Roman"/>
          <w:color w:val="auto"/>
          <w:sz w:val="24"/>
          <w:szCs w:val="24"/>
        </w:rPr>
        <w:t>Zengin</w:t>
      </w:r>
      <w:proofErr w:type="spellEnd"/>
      <w:r w:rsidRPr="0003207F">
        <w:rPr>
          <w:rFonts w:cs="Times New Roman"/>
          <w:color w:val="auto"/>
          <w:sz w:val="24"/>
          <w:szCs w:val="24"/>
        </w:rPr>
        <w:t xml:space="preserve">, G., </w:t>
      </w:r>
      <w:proofErr w:type="spellStart"/>
      <w:r w:rsidRPr="0003207F">
        <w:rPr>
          <w:rFonts w:cs="Times New Roman"/>
          <w:color w:val="auto"/>
          <w:sz w:val="24"/>
          <w:szCs w:val="24"/>
        </w:rPr>
        <w:t>Aktumsek</w:t>
      </w:r>
      <w:proofErr w:type="spellEnd"/>
      <w:r w:rsidRPr="0003207F">
        <w:rPr>
          <w:rFonts w:cs="Times New Roman"/>
          <w:color w:val="auto"/>
          <w:sz w:val="24"/>
          <w:szCs w:val="24"/>
        </w:rPr>
        <w:t xml:space="preserve">, A., </w:t>
      </w:r>
      <w:proofErr w:type="spellStart"/>
      <w:r w:rsidRPr="0003207F">
        <w:rPr>
          <w:rFonts w:cs="Times New Roman"/>
          <w:color w:val="auto"/>
          <w:sz w:val="24"/>
          <w:szCs w:val="24"/>
        </w:rPr>
        <w:t>Boga</w:t>
      </w:r>
      <w:proofErr w:type="spellEnd"/>
      <w:r w:rsidRPr="0003207F">
        <w:rPr>
          <w:rFonts w:cs="Times New Roman"/>
          <w:color w:val="auto"/>
          <w:sz w:val="24"/>
          <w:szCs w:val="24"/>
        </w:rPr>
        <w:t xml:space="preserve">, M., </w:t>
      </w:r>
      <w:proofErr w:type="spellStart"/>
      <w:r w:rsidRPr="0003207F">
        <w:rPr>
          <w:rFonts w:cs="Times New Roman"/>
          <w:color w:val="auto"/>
          <w:sz w:val="24"/>
          <w:szCs w:val="24"/>
        </w:rPr>
        <w:t>Ceylan</w:t>
      </w:r>
      <w:proofErr w:type="spellEnd"/>
      <w:r w:rsidRPr="0003207F">
        <w:rPr>
          <w:rFonts w:cs="Times New Roman"/>
          <w:color w:val="auto"/>
          <w:sz w:val="24"/>
          <w:szCs w:val="24"/>
        </w:rPr>
        <w:t xml:space="preserve">, R., </w:t>
      </w:r>
      <w:proofErr w:type="spellStart"/>
      <w:r w:rsidRPr="0003207F">
        <w:rPr>
          <w:rFonts w:cs="Times New Roman"/>
          <w:color w:val="auto"/>
          <w:sz w:val="24"/>
          <w:szCs w:val="24"/>
        </w:rPr>
        <w:t>Uysal</w:t>
      </w:r>
      <w:proofErr w:type="spellEnd"/>
      <w:r w:rsidRPr="0003207F">
        <w:rPr>
          <w:rFonts w:cs="Times New Roman"/>
          <w:color w:val="auto"/>
          <w:sz w:val="24"/>
          <w:szCs w:val="24"/>
        </w:rPr>
        <w:t xml:space="preserve">, S., (2016). </w:t>
      </w:r>
      <w:proofErr w:type="spellStart"/>
      <w:r w:rsidRPr="0003207F">
        <w:rPr>
          <w:rFonts w:cs="Times New Roman"/>
          <w:color w:val="auto"/>
          <w:sz w:val="24"/>
          <w:szCs w:val="24"/>
        </w:rPr>
        <w:t>Essential</w:t>
      </w:r>
      <w:proofErr w:type="spellEnd"/>
      <w:r w:rsidRPr="0003207F">
        <w:rPr>
          <w:rFonts w:cs="Times New Roman"/>
          <w:color w:val="auto"/>
          <w:sz w:val="24"/>
          <w:szCs w:val="24"/>
        </w:rPr>
        <w:t xml:space="preserve"> </w:t>
      </w:r>
      <w:proofErr w:type="spellStart"/>
      <w:r w:rsidRPr="0003207F">
        <w:rPr>
          <w:rFonts w:cs="Times New Roman"/>
          <w:color w:val="auto"/>
          <w:sz w:val="24"/>
          <w:szCs w:val="24"/>
        </w:rPr>
        <w:t>Oil</w:t>
      </w:r>
      <w:proofErr w:type="spellEnd"/>
      <w:r w:rsidRPr="0003207F">
        <w:rPr>
          <w:rFonts w:cs="Times New Roman"/>
          <w:color w:val="auto"/>
          <w:sz w:val="24"/>
          <w:szCs w:val="24"/>
        </w:rPr>
        <w:t xml:space="preserve"> </w:t>
      </w:r>
      <w:proofErr w:type="spellStart"/>
      <w:r w:rsidRPr="0003207F">
        <w:rPr>
          <w:rFonts w:cs="Times New Roman"/>
          <w:color w:val="auto"/>
          <w:sz w:val="24"/>
          <w:szCs w:val="24"/>
        </w:rPr>
        <w:t>Composition</w:t>
      </w:r>
      <w:proofErr w:type="spellEnd"/>
      <w:r w:rsidRPr="0003207F">
        <w:rPr>
          <w:rFonts w:cs="Times New Roman"/>
          <w:color w:val="auto"/>
          <w:sz w:val="24"/>
          <w:szCs w:val="24"/>
        </w:rPr>
        <w:t xml:space="preserve"> </w:t>
      </w:r>
      <w:proofErr w:type="spellStart"/>
      <w:r w:rsidRPr="0003207F">
        <w:rPr>
          <w:rFonts w:cs="Times New Roman"/>
          <w:color w:val="auto"/>
          <w:sz w:val="24"/>
          <w:szCs w:val="24"/>
        </w:rPr>
        <w:t>of</w:t>
      </w:r>
      <w:proofErr w:type="spellEnd"/>
      <w:r w:rsidRPr="0003207F">
        <w:rPr>
          <w:rFonts w:cs="Times New Roman"/>
          <w:color w:val="auto"/>
          <w:sz w:val="24"/>
          <w:szCs w:val="24"/>
        </w:rPr>
        <w:t xml:space="preserve"> an </w:t>
      </w:r>
      <w:proofErr w:type="spellStart"/>
      <w:r w:rsidRPr="0003207F">
        <w:rPr>
          <w:rFonts w:cs="Times New Roman"/>
          <w:color w:val="auto"/>
          <w:sz w:val="24"/>
          <w:szCs w:val="24"/>
        </w:rPr>
        <w:t>Uninvestigated</w:t>
      </w:r>
      <w:proofErr w:type="spellEnd"/>
      <w:r w:rsidRPr="0003207F">
        <w:rPr>
          <w:rFonts w:cs="Times New Roman"/>
          <w:color w:val="auto"/>
          <w:sz w:val="24"/>
          <w:szCs w:val="24"/>
        </w:rPr>
        <w:t> </w:t>
      </w:r>
      <w:proofErr w:type="spellStart"/>
      <w:r w:rsidRPr="0003207F">
        <w:rPr>
          <w:rFonts w:cs="Times New Roman"/>
          <w:i/>
          <w:iCs/>
          <w:color w:val="auto"/>
          <w:sz w:val="24"/>
          <w:szCs w:val="24"/>
        </w:rPr>
        <w:t>Centaurea</w:t>
      </w:r>
      <w:proofErr w:type="spellEnd"/>
      <w:r w:rsidRPr="0003207F">
        <w:rPr>
          <w:rFonts w:cs="Times New Roman"/>
          <w:color w:val="auto"/>
          <w:sz w:val="24"/>
          <w:szCs w:val="24"/>
        </w:rPr>
        <w:t xml:space="preserve"> Species </w:t>
      </w:r>
      <w:proofErr w:type="spellStart"/>
      <w:r w:rsidRPr="0003207F">
        <w:rPr>
          <w:rFonts w:cs="Times New Roman"/>
          <w:color w:val="auto"/>
          <w:sz w:val="24"/>
          <w:szCs w:val="24"/>
        </w:rPr>
        <w:t>from</w:t>
      </w:r>
      <w:proofErr w:type="spellEnd"/>
      <w:r w:rsidRPr="0003207F">
        <w:rPr>
          <w:rFonts w:cs="Times New Roman"/>
          <w:color w:val="auto"/>
          <w:sz w:val="24"/>
          <w:szCs w:val="24"/>
        </w:rPr>
        <w:t xml:space="preserve"> </w:t>
      </w:r>
      <w:proofErr w:type="spellStart"/>
      <w:r w:rsidRPr="0003207F">
        <w:rPr>
          <w:rFonts w:cs="Times New Roman"/>
          <w:color w:val="auto"/>
          <w:sz w:val="24"/>
          <w:szCs w:val="24"/>
        </w:rPr>
        <w:t>Turkey</w:t>
      </w:r>
      <w:proofErr w:type="spellEnd"/>
      <w:r w:rsidRPr="0003207F">
        <w:rPr>
          <w:rFonts w:cs="Times New Roman"/>
          <w:color w:val="auto"/>
          <w:sz w:val="24"/>
          <w:szCs w:val="24"/>
        </w:rPr>
        <w:t>: </w:t>
      </w:r>
      <w:proofErr w:type="spellStart"/>
      <w:r w:rsidRPr="0003207F">
        <w:rPr>
          <w:rFonts w:cs="Times New Roman"/>
          <w:i/>
          <w:iCs/>
          <w:color w:val="auto"/>
          <w:sz w:val="24"/>
          <w:szCs w:val="24"/>
        </w:rPr>
        <w:t>Centaurea</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patula</w:t>
      </w:r>
      <w:proofErr w:type="spellEnd"/>
      <w:r w:rsidRPr="0003207F">
        <w:rPr>
          <w:rFonts w:cs="Times New Roman"/>
          <w:color w:val="auto"/>
          <w:sz w:val="24"/>
          <w:szCs w:val="24"/>
        </w:rPr>
        <w:t> DC. </w:t>
      </w:r>
      <w:proofErr w:type="spellStart"/>
      <w:r w:rsidRPr="0003207F">
        <w:rPr>
          <w:rFonts w:cs="Times New Roman"/>
          <w:i/>
          <w:iCs/>
          <w:color w:val="auto"/>
          <w:sz w:val="24"/>
          <w:szCs w:val="24"/>
        </w:rPr>
        <w:t>Journal</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of</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Essential</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Oil</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Bearing</w:t>
      </w:r>
      <w:proofErr w:type="spellEnd"/>
      <w:r w:rsidRPr="0003207F">
        <w:rPr>
          <w:rFonts w:cs="Times New Roman"/>
          <w:i/>
          <w:iCs/>
          <w:color w:val="auto"/>
          <w:sz w:val="24"/>
          <w:szCs w:val="24"/>
        </w:rPr>
        <w:t xml:space="preserve"> </w:t>
      </w:r>
      <w:proofErr w:type="spellStart"/>
      <w:r w:rsidRPr="0003207F">
        <w:rPr>
          <w:rFonts w:cs="Times New Roman"/>
          <w:i/>
          <w:iCs/>
          <w:color w:val="auto"/>
          <w:sz w:val="24"/>
          <w:szCs w:val="24"/>
        </w:rPr>
        <w:t>Plants</w:t>
      </w:r>
      <w:proofErr w:type="spellEnd"/>
      <w:r w:rsidRPr="0003207F">
        <w:rPr>
          <w:rFonts w:cs="Times New Roman"/>
          <w:color w:val="auto"/>
          <w:sz w:val="24"/>
          <w:szCs w:val="24"/>
        </w:rPr>
        <w:t>, </w:t>
      </w:r>
      <w:r w:rsidRPr="0003207F">
        <w:rPr>
          <w:rFonts w:cs="Times New Roman"/>
          <w:i/>
          <w:iCs/>
          <w:color w:val="auto"/>
          <w:sz w:val="24"/>
          <w:szCs w:val="24"/>
        </w:rPr>
        <w:t>19</w:t>
      </w:r>
      <w:r w:rsidRPr="0003207F">
        <w:rPr>
          <w:rFonts w:cs="Times New Roman"/>
          <w:color w:val="auto"/>
          <w:sz w:val="24"/>
          <w:szCs w:val="24"/>
        </w:rPr>
        <w:t xml:space="preserve">(2), 485–491. </w:t>
      </w:r>
      <w:hyperlink r:id="rId142" w:history="1">
        <w:r w:rsidRPr="0003207F">
          <w:rPr>
            <w:rStyle w:val="Hyperlink"/>
            <w:rFonts w:cs="Times New Roman"/>
            <w:color w:val="auto"/>
            <w:sz w:val="24"/>
            <w:szCs w:val="24"/>
            <w:u w:val="none"/>
          </w:rPr>
          <w:t>https://doi.org/10.1080/0972060X.2016.1141071</w:t>
        </w:r>
      </w:hyperlink>
    </w:p>
    <w:p w14:paraId="4DD13F3C" w14:textId="77777777" w:rsidR="003773DC" w:rsidRPr="0003207F" w:rsidRDefault="003773DC" w:rsidP="002C7D37">
      <w:pPr>
        <w:ind w:left="720" w:hanging="720"/>
        <w:mirrorIndents/>
        <w:rPr>
          <w:rFonts w:cs="Times New Roman"/>
          <w:color w:val="auto"/>
          <w:szCs w:val="24"/>
        </w:rPr>
      </w:pPr>
      <w:proofErr w:type="spellStart"/>
      <w:r w:rsidRPr="0003207F">
        <w:rPr>
          <w:rFonts w:cs="Times New Roman"/>
          <w:color w:val="auto"/>
          <w:szCs w:val="24"/>
        </w:rPr>
        <w:lastRenderedPageBreak/>
        <w:t>Zhao</w:t>
      </w:r>
      <w:proofErr w:type="spellEnd"/>
      <w:r w:rsidRPr="0003207F">
        <w:rPr>
          <w:rFonts w:cs="Times New Roman"/>
          <w:color w:val="auto"/>
          <w:szCs w:val="24"/>
        </w:rPr>
        <w:t xml:space="preserve">, Z., </w:t>
      </w:r>
      <w:proofErr w:type="spellStart"/>
      <w:r w:rsidRPr="0003207F">
        <w:rPr>
          <w:rFonts w:cs="Times New Roman"/>
          <w:color w:val="auto"/>
          <w:szCs w:val="24"/>
        </w:rPr>
        <w:t>Wang</w:t>
      </w:r>
      <w:proofErr w:type="spellEnd"/>
      <w:r w:rsidRPr="0003207F">
        <w:rPr>
          <w:rFonts w:cs="Times New Roman"/>
          <w:color w:val="auto"/>
          <w:szCs w:val="24"/>
        </w:rPr>
        <w:t xml:space="preserve">, J., Kong, W., </w:t>
      </w:r>
      <w:proofErr w:type="spellStart"/>
      <w:r w:rsidRPr="0003207F">
        <w:rPr>
          <w:rFonts w:cs="Times New Roman"/>
          <w:color w:val="auto"/>
          <w:szCs w:val="24"/>
        </w:rPr>
        <w:t>Newton</w:t>
      </w:r>
      <w:proofErr w:type="spellEnd"/>
      <w:r w:rsidRPr="0003207F">
        <w:rPr>
          <w:rFonts w:cs="Times New Roman"/>
          <w:color w:val="auto"/>
          <w:szCs w:val="24"/>
        </w:rPr>
        <w:t xml:space="preserve">, M. A., </w:t>
      </w:r>
      <w:proofErr w:type="spellStart"/>
      <w:r w:rsidRPr="0003207F">
        <w:rPr>
          <w:rFonts w:cs="Times New Roman"/>
          <w:color w:val="auto"/>
          <w:szCs w:val="24"/>
        </w:rPr>
        <w:t>Burkett</w:t>
      </w:r>
      <w:proofErr w:type="spellEnd"/>
      <w:r w:rsidRPr="0003207F">
        <w:rPr>
          <w:rFonts w:cs="Times New Roman"/>
          <w:color w:val="auto"/>
          <w:szCs w:val="24"/>
        </w:rPr>
        <w:t xml:space="preserve">, W. C., </w:t>
      </w:r>
      <w:proofErr w:type="spellStart"/>
      <w:r w:rsidRPr="0003207F">
        <w:rPr>
          <w:rFonts w:cs="Times New Roman"/>
          <w:color w:val="auto"/>
          <w:szCs w:val="24"/>
        </w:rPr>
        <w:t>Sun</w:t>
      </w:r>
      <w:proofErr w:type="spellEnd"/>
      <w:r w:rsidRPr="0003207F">
        <w:rPr>
          <w:rFonts w:cs="Times New Roman"/>
          <w:color w:val="auto"/>
          <w:szCs w:val="24"/>
        </w:rPr>
        <w:t xml:space="preserve">, W.,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Bae-Jump</w:t>
      </w:r>
      <w:proofErr w:type="spellEnd"/>
      <w:r w:rsidRPr="0003207F">
        <w:rPr>
          <w:rFonts w:cs="Times New Roman"/>
          <w:color w:val="auto"/>
          <w:szCs w:val="24"/>
        </w:rPr>
        <w:t xml:space="preserve">, V. L. (2024). </w:t>
      </w:r>
      <w:proofErr w:type="spellStart"/>
      <w:r w:rsidRPr="0003207F">
        <w:rPr>
          <w:rFonts w:cs="Times New Roman"/>
          <w:color w:val="auto"/>
          <w:szCs w:val="24"/>
        </w:rPr>
        <w:t>Palmitic</w:t>
      </w:r>
      <w:proofErr w:type="spellEnd"/>
      <w:r w:rsidRPr="0003207F">
        <w:rPr>
          <w:rFonts w:cs="Times New Roman"/>
          <w:color w:val="auto"/>
          <w:szCs w:val="24"/>
        </w:rPr>
        <w:t xml:space="preserve"> acid </w:t>
      </w:r>
      <w:proofErr w:type="spellStart"/>
      <w:r w:rsidRPr="0003207F">
        <w:rPr>
          <w:rFonts w:cs="Times New Roman"/>
          <w:color w:val="auto"/>
          <w:szCs w:val="24"/>
        </w:rPr>
        <w:t>exerts</w:t>
      </w:r>
      <w:proofErr w:type="spellEnd"/>
      <w:r w:rsidRPr="0003207F">
        <w:rPr>
          <w:rFonts w:cs="Times New Roman"/>
          <w:color w:val="auto"/>
          <w:szCs w:val="24"/>
        </w:rPr>
        <w:t xml:space="preserve"> </w:t>
      </w:r>
      <w:proofErr w:type="spellStart"/>
      <w:r w:rsidRPr="0003207F">
        <w:rPr>
          <w:rFonts w:cs="Times New Roman"/>
          <w:color w:val="auto"/>
          <w:szCs w:val="24"/>
        </w:rPr>
        <w:t>anti-tumorigenic</w:t>
      </w:r>
      <w:proofErr w:type="spellEnd"/>
      <w:r w:rsidRPr="0003207F">
        <w:rPr>
          <w:rFonts w:cs="Times New Roman"/>
          <w:color w:val="auto"/>
          <w:szCs w:val="24"/>
        </w:rPr>
        <w:t xml:space="preserve"> </w:t>
      </w:r>
      <w:proofErr w:type="spellStart"/>
      <w:r w:rsidRPr="0003207F">
        <w:rPr>
          <w:rFonts w:cs="Times New Roman"/>
          <w:color w:val="auto"/>
          <w:szCs w:val="24"/>
        </w:rPr>
        <w:t>activities</w:t>
      </w:r>
      <w:proofErr w:type="spellEnd"/>
      <w:r w:rsidRPr="0003207F">
        <w:rPr>
          <w:rFonts w:cs="Times New Roman"/>
          <w:color w:val="auto"/>
          <w:szCs w:val="24"/>
        </w:rPr>
        <w:t xml:space="preserve"> by </w:t>
      </w:r>
      <w:proofErr w:type="spellStart"/>
      <w:r w:rsidRPr="0003207F">
        <w:rPr>
          <w:rFonts w:cs="Times New Roman"/>
          <w:color w:val="auto"/>
          <w:szCs w:val="24"/>
        </w:rPr>
        <w:t>modulating</w:t>
      </w:r>
      <w:proofErr w:type="spellEnd"/>
      <w:r w:rsidRPr="0003207F">
        <w:rPr>
          <w:rFonts w:cs="Times New Roman"/>
          <w:color w:val="auto"/>
          <w:szCs w:val="24"/>
        </w:rPr>
        <w:t xml:space="preserve"> </w:t>
      </w:r>
      <w:proofErr w:type="spellStart"/>
      <w:r w:rsidRPr="0003207F">
        <w:rPr>
          <w:rFonts w:cs="Times New Roman"/>
          <w:color w:val="auto"/>
          <w:szCs w:val="24"/>
        </w:rPr>
        <w:t>cellular</w:t>
      </w:r>
      <w:proofErr w:type="spellEnd"/>
      <w:r w:rsidRPr="0003207F">
        <w:rPr>
          <w:rFonts w:cs="Times New Roman"/>
          <w:color w:val="auto"/>
          <w:szCs w:val="24"/>
        </w:rPr>
        <w:t xml:space="preserve"> </w:t>
      </w:r>
      <w:proofErr w:type="spellStart"/>
      <w:r w:rsidRPr="0003207F">
        <w:rPr>
          <w:rFonts w:cs="Times New Roman"/>
          <w:color w:val="auto"/>
          <w:szCs w:val="24"/>
        </w:rPr>
        <w:t>stress</w:t>
      </w:r>
      <w:proofErr w:type="spellEnd"/>
      <w:r w:rsidRPr="0003207F">
        <w:rPr>
          <w:rFonts w:cs="Times New Roman"/>
          <w:color w:val="auto"/>
          <w:szCs w:val="24"/>
        </w:rPr>
        <w:t xml:space="preserve"> </w:t>
      </w:r>
      <w:proofErr w:type="spellStart"/>
      <w:r w:rsidRPr="0003207F">
        <w:rPr>
          <w:rFonts w:cs="Times New Roman"/>
          <w:color w:val="auto"/>
          <w:szCs w:val="24"/>
        </w:rPr>
        <w:t>and</w:t>
      </w:r>
      <w:proofErr w:type="spellEnd"/>
      <w:r w:rsidRPr="0003207F">
        <w:rPr>
          <w:rFonts w:cs="Times New Roman"/>
          <w:color w:val="auto"/>
          <w:szCs w:val="24"/>
        </w:rPr>
        <w:t xml:space="preserve"> </w:t>
      </w:r>
      <w:proofErr w:type="spellStart"/>
      <w:r w:rsidRPr="0003207F">
        <w:rPr>
          <w:rFonts w:cs="Times New Roman"/>
          <w:color w:val="auto"/>
          <w:szCs w:val="24"/>
        </w:rPr>
        <w:t>lipid</w:t>
      </w:r>
      <w:proofErr w:type="spellEnd"/>
      <w:r w:rsidRPr="0003207F">
        <w:rPr>
          <w:rFonts w:cs="Times New Roman"/>
          <w:color w:val="auto"/>
          <w:szCs w:val="24"/>
        </w:rPr>
        <w:t xml:space="preserve"> </w:t>
      </w:r>
      <w:proofErr w:type="spellStart"/>
      <w:r w:rsidRPr="0003207F">
        <w:rPr>
          <w:rFonts w:cs="Times New Roman"/>
          <w:color w:val="auto"/>
          <w:szCs w:val="24"/>
        </w:rPr>
        <w:t>droplet</w:t>
      </w:r>
      <w:proofErr w:type="spellEnd"/>
      <w:r w:rsidRPr="0003207F">
        <w:rPr>
          <w:rFonts w:cs="Times New Roman"/>
          <w:color w:val="auto"/>
          <w:szCs w:val="24"/>
        </w:rPr>
        <w:t xml:space="preserve"> </w:t>
      </w:r>
      <w:proofErr w:type="spellStart"/>
      <w:r w:rsidRPr="0003207F">
        <w:rPr>
          <w:rFonts w:cs="Times New Roman"/>
          <w:color w:val="auto"/>
          <w:szCs w:val="24"/>
        </w:rPr>
        <w:t>formation</w:t>
      </w:r>
      <w:proofErr w:type="spellEnd"/>
      <w:r w:rsidRPr="0003207F">
        <w:rPr>
          <w:rFonts w:cs="Times New Roman"/>
          <w:color w:val="auto"/>
          <w:szCs w:val="24"/>
        </w:rPr>
        <w:t xml:space="preserve"> in </w:t>
      </w:r>
      <w:proofErr w:type="spellStart"/>
      <w:r w:rsidRPr="0003207F">
        <w:rPr>
          <w:rFonts w:cs="Times New Roman"/>
          <w:color w:val="auto"/>
          <w:szCs w:val="24"/>
        </w:rPr>
        <w:t>endometrial</w:t>
      </w:r>
      <w:proofErr w:type="spellEnd"/>
      <w:r w:rsidRPr="0003207F">
        <w:rPr>
          <w:rFonts w:cs="Times New Roman"/>
          <w:color w:val="auto"/>
          <w:szCs w:val="24"/>
        </w:rPr>
        <w:t xml:space="preserve"> </w:t>
      </w:r>
      <w:proofErr w:type="spellStart"/>
      <w:r w:rsidRPr="0003207F">
        <w:rPr>
          <w:rFonts w:cs="Times New Roman"/>
          <w:color w:val="auto"/>
          <w:szCs w:val="24"/>
        </w:rPr>
        <w:t>cancer</w:t>
      </w:r>
      <w:proofErr w:type="spellEnd"/>
      <w:r w:rsidRPr="0003207F">
        <w:rPr>
          <w:rFonts w:cs="Times New Roman"/>
          <w:color w:val="auto"/>
          <w:szCs w:val="24"/>
        </w:rPr>
        <w:t xml:space="preserve">. </w:t>
      </w:r>
      <w:proofErr w:type="spellStart"/>
      <w:r w:rsidRPr="0003207F">
        <w:rPr>
          <w:rFonts w:cs="Times New Roman"/>
          <w:color w:val="auto"/>
          <w:szCs w:val="24"/>
        </w:rPr>
        <w:t>Biomolecules</w:t>
      </w:r>
      <w:proofErr w:type="spellEnd"/>
      <w:r w:rsidRPr="0003207F">
        <w:rPr>
          <w:rFonts w:cs="Times New Roman"/>
          <w:color w:val="auto"/>
          <w:szCs w:val="24"/>
        </w:rPr>
        <w:t>, 14(5), 601</w:t>
      </w:r>
    </w:p>
    <w:p w14:paraId="6F73BA7C" w14:textId="77777777" w:rsidR="003773DC" w:rsidRPr="0003207F" w:rsidRDefault="003773DC" w:rsidP="002C7D37">
      <w:pPr>
        <w:pStyle w:val="CommentText"/>
        <w:spacing w:line="360" w:lineRule="auto"/>
        <w:ind w:left="720" w:hanging="720"/>
        <w:mirrorIndents/>
        <w:rPr>
          <w:rFonts w:cs="Times New Roman"/>
          <w:color w:val="auto"/>
          <w:sz w:val="24"/>
          <w:szCs w:val="24"/>
        </w:rPr>
      </w:pPr>
      <w:proofErr w:type="spellStart"/>
      <w:r w:rsidRPr="0003207F">
        <w:rPr>
          <w:rFonts w:cs="Times New Roman"/>
          <w:color w:val="auto"/>
          <w:sz w:val="24"/>
          <w:szCs w:val="24"/>
        </w:rPr>
        <w:t>Zlatković</w:t>
      </w:r>
      <w:proofErr w:type="spellEnd"/>
      <w:r w:rsidRPr="0003207F">
        <w:rPr>
          <w:rFonts w:cs="Times New Roman"/>
          <w:color w:val="auto"/>
          <w:sz w:val="24"/>
          <w:szCs w:val="24"/>
        </w:rPr>
        <w:t xml:space="preserve">, B., </w:t>
      </w:r>
      <w:proofErr w:type="spellStart"/>
      <w:r w:rsidRPr="0003207F">
        <w:rPr>
          <w:rFonts w:cs="Times New Roman"/>
          <w:color w:val="auto"/>
          <w:sz w:val="24"/>
          <w:szCs w:val="24"/>
        </w:rPr>
        <w:t>Bogosavljević</w:t>
      </w:r>
      <w:proofErr w:type="spellEnd"/>
      <w:r w:rsidRPr="0003207F">
        <w:rPr>
          <w:rFonts w:cs="Times New Roman"/>
          <w:color w:val="auto"/>
          <w:sz w:val="24"/>
          <w:szCs w:val="24"/>
        </w:rPr>
        <w:t xml:space="preserve">, S. (2014). </w:t>
      </w:r>
      <w:proofErr w:type="spellStart"/>
      <w:r w:rsidRPr="0003207F">
        <w:rPr>
          <w:rFonts w:cs="Times New Roman"/>
          <w:color w:val="auto"/>
          <w:sz w:val="24"/>
          <w:szCs w:val="24"/>
        </w:rPr>
        <w:t>Report</w:t>
      </w:r>
      <w:proofErr w:type="spellEnd"/>
      <w:r w:rsidRPr="0003207F">
        <w:rPr>
          <w:rFonts w:cs="Times New Roman"/>
          <w:color w:val="auto"/>
          <w:sz w:val="24"/>
          <w:szCs w:val="24"/>
        </w:rPr>
        <w:t xml:space="preserve"> </w:t>
      </w:r>
      <w:proofErr w:type="spellStart"/>
      <w:r w:rsidRPr="0003207F">
        <w:rPr>
          <w:rFonts w:cs="Times New Roman"/>
          <w:color w:val="auto"/>
          <w:sz w:val="24"/>
          <w:szCs w:val="24"/>
        </w:rPr>
        <w:t>on</w:t>
      </w:r>
      <w:proofErr w:type="spellEnd"/>
      <w:r w:rsidRPr="0003207F">
        <w:rPr>
          <w:rFonts w:cs="Times New Roman"/>
          <w:color w:val="auto"/>
          <w:sz w:val="24"/>
          <w:szCs w:val="24"/>
        </w:rPr>
        <w:t xml:space="preserve"> the </w:t>
      </w:r>
      <w:proofErr w:type="spellStart"/>
      <w:r w:rsidRPr="0003207F">
        <w:rPr>
          <w:rFonts w:cs="Times New Roman"/>
          <w:color w:val="auto"/>
          <w:sz w:val="24"/>
          <w:szCs w:val="24"/>
        </w:rPr>
        <w:t>new</w:t>
      </w:r>
      <w:proofErr w:type="spellEnd"/>
      <w:r w:rsidRPr="0003207F">
        <w:rPr>
          <w:rFonts w:cs="Times New Roman"/>
          <w:color w:val="auto"/>
          <w:sz w:val="24"/>
          <w:szCs w:val="24"/>
        </w:rPr>
        <w:t xml:space="preserve"> </w:t>
      </w:r>
      <w:proofErr w:type="spellStart"/>
      <w:r w:rsidRPr="0003207F">
        <w:rPr>
          <w:rFonts w:cs="Times New Roman"/>
          <w:color w:val="auto"/>
          <w:sz w:val="24"/>
          <w:szCs w:val="24"/>
        </w:rPr>
        <w:t>floristic</w:t>
      </w:r>
      <w:proofErr w:type="spellEnd"/>
      <w:r w:rsidRPr="0003207F">
        <w:rPr>
          <w:rFonts w:cs="Times New Roman"/>
          <w:color w:val="auto"/>
          <w:sz w:val="24"/>
          <w:szCs w:val="24"/>
        </w:rPr>
        <w:t xml:space="preserve"> data </w:t>
      </w:r>
      <w:proofErr w:type="spellStart"/>
      <w:r w:rsidRPr="0003207F">
        <w:rPr>
          <w:rFonts w:cs="Times New Roman"/>
          <w:color w:val="auto"/>
          <w:sz w:val="24"/>
          <w:szCs w:val="24"/>
        </w:rPr>
        <w:t>from</w:t>
      </w:r>
      <w:proofErr w:type="spellEnd"/>
      <w:r w:rsidRPr="0003207F">
        <w:rPr>
          <w:rFonts w:cs="Times New Roman"/>
          <w:color w:val="auto"/>
          <w:sz w:val="24"/>
          <w:szCs w:val="24"/>
        </w:rPr>
        <w:t xml:space="preserve"> Serbia. </w:t>
      </w:r>
      <w:proofErr w:type="spellStart"/>
      <w:r w:rsidRPr="0003207F">
        <w:rPr>
          <w:rFonts w:cs="Times New Roman"/>
          <w:color w:val="auto"/>
          <w:sz w:val="24"/>
          <w:szCs w:val="24"/>
        </w:rPr>
        <w:t>Biologica</w:t>
      </w:r>
      <w:proofErr w:type="spellEnd"/>
      <w:r w:rsidRPr="0003207F">
        <w:rPr>
          <w:rFonts w:cs="Times New Roman"/>
          <w:color w:val="auto"/>
          <w:sz w:val="24"/>
          <w:szCs w:val="24"/>
        </w:rPr>
        <w:t xml:space="preserve"> </w:t>
      </w:r>
      <w:proofErr w:type="spellStart"/>
      <w:r w:rsidRPr="0003207F">
        <w:rPr>
          <w:rFonts w:cs="Times New Roman"/>
          <w:color w:val="auto"/>
          <w:sz w:val="24"/>
          <w:szCs w:val="24"/>
        </w:rPr>
        <w:t>Nyssana</w:t>
      </w:r>
      <w:proofErr w:type="spellEnd"/>
      <w:r w:rsidRPr="0003207F">
        <w:rPr>
          <w:rFonts w:cs="Times New Roman"/>
          <w:color w:val="auto"/>
          <w:sz w:val="24"/>
          <w:szCs w:val="24"/>
        </w:rPr>
        <w:t xml:space="preserve">, 5 (2), </w:t>
      </w:r>
      <w:proofErr w:type="spellStart"/>
      <w:r w:rsidRPr="0003207F">
        <w:rPr>
          <w:rFonts w:cs="Times New Roman"/>
          <w:color w:val="auto"/>
          <w:sz w:val="24"/>
          <w:szCs w:val="24"/>
        </w:rPr>
        <w:t>December</w:t>
      </w:r>
      <w:proofErr w:type="spellEnd"/>
      <w:r w:rsidRPr="0003207F">
        <w:rPr>
          <w:rFonts w:cs="Times New Roman"/>
          <w:color w:val="auto"/>
          <w:sz w:val="24"/>
          <w:szCs w:val="24"/>
        </w:rPr>
        <w:t xml:space="preserve"> 2014: 123-129</w:t>
      </w:r>
    </w:p>
    <w:p w14:paraId="7BAA1EB1" w14:textId="77777777" w:rsidR="002568B9" w:rsidRPr="0003207F" w:rsidRDefault="002568B9" w:rsidP="002C7D37">
      <w:pPr>
        <w:pStyle w:val="CommentText"/>
        <w:spacing w:line="360" w:lineRule="auto"/>
        <w:ind w:left="720" w:hanging="720"/>
        <w:rPr>
          <w:rFonts w:cs="Times New Roman"/>
          <w:sz w:val="24"/>
          <w:szCs w:val="24"/>
        </w:rPr>
      </w:pPr>
    </w:p>
    <w:p w14:paraId="76C470CD" w14:textId="77777777" w:rsidR="00BC0CDF" w:rsidRPr="0003207F" w:rsidRDefault="00BC0CDF" w:rsidP="00A24730">
      <w:pPr>
        <w:pStyle w:val="CommentText"/>
        <w:spacing w:line="360" w:lineRule="auto"/>
        <w:rPr>
          <w:rFonts w:cs="Times New Roman"/>
          <w:sz w:val="24"/>
          <w:szCs w:val="24"/>
        </w:rPr>
      </w:pPr>
    </w:p>
    <w:p w14:paraId="7F3DF407" w14:textId="77777777" w:rsidR="00BC0CDF" w:rsidRPr="0003207F" w:rsidRDefault="00BC0CDF" w:rsidP="00A24730">
      <w:pPr>
        <w:pStyle w:val="CommentText"/>
        <w:spacing w:line="360" w:lineRule="auto"/>
        <w:rPr>
          <w:rFonts w:cs="Times New Roman"/>
          <w:sz w:val="24"/>
          <w:szCs w:val="24"/>
        </w:rPr>
      </w:pPr>
    </w:p>
    <w:p w14:paraId="36EF3018" w14:textId="77777777" w:rsidR="00BC0CDF" w:rsidRPr="0003207F" w:rsidRDefault="00BC0CDF" w:rsidP="00A24730">
      <w:pPr>
        <w:pStyle w:val="CommentText"/>
        <w:spacing w:line="360" w:lineRule="auto"/>
        <w:rPr>
          <w:rFonts w:cs="Times New Roman"/>
          <w:sz w:val="24"/>
          <w:szCs w:val="24"/>
        </w:rPr>
      </w:pPr>
    </w:p>
    <w:p w14:paraId="0CC93735" w14:textId="77777777" w:rsidR="00BC0CDF" w:rsidRPr="0003207F" w:rsidRDefault="00BC0CDF" w:rsidP="00A24730">
      <w:pPr>
        <w:pStyle w:val="CommentText"/>
        <w:spacing w:line="360" w:lineRule="auto"/>
        <w:rPr>
          <w:rFonts w:cs="Times New Roman"/>
          <w:sz w:val="24"/>
          <w:szCs w:val="24"/>
        </w:rPr>
      </w:pPr>
    </w:p>
    <w:p w14:paraId="25CBB378" w14:textId="77777777" w:rsidR="00BC0CDF" w:rsidRPr="0003207F" w:rsidRDefault="00BC0CDF" w:rsidP="00A24730">
      <w:pPr>
        <w:pStyle w:val="CommentText"/>
        <w:spacing w:line="360" w:lineRule="auto"/>
        <w:rPr>
          <w:rFonts w:cs="Times New Roman"/>
          <w:sz w:val="24"/>
          <w:szCs w:val="24"/>
        </w:rPr>
      </w:pPr>
    </w:p>
    <w:p w14:paraId="24DCB3DA" w14:textId="77777777" w:rsidR="00145648" w:rsidRPr="0003207F" w:rsidRDefault="00145648" w:rsidP="00A24730">
      <w:pPr>
        <w:pStyle w:val="CommentText"/>
        <w:spacing w:line="360" w:lineRule="auto"/>
        <w:rPr>
          <w:rFonts w:cs="Times New Roman"/>
          <w:sz w:val="24"/>
          <w:szCs w:val="24"/>
        </w:rPr>
      </w:pPr>
    </w:p>
    <w:p w14:paraId="3510EB8E" w14:textId="77777777" w:rsidR="00145648" w:rsidRPr="0003207F" w:rsidRDefault="00145648" w:rsidP="00A24730">
      <w:pPr>
        <w:pStyle w:val="CommentText"/>
        <w:spacing w:line="360" w:lineRule="auto"/>
        <w:rPr>
          <w:rFonts w:cs="Times New Roman"/>
          <w:sz w:val="24"/>
          <w:szCs w:val="24"/>
        </w:rPr>
      </w:pPr>
    </w:p>
    <w:p w14:paraId="00DAF615" w14:textId="77777777" w:rsidR="00145648" w:rsidRPr="0003207F" w:rsidRDefault="00145648" w:rsidP="00A24730">
      <w:pPr>
        <w:pStyle w:val="CommentText"/>
        <w:spacing w:line="360" w:lineRule="auto"/>
        <w:rPr>
          <w:rFonts w:cs="Times New Roman"/>
          <w:sz w:val="24"/>
          <w:szCs w:val="24"/>
        </w:rPr>
      </w:pPr>
    </w:p>
    <w:p w14:paraId="4DE7737B" w14:textId="77777777" w:rsidR="00145648" w:rsidRPr="0003207F" w:rsidRDefault="00145648" w:rsidP="00A24730">
      <w:pPr>
        <w:pStyle w:val="CommentText"/>
        <w:spacing w:line="360" w:lineRule="auto"/>
        <w:rPr>
          <w:rFonts w:cs="Times New Roman"/>
          <w:sz w:val="24"/>
          <w:szCs w:val="24"/>
        </w:rPr>
      </w:pPr>
    </w:p>
    <w:p w14:paraId="25B3F6F0" w14:textId="77777777" w:rsidR="00145648" w:rsidRPr="0003207F" w:rsidRDefault="00145648" w:rsidP="00A24730">
      <w:pPr>
        <w:pStyle w:val="CommentText"/>
        <w:spacing w:line="360" w:lineRule="auto"/>
        <w:rPr>
          <w:rFonts w:cs="Times New Roman"/>
          <w:sz w:val="24"/>
          <w:szCs w:val="24"/>
        </w:rPr>
      </w:pPr>
    </w:p>
    <w:p w14:paraId="05B331A5" w14:textId="77777777" w:rsidR="00145648" w:rsidRPr="0003207F" w:rsidRDefault="00145648" w:rsidP="00A24730">
      <w:pPr>
        <w:pStyle w:val="CommentText"/>
        <w:spacing w:line="360" w:lineRule="auto"/>
        <w:rPr>
          <w:rFonts w:cs="Times New Roman"/>
          <w:sz w:val="24"/>
          <w:szCs w:val="24"/>
        </w:rPr>
      </w:pPr>
    </w:p>
    <w:p w14:paraId="4DBA5E44" w14:textId="77777777" w:rsidR="00BC0CDF" w:rsidRPr="0003207F" w:rsidRDefault="00BC0CDF" w:rsidP="00A24730">
      <w:pPr>
        <w:pStyle w:val="CommentText"/>
        <w:spacing w:line="360" w:lineRule="auto"/>
        <w:rPr>
          <w:rFonts w:cs="Times New Roman"/>
          <w:sz w:val="24"/>
          <w:szCs w:val="24"/>
        </w:rPr>
      </w:pPr>
    </w:p>
    <w:p w14:paraId="2BC836D0" w14:textId="77777777" w:rsidR="003773DC" w:rsidRPr="0003207F" w:rsidRDefault="003773DC" w:rsidP="00A24730">
      <w:pPr>
        <w:pStyle w:val="CommentText"/>
        <w:spacing w:line="360" w:lineRule="auto"/>
        <w:rPr>
          <w:rFonts w:cs="Times New Roman"/>
          <w:sz w:val="24"/>
          <w:szCs w:val="24"/>
        </w:rPr>
      </w:pPr>
    </w:p>
    <w:p w14:paraId="77C11373" w14:textId="77777777" w:rsidR="003773DC" w:rsidRPr="0003207F" w:rsidRDefault="003773DC" w:rsidP="00A24730">
      <w:pPr>
        <w:pStyle w:val="CommentText"/>
        <w:spacing w:line="360" w:lineRule="auto"/>
        <w:rPr>
          <w:rFonts w:cs="Times New Roman"/>
          <w:sz w:val="24"/>
          <w:szCs w:val="24"/>
        </w:rPr>
      </w:pPr>
    </w:p>
    <w:p w14:paraId="00128C3E" w14:textId="77777777" w:rsidR="00B11203" w:rsidRPr="0003207F" w:rsidRDefault="00B11203" w:rsidP="00A24730">
      <w:pPr>
        <w:pStyle w:val="CommentText"/>
        <w:spacing w:line="360" w:lineRule="auto"/>
        <w:rPr>
          <w:rFonts w:cs="Times New Roman"/>
          <w:sz w:val="24"/>
          <w:szCs w:val="24"/>
        </w:rPr>
        <w:sectPr w:rsidR="00B11203" w:rsidRPr="0003207F" w:rsidSect="00B11203">
          <w:pgSz w:w="11907" w:h="16839" w:code="9"/>
          <w:pgMar w:top="1440" w:right="1440" w:bottom="1440" w:left="1440" w:header="720" w:footer="720" w:gutter="0"/>
          <w:cols w:space="720"/>
          <w:docGrid w:linePitch="360"/>
        </w:sectPr>
      </w:pPr>
    </w:p>
    <w:p w14:paraId="6E66555E" w14:textId="5544AE9C" w:rsidR="00FD7AA1" w:rsidRPr="0003207F" w:rsidRDefault="00145648" w:rsidP="002C7D37">
      <w:pPr>
        <w:pStyle w:val="Heading1"/>
      </w:pPr>
      <w:bookmarkStart w:id="224" w:name="_Toc223829841"/>
      <w:r w:rsidRPr="0003207F">
        <w:lastRenderedPageBreak/>
        <w:t xml:space="preserve">VI. </w:t>
      </w:r>
      <w:r w:rsidR="002C7D37" w:rsidRPr="0003207F">
        <w:t>SHTOJCA</w:t>
      </w:r>
      <w:bookmarkEnd w:id="224"/>
    </w:p>
    <w:p w14:paraId="644B5E2B" w14:textId="61A9A442" w:rsidR="002C7D37" w:rsidRPr="0003207F" w:rsidRDefault="002C7D37" w:rsidP="002C7D37">
      <w:pPr>
        <w:pStyle w:val="Caption"/>
        <w:keepNext/>
      </w:pPr>
      <w:bookmarkStart w:id="225" w:name="_Toc223829761"/>
      <w:r w:rsidRPr="0003207F">
        <w:t xml:space="preserve">Tabela </w:t>
      </w:r>
      <w:r w:rsidRPr="0003207F">
        <w:fldChar w:fldCharType="begin"/>
      </w:r>
      <w:r w:rsidRPr="0003207F">
        <w:instrText xml:space="preserve"> SEQ Tabela \* ARABIC </w:instrText>
      </w:r>
      <w:r w:rsidRPr="0003207F">
        <w:fldChar w:fldCharType="separate"/>
      </w:r>
      <w:r w:rsidRPr="0003207F">
        <w:t>7</w:t>
      </w:r>
      <w:r w:rsidRPr="0003207F">
        <w:fldChar w:fldCharType="end"/>
      </w:r>
      <w:r w:rsidRPr="0003207F">
        <w:t xml:space="preserve">. Llojet tjera të mbledhura, me specifikat e lokaliteteve dhe numrat e </w:t>
      </w:r>
      <w:proofErr w:type="spellStart"/>
      <w:r w:rsidRPr="0003207F">
        <w:t>akcesionit</w:t>
      </w:r>
      <w:bookmarkEnd w:id="225"/>
      <w:proofErr w:type="spellEnd"/>
    </w:p>
    <w:tbl>
      <w:tblPr>
        <w:tblStyle w:val="TableGrid2"/>
        <w:tblW w:w="13575" w:type="dxa"/>
        <w:tblLayout w:type="fixed"/>
        <w:tblLook w:val="04A0" w:firstRow="1" w:lastRow="0" w:firstColumn="1" w:lastColumn="0" w:noHBand="0" w:noVBand="1"/>
      </w:tblPr>
      <w:tblGrid>
        <w:gridCol w:w="988"/>
        <w:gridCol w:w="1530"/>
        <w:gridCol w:w="992"/>
        <w:gridCol w:w="1418"/>
        <w:gridCol w:w="1134"/>
        <w:gridCol w:w="992"/>
        <w:gridCol w:w="992"/>
        <w:gridCol w:w="993"/>
        <w:gridCol w:w="1134"/>
        <w:gridCol w:w="1134"/>
        <w:gridCol w:w="992"/>
        <w:gridCol w:w="1276"/>
      </w:tblGrid>
      <w:tr w:rsidR="00A9065B" w:rsidRPr="0003207F" w14:paraId="09E0AAE9" w14:textId="77777777" w:rsidTr="00965873">
        <w:trPr>
          <w:trHeight w:val="335"/>
        </w:trPr>
        <w:tc>
          <w:tcPr>
            <w:tcW w:w="988" w:type="dxa"/>
          </w:tcPr>
          <w:p w14:paraId="5E82BA51" w14:textId="77777777" w:rsidR="00FD7AA1" w:rsidRPr="0003207F" w:rsidRDefault="00FD7AA1" w:rsidP="00965873">
            <w:pPr>
              <w:spacing w:after="0"/>
              <w:jc w:val="left"/>
              <w:rPr>
                <w:rFonts w:cs="Times New Roman"/>
                <w:kern w:val="2"/>
                <w:sz w:val="18"/>
                <w:szCs w:val="18"/>
                <w14:ligatures w14:val="standardContextual"/>
              </w:rPr>
            </w:pPr>
            <w:r w:rsidRPr="0003207F">
              <w:rPr>
                <w:rFonts w:cs="Times New Roman"/>
                <w:kern w:val="2"/>
                <w:sz w:val="18"/>
                <w:szCs w:val="18"/>
                <w14:ligatures w14:val="standardContextual"/>
              </w:rPr>
              <w:t>Kodi</w:t>
            </w:r>
          </w:p>
        </w:tc>
        <w:tc>
          <w:tcPr>
            <w:tcW w:w="1530" w:type="dxa"/>
          </w:tcPr>
          <w:p w14:paraId="583292EF" w14:textId="77777777" w:rsidR="00FD7AA1" w:rsidRPr="0003207F" w:rsidRDefault="00FD7AA1" w:rsidP="00965873">
            <w:pPr>
              <w:spacing w:after="0"/>
              <w:jc w:val="left"/>
              <w:rPr>
                <w:rFonts w:cs="Times New Roman"/>
                <w:kern w:val="2"/>
                <w:sz w:val="18"/>
                <w:szCs w:val="18"/>
                <w14:ligatures w14:val="standardContextual"/>
              </w:rPr>
            </w:pPr>
            <w:r w:rsidRPr="0003207F">
              <w:rPr>
                <w:rFonts w:cs="Times New Roman"/>
                <w:kern w:val="2"/>
                <w:sz w:val="18"/>
                <w:szCs w:val="18"/>
                <w14:ligatures w14:val="standardContextual"/>
              </w:rPr>
              <w:t>Lloji</w:t>
            </w:r>
          </w:p>
        </w:tc>
        <w:tc>
          <w:tcPr>
            <w:tcW w:w="992" w:type="dxa"/>
          </w:tcPr>
          <w:p w14:paraId="273BCF0A" w14:textId="77777777" w:rsidR="00FD7AA1" w:rsidRPr="0003207F" w:rsidRDefault="00FD7AA1" w:rsidP="00965873">
            <w:pPr>
              <w:spacing w:after="0"/>
              <w:jc w:val="left"/>
              <w:rPr>
                <w:rFonts w:cs="Times New Roman"/>
                <w:kern w:val="2"/>
                <w:sz w:val="18"/>
                <w:szCs w:val="18"/>
                <w14:ligatures w14:val="standardContextual"/>
              </w:rPr>
            </w:pPr>
            <w:r w:rsidRPr="0003207F">
              <w:rPr>
                <w:rFonts w:cs="Times New Roman"/>
                <w:kern w:val="2"/>
                <w:sz w:val="18"/>
                <w:szCs w:val="18"/>
                <w14:ligatures w14:val="standardContextual"/>
              </w:rPr>
              <w:t>Lokaliteti</w:t>
            </w:r>
          </w:p>
        </w:tc>
        <w:tc>
          <w:tcPr>
            <w:tcW w:w="1418" w:type="dxa"/>
          </w:tcPr>
          <w:p w14:paraId="3C8281E8" w14:textId="7C58E99C" w:rsidR="00FD7AA1" w:rsidRPr="0003207F" w:rsidRDefault="00FD7AA1" w:rsidP="00965873">
            <w:pPr>
              <w:spacing w:after="0"/>
              <w:jc w:val="left"/>
              <w:rPr>
                <w:rFonts w:cs="Times New Roman"/>
                <w:kern w:val="2"/>
                <w:sz w:val="18"/>
                <w:szCs w:val="18"/>
                <w14:ligatures w14:val="standardContextual"/>
              </w:rPr>
            </w:pPr>
            <w:r w:rsidRPr="0003207F">
              <w:rPr>
                <w:rFonts w:cs="Times New Roman"/>
                <w:kern w:val="2"/>
                <w:sz w:val="18"/>
                <w:szCs w:val="18"/>
                <w14:ligatures w14:val="standardContextual"/>
              </w:rPr>
              <w:t>Të përdorura për analizë:</w:t>
            </w:r>
          </w:p>
        </w:tc>
        <w:tc>
          <w:tcPr>
            <w:tcW w:w="1134" w:type="dxa"/>
          </w:tcPr>
          <w:p w14:paraId="75BE81DC" w14:textId="77777777" w:rsidR="00FD7AA1" w:rsidRPr="0003207F" w:rsidRDefault="00FD7AA1" w:rsidP="00965873">
            <w:pPr>
              <w:spacing w:after="0"/>
              <w:jc w:val="left"/>
              <w:rPr>
                <w:rFonts w:cs="Times New Roman"/>
                <w:kern w:val="2"/>
                <w:sz w:val="18"/>
                <w:szCs w:val="18"/>
                <w14:ligatures w14:val="standardContextual"/>
              </w:rPr>
            </w:pPr>
            <w:r w:rsidRPr="0003207F">
              <w:rPr>
                <w:rFonts w:cs="Times New Roman"/>
                <w:kern w:val="2"/>
                <w:sz w:val="18"/>
                <w:szCs w:val="18"/>
                <w14:ligatures w14:val="standardContextual"/>
              </w:rPr>
              <w:t>Gjat</w:t>
            </w:r>
            <w:r w:rsidRPr="0003207F">
              <w:rPr>
                <w:rFonts w:cs="Times New Roman"/>
                <w:sz w:val="18"/>
                <w:szCs w:val="18"/>
              </w:rPr>
              <w:t>ë</w:t>
            </w:r>
            <w:r w:rsidRPr="0003207F">
              <w:rPr>
                <w:rFonts w:cs="Times New Roman"/>
                <w:kern w:val="2"/>
                <w:sz w:val="18"/>
                <w:szCs w:val="18"/>
                <w14:ligatures w14:val="standardContextual"/>
              </w:rPr>
              <w:t xml:space="preserve">sia </w:t>
            </w:r>
          </w:p>
        </w:tc>
        <w:tc>
          <w:tcPr>
            <w:tcW w:w="992" w:type="dxa"/>
          </w:tcPr>
          <w:p w14:paraId="2888DA4C" w14:textId="77777777" w:rsidR="00FD7AA1" w:rsidRPr="0003207F" w:rsidRDefault="00FD7AA1" w:rsidP="00965873">
            <w:pPr>
              <w:spacing w:after="0"/>
              <w:jc w:val="left"/>
              <w:rPr>
                <w:rFonts w:cs="Times New Roman"/>
                <w:kern w:val="2"/>
                <w:sz w:val="18"/>
                <w:szCs w:val="18"/>
                <w14:ligatures w14:val="standardContextual"/>
              </w:rPr>
            </w:pPr>
            <w:r w:rsidRPr="0003207F">
              <w:rPr>
                <w:rFonts w:cs="Times New Roman"/>
                <w:kern w:val="2"/>
                <w:sz w:val="18"/>
                <w:szCs w:val="18"/>
                <w14:ligatures w14:val="standardContextual"/>
              </w:rPr>
              <w:t>Gjer</w:t>
            </w:r>
            <w:r w:rsidRPr="0003207F">
              <w:rPr>
                <w:rFonts w:cs="Times New Roman"/>
                <w:sz w:val="18"/>
                <w:szCs w:val="18"/>
              </w:rPr>
              <w:t>ë</w:t>
            </w:r>
            <w:r w:rsidRPr="0003207F">
              <w:rPr>
                <w:rFonts w:cs="Times New Roman"/>
                <w:kern w:val="2"/>
                <w:sz w:val="18"/>
                <w:szCs w:val="18"/>
                <w14:ligatures w14:val="standardContextual"/>
              </w:rPr>
              <w:t>sia</w:t>
            </w:r>
          </w:p>
        </w:tc>
        <w:tc>
          <w:tcPr>
            <w:tcW w:w="992" w:type="dxa"/>
          </w:tcPr>
          <w:p w14:paraId="252B5560" w14:textId="77777777" w:rsidR="00FD7AA1" w:rsidRPr="0003207F" w:rsidRDefault="00FD7AA1" w:rsidP="00965873">
            <w:pPr>
              <w:spacing w:after="0"/>
              <w:jc w:val="left"/>
              <w:rPr>
                <w:rFonts w:cs="Times New Roman"/>
                <w:kern w:val="2"/>
                <w:sz w:val="18"/>
                <w:szCs w:val="18"/>
                <w14:ligatures w14:val="standardContextual"/>
              </w:rPr>
            </w:pPr>
            <w:r w:rsidRPr="0003207F">
              <w:rPr>
                <w:rFonts w:cs="Times New Roman"/>
                <w:kern w:val="2"/>
                <w:sz w:val="18"/>
                <w:szCs w:val="18"/>
                <w14:ligatures w14:val="standardContextual"/>
              </w:rPr>
              <w:t>Lart</w:t>
            </w:r>
            <w:r w:rsidRPr="0003207F">
              <w:rPr>
                <w:rFonts w:cs="Times New Roman"/>
                <w:sz w:val="18"/>
                <w:szCs w:val="18"/>
              </w:rPr>
              <w:t>ë</w:t>
            </w:r>
            <w:r w:rsidRPr="0003207F">
              <w:rPr>
                <w:rFonts w:cs="Times New Roman"/>
                <w:kern w:val="2"/>
                <w:sz w:val="18"/>
                <w:szCs w:val="18"/>
                <w14:ligatures w14:val="standardContextual"/>
              </w:rPr>
              <w:t xml:space="preserve">sia </w:t>
            </w:r>
          </w:p>
        </w:tc>
        <w:tc>
          <w:tcPr>
            <w:tcW w:w="993" w:type="dxa"/>
          </w:tcPr>
          <w:p w14:paraId="0A770D75" w14:textId="77777777" w:rsidR="00FD7AA1" w:rsidRPr="0003207F" w:rsidRDefault="00FD7AA1" w:rsidP="00965873">
            <w:pPr>
              <w:spacing w:after="0"/>
              <w:jc w:val="left"/>
              <w:rPr>
                <w:rFonts w:cs="Times New Roman"/>
                <w:kern w:val="2"/>
                <w:sz w:val="18"/>
                <w:szCs w:val="18"/>
                <w14:ligatures w14:val="standardContextual"/>
              </w:rPr>
            </w:pPr>
            <w:r w:rsidRPr="0003207F">
              <w:rPr>
                <w:rFonts w:cs="Times New Roman"/>
                <w:kern w:val="2"/>
                <w:sz w:val="18"/>
                <w:szCs w:val="18"/>
                <w14:ligatures w14:val="standardContextual"/>
              </w:rPr>
              <w:t xml:space="preserve">Nr. i </w:t>
            </w:r>
            <w:proofErr w:type="spellStart"/>
            <w:r w:rsidRPr="0003207F">
              <w:rPr>
                <w:rFonts w:cs="Times New Roman"/>
                <w:kern w:val="2"/>
                <w:sz w:val="18"/>
                <w:szCs w:val="18"/>
                <w14:ligatures w14:val="standardContextual"/>
              </w:rPr>
              <w:t>herbarit</w:t>
            </w:r>
            <w:proofErr w:type="spellEnd"/>
          </w:p>
        </w:tc>
        <w:tc>
          <w:tcPr>
            <w:tcW w:w="1134" w:type="dxa"/>
          </w:tcPr>
          <w:p w14:paraId="144C0338" w14:textId="77777777" w:rsidR="00FD7AA1" w:rsidRPr="0003207F" w:rsidRDefault="00FD7AA1" w:rsidP="00965873">
            <w:pPr>
              <w:spacing w:after="0"/>
              <w:jc w:val="left"/>
              <w:rPr>
                <w:rFonts w:cs="Times New Roman"/>
                <w:kern w:val="2"/>
                <w:sz w:val="18"/>
                <w:szCs w:val="18"/>
                <w14:ligatures w14:val="standardContextual"/>
              </w:rPr>
            </w:pPr>
            <w:r w:rsidRPr="0003207F">
              <w:rPr>
                <w:rFonts w:cs="Times New Roman"/>
                <w:kern w:val="2"/>
                <w:sz w:val="18"/>
                <w:szCs w:val="18"/>
                <w14:ligatures w14:val="standardContextual"/>
              </w:rPr>
              <w:t>ITS</w:t>
            </w:r>
          </w:p>
        </w:tc>
        <w:tc>
          <w:tcPr>
            <w:tcW w:w="1134" w:type="dxa"/>
          </w:tcPr>
          <w:p w14:paraId="43243A49" w14:textId="77777777" w:rsidR="00FD7AA1" w:rsidRPr="0003207F" w:rsidRDefault="00FD7AA1" w:rsidP="00965873">
            <w:pPr>
              <w:spacing w:after="0"/>
              <w:jc w:val="left"/>
              <w:rPr>
                <w:rFonts w:cs="Times New Roman"/>
                <w:kern w:val="2"/>
                <w:sz w:val="18"/>
                <w:szCs w:val="18"/>
                <w14:ligatures w14:val="standardContextual"/>
              </w:rPr>
            </w:pPr>
            <w:proofErr w:type="spellStart"/>
            <w:r w:rsidRPr="0003207F">
              <w:rPr>
                <w:rFonts w:cs="Times New Roman"/>
                <w:kern w:val="2"/>
                <w:sz w:val="18"/>
                <w:szCs w:val="18"/>
                <w14:ligatures w14:val="standardContextual"/>
              </w:rPr>
              <w:t>trnL</w:t>
            </w:r>
            <w:proofErr w:type="spellEnd"/>
          </w:p>
        </w:tc>
        <w:tc>
          <w:tcPr>
            <w:tcW w:w="992" w:type="dxa"/>
          </w:tcPr>
          <w:p w14:paraId="5FDCCC2C" w14:textId="77777777" w:rsidR="00FD7AA1" w:rsidRPr="0003207F" w:rsidRDefault="00FD7AA1" w:rsidP="00965873">
            <w:pPr>
              <w:spacing w:after="0"/>
              <w:jc w:val="left"/>
              <w:rPr>
                <w:rFonts w:cs="Times New Roman"/>
                <w:kern w:val="2"/>
                <w:sz w:val="18"/>
                <w:szCs w:val="18"/>
                <w14:ligatures w14:val="standardContextual"/>
              </w:rPr>
            </w:pPr>
            <w:proofErr w:type="spellStart"/>
            <w:r w:rsidRPr="0003207F">
              <w:rPr>
                <w:rFonts w:cs="Times New Roman"/>
                <w:kern w:val="2"/>
                <w:sz w:val="18"/>
                <w:szCs w:val="18"/>
                <w14:ligatures w14:val="standardContextual"/>
              </w:rPr>
              <w:t>rbcL</w:t>
            </w:r>
            <w:proofErr w:type="spellEnd"/>
          </w:p>
        </w:tc>
        <w:tc>
          <w:tcPr>
            <w:tcW w:w="1276" w:type="dxa"/>
          </w:tcPr>
          <w:p w14:paraId="3491A307" w14:textId="77777777" w:rsidR="00FD7AA1" w:rsidRPr="0003207F" w:rsidRDefault="00FD7AA1" w:rsidP="00965873">
            <w:pPr>
              <w:spacing w:after="0"/>
              <w:jc w:val="left"/>
              <w:rPr>
                <w:rFonts w:cs="Times New Roman"/>
                <w:kern w:val="2"/>
                <w:sz w:val="18"/>
                <w:szCs w:val="18"/>
                <w14:ligatures w14:val="standardContextual"/>
              </w:rPr>
            </w:pPr>
            <w:proofErr w:type="spellStart"/>
            <w:r w:rsidRPr="0003207F">
              <w:rPr>
                <w:rFonts w:cs="Times New Roman"/>
                <w:kern w:val="2"/>
                <w:sz w:val="18"/>
                <w:szCs w:val="18"/>
                <w14:ligatures w14:val="standardContextual"/>
              </w:rPr>
              <w:t>PSBa</w:t>
            </w:r>
            <w:proofErr w:type="spellEnd"/>
          </w:p>
        </w:tc>
      </w:tr>
      <w:tr w:rsidR="00A9065B" w:rsidRPr="0003207F" w14:paraId="2B57E427" w14:textId="77777777" w:rsidTr="00965873">
        <w:trPr>
          <w:trHeight w:val="335"/>
        </w:trPr>
        <w:tc>
          <w:tcPr>
            <w:tcW w:w="988" w:type="dxa"/>
          </w:tcPr>
          <w:p w14:paraId="16A58BAE"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C31/M17</w:t>
            </w:r>
          </w:p>
        </w:tc>
        <w:tc>
          <w:tcPr>
            <w:tcW w:w="1530" w:type="dxa"/>
          </w:tcPr>
          <w:p w14:paraId="67EC5605" w14:textId="77777777" w:rsidR="00FD7AA1" w:rsidRPr="0003207F" w:rsidRDefault="00FD7AA1" w:rsidP="002C7D37">
            <w:pPr>
              <w:spacing w:after="0"/>
              <w:rPr>
                <w:rFonts w:cs="Times New Roman"/>
                <w:i/>
                <w:iCs/>
                <w:kern w:val="2"/>
                <w:sz w:val="18"/>
                <w:szCs w:val="18"/>
                <w14:ligatures w14:val="standardContextual"/>
              </w:rPr>
            </w:pPr>
            <w:r w:rsidRPr="0003207F">
              <w:rPr>
                <w:rFonts w:cs="Times New Roman"/>
                <w:i/>
                <w:iCs/>
                <w:kern w:val="2"/>
                <w:sz w:val="18"/>
                <w:szCs w:val="18"/>
                <w14:ligatures w14:val="standardContextual"/>
              </w:rPr>
              <w:t xml:space="preserve">C. </w:t>
            </w:r>
            <w:proofErr w:type="spellStart"/>
            <w:r w:rsidRPr="0003207F">
              <w:rPr>
                <w:rFonts w:cs="Times New Roman"/>
                <w:i/>
                <w:iCs/>
                <w:kern w:val="2"/>
                <w:sz w:val="18"/>
                <w:szCs w:val="18"/>
                <w14:ligatures w14:val="standardContextual"/>
              </w:rPr>
              <w:t>margaritacea</w:t>
            </w:r>
            <w:proofErr w:type="spellEnd"/>
          </w:p>
        </w:tc>
        <w:tc>
          <w:tcPr>
            <w:tcW w:w="992" w:type="dxa"/>
          </w:tcPr>
          <w:p w14:paraId="70ACE66A" w14:textId="77777777" w:rsidR="00FD7AA1" w:rsidRPr="0003207F" w:rsidRDefault="00FD7AA1" w:rsidP="002C7D37">
            <w:pPr>
              <w:spacing w:after="0"/>
              <w:rPr>
                <w:rFonts w:cs="Times New Roman"/>
                <w:kern w:val="2"/>
                <w:sz w:val="18"/>
                <w:szCs w:val="18"/>
                <w14:ligatures w14:val="standardContextual"/>
              </w:rPr>
            </w:pPr>
            <w:proofErr w:type="spellStart"/>
            <w:r w:rsidRPr="0003207F">
              <w:rPr>
                <w:rFonts w:cs="Times New Roman"/>
                <w:kern w:val="2"/>
                <w:sz w:val="18"/>
                <w:szCs w:val="18"/>
                <w14:ligatures w14:val="standardContextual"/>
              </w:rPr>
              <w:t>Dev</w:t>
            </w:r>
            <w:r w:rsidRPr="0003207F">
              <w:rPr>
                <w:rFonts w:cs="Times New Roman"/>
                <w:sz w:val="18"/>
                <w:szCs w:val="18"/>
              </w:rPr>
              <w:t>ë</w:t>
            </w:r>
            <w:proofErr w:type="spellEnd"/>
          </w:p>
        </w:tc>
        <w:tc>
          <w:tcPr>
            <w:tcW w:w="1418" w:type="dxa"/>
          </w:tcPr>
          <w:p w14:paraId="3410603A" w14:textId="77777777" w:rsidR="00FD7AA1" w:rsidRPr="0003207F" w:rsidRDefault="00FD7AA1" w:rsidP="002C7D37">
            <w:pPr>
              <w:spacing w:after="0"/>
              <w:jc w:val="center"/>
              <w:rPr>
                <w:rFonts w:cs="Times New Roman"/>
                <w:color w:val="000000"/>
                <w:sz w:val="18"/>
                <w:szCs w:val="18"/>
              </w:rPr>
            </w:pPr>
            <w:r w:rsidRPr="0003207F">
              <w:rPr>
                <w:rFonts w:cs="Times New Roman"/>
                <w:color w:val="000000"/>
                <w:sz w:val="18"/>
                <w:szCs w:val="18"/>
              </w:rPr>
              <w:t>AM</w:t>
            </w:r>
          </w:p>
        </w:tc>
        <w:tc>
          <w:tcPr>
            <w:tcW w:w="1134" w:type="dxa"/>
          </w:tcPr>
          <w:p w14:paraId="73486450"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20°22'13''</w:t>
            </w:r>
          </w:p>
        </w:tc>
        <w:tc>
          <w:tcPr>
            <w:tcW w:w="992" w:type="dxa"/>
          </w:tcPr>
          <w:p w14:paraId="3B3D49B3"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42°21'26''</w:t>
            </w:r>
          </w:p>
        </w:tc>
        <w:tc>
          <w:tcPr>
            <w:tcW w:w="992" w:type="dxa"/>
          </w:tcPr>
          <w:p w14:paraId="39411C96"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408 m</w:t>
            </w:r>
          </w:p>
        </w:tc>
        <w:tc>
          <w:tcPr>
            <w:tcW w:w="993" w:type="dxa"/>
          </w:tcPr>
          <w:p w14:paraId="11F2880D"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00002402</w:t>
            </w:r>
          </w:p>
        </w:tc>
        <w:tc>
          <w:tcPr>
            <w:tcW w:w="1134" w:type="dxa"/>
          </w:tcPr>
          <w:p w14:paraId="205A213C" w14:textId="77777777" w:rsidR="00FD7AA1" w:rsidRPr="0003207F" w:rsidRDefault="00FD7AA1" w:rsidP="002C7D37">
            <w:pPr>
              <w:spacing w:after="0"/>
              <w:rPr>
                <w:rFonts w:cs="Times New Roman"/>
                <w:kern w:val="2"/>
                <w:sz w:val="18"/>
                <w:szCs w:val="18"/>
                <w14:ligatures w14:val="standardContextual"/>
              </w:rPr>
            </w:pPr>
            <w:r w:rsidRPr="0003207F">
              <w:rPr>
                <w:rFonts w:eastAsia="Times New Roman" w:cs="Times New Roman"/>
                <w:sz w:val="18"/>
                <w:szCs w:val="18"/>
                <w:lang w:eastAsia="sq-AL"/>
              </w:rPr>
              <w:t>N/A</w:t>
            </w:r>
          </w:p>
        </w:tc>
        <w:tc>
          <w:tcPr>
            <w:tcW w:w="1134" w:type="dxa"/>
          </w:tcPr>
          <w:p w14:paraId="3CB9AB5A"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PP035485</w:t>
            </w:r>
          </w:p>
        </w:tc>
        <w:tc>
          <w:tcPr>
            <w:tcW w:w="992" w:type="dxa"/>
          </w:tcPr>
          <w:p w14:paraId="39EF6A25" w14:textId="77777777" w:rsidR="00FD7AA1" w:rsidRPr="0003207F" w:rsidRDefault="00FD7AA1" w:rsidP="002C7D37">
            <w:pPr>
              <w:spacing w:after="0"/>
              <w:rPr>
                <w:rFonts w:cs="Times New Roman"/>
                <w:sz w:val="18"/>
                <w:szCs w:val="18"/>
              </w:rPr>
            </w:pPr>
            <w:r w:rsidRPr="0003207F">
              <w:rPr>
                <w:rFonts w:cs="Times New Roman"/>
                <w:sz w:val="18"/>
                <w:szCs w:val="18"/>
              </w:rPr>
              <w:t>PP297765</w:t>
            </w:r>
          </w:p>
        </w:tc>
        <w:tc>
          <w:tcPr>
            <w:tcW w:w="1276" w:type="dxa"/>
          </w:tcPr>
          <w:p w14:paraId="30C7EE1A" w14:textId="77777777" w:rsidR="00FD7AA1" w:rsidRPr="0003207F" w:rsidRDefault="00FD7AA1" w:rsidP="002C7D37">
            <w:pPr>
              <w:spacing w:after="0"/>
              <w:rPr>
                <w:rFonts w:cs="Times New Roman"/>
                <w:sz w:val="18"/>
                <w:szCs w:val="18"/>
              </w:rPr>
            </w:pPr>
            <w:r w:rsidRPr="0003207F">
              <w:rPr>
                <w:rFonts w:cs="Times New Roman"/>
                <w:sz w:val="18"/>
                <w:szCs w:val="18"/>
              </w:rPr>
              <w:t>PP297821</w:t>
            </w:r>
          </w:p>
        </w:tc>
      </w:tr>
      <w:tr w:rsidR="00A9065B" w:rsidRPr="0003207F" w14:paraId="24A6A27F" w14:textId="77777777" w:rsidTr="00965873">
        <w:trPr>
          <w:trHeight w:val="62"/>
        </w:trPr>
        <w:tc>
          <w:tcPr>
            <w:tcW w:w="988" w:type="dxa"/>
          </w:tcPr>
          <w:p w14:paraId="6248F074"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C32/M22</w:t>
            </w:r>
          </w:p>
        </w:tc>
        <w:tc>
          <w:tcPr>
            <w:tcW w:w="1530" w:type="dxa"/>
          </w:tcPr>
          <w:p w14:paraId="233D8276"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margaritacea</w:t>
            </w:r>
            <w:proofErr w:type="spellEnd"/>
          </w:p>
        </w:tc>
        <w:tc>
          <w:tcPr>
            <w:tcW w:w="992" w:type="dxa"/>
          </w:tcPr>
          <w:p w14:paraId="09C2B286"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Q. Prush</w:t>
            </w:r>
          </w:p>
        </w:tc>
        <w:tc>
          <w:tcPr>
            <w:tcW w:w="1418" w:type="dxa"/>
          </w:tcPr>
          <w:p w14:paraId="0D47875D" w14:textId="77777777" w:rsidR="00FD7AA1" w:rsidRPr="0003207F" w:rsidRDefault="00FD7AA1" w:rsidP="002C7D37">
            <w:pPr>
              <w:spacing w:after="0"/>
              <w:jc w:val="center"/>
              <w:rPr>
                <w:rFonts w:cs="Times New Roman"/>
                <w:color w:val="000000"/>
                <w:sz w:val="18"/>
                <w:szCs w:val="18"/>
              </w:rPr>
            </w:pPr>
            <w:r w:rsidRPr="0003207F">
              <w:rPr>
                <w:rFonts w:cs="Times New Roman"/>
                <w:color w:val="000000"/>
                <w:sz w:val="18"/>
                <w:szCs w:val="18"/>
              </w:rPr>
              <w:t>AM</w:t>
            </w:r>
          </w:p>
        </w:tc>
        <w:tc>
          <w:tcPr>
            <w:tcW w:w="1134" w:type="dxa"/>
          </w:tcPr>
          <w:p w14:paraId="0C20B59B" w14:textId="77777777" w:rsidR="00FD7AA1" w:rsidRPr="0003207F" w:rsidRDefault="00FD7AA1" w:rsidP="002C7D37">
            <w:pPr>
              <w:spacing w:after="0"/>
              <w:rPr>
                <w:rFonts w:cs="Times New Roman"/>
                <w:color w:val="000000"/>
                <w:sz w:val="18"/>
                <w:szCs w:val="18"/>
              </w:rPr>
            </w:pPr>
            <w:r w:rsidRPr="0003207F">
              <w:rPr>
                <w:rFonts w:cs="Times New Roman"/>
                <w:color w:val="000000"/>
                <w:sz w:val="18"/>
                <w:szCs w:val="18"/>
              </w:rPr>
              <w:t>20°22'32''</w:t>
            </w:r>
          </w:p>
        </w:tc>
        <w:tc>
          <w:tcPr>
            <w:tcW w:w="992" w:type="dxa"/>
          </w:tcPr>
          <w:p w14:paraId="5DE3C556" w14:textId="77777777" w:rsidR="00FD7AA1" w:rsidRPr="0003207F" w:rsidRDefault="00FD7AA1" w:rsidP="002C7D37">
            <w:pPr>
              <w:spacing w:after="0"/>
              <w:rPr>
                <w:rFonts w:cs="Times New Roman"/>
                <w:color w:val="000000"/>
                <w:sz w:val="18"/>
                <w:szCs w:val="18"/>
              </w:rPr>
            </w:pPr>
            <w:r w:rsidRPr="0003207F">
              <w:rPr>
                <w:rFonts w:cs="Times New Roman"/>
                <w:color w:val="000000"/>
                <w:sz w:val="18"/>
                <w:szCs w:val="18"/>
              </w:rPr>
              <w:t>42°18'31''</w:t>
            </w:r>
          </w:p>
        </w:tc>
        <w:tc>
          <w:tcPr>
            <w:tcW w:w="992" w:type="dxa"/>
          </w:tcPr>
          <w:p w14:paraId="06165FC5"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759 m</w:t>
            </w:r>
          </w:p>
        </w:tc>
        <w:tc>
          <w:tcPr>
            <w:tcW w:w="993" w:type="dxa"/>
          </w:tcPr>
          <w:p w14:paraId="2364AEC8"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00002403</w:t>
            </w:r>
          </w:p>
        </w:tc>
        <w:tc>
          <w:tcPr>
            <w:tcW w:w="1134" w:type="dxa"/>
          </w:tcPr>
          <w:p w14:paraId="6891FA8E"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OR906366</w:t>
            </w:r>
          </w:p>
        </w:tc>
        <w:tc>
          <w:tcPr>
            <w:tcW w:w="1134" w:type="dxa"/>
          </w:tcPr>
          <w:p w14:paraId="434619DD"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PP035486</w:t>
            </w:r>
          </w:p>
        </w:tc>
        <w:tc>
          <w:tcPr>
            <w:tcW w:w="992" w:type="dxa"/>
          </w:tcPr>
          <w:p w14:paraId="735B0BEC" w14:textId="77777777" w:rsidR="00FD7AA1" w:rsidRPr="0003207F" w:rsidRDefault="00FD7AA1" w:rsidP="002C7D37">
            <w:pPr>
              <w:spacing w:after="0"/>
              <w:rPr>
                <w:rFonts w:cs="Times New Roman"/>
                <w:sz w:val="18"/>
                <w:szCs w:val="18"/>
              </w:rPr>
            </w:pPr>
            <w:r w:rsidRPr="0003207F">
              <w:rPr>
                <w:rFonts w:cs="Times New Roman"/>
                <w:sz w:val="18"/>
                <w:szCs w:val="18"/>
              </w:rPr>
              <w:t>PP297766</w:t>
            </w:r>
          </w:p>
        </w:tc>
        <w:tc>
          <w:tcPr>
            <w:tcW w:w="1276" w:type="dxa"/>
          </w:tcPr>
          <w:p w14:paraId="06E5585F"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PP297822</w:t>
            </w:r>
          </w:p>
        </w:tc>
      </w:tr>
      <w:tr w:rsidR="00A9065B" w:rsidRPr="0003207F" w14:paraId="6E17DDE5" w14:textId="77777777" w:rsidTr="00965873">
        <w:trPr>
          <w:trHeight w:val="335"/>
        </w:trPr>
        <w:tc>
          <w:tcPr>
            <w:tcW w:w="988" w:type="dxa"/>
          </w:tcPr>
          <w:p w14:paraId="55D639B9"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C33/M55</w:t>
            </w:r>
          </w:p>
        </w:tc>
        <w:tc>
          <w:tcPr>
            <w:tcW w:w="1530" w:type="dxa"/>
          </w:tcPr>
          <w:p w14:paraId="167143B4"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margaritacea</w:t>
            </w:r>
            <w:proofErr w:type="spellEnd"/>
          </w:p>
        </w:tc>
        <w:tc>
          <w:tcPr>
            <w:tcW w:w="992" w:type="dxa"/>
          </w:tcPr>
          <w:p w14:paraId="123F0D89" w14:textId="77777777" w:rsidR="00FD7AA1" w:rsidRPr="0003207F" w:rsidRDefault="00FD7AA1" w:rsidP="002C7D37">
            <w:pPr>
              <w:spacing w:after="0"/>
              <w:rPr>
                <w:rFonts w:cs="Times New Roman"/>
                <w:color w:val="auto"/>
                <w:kern w:val="2"/>
                <w:sz w:val="18"/>
                <w:szCs w:val="18"/>
                <w14:ligatures w14:val="standardContextual"/>
              </w:rPr>
            </w:pPr>
            <w:proofErr w:type="spellStart"/>
            <w:r w:rsidRPr="0003207F">
              <w:rPr>
                <w:rFonts w:cs="Times New Roman"/>
                <w:color w:val="auto"/>
                <w:kern w:val="2"/>
                <w:sz w:val="18"/>
                <w:szCs w:val="18"/>
                <w14:ligatures w14:val="standardContextual"/>
              </w:rPr>
              <w:t>Pashtrik</w:t>
            </w:r>
            <w:proofErr w:type="spellEnd"/>
          </w:p>
        </w:tc>
        <w:tc>
          <w:tcPr>
            <w:tcW w:w="1418" w:type="dxa"/>
          </w:tcPr>
          <w:p w14:paraId="17F6FCA4" w14:textId="77777777" w:rsidR="00FD7AA1" w:rsidRPr="0003207F" w:rsidRDefault="00FD7AA1" w:rsidP="002C7D37">
            <w:pPr>
              <w:spacing w:after="0"/>
              <w:jc w:val="center"/>
              <w:rPr>
                <w:rFonts w:cs="Times New Roman"/>
                <w:kern w:val="2"/>
                <w:sz w:val="18"/>
                <w:szCs w:val="18"/>
                <w14:ligatures w14:val="standardContextual"/>
              </w:rPr>
            </w:pPr>
            <w:r w:rsidRPr="0003207F">
              <w:rPr>
                <w:rFonts w:cs="Times New Roman"/>
                <w:color w:val="000000"/>
                <w:sz w:val="18"/>
                <w:szCs w:val="18"/>
              </w:rPr>
              <w:t>AM</w:t>
            </w:r>
          </w:p>
        </w:tc>
        <w:tc>
          <w:tcPr>
            <w:tcW w:w="1134" w:type="dxa"/>
          </w:tcPr>
          <w:p w14:paraId="7946D812"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20°32'14''</w:t>
            </w:r>
          </w:p>
        </w:tc>
        <w:tc>
          <w:tcPr>
            <w:tcW w:w="992" w:type="dxa"/>
          </w:tcPr>
          <w:p w14:paraId="2DDC2918"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42°11'44''</w:t>
            </w:r>
          </w:p>
        </w:tc>
        <w:tc>
          <w:tcPr>
            <w:tcW w:w="992" w:type="dxa"/>
          </w:tcPr>
          <w:p w14:paraId="72214F9D"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1095m</w:t>
            </w:r>
          </w:p>
        </w:tc>
        <w:tc>
          <w:tcPr>
            <w:tcW w:w="993" w:type="dxa"/>
          </w:tcPr>
          <w:p w14:paraId="02F82855"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00002405</w:t>
            </w:r>
          </w:p>
        </w:tc>
        <w:tc>
          <w:tcPr>
            <w:tcW w:w="1134" w:type="dxa"/>
          </w:tcPr>
          <w:p w14:paraId="053006BF" w14:textId="77777777" w:rsidR="00FD7AA1" w:rsidRPr="0003207F" w:rsidRDefault="00FD7AA1" w:rsidP="002C7D37">
            <w:pPr>
              <w:spacing w:after="0"/>
              <w:rPr>
                <w:rFonts w:cs="Times New Roman"/>
                <w:kern w:val="2"/>
                <w:sz w:val="18"/>
                <w:szCs w:val="18"/>
                <w14:ligatures w14:val="standardContextual"/>
              </w:rPr>
            </w:pPr>
            <w:r w:rsidRPr="0003207F">
              <w:rPr>
                <w:rFonts w:eastAsia="Times New Roman" w:cs="Times New Roman"/>
                <w:sz w:val="18"/>
                <w:szCs w:val="18"/>
                <w:lang w:eastAsia="sq-AL"/>
              </w:rPr>
              <w:t>N/A</w:t>
            </w:r>
          </w:p>
        </w:tc>
        <w:tc>
          <w:tcPr>
            <w:tcW w:w="1134" w:type="dxa"/>
          </w:tcPr>
          <w:p w14:paraId="1E7F73E8"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PP035487</w:t>
            </w:r>
          </w:p>
        </w:tc>
        <w:tc>
          <w:tcPr>
            <w:tcW w:w="992" w:type="dxa"/>
          </w:tcPr>
          <w:p w14:paraId="1A8E3D54"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PP297767</w:t>
            </w:r>
          </w:p>
        </w:tc>
        <w:tc>
          <w:tcPr>
            <w:tcW w:w="1276" w:type="dxa"/>
          </w:tcPr>
          <w:p w14:paraId="5DD370A1"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PP297823</w:t>
            </w:r>
          </w:p>
        </w:tc>
      </w:tr>
      <w:tr w:rsidR="00A9065B" w:rsidRPr="0003207F" w14:paraId="2D1D80E5" w14:textId="77777777" w:rsidTr="00965873">
        <w:trPr>
          <w:trHeight w:val="324"/>
        </w:trPr>
        <w:tc>
          <w:tcPr>
            <w:tcW w:w="988" w:type="dxa"/>
          </w:tcPr>
          <w:p w14:paraId="4C9754C9"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C34/M24</w:t>
            </w:r>
          </w:p>
        </w:tc>
        <w:tc>
          <w:tcPr>
            <w:tcW w:w="1530" w:type="dxa"/>
          </w:tcPr>
          <w:p w14:paraId="649C7C1B"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jacea</w:t>
            </w:r>
            <w:proofErr w:type="spellEnd"/>
          </w:p>
        </w:tc>
        <w:tc>
          <w:tcPr>
            <w:tcW w:w="992" w:type="dxa"/>
          </w:tcPr>
          <w:p w14:paraId="625216E3" w14:textId="77777777" w:rsidR="00FD7AA1" w:rsidRPr="0003207F" w:rsidRDefault="00FD7AA1" w:rsidP="002C7D37">
            <w:pPr>
              <w:spacing w:after="0"/>
              <w:rPr>
                <w:rFonts w:cs="Times New Roman"/>
                <w:color w:val="auto"/>
                <w:kern w:val="2"/>
                <w:sz w:val="18"/>
                <w:szCs w:val="18"/>
                <w14:ligatures w14:val="standardContextual"/>
              </w:rPr>
            </w:pPr>
            <w:proofErr w:type="spellStart"/>
            <w:r w:rsidRPr="0003207F">
              <w:rPr>
                <w:rFonts w:cs="Times New Roman"/>
                <w:color w:val="auto"/>
                <w:kern w:val="2"/>
                <w:sz w:val="18"/>
                <w:szCs w:val="18"/>
                <w14:ligatures w14:val="standardContextual"/>
              </w:rPr>
              <w:t>Goranc</w:t>
            </w:r>
            <w:r w:rsidRPr="0003207F">
              <w:rPr>
                <w:rFonts w:cs="Times New Roman"/>
                <w:color w:val="auto"/>
                <w:sz w:val="18"/>
                <w:szCs w:val="18"/>
              </w:rPr>
              <w:t>ë</w:t>
            </w:r>
            <w:proofErr w:type="spellEnd"/>
          </w:p>
        </w:tc>
        <w:tc>
          <w:tcPr>
            <w:tcW w:w="1418" w:type="dxa"/>
          </w:tcPr>
          <w:p w14:paraId="0244DEB5" w14:textId="77777777" w:rsidR="00FD7AA1" w:rsidRPr="0003207F" w:rsidRDefault="00FD7AA1" w:rsidP="002C7D37">
            <w:pPr>
              <w:spacing w:after="0"/>
              <w:jc w:val="center"/>
              <w:rPr>
                <w:rFonts w:cs="Times New Roman"/>
                <w:color w:val="000000"/>
                <w:sz w:val="18"/>
                <w:szCs w:val="18"/>
              </w:rPr>
            </w:pPr>
            <w:r w:rsidRPr="0003207F">
              <w:rPr>
                <w:rFonts w:cs="Times New Roman"/>
                <w:color w:val="000000"/>
                <w:sz w:val="18"/>
                <w:szCs w:val="18"/>
              </w:rPr>
              <w:t>AM</w:t>
            </w:r>
          </w:p>
        </w:tc>
        <w:tc>
          <w:tcPr>
            <w:tcW w:w="1134" w:type="dxa"/>
          </w:tcPr>
          <w:p w14:paraId="272069DF"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21°16′42″</w:t>
            </w:r>
          </w:p>
        </w:tc>
        <w:tc>
          <w:tcPr>
            <w:tcW w:w="992" w:type="dxa"/>
          </w:tcPr>
          <w:p w14:paraId="218A589F"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42°8′42″</w:t>
            </w:r>
          </w:p>
        </w:tc>
        <w:tc>
          <w:tcPr>
            <w:tcW w:w="992" w:type="dxa"/>
          </w:tcPr>
          <w:p w14:paraId="5376969D"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706 m</w:t>
            </w:r>
          </w:p>
        </w:tc>
        <w:tc>
          <w:tcPr>
            <w:tcW w:w="993" w:type="dxa"/>
          </w:tcPr>
          <w:p w14:paraId="077CF07C" w14:textId="77777777" w:rsidR="00FD7AA1" w:rsidRPr="0003207F" w:rsidRDefault="00FD7AA1" w:rsidP="002C7D37">
            <w:pPr>
              <w:spacing w:after="0"/>
              <w:rPr>
                <w:rFonts w:cs="Times New Roman"/>
                <w:kern w:val="2"/>
                <w:sz w:val="18"/>
                <w:szCs w:val="18"/>
                <w14:ligatures w14:val="standardContextual"/>
              </w:rPr>
            </w:pPr>
          </w:p>
        </w:tc>
        <w:tc>
          <w:tcPr>
            <w:tcW w:w="1134" w:type="dxa"/>
          </w:tcPr>
          <w:p w14:paraId="5F228AA7"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OR906367</w:t>
            </w:r>
          </w:p>
        </w:tc>
        <w:tc>
          <w:tcPr>
            <w:tcW w:w="1134" w:type="dxa"/>
          </w:tcPr>
          <w:p w14:paraId="4B2E1F0E"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PP035488</w:t>
            </w:r>
          </w:p>
        </w:tc>
        <w:tc>
          <w:tcPr>
            <w:tcW w:w="992" w:type="dxa"/>
          </w:tcPr>
          <w:p w14:paraId="436A35A0"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PP297768</w:t>
            </w:r>
          </w:p>
        </w:tc>
        <w:tc>
          <w:tcPr>
            <w:tcW w:w="1276" w:type="dxa"/>
          </w:tcPr>
          <w:p w14:paraId="5C981749" w14:textId="77777777" w:rsidR="00FD7AA1" w:rsidRPr="0003207F" w:rsidRDefault="00FD7AA1" w:rsidP="002C7D37">
            <w:pPr>
              <w:spacing w:after="0"/>
              <w:rPr>
                <w:rFonts w:cs="Times New Roman"/>
                <w:sz w:val="18"/>
                <w:szCs w:val="18"/>
              </w:rPr>
            </w:pPr>
            <w:r w:rsidRPr="0003207F">
              <w:rPr>
                <w:rFonts w:cs="Times New Roman"/>
                <w:sz w:val="18"/>
                <w:szCs w:val="18"/>
              </w:rPr>
              <w:t>PP297824</w:t>
            </w:r>
          </w:p>
        </w:tc>
      </w:tr>
      <w:tr w:rsidR="00A9065B" w:rsidRPr="0003207F" w14:paraId="148A4ED7" w14:textId="77777777" w:rsidTr="00965873">
        <w:trPr>
          <w:trHeight w:val="62"/>
        </w:trPr>
        <w:tc>
          <w:tcPr>
            <w:tcW w:w="988" w:type="dxa"/>
          </w:tcPr>
          <w:p w14:paraId="2287306C"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C35/M42</w:t>
            </w:r>
          </w:p>
        </w:tc>
        <w:tc>
          <w:tcPr>
            <w:tcW w:w="1530" w:type="dxa"/>
          </w:tcPr>
          <w:p w14:paraId="375952B6"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jacea</w:t>
            </w:r>
            <w:proofErr w:type="spellEnd"/>
          </w:p>
        </w:tc>
        <w:tc>
          <w:tcPr>
            <w:tcW w:w="992" w:type="dxa"/>
          </w:tcPr>
          <w:p w14:paraId="78C6E1C9" w14:textId="77777777" w:rsidR="00FD7AA1" w:rsidRPr="0003207F" w:rsidRDefault="00FD7AA1" w:rsidP="002C7D37">
            <w:pPr>
              <w:spacing w:after="0"/>
              <w:rPr>
                <w:rFonts w:cs="Times New Roman"/>
                <w:color w:val="auto"/>
                <w:kern w:val="2"/>
                <w:sz w:val="18"/>
                <w:szCs w:val="18"/>
                <w14:ligatures w14:val="standardContextual"/>
              </w:rPr>
            </w:pPr>
            <w:proofErr w:type="spellStart"/>
            <w:r w:rsidRPr="0003207F">
              <w:rPr>
                <w:rFonts w:cs="Times New Roman"/>
                <w:color w:val="auto"/>
                <w:kern w:val="2"/>
                <w:sz w:val="18"/>
                <w:szCs w:val="18"/>
                <w14:ligatures w14:val="standardContextual"/>
              </w:rPr>
              <w:t>Mazhiq</w:t>
            </w:r>
            <w:proofErr w:type="spellEnd"/>
          </w:p>
        </w:tc>
        <w:tc>
          <w:tcPr>
            <w:tcW w:w="1418" w:type="dxa"/>
          </w:tcPr>
          <w:p w14:paraId="00D0DBC7" w14:textId="77777777" w:rsidR="00FD7AA1" w:rsidRPr="0003207F" w:rsidRDefault="00FD7AA1" w:rsidP="002C7D37">
            <w:pPr>
              <w:spacing w:after="0"/>
              <w:jc w:val="center"/>
              <w:rPr>
                <w:rFonts w:cs="Times New Roman"/>
                <w:kern w:val="2"/>
                <w:sz w:val="18"/>
                <w:szCs w:val="18"/>
                <w14:ligatures w14:val="standardContextual"/>
              </w:rPr>
            </w:pPr>
            <w:r w:rsidRPr="0003207F">
              <w:rPr>
                <w:rFonts w:cs="Times New Roman"/>
                <w:color w:val="000000"/>
                <w:sz w:val="18"/>
                <w:szCs w:val="18"/>
              </w:rPr>
              <w:t>AM</w:t>
            </w:r>
          </w:p>
        </w:tc>
        <w:tc>
          <w:tcPr>
            <w:tcW w:w="1134" w:type="dxa"/>
          </w:tcPr>
          <w:p w14:paraId="678C093A"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20°19'35''</w:t>
            </w:r>
          </w:p>
        </w:tc>
        <w:tc>
          <w:tcPr>
            <w:tcW w:w="992" w:type="dxa"/>
          </w:tcPr>
          <w:p w14:paraId="024AEF29"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42°30'07''</w:t>
            </w:r>
          </w:p>
        </w:tc>
        <w:tc>
          <w:tcPr>
            <w:tcW w:w="992" w:type="dxa"/>
          </w:tcPr>
          <w:p w14:paraId="0FC5A4DB"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532 m</w:t>
            </w:r>
          </w:p>
        </w:tc>
        <w:tc>
          <w:tcPr>
            <w:tcW w:w="993" w:type="dxa"/>
          </w:tcPr>
          <w:p w14:paraId="2C521870"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00002406</w:t>
            </w:r>
          </w:p>
        </w:tc>
        <w:tc>
          <w:tcPr>
            <w:tcW w:w="1134" w:type="dxa"/>
          </w:tcPr>
          <w:p w14:paraId="648057FA"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OR906368</w:t>
            </w:r>
          </w:p>
        </w:tc>
        <w:tc>
          <w:tcPr>
            <w:tcW w:w="1134" w:type="dxa"/>
          </w:tcPr>
          <w:p w14:paraId="2ABC031D"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PP035489</w:t>
            </w:r>
          </w:p>
        </w:tc>
        <w:tc>
          <w:tcPr>
            <w:tcW w:w="992" w:type="dxa"/>
          </w:tcPr>
          <w:p w14:paraId="09D03B97"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PP297769</w:t>
            </w:r>
          </w:p>
        </w:tc>
        <w:tc>
          <w:tcPr>
            <w:tcW w:w="1276" w:type="dxa"/>
          </w:tcPr>
          <w:p w14:paraId="148AD159"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PP297825</w:t>
            </w:r>
          </w:p>
        </w:tc>
      </w:tr>
      <w:tr w:rsidR="00A9065B" w:rsidRPr="0003207F" w14:paraId="7FC03BC8" w14:textId="77777777" w:rsidTr="00965873">
        <w:trPr>
          <w:trHeight w:val="62"/>
        </w:trPr>
        <w:tc>
          <w:tcPr>
            <w:tcW w:w="988" w:type="dxa"/>
          </w:tcPr>
          <w:p w14:paraId="5BD8052A"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C36/M57</w:t>
            </w:r>
          </w:p>
        </w:tc>
        <w:tc>
          <w:tcPr>
            <w:tcW w:w="1530" w:type="dxa"/>
          </w:tcPr>
          <w:p w14:paraId="094B0A2E"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jacea</w:t>
            </w:r>
            <w:proofErr w:type="spellEnd"/>
          </w:p>
        </w:tc>
        <w:tc>
          <w:tcPr>
            <w:tcW w:w="992" w:type="dxa"/>
          </w:tcPr>
          <w:p w14:paraId="1ED24C19" w14:textId="77777777" w:rsidR="00FD7AA1" w:rsidRPr="0003207F" w:rsidRDefault="00FD7AA1" w:rsidP="002C7D37">
            <w:pPr>
              <w:spacing w:after="0"/>
              <w:rPr>
                <w:rFonts w:cs="Times New Roman"/>
                <w:color w:val="auto"/>
                <w:kern w:val="2"/>
                <w:sz w:val="18"/>
                <w:szCs w:val="18"/>
                <w14:ligatures w14:val="standardContextual"/>
              </w:rPr>
            </w:pPr>
            <w:proofErr w:type="spellStart"/>
            <w:r w:rsidRPr="0003207F">
              <w:rPr>
                <w:rFonts w:cs="Times New Roman"/>
                <w:color w:val="auto"/>
                <w:kern w:val="2"/>
                <w:sz w:val="18"/>
                <w:szCs w:val="18"/>
                <w14:ligatures w14:val="standardContextual"/>
              </w:rPr>
              <w:t>Osoj</w:t>
            </w:r>
            <w:r w:rsidRPr="0003207F">
              <w:rPr>
                <w:rFonts w:cs="Times New Roman"/>
                <w:color w:val="auto"/>
                <w:sz w:val="18"/>
                <w:szCs w:val="18"/>
              </w:rPr>
              <w:t>ë</w:t>
            </w:r>
            <w:proofErr w:type="spellEnd"/>
          </w:p>
        </w:tc>
        <w:tc>
          <w:tcPr>
            <w:tcW w:w="1418" w:type="dxa"/>
          </w:tcPr>
          <w:p w14:paraId="04BE1634" w14:textId="77777777" w:rsidR="00FD7AA1" w:rsidRPr="0003207F" w:rsidRDefault="00FD7AA1" w:rsidP="002C7D37">
            <w:pPr>
              <w:spacing w:after="0"/>
              <w:jc w:val="center"/>
              <w:rPr>
                <w:rFonts w:cs="Times New Roman"/>
                <w:kern w:val="2"/>
                <w:sz w:val="18"/>
                <w:szCs w:val="18"/>
                <w14:ligatures w14:val="standardContextual"/>
              </w:rPr>
            </w:pPr>
            <w:r w:rsidRPr="0003207F">
              <w:rPr>
                <w:rFonts w:cs="Times New Roman"/>
                <w:color w:val="000000"/>
                <w:sz w:val="18"/>
                <w:szCs w:val="18"/>
              </w:rPr>
              <w:t>AM</w:t>
            </w:r>
          </w:p>
        </w:tc>
        <w:tc>
          <w:tcPr>
            <w:tcW w:w="1134" w:type="dxa"/>
          </w:tcPr>
          <w:p w14:paraId="0B66886F"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21°32'54''</w:t>
            </w:r>
          </w:p>
        </w:tc>
        <w:tc>
          <w:tcPr>
            <w:tcW w:w="992" w:type="dxa"/>
          </w:tcPr>
          <w:p w14:paraId="778CBEFF"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42°29'2''</w:t>
            </w:r>
          </w:p>
        </w:tc>
        <w:tc>
          <w:tcPr>
            <w:tcW w:w="992" w:type="dxa"/>
          </w:tcPr>
          <w:p w14:paraId="6D883113"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639 m</w:t>
            </w:r>
          </w:p>
        </w:tc>
        <w:tc>
          <w:tcPr>
            <w:tcW w:w="993" w:type="dxa"/>
          </w:tcPr>
          <w:p w14:paraId="1CCF8A3C"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00002411</w:t>
            </w:r>
          </w:p>
        </w:tc>
        <w:tc>
          <w:tcPr>
            <w:tcW w:w="1134" w:type="dxa"/>
          </w:tcPr>
          <w:p w14:paraId="60F6DBAA"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OR906369</w:t>
            </w:r>
          </w:p>
        </w:tc>
        <w:tc>
          <w:tcPr>
            <w:tcW w:w="1134" w:type="dxa"/>
          </w:tcPr>
          <w:p w14:paraId="7955E79D"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PP035490</w:t>
            </w:r>
          </w:p>
        </w:tc>
        <w:tc>
          <w:tcPr>
            <w:tcW w:w="992" w:type="dxa"/>
          </w:tcPr>
          <w:p w14:paraId="6FA37096" w14:textId="77777777" w:rsidR="00FD7AA1" w:rsidRPr="0003207F" w:rsidRDefault="00FD7AA1" w:rsidP="002C7D37">
            <w:pPr>
              <w:spacing w:after="0"/>
              <w:rPr>
                <w:rFonts w:cs="Times New Roman"/>
                <w:sz w:val="18"/>
                <w:szCs w:val="18"/>
              </w:rPr>
            </w:pPr>
            <w:r w:rsidRPr="0003207F">
              <w:rPr>
                <w:rFonts w:cs="Times New Roman"/>
                <w:sz w:val="18"/>
                <w:szCs w:val="18"/>
              </w:rPr>
              <w:t>PP297770</w:t>
            </w:r>
          </w:p>
        </w:tc>
        <w:tc>
          <w:tcPr>
            <w:tcW w:w="1276" w:type="dxa"/>
          </w:tcPr>
          <w:p w14:paraId="6C2322C0" w14:textId="77777777" w:rsidR="00FD7AA1" w:rsidRPr="0003207F" w:rsidRDefault="00FD7AA1" w:rsidP="002C7D37">
            <w:pPr>
              <w:spacing w:after="0"/>
              <w:rPr>
                <w:rFonts w:cs="Times New Roman"/>
                <w:sz w:val="18"/>
                <w:szCs w:val="18"/>
              </w:rPr>
            </w:pPr>
            <w:r w:rsidRPr="0003207F">
              <w:rPr>
                <w:rFonts w:cs="Times New Roman"/>
                <w:sz w:val="18"/>
                <w:szCs w:val="18"/>
              </w:rPr>
              <w:t>PP297826</w:t>
            </w:r>
          </w:p>
        </w:tc>
      </w:tr>
      <w:tr w:rsidR="00A9065B" w:rsidRPr="0003207F" w14:paraId="731824DF" w14:textId="77777777" w:rsidTr="00965873">
        <w:trPr>
          <w:trHeight w:val="62"/>
        </w:trPr>
        <w:tc>
          <w:tcPr>
            <w:tcW w:w="988" w:type="dxa"/>
          </w:tcPr>
          <w:p w14:paraId="5F9F842A"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C37/M73</w:t>
            </w:r>
          </w:p>
        </w:tc>
        <w:tc>
          <w:tcPr>
            <w:tcW w:w="1530" w:type="dxa"/>
          </w:tcPr>
          <w:p w14:paraId="059E3559"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jacea</w:t>
            </w:r>
            <w:proofErr w:type="spellEnd"/>
          </w:p>
        </w:tc>
        <w:tc>
          <w:tcPr>
            <w:tcW w:w="992" w:type="dxa"/>
          </w:tcPr>
          <w:p w14:paraId="21715500" w14:textId="77777777" w:rsidR="00FD7AA1" w:rsidRPr="0003207F" w:rsidRDefault="00FD7AA1" w:rsidP="002C7D37">
            <w:pPr>
              <w:spacing w:after="0"/>
              <w:rPr>
                <w:rFonts w:cs="Times New Roman"/>
                <w:color w:val="auto"/>
                <w:kern w:val="2"/>
                <w:sz w:val="18"/>
                <w:szCs w:val="18"/>
                <w14:ligatures w14:val="standardContextual"/>
              </w:rPr>
            </w:pPr>
            <w:proofErr w:type="spellStart"/>
            <w:r w:rsidRPr="0003207F">
              <w:rPr>
                <w:rFonts w:cs="Times New Roman"/>
                <w:color w:val="auto"/>
                <w:kern w:val="2"/>
                <w:sz w:val="18"/>
                <w:szCs w:val="18"/>
                <w14:ligatures w14:val="standardContextual"/>
              </w:rPr>
              <w:t>Brod</w:t>
            </w:r>
            <w:proofErr w:type="spellEnd"/>
          </w:p>
        </w:tc>
        <w:tc>
          <w:tcPr>
            <w:tcW w:w="1418" w:type="dxa"/>
          </w:tcPr>
          <w:p w14:paraId="13D6A749" w14:textId="77777777" w:rsidR="00FD7AA1" w:rsidRPr="0003207F" w:rsidRDefault="00FD7AA1" w:rsidP="002C7D37">
            <w:pPr>
              <w:spacing w:after="0"/>
              <w:jc w:val="center"/>
              <w:rPr>
                <w:rFonts w:cs="Times New Roman"/>
                <w:color w:val="000000"/>
                <w:sz w:val="18"/>
                <w:szCs w:val="18"/>
              </w:rPr>
            </w:pPr>
            <w:r w:rsidRPr="0003207F">
              <w:rPr>
                <w:rFonts w:cs="Times New Roman"/>
                <w:color w:val="000000"/>
                <w:sz w:val="18"/>
                <w:szCs w:val="18"/>
              </w:rPr>
              <w:t>AM</w:t>
            </w:r>
          </w:p>
        </w:tc>
        <w:tc>
          <w:tcPr>
            <w:tcW w:w="1134" w:type="dxa"/>
          </w:tcPr>
          <w:p w14:paraId="2CDC5D88"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21°07′24″</w:t>
            </w:r>
          </w:p>
        </w:tc>
        <w:tc>
          <w:tcPr>
            <w:tcW w:w="992" w:type="dxa"/>
          </w:tcPr>
          <w:p w14:paraId="1CFD0539"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42°16′00″</w:t>
            </w:r>
          </w:p>
        </w:tc>
        <w:tc>
          <w:tcPr>
            <w:tcW w:w="992" w:type="dxa"/>
          </w:tcPr>
          <w:p w14:paraId="31BE14E1"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736 m</w:t>
            </w:r>
          </w:p>
        </w:tc>
        <w:tc>
          <w:tcPr>
            <w:tcW w:w="993" w:type="dxa"/>
          </w:tcPr>
          <w:p w14:paraId="6433C5EA"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00002407</w:t>
            </w:r>
          </w:p>
        </w:tc>
        <w:tc>
          <w:tcPr>
            <w:tcW w:w="1134" w:type="dxa"/>
          </w:tcPr>
          <w:p w14:paraId="313C9B78" w14:textId="77777777" w:rsidR="00FD7AA1" w:rsidRPr="0003207F" w:rsidRDefault="00FD7AA1" w:rsidP="002C7D37">
            <w:pPr>
              <w:spacing w:after="0"/>
              <w:rPr>
                <w:rFonts w:cs="Times New Roman"/>
                <w:kern w:val="2"/>
                <w:sz w:val="18"/>
                <w:szCs w:val="18"/>
                <w14:ligatures w14:val="standardContextual"/>
              </w:rPr>
            </w:pPr>
            <w:r w:rsidRPr="0003207F">
              <w:rPr>
                <w:rFonts w:eastAsia="Times New Roman" w:cs="Times New Roman"/>
                <w:sz w:val="18"/>
                <w:szCs w:val="18"/>
                <w:lang w:eastAsia="sq-AL"/>
              </w:rPr>
              <w:t>N/A</w:t>
            </w:r>
          </w:p>
        </w:tc>
        <w:tc>
          <w:tcPr>
            <w:tcW w:w="1134" w:type="dxa"/>
          </w:tcPr>
          <w:p w14:paraId="7D250EED"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PP035491</w:t>
            </w:r>
          </w:p>
        </w:tc>
        <w:tc>
          <w:tcPr>
            <w:tcW w:w="992" w:type="dxa"/>
          </w:tcPr>
          <w:p w14:paraId="11BA8D1E"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PP297771</w:t>
            </w:r>
          </w:p>
        </w:tc>
        <w:tc>
          <w:tcPr>
            <w:tcW w:w="1276" w:type="dxa"/>
          </w:tcPr>
          <w:p w14:paraId="3CC4647B" w14:textId="77777777" w:rsidR="00FD7AA1" w:rsidRPr="0003207F" w:rsidRDefault="00FD7AA1" w:rsidP="002C7D37">
            <w:pPr>
              <w:spacing w:after="0"/>
              <w:rPr>
                <w:rFonts w:cs="Times New Roman"/>
                <w:kern w:val="2"/>
                <w:sz w:val="18"/>
                <w:szCs w:val="18"/>
                <w14:ligatures w14:val="standardContextual"/>
              </w:rPr>
            </w:pPr>
            <w:r w:rsidRPr="0003207F">
              <w:rPr>
                <w:rFonts w:eastAsia="Times New Roman" w:cs="Times New Roman"/>
                <w:sz w:val="18"/>
                <w:szCs w:val="18"/>
                <w:lang w:eastAsia="sq-AL"/>
              </w:rPr>
              <w:t>N/A</w:t>
            </w:r>
          </w:p>
        </w:tc>
      </w:tr>
      <w:tr w:rsidR="00A9065B" w:rsidRPr="0003207F" w14:paraId="3D6D5AEF" w14:textId="77777777" w:rsidTr="00965873">
        <w:trPr>
          <w:trHeight w:val="62"/>
        </w:trPr>
        <w:tc>
          <w:tcPr>
            <w:tcW w:w="988" w:type="dxa"/>
          </w:tcPr>
          <w:p w14:paraId="6AA4AD4E"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C38/M43</w:t>
            </w:r>
          </w:p>
        </w:tc>
        <w:tc>
          <w:tcPr>
            <w:tcW w:w="1530" w:type="dxa"/>
          </w:tcPr>
          <w:p w14:paraId="4A9981D2"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jacea</w:t>
            </w:r>
            <w:proofErr w:type="spellEnd"/>
          </w:p>
        </w:tc>
        <w:tc>
          <w:tcPr>
            <w:tcW w:w="992" w:type="dxa"/>
          </w:tcPr>
          <w:p w14:paraId="7E16321F" w14:textId="77777777" w:rsidR="00FD7AA1" w:rsidRPr="0003207F" w:rsidRDefault="00FD7AA1" w:rsidP="002C7D37">
            <w:pPr>
              <w:spacing w:after="0"/>
              <w:rPr>
                <w:rFonts w:cs="Times New Roman"/>
                <w:color w:val="auto"/>
                <w:kern w:val="2"/>
                <w:sz w:val="18"/>
                <w:szCs w:val="18"/>
                <w14:ligatures w14:val="standardContextual"/>
              </w:rPr>
            </w:pPr>
            <w:proofErr w:type="spellStart"/>
            <w:r w:rsidRPr="0003207F">
              <w:rPr>
                <w:rFonts w:cs="Times New Roman"/>
                <w:color w:val="auto"/>
                <w:kern w:val="2"/>
                <w:sz w:val="18"/>
                <w:szCs w:val="18"/>
                <w14:ligatures w14:val="standardContextual"/>
              </w:rPr>
              <w:t>Shterpc</w:t>
            </w:r>
            <w:r w:rsidRPr="0003207F">
              <w:rPr>
                <w:rFonts w:cs="Times New Roman"/>
                <w:color w:val="auto"/>
                <w:sz w:val="18"/>
                <w:szCs w:val="18"/>
              </w:rPr>
              <w:t>ë</w:t>
            </w:r>
            <w:proofErr w:type="spellEnd"/>
          </w:p>
        </w:tc>
        <w:tc>
          <w:tcPr>
            <w:tcW w:w="1418" w:type="dxa"/>
          </w:tcPr>
          <w:p w14:paraId="348DD17D" w14:textId="77777777" w:rsidR="00FD7AA1" w:rsidRPr="0003207F" w:rsidRDefault="00FD7AA1" w:rsidP="002C7D37">
            <w:pPr>
              <w:spacing w:after="0"/>
              <w:jc w:val="center"/>
              <w:rPr>
                <w:rFonts w:cs="Times New Roman"/>
                <w:color w:val="000000"/>
                <w:sz w:val="18"/>
                <w:szCs w:val="18"/>
              </w:rPr>
            </w:pPr>
            <w:r w:rsidRPr="0003207F">
              <w:rPr>
                <w:rFonts w:cs="Times New Roman"/>
                <w:color w:val="000000"/>
                <w:sz w:val="18"/>
                <w:szCs w:val="18"/>
              </w:rPr>
              <w:t>AM</w:t>
            </w:r>
          </w:p>
        </w:tc>
        <w:tc>
          <w:tcPr>
            <w:tcW w:w="1134" w:type="dxa"/>
          </w:tcPr>
          <w:p w14:paraId="3FAA7690"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21°01'11''</w:t>
            </w:r>
          </w:p>
        </w:tc>
        <w:tc>
          <w:tcPr>
            <w:tcW w:w="992" w:type="dxa"/>
          </w:tcPr>
          <w:p w14:paraId="0993371A"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42°14'07''</w:t>
            </w:r>
          </w:p>
        </w:tc>
        <w:tc>
          <w:tcPr>
            <w:tcW w:w="992" w:type="dxa"/>
          </w:tcPr>
          <w:p w14:paraId="6FB58A2E"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857 m</w:t>
            </w:r>
          </w:p>
        </w:tc>
        <w:tc>
          <w:tcPr>
            <w:tcW w:w="993" w:type="dxa"/>
          </w:tcPr>
          <w:p w14:paraId="2282E738" w14:textId="77777777" w:rsidR="00FD7AA1" w:rsidRPr="0003207F" w:rsidRDefault="00FD7AA1" w:rsidP="002C7D37">
            <w:pPr>
              <w:spacing w:after="0"/>
              <w:rPr>
                <w:rFonts w:cs="Times New Roman"/>
                <w:kern w:val="2"/>
                <w:sz w:val="18"/>
                <w:szCs w:val="18"/>
                <w14:ligatures w14:val="standardContextual"/>
              </w:rPr>
            </w:pPr>
          </w:p>
        </w:tc>
        <w:tc>
          <w:tcPr>
            <w:tcW w:w="1134" w:type="dxa"/>
          </w:tcPr>
          <w:p w14:paraId="12ED2763"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OR906370</w:t>
            </w:r>
          </w:p>
        </w:tc>
        <w:tc>
          <w:tcPr>
            <w:tcW w:w="1134" w:type="dxa"/>
          </w:tcPr>
          <w:p w14:paraId="2F0CC4DA"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PP035492</w:t>
            </w:r>
          </w:p>
        </w:tc>
        <w:tc>
          <w:tcPr>
            <w:tcW w:w="992" w:type="dxa"/>
          </w:tcPr>
          <w:p w14:paraId="17E8A867" w14:textId="77777777" w:rsidR="00FD7AA1" w:rsidRPr="0003207F" w:rsidRDefault="00FD7AA1" w:rsidP="002C7D37">
            <w:pPr>
              <w:spacing w:after="0"/>
              <w:rPr>
                <w:rFonts w:cs="Times New Roman"/>
                <w:sz w:val="18"/>
                <w:szCs w:val="18"/>
              </w:rPr>
            </w:pPr>
            <w:r w:rsidRPr="0003207F">
              <w:rPr>
                <w:rFonts w:cs="Times New Roman"/>
                <w:sz w:val="18"/>
                <w:szCs w:val="18"/>
              </w:rPr>
              <w:t>PP297772</w:t>
            </w:r>
          </w:p>
        </w:tc>
        <w:tc>
          <w:tcPr>
            <w:tcW w:w="1276" w:type="dxa"/>
          </w:tcPr>
          <w:p w14:paraId="53913CA7" w14:textId="77777777" w:rsidR="00FD7AA1" w:rsidRPr="0003207F" w:rsidRDefault="00FD7AA1" w:rsidP="002C7D37">
            <w:pPr>
              <w:spacing w:after="0"/>
              <w:rPr>
                <w:rFonts w:cs="Times New Roman"/>
                <w:sz w:val="18"/>
                <w:szCs w:val="18"/>
              </w:rPr>
            </w:pPr>
            <w:r w:rsidRPr="0003207F">
              <w:rPr>
                <w:rFonts w:cs="Times New Roman"/>
                <w:sz w:val="18"/>
                <w:szCs w:val="18"/>
              </w:rPr>
              <w:t>PP297827</w:t>
            </w:r>
          </w:p>
        </w:tc>
      </w:tr>
      <w:tr w:rsidR="00A9065B" w:rsidRPr="0003207F" w14:paraId="6CC223F2" w14:textId="77777777" w:rsidTr="00965873">
        <w:trPr>
          <w:trHeight w:val="62"/>
        </w:trPr>
        <w:tc>
          <w:tcPr>
            <w:tcW w:w="988" w:type="dxa"/>
          </w:tcPr>
          <w:p w14:paraId="308553C3"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C39/M67</w:t>
            </w:r>
          </w:p>
        </w:tc>
        <w:tc>
          <w:tcPr>
            <w:tcW w:w="1530" w:type="dxa"/>
          </w:tcPr>
          <w:p w14:paraId="05EB3A22"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stoebe</w:t>
            </w:r>
            <w:proofErr w:type="spellEnd"/>
          </w:p>
        </w:tc>
        <w:tc>
          <w:tcPr>
            <w:tcW w:w="992" w:type="dxa"/>
          </w:tcPr>
          <w:p w14:paraId="2C21D91C" w14:textId="77777777" w:rsidR="00FD7AA1" w:rsidRPr="0003207F" w:rsidRDefault="00FD7AA1" w:rsidP="002C7D37">
            <w:pPr>
              <w:spacing w:after="0"/>
              <w:rPr>
                <w:rFonts w:cs="Times New Roman"/>
                <w:color w:val="auto"/>
                <w:kern w:val="2"/>
                <w:sz w:val="18"/>
                <w:szCs w:val="18"/>
                <w14:ligatures w14:val="standardContextual"/>
              </w:rPr>
            </w:pPr>
            <w:proofErr w:type="spellStart"/>
            <w:r w:rsidRPr="0003207F">
              <w:rPr>
                <w:rFonts w:cs="Times New Roman"/>
                <w:color w:val="auto"/>
                <w:kern w:val="2"/>
                <w:sz w:val="18"/>
                <w:szCs w:val="18"/>
                <w14:ligatures w14:val="standardContextual"/>
              </w:rPr>
              <w:t>Germi</w:t>
            </w:r>
            <w:proofErr w:type="spellEnd"/>
          </w:p>
        </w:tc>
        <w:tc>
          <w:tcPr>
            <w:tcW w:w="1418" w:type="dxa"/>
          </w:tcPr>
          <w:p w14:paraId="2992C7D6" w14:textId="77777777" w:rsidR="00FD7AA1" w:rsidRPr="0003207F" w:rsidRDefault="00FD7AA1" w:rsidP="002C7D37">
            <w:pPr>
              <w:spacing w:after="0"/>
              <w:jc w:val="center"/>
              <w:rPr>
                <w:rFonts w:cs="Times New Roman"/>
                <w:color w:val="000000"/>
                <w:sz w:val="18"/>
                <w:szCs w:val="18"/>
              </w:rPr>
            </w:pPr>
            <w:r w:rsidRPr="0003207F">
              <w:rPr>
                <w:rFonts w:cs="Times New Roman"/>
                <w:color w:val="000000"/>
                <w:sz w:val="18"/>
                <w:szCs w:val="18"/>
              </w:rPr>
              <w:t>AM</w:t>
            </w:r>
          </w:p>
        </w:tc>
        <w:tc>
          <w:tcPr>
            <w:tcW w:w="1134" w:type="dxa"/>
          </w:tcPr>
          <w:p w14:paraId="7F092D36"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21°13'42''</w:t>
            </w:r>
          </w:p>
        </w:tc>
        <w:tc>
          <w:tcPr>
            <w:tcW w:w="992" w:type="dxa"/>
          </w:tcPr>
          <w:p w14:paraId="1E1873F8"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42°40'59''</w:t>
            </w:r>
          </w:p>
        </w:tc>
        <w:tc>
          <w:tcPr>
            <w:tcW w:w="992" w:type="dxa"/>
          </w:tcPr>
          <w:p w14:paraId="2B25B49B"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1017m</w:t>
            </w:r>
          </w:p>
        </w:tc>
        <w:tc>
          <w:tcPr>
            <w:tcW w:w="993" w:type="dxa"/>
          </w:tcPr>
          <w:p w14:paraId="608E6B09" w14:textId="77777777" w:rsidR="00FD7AA1" w:rsidRPr="0003207F" w:rsidRDefault="00FD7AA1" w:rsidP="002C7D37">
            <w:pPr>
              <w:spacing w:after="0"/>
              <w:rPr>
                <w:rFonts w:cs="Times New Roman"/>
                <w:kern w:val="2"/>
                <w:sz w:val="18"/>
                <w:szCs w:val="18"/>
                <w14:ligatures w14:val="standardContextual"/>
              </w:rPr>
            </w:pPr>
          </w:p>
        </w:tc>
        <w:tc>
          <w:tcPr>
            <w:tcW w:w="1134" w:type="dxa"/>
          </w:tcPr>
          <w:p w14:paraId="52AD121C" w14:textId="77777777" w:rsidR="00FD7AA1" w:rsidRPr="0003207F" w:rsidRDefault="00FD7AA1" w:rsidP="002C7D37">
            <w:pPr>
              <w:spacing w:after="0"/>
              <w:rPr>
                <w:rFonts w:cs="Times New Roman"/>
                <w:kern w:val="2"/>
                <w:sz w:val="18"/>
                <w:szCs w:val="18"/>
                <w14:ligatures w14:val="standardContextual"/>
              </w:rPr>
            </w:pPr>
            <w:r w:rsidRPr="0003207F">
              <w:rPr>
                <w:rFonts w:eastAsia="Times New Roman" w:cs="Times New Roman"/>
                <w:sz w:val="18"/>
                <w:szCs w:val="18"/>
                <w:lang w:eastAsia="sq-AL"/>
              </w:rPr>
              <w:t>N/A</w:t>
            </w:r>
          </w:p>
        </w:tc>
        <w:tc>
          <w:tcPr>
            <w:tcW w:w="1134" w:type="dxa"/>
          </w:tcPr>
          <w:p w14:paraId="549C8DD8" w14:textId="77777777" w:rsidR="00FD7AA1" w:rsidRPr="0003207F" w:rsidRDefault="00FD7AA1" w:rsidP="002C7D37">
            <w:pPr>
              <w:spacing w:after="0"/>
              <w:rPr>
                <w:rFonts w:cs="Times New Roman"/>
                <w:kern w:val="2"/>
                <w:sz w:val="18"/>
                <w:szCs w:val="18"/>
                <w14:ligatures w14:val="standardContextual"/>
              </w:rPr>
            </w:pPr>
            <w:r w:rsidRPr="0003207F">
              <w:rPr>
                <w:rFonts w:eastAsia="Times New Roman" w:cs="Times New Roman"/>
                <w:sz w:val="18"/>
                <w:szCs w:val="18"/>
                <w:lang w:eastAsia="sq-AL"/>
              </w:rPr>
              <w:t>N/A</w:t>
            </w:r>
          </w:p>
        </w:tc>
        <w:tc>
          <w:tcPr>
            <w:tcW w:w="992" w:type="dxa"/>
          </w:tcPr>
          <w:p w14:paraId="14FA70DC" w14:textId="77777777" w:rsidR="00FD7AA1" w:rsidRPr="0003207F" w:rsidRDefault="00FD7AA1" w:rsidP="002C7D37">
            <w:pPr>
              <w:spacing w:after="0"/>
              <w:rPr>
                <w:rFonts w:cs="Times New Roman"/>
                <w:sz w:val="18"/>
                <w:szCs w:val="18"/>
              </w:rPr>
            </w:pPr>
            <w:r w:rsidRPr="0003207F">
              <w:rPr>
                <w:rFonts w:cs="Times New Roman"/>
                <w:sz w:val="18"/>
                <w:szCs w:val="18"/>
              </w:rPr>
              <w:t>PP297773</w:t>
            </w:r>
          </w:p>
        </w:tc>
        <w:tc>
          <w:tcPr>
            <w:tcW w:w="1276" w:type="dxa"/>
          </w:tcPr>
          <w:p w14:paraId="66C87625" w14:textId="77777777" w:rsidR="00FD7AA1" w:rsidRPr="0003207F" w:rsidRDefault="00FD7AA1" w:rsidP="002C7D37">
            <w:pPr>
              <w:spacing w:after="0"/>
              <w:rPr>
                <w:rFonts w:cs="Times New Roman"/>
                <w:sz w:val="18"/>
                <w:szCs w:val="18"/>
              </w:rPr>
            </w:pPr>
            <w:r w:rsidRPr="0003207F">
              <w:rPr>
                <w:rFonts w:cs="Times New Roman"/>
                <w:sz w:val="18"/>
                <w:szCs w:val="18"/>
              </w:rPr>
              <w:t>PP297828</w:t>
            </w:r>
          </w:p>
        </w:tc>
      </w:tr>
      <w:tr w:rsidR="00A9065B" w:rsidRPr="0003207F" w14:paraId="74094FD6" w14:textId="77777777" w:rsidTr="00965873">
        <w:trPr>
          <w:trHeight w:val="62"/>
        </w:trPr>
        <w:tc>
          <w:tcPr>
            <w:tcW w:w="988" w:type="dxa"/>
          </w:tcPr>
          <w:p w14:paraId="6BEA48ED"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C40/M68</w:t>
            </w:r>
          </w:p>
        </w:tc>
        <w:tc>
          <w:tcPr>
            <w:tcW w:w="1530" w:type="dxa"/>
          </w:tcPr>
          <w:p w14:paraId="15FC8CFC"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stoebe</w:t>
            </w:r>
            <w:proofErr w:type="spellEnd"/>
          </w:p>
        </w:tc>
        <w:tc>
          <w:tcPr>
            <w:tcW w:w="992" w:type="dxa"/>
          </w:tcPr>
          <w:p w14:paraId="14B94DC8" w14:textId="77777777" w:rsidR="00FD7AA1" w:rsidRPr="0003207F" w:rsidRDefault="00FD7AA1" w:rsidP="002C7D37">
            <w:pPr>
              <w:spacing w:after="0"/>
              <w:rPr>
                <w:rFonts w:cs="Times New Roman"/>
                <w:color w:val="auto"/>
                <w:kern w:val="2"/>
                <w:sz w:val="18"/>
                <w:szCs w:val="18"/>
                <w14:ligatures w14:val="standardContextual"/>
              </w:rPr>
            </w:pPr>
            <w:proofErr w:type="spellStart"/>
            <w:r w:rsidRPr="0003207F">
              <w:rPr>
                <w:rFonts w:cs="Times New Roman"/>
                <w:color w:val="auto"/>
                <w:kern w:val="2"/>
                <w:sz w:val="18"/>
                <w:szCs w:val="18"/>
                <w14:ligatures w14:val="standardContextual"/>
              </w:rPr>
              <w:t>Germi</w:t>
            </w:r>
            <w:proofErr w:type="spellEnd"/>
          </w:p>
        </w:tc>
        <w:tc>
          <w:tcPr>
            <w:tcW w:w="1418" w:type="dxa"/>
          </w:tcPr>
          <w:p w14:paraId="23E9A7E8" w14:textId="77777777" w:rsidR="00FD7AA1" w:rsidRPr="0003207F" w:rsidRDefault="00FD7AA1" w:rsidP="002C7D37">
            <w:pPr>
              <w:spacing w:after="0"/>
              <w:jc w:val="center"/>
              <w:rPr>
                <w:rFonts w:cs="Times New Roman"/>
                <w:color w:val="000000"/>
                <w:sz w:val="18"/>
                <w:szCs w:val="18"/>
              </w:rPr>
            </w:pPr>
            <w:r w:rsidRPr="0003207F">
              <w:rPr>
                <w:rFonts w:cs="Times New Roman"/>
                <w:color w:val="000000"/>
                <w:sz w:val="18"/>
                <w:szCs w:val="18"/>
              </w:rPr>
              <w:t>AM</w:t>
            </w:r>
          </w:p>
        </w:tc>
        <w:tc>
          <w:tcPr>
            <w:tcW w:w="1134" w:type="dxa"/>
          </w:tcPr>
          <w:p w14:paraId="55DB363D"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21°13'42''</w:t>
            </w:r>
          </w:p>
        </w:tc>
        <w:tc>
          <w:tcPr>
            <w:tcW w:w="992" w:type="dxa"/>
          </w:tcPr>
          <w:p w14:paraId="55BC9C86"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42°40'59''</w:t>
            </w:r>
          </w:p>
        </w:tc>
        <w:tc>
          <w:tcPr>
            <w:tcW w:w="992" w:type="dxa"/>
          </w:tcPr>
          <w:p w14:paraId="3FCD9CC4"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1017m</w:t>
            </w:r>
          </w:p>
        </w:tc>
        <w:tc>
          <w:tcPr>
            <w:tcW w:w="993" w:type="dxa"/>
          </w:tcPr>
          <w:p w14:paraId="4E03EE1C" w14:textId="77777777" w:rsidR="00FD7AA1" w:rsidRPr="0003207F" w:rsidRDefault="00FD7AA1" w:rsidP="002C7D37">
            <w:pPr>
              <w:spacing w:after="0"/>
              <w:rPr>
                <w:rFonts w:cs="Times New Roman"/>
                <w:kern w:val="2"/>
                <w:sz w:val="18"/>
                <w:szCs w:val="18"/>
                <w14:ligatures w14:val="standardContextual"/>
              </w:rPr>
            </w:pPr>
          </w:p>
        </w:tc>
        <w:tc>
          <w:tcPr>
            <w:tcW w:w="1134" w:type="dxa"/>
          </w:tcPr>
          <w:p w14:paraId="07D27906" w14:textId="77777777" w:rsidR="00FD7AA1" w:rsidRPr="0003207F" w:rsidRDefault="00FD7AA1" w:rsidP="002C7D37">
            <w:pPr>
              <w:spacing w:after="0"/>
              <w:rPr>
                <w:rFonts w:cs="Times New Roman"/>
                <w:kern w:val="2"/>
                <w:sz w:val="18"/>
                <w:szCs w:val="18"/>
                <w14:ligatures w14:val="standardContextual"/>
              </w:rPr>
            </w:pPr>
            <w:r w:rsidRPr="0003207F">
              <w:rPr>
                <w:rFonts w:eastAsia="Times New Roman" w:cs="Times New Roman"/>
                <w:sz w:val="18"/>
                <w:szCs w:val="18"/>
                <w:lang w:eastAsia="sq-AL"/>
              </w:rPr>
              <w:t>N/A</w:t>
            </w:r>
          </w:p>
        </w:tc>
        <w:tc>
          <w:tcPr>
            <w:tcW w:w="1134" w:type="dxa"/>
          </w:tcPr>
          <w:p w14:paraId="30798E48" w14:textId="77777777" w:rsidR="00FD7AA1" w:rsidRPr="0003207F" w:rsidRDefault="00FD7AA1" w:rsidP="002C7D37">
            <w:pPr>
              <w:spacing w:after="0"/>
              <w:rPr>
                <w:rFonts w:cs="Times New Roman"/>
                <w:kern w:val="2"/>
                <w:sz w:val="18"/>
                <w:szCs w:val="18"/>
                <w14:ligatures w14:val="standardContextual"/>
              </w:rPr>
            </w:pPr>
            <w:r w:rsidRPr="0003207F">
              <w:rPr>
                <w:rFonts w:eastAsia="Times New Roman" w:cs="Times New Roman"/>
                <w:sz w:val="18"/>
                <w:szCs w:val="18"/>
                <w:lang w:eastAsia="sq-AL"/>
              </w:rPr>
              <w:t>N/A</w:t>
            </w:r>
          </w:p>
        </w:tc>
        <w:tc>
          <w:tcPr>
            <w:tcW w:w="992" w:type="dxa"/>
          </w:tcPr>
          <w:p w14:paraId="4254355A" w14:textId="77777777" w:rsidR="00FD7AA1" w:rsidRPr="0003207F" w:rsidRDefault="00FD7AA1" w:rsidP="002C7D37">
            <w:pPr>
              <w:spacing w:after="0"/>
              <w:rPr>
                <w:rFonts w:cs="Times New Roman"/>
                <w:sz w:val="18"/>
                <w:szCs w:val="18"/>
              </w:rPr>
            </w:pPr>
            <w:r w:rsidRPr="0003207F">
              <w:rPr>
                <w:rFonts w:cs="Times New Roman"/>
                <w:sz w:val="18"/>
                <w:szCs w:val="18"/>
              </w:rPr>
              <w:t>PP297774</w:t>
            </w:r>
          </w:p>
        </w:tc>
        <w:tc>
          <w:tcPr>
            <w:tcW w:w="1276" w:type="dxa"/>
          </w:tcPr>
          <w:p w14:paraId="338F8554" w14:textId="77777777" w:rsidR="00FD7AA1" w:rsidRPr="0003207F" w:rsidRDefault="00FD7AA1" w:rsidP="002C7D37">
            <w:pPr>
              <w:spacing w:after="0"/>
              <w:rPr>
                <w:rFonts w:cs="Times New Roman"/>
                <w:sz w:val="18"/>
                <w:szCs w:val="18"/>
              </w:rPr>
            </w:pPr>
            <w:r w:rsidRPr="0003207F">
              <w:rPr>
                <w:rFonts w:cs="Times New Roman"/>
                <w:sz w:val="18"/>
                <w:szCs w:val="18"/>
              </w:rPr>
              <w:t>PP297829</w:t>
            </w:r>
          </w:p>
        </w:tc>
      </w:tr>
      <w:tr w:rsidR="00A9065B" w:rsidRPr="0003207F" w14:paraId="2024579F" w14:textId="77777777" w:rsidTr="00965873">
        <w:trPr>
          <w:trHeight w:val="62"/>
        </w:trPr>
        <w:tc>
          <w:tcPr>
            <w:tcW w:w="988" w:type="dxa"/>
          </w:tcPr>
          <w:p w14:paraId="63D32902"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C41/M47</w:t>
            </w:r>
          </w:p>
        </w:tc>
        <w:tc>
          <w:tcPr>
            <w:tcW w:w="1530" w:type="dxa"/>
          </w:tcPr>
          <w:p w14:paraId="36D91801"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stoebe</w:t>
            </w:r>
            <w:proofErr w:type="spellEnd"/>
          </w:p>
        </w:tc>
        <w:tc>
          <w:tcPr>
            <w:tcW w:w="992" w:type="dxa"/>
          </w:tcPr>
          <w:p w14:paraId="417AB5E1" w14:textId="77777777" w:rsidR="00FD7AA1" w:rsidRPr="0003207F" w:rsidRDefault="00FD7AA1" w:rsidP="002C7D37">
            <w:pPr>
              <w:spacing w:after="0"/>
              <w:rPr>
                <w:rFonts w:cs="Times New Roman"/>
                <w:color w:val="auto"/>
                <w:kern w:val="2"/>
                <w:sz w:val="18"/>
                <w:szCs w:val="18"/>
                <w14:ligatures w14:val="standardContextual"/>
              </w:rPr>
            </w:pPr>
            <w:proofErr w:type="spellStart"/>
            <w:r w:rsidRPr="0003207F">
              <w:rPr>
                <w:rFonts w:cs="Times New Roman"/>
                <w:color w:val="auto"/>
                <w:kern w:val="2"/>
                <w:sz w:val="18"/>
                <w:szCs w:val="18"/>
                <w14:ligatures w14:val="standardContextual"/>
              </w:rPr>
              <w:t>Mramor</w:t>
            </w:r>
            <w:proofErr w:type="spellEnd"/>
          </w:p>
        </w:tc>
        <w:tc>
          <w:tcPr>
            <w:tcW w:w="1418" w:type="dxa"/>
          </w:tcPr>
          <w:p w14:paraId="1BA05893" w14:textId="77777777" w:rsidR="00FD7AA1" w:rsidRPr="0003207F" w:rsidRDefault="00FD7AA1" w:rsidP="002C7D37">
            <w:pPr>
              <w:spacing w:after="0"/>
              <w:jc w:val="center"/>
              <w:rPr>
                <w:rFonts w:cs="Times New Roman"/>
                <w:kern w:val="2"/>
                <w:sz w:val="18"/>
                <w:szCs w:val="18"/>
                <w14:ligatures w14:val="standardContextual"/>
              </w:rPr>
            </w:pPr>
            <w:r w:rsidRPr="0003207F">
              <w:rPr>
                <w:rFonts w:cs="Times New Roman"/>
                <w:color w:val="000000"/>
                <w:sz w:val="18"/>
                <w:szCs w:val="18"/>
              </w:rPr>
              <w:t>AM</w:t>
            </w:r>
          </w:p>
        </w:tc>
        <w:tc>
          <w:tcPr>
            <w:tcW w:w="1134" w:type="dxa"/>
          </w:tcPr>
          <w:p w14:paraId="7172BF17"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21°16'48'</w:t>
            </w:r>
          </w:p>
        </w:tc>
        <w:tc>
          <w:tcPr>
            <w:tcW w:w="992" w:type="dxa"/>
          </w:tcPr>
          <w:p w14:paraId="5A19BE54"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42°39'06''</w:t>
            </w:r>
          </w:p>
        </w:tc>
        <w:tc>
          <w:tcPr>
            <w:tcW w:w="992" w:type="dxa"/>
          </w:tcPr>
          <w:p w14:paraId="28A788CA"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859 m</w:t>
            </w:r>
          </w:p>
        </w:tc>
        <w:tc>
          <w:tcPr>
            <w:tcW w:w="993" w:type="dxa"/>
          </w:tcPr>
          <w:p w14:paraId="3E3772EB" w14:textId="77777777" w:rsidR="00FD7AA1" w:rsidRPr="0003207F" w:rsidRDefault="00FD7AA1" w:rsidP="002C7D37">
            <w:pPr>
              <w:spacing w:after="0"/>
              <w:rPr>
                <w:rFonts w:cs="Times New Roman"/>
                <w:kern w:val="2"/>
                <w:sz w:val="18"/>
                <w:szCs w:val="18"/>
                <w14:ligatures w14:val="standardContextual"/>
              </w:rPr>
            </w:pPr>
          </w:p>
        </w:tc>
        <w:tc>
          <w:tcPr>
            <w:tcW w:w="1134" w:type="dxa"/>
          </w:tcPr>
          <w:p w14:paraId="70406A6C"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OR906371</w:t>
            </w:r>
          </w:p>
        </w:tc>
        <w:tc>
          <w:tcPr>
            <w:tcW w:w="1134" w:type="dxa"/>
          </w:tcPr>
          <w:p w14:paraId="723FB541"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PP035493</w:t>
            </w:r>
          </w:p>
        </w:tc>
        <w:tc>
          <w:tcPr>
            <w:tcW w:w="992" w:type="dxa"/>
          </w:tcPr>
          <w:p w14:paraId="111980EB" w14:textId="77777777" w:rsidR="00FD7AA1" w:rsidRPr="0003207F" w:rsidRDefault="00FD7AA1" w:rsidP="002C7D37">
            <w:pPr>
              <w:spacing w:after="0"/>
              <w:rPr>
                <w:rFonts w:cs="Times New Roman"/>
                <w:sz w:val="18"/>
                <w:szCs w:val="18"/>
              </w:rPr>
            </w:pPr>
            <w:r w:rsidRPr="0003207F">
              <w:rPr>
                <w:rFonts w:cs="Times New Roman"/>
                <w:sz w:val="18"/>
                <w:szCs w:val="18"/>
              </w:rPr>
              <w:t>PP297775</w:t>
            </w:r>
          </w:p>
        </w:tc>
        <w:tc>
          <w:tcPr>
            <w:tcW w:w="1276" w:type="dxa"/>
          </w:tcPr>
          <w:p w14:paraId="1A73660E"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PP297830</w:t>
            </w:r>
          </w:p>
        </w:tc>
      </w:tr>
      <w:tr w:rsidR="00A9065B" w:rsidRPr="0003207F" w14:paraId="62D97D3B" w14:textId="77777777" w:rsidTr="00965873">
        <w:trPr>
          <w:trHeight w:val="62"/>
        </w:trPr>
        <w:tc>
          <w:tcPr>
            <w:tcW w:w="988" w:type="dxa"/>
          </w:tcPr>
          <w:p w14:paraId="33A22D40"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C42/M50</w:t>
            </w:r>
          </w:p>
        </w:tc>
        <w:tc>
          <w:tcPr>
            <w:tcW w:w="1530" w:type="dxa"/>
          </w:tcPr>
          <w:p w14:paraId="6FAECCDC"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stoebe</w:t>
            </w:r>
            <w:proofErr w:type="spellEnd"/>
          </w:p>
        </w:tc>
        <w:tc>
          <w:tcPr>
            <w:tcW w:w="992" w:type="dxa"/>
          </w:tcPr>
          <w:p w14:paraId="1FF6013F" w14:textId="77777777" w:rsidR="00FD7AA1" w:rsidRPr="0003207F" w:rsidRDefault="00FD7AA1" w:rsidP="002C7D37">
            <w:pPr>
              <w:spacing w:after="0"/>
              <w:rPr>
                <w:rFonts w:cs="Times New Roman"/>
                <w:color w:val="auto"/>
                <w:kern w:val="2"/>
                <w:sz w:val="18"/>
                <w:szCs w:val="18"/>
                <w14:ligatures w14:val="standardContextual"/>
              </w:rPr>
            </w:pPr>
            <w:proofErr w:type="spellStart"/>
            <w:r w:rsidRPr="0003207F">
              <w:rPr>
                <w:rFonts w:cs="Times New Roman"/>
                <w:color w:val="auto"/>
                <w:kern w:val="2"/>
                <w:sz w:val="18"/>
                <w:szCs w:val="18"/>
                <w14:ligatures w14:val="standardContextual"/>
              </w:rPr>
              <w:t>Kishnic</w:t>
            </w:r>
            <w:r w:rsidRPr="0003207F">
              <w:rPr>
                <w:rFonts w:cs="Times New Roman"/>
                <w:color w:val="auto"/>
                <w:sz w:val="18"/>
                <w:szCs w:val="18"/>
              </w:rPr>
              <w:t>ë</w:t>
            </w:r>
            <w:proofErr w:type="spellEnd"/>
          </w:p>
        </w:tc>
        <w:tc>
          <w:tcPr>
            <w:tcW w:w="1418" w:type="dxa"/>
          </w:tcPr>
          <w:p w14:paraId="3B9A81F6" w14:textId="77777777" w:rsidR="00FD7AA1" w:rsidRPr="0003207F" w:rsidRDefault="00FD7AA1" w:rsidP="002C7D37">
            <w:pPr>
              <w:spacing w:after="0"/>
              <w:jc w:val="center"/>
              <w:rPr>
                <w:rFonts w:cs="Times New Roman"/>
                <w:color w:val="000000"/>
                <w:sz w:val="18"/>
                <w:szCs w:val="18"/>
              </w:rPr>
            </w:pPr>
            <w:r w:rsidRPr="0003207F">
              <w:rPr>
                <w:rFonts w:cs="Times New Roman"/>
                <w:color w:val="000000"/>
                <w:sz w:val="18"/>
                <w:szCs w:val="18"/>
              </w:rPr>
              <w:t>AM</w:t>
            </w:r>
          </w:p>
        </w:tc>
        <w:tc>
          <w:tcPr>
            <w:tcW w:w="1134" w:type="dxa"/>
          </w:tcPr>
          <w:p w14:paraId="31789D6C" w14:textId="77777777" w:rsidR="00FD7AA1" w:rsidRPr="0003207F" w:rsidRDefault="00FD7AA1" w:rsidP="002C7D37">
            <w:pPr>
              <w:spacing w:after="0"/>
              <w:rPr>
                <w:rFonts w:cs="Times New Roman"/>
                <w:color w:val="EE0000"/>
                <w:sz w:val="18"/>
                <w:szCs w:val="18"/>
              </w:rPr>
            </w:pPr>
            <w:r w:rsidRPr="0003207F">
              <w:rPr>
                <w:rFonts w:cs="Times New Roman"/>
                <w:color w:val="000000"/>
                <w:sz w:val="18"/>
                <w:szCs w:val="18"/>
              </w:rPr>
              <w:t>21°09'28''</w:t>
            </w:r>
          </w:p>
        </w:tc>
        <w:tc>
          <w:tcPr>
            <w:tcW w:w="992" w:type="dxa"/>
          </w:tcPr>
          <w:p w14:paraId="7B3C1704" w14:textId="77777777" w:rsidR="00FD7AA1" w:rsidRPr="0003207F" w:rsidRDefault="00FD7AA1" w:rsidP="002C7D37">
            <w:pPr>
              <w:spacing w:after="0"/>
              <w:rPr>
                <w:rFonts w:cs="Times New Roman"/>
                <w:color w:val="EE0000"/>
                <w:sz w:val="18"/>
                <w:szCs w:val="18"/>
              </w:rPr>
            </w:pPr>
            <w:r w:rsidRPr="0003207F">
              <w:rPr>
                <w:rFonts w:cs="Times New Roman"/>
                <w:color w:val="000000"/>
                <w:sz w:val="18"/>
                <w:szCs w:val="18"/>
              </w:rPr>
              <w:t>42°33'14''</w:t>
            </w:r>
          </w:p>
        </w:tc>
        <w:tc>
          <w:tcPr>
            <w:tcW w:w="992" w:type="dxa"/>
          </w:tcPr>
          <w:p w14:paraId="4B4BEC0A"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571 m</w:t>
            </w:r>
          </w:p>
        </w:tc>
        <w:tc>
          <w:tcPr>
            <w:tcW w:w="993" w:type="dxa"/>
          </w:tcPr>
          <w:p w14:paraId="3AAB1194"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000024</w:t>
            </w:r>
          </w:p>
        </w:tc>
        <w:tc>
          <w:tcPr>
            <w:tcW w:w="1134" w:type="dxa"/>
          </w:tcPr>
          <w:p w14:paraId="4FCE1B5A"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OR906372</w:t>
            </w:r>
          </w:p>
        </w:tc>
        <w:tc>
          <w:tcPr>
            <w:tcW w:w="1134" w:type="dxa"/>
          </w:tcPr>
          <w:p w14:paraId="30FC3B91"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PP035494</w:t>
            </w:r>
          </w:p>
        </w:tc>
        <w:tc>
          <w:tcPr>
            <w:tcW w:w="992" w:type="dxa"/>
          </w:tcPr>
          <w:p w14:paraId="5785E46B" w14:textId="77777777" w:rsidR="00FD7AA1" w:rsidRPr="0003207F" w:rsidRDefault="00FD7AA1" w:rsidP="002C7D37">
            <w:pPr>
              <w:spacing w:after="0"/>
              <w:rPr>
                <w:rFonts w:cs="Times New Roman"/>
                <w:sz w:val="18"/>
                <w:szCs w:val="18"/>
              </w:rPr>
            </w:pPr>
            <w:r w:rsidRPr="0003207F">
              <w:rPr>
                <w:rFonts w:cs="Times New Roman"/>
                <w:sz w:val="18"/>
                <w:szCs w:val="18"/>
              </w:rPr>
              <w:t>PP297776</w:t>
            </w:r>
          </w:p>
        </w:tc>
        <w:tc>
          <w:tcPr>
            <w:tcW w:w="1276" w:type="dxa"/>
          </w:tcPr>
          <w:p w14:paraId="4698C64C" w14:textId="77777777" w:rsidR="00FD7AA1" w:rsidRPr="0003207F" w:rsidRDefault="00FD7AA1" w:rsidP="002C7D37">
            <w:pPr>
              <w:spacing w:after="0"/>
              <w:rPr>
                <w:rFonts w:cs="Times New Roman"/>
                <w:sz w:val="18"/>
                <w:szCs w:val="18"/>
              </w:rPr>
            </w:pPr>
            <w:r w:rsidRPr="0003207F">
              <w:rPr>
                <w:rFonts w:cs="Times New Roman"/>
                <w:sz w:val="18"/>
                <w:szCs w:val="18"/>
              </w:rPr>
              <w:t>PP297831</w:t>
            </w:r>
          </w:p>
        </w:tc>
      </w:tr>
      <w:tr w:rsidR="00A9065B" w:rsidRPr="0003207F" w14:paraId="7FAF1CA5" w14:textId="77777777" w:rsidTr="00965873">
        <w:trPr>
          <w:trHeight w:val="62"/>
        </w:trPr>
        <w:tc>
          <w:tcPr>
            <w:tcW w:w="988" w:type="dxa"/>
          </w:tcPr>
          <w:p w14:paraId="7BA06907"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C43/M45</w:t>
            </w:r>
          </w:p>
        </w:tc>
        <w:tc>
          <w:tcPr>
            <w:tcW w:w="1530" w:type="dxa"/>
          </w:tcPr>
          <w:p w14:paraId="53EA2767"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stoebe</w:t>
            </w:r>
            <w:proofErr w:type="spellEnd"/>
          </w:p>
        </w:tc>
        <w:tc>
          <w:tcPr>
            <w:tcW w:w="992" w:type="dxa"/>
          </w:tcPr>
          <w:p w14:paraId="58F68FFB" w14:textId="77777777" w:rsidR="00FD7AA1" w:rsidRPr="0003207F" w:rsidRDefault="00FD7AA1" w:rsidP="002C7D37">
            <w:pPr>
              <w:spacing w:after="0"/>
              <w:rPr>
                <w:rFonts w:cs="Times New Roman"/>
                <w:color w:val="auto"/>
                <w:kern w:val="2"/>
                <w:sz w:val="18"/>
                <w:szCs w:val="18"/>
                <w14:ligatures w14:val="standardContextual"/>
              </w:rPr>
            </w:pPr>
            <w:proofErr w:type="spellStart"/>
            <w:r w:rsidRPr="0003207F">
              <w:rPr>
                <w:rFonts w:cs="Times New Roman"/>
                <w:color w:val="auto"/>
                <w:kern w:val="2"/>
                <w:sz w:val="18"/>
                <w:szCs w:val="18"/>
                <w14:ligatures w14:val="standardContextual"/>
              </w:rPr>
              <w:t>Shterpc</w:t>
            </w:r>
            <w:r w:rsidRPr="0003207F">
              <w:rPr>
                <w:rFonts w:cs="Times New Roman"/>
                <w:color w:val="auto"/>
                <w:sz w:val="18"/>
                <w:szCs w:val="18"/>
              </w:rPr>
              <w:t>ë</w:t>
            </w:r>
            <w:proofErr w:type="spellEnd"/>
          </w:p>
        </w:tc>
        <w:tc>
          <w:tcPr>
            <w:tcW w:w="1418" w:type="dxa"/>
          </w:tcPr>
          <w:p w14:paraId="05FE69CD" w14:textId="77777777" w:rsidR="00FD7AA1" w:rsidRPr="0003207F" w:rsidRDefault="00FD7AA1" w:rsidP="002C7D37">
            <w:pPr>
              <w:spacing w:after="0"/>
              <w:jc w:val="center"/>
              <w:rPr>
                <w:rFonts w:cs="Times New Roman"/>
                <w:color w:val="000000"/>
                <w:sz w:val="18"/>
                <w:szCs w:val="18"/>
              </w:rPr>
            </w:pPr>
            <w:r w:rsidRPr="0003207F">
              <w:rPr>
                <w:rFonts w:cs="Times New Roman"/>
                <w:color w:val="000000"/>
                <w:sz w:val="18"/>
                <w:szCs w:val="18"/>
              </w:rPr>
              <w:t>AM</w:t>
            </w:r>
          </w:p>
        </w:tc>
        <w:tc>
          <w:tcPr>
            <w:tcW w:w="1134" w:type="dxa"/>
          </w:tcPr>
          <w:p w14:paraId="0C2D9A3E" w14:textId="77777777" w:rsidR="00FD7AA1" w:rsidRPr="0003207F" w:rsidRDefault="00FD7AA1" w:rsidP="002C7D37">
            <w:pPr>
              <w:spacing w:after="0"/>
              <w:rPr>
                <w:rFonts w:cs="Times New Roman"/>
                <w:color w:val="000000"/>
                <w:sz w:val="18"/>
                <w:szCs w:val="18"/>
              </w:rPr>
            </w:pPr>
            <w:r w:rsidRPr="0003207F">
              <w:rPr>
                <w:rFonts w:cs="Times New Roman"/>
                <w:color w:val="000000"/>
                <w:sz w:val="18"/>
                <w:szCs w:val="18"/>
              </w:rPr>
              <w:t>21°01'11''</w:t>
            </w:r>
          </w:p>
        </w:tc>
        <w:tc>
          <w:tcPr>
            <w:tcW w:w="992" w:type="dxa"/>
          </w:tcPr>
          <w:p w14:paraId="4C82FBEA" w14:textId="77777777" w:rsidR="00FD7AA1" w:rsidRPr="0003207F" w:rsidRDefault="00FD7AA1" w:rsidP="002C7D37">
            <w:pPr>
              <w:spacing w:after="0"/>
              <w:rPr>
                <w:rFonts w:cs="Times New Roman"/>
                <w:color w:val="000000"/>
                <w:sz w:val="18"/>
                <w:szCs w:val="18"/>
              </w:rPr>
            </w:pPr>
            <w:r w:rsidRPr="0003207F">
              <w:rPr>
                <w:rFonts w:cs="Times New Roman"/>
                <w:color w:val="000000"/>
                <w:sz w:val="18"/>
                <w:szCs w:val="18"/>
              </w:rPr>
              <w:t>42°14'07''</w:t>
            </w:r>
          </w:p>
        </w:tc>
        <w:tc>
          <w:tcPr>
            <w:tcW w:w="992" w:type="dxa"/>
          </w:tcPr>
          <w:p w14:paraId="58070D1C"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857 m</w:t>
            </w:r>
          </w:p>
        </w:tc>
        <w:tc>
          <w:tcPr>
            <w:tcW w:w="993" w:type="dxa"/>
          </w:tcPr>
          <w:p w14:paraId="218EC17E"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00002417</w:t>
            </w:r>
          </w:p>
        </w:tc>
        <w:tc>
          <w:tcPr>
            <w:tcW w:w="1134" w:type="dxa"/>
          </w:tcPr>
          <w:p w14:paraId="7CA1BBD6" w14:textId="77777777" w:rsidR="00FD7AA1" w:rsidRPr="0003207F" w:rsidRDefault="00FD7AA1" w:rsidP="002C7D37">
            <w:pPr>
              <w:spacing w:after="0"/>
              <w:rPr>
                <w:rFonts w:cs="Times New Roman"/>
                <w:kern w:val="2"/>
                <w:sz w:val="18"/>
                <w:szCs w:val="18"/>
                <w14:ligatures w14:val="standardContextual"/>
              </w:rPr>
            </w:pPr>
            <w:r w:rsidRPr="0003207F">
              <w:rPr>
                <w:rFonts w:eastAsia="Times New Roman" w:cs="Times New Roman"/>
                <w:sz w:val="18"/>
                <w:szCs w:val="18"/>
                <w:lang w:eastAsia="sq-AL"/>
              </w:rPr>
              <w:t>N/A</w:t>
            </w:r>
          </w:p>
        </w:tc>
        <w:tc>
          <w:tcPr>
            <w:tcW w:w="1134" w:type="dxa"/>
          </w:tcPr>
          <w:p w14:paraId="63B0025E"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PP035495</w:t>
            </w:r>
          </w:p>
        </w:tc>
        <w:tc>
          <w:tcPr>
            <w:tcW w:w="992" w:type="dxa"/>
          </w:tcPr>
          <w:p w14:paraId="7257B347"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PP297777</w:t>
            </w:r>
          </w:p>
        </w:tc>
        <w:tc>
          <w:tcPr>
            <w:tcW w:w="1276" w:type="dxa"/>
          </w:tcPr>
          <w:p w14:paraId="2985908C" w14:textId="77777777" w:rsidR="00FD7AA1" w:rsidRPr="0003207F" w:rsidRDefault="00FD7AA1" w:rsidP="002C7D37">
            <w:pPr>
              <w:spacing w:after="0"/>
              <w:rPr>
                <w:rFonts w:cs="Times New Roman"/>
                <w:sz w:val="18"/>
                <w:szCs w:val="18"/>
              </w:rPr>
            </w:pPr>
            <w:r w:rsidRPr="0003207F">
              <w:rPr>
                <w:rFonts w:cs="Times New Roman"/>
                <w:sz w:val="18"/>
                <w:szCs w:val="18"/>
              </w:rPr>
              <w:t>PP297832</w:t>
            </w:r>
          </w:p>
        </w:tc>
      </w:tr>
      <w:tr w:rsidR="00A9065B" w:rsidRPr="0003207F" w14:paraId="7A4203FC" w14:textId="77777777" w:rsidTr="00965873">
        <w:trPr>
          <w:trHeight w:val="62"/>
        </w:trPr>
        <w:tc>
          <w:tcPr>
            <w:tcW w:w="988" w:type="dxa"/>
          </w:tcPr>
          <w:p w14:paraId="1F34CE6E"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C44/M30</w:t>
            </w:r>
          </w:p>
        </w:tc>
        <w:tc>
          <w:tcPr>
            <w:tcW w:w="1530" w:type="dxa"/>
          </w:tcPr>
          <w:p w14:paraId="47E006C9"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ipecensis</w:t>
            </w:r>
            <w:proofErr w:type="spellEnd"/>
          </w:p>
        </w:tc>
        <w:tc>
          <w:tcPr>
            <w:tcW w:w="992" w:type="dxa"/>
          </w:tcPr>
          <w:p w14:paraId="78712907" w14:textId="77777777" w:rsidR="00FD7AA1" w:rsidRPr="0003207F" w:rsidRDefault="00FD7AA1" w:rsidP="002C7D37">
            <w:pPr>
              <w:spacing w:after="0"/>
              <w:rPr>
                <w:rFonts w:cs="Times New Roman"/>
                <w:color w:val="auto"/>
                <w:kern w:val="2"/>
                <w:sz w:val="18"/>
                <w:szCs w:val="18"/>
                <w14:ligatures w14:val="standardContextual"/>
              </w:rPr>
            </w:pPr>
            <w:proofErr w:type="spellStart"/>
            <w:r w:rsidRPr="0003207F">
              <w:rPr>
                <w:rFonts w:cs="Times New Roman"/>
                <w:color w:val="auto"/>
                <w:kern w:val="2"/>
                <w:sz w:val="18"/>
                <w:szCs w:val="18"/>
                <w14:ligatures w14:val="standardContextual"/>
              </w:rPr>
              <w:t>Gubavc</w:t>
            </w:r>
            <w:proofErr w:type="spellEnd"/>
          </w:p>
        </w:tc>
        <w:tc>
          <w:tcPr>
            <w:tcW w:w="1418" w:type="dxa"/>
          </w:tcPr>
          <w:p w14:paraId="283FF3D8" w14:textId="77777777" w:rsidR="00FD7AA1" w:rsidRPr="0003207F" w:rsidRDefault="00FD7AA1" w:rsidP="002C7D37">
            <w:pPr>
              <w:spacing w:after="0"/>
              <w:jc w:val="center"/>
              <w:rPr>
                <w:rFonts w:cs="Times New Roman"/>
                <w:sz w:val="18"/>
                <w:szCs w:val="18"/>
              </w:rPr>
            </w:pPr>
            <w:r w:rsidRPr="0003207F">
              <w:rPr>
                <w:rFonts w:cs="Times New Roman"/>
                <w:color w:val="000000"/>
                <w:sz w:val="18"/>
                <w:szCs w:val="18"/>
              </w:rPr>
              <w:t>AM</w:t>
            </w:r>
          </w:p>
        </w:tc>
        <w:tc>
          <w:tcPr>
            <w:tcW w:w="1134" w:type="dxa"/>
          </w:tcPr>
          <w:p w14:paraId="387A7A83" w14:textId="77777777" w:rsidR="00FD7AA1" w:rsidRPr="0003207F" w:rsidRDefault="00FD7AA1" w:rsidP="002C7D37">
            <w:pPr>
              <w:spacing w:after="0"/>
              <w:rPr>
                <w:rFonts w:cs="Times New Roman"/>
                <w:color w:val="000000"/>
                <w:sz w:val="18"/>
                <w:szCs w:val="18"/>
              </w:rPr>
            </w:pPr>
            <w:r w:rsidRPr="0003207F">
              <w:rPr>
                <w:rFonts w:cs="Times New Roman"/>
                <w:sz w:val="18"/>
                <w:szCs w:val="18"/>
              </w:rPr>
              <w:t>20°15′04″</w:t>
            </w:r>
          </w:p>
        </w:tc>
        <w:tc>
          <w:tcPr>
            <w:tcW w:w="992" w:type="dxa"/>
          </w:tcPr>
          <w:p w14:paraId="4DBAD3A6" w14:textId="77777777" w:rsidR="00FD7AA1" w:rsidRPr="0003207F" w:rsidRDefault="00FD7AA1" w:rsidP="002C7D37">
            <w:pPr>
              <w:spacing w:after="0"/>
              <w:rPr>
                <w:rFonts w:cs="Times New Roman"/>
                <w:color w:val="000000"/>
                <w:sz w:val="18"/>
                <w:szCs w:val="18"/>
              </w:rPr>
            </w:pPr>
            <w:r w:rsidRPr="0003207F">
              <w:rPr>
                <w:rFonts w:cs="Times New Roman"/>
                <w:sz w:val="18"/>
                <w:szCs w:val="18"/>
              </w:rPr>
              <w:t xml:space="preserve"> 20°15′04″</w:t>
            </w:r>
          </w:p>
        </w:tc>
        <w:tc>
          <w:tcPr>
            <w:tcW w:w="992" w:type="dxa"/>
          </w:tcPr>
          <w:p w14:paraId="13565BE7"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1122m</w:t>
            </w:r>
          </w:p>
        </w:tc>
        <w:tc>
          <w:tcPr>
            <w:tcW w:w="993" w:type="dxa"/>
          </w:tcPr>
          <w:p w14:paraId="7310632A"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00002413</w:t>
            </w:r>
          </w:p>
        </w:tc>
        <w:tc>
          <w:tcPr>
            <w:tcW w:w="1134" w:type="dxa"/>
          </w:tcPr>
          <w:p w14:paraId="56B92F94" w14:textId="77777777" w:rsidR="00FD7AA1" w:rsidRPr="0003207F" w:rsidRDefault="00FD7AA1" w:rsidP="002C7D37">
            <w:pPr>
              <w:spacing w:after="0"/>
              <w:rPr>
                <w:rFonts w:cs="Times New Roman"/>
                <w:kern w:val="2"/>
                <w:sz w:val="18"/>
                <w:szCs w:val="18"/>
                <w14:ligatures w14:val="standardContextual"/>
              </w:rPr>
            </w:pPr>
            <w:r w:rsidRPr="0003207F">
              <w:rPr>
                <w:rFonts w:eastAsia="Times New Roman" w:cs="Times New Roman"/>
                <w:sz w:val="18"/>
                <w:szCs w:val="18"/>
                <w:lang w:eastAsia="sq-AL"/>
              </w:rPr>
              <w:t>N/A</w:t>
            </w:r>
          </w:p>
        </w:tc>
        <w:tc>
          <w:tcPr>
            <w:tcW w:w="1134" w:type="dxa"/>
          </w:tcPr>
          <w:p w14:paraId="19631B35"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PP035496</w:t>
            </w:r>
          </w:p>
        </w:tc>
        <w:tc>
          <w:tcPr>
            <w:tcW w:w="992" w:type="dxa"/>
          </w:tcPr>
          <w:p w14:paraId="0A177CF3" w14:textId="77777777" w:rsidR="00FD7AA1" w:rsidRPr="0003207F" w:rsidRDefault="00FD7AA1" w:rsidP="002C7D37">
            <w:pPr>
              <w:spacing w:after="0"/>
              <w:rPr>
                <w:rFonts w:cs="Times New Roman"/>
                <w:sz w:val="18"/>
                <w:szCs w:val="18"/>
              </w:rPr>
            </w:pPr>
            <w:r w:rsidRPr="0003207F">
              <w:rPr>
                <w:rFonts w:cs="Times New Roman"/>
                <w:sz w:val="18"/>
                <w:szCs w:val="18"/>
              </w:rPr>
              <w:t>PP297778</w:t>
            </w:r>
          </w:p>
        </w:tc>
        <w:tc>
          <w:tcPr>
            <w:tcW w:w="1276" w:type="dxa"/>
          </w:tcPr>
          <w:p w14:paraId="42212EB3"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PP297833</w:t>
            </w:r>
          </w:p>
        </w:tc>
      </w:tr>
      <w:tr w:rsidR="00A9065B" w:rsidRPr="0003207F" w14:paraId="75FBD31E" w14:textId="77777777" w:rsidTr="00965873">
        <w:trPr>
          <w:trHeight w:val="62"/>
        </w:trPr>
        <w:tc>
          <w:tcPr>
            <w:tcW w:w="988" w:type="dxa"/>
          </w:tcPr>
          <w:p w14:paraId="17D81F32"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C45/M33</w:t>
            </w:r>
          </w:p>
        </w:tc>
        <w:tc>
          <w:tcPr>
            <w:tcW w:w="1530" w:type="dxa"/>
          </w:tcPr>
          <w:p w14:paraId="593181C0"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ipecensis</w:t>
            </w:r>
            <w:proofErr w:type="spellEnd"/>
          </w:p>
        </w:tc>
        <w:tc>
          <w:tcPr>
            <w:tcW w:w="992" w:type="dxa"/>
          </w:tcPr>
          <w:p w14:paraId="5B4B929E"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Rugov</w:t>
            </w:r>
            <w:r w:rsidRPr="0003207F">
              <w:rPr>
                <w:rFonts w:cs="Times New Roman"/>
                <w:color w:val="auto"/>
                <w:sz w:val="18"/>
                <w:szCs w:val="18"/>
              </w:rPr>
              <w:t>ë</w:t>
            </w:r>
          </w:p>
        </w:tc>
        <w:tc>
          <w:tcPr>
            <w:tcW w:w="1418" w:type="dxa"/>
          </w:tcPr>
          <w:p w14:paraId="7D449881" w14:textId="77777777" w:rsidR="00FD7AA1" w:rsidRPr="0003207F" w:rsidRDefault="00FD7AA1" w:rsidP="002C7D37">
            <w:pPr>
              <w:spacing w:after="0"/>
              <w:jc w:val="center"/>
              <w:rPr>
                <w:rFonts w:cs="Times New Roman"/>
                <w:kern w:val="2"/>
                <w:sz w:val="18"/>
                <w:szCs w:val="18"/>
                <w14:ligatures w14:val="standardContextual"/>
              </w:rPr>
            </w:pPr>
            <w:r w:rsidRPr="0003207F">
              <w:rPr>
                <w:rFonts w:cs="Times New Roman"/>
                <w:color w:val="000000"/>
                <w:sz w:val="18"/>
                <w:szCs w:val="18"/>
              </w:rPr>
              <w:t>AM</w:t>
            </w:r>
          </w:p>
        </w:tc>
        <w:tc>
          <w:tcPr>
            <w:tcW w:w="1134" w:type="dxa"/>
          </w:tcPr>
          <w:p w14:paraId="4B9B7649"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20°09′36″</w:t>
            </w:r>
          </w:p>
        </w:tc>
        <w:tc>
          <w:tcPr>
            <w:tcW w:w="992" w:type="dxa"/>
          </w:tcPr>
          <w:p w14:paraId="2615BE3D"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42°41′36″</w:t>
            </w:r>
          </w:p>
        </w:tc>
        <w:tc>
          <w:tcPr>
            <w:tcW w:w="992" w:type="dxa"/>
          </w:tcPr>
          <w:p w14:paraId="2B2FFD55"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1100m</w:t>
            </w:r>
          </w:p>
        </w:tc>
        <w:tc>
          <w:tcPr>
            <w:tcW w:w="993" w:type="dxa"/>
          </w:tcPr>
          <w:p w14:paraId="6B16712E"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00002414</w:t>
            </w:r>
          </w:p>
        </w:tc>
        <w:tc>
          <w:tcPr>
            <w:tcW w:w="1134" w:type="dxa"/>
          </w:tcPr>
          <w:p w14:paraId="5700E09B" w14:textId="77777777" w:rsidR="00FD7AA1" w:rsidRPr="0003207F" w:rsidRDefault="00FD7AA1" w:rsidP="002C7D37">
            <w:pPr>
              <w:spacing w:after="0"/>
              <w:rPr>
                <w:rFonts w:cs="Times New Roman"/>
                <w:kern w:val="2"/>
                <w:sz w:val="18"/>
                <w:szCs w:val="18"/>
                <w14:ligatures w14:val="standardContextual"/>
              </w:rPr>
            </w:pPr>
            <w:r w:rsidRPr="0003207F">
              <w:rPr>
                <w:rFonts w:eastAsia="Times New Roman" w:cs="Times New Roman"/>
                <w:sz w:val="18"/>
                <w:szCs w:val="18"/>
                <w:lang w:eastAsia="sq-AL"/>
              </w:rPr>
              <w:t>N/A</w:t>
            </w:r>
          </w:p>
        </w:tc>
        <w:tc>
          <w:tcPr>
            <w:tcW w:w="1134" w:type="dxa"/>
          </w:tcPr>
          <w:p w14:paraId="57B56D8E"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PP035497</w:t>
            </w:r>
          </w:p>
        </w:tc>
        <w:tc>
          <w:tcPr>
            <w:tcW w:w="992" w:type="dxa"/>
          </w:tcPr>
          <w:p w14:paraId="6638B2DB" w14:textId="77777777" w:rsidR="00FD7AA1" w:rsidRPr="0003207F" w:rsidRDefault="00FD7AA1" w:rsidP="002C7D37">
            <w:pPr>
              <w:spacing w:after="0"/>
              <w:rPr>
                <w:rFonts w:cs="Times New Roman"/>
                <w:sz w:val="18"/>
                <w:szCs w:val="18"/>
              </w:rPr>
            </w:pPr>
            <w:r w:rsidRPr="0003207F">
              <w:rPr>
                <w:rFonts w:cs="Times New Roman"/>
                <w:sz w:val="18"/>
                <w:szCs w:val="18"/>
              </w:rPr>
              <w:t>PP297779</w:t>
            </w:r>
          </w:p>
        </w:tc>
        <w:tc>
          <w:tcPr>
            <w:tcW w:w="1276" w:type="dxa"/>
          </w:tcPr>
          <w:p w14:paraId="28326655"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PP297834</w:t>
            </w:r>
          </w:p>
        </w:tc>
      </w:tr>
      <w:tr w:rsidR="00A9065B" w:rsidRPr="0003207F" w14:paraId="25E43C37" w14:textId="77777777" w:rsidTr="00965873">
        <w:trPr>
          <w:trHeight w:val="62"/>
        </w:trPr>
        <w:tc>
          <w:tcPr>
            <w:tcW w:w="988" w:type="dxa"/>
          </w:tcPr>
          <w:p w14:paraId="1DA96341"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C46/M78</w:t>
            </w:r>
          </w:p>
        </w:tc>
        <w:tc>
          <w:tcPr>
            <w:tcW w:w="1530" w:type="dxa"/>
          </w:tcPr>
          <w:p w14:paraId="0651646C"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ipecensis</w:t>
            </w:r>
            <w:proofErr w:type="spellEnd"/>
          </w:p>
        </w:tc>
        <w:tc>
          <w:tcPr>
            <w:tcW w:w="992" w:type="dxa"/>
          </w:tcPr>
          <w:p w14:paraId="7B86325C"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Pej</w:t>
            </w:r>
            <w:r w:rsidRPr="0003207F">
              <w:rPr>
                <w:rFonts w:cs="Times New Roman"/>
                <w:color w:val="auto"/>
                <w:sz w:val="18"/>
                <w:szCs w:val="18"/>
              </w:rPr>
              <w:t>ë</w:t>
            </w:r>
          </w:p>
        </w:tc>
        <w:tc>
          <w:tcPr>
            <w:tcW w:w="1418" w:type="dxa"/>
          </w:tcPr>
          <w:p w14:paraId="6646FD4A" w14:textId="77777777" w:rsidR="00FD7AA1" w:rsidRPr="0003207F" w:rsidRDefault="00FD7AA1" w:rsidP="002C7D37">
            <w:pPr>
              <w:spacing w:after="0"/>
              <w:jc w:val="center"/>
              <w:rPr>
                <w:rFonts w:cs="Times New Roman"/>
                <w:color w:val="000000"/>
                <w:sz w:val="18"/>
                <w:szCs w:val="18"/>
              </w:rPr>
            </w:pPr>
            <w:r w:rsidRPr="0003207F">
              <w:rPr>
                <w:rFonts w:cs="Times New Roman"/>
                <w:color w:val="000000"/>
                <w:sz w:val="18"/>
                <w:szCs w:val="18"/>
              </w:rPr>
              <w:t>AM</w:t>
            </w:r>
          </w:p>
        </w:tc>
        <w:tc>
          <w:tcPr>
            <w:tcW w:w="1134" w:type="dxa"/>
          </w:tcPr>
          <w:p w14:paraId="4C6FE21D" w14:textId="77777777" w:rsidR="00FD7AA1" w:rsidRPr="0003207F" w:rsidRDefault="00FD7AA1" w:rsidP="002C7D37">
            <w:pPr>
              <w:spacing w:after="0"/>
              <w:rPr>
                <w:rFonts w:cs="Times New Roman"/>
                <w:color w:val="000000"/>
                <w:sz w:val="18"/>
                <w:szCs w:val="18"/>
              </w:rPr>
            </w:pPr>
            <w:r w:rsidRPr="0003207F">
              <w:rPr>
                <w:rFonts w:cs="Times New Roman"/>
                <w:color w:val="000000"/>
                <w:sz w:val="18"/>
                <w:szCs w:val="18"/>
              </w:rPr>
              <w:t>20°16′12″</w:t>
            </w:r>
          </w:p>
        </w:tc>
        <w:tc>
          <w:tcPr>
            <w:tcW w:w="992" w:type="dxa"/>
          </w:tcPr>
          <w:p w14:paraId="7B425164" w14:textId="77777777" w:rsidR="00FD7AA1" w:rsidRPr="0003207F" w:rsidRDefault="00FD7AA1" w:rsidP="002C7D37">
            <w:pPr>
              <w:spacing w:after="0"/>
              <w:rPr>
                <w:rFonts w:cs="Times New Roman"/>
                <w:color w:val="000000"/>
                <w:sz w:val="18"/>
                <w:szCs w:val="18"/>
              </w:rPr>
            </w:pPr>
            <w:r w:rsidRPr="0003207F">
              <w:rPr>
                <w:rFonts w:cs="Times New Roman"/>
                <w:color w:val="000000"/>
                <w:sz w:val="18"/>
                <w:szCs w:val="18"/>
              </w:rPr>
              <w:t>42°41′7″</w:t>
            </w:r>
          </w:p>
        </w:tc>
        <w:tc>
          <w:tcPr>
            <w:tcW w:w="992" w:type="dxa"/>
          </w:tcPr>
          <w:p w14:paraId="3A3967E2"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1041m</w:t>
            </w:r>
          </w:p>
        </w:tc>
        <w:tc>
          <w:tcPr>
            <w:tcW w:w="993" w:type="dxa"/>
          </w:tcPr>
          <w:p w14:paraId="47531B00"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00002412</w:t>
            </w:r>
          </w:p>
        </w:tc>
        <w:tc>
          <w:tcPr>
            <w:tcW w:w="1134" w:type="dxa"/>
          </w:tcPr>
          <w:p w14:paraId="5A3F96EE" w14:textId="77777777" w:rsidR="00FD7AA1" w:rsidRPr="0003207F" w:rsidRDefault="00FD7AA1" w:rsidP="002C7D37">
            <w:pPr>
              <w:spacing w:after="0"/>
              <w:rPr>
                <w:rFonts w:cs="Times New Roman"/>
                <w:kern w:val="2"/>
                <w:sz w:val="18"/>
                <w:szCs w:val="18"/>
                <w14:ligatures w14:val="standardContextual"/>
              </w:rPr>
            </w:pPr>
            <w:r w:rsidRPr="0003207F">
              <w:rPr>
                <w:rFonts w:eastAsia="Times New Roman" w:cs="Times New Roman"/>
                <w:sz w:val="18"/>
                <w:szCs w:val="18"/>
                <w:lang w:eastAsia="sq-AL"/>
              </w:rPr>
              <w:t>N/A</w:t>
            </w:r>
          </w:p>
        </w:tc>
        <w:tc>
          <w:tcPr>
            <w:tcW w:w="1134" w:type="dxa"/>
          </w:tcPr>
          <w:p w14:paraId="548E10AF"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PP035498</w:t>
            </w:r>
          </w:p>
        </w:tc>
        <w:tc>
          <w:tcPr>
            <w:tcW w:w="992" w:type="dxa"/>
          </w:tcPr>
          <w:p w14:paraId="6922FCD0" w14:textId="77777777" w:rsidR="00FD7AA1" w:rsidRPr="0003207F" w:rsidRDefault="00FD7AA1" w:rsidP="002C7D37">
            <w:pPr>
              <w:spacing w:after="0"/>
              <w:rPr>
                <w:rFonts w:cs="Times New Roman"/>
                <w:sz w:val="18"/>
                <w:szCs w:val="18"/>
              </w:rPr>
            </w:pPr>
            <w:r w:rsidRPr="0003207F">
              <w:rPr>
                <w:rFonts w:cs="Times New Roman"/>
                <w:sz w:val="18"/>
                <w:szCs w:val="18"/>
              </w:rPr>
              <w:t>PP297780</w:t>
            </w:r>
          </w:p>
        </w:tc>
        <w:tc>
          <w:tcPr>
            <w:tcW w:w="1276" w:type="dxa"/>
          </w:tcPr>
          <w:p w14:paraId="7E499F56"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PP297835</w:t>
            </w:r>
          </w:p>
        </w:tc>
      </w:tr>
      <w:tr w:rsidR="00A9065B" w:rsidRPr="0003207F" w14:paraId="6BA43921" w14:textId="77777777" w:rsidTr="00965873">
        <w:trPr>
          <w:trHeight w:val="62"/>
        </w:trPr>
        <w:tc>
          <w:tcPr>
            <w:tcW w:w="988" w:type="dxa"/>
          </w:tcPr>
          <w:p w14:paraId="6BF2B168"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C47/M39</w:t>
            </w:r>
          </w:p>
        </w:tc>
        <w:tc>
          <w:tcPr>
            <w:tcW w:w="1530" w:type="dxa"/>
          </w:tcPr>
          <w:p w14:paraId="588CD053"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tomorosii</w:t>
            </w:r>
            <w:proofErr w:type="spellEnd"/>
          </w:p>
        </w:tc>
        <w:tc>
          <w:tcPr>
            <w:tcW w:w="992" w:type="dxa"/>
          </w:tcPr>
          <w:p w14:paraId="2D20EF92" w14:textId="77777777" w:rsidR="00FD7AA1" w:rsidRPr="0003207F" w:rsidRDefault="00FD7AA1" w:rsidP="002C7D37">
            <w:pPr>
              <w:spacing w:after="0"/>
              <w:rPr>
                <w:rFonts w:cs="Times New Roman"/>
                <w:color w:val="auto"/>
                <w:kern w:val="2"/>
                <w:sz w:val="18"/>
                <w:szCs w:val="18"/>
                <w14:ligatures w14:val="standardContextual"/>
              </w:rPr>
            </w:pPr>
            <w:proofErr w:type="spellStart"/>
            <w:r w:rsidRPr="0003207F">
              <w:rPr>
                <w:rFonts w:cs="Times New Roman"/>
                <w:color w:val="auto"/>
                <w:kern w:val="2"/>
                <w:sz w:val="18"/>
                <w:szCs w:val="18"/>
                <w14:ligatures w14:val="standardContextual"/>
              </w:rPr>
              <w:t>Mramor</w:t>
            </w:r>
            <w:proofErr w:type="spellEnd"/>
          </w:p>
        </w:tc>
        <w:tc>
          <w:tcPr>
            <w:tcW w:w="1418" w:type="dxa"/>
          </w:tcPr>
          <w:p w14:paraId="639391B3" w14:textId="77777777" w:rsidR="00FD7AA1" w:rsidRPr="0003207F" w:rsidRDefault="00FD7AA1" w:rsidP="002C7D37">
            <w:pPr>
              <w:spacing w:after="0"/>
              <w:jc w:val="center"/>
              <w:rPr>
                <w:rFonts w:cs="Times New Roman"/>
                <w:color w:val="000000"/>
                <w:sz w:val="18"/>
                <w:szCs w:val="18"/>
              </w:rPr>
            </w:pPr>
            <w:r w:rsidRPr="0003207F">
              <w:rPr>
                <w:rFonts w:cs="Times New Roman"/>
                <w:color w:val="000000"/>
                <w:sz w:val="18"/>
                <w:szCs w:val="18"/>
              </w:rPr>
              <w:t>AM</w:t>
            </w:r>
          </w:p>
        </w:tc>
        <w:tc>
          <w:tcPr>
            <w:tcW w:w="1134" w:type="dxa"/>
          </w:tcPr>
          <w:p w14:paraId="2F495BD1"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21° 16' 48'</w:t>
            </w:r>
          </w:p>
        </w:tc>
        <w:tc>
          <w:tcPr>
            <w:tcW w:w="992" w:type="dxa"/>
          </w:tcPr>
          <w:p w14:paraId="2C5427F6"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42°39'07''</w:t>
            </w:r>
          </w:p>
        </w:tc>
        <w:tc>
          <w:tcPr>
            <w:tcW w:w="992" w:type="dxa"/>
          </w:tcPr>
          <w:p w14:paraId="338DC356"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850 m</w:t>
            </w:r>
          </w:p>
        </w:tc>
        <w:tc>
          <w:tcPr>
            <w:tcW w:w="993" w:type="dxa"/>
          </w:tcPr>
          <w:p w14:paraId="608B9235"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00002369</w:t>
            </w:r>
          </w:p>
        </w:tc>
        <w:tc>
          <w:tcPr>
            <w:tcW w:w="1134" w:type="dxa"/>
          </w:tcPr>
          <w:p w14:paraId="6574DE88" w14:textId="77777777" w:rsidR="00FD7AA1" w:rsidRPr="0003207F" w:rsidRDefault="00FD7AA1" w:rsidP="002C7D37">
            <w:pPr>
              <w:spacing w:after="0"/>
              <w:rPr>
                <w:rFonts w:cs="Times New Roman"/>
                <w:kern w:val="2"/>
                <w:sz w:val="18"/>
                <w:szCs w:val="18"/>
                <w14:ligatures w14:val="standardContextual"/>
              </w:rPr>
            </w:pPr>
            <w:r w:rsidRPr="0003207F">
              <w:rPr>
                <w:rFonts w:eastAsia="Times New Roman" w:cs="Times New Roman"/>
                <w:sz w:val="18"/>
                <w:szCs w:val="18"/>
                <w:lang w:eastAsia="sq-AL"/>
              </w:rPr>
              <w:t>N/A</w:t>
            </w:r>
          </w:p>
        </w:tc>
        <w:tc>
          <w:tcPr>
            <w:tcW w:w="1134" w:type="dxa"/>
          </w:tcPr>
          <w:p w14:paraId="4F89FB18"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PP035499</w:t>
            </w:r>
          </w:p>
        </w:tc>
        <w:tc>
          <w:tcPr>
            <w:tcW w:w="992" w:type="dxa"/>
          </w:tcPr>
          <w:p w14:paraId="7B72B2F0"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PP297781</w:t>
            </w:r>
          </w:p>
        </w:tc>
        <w:tc>
          <w:tcPr>
            <w:tcW w:w="1276" w:type="dxa"/>
          </w:tcPr>
          <w:p w14:paraId="7A479E9D"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PP297836</w:t>
            </w:r>
          </w:p>
        </w:tc>
      </w:tr>
      <w:tr w:rsidR="00A9065B" w:rsidRPr="0003207F" w14:paraId="00AA28B8" w14:textId="77777777" w:rsidTr="00965873">
        <w:trPr>
          <w:trHeight w:val="62"/>
        </w:trPr>
        <w:tc>
          <w:tcPr>
            <w:tcW w:w="988" w:type="dxa"/>
          </w:tcPr>
          <w:p w14:paraId="27AD8A41"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C48/M48</w:t>
            </w:r>
          </w:p>
        </w:tc>
        <w:tc>
          <w:tcPr>
            <w:tcW w:w="1530" w:type="dxa"/>
          </w:tcPr>
          <w:p w14:paraId="479D9EB4"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tomorosi</w:t>
            </w:r>
            <w:proofErr w:type="spellEnd"/>
          </w:p>
        </w:tc>
        <w:tc>
          <w:tcPr>
            <w:tcW w:w="992" w:type="dxa"/>
          </w:tcPr>
          <w:p w14:paraId="04DE36FC" w14:textId="77777777" w:rsidR="00FD7AA1" w:rsidRPr="0003207F" w:rsidRDefault="00FD7AA1" w:rsidP="002C7D37">
            <w:pPr>
              <w:spacing w:after="0"/>
              <w:rPr>
                <w:rFonts w:cs="Times New Roman"/>
                <w:color w:val="auto"/>
                <w:kern w:val="2"/>
                <w:sz w:val="18"/>
                <w:szCs w:val="18"/>
                <w14:ligatures w14:val="standardContextual"/>
              </w:rPr>
            </w:pPr>
            <w:proofErr w:type="spellStart"/>
            <w:r w:rsidRPr="0003207F">
              <w:rPr>
                <w:rFonts w:cs="Times New Roman"/>
                <w:color w:val="auto"/>
                <w:kern w:val="2"/>
                <w:sz w:val="18"/>
                <w:szCs w:val="18"/>
                <w14:ligatures w14:val="standardContextual"/>
              </w:rPr>
              <w:t>Kishnic</w:t>
            </w:r>
            <w:r w:rsidRPr="0003207F">
              <w:rPr>
                <w:rFonts w:cs="Times New Roman"/>
                <w:color w:val="auto"/>
                <w:sz w:val="18"/>
                <w:szCs w:val="18"/>
              </w:rPr>
              <w:t>ë</w:t>
            </w:r>
            <w:proofErr w:type="spellEnd"/>
          </w:p>
        </w:tc>
        <w:tc>
          <w:tcPr>
            <w:tcW w:w="1418" w:type="dxa"/>
          </w:tcPr>
          <w:p w14:paraId="5BF021FC" w14:textId="77777777" w:rsidR="00FD7AA1" w:rsidRPr="0003207F" w:rsidRDefault="00FD7AA1" w:rsidP="002C7D37">
            <w:pPr>
              <w:spacing w:after="0"/>
              <w:jc w:val="center"/>
              <w:rPr>
                <w:rFonts w:cs="Times New Roman"/>
                <w:color w:val="000000"/>
                <w:sz w:val="18"/>
                <w:szCs w:val="18"/>
              </w:rPr>
            </w:pPr>
            <w:r w:rsidRPr="0003207F">
              <w:rPr>
                <w:rFonts w:cs="Times New Roman"/>
                <w:color w:val="000000"/>
                <w:sz w:val="18"/>
                <w:szCs w:val="18"/>
              </w:rPr>
              <w:t>AM</w:t>
            </w:r>
          </w:p>
        </w:tc>
        <w:tc>
          <w:tcPr>
            <w:tcW w:w="1134" w:type="dxa"/>
          </w:tcPr>
          <w:p w14:paraId="2654A27B"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21°09'28'</w:t>
            </w:r>
          </w:p>
        </w:tc>
        <w:tc>
          <w:tcPr>
            <w:tcW w:w="992" w:type="dxa"/>
          </w:tcPr>
          <w:p w14:paraId="17EA0BAC"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42°33'14''</w:t>
            </w:r>
          </w:p>
        </w:tc>
        <w:tc>
          <w:tcPr>
            <w:tcW w:w="992" w:type="dxa"/>
          </w:tcPr>
          <w:p w14:paraId="08CE87CD"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587 m</w:t>
            </w:r>
          </w:p>
        </w:tc>
        <w:tc>
          <w:tcPr>
            <w:tcW w:w="993" w:type="dxa"/>
          </w:tcPr>
          <w:p w14:paraId="763C6D6E"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00002401</w:t>
            </w:r>
          </w:p>
        </w:tc>
        <w:tc>
          <w:tcPr>
            <w:tcW w:w="1134" w:type="dxa"/>
          </w:tcPr>
          <w:p w14:paraId="073F0A61"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OR906373</w:t>
            </w:r>
          </w:p>
        </w:tc>
        <w:tc>
          <w:tcPr>
            <w:tcW w:w="1134" w:type="dxa"/>
          </w:tcPr>
          <w:p w14:paraId="187DD0A1"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PP035500</w:t>
            </w:r>
          </w:p>
        </w:tc>
        <w:tc>
          <w:tcPr>
            <w:tcW w:w="992" w:type="dxa"/>
          </w:tcPr>
          <w:p w14:paraId="2DB97C78" w14:textId="77777777" w:rsidR="00FD7AA1" w:rsidRPr="0003207F" w:rsidRDefault="00FD7AA1" w:rsidP="002C7D37">
            <w:pPr>
              <w:spacing w:after="0"/>
              <w:rPr>
                <w:rFonts w:cs="Times New Roman"/>
                <w:sz w:val="18"/>
                <w:szCs w:val="18"/>
              </w:rPr>
            </w:pPr>
            <w:r w:rsidRPr="0003207F">
              <w:rPr>
                <w:rFonts w:cs="Times New Roman"/>
                <w:sz w:val="18"/>
                <w:szCs w:val="18"/>
              </w:rPr>
              <w:t>PP297782</w:t>
            </w:r>
          </w:p>
        </w:tc>
        <w:tc>
          <w:tcPr>
            <w:tcW w:w="1276" w:type="dxa"/>
          </w:tcPr>
          <w:p w14:paraId="3FE8C21D" w14:textId="77777777" w:rsidR="00FD7AA1" w:rsidRPr="0003207F" w:rsidRDefault="00FD7AA1" w:rsidP="002C7D37">
            <w:pPr>
              <w:spacing w:after="0"/>
              <w:rPr>
                <w:rFonts w:cs="Times New Roman"/>
                <w:sz w:val="18"/>
                <w:szCs w:val="18"/>
              </w:rPr>
            </w:pPr>
            <w:r w:rsidRPr="0003207F">
              <w:rPr>
                <w:rFonts w:cs="Times New Roman"/>
                <w:sz w:val="18"/>
                <w:szCs w:val="18"/>
              </w:rPr>
              <w:t>PP297837</w:t>
            </w:r>
          </w:p>
        </w:tc>
      </w:tr>
      <w:tr w:rsidR="00A9065B" w:rsidRPr="0003207F" w14:paraId="1FAD3737" w14:textId="77777777" w:rsidTr="00965873">
        <w:trPr>
          <w:trHeight w:val="324"/>
        </w:trPr>
        <w:tc>
          <w:tcPr>
            <w:tcW w:w="988" w:type="dxa"/>
          </w:tcPr>
          <w:p w14:paraId="3FF499BB"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C49/M28</w:t>
            </w:r>
          </w:p>
        </w:tc>
        <w:tc>
          <w:tcPr>
            <w:tcW w:w="1530" w:type="dxa"/>
          </w:tcPr>
          <w:p w14:paraId="25BA6604"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tomorosii</w:t>
            </w:r>
            <w:proofErr w:type="spellEnd"/>
          </w:p>
        </w:tc>
        <w:tc>
          <w:tcPr>
            <w:tcW w:w="992" w:type="dxa"/>
          </w:tcPr>
          <w:p w14:paraId="7AE85B13" w14:textId="77777777" w:rsidR="00FD7AA1" w:rsidRPr="0003207F" w:rsidRDefault="00FD7AA1" w:rsidP="002C7D37">
            <w:pPr>
              <w:spacing w:after="0"/>
              <w:rPr>
                <w:rFonts w:cs="Times New Roman"/>
                <w:color w:val="auto"/>
                <w:kern w:val="2"/>
                <w:sz w:val="18"/>
                <w:szCs w:val="18"/>
                <w14:ligatures w14:val="standardContextual"/>
              </w:rPr>
            </w:pPr>
            <w:proofErr w:type="spellStart"/>
            <w:r w:rsidRPr="0003207F">
              <w:rPr>
                <w:rFonts w:cs="Times New Roman"/>
                <w:color w:val="auto"/>
                <w:kern w:val="2"/>
                <w:sz w:val="18"/>
                <w:szCs w:val="18"/>
                <w14:ligatures w14:val="standardContextual"/>
              </w:rPr>
              <w:t>Goranc</w:t>
            </w:r>
            <w:r w:rsidRPr="0003207F">
              <w:rPr>
                <w:rFonts w:cs="Times New Roman"/>
                <w:color w:val="auto"/>
                <w:sz w:val="18"/>
                <w:szCs w:val="18"/>
              </w:rPr>
              <w:t>ë</w:t>
            </w:r>
            <w:proofErr w:type="spellEnd"/>
          </w:p>
        </w:tc>
        <w:tc>
          <w:tcPr>
            <w:tcW w:w="1418" w:type="dxa"/>
          </w:tcPr>
          <w:p w14:paraId="3EFAEDE0" w14:textId="77777777" w:rsidR="00FD7AA1" w:rsidRPr="0003207F" w:rsidRDefault="00FD7AA1" w:rsidP="002C7D37">
            <w:pPr>
              <w:spacing w:after="0"/>
              <w:jc w:val="center"/>
              <w:rPr>
                <w:rFonts w:cs="Times New Roman"/>
                <w:color w:val="000000"/>
                <w:sz w:val="18"/>
                <w:szCs w:val="18"/>
              </w:rPr>
            </w:pPr>
            <w:r w:rsidRPr="0003207F">
              <w:rPr>
                <w:rFonts w:cs="Times New Roman"/>
                <w:color w:val="000000"/>
                <w:sz w:val="18"/>
                <w:szCs w:val="18"/>
              </w:rPr>
              <w:t>AM</w:t>
            </w:r>
          </w:p>
        </w:tc>
        <w:tc>
          <w:tcPr>
            <w:tcW w:w="1134" w:type="dxa"/>
          </w:tcPr>
          <w:p w14:paraId="3B847B86"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21°16′42″</w:t>
            </w:r>
          </w:p>
        </w:tc>
        <w:tc>
          <w:tcPr>
            <w:tcW w:w="992" w:type="dxa"/>
          </w:tcPr>
          <w:p w14:paraId="648392A7"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42°8′43″</w:t>
            </w:r>
          </w:p>
        </w:tc>
        <w:tc>
          <w:tcPr>
            <w:tcW w:w="992" w:type="dxa"/>
          </w:tcPr>
          <w:p w14:paraId="269DFBBE" w14:textId="77777777" w:rsidR="00FD7AA1" w:rsidRPr="0003207F" w:rsidRDefault="00FD7AA1" w:rsidP="002C7D37">
            <w:pPr>
              <w:spacing w:after="0"/>
              <w:rPr>
                <w:rFonts w:cs="Times New Roman"/>
                <w:kern w:val="2"/>
                <w:sz w:val="18"/>
                <w:szCs w:val="18"/>
                <w14:ligatures w14:val="standardContextual"/>
              </w:rPr>
            </w:pPr>
          </w:p>
        </w:tc>
        <w:tc>
          <w:tcPr>
            <w:tcW w:w="993" w:type="dxa"/>
          </w:tcPr>
          <w:p w14:paraId="15CF7128"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00002415</w:t>
            </w:r>
          </w:p>
        </w:tc>
        <w:tc>
          <w:tcPr>
            <w:tcW w:w="1134" w:type="dxa"/>
          </w:tcPr>
          <w:p w14:paraId="5234C9CC" w14:textId="77777777" w:rsidR="00FD7AA1" w:rsidRPr="0003207F" w:rsidRDefault="00FD7AA1" w:rsidP="002C7D37">
            <w:pPr>
              <w:spacing w:after="0"/>
              <w:rPr>
                <w:rFonts w:cs="Times New Roman"/>
                <w:kern w:val="2"/>
                <w:sz w:val="18"/>
                <w:szCs w:val="18"/>
                <w14:ligatures w14:val="standardContextual"/>
              </w:rPr>
            </w:pPr>
            <w:r w:rsidRPr="0003207F">
              <w:rPr>
                <w:rFonts w:eastAsia="Times New Roman" w:cs="Times New Roman"/>
                <w:sz w:val="18"/>
                <w:szCs w:val="18"/>
                <w:lang w:eastAsia="sq-AL"/>
              </w:rPr>
              <w:t>N/A</w:t>
            </w:r>
          </w:p>
        </w:tc>
        <w:tc>
          <w:tcPr>
            <w:tcW w:w="1134" w:type="dxa"/>
          </w:tcPr>
          <w:p w14:paraId="4E2E6EC6"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PP035501</w:t>
            </w:r>
          </w:p>
        </w:tc>
        <w:tc>
          <w:tcPr>
            <w:tcW w:w="992" w:type="dxa"/>
          </w:tcPr>
          <w:p w14:paraId="665C8FB3"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PP297783</w:t>
            </w:r>
          </w:p>
        </w:tc>
        <w:tc>
          <w:tcPr>
            <w:tcW w:w="1276" w:type="dxa"/>
          </w:tcPr>
          <w:p w14:paraId="0801A3D7" w14:textId="77777777" w:rsidR="00FD7AA1" w:rsidRPr="0003207F" w:rsidRDefault="00FD7AA1" w:rsidP="002C7D37">
            <w:pPr>
              <w:spacing w:after="0"/>
              <w:rPr>
                <w:rFonts w:cs="Times New Roman"/>
                <w:sz w:val="18"/>
                <w:szCs w:val="18"/>
              </w:rPr>
            </w:pPr>
            <w:r w:rsidRPr="0003207F">
              <w:rPr>
                <w:rFonts w:cs="Times New Roman"/>
                <w:sz w:val="18"/>
                <w:szCs w:val="18"/>
              </w:rPr>
              <w:t>PP297838</w:t>
            </w:r>
          </w:p>
        </w:tc>
      </w:tr>
      <w:tr w:rsidR="00A9065B" w:rsidRPr="0003207F" w14:paraId="57511F82" w14:textId="77777777" w:rsidTr="00965873">
        <w:trPr>
          <w:trHeight w:val="62"/>
        </w:trPr>
        <w:tc>
          <w:tcPr>
            <w:tcW w:w="988" w:type="dxa"/>
          </w:tcPr>
          <w:p w14:paraId="4357E462"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C50/M49</w:t>
            </w:r>
          </w:p>
        </w:tc>
        <w:tc>
          <w:tcPr>
            <w:tcW w:w="1530" w:type="dxa"/>
          </w:tcPr>
          <w:p w14:paraId="1DE165AF"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montana</w:t>
            </w:r>
            <w:proofErr w:type="spellEnd"/>
          </w:p>
        </w:tc>
        <w:tc>
          <w:tcPr>
            <w:tcW w:w="992" w:type="dxa"/>
          </w:tcPr>
          <w:p w14:paraId="6B06BB7F" w14:textId="77777777" w:rsidR="00FD7AA1" w:rsidRPr="0003207F" w:rsidRDefault="00FD7AA1" w:rsidP="002C7D37">
            <w:pPr>
              <w:spacing w:after="0"/>
              <w:rPr>
                <w:rFonts w:cs="Times New Roman"/>
                <w:color w:val="auto"/>
                <w:kern w:val="2"/>
                <w:sz w:val="18"/>
                <w:szCs w:val="18"/>
                <w14:ligatures w14:val="standardContextual"/>
              </w:rPr>
            </w:pPr>
            <w:proofErr w:type="spellStart"/>
            <w:r w:rsidRPr="0003207F">
              <w:rPr>
                <w:rFonts w:cs="Times New Roman"/>
                <w:color w:val="auto"/>
                <w:kern w:val="2"/>
                <w:sz w:val="18"/>
                <w:szCs w:val="18"/>
                <w14:ligatures w14:val="standardContextual"/>
              </w:rPr>
              <w:t>Novob</w:t>
            </w:r>
            <w:r w:rsidRPr="0003207F">
              <w:rPr>
                <w:rFonts w:cs="Times New Roman"/>
                <w:color w:val="auto"/>
                <w:sz w:val="18"/>
                <w:szCs w:val="18"/>
              </w:rPr>
              <w:t>ë</w:t>
            </w:r>
            <w:r w:rsidRPr="0003207F">
              <w:rPr>
                <w:rFonts w:cs="Times New Roman"/>
                <w:color w:val="auto"/>
                <w:kern w:val="2"/>
                <w:sz w:val="18"/>
                <w:szCs w:val="18"/>
                <w14:ligatures w14:val="standardContextual"/>
              </w:rPr>
              <w:t>rd</w:t>
            </w:r>
            <w:proofErr w:type="spellEnd"/>
          </w:p>
        </w:tc>
        <w:tc>
          <w:tcPr>
            <w:tcW w:w="1418" w:type="dxa"/>
          </w:tcPr>
          <w:p w14:paraId="7C53D791" w14:textId="77777777" w:rsidR="00FD7AA1" w:rsidRPr="0003207F" w:rsidRDefault="00FD7AA1" w:rsidP="002C7D37">
            <w:pPr>
              <w:spacing w:after="0"/>
              <w:jc w:val="center"/>
              <w:rPr>
                <w:rFonts w:cs="Times New Roman"/>
                <w:color w:val="000000"/>
                <w:sz w:val="18"/>
                <w:szCs w:val="18"/>
              </w:rPr>
            </w:pPr>
            <w:r w:rsidRPr="0003207F">
              <w:rPr>
                <w:rFonts w:cs="Times New Roman"/>
                <w:color w:val="000000"/>
                <w:sz w:val="18"/>
                <w:szCs w:val="18"/>
              </w:rPr>
              <w:t>AM</w:t>
            </w:r>
          </w:p>
        </w:tc>
        <w:tc>
          <w:tcPr>
            <w:tcW w:w="1134" w:type="dxa"/>
          </w:tcPr>
          <w:p w14:paraId="3781CD30"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21°27′06″</w:t>
            </w:r>
          </w:p>
        </w:tc>
        <w:tc>
          <w:tcPr>
            <w:tcW w:w="992" w:type="dxa"/>
          </w:tcPr>
          <w:p w14:paraId="09A9797E"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42°37′13″</w:t>
            </w:r>
          </w:p>
        </w:tc>
        <w:tc>
          <w:tcPr>
            <w:tcW w:w="992" w:type="dxa"/>
          </w:tcPr>
          <w:p w14:paraId="45A67C16"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1206m</w:t>
            </w:r>
          </w:p>
        </w:tc>
        <w:tc>
          <w:tcPr>
            <w:tcW w:w="993" w:type="dxa"/>
          </w:tcPr>
          <w:p w14:paraId="1EF3435E"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00002418</w:t>
            </w:r>
          </w:p>
        </w:tc>
        <w:tc>
          <w:tcPr>
            <w:tcW w:w="1134" w:type="dxa"/>
          </w:tcPr>
          <w:p w14:paraId="756C2BC9"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OR906374</w:t>
            </w:r>
          </w:p>
        </w:tc>
        <w:tc>
          <w:tcPr>
            <w:tcW w:w="1134" w:type="dxa"/>
          </w:tcPr>
          <w:p w14:paraId="51D8B887"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PP035502</w:t>
            </w:r>
          </w:p>
        </w:tc>
        <w:tc>
          <w:tcPr>
            <w:tcW w:w="992" w:type="dxa"/>
          </w:tcPr>
          <w:p w14:paraId="022BEC49"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PP297784</w:t>
            </w:r>
          </w:p>
        </w:tc>
        <w:tc>
          <w:tcPr>
            <w:tcW w:w="1276" w:type="dxa"/>
          </w:tcPr>
          <w:p w14:paraId="6A146CCE" w14:textId="77777777" w:rsidR="00FD7AA1" w:rsidRPr="0003207F" w:rsidRDefault="00FD7AA1" w:rsidP="002C7D37">
            <w:pPr>
              <w:spacing w:after="0"/>
              <w:rPr>
                <w:rFonts w:cs="Times New Roman"/>
                <w:sz w:val="18"/>
                <w:szCs w:val="18"/>
              </w:rPr>
            </w:pPr>
            <w:r w:rsidRPr="0003207F">
              <w:rPr>
                <w:rFonts w:cs="Times New Roman"/>
                <w:sz w:val="18"/>
                <w:szCs w:val="18"/>
              </w:rPr>
              <w:t>PP297839</w:t>
            </w:r>
          </w:p>
        </w:tc>
      </w:tr>
      <w:tr w:rsidR="00A9065B" w:rsidRPr="0003207F" w14:paraId="11B83DA6" w14:textId="77777777" w:rsidTr="00965873">
        <w:trPr>
          <w:trHeight w:val="62"/>
        </w:trPr>
        <w:tc>
          <w:tcPr>
            <w:tcW w:w="988" w:type="dxa"/>
          </w:tcPr>
          <w:p w14:paraId="6DFD0164"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lastRenderedPageBreak/>
              <w:t>C51/M46</w:t>
            </w:r>
          </w:p>
        </w:tc>
        <w:tc>
          <w:tcPr>
            <w:tcW w:w="1530" w:type="dxa"/>
          </w:tcPr>
          <w:p w14:paraId="1E2B5E8E"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cuneifolia</w:t>
            </w:r>
            <w:proofErr w:type="spellEnd"/>
          </w:p>
        </w:tc>
        <w:tc>
          <w:tcPr>
            <w:tcW w:w="992" w:type="dxa"/>
          </w:tcPr>
          <w:p w14:paraId="00D71F91" w14:textId="77777777" w:rsidR="00FD7AA1" w:rsidRPr="0003207F" w:rsidRDefault="00FD7AA1" w:rsidP="002C7D37">
            <w:pPr>
              <w:spacing w:after="0"/>
              <w:rPr>
                <w:rFonts w:cs="Times New Roman"/>
                <w:color w:val="auto"/>
                <w:kern w:val="2"/>
                <w:sz w:val="18"/>
                <w:szCs w:val="18"/>
                <w14:ligatures w14:val="standardContextual"/>
              </w:rPr>
            </w:pPr>
            <w:proofErr w:type="spellStart"/>
            <w:r w:rsidRPr="0003207F">
              <w:rPr>
                <w:rFonts w:cs="Times New Roman"/>
                <w:color w:val="auto"/>
                <w:kern w:val="2"/>
                <w:sz w:val="18"/>
                <w:szCs w:val="18"/>
                <w14:ligatures w14:val="standardContextual"/>
              </w:rPr>
              <w:t>Golesh</w:t>
            </w:r>
            <w:proofErr w:type="spellEnd"/>
          </w:p>
        </w:tc>
        <w:tc>
          <w:tcPr>
            <w:tcW w:w="1418" w:type="dxa"/>
          </w:tcPr>
          <w:p w14:paraId="57E2B712" w14:textId="77777777" w:rsidR="00FD7AA1" w:rsidRPr="0003207F" w:rsidRDefault="00FD7AA1" w:rsidP="002C7D37">
            <w:pPr>
              <w:spacing w:after="0"/>
              <w:jc w:val="center"/>
              <w:rPr>
                <w:rFonts w:cs="Times New Roman"/>
                <w:color w:val="000000"/>
                <w:sz w:val="18"/>
                <w:szCs w:val="18"/>
              </w:rPr>
            </w:pPr>
            <w:r w:rsidRPr="0003207F">
              <w:rPr>
                <w:rFonts w:cs="Times New Roman"/>
                <w:color w:val="000000"/>
                <w:sz w:val="18"/>
                <w:szCs w:val="18"/>
              </w:rPr>
              <w:t>AM</w:t>
            </w:r>
          </w:p>
        </w:tc>
        <w:tc>
          <w:tcPr>
            <w:tcW w:w="1134" w:type="dxa"/>
          </w:tcPr>
          <w:p w14:paraId="2F960CA0"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20°58′37″</w:t>
            </w:r>
          </w:p>
        </w:tc>
        <w:tc>
          <w:tcPr>
            <w:tcW w:w="992" w:type="dxa"/>
          </w:tcPr>
          <w:p w14:paraId="2A6F2853"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42°34′14″</w:t>
            </w:r>
          </w:p>
        </w:tc>
        <w:tc>
          <w:tcPr>
            <w:tcW w:w="992" w:type="dxa"/>
          </w:tcPr>
          <w:p w14:paraId="056AB599"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997 m</w:t>
            </w:r>
          </w:p>
        </w:tc>
        <w:tc>
          <w:tcPr>
            <w:tcW w:w="993" w:type="dxa"/>
          </w:tcPr>
          <w:p w14:paraId="69C55FF5"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00002410</w:t>
            </w:r>
          </w:p>
        </w:tc>
        <w:tc>
          <w:tcPr>
            <w:tcW w:w="1134" w:type="dxa"/>
          </w:tcPr>
          <w:p w14:paraId="53FF2EBE" w14:textId="77777777" w:rsidR="00FD7AA1" w:rsidRPr="0003207F" w:rsidRDefault="00FD7AA1" w:rsidP="002C7D37">
            <w:pPr>
              <w:spacing w:after="0"/>
              <w:rPr>
                <w:rFonts w:cs="Times New Roman"/>
                <w:kern w:val="2"/>
                <w:sz w:val="18"/>
                <w:szCs w:val="18"/>
                <w14:ligatures w14:val="standardContextual"/>
              </w:rPr>
            </w:pPr>
            <w:r w:rsidRPr="0003207F">
              <w:rPr>
                <w:rFonts w:eastAsia="Times New Roman" w:cs="Times New Roman"/>
                <w:sz w:val="18"/>
                <w:szCs w:val="18"/>
                <w:lang w:eastAsia="sq-AL"/>
              </w:rPr>
              <w:t>N/A</w:t>
            </w:r>
          </w:p>
        </w:tc>
        <w:tc>
          <w:tcPr>
            <w:tcW w:w="1134" w:type="dxa"/>
          </w:tcPr>
          <w:p w14:paraId="7FB108B6"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PP035503</w:t>
            </w:r>
          </w:p>
        </w:tc>
        <w:tc>
          <w:tcPr>
            <w:tcW w:w="992" w:type="dxa"/>
          </w:tcPr>
          <w:p w14:paraId="45A81837"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PP297785</w:t>
            </w:r>
          </w:p>
        </w:tc>
        <w:tc>
          <w:tcPr>
            <w:tcW w:w="1276" w:type="dxa"/>
          </w:tcPr>
          <w:p w14:paraId="5CB5D79C" w14:textId="77777777" w:rsidR="00FD7AA1" w:rsidRPr="0003207F" w:rsidRDefault="00FD7AA1" w:rsidP="002C7D37">
            <w:pPr>
              <w:spacing w:after="0"/>
              <w:rPr>
                <w:rFonts w:cs="Times New Roman"/>
                <w:sz w:val="18"/>
                <w:szCs w:val="18"/>
              </w:rPr>
            </w:pPr>
            <w:r w:rsidRPr="0003207F">
              <w:rPr>
                <w:rFonts w:cs="Times New Roman"/>
                <w:sz w:val="18"/>
                <w:szCs w:val="18"/>
              </w:rPr>
              <w:t>PP297840</w:t>
            </w:r>
          </w:p>
        </w:tc>
      </w:tr>
      <w:tr w:rsidR="00A9065B" w:rsidRPr="0003207F" w14:paraId="4B57AD5B" w14:textId="77777777" w:rsidTr="00965873">
        <w:trPr>
          <w:trHeight w:val="62"/>
        </w:trPr>
        <w:tc>
          <w:tcPr>
            <w:tcW w:w="988" w:type="dxa"/>
          </w:tcPr>
          <w:p w14:paraId="4F4BC763"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C52/M56</w:t>
            </w:r>
          </w:p>
        </w:tc>
        <w:tc>
          <w:tcPr>
            <w:tcW w:w="1530" w:type="dxa"/>
          </w:tcPr>
          <w:p w14:paraId="292CEFCB"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paniculata</w:t>
            </w:r>
            <w:proofErr w:type="spellEnd"/>
          </w:p>
        </w:tc>
        <w:tc>
          <w:tcPr>
            <w:tcW w:w="992" w:type="dxa"/>
          </w:tcPr>
          <w:p w14:paraId="3BF7F585" w14:textId="77777777" w:rsidR="00FD7AA1" w:rsidRPr="0003207F" w:rsidRDefault="00FD7AA1" w:rsidP="002C7D37">
            <w:pPr>
              <w:spacing w:after="0"/>
              <w:rPr>
                <w:rFonts w:cs="Times New Roman"/>
                <w:color w:val="auto"/>
                <w:kern w:val="2"/>
                <w:sz w:val="18"/>
                <w:szCs w:val="18"/>
                <w14:ligatures w14:val="standardContextual"/>
              </w:rPr>
            </w:pPr>
            <w:proofErr w:type="spellStart"/>
            <w:r w:rsidRPr="0003207F">
              <w:rPr>
                <w:rFonts w:cs="Times New Roman"/>
                <w:color w:val="auto"/>
                <w:kern w:val="2"/>
                <w:sz w:val="18"/>
                <w:szCs w:val="18"/>
                <w14:ligatures w14:val="standardContextual"/>
              </w:rPr>
              <w:t>Novob</w:t>
            </w:r>
            <w:r w:rsidRPr="0003207F">
              <w:rPr>
                <w:rFonts w:cs="Times New Roman"/>
                <w:color w:val="auto"/>
                <w:sz w:val="18"/>
                <w:szCs w:val="18"/>
              </w:rPr>
              <w:t>ë</w:t>
            </w:r>
            <w:r w:rsidRPr="0003207F">
              <w:rPr>
                <w:rFonts w:cs="Times New Roman"/>
                <w:color w:val="auto"/>
                <w:kern w:val="2"/>
                <w:sz w:val="18"/>
                <w:szCs w:val="18"/>
                <w14:ligatures w14:val="standardContextual"/>
              </w:rPr>
              <w:t>rd</w:t>
            </w:r>
            <w:proofErr w:type="spellEnd"/>
          </w:p>
        </w:tc>
        <w:tc>
          <w:tcPr>
            <w:tcW w:w="1418" w:type="dxa"/>
          </w:tcPr>
          <w:p w14:paraId="3292C0B1" w14:textId="77777777" w:rsidR="00FD7AA1" w:rsidRPr="0003207F" w:rsidRDefault="00FD7AA1" w:rsidP="002C7D37">
            <w:pPr>
              <w:spacing w:after="0"/>
              <w:jc w:val="center"/>
              <w:rPr>
                <w:rFonts w:cs="Times New Roman"/>
                <w:color w:val="000000"/>
                <w:sz w:val="18"/>
                <w:szCs w:val="18"/>
              </w:rPr>
            </w:pPr>
            <w:r w:rsidRPr="0003207F">
              <w:rPr>
                <w:rFonts w:cs="Times New Roman"/>
                <w:color w:val="000000"/>
                <w:sz w:val="18"/>
                <w:szCs w:val="18"/>
              </w:rPr>
              <w:t>AM</w:t>
            </w:r>
          </w:p>
        </w:tc>
        <w:tc>
          <w:tcPr>
            <w:tcW w:w="1134" w:type="dxa"/>
          </w:tcPr>
          <w:p w14:paraId="42F703D1" w14:textId="77777777" w:rsidR="00FD7AA1" w:rsidRPr="0003207F" w:rsidRDefault="00FD7AA1" w:rsidP="002C7D37">
            <w:pPr>
              <w:spacing w:after="0"/>
              <w:rPr>
                <w:rFonts w:cs="Times New Roman"/>
                <w:color w:val="000000"/>
                <w:sz w:val="18"/>
                <w:szCs w:val="18"/>
              </w:rPr>
            </w:pPr>
            <w:r w:rsidRPr="0003207F">
              <w:rPr>
                <w:rFonts w:cs="Times New Roman"/>
                <w:color w:val="000000"/>
                <w:sz w:val="18"/>
                <w:szCs w:val="18"/>
              </w:rPr>
              <w:t>21°27′ 9″</w:t>
            </w:r>
          </w:p>
        </w:tc>
        <w:tc>
          <w:tcPr>
            <w:tcW w:w="992" w:type="dxa"/>
          </w:tcPr>
          <w:p w14:paraId="195A47A3" w14:textId="77777777" w:rsidR="00FD7AA1" w:rsidRPr="0003207F" w:rsidRDefault="00FD7AA1" w:rsidP="002C7D37">
            <w:pPr>
              <w:spacing w:after="0"/>
              <w:rPr>
                <w:rFonts w:cs="Times New Roman"/>
                <w:color w:val="000000"/>
                <w:sz w:val="18"/>
                <w:szCs w:val="18"/>
              </w:rPr>
            </w:pPr>
            <w:r w:rsidRPr="0003207F">
              <w:rPr>
                <w:rFonts w:cs="Times New Roman"/>
                <w:color w:val="000000"/>
                <w:sz w:val="18"/>
                <w:szCs w:val="18"/>
              </w:rPr>
              <w:t>42°37′10″</w:t>
            </w:r>
          </w:p>
        </w:tc>
        <w:tc>
          <w:tcPr>
            <w:tcW w:w="992" w:type="dxa"/>
          </w:tcPr>
          <w:p w14:paraId="377B0278"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1197m</w:t>
            </w:r>
          </w:p>
        </w:tc>
        <w:tc>
          <w:tcPr>
            <w:tcW w:w="993" w:type="dxa"/>
          </w:tcPr>
          <w:p w14:paraId="051A8FA9"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00002368</w:t>
            </w:r>
          </w:p>
        </w:tc>
        <w:tc>
          <w:tcPr>
            <w:tcW w:w="1134" w:type="dxa"/>
          </w:tcPr>
          <w:p w14:paraId="6706069B" w14:textId="77777777" w:rsidR="00FD7AA1" w:rsidRPr="0003207F" w:rsidRDefault="00FD7AA1" w:rsidP="002C7D37">
            <w:pPr>
              <w:spacing w:after="0"/>
              <w:rPr>
                <w:rFonts w:cs="Times New Roman"/>
                <w:kern w:val="2"/>
                <w:sz w:val="18"/>
                <w:szCs w:val="18"/>
                <w14:ligatures w14:val="standardContextual"/>
              </w:rPr>
            </w:pPr>
            <w:r w:rsidRPr="0003207F">
              <w:rPr>
                <w:rFonts w:eastAsia="Times New Roman" w:cs="Times New Roman"/>
                <w:sz w:val="18"/>
                <w:szCs w:val="18"/>
                <w:lang w:eastAsia="sq-AL"/>
              </w:rPr>
              <w:t>N/A</w:t>
            </w:r>
          </w:p>
        </w:tc>
        <w:tc>
          <w:tcPr>
            <w:tcW w:w="1134" w:type="dxa"/>
          </w:tcPr>
          <w:p w14:paraId="6D385BB2"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PP035504</w:t>
            </w:r>
          </w:p>
        </w:tc>
        <w:tc>
          <w:tcPr>
            <w:tcW w:w="992" w:type="dxa"/>
          </w:tcPr>
          <w:p w14:paraId="2622B161"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PP297786</w:t>
            </w:r>
          </w:p>
        </w:tc>
        <w:tc>
          <w:tcPr>
            <w:tcW w:w="1276" w:type="dxa"/>
          </w:tcPr>
          <w:p w14:paraId="1BFB9781"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PP297841</w:t>
            </w:r>
          </w:p>
        </w:tc>
      </w:tr>
      <w:tr w:rsidR="00A9065B" w:rsidRPr="0003207F" w14:paraId="425E90AC" w14:textId="77777777" w:rsidTr="00965873">
        <w:trPr>
          <w:trHeight w:val="324"/>
        </w:trPr>
        <w:tc>
          <w:tcPr>
            <w:tcW w:w="988" w:type="dxa"/>
          </w:tcPr>
          <w:p w14:paraId="1824E471"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C53/M60</w:t>
            </w:r>
          </w:p>
        </w:tc>
        <w:tc>
          <w:tcPr>
            <w:tcW w:w="1530" w:type="dxa"/>
          </w:tcPr>
          <w:p w14:paraId="5A5C897B"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napulifera</w:t>
            </w:r>
            <w:proofErr w:type="spellEnd"/>
          </w:p>
        </w:tc>
        <w:tc>
          <w:tcPr>
            <w:tcW w:w="992" w:type="dxa"/>
          </w:tcPr>
          <w:p w14:paraId="2B1329FF"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 xml:space="preserve">P. </w:t>
            </w:r>
            <w:proofErr w:type="spellStart"/>
            <w:r w:rsidRPr="0003207F">
              <w:rPr>
                <w:rFonts w:cs="Times New Roman"/>
                <w:color w:val="auto"/>
                <w:kern w:val="2"/>
                <w:sz w:val="18"/>
                <w:szCs w:val="18"/>
                <w14:ligatures w14:val="standardContextual"/>
              </w:rPr>
              <w:t>Durl</w:t>
            </w:r>
            <w:r w:rsidRPr="0003207F">
              <w:rPr>
                <w:rFonts w:cs="Times New Roman"/>
                <w:color w:val="auto"/>
                <w:sz w:val="18"/>
                <w:szCs w:val="18"/>
              </w:rPr>
              <w:t>ë</w:t>
            </w:r>
            <w:r w:rsidRPr="0003207F">
              <w:rPr>
                <w:rFonts w:cs="Times New Roman"/>
                <w:color w:val="auto"/>
                <w:kern w:val="2"/>
                <w:sz w:val="18"/>
                <w:szCs w:val="18"/>
                <w14:ligatures w14:val="standardContextual"/>
              </w:rPr>
              <w:t>s</w:t>
            </w:r>
            <w:proofErr w:type="spellEnd"/>
          </w:p>
        </w:tc>
        <w:tc>
          <w:tcPr>
            <w:tcW w:w="1418" w:type="dxa"/>
          </w:tcPr>
          <w:p w14:paraId="193EEE36" w14:textId="77777777" w:rsidR="00FD7AA1" w:rsidRPr="0003207F" w:rsidRDefault="00FD7AA1" w:rsidP="002C7D37">
            <w:pPr>
              <w:spacing w:after="0"/>
              <w:jc w:val="center"/>
              <w:rPr>
                <w:rFonts w:cs="Times New Roman"/>
                <w:color w:val="000000"/>
                <w:sz w:val="18"/>
                <w:szCs w:val="18"/>
              </w:rPr>
            </w:pPr>
            <w:r w:rsidRPr="0003207F">
              <w:rPr>
                <w:rFonts w:cs="Times New Roman"/>
                <w:color w:val="000000"/>
                <w:sz w:val="18"/>
                <w:szCs w:val="18"/>
              </w:rPr>
              <w:t>AM</w:t>
            </w:r>
          </w:p>
        </w:tc>
        <w:tc>
          <w:tcPr>
            <w:tcW w:w="1134" w:type="dxa"/>
          </w:tcPr>
          <w:p w14:paraId="1E45478A"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20°57′18″</w:t>
            </w:r>
          </w:p>
        </w:tc>
        <w:tc>
          <w:tcPr>
            <w:tcW w:w="992" w:type="dxa"/>
          </w:tcPr>
          <w:p w14:paraId="62D63C44"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42°10′48″</w:t>
            </w:r>
          </w:p>
        </w:tc>
        <w:tc>
          <w:tcPr>
            <w:tcW w:w="992" w:type="dxa"/>
          </w:tcPr>
          <w:p w14:paraId="4FD2F350"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1470m</w:t>
            </w:r>
          </w:p>
        </w:tc>
        <w:tc>
          <w:tcPr>
            <w:tcW w:w="993" w:type="dxa"/>
          </w:tcPr>
          <w:p w14:paraId="6ACD3281"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00002367</w:t>
            </w:r>
          </w:p>
        </w:tc>
        <w:tc>
          <w:tcPr>
            <w:tcW w:w="1134" w:type="dxa"/>
          </w:tcPr>
          <w:p w14:paraId="5D177506"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OR906375</w:t>
            </w:r>
          </w:p>
        </w:tc>
        <w:tc>
          <w:tcPr>
            <w:tcW w:w="1134" w:type="dxa"/>
          </w:tcPr>
          <w:p w14:paraId="67F15240"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PP035505</w:t>
            </w:r>
          </w:p>
        </w:tc>
        <w:tc>
          <w:tcPr>
            <w:tcW w:w="992" w:type="dxa"/>
          </w:tcPr>
          <w:p w14:paraId="2FED50BF" w14:textId="77777777" w:rsidR="00FD7AA1" w:rsidRPr="0003207F" w:rsidRDefault="00FD7AA1" w:rsidP="002C7D37">
            <w:pPr>
              <w:spacing w:after="0"/>
              <w:rPr>
                <w:rFonts w:cs="Times New Roman"/>
                <w:sz w:val="18"/>
                <w:szCs w:val="18"/>
              </w:rPr>
            </w:pPr>
            <w:r w:rsidRPr="0003207F">
              <w:rPr>
                <w:rFonts w:cs="Times New Roman"/>
                <w:sz w:val="18"/>
                <w:szCs w:val="18"/>
              </w:rPr>
              <w:t>PP297787</w:t>
            </w:r>
          </w:p>
        </w:tc>
        <w:tc>
          <w:tcPr>
            <w:tcW w:w="1276" w:type="dxa"/>
          </w:tcPr>
          <w:p w14:paraId="3E3F6DA7" w14:textId="77777777" w:rsidR="00FD7AA1" w:rsidRPr="0003207F" w:rsidRDefault="00FD7AA1" w:rsidP="002C7D37">
            <w:pPr>
              <w:spacing w:after="0"/>
              <w:rPr>
                <w:rFonts w:cs="Times New Roman"/>
                <w:sz w:val="18"/>
                <w:szCs w:val="18"/>
              </w:rPr>
            </w:pPr>
            <w:r w:rsidRPr="0003207F">
              <w:rPr>
                <w:rFonts w:cs="Times New Roman"/>
                <w:sz w:val="18"/>
                <w:szCs w:val="18"/>
              </w:rPr>
              <w:t>PP297842</w:t>
            </w:r>
          </w:p>
        </w:tc>
      </w:tr>
      <w:tr w:rsidR="00A9065B" w:rsidRPr="0003207F" w14:paraId="12694157" w14:textId="77777777" w:rsidTr="00965873">
        <w:trPr>
          <w:trHeight w:val="62"/>
        </w:trPr>
        <w:tc>
          <w:tcPr>
            <w:tcW w:w="988" w:type="dxa"/>
          </w:tcPr>
          <w:p w14:paraId="1D14E5A7"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C54/M61</w:t>
            </w:r>
          </w:p>
        </w:tc>
        <w:tc>
          <w:tcPr>
            <w:tcW w:w="1530" w:type="dxa"/>
          </w:tcPr>
          <w:p w14:paraId="45BAEF1D"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J. </w:t>
            </w:r>
            <w:proofErr w:type="spellStart"/>
            <w:r w:rsidRPr="0003207F">
              <w:rPr>
                <w:rFonts w:cs="Times New Roman"/>
                <w:i/>
                <w:iCs/>
                <w:color w:val="auto"/>
                <w:kern w:val="2"/>
                <w:sz w:val="18"/>
                <w:szCs w:val="18"/>
                <w14:ligatures w14:val="standardContextual"/>
              </w:rPr>
              <w:t>mollis</w:t>
            </w:r>
            <w:proofErr w:type="spellEnd"/>
          </w:p>
        </w:tc>
        <w:tc>
          <w:tcPr>
            <w:tcW w:w="992" w:type="dxa"/>
          </w:tcPr>
          <w:p w14:paraId="2F741543" w14:textId="77777777" w:rsidR="00FD7AA1" w:rsidRPr="0003207F" w:rsidRDefault="00FD7AA1" w:rsidP="002C7D37">
            <w:pPr>
              <w:spacing w:after="0"/>
              <w:rPr>
                <w:rFonts w:cs="Times New Roman"/>
                <w:color w:val="auto"/>
                <w:kern w:val="2"/>
                <w:sz w:val="18"/>
                <w:szCs w:val="18"/>
                <w14:ligatures w14:val="standardContextual"/>
              </w:rPr>
            </w:pPr>
            <w:proofErr w:type="spellStart"/>
            <w:r w:rsidRPr="0003207F">
              <w:rPr>
                <w:rFonts w:cs="Times New Roman"/>
                <w:color w:val="auto"/>
                <w:kern w:val="2"/>
                <w:sz w:val="18"/>
                <w:szCs w:val="18"/>
                <w14:ligatures w14:val="standardContextual"/>
              </w:rPr>
              <w:t>Golesh</w:t>
            </w:r>
            <w:proofErr w:type="spellEnd"/>
          </w:p>
        </w:tc>
        <w:tc>
          <w:tcPr>
            <w:tcW w:w="1418" w:type="dxa"/>
          </w:tcPr>
          <w:p w14:paraId="13606A22" w14:textId="77777777" w:rsidR="00FD7AA1" w:rsidRPr="0003207F" w:rsidRDefault="00FD7AA1" w:rsidP="002C7D37">
            <w:pPr>
              <w:spacing w:after="0"/>
              <w:jc w:val="center"/>
              <w:rPr>
                <w:rFonts w:cs="Times New Roman"/>
                <w:color w:val="000000"/>
                <w:sz w:val="18"/>
                <w:szCs w:val="18"/>
              </w:rPr>
            </w:pPr>
            <w:r w:rsidRPr="0003207F">
              <w:rPr>
                <w:rFonts w:cs="Times New Roman"/>
                <w:color w:val="000000"/>
                <w:sz w:val="18"/>
                <w:szCs w:val="18"/>
              </w:rPr>
              <w:t>AM</w:t>
            </w:r>
          </w:p>
        </w:tc>
        <w:tc>
          <w:tcPr>
            <w:tcW w:w="1134" w:type="dxa"/>
          </w:tcPr>
          <w:p w14:paraId="74D45611"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20°58′37″</w:t>
            </w:r>
          </w:p>
        </w:tc>
        <w:tc>
          <w:tcPr>
            <w:tcW w:w="992" w:type="dxa"/>
          </w:tcPr>
          <w:p w14:paraId="10F6C177"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42°34′14″</w:t>
            </w:r>
          </w:p>
        </w:tc>
        <w:tc>
          <w:tcPr>
            <w:tcW w:w="992" w:type="dxa"/>
          </w:tcPr>
          <w:p w14:paraId="6568AC4C"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993 m</w:t>
            </w:r>
          </w:p>
        </w:tc>
        <w:tc>
          <w:tcPr>
            <w:tcW w:w="993" w:type="dxa"/>
          </w:tcPr>
          <w:p w14:paraId="7BA6D70B"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00002400</w:t>
            </w:r>
          </w:p>
        </w:tc>
        <w:tc>
          <w:tcPr>
            <w:tcW w:w="1134" w:type="dxa"/>
          </w:tcPr>
          <w:p w14:paraId="4A94AF5D"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OR906376</w:t>
            </w:r>
          </w:p>
        </w:tc>
        <w:tc>
          <w:tcPr>
            <w:tcW w:w="1134" w:type="dxa"/>
          </w:tcPr>
          <w:p w14:paraId="4518720E"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PP035506</w:t>
            </w:r>
          </w:p>
        </w:tc>
        <w:tc>
          <w:tcPr>
            <w:tcW w:w="992" w:type="dxa"/>
          </w:tcPr>
          <w:p w14:paraId="55DC52CF"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PP297788</w:t>
            </w:r>
          </w:p>
        </w:tc>
        <w:tc>
          <w:tcPr>
            <w:tcW w:w="1276" w:type="dxa"/>
          </w:tcPr>
          <w:p w14:paraId="0061B33C" w14:textId="77777777" w:rsidR="00FD7AA1" w:rsidRPr="0003207F" w:rsidRDefault="00FD7AA1" w:rsidP="002C7D37">
            <w:pPr>
              <w:spacing w:after="0"/>
              <w:rPr>
                <w:rFonts w:cs="Times New Roman"/>
                <w:sz w:val="18"/>
                <w:szCs w:val="18"/>
              </w:rPr>
            </w:pPr>
            <w:r w:rsidRPr="0003207F">
              <w:rPr>
                <w:rFonts w:cs="Times New Roman"/>
                <w:sz w:val="18"/>
                <w:szCs w:val="18"/>
              </w:rPr>
              <w:t>PP297843</w:t>
            </w:r>
          </w:p>
        </w:tc>
      </w:tr>
      <w:tr w:rsidR="00A9065B" w:rsidRPr="0003207F" w14:paraId="59271D93" w14:textId="77777777" w:rsidTr="00965873">
        <w:trPr>
          <w:trHeight w:val="62"/>
        </w:trPr>
        <w:tc>
          <w:tcPr>
            <w:tcW w:w="988" w:type="dxa"/>
          </w:tcPr>
          <w:p w14:paraId="222CE8DC"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C55/M76</w:t>
            </w:r>
          </w:p>
        </w:tc>
        <w:tc>
          <w:tcPr>
            <w:tcW w:w="1530" w:type="dxa"/>
          </w:tcPr>
          <w:p w14:paraId="2FEE02C2"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phrygia</w:t>
            </w:r>
            <w:proofErr w:type="spellEnd"/>
          </w:p>
        </w:tc>
        <w:tc>
          <w:tcPr>
            <w:tcW w:w="992" w:type="dxa"/>
          </w:tcPr>
          <w:p w14:paraId="58ECA737" w14:textId="77777777" w:rsidR="00FD7AA1" w:rsidRPr="0003207F" w:rsidRDefault="00FD7AA1" w:rsidP="002C7D37">
            <w:pPr>
              <w:spacing w:after="0"/>
              <w:rPr>
                <w:rFonts w:cs="Times New Roman"/>
                <w:color w:val="auto"/>
                <w:kern w:val="2"/>
                <w:sz w:val="18"/>
                <w:szCs w:val="18"/>
                <w14:ligatures w14:val="standardContextual"/>
              </w:rPr>
            </w:pPr>
            <w:proofErr w:type="spellStart"/>
            <w:r w:rsidRPr="0003207F">
              <w:rPr>
                <w:rFonts w:cs="Times New Roman"/>
                <w:color w:val="auto"/>
                <w:kern w:val="2"/>
                <w:sz w:val="18"/>
                <w:szCs w:val="18"/>
                <w14:ligatures w14:val="standardContextual"/>
              </w:rPr>
              <w:t>Bajgor</w:t>
            </w:r>
            <w:r w:rsidRPr="0003207F">
              <w:rPr>
                <w:rFonts w:cs="Times New Roman"/>
                <w:color w:val="auto"/>
                <w:sz w:val="18"/>
                <w:szCs w:val="18"/>
              </w:rPr>
              <w:t>ë</w:t>
            </w:r>
            <w:proofErr w:type="spellEnd"/>
          </w:p>
        </w:tc>
        <w:tc>
          <w:tcPr>
            <w:tcW w:w="1418" w:type="dxa"/>
          </w:tcPr>
          <w:p w14:paraId="09D7C18D" w14:textId="77777777" w:rsidR="00FD7AA1" w:rsidRPr="0003207F" w:rsidRDefault="00FD7AA1" w:rsidP="002C7D37">
            <w:pPr>
              <w:spacing w:after="0"/>
              <w:jc w:val="center"/>
              <w:rPr>
                <w:rFonts w:cs="Times New Roman"/>
                <w:color w:val="000000"/>
                <w:sz w:val="18"/>
                <w:szCs w:val="18"/>
              </w:rPr>
            </w:pPr>
            <w:r w:rsidRPr="0003207F">
              <w:rPr>
                <w:rFonts w:cs="Times New Roman"/>
                <w:color w:val="000000"/>
                <w:sz w:val="18"/>
                <w:szCs w:val="18"/>
              </w:rPr>
              <w:t>AM</w:t>
            </w:r>
          </w:p>
        </w:tc>
        <w:tc>
          <w:tcPr>
            <w:tcW w:w="1134" w:type="dxa"/>
          </w:tcPr>
          <w:p w14:paraId="3528E629" w14:textId="77777777" w:rsidR="00FD7AA1" w:rsidRPr="0003207F" w:rsidRDefault="00FD7AA1" w:rsidP="002C7D37">
            <w:pPr>
              <w:spacing w:after="0"/>
              <w:rPr>
                <w:rFonts w:cs="Times New Roman"/>
                <w:color w:val="000000"/>
                <w:sz w:val="18"/>
                <w:szCs w:val="18"/>
              </w:rPr>
            </w:pPr>
            <w:r w:rsidRPr="0003207F">
              <w:rPr>
                <w:rFonts w:cs="Times New Roman"/>
                <w:color w:val="000000"/>
                <w:sz w:val="18"/>
                <w:szCs w:val="18"/>
              </w:rPr>
              <w:t>21°0′20″</w:t>
            </w:r>
          </w:p>
        </w:tc>
        <w:tc>
          <w:tcPr>
            <w:tcW w:w="992" w:type="dxa"/>
          </w:tcPr>
          <w:p w14:paraId="7D12859D" w14:textId="77777777" w:rsidR="00FD7AA1" w:rsidRPr="0003207F" w:rsidRDefault="00FD7AA1" w:rsidP="002C7D37">
            <w:pPr>
              <w:spacing w:after="0"/>
              <w:rPr>
                <w:rFonts w:cs="Times New Roman"/>
                <w:color w:val="000000"/>
                <w:sz w:val="18"/>
                <w:szCs w:val="18"/>
              </w:rPr>
            </w:pPr>
            <w:r w:rsidRPr="0003207F">
              <w:rPr>
                <w:rFonts w:cs="Times New Roman"/>
                <w:color w:val="000000"/>
                <w:sz w:val="18"/>
                <w:szCs w:val="18"/>
              </w:rPr>
              <w:t>43°2′ 40″</w:t>
            </w:r>
          </w:p>
        </w:tc>
        <w:tc>
          <w:tcPr>
            <w:tcW w:w="992" w:type="dxa"/>
          </w:tcPr>
          <w:p w14:paraId="4A9CC641"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1538m</w:t>
            </w:r>
          </w:p>
        </w:tc>
        <w:tc>
          <w:tcPr>
            <w:tcW w:w="993" w:type="dxa"/>
          </w:tcPr>
          <w:p w14:paraId="7B6E8CF1"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00002366</w:t>
            </w:r>
          </w:p>
        </w:tc>
        <w:tc>
          <w:tcPr>
            <w:tcW w:w="1134" w:type="dxa"/>
          </w:tcPr>
          <w:p w14:paraId="5B21F7E1"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OR906379</w:t>
            </w:r>
          </w:p>
        </w:tc>
        <w:tc>
          <w:tcPr>
            <w:tcW w:w="1134" w:type="dxa"/>
          </w:tcPr>
          <w:p w14:paraId="412F562B"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PP035507</w:t>
            </w:r>
          </w:p>
        </w:tc>
        <w:tc>
          <w:tcPr>
            <w:tcW w:w="992" w:type="dxa"/>
          </w:tcPr>
          <w:p w14:paraId="50098AE2" w14:textId="77777777" w:rsidR="00FD7AA1" w:rsidRPr="0003207F" w:rsidRDefault="00FD7AA1" w:rsidP="002C7D37">
            <w:pPr>
              <w:spacing w:after="0"/>
              <w:rPr>
                <w:rFonts w:cs="Times New Roman"/>
                <w:sz w:val="18"/>
                <w:szCs w:val="18"/>
              </w:rPr>
            </w:pPr>
            <w:r w:rsidRPr="0003207F">
              <w:rPr>
                <w:rFonts w:cs="Times New Roman"/>
                <w:sz w:val="18"/>
                <w:szCs w:val="18"/>
              </w:rPr>
              <w:t>PP297789</w:t>
            </w:r>
          </w:p>
        </w:tc>
        <w:tc>
          <w:tcPr>
            <w:tcW w:w="1276" w:type="dxa"/>
          </w:tcPr>
          <w:p w14:paraId="1921E316"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PP297844</w:t>
            </w:r>
          </w:p>
        </w:tc>
      </w:tr>
      <w:tr w:rsidR="00A9065B" w:rsidRPr="0003207F" w14:paraId="74CD9D8E" w14:textId="77777777" w:rsidTr="00965873">
        <w:trPr>
          <w:trHeight w:val="62"/>
        </w:trPr>
        <w:tc>
          <w:tcPr>
            <w:tcW w:w="988" w:type="dxa"/>
          </w:tcPr>
          <w:p w14:paraId="6CAD0EC1"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C56/M31</w:t>
            </w:r>
          </w:p>
        </w:tc>
        <w:tc>
          <w:tcPr>
            <w:tcW w:w="1530" w:type="dxa"/>
          </w:tcPr>
          <w:p w14:paraId="461BFE0B"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phrygia</w:t>
            </w:r>
            <w:proofErr w:type="spellEnd"/>
          </w:p>
        </w:tc>
        <w:tc>
          <w:tcPr>
            <w:tcW w:w="992" w:type="dxa"/>
          </w:tcPr>
          <w:p w14:paraId="3AEDD69F" w14:textId="77777777" w:rsidR="00FD7AA1" w:rsidRPr="0003207F" w:rsidRDefault="00FD7AA1" w:rsidP="002C7D37">
            <w:pPr>
              <w:spacing w:after="0"/>
              <w:rPr>
                <w:rFonts w:cs="Times New Roman"/>
                <w:color w:val="auto"/>
                <w:kern w:val="2"/>
                <w:sz w:val="18"/>
                <w:szCs w:val="18"/>
                <w14:ligatures w14:val="standardContextual"/>
              </w:rPr>
            </w:pPr>
            <w:proofErr w:type="spellStart"/>
            <w:r w:rsidRPr="0003207F">
              <w:rPr>
                <w:rFonts w:cs="Times New Roman"/>
                <w:color w:val="auto"/>
                <w:kern w:val="2"/>
                <w:sz w:val="18"/>
                <w:szCs w:val="18"/>
                <w14:ligatures w14:val="standardContextual"/>
              </w:rPr>
              <w:t>Prevall</w:t>
            </w:r>
            <w:r w:rsidRPr="0003207F">
              <w:rPr>
                <w:rFonts w:cs="Times New Roman"/>
                <w:color w:val="auto"/>
                <w:sz w:val="18"/>
                <w:szCs w:val="18"/>
              </w:rPr>
              <w:t>ë</w:t>
            </w:r>
            <w:proofErr w:type="spellEnd"/>
          </w:p>
        </w:tc>
        <w:tc>
          <w:tcPr>
            <w:tcW w:w="1418" w:type="dxa"/>
          </w:tcPr>
          <w:p w14:paraId="514F5772" w14:textId="77777777" w:rsidR="00FD7AA1" w:rsidRPr="0003207F" w:rsidRDefault="00FD7AA1" w:rsidP="002C7D37">
            <w:pPr>
              <w:spacing w:after="0"/>
              <w:jc w:val="center"/>
              <w:rPr>
                <w:rFonts w:cs="Times New Roman"/>
                <w:color w:val="000000"/>
                <w:sz w:val="18"/>
                <w:szCs w:val="18"/>
              </w:rPr>
            </w:pPr>
            <w:r w:rsidRPr="0003207F">
              <w:rPr>
                <w:rFonts w:cs="Times New Roman"/>
                <w:color w:val="000000"/>
                <w:sz w:val="18"/>
                <w:szCs w:val="18"/>
              </w:rPr>
              <w:t>AM</w:t>
            </w:r>
          </w:p>
        </w:tc>
        <w:tc>
          <w:tcPr>
            <w:tcW w:w="1134" w:type="dxa"/>
          </w:tcPr>
          <w:p w14:paraId="6BDA8767"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20°57′41″</w:t>
            </w:r>
          </w:p>
        </w:tc>
        <w:tc>
          <w:tcPr>
            <w:tcW w:w="992" w:type="dxa"/>
          </w:tcPr>
          <w:p w14:paraId="39897633"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43°10′21″</w:t>
            </w:r>
          </w:p>
        </w:tc>
        <w:tc>
          <w:tcPr>
            <w:tcW w:w="992" w:type="dxa"/>
          </w:tcPr>
          <w:p w14:paraId="69885F10"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1526m</w:t>
            </w:r>
          </w:p>
        </w:tc>
        <w:tc>
          <w:tcPr>
            <w:tcW w:w="993" w:type="dxa"/>
          </w:tcPr>
          <w:p w14:paraId="2FB3CF2A" w14:textId="77777777" w:rsidR="00FD7AA1" w:rsidRPr="0003207F" w:rsidRDefault="00FD7AA1" w:rsidP="002C7D37">
            <w:pPr>
              <w:spacing w:after="0"/>
              <w:rPr>
                <w:rFonts w:cs="Times New Roman"/>
                <w:kern w:val="2"/>
                <w:sz w:val="18"/>
                <w:szCs w:val="18"/>
                <w14:ligatures w14:val="standardContextual"/>
              </w:rPr>
            </w:pPr>
          </w:p>
        </w:tc>
        <w:tc>
          <w:tcPr>
            <w:tcW w:w="1134" w:type="dxa"/>
          </w:tcPr>
          <w:p w14:paraId="201F5CBF" w14:textId="77777777" w:rsidR="00FD7AA1" w:rsidRPr="0003207F" w:rsidRDefault="00FD7AA1" w:rsidP="002C7D37">
            <w:pPr>
              <w:spacing w:after="0"/>
              <w:rPr>
                <w:rFonts w:cs="Times New Roman"/>
                <w:kern w:val="2"/>
                <w:sz w:val="18"/>
                <w:szCs w:val="18"/>
                <w14:ligatures w14:val="standardContextual"/>
              </w:rPr>
            </w:pPr>
            <w:r w:rsidRPr="0003207F">
              <w:rPr>
                <w:rFonts w:eastAsia="Times New Roman" w:cs="Times New Roman"/>
                <w:sz w:val="18"/>
                <w:szCs w:val="18"/>
                <w:lang w:eastAsia="sq-AL"/>
              </w:rPr>
              <w:t>N/A</w:t>
            </w:r>
          </w:p>
        </w:tc>
        <w:tc>
          <w:tcPr>
            <w:tcW w:w="1134" w:type="dxa"/>
          </w:tcPr>
          <w:p w14:paraId="6E35C0BC"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PP035508</w:t>
            </w:r>
          </w:p>
        </w:tc>
        <w:tc>
          <w:tcPr>
            <w:tcW w:w="992" w:type="dxa"/>
          </w:tcPr>
          <w:p w14:paraId="1F2FD2BA" w14:textId="77777777" w:rsidR="00FD7AA1" w:rsidRPr="0003207F" w:rsidRDefault="00FD7AA1" w:rsidP="002C7D37">
            <w:pPr>
              <w:spacing w:after="0"/>
              <w:rPr>
                <w:rFonts w:cs="Times New Roman"/>
                <w:sz w:val="18"/>
                <w:szCs w:val="18"/>
              </w:rPr>
            </w:pPr>
            <w:r w:rsidRPr="0003207F">
              <w:rPr>
                <w:rFonts w:cs="Times New Roman"/>
                <w:sz w:val="18"/>
                <w:szCs w:val="18"/>
              </w:rPr>
              <w:t>PP297790</w:t>
            </w:r>
          </w:p>
        </w:tc>
        <w:tc>
          <w:tcPr>
            <w:tcW w:w="1276" w:type="dxa"/>
          </w:tcPr>
          <w:p w14:paraId="08B3E8BD" w14:textId="77777777" w:rsidR="00FD7AA1" w:rsidRPr="0003207F" w:rsidRDefault="00FD7AA1" w:rsidP="002C7D37">
            <w:pPr>
              <w:spacing w:after="0"/>
              <w:rPr>
                <w:rFonts w:cs="Times New Roman"/>
                <w:kern w:val="2"/>
                <w:sz w:val="18"/>
                <w:szCs w:val="18"/>
                <w14:ligatures w14:val="standardContextual"/>
              </w:rPr>
            </w:pPr>
            <w:r w:rsidRPr="0003207F">
              <w:rPr>
                <w:rFonts w:eastAsia="Times New Roman" w:cs="Times New Roman"/>
                <w:sz w:val="18"/>
                <w:szCs w:val="18"/>
                <w:lang w:eastAsia="sq-AL"/>
              </w:rPr>
              <w:t>N/A</w:t>
            </w:r>
          </w:p>
        </w:tc>
      </w:tr>
      <w:tr w:rsidR="00A9065B" w:rsidRPr="0003207F" w14:paraId="67990D89" w14:textId="77777777" w:rsidTr="00965873">
        <w:trPr>
          <w:trHeight w:val="324"/>
        </w:trPr>
        <w:tc>
          <w:tcPr>
            <w:tcW w:w="988" w:type="dxa"/>
          </w:tcPr>
          <w:p w14:paraId="501B7E3D" w14:textId="77777777" w:rsidR="00FD7AA1" w:rsidRPr="0003207F" w:rsidRDefault="00FD7AA1" w:rsidP="002C7D37">
            <w:pPr>
              <w:spacing w:after="0"/>
              <w:rPr>
                <w:rFonts w:cs="Times New Roman"/>
                <w:color w:val="auto"/>
                <w:kern w:val="2"/>
                <w:sz w:val="18"/>
                <w:szCs w:val="18"/>
                <w14:ligatures w14:val="standardContextual"/>
              </w:rPr>
            </w:pPr>
            <w:r w:rsidRPr="0003207F">
              <w:rPr>
                <w:rFonts w:cs="Times New Roman"/>
                <w:color w:val="auto"/>
                <w:kern w:val="2"/>
                <w:sz w:val="18"/>
                <w:szCs w:val="18"/>
                <w14:ligatures w14:val="standardContextual"/>
              </w:rPr>
              <w:t>C57/M77</w:t>
            </w:r>
          </w:p>
        </w:tc>
        <w:tc>
          <w:tcPr>
            <w:tcW w:w="1530" w:type="dxa"/>
          </w:tcPr>
          <w:p w14:paraId="49C6CC8A" w14:textId="77777777" w:rsidR="00FD7AA1" w:rsidRPr="0003207F" w:rsidRDefault="00FD7AA1" w:rsidP="002C7D37">
            <w:pPr>
              <w:spacing w:after="0"/>
              <w:rPr>
                <w:rFonts w:cs="Times New Roman"/>
                <w:i/>
                <w:iCs/>
                <w:color w:val="auto"/>
                <w:kern w:val="2"/>
                <w:sz w:val="18"/>
                <w:szCs w:val="18"/>
                <w14:ligatures w14:val="standardContextual"/>
              </w:rPr>
            </w:pPr>
            <w:r w:rsidRPr="0003207F">
              <w:rPr>
                <w:rFonts w:cs="Times New Roman"/>
                <w:i/>
                <w:iCs/>
                <w:color w:val="auto"/>
                <w:kern w:val="2"/>
                <w:sz w:val="18"/>
                <w:szCs w:val="18"/>
                <w14:ligatures w14:val="standardContextual"/>
              </w:rPr>
              <w:t xml:space="preserve">C. </w:t>
            </w:r>
            <w:proofErr w:type="spellStart"/>
            <w:r w:rsidRPr="0003207F">
              <w:rPr>
                <w:rFonts w:cs="Times New Roman"/>
                <w:i/>
                <w:iCs/>
                <w:color w:val="auto"/>
                <w:kern w:val="2"/>
                <w:sz w:val="18"/>
                <w:szCs w:val="18"/>
                <w14:ligatures w14:val="standardContextual"/>
              </w:rPr>
              <w:t>triumpheti</w:t>
            </w:r>
            <w:proofErr w:type="spellEnd"/>
          </w:p>
        </w:tc>
        <w:tc>
          <w:tcPr>
            <w:tcW w:w="992" w:type="dxa"/>
          </w:tcPr>
          <w:p w14:paraId="6AA1B6ED" w14:textId="77777777" w:rsidR="00FD7AA1" w:rsidRPr="0003207F" w:rsidRDefault="00FD7AA1" w:rsidP="002C7D37">
            <w:pPr>
              <w:spacing w:after="0"/>
              <w:rPr>
                <w:rFonts w:cs="Times New Roman"/>
                <w:color w:val="auto"/>
                <w:kern w:val="2"/>
                <w:sz w:val="18"/>
                <w:szCs w:val="18"/>
                <w14:ligatures w14:val="standardContextual"/>
              </w:rPr>
            </w:pPr>
            <w:proofErr w:type="spellStart"/>
            <w:r w:rsidRPr="0003207F">
              <w:rPr>
                <w:rFonts w:cs="Times New Roman"/>
                <w:color w:val="auto"/>
                <w:kern w:val="2"/>
                <w:sz w:val="18"/>
                <w:szCs w:val="18"/>
                <w14:ligatures w14:val="standardContextual"/>
              </w:rPr>
              <w:t>Bajgor</w:t>
            </w:r>
            <w:r w:rsidRPr="0003207F">
              <w:rPr>
                <w:rFonts w:cs="Times New Roman"/>
                <w:color w:val="auto"/>
                <w:sz w:val="18"/>
                <w:szCs w:val="18"/>
              </w:rPr>
              <w:t>ë</w:t>
            </w:r>
            <w:proofErr w:type="spellEnd"/>
          </w:p>
        </w:tc>
        <w:tc>
          <w:tcPr>
            <w:tcW w:w="1418" w:type="dxa"/>
          </w:tcPr>
          <w:p w14:paraId="58F39869" w14:textId="77777777" w:rsidR="00FD7AA1" w:rsidRPr="0003207F" w:rsidRDefault="00FD7AA1" w:rsidP="002C7D37">
            <w:pPr>
              <w:spacing w:after="0"/>
              <w:jc w:val="center"/>
              <w:rPr>
                <w:rFonts w:cs="Times New Roman"/>
                <w:color w:val="000000"/>
                <w:sz w:val="18"/>
                <w:szCs w:val="18"/>
              </w:rPr>
            </w:pPr>
            <w:r w:rsidRPr="0003207F">
              <w:rPr>
                <w:rFonts w:cs="Times New Roman"/>
                <w:color w:val="000000"/>
                <w:sz w:val="18"/>
                <w:szCs w:val="18"/>
              </w:rPr>
              <w:t>AM</w:t>
            </w:r>
          </w:p>
        </w:tc>
        <w:tc>
          <w:tcPr>
            <w:tcW w:w="1134" w:type="dxa"/>
          </w:tcPr>
          <w:p w14:paraId="142AC6B8"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21°0′20″</w:t>
            </w:r>
          </w:p>
        </w:tc>
        <w:tc>
          <w:tcPr>
            <w:tcW w:w="992" w:type="dxa"/>
          </w:tcPr>
          <w:p w14:paraId="48163AC3" w14:textId="77777777" w:rsidR="00FD7AA1" w:rsidRPr="0003207F" w:rsidRDefault="00FD7AA1" w:rsidP="002C7D37">
            <w:pPr>
              <w:spacing w:after="0"/>
              <w:rPr>
                <w:rFonts w:cs="Times New Roman"/>
                <w:kern w:val="2"/>
                <w:sz w:val="18"/>
                <w:szCs w:val="18"/>
                <w14:ligatures w14:val="standardContextual"/>
              </w:rPr>
            </w:pPr>
            <w:r w:rsidRPr="0003207F">
              <w:rPr>
                <w:rFonts w:cs="Times New Roman"/>
                <w:color w:val="000000"/>
                <w:sz w:val="18"/>
                <w:szCs w:val="18"/>
              </w:rPr>
              <w:t>43°2′40″</w:t>
            </w:r>
          </w:p>
        </w:tc>
        <w:tc>
          <w:tcPr>
            <w:tcW w:w="992" w:type="dxa"/>
          </w:tcPr>
          <w:p w14:paraId="17D93457"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1530m</w:t>
            </w:r>
          </w:p>
        </w:tc>
        <w:tc>
          <w:tcPr>
            <w:tcW w:w="993" w:type="dxa"/>
          </w:tcPr>
          <w:p w14:paraId="02B9BDDC" w14:textId="77777777" w:rsidR="00FD7AA1" w:rsidRPr="0003207F" w:rsidRDefault="00FD7AA1" w:rsidP="002C7D37">
            <w:pPr>
              <w:spacing w:after="0"/>
              <w:rPr>
                <w:rFonts w:cs="Times New Roman"/>
                <w:kern w:val="2"/>
                <w:sz w:val="18"/>
                <w:szCs w:val="18"/>
                <w14:ligatures w14:val="standardContextual"/>
              </w:rPr>
            </w:pPr>
          </w:p>
        </w:tc>
        <w:tc>
          <w:tcPr>
            <w:tcW w:w="1134" w:type="dxa"/>
          </w:tcPr>
          <w:p w14:paraId="2AB542A4" w14:textId="77777777" w:rsidR="00FD7AA1" w:rsidRPr="0003207F" w:rsidRDefault="00FD7AA1" w:rsidP="002C7D37">
            <w:pPr>
              <w:spacing w:after="0"/>
              <w:rPr>
                <w:rFonts w:cs="Times New Roman"/>
                <w:kern w:val="2"/>
                <w:sz w:val="18"/>
                <w:szCs w:val="18"/>
                <w14:ligatures w14:val="standardContextual"/>
              </w:rPr>
            </w:pPr>
            <w:r w:rsidRPr="0003207F">
              <w:rPr>
                <w:rFonts w:eastAsia="Times New Roman" w:cs="Times New Roman"/>
                <w:sz w:val="18"/>
                <w:szCs w:val="18"/>
                <w:lang w:eastAsia="sq-AL"/>
              </w:rPr>
              <w:t>N/A</w:t>
            </w:r>
          </w:p>
        </w:tc>
        <w:tc>
          <w:tcPr>
            <w:tcW w:w="1134" w:type="dxa"/>
          </w:tcPr>
          <w:p w14:paraId="06CA5D62" w14:textId="77777777" w:rsidR="00FD7AA1" w:rsidRPr="0003207F" w:rsidRDefault="00FD7AA1" w:rsidP="002C7D37">
            <w:pPr>
              <w:spacing w:after="0"/>
              <w:rPr>
                <w:rFonts w:cs="Times New Roman"/>
                <w:kern w:val="2"/>
                <w:sz w:val="18"/>
                <w:szCs w:val="18"/>
                <w14:ligatures w14:val="standardContextual"/>
              </w:rPr>
            </w:pPr>
            <w:r w:rsidRPr="0003207F">
              <w:rPr>
                <w:rFonts w:cs="Times New Roman"/>
                <w:kern w:val="2"/>
                <w:sz w:val="18"/>
                <w:szCs w:val="18"/>
                <w14:ligatures w14:val="standardContextual"/>
              </w:rPr>
              <w:t>PP035509</w:t>
            </w:r>
          </w:p>
        </w:tc>
        <w:tc>
          <w:tcPr>
            <w:tcW w:w="992" w:type="dxa"/>
          </w:tcPr>
          <w:p w14:paraId="1C6D2DE1" w14:textId="77777777" w:rsidR="00FD7AA1" w:rsidRPr="0003207F" w:rsidRDefault="00FD7AA1" w:rsidP="002C7D37">
            <w:pPr>
              <w:spacing w:after="0"/>
              <w:rPr>
                <w:rFonts w:cs="Times New Roman"/>
                <w:kern w:val="2"/>
                <w:sz w:val="18"/>
                <w:szCs w:val="18"/>
                <w14:ligatures w14:val="standardContextual"/>
              </w:rPr>
            </w:pPr>
            <w:r w:rsidRPr="0003207F">
              <w:rPr>
                <w:rFonts w:cs="Times New Roman"/>
                <w:sz w:val="18"/>
                <w:szCs w:val="18"/>
              </w:rPr>
              <w:t>PP297791</w:t>
            </w:r>
          </w:p>
        </w:tc>
        <w:tc>
          <w:tcPr>
            <w:tcW w:w="1276" w:type="dxa"/>
          </w:tcPr>
          <w:p w14:paraId="2385C9D6" w14:textId="77777777" w:rsidR="00FD7AA1" w:rsidRPr="0003207F" w:rsidRDefault="00FD7AA1" w:rsidP="002C7D37">
            <w:pPr>
              <w:spacing w:after="0"/>
              <w:rPr>
                <w:rFonts w:cs="Times New Roman"/>
                <w:sz w:val="18"/>
                <w:szCs w:val="18"/>
              </w:rPr>
            </w:pPr>
            <w:r w:rsidRPr="0003207F">
              <w:rPr>
                <w:rFonts w:cs="Times New Roman"/>
                <w:sz w:val="18"/>
                <w:szCs w:val="18"/>
              </w:rPr>
              <w:t>PP297845</w:t>
            </w:r>
          </w:p>
        </w:tc>
      </w:tr>
    </w:tbl>
    <w:p w14:paraId="6337C35F" w14:textId="479F0EB4" w:rsidR="00BC0CDF" w:rsidRPr="0003207F" w:rsidRDefault="00BC0CDF" w:rsidP="00BC0CDF">
      <w:pPr>
        <w:rPr>
          <w:rFonts w:cs="Times New Roman"/>
          <w:i/>
          <w:iCs/>
          <w:szCs w:val="24"/>
        </w:rPr>
      </w:pPr>
    </w:p>
    <w:p w14:paraId="56DC2587" w14:textId="1300CE52" w:rsidR="002C7D37" w:rsidRPr="0003207F" w:rsidRDefault="002C7D37" w:rsidP="002C7D37">
      <w:pPr>
        <w:pStyle w:val="Caption"/>
        <w:keepNext/>
      </w:pPr>
      <w:bookmarkStart w:id="226" w:name="_Toc223829762"/>
      <w:r w:rsidRPr="0003207F">
        <w:t xml:space="preserve">Tabela </w:t>
      </w:r>
      <w:r w:rsidRPr="0003207F">
        <w:fldChar w:fldCharType="begin"/>
      </w:r>
      <w:r w:rsidRPr="0003207F">
        <w:instrText xml:space="preserve"> SEQ Tabela \* ARABIC </w:instrText>
      </w:r>
      <w:r w:rsidRPr="0003207F">
        <w:fldChar w:fldCharType="separate"/>
      </w:r>
      <w:r w:rsidRPr="0003207F">
        <w:t>8</w:t>
      </w:r>
      <w:r w:rsidRPr="0003207F">
        <w:fldChar w:fldCharType="end"/>
      </w:r>
      <w:r w:rsidRPr="0003207F">
        <w:t xml:space="preserve">. Llojet e gjinisë </w:t>
      </w:r>
      <w:proofErr w:type="spellStart"/>
      <w:r w:rsidRPr="0003207F">
        <w:t>Centaurea</w:t>
      </w:r>
      <w:proofErr w:type="spellEnd"/>
      <w:r w:rsidRPr="0003207F">
        <w:t>, të huazuara nga Banka Botërore e Gjeneve, për t’u krahasuar me mostrat tona</w:t>
      </w:r>
      <w:bookmarkEnd w:id="226"/>
    </w:p>
    <w:tbl>
      <w:tblPr>
        <w:tblStyle w:val="TableGrid"/>
        <w:tblW w:w="0" w:type="auto"/>
        <w:tblLook w:val="04A0" w:firstRow="1" w:lastRow="0" w:firstColumn="1" w:lastColumn="0" w:noHBand="0" w:noVBand="1"/>
      </w:tblPr>
      <w:tblGrid>
        <w:gridCol w:w="1345"/>
        <w:gridCol w:w="2386"/>
        <w:gridCol w:w="1427"/>
        <w:gridCol w:w="1613"/>
        <w:gridCol w:w="2579"/>
      </w:tblGrid>
      <w:tr w:rsidR="0044110B" w:rsidRPr="0003207F" w14:paraId="55C7F56F" w14:textId="77777777" w:rsidTr="000A2104">
        <w:tc>
          <w:tcPr>
            <w:tcW w:w="1345" w:type="dxa"/>
          </w:tcPr>
          <w:p w14:paraId="6D4F0F5E" w14:textId="77777777" w:rsidR="00BC0CDF" w:rsidRPr="0003207F" w:rsidRDefault="00BC0CDF" w:rsidP="002C7D37">
            <w:pPr>
              <w:spacing w:after="0"/>
              <w:rPr>
                <w:rFonts w:cs="Times New Roman"/>
                <w:i/>
                <w:iCs/>
                <w:sz w:val="20"/>
                <w:szCs w:val="24"/>
              </w:rPr>
            </w:pPr>
            <w:r w:rsidRPr="0003207F">
              <w:rPr>
                <w:rFonts w:cs="Times New Roman"/>
                <w:i/>
                <w:iCs/>
                <w:sz w:val="20"/>
                <w:szCs w:val="24"/>
              </w:rPr>
              <w:t>ITS</w:t>
            </w:r>
          </w:p>
        </w:tc>
        <w:tc>
          <w:tcPr>
            <w:tcW w:w="2386" w:type="dxa"/>
          </w:tcPr>
          <w:p w14:paraId="0D0D6CA8" w14:textId="77777777" w:rsidR="00BC0CDF" w:rsidRPr="0003207F" w:rsidRDefault="00BC0CDF" w:rsidP="002C7D37">
            <w:pPr>
              <w:spacing w:after="0"/>
              <w:rPr>
                <w:rFonts w:cs="Times New Roman"/>
                <w:bCs/>
                <w:sz w:val="20"/>
                <w:szCs w:val="24"/>
              </w:rPr>
            </w:pPr>
            <w:proofErr w:type="spellStart"/>
            <w:r w:rsidRPr="0003207F">
              <w:rPr>
                <w:rFonts w:cs="Times New Roman"/>
                <w:bCs/>
                <w:i/>
                <w:iCs/>
                <w:sz w:val="20"/>
                <w:szCs w:val="24"/>
              </w:rPr>
              <w:t>Centaurea</w:t>
            </w:r>
            <w:proofErr w:type="spellEnd"/>
            <w:r w:rsidRPr="0003207F">
              <w:rPr>
                <w:rFonts w:cs="Times New Roman"/>
                <w:bCs/>
                <w:i/>
                <w:iCs/>
                <w:sz w:val="20"/>
                <w:szCs w:val="24"/>
              </w:rPr>
              <w:t xml:space="preserve"> </w:t>
            </w:r>
            <w:proofErr w:type="spellStart"/>
            <w:r w:rsidRPr="0003207F">
              <w:rPr>
                <w:rFonts w:cs="Times New Roman"/>
                <w:bCs/>
                <w:i/>
                <w:iCs/>
                <w:sz w:val="20"/>
                <w:szCs w:val="24"/>
              </w:rPr>
              <w:t>scabiosa</w:t>
            </w:r>
            <w:proofErr w:type="spellEnd"/>
          </w:p>
        </w:tc>
        <w:tc>
          <w:tcPr>
            <w:tcW w:w="1427" w:type="dxa"/>
          </w:tcPr>
          <w:p w14:paraId="570E24E6" w14:textId="77777777" w:rsidR="00BC0CDF" w:rsidRPr="0003207F" w:rsidRDefault="00BC0CDF" w:rsidP="002C7D37">
            <w:pPr>
              <w:spacing w:after="0"/>
              <w:rPr>
                <w:rFonts w:cs="Times New Roman"/>
                <w:sz w:val="20"/>
                <w:szCs w:val="24"/>
              </w:rPr>
            </w:pPr>
            <w:r w:rsidRPr="0003207F">
              <w:rPr>
                <w:rFonts w:cs="Times New Roman"/>
                <w:bCs/>
                <w:sz w:val="20"/>
                <w:szCs w:val="24"/>
              </w:rPr>
              <w:t>Ukrain</w:t>
            </w:r>
            <w:r w:rsidRPr="0003207F">
              <w:rPr>
                <w:rFonts w:cs="Times New Roman"/>
                <w:sz w:val="20"/>
                <w:szCs w:val="24"/>
              </w:rPr>
              <w:t>ë</w:t>
            </w:r>
          </w:p>
        </w:tc>
        <w:tc>
          <w:tcPr>
            <w:tcW w:w="1613" w:type="dxa"/>
          </w:tcPr>
          <w:p w14:paraId="54AA6A6A" w14:textId="77777777" w:rsidR="00BC0CDF" w:rsidRPr="0003207F" w:rsidRDefault="00BC0CDF" w:rsidP="002C7D37">
            <w:pPr>
              <w:spacing w:after="0"/>
              <w:rPr>
                <w:rFonts w:cs="Times New Roman"/>
                <w:sz w:val="20"/>
                <w:szCs w:val="24"/>
              </w:rPr>
            </w:pPr>
            <w:r w:rsidRPr="0003207F">
              <w:rPr>
                <w:rFonts w:cs="Times New Roman"/>
                <w:bCs/>
                <w:sz w:val="20"/>
                <w:szCs w:val="24"/>
              </w:rPr>
              <w:t>MW383492</w:t>
            </w:r>
          </w:p>
        </w:tc>
        <w:tc>
          <w:tcPr>
            <w:tcW w:w="2579" w:type="dxa"/>
          </w:tcPr>
          <w:p w14:paraId="28C13CB3" w14:textId="77777777" w:rsidR="00BC0CDF" w:rsidRPr="0003207F" w:rsidRDefault="00BC0CDF" w:rsidP="002C7D37">
            <w:pPr>
              <w:spacing w:after="0"/>
              <w:rPr>
                <w:rFonts w:cs="Times New Roman"/>
                <w:sz w:val="20"/>
                <w:szCs w:val="24"/>
              </w:rPr>
            </w:pPr>
            <w:proofErr w:type="spellStart"/>
            <w:r w:rsidRPr="0003207F">
              <w:rPr>
                <w:rFonts w:cs="Times New Roman"/>
                <w:bCs/>
                <w:sz w:val="20"/>
                <w:szCs w:val="24"/>
              </w:rPr>
              <w:t>Didenko</w:t>
            </w:r>
            <w:proofErr w:type="spellEnd"/>
            <w:r w:rsidRPr="0003207F">
              <w:rPr>
                <w:rFonts w:cs="Times New Roman"/>
                <w:bCs/>
                <w:sz w:val="20"/>
                <w:szCs w:val="24"/>
              </w:rPr>
              <w:t xml:space="preserve"> et </w:t>
            </w:r>
            <w:proofErr w:type="spellStart"/>
            <w:r w:rsidRPr="0003207F">
              <w:rPr>
                <w:rFonts w:cs="Times New Roman"/>
                <w:bCs/>
                <w:sz w:val="20"/>
                <w:szCs w:val="24"/>
              </w:rPr>
              <w:t>al</w:t>
            </w:r>
            <w:proofErr w:type="spellEnd"/>
            <w:r w:rsidRPr="0003207F">
              <w:rPr>
                <w:rFonts w:cs="Times New Roman"/>
                <w:bCs/>
                <w:sz w:val="20"/>
                <w:szCs w:val="24"/>
              </w:rPr>
              <w:t>., 2020</w:t>
            </w:r>
          </w:p>
        </w:tc>
      </w:tr>
      <w:tr w:rsidR="00BC0CDF" w:rsidRPr="0003207F" w14:paraId="4E2EE566" w14:textId="77777777" w:rsidTr="000A2104">
        <w:tc>
          <w:tcPr>
            <w:tcW w:w="1345" w:type="dxa"/>
          </w:tcPr>
          <w:p w14:paraId="47F01C28" w14:textId="77777777" w:rsidR="00BC0CDF" w:rsidRPr="0003207F" w:rsidRDefault="00BC0CDF" w:rsidP="002C7D37">
            <w:pPr>
              <w:spacing w:after="0"/>
              <w:rPr>
                <w:rFonts w:cs="Times New Roman"/>
                <w:sz w:val="20"/>
                <w:szCs w:val="24"/>
              </w:rPr>
            </w:pPr>
            <w:proofErr w:type="spellStart"/>
            <w:r w:rsidRPr="0003207F">
              <w:rPr>
                <w:rFonts w:cs="Times New Roman"/>
                <w:bCs/>
                <w:i/>
                <w:iCs/>
                <w:sz w:val="20"/>
                <w:szCs w:val="24"/>
              </w:rPr>
              <w:t>rbcL</w:t>
            </w:r>
            <w:proofErr w:type="spellEnd"/>
          </w:p>
        </w:tc>
        <w:tc>
          <w:tcPr>
            <w:tcW w:w="2386" w:type="dxa"/>
          </w:tcPr>
          <w:p w14:paraId="617516E0" w14:textId="77777777" w:rsidR="00BC0CDF" w:rsidRPr="0003207F" w:rsidRDefault="00BC0CDF" w:rsidP="002C7D37">
            <w:pPr>
              <w:spacing w:after="0"/>
              <w:rPr>
                <w:rFonts w:cs="Times New Roman"/>
                <w:bCs/>
                <w:i/>
                <w:iCs/>
                <w:sz w:val="20"/>
                <w:szCs w:val="24"/>
              </w:rPr>
            </w:pPr>
            <w:proofErr w:type="spellStart"/>
            <w:r w:rsidRPr="0003207F">
              <w:rPr>
                <w:rFonts w:cs="Times New Roman"/>
                <w:bCs/>
                <w:i/>
                <w:iCs/>
                <w:sz w:val="20"/>
                <w:szCs w:val="24"/>
              </w:rPr>
              <w:t>Cenaturea</w:t>
            </w:r>
            <w:proofErr w:type="spellEnd"/>
            <w:r w:rsidRPr="0003207F">
              <w:rPr>
                <w:rFonts w:cs="Times New Roman"/>
                <w:bCs/>
                <w:i/>
                <w:iCs/>
                <w:sz w:val="20"/>
                <w:szCs w:val="24"/>
              </w:rPr>
              <w:t xml:space="preserve"> </w:t>
            </w:r>
            <w:proofErr w:type="spellStart"/>
            <w:r w:rsidRPr="0003207F">
              <w:rPr>
                <w:rFonts w:cs="Times New Roman"/>
                <w:bCs/>
                <w:i/>
                <w:iCs/>
                <w:sz w:val="20"/>
                <w:szCs w:val="24"/>
              </w:rPr>
              <w:t>jacea</w:t>
            </w:r>
            <w:proofErr w:type="spellEnd"/>
          </w:p>
        </w:tc>
        <w:tc>
          <w:tcPr>
            <w:tcW w:w="1427" w:type="dxa"/>
          </w:tcPr>
          <w:p w14:paraId="63FB823D" w14:textId="77777777" w:rsidR="00BC0CDF" w:rsidRPr="0003207F" w:rsidRDefault="00BC0CDF" w:rsidP="002C7D37">
            <w:pPr>
              <w:spacing w:after="0"/>
              <w:rPr>
                <w:rFonts w:cs="Times New Roman"/>
                <w:bCs/>
                <w:sz w:val="20"/>
                <w:szCs w:val="24"/>
              </w:rPr>
            </w:pPr>
            <w:r w:rsidRPr="0003207F">
              <w:rPr>
                <w:rFonts w:cs="Times New Roman"/>
                <w:bCs/>
                <w:sz w:val="20"/>
                <w:szCs w:val="24"/>
              </w:rPr>
              <w:t>Zvicra</w:t>
            </w:r>
          </w:p>
        </w:tc>
        <w:tc>
          <w:tcPr>
            <w:tcW w:w="1613" w:type="dxa"/>
          </w:tcPr>
          <w:p w14:paraId="42C04975" w14:textId="77777777" w:rsidR="00BC0CDF" w:rsidRPr="0003207F" w:rsidRDefault="00BC0CDF" w:rsidP="002C7D37">
            <w:pPr>
              <w:spacing w:after="0"/>
              <w:rPr>
                <w:rFonts w:cs="Times New Roman"/>
                <w:bCs/>
                <w:sz w:val="20"/>
                <w:szCs w:val="24"/>
              </w:rPr>
            </w:pPr>
            <w:r w:rsidRPr="0003207F">
              <w:rPr>
                <w:rFonts w:cs="Times New Roman"/>
                <w:bCs/>
                <w:sz w:val="20"/>
                <w:szCs w:val="24"/>
              </w:rPr>
              <w:t>KF602073</w:t>
            </w:r>
          </w:p>
        </w:tc>
        <w:tc>
          <w:tcPr>
            <w:tcW w:w="2579" w:type="dxa"/>
          </w:tcPr>
          <w:p w14:paraId="65CEEB89" w14:textId="77777777" w:rsidR="00BC0CDF" w:rsidRPr="0003207F" w:rsidRDefault="00BC0CDF" w:rsidP="002C7D37">
            <w:pPr>
              <w:spacing w:after="0"/>
              <w:rPr>
                <w:rFonts w:cs="Times New Roman"/>
                <w:bCs/>
                <w:sz w:val="20"/>
                <w:szCs w:val="24"/>
              </w:rPr>
            </w:pPr>
            <w:proofErr w:type="spellStart"/>
            <w:r w:rsidRPr="0003207F">
              <w:rPr>
                <w:rFonts w:cs="Times New Roman"/>
                <w:bCs/>
                <w:sz w:val="20"/>
                <w:szCs w:val="24"/>
              </w:rPr>
              <w:t>Ndiribe</w:t>
            </w:r>
            <w:proofErr w:type="spellEnd"/>
            <w:r w:rsidRPr="0003207F">
              <w:rPr>
                <w:rFonts w:cs="Times New Roman"/>
                <w:bCs/>
                <w:sz w:val="20"/>
                <w:szCs w:val="24"/>
              </w:rPr>
              <w:t xml:space="preserve"> et </w:t>
            </w:r>
            <w:proofErr w:type="spellStart"/>
            <w:r w:rsidRPr="0003207F">
              <w:rPr>
                <w:rFonts w:cs="Times New Roman"/>
                <w:bCs/>
                <w:sz w:val="20"/>
                <w:szCs w:val="24"/>
              </w:rPr>
              <w:t>al</w:t>
            </w:r>
            <w:proofErr w:type="spellEnd"/>
            <w:r w:rsidRPr="0003207F">
              <w:rPr>
                <w:rFonts w:cs="Times New Roman"/>
                <w:bCs/>
                <w:sz w:val="20"/>
                <w:szCs w:val="24"/>
              </w:rPr>
              <w:t>., 2013</w:t>
            </w:r>
          </w:p>
        </w:tc>
      </w:tr>
      <w:tr w:rsidR="0044110B" w:rsidRPr="0003207F" w14:paraId="17B13E70" w14:textId="77777777" w:rsidTr="000A2104">
        <w:tc>
          <w:tcPr>
            <w:tcW w:w="1345" w:type="dxa"/>
          </w:tcPr>
          <w:p w14:paraId="782352D7" w14:textId="77777777" w:rsidR="00BC0CDF" w:rsidRPr="0003207F" w:rsidRDefault="00BC0CDF" w:rsidP="002C7D37">
            <w:pPr>
              <w:spacing w:after="0"/>
              <w:rPr>
                <w:rFonts w:cs="Times New Roman"/>
                <w:sz w:val="20"/>
                <w:szCs w:val="24"/>
              </w:rPr>
            </w:pPr>
            <w:proofErr w:type="spellStart"/>
            <w:r w:rsidRPr="0003207F">
              <w:rPr>
                <w:rFonts w:cs="Times New Roman"/>
                <w:bCs/>
                <w:i/>
                <w:iCs/>
                <w:sz w:val="20"/>
                <w:szCs w:val="24"/>
              </w:rPr>
              <w:t>trnL-trnF</w:t>
            </w:r>
            <w:proofErr w:type="spellEnd"/>
          </w:p>
        </w:tc>
        <w:tc>
          <w:tcPr>
            <w:tcW w:w="2386" w:type="dxa"/>
          </w:tcPr>
          <w:p w14:paraId="7E2E0BAC" w14:textId="77777777" w:rsidR="00BC0CDF" w:rsidRPr="0003207F" w:rsidRDefault="00BC0CDF" w:rsidP="002C7D37">
            <w:pPr>
              <w:spacing w:after="0"/>
              <w:rPr>
                <w:rFonts w:cs="Times New Roman"/>
                <w:sz w:val="20"/>
                <w:szCs w:val="24"/>
              </w:rPr>
            </w:pPr>
            <w:proofErr w:type="spellStart"/>
            <w:r w:rsidRPr="0003207F">
              <w:rPr>
                <w:rFonts w:cs="Times New Roman"/>
                <w:bCs/>
                <w:i/>
                <w:iCs/>
                <w:sz w:val="20"/>
                <w:szCs w:val="24"/>
              </w:rPr>
              <w:t>Centaurea</w:t>
            </w:r>
            <w:proofErr w:type="spellEnd"/>
            <w:r w:rsidRPr="0003207F">
              <w:rPr>
                <w:rFonts w:cs="Times New Roman"/>
                <w:bCs/>
                <w:i/>
                <w:iCs/>
                <w:sz w:val="20"/>
                <w:szCs w:val="24"/>
              </w:rPr>
              <w:t xml:space="preserve"> </w:t>
            </w:r>
            <w:proofErr w:type="spellStart"/>
            <w:r w:rsidRPr="0003207F">
              <w:rPr>
                <w:rFonts w:cs="Times New Roman"/>
                <w:bCs/>
                <w:i/>
                <w:iCs/>
                <w:sz w:val="20"/>
                <w:szCs w:val="24"/>
              </w:rPr>
              <w:t>scabiosa</w:t>
            </w:r>
            <w:proofErr w:type="spellEnd"/>
          </w:p>
        </w:tc>
        <w:tc>
          <w:tcPr>
            <w:tcW w:w="1427" w:type="dxa"/>
          </w:tcPr>
          <w:p w14:paraId="4782B235" w14:textId="77777777" w:rsidR="00BC0CDF" w:rsidRPr="0003207F" w:rsidRDefault="00BC0CDF" w:rsidP="002C7D37">
            <w:pPr>
              <w:spacing w:after="0"/>
              <w:rPr>
                <w:rFonts w:cs="Times New Roman"/>
                <w:sz w:val="20"/>
                <w:szCs w:val="24"/>
              </w:rPr>
            </w:pPr>
            <w:r w:rsidRPr="0003207F">
              <w:rPr>
                <w:rFonts w:cs="Times New Roman"/>
                <w:bCs/>
                <w:sz w:val="20"/>
                <w:szCs w:val="24"/>
              </w:rPr>
              <w:t>Poloni</w:t>
            </w:r>
          </w:p>
        </w:tc>
        <w:tc>
          <w:tcPr>
            <w:tcW w:w="1613" w:type="dxa"/>
          </w:tcPr>
          <w:p w14:paraId="7BFB644E" w14:textId="77777777" w:rsidR="00BC0CDF" w:rsidRPr="0003207F" w:rsidRDefault="00BC0CDF" w:rsidP="002C7D37">
            <w:pPr>
              <w:spacing w:after="0"/>
              <w:rPr>
                <w:rFonts w:cs="Times New Roman"/>
                <w:sz w:val="20"/>
                <w:szCs w:val="24"/>
              </w:rPr>
            </w:pPr>
            <w:r w:rsidRPr="0003207F">
              <w:rPr>
                <w:rFonts w:cs="Times New Roman"/>
                <w:bCs/>
                <w:sz w:val="20"/>
                <w:szCs w:val="24"/>
              </w:rPr>
              <w:t>KU238878</w:t>
            </w:r>
          </w:p>
        </w:tc>
        <w:tc>
          <w:tcPr>
            <w:tcW w:w="2579" w:type="dxa"/>
          </w:tcPr>
          <w:p w14:paraId="7644085B" w14:textId="77777777" w:rsidR="00BC0CDF" w:rsidRPr="0003207F" w:rsidRDefault="00BC0CDF" w:rsidP="002C7D37">
            <w:pPr>
              <w:spacing w:after="0"/>
              <w:rPr>
                <w:rFonts w:cs="Times New Roman"/>
                <w:sz w:val="20"/>
                <w:szCs w:val="24"/>
              </w:rPr>
            </w:pPr>
            <w:proofErr w:type="spellStart"/>
            <w:r w:rsidRPr="0003207F">
              <w:rPr>
                <w:rFonts w:cs="Times New Roman"/>
                <w:bCs/>
                <w:sz w:val="20"/>
                <w:szCs w:val="24"/>
              </w:rPr>
              <w:t>Kwolek</w:t>
            </w:r>
            <w:proofErr w:type="spellEnd"/>
            <w:r w:rsidRPr="0003207F">
              <w:rPr>
                <w:rFonts w:cs="Times New Roman"/>
                <w:bCs/>
                <w:sz w:val="20"/>
                <w:szCs w:val="24"/>
              </w:rPr>
              <w:t xml:space="preserve"> et </w:t>
            </w:r>
            <w:proofErr w:type="spellStart"/>
            <w:r w:rsidRPr="0003207F">
              <w:rPr>
                <w:rFonts w:cs="Times New Roman"/>
                <w:bCs/>
                <w:sz w:val="20"/>
                <w:szCs w:val="24"/>
              </w:rPr>
              <w:t>al</w:t>
            </w:r>
            <w:proofErr w:type="spellEnd"/>
            <w:r w:rsidRPr="0003207F">
              <w:rPr>
                <w:rFonts w:cs="Times New Roman"/>
                <w:bCs/>
                <w:sz w:val="20"/>
                <w:szCs w:val="24"/>
              </w:rPr>
              <w:t>., 2016</w:t>
            </w:r>
          </w:p>
        </w:tc>
      </w:tr>
      <w:tr w:rsidR="0044110B" w:rsidRPr="0003207F" w14:paraId="577E7B93" w14:textId="77777777" w:rsidTr="000A2104">
        <w:tc>
          <w:tcPr>
            <w:tcW w:w="1345" w:type="dxa"/>
          </w:tcPr>
          <w:p w14:paraId="7598D776" w14:textId="77777777" w:rsidR="00BC0CDF" w:rsidRPr="0003207F" w:rsidRDefault="00BC0CDF" w:rsidP="002C7D37">
            <w:pPr>
              <w:spacing w:after="0"/>
              <w:rPr>
                <w:rFonts w:cs="Times New Roman"/>
                <w:sz w:val="20"/>
                <w:szCs w:val="24"/>
              </w:rPr>
            </w:pPr>
            <w:proofErr w:type="spellStart"/>
            <w:r w:rsidRPr="0003207F">
              <w:rPr>
                <w:rFonts w:cs="Times New Roman"/>
                <w:bCs/>
                <w:i/>
                <w:iCs/>
                <w:sz w:val="20"/>
                <w:szCs w:val="24"/>
              </w:rPr>
              <w:t>psba-trnH</w:t>
            </w:r>
            <w:proofErr w:type="spellEnd"/>
          </w:p>
        </w:tc>
        <w:tc>
          <w:tcPr>
            <w:tcW w:w="2386" w:type="dxa"/>
          </w:tcPr>
          <w:p w14:paraId="038ED04B" w14:textId="77777777" w:rsidR="00BC0CDF" w:rsidRPr="0003207F" w:rsidRDefault="00BC0CDF" w:rsidP="002C7D37">
            <w:pPr>
              <w:spacing w:after="0"/>
              <w:rPr>
                <w:rFonts w:cs="Times New Roman"/>
                <w:i/>
                <w:iCs/>
                <w:sz w:val="20"/>
                <w:szCs w:val="24"/>
              </w:rPr>
            </w:pPr>
            <w:proofErr w:type="spellStart"/>
            <w:r w:rsidRPr="0003207F">
              <w:rPr>
                <w:rFonts w:cs="Times New Roman"/>
                <w:i/>
                <w:iCs/>
                <w:sz w:val="20"/>
                <w:szCs w:val="24"/>
              </w:rPr>
              <w:t>Centaurea</w:t>
            </w:r>
            <w:proofErr w:type="spellEnd"/>
            <w:r w:rsidRPr="0003207F">
              <w:rPr>
                <w:rFonts w:cs="Times New Roman"/>
                <w:i/>
                <w:iCs/>
                <w:sz w:val="20"/>
                <w:szCs w:val="24"/>
              </w:rPr>
              <w:t xml:space="preserve"> </w:t>
            </w:r>
            <w:proofErr w:type="spellStart"/>
            <w:r w:rsidRPr="0003207F">
              <w:rPr>
                <w:rFonts w:cs="Times New Roman"/>
                <w:i/>
                <w:iCs/>
                <w:sz w:val="20"/>
                <w:szCs w:val="24"/>
              </w:rPr>
              <w:t>jacea</w:t>
            </w:r>
            <w:proofErr w:type="spellEnd"/>
          </w:p>
        </w:tc>
        <w:tc>
          <w:tcPr>
            <w:tcW w:w="1427" w:type="dxa"/>
          </w:tcPr>
          <w:p w14:paraId="18D97BA1" w14:textId="77777777" w:rsidR="00BC0CDF" w:rsidRPr="0003207F" w:rsidRDefault="00BC0CDF" w:rsidP="002C7D37">
            <w:pPr>
              <w:spacing w:after="0"/>
              <w:rPr>
                <w:rFonts w:cs="Times New Roman"/>
                <w:sz w:val="20"/>
                <w:szCs w:val="24"/>
              </w:rPr>
            </w:pPr>
            <w:r w:rsidRPr="0003207F">
              <w:rPr>
                <w:rFonts w:cs="Times New Roman"/>
                <w:sz w:val="20"/>
                <w:szCs w:val="24"/>
              </w:rPr>
              <w:t>Itali</w:t>
            </w:r>
          </w:p>
        </w:tc>
        <w:tc>
          <w:tcPr>
            <w:tcW w:w="1613" w:type="dxa"/>
          </w:tcPr>
          <w:p w14:paraId="6A6893AC" w14:textId="77777777" w:rsidR="00BC0CDF" w:rsidRPr="0003207F" w:rsidRDefault="00BC0CDF" w:rsidP="002C7D37">
            <w:pPr>
              <w:spacing w:after="0"/>
              <w:rPr>
                <w:rFonts w:cs="Times New Roman"/>
                <w:sz w:val="20"/>
                <w:szCs w:val="24"/>
              </w:rPr>
            </w:pPr>
            <w:r w:rsidRPr="0003207F">
              <w:rPr>
                <w:rFonts w:cs="Times New Roman"/>
                <w:bCs/>
                <w:sz w:val="20"/>
                <w:szCs w:val="24"/>
              </w:rPr>
              <w:t>HE966554</w:t>
            </w:r>
          </w:p>
        </w:tc>
        <w:tc>
          <w:tcPr>
            <w:tcW w:w="2579" w:type="dxa"/>
          </w:tcPr>
          <w:p w14:paraId="48F61290" w14:textId="77777777" w:rsidR="00BC0CDF" w:rsidRPr="0003207F" w:rsidRDefault="00BC0CDF" w:rsidP="002C7D37">
            <w:pPr>
              <w:spacing w:after="0"/>
              <w:rPr>
                <w:rFonts w:cs="Times New Roman"/>
                <w:sz w:val="20"/>
                <w:szCs w:val="24"/>
              </w:rPr>
            </w:pPr>
            <w:proofErr w:type="spellStart"/>
            <w:r w:rsidRPr="0003207F">
              <w:rPr>
                <w:rFonts w:cs="Times New Roman"/>
                <w:bCs/>
                <w:sz w:val="20"/>
                <w:szCs w:val="24"/>
              </w:rPr>
              <w:t>Bruni</w:t>
            </w:r>
            <w:proofErr w:type="spellEnd"/>
            <w:r w:rsidRPr="0003207F">
              <w:rPr>
                <w:rFonts w:cs="Times New Roman"/>
                <w:bCs/>
                <w:sz w:val="20"/>
                <w:szCs w:val="24"/>
              </w:rPr>
              <w:t xml:space="preserve"> et </w:t>
            </w:r>
            <w:proofErr w:type="spellStart"/>
            <w:r w:rsidRPr="0003207F">
              <w:rPr>
                <w:rFonts w:cs="Times New Roman"/>
                <w:bCs/>
                <w:sz w:val="20"/>
                <w:szCs w:val="24"/>
              </w:rPr>
              <w:t>al</w:t>
            </w:r>
            <w:proofErr w:type="spellEnd"/>
            <w:r w:rsidRPr="0003207F">
              <w:rPr>
                <w:rFonts w:cs="Times New Roman"/>
                <w:bCs/>
                <w:sz w:val="20"/>
                <w:szCs w:val="24"/>
              </w:rPr>
              <w:t>., 2012</w:t>
            </w:r>
          </w:p>
        </w:tc>
      </w:tr>
    </w:tbl>
    <w:p w14:paraId="4941B994" w14:textId="77777777" w:rsidR="00A44A18" w:rsidRPr="0003207F" w:rsidRDefault="00A44A18" w:rsidP="00A24730">
      <w:pPr>
        <w:rPr>
          <w:rFonts w:cs="Times New Roman"/>
          <w:szCs w:val="24"/>
        </w:rPr>
      </w:pPr>
    </w:p>
    <w:sectPr w:rsidR="00A44A18" w:rsidRPr="0003207F" w:rsidSect="00D36159">
      <w:pgSz w:w="16839" w:h="11907" w:orient="landscape"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BA0B28" w14:textId="77777777" w:rsidR="00E623D5" w:rsidRPr="00266930" w:rsidRDefault="00E623D5" w:rsidP="00EF225D">
      <w:pPr>
        <w:spacing w:after="0" w:line="240" w:lineRule="auto"/>
      </w:pPr>
      <w:r w:rsidRPr="00266930">
        <w:separator/>
      </w:r>
    </w:p>
  </w:endnote>
  <w:endnote w:type="continuationSeparator" w:id="0">
    <w:p w14:paraId="7A4B7A1B" w14:textId="77777777" w:rsidR="00E623D5" w:rsidRPr="00266930" w:rsidRDefault="00E623D5" w:rsidP="00EF225D">
      <w:pPr>
        <w:spacing w:after="0" w:line="240" w:lineRule="auto"/>
      </w:pPr>
      <w:r w:rsidRPr="00266930">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harisSIL">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78068399"/>
      <w:docPartObj>
        <w:docPartGallery w:val="Page Numbers (Bottom of Page)"/>
        <w:docPartUnique/>
      </w:docPartObj>
    </w:sdtPr>
    <w:sdtContent>
      <w:p w14:paraId="41FBB2A8" w14:textId="79AE4B35" w:rsidR="0054676A" w:rsidRPr="00266930" w:rsidRDefault="0054676A" w:rsidP="003773DC">
        <w:pPr>
          <w:pStyle w:val="Footer"/>
          <w:jc w:val="right"/>
        </w:pPr>
        <w:r w:rsidRPr="00266930">
          <w:fldChar w:fldCharType="begin"/>
        </w:r>
        <w:r w:rsidRPr="00266930">
          <w:instrText>PAGE   \* MERGEFORMAT</w:instrText>
        </w:r>
        <w:r w:rsidRPr="00266930">
          <w:fldChar w:fldCharType="separate"/>
        </w:r>
        <w:r w:rsidR="007906E5">
          <w:rPr>
            <w:noProof/>
          </w:rPr>
          <w:t>10</w:t>
        </w:r>
        <w:r w:rsidRPr="00266930">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64922236"/>
      <w:docPartObj>
        <w:docPartGallery w:val="Page Numbers (Bottom of Page)"/>
        <w:docPartUnique/>
      </w:docPartObj>
    </w:sdtPr>
    <w:sdtEndPr>
      <w:rPr>
        <w:noProof/>
      </w:rPr>
    </w:sdtEndPr>
    <w:sdtContent>
      <w:p w14:paraId="32777903" w14:textId="7FC7034A" w:rsidR="007906E5" w:rsidRDefault="007906E5">
        <w:pPr>
          <w:pStyle w:val="Footer"/>
          <w:jc w:val="center"/>
        </w:pPr>
        <w:r>
          <w:fldChar w:fldCharType="begin"/>
        </w:r>
        <w:r>
          <w:instrText xml:space="preserve"> PAGE   \* MERGEFORMAT </w:instrText>
        </w:r>
        <w:r>
          <w:fldChar w:fldCharType="separate"/>
        </w:r>
        <w:r>
          <w:rPr>
            <w:noProof/>
          </w:rPr>
          <w:t>9</w:t>
        </w:r>
        <w:r>
          <w:rPr>
            <w:noProof/>
          </w:rPr>
          <w:fldChar w:fldCharType="end"/>
        </w:r>
      </w:p>
    </w:sdtContent>
  </w:sdt>
  <w:p w14:paraId="67D3ADA5" w14:textId="77777777" w:rsidR="007906E5" w:rsidRDefault="007906E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0F25F4" w14:textId="77777777" w:rsidR="00E623D5" w:rsidRPr="00266930" w:rsidRDefault="00E623D5" w:rsidP="00EF225D">
      <w:pPr>
        <w:spacing w:after="0" w:line="240" w:lineRule="auto"/>
      </w:pPr>
      <w:r w:rsidRPr="00266930">
        <w:separator/>
      </w:r>
    </w:p>
  </w:footnote>
  <w:footnote w:type="continuationSeparator" w:id="0">
    <w:p w14:paraId="2C06DABD" w14:textId="77777777" w:rsidR="00E623D5" w:rsidRPr="00266930" w:rsidRDefault="00E623D5" w:rsidP="00EF225D">
      <w:pPr>
        <w:spacing w:after="0" w:line="240" w:lineRule="auto"/>
      </w:pPr>
      <w:r w:rsidRPr="00266930">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DD9CE" w14:textId="77777777" w:rsidR="007906E5" w:rsidRDefault="007906E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15214F"/>
    <w:multiLevelType w:val="multilevel"/>
    <w:tmpl w:val="4CBC196A"/>
    <w:lvl w:ilvl="0">
      <w:start w:val="1"/>
      <w:numFmt w:val="decimal"/>
      <w:lvlText w:val="%1."/>
      <w:lvlJc w:val="left"/>
      <w:pPr>
        <w:ind w:left="360" w:hanging="360"/>
      </w:pPr>
    </w:lvl>
    <w:lvl w:ilvl="1">
      <w:start w:val="1"/>
      <w:numFmt w:val="decimal"/>
      <w:pStyle w:val="Stil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6690BF3"/>
    <w:multiLevelType w:val="multilevel"/>
    <w:tmpl w:val="3D7C2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3D26AA"/>
    <w:multiLevelType w:val="multilevel"/>
    <w:tmpl w:val="DF8A2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AB790A"/>
    <w:multiLevelType w:val="multilevel"/>
    <w:tmpl w:val="A73C3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954054"/>
    <w:multiLevelType w:val="multilevel"/>
    <w:tmpl w:val="0C7EBC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91E3A5C"/>
    <w:multiLevelType w:val="multilevel"/>
    <w:tmpl w:val="AFBE93AA"/>
    <w:lvl w:ilvl="0">
      <w:start w:val="1"/>
      <w:numFmt w:val="decimal"/>
      <w:lvlText w:val="%1"/>
      <w:lvlJc w:val="left"/>
      <w:pPr>
        <w:ind w:left="360" w:hanging="360"/>
      </w:pPr>
      <w:rPr>
        <w:rFonts w:hint="default"/>
      </w:rPr>
    </w:lvl>
    <w:lvl w:ilvl="1">
      <w:start w:val="2"/>
      <w:numFmt w:val="decimal"/>
      <w:lvlText w:val="%1.%2"/>
      <w:lvlJc w:val="left"/>
      <w:pPr>
        <w:ind w:left="900" w:hanging="360"/>
      </w:pPr>
      <w:rPr>
        <w:rFonts w:hint="default"/>
        <w:b/>
        <w:bCs/>
        <w:i w:val="0"/>
        <w:i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A671F49"/>
    <w:multiLevelType w:val="hybridMultilevel"/>
    <w:tmpl w:val="BC020826"/>
    <w:lvl w:ilvl="0" w:tplc="041C000F">
      <w:start w:val="1"/>
      <w:numFmt w:val="decimal"/>
      <w:lvlText w:val="%1."/>
      <w:lvlJc w:val="left"/>
      <w:pPr>
        <w:ind w:left="720" w:hanging="360"/>
      </w:p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7" w15:restartNumberingAfterBreak="0">
    <w:nsid w:val="1F1A6838"/>
    <w:multiLevelType w:val="multilevel"/>
    <w:tmpl w:val="0C3A5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006454D"/>
    <w:multiLevelType w:val="multilevel"/>
    <w:tmpl w:val="DB724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75C3164"/>
    <w:multiLevelType w:val="multilevel"/>
    <w:tmpl w:val="EBB63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796665F"/>
    <w:multiLevelType w:val="multilevel"/>
    <w:tmpl w:val="3C1ED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AD73745"/>
    <w:multiLevelType w:val="multilevel"/>
    <w:tmpl w:val="38F22790"/>
    <w:lvl w:ilvl="0">
      <w:start w:val="1"/>
      <w:numFmt w:val="decimal"/>
      <w:lvlText w:val="%1"/>
      <w:lvlJc w:val="left"/>
      <w:pPr>
        <w:ind w:left="360" w:hanging="360"/>
      </w:pPr>
      <w:rPr>
        <w:rFonts w:hint="default"/>
        <w:i w:val="0"/>
        <w:color w:val="000000" w:themeColor="text1"/>
      </w:rPr>
    </w:lvl>
    <w:lvl w:ilvl="1">
      <w:start w:val="5"/>
      <w:numFmt w:val="decimal"/>
      <w:lvlText w:val="%1.%2"/>
      <w:lvlJc w:val="left"/>
      <w:pPr>
        <w:ind w:left="1260" w:hanging="360"/>
      </w:pPr>
      <w:rPr>
        <w:rFonts w:hint="default"/>
        <w:i w:val="0"/>
        <w:color w:val="000000" w:themeColor="text1"/>
      </w:rPr>
    </w:lvl>
    <w:lvl w:ilvl="2">
      <w:start w:val="1"/>
      <w:numFmt w:val="decimal"/>
      <w:lvlText w:val="%1.%2.%3"/>
      <w:lvlJc w:val="left"/>
      <w:pPr>
        <w:ind w:left="2520" w:hanging="720"/>
      </w:pPr>
      <w:rPr>
        <w:rFonts w:hint="default"/>
        <w:i w:val="0"/>
        <w:color w:val="000000" w:themeColor="text1"/>
      </w:rPr>
    </w:lvl>
    <w:lvl w:ilvl="3">
      <w:start w:val="1"/>
      <w:numFmt w:val="decimal"/>
      <w:lvlText w:val="%1.%2.%3.%4"/>
      <w:lvlJc w:val="left"/>
      <w:pPr>
        <w:ind w:left="3420" w:hanging="720"/>
      </w:pPr>
      <w:rPr>
        <w:rFonts w:hint="default"/>
        <w:i w:val="0"/>
        <w:color w:val="000000" w:themeColor="text1"/>
      </w:rPr>
    </w:lvl>
    <w:lvl w:ilvl="4">
      <w:start w:val="1"/>
      <w:numFmt w:val="decimal"/>
      <w:lvlText w:val="%1.%2.%3.%4.%5"/>
      <w:lvlJc w:val="left"/>
      <w:pPr>
        <w:ind w:left="4680" w:hanging="1080"/>
      </w:pPr>
      <w:rPr>
        <w:rFonts w:hint="default"/>
        <w:i w:val="0"/>
        <w:color w:val="000000" w:themeColor="text1"/>
      </w:rPr>
    </w:lvl>
    <w:lvl w:ilvl="5">
      <w:start w:val="1"/>
      <w:numFmt w:val="decimal"/>
      <w:lvlText w:val="%1.%2.%3.%4.%5.%6"/>
      <w:lvlJc w:val="left"/>
      <w:pPr>
        <w:ind w:left="5580" w:hanging="1080"/>
      </w:pPr>
      <w:rPr>
        <w:rFonts w:hint="default"/>
        <w:i w:val="0"/>
        <w:color w:val="000000" w:themeColor="text1"/>
      </w:rPr>
    </w:lvl>
    <w:lvl w:ilvl="6">
      <w:start w:val="1"/>
      <w:numFmt w:val="decimal"/>
      <w:lvlText w:val="%1.%2.%3.%4.%5.%6.%7"/>
      <w:lvlJc w:val="left"/>
      <w:pPr>
        <w:ind w:left="6840" w:hanging="1440"/>
      </w:pPr>
      <w:rPr>
        <w:rFonts w:hint="default"/>
        <w:i w:val="0"/>
        <w:color w:val="000000" w:themeColor="text1"/>
      </w:rPr>
    </w:lvl>
    <w:lvl w:ilvl="7">
      <w:start w:val="1"/>
      <w:numFmt w:val="decimal"/>
      <w:lvlText w:val="%1.%2.%3.%4.%5.%6.%7.%8"/>
      <w:lvlJc w:val="left"/>
      <w:pPr>
        <w:ind w:left="7740" w:hanging="1440"/>
      </w:pPr>
      <w:rPr>
        <w:rFonts w:hint="default"/>
        <w:i w:val="0"/>
        <w:color w:val="000000" w:themeColor="text1"/>
      </w:rPr>
    </w:lvl>
    <w:lvl w:ilvl="8">
      <w:start w:val="1"/>
      <w:numFmt w:val="decimal"/>
      <w:lvlText w:val="%1.%2.%3.%4.%5.%6.%7.%8.%9"/>
      <w:lvlJc w:val="left"/>
      <w:pPr>
        <w:ind w:left="9000" w:hanging="1800"/>
      </w:pPr>
      <w:rPr>
        <w:rFonts w:hint="default"/>
        <w:i w:val="0"/>
        <w:color w:val="000000" w:themeColor="text1"/>
      </w:rPr>
    </w:lvl>
  </w:abstractNum>
  <w:abstractNum w:abstractNumId="12" w15:restartNumberingAfterBreak="0">
    <w:nsid w:val="2FC27076"/>
    <w:multiLevelType w:val="multilevel"/>
    <w:tmpl w:val="7E6EB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1D7438A"/>
    <w:multiLevelType w:val="multilevel"/>
    <w:tmpl w:val="F36C16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3780506"/>
    <w:multiLevelType w:val="multilevel"/>
    <w:tmpl w:val="F36C16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3BC348D"/>
    <w:multiLevelType w:val="multilevel"/>
    <w:tmpl w:val="B7CE0B6C"/>
    <w:lvl w:ilvl="0">
      <w:start w:val="1"/>
      <w:numFmt w:val="decimal"/>
      <w:lvlText w:val="%1"/>
      <w:lvlJc w:val="righ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4D575883"/>
    <w:multiLevelType w:val="hybridMultilevel"/>
    <w:tmpl w:val="B888A9B4"/>
    <w:lvl w:ilvl="0" w:tplc="DC0086FC">
      <w:start w:val="1"/>
      <w:numFmt w:val="bullet"/>
      <w:lvlText w:val=""/>
      <w:lvlJc w:val="left"/>
      <w:pPr>
        <w:ind w:left="1080" w:hanging="360"/>
      </w:pPr>
      <w:rPr>
        <w:rFonts w:ascii="Symbol" w:hAnsi="Symbol"/>
      </w:rPr>
    </w:lvl>
    <w:lvl w:ilvl="1" w:tplc="026C5C38">
      <w:start w:val="1"/>
      <w:numFmt w:val="bullet"/>
      <w:lvlText w:val=""/>
      <w:lvlJc w:val="left"/>
      <w:pPr>
        <w:ind w:left="1080" w:hanging="360"/>
      </w:pPr>
      <w:rPr>
        <w:rFonts w:ascii="Symbol" w:hAnsi="Symbol"/>
      </w:rPr>
    </w:lvl>
    <w:lvl w:ilvl="2" w:tplc="256AA532">
      <w:start w:val="1"/>
      <w:numFmt w:val="bullet"/>
      <w:lvlText w:val=""/>
      <w:lvlJc w:val="left"/>
      <w:pPr>
        <w:ind w:left="1080" w:hanging="360"/>
      </w:pPr>
      <w:rPr>
        <w:rFonts w:ascii="Symbol" w:hAnsi="Symbol"/>
      </w:rPr>
    </w:lvl>
    <w:lvl w:ilvl="3" w:tplc="13DEA0DE">
      <w:start w:val="1"/>
      <w:numFmt w:val="bullet"/>
      <w:lvlText w:val=""/>
      <w:lvlJc w:val="left"/>
      <w:pPr>
        <w:ind w:left="1080" w:hanging="360"/>
      </w:pPr>
      <w:rPr>
        <w:rFonts w:ascii="Symbol" w:hAnsi="Symbol"/>
      </w:rPr>
    </w:lvl>
    <w:lvl w:ilvl="4" w:tplc="018A8328">
      <w:start w:val="1"/>
      <w:numFmt w:val="bullet"/>
      <w:lvlText w:val=""/>
      <w:lvlJc w:val="left"/>
      <w:pPr>
        <w:ind w:left="1080" w:hanging="360"/>
      </w:pPr>
      <w:rPr>
        <w:rFonts w:ascii="Symbol" w:hAnsi="Symbol"/>
      </w:rPr>
    </w:lvl>
    <w:lvl w:ilvl="5" w:tplc="286CFCD4">
      <w:start w:val="1"/>
      <w:numFmt w:val="bullet"/>
      <w:lvlText w:val=""/>
      <w:lvlJc w:val="left"/>
      <w:pPr>
        <w:ind w:left="1080" w:hanging="360"/>
      </w:pPr>
      <w:rPr>
        <w:rFonts w:ascii="Symbol" w:hAnsi="Symbol"/>
      </w:rPr>
    </w:lvl>
    <w:lvl w:ilvl="6" w:tplc="F37C9A6A">
      <w:start w:val="1"/>
      <w:numFmt w:val="bullet"/>
      <w:lvlText w:val=""/>
      <w:lvlJc w:val="left"/>
      <w:pPr>
        <w:ind w:left="1080" w:hanging="360"/>
      </w:pPr>
      <w:rPr>
        <w:rFonts w:ascii="Symbol" w:hAnsi="Symbol"/>
      </w:rPr>
    </w:lvl>
    <w:lvl w:ilvl="7" w:tplc="622CA7FE">
      <w:start w:val="1"/>
      <w:numFmt w:val="bullet"/>
      <w:lvlText w:val=""/>
      <w:lvlJc w:val="left"/>
      <w:pPr>
        <w:ind w:left="1080" w:hanging="360"/>
      </w:pPr>
      <w:rPr>
        <w:rFonts w:ascii="Symbol" w:hAnsi="Symbol"/>
      </w:rPr>
    </w:lvl>
    <w:lvl w:ilvl="8" w:tplc="28967A1E">
      <w:start w:val="1"/>
      <w:numFmt w:val="bullet"/>
      <w:lvlText w:val=""/>
      <w:lvlJc w:val="left"/>
      <w:pPr>
        <w:ind w:left="1080" w:hanging="360"/>
      </w:pPr>
      <w:rPr>
        <w:rFonts w:ascii="Symbol" w:hAnsi="Symbol"/>
      </w:rPr>
    </w:lvl>
  </w:abstractNum>
  <w:abstractNum w:abstractNumId="17" w15:restartNumberingAfterBreak="0">
    <w:nsid w:val="4E1A0C10"/>
    <w:multiLevelType w:val="multilevel"/>
    <w:tmpl w:val="F210F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0AB73C2"/>
    <w:multiLevelType w:val="multilevel"/>
    <w:tmpl w:val="3AE84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0B61F28"/>
    <w:multiLevelType w:val="multilevel"/>
    <w:tmpl w:val="F522A5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29F6920"/>
    <w:multiLevelType w:val="hybridMultilevel"/>
    <w:tmpl w:val="34CCF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4E223BD"/>
    <w:multiLevelType w:val="multilevel"/>
    <w:tmpl w:val="A02C59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8237BE1"/>
    <w:multiLevelType w:val="multilevel"/>
    <w:tmpl w:val="67AC9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FD11580"/>
    <w:multiLevelType w:val="multilevel"/>
    <w:tmpl w:val="FC004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0DC22EB"/>
    <w:multiLevelType w:val="multilevel"/>
    <w:tmpl w:val="ADB43F24"/>
    <w:lvl w:ilvl="0">
      <w:start w:val="1"/>
      <w:numFmt w:val="decimal"/>
      <w:lvlText w:val="%1"/>
      <w:lvlJc w:val="left"/>
      <w:pPr>
        <w:ind w:left="360" w:hanging="360"/>
      </w:pPr>
      <w:rPr>
        <w:rFonts w:asciiTheme="majorHAnsi" w:hAnsiTheme="majorHAnsi" w:cstheme="majorBidi" w:hint="default"/>
        <w:sz w:val="26"/>
      </w:rPr>
    </w:lvl>
    <w:lvl w:ilvl="1">
      <w:start w:val="1"/>
      <w:numFmt w:val="decimal"/>
      <w:lvlText w:val="%1.%2"/>
      <w:lvlJc w:val="left"/>
      <w:pPr>
        <w:ind w:left="360" w:hanging="360"/>
      </w:pPr>
      <w:rPr>
        <w:rFonts w:asciiTheme="majorHAnsi" w:hAnsiTheme="majorHAnsi" w:cstheme="majorBidi" w:hint="default"/>
        <w:sz w:val="26"/>
      </w:rPr>
    </w:lvl>
    <w:lvl w:ilvl="2">
      <w:start w:val="1"/>
      <w:numFmt w:val="decimal"/>
      <w:lvlText w:val="%1.%2.%3"/>
      <w:lvlJc w:val="left"/>
      <w:pPr>
        <w:ind w:left="720" w:hanging="720"/>
      </w:pPr>
      <w:rPr>
        <w:rFonts w:asciiTheme="majorHAnsi" w:hAnsiTheme="majorHAnsi" w:cstheme="majorBidi" w:hint="default"/>
        <w:sz w:val="26"/>
      </w:rPr>
    </w:lvl>
    <w:lvl w:ilvl="3">
      <w:start w:val="1"/>
      <w:numFmt w:val="decimal"/>
      <w:lvlText w:val="%1.%2.%3.%4"/>
      <w:lvlJc w:val="left"/>
      <w:pPr>
        <w:ind w:left="720" w:hanging="720"/>
      </w:pPr>
      <w:rPr>
        <w:rFonts w:asciiTheme="majorHAnsi" w:hAnsiTheme="majorHAnsi" w:cstheme="majorBidi" w:hint="default"/>
        <w:sz w:val="26"/>
      </w:rPr>
    </w:lvl>
    <w:lvl w:ilvl="4">
      <w:start w:val="1"/>
      <w:numFmt w:val="decimal"/>
      <w:lvlText w:val="%1.%2.%3.%4.%5"/>
      <w:lvlJc w:val="left"/>
      <w:pPr>
        <w:ind w:left="1080" w:hanging="1080"/>
      </w:pPr>
      <w:rPr>
        <w:rFonts w:asciiTheme="majorHAnsi" w:hAnsiTheme="majorHAnsi" w:cstheme="majorBidi" w:hint="default"/>
        <w:sz w:val="26"/>
      </w:rPr>
    </w:lvl>
    <w:lvl w:ilvl="5">
      <w:start w:val="1"/>
      <w:numFmt w:val="decimal"/>
      <w:lvlText w:val="%1.%2.%3.%4.%5.%6"/>
      <w:lvlJc w:val="left"/>
      <w:pPr>
        <w:ind w:left="1080" w:hanging="1080"/>
      </w:pPr>
      <w:rPr>
        <w:rFonts w:asciiTheme="majorHAnsi" w:hAnsiTheme="majorHAnsi" w:cstheme="majorBidi" w:hint="default"/>
        <w:sz w:val="26"/>
      </w:rPr>
    </w:lvl>
    <w:lvl w:ilvl="6">
      <w:start w:val="1"/>
      <w:numFmt w:val="decimal"/>
      <w:lvlText w:val="%1.%2.%3.%4.%5.%6.%7"/>
      <w:lvlJc w:val="left"/>
      <w:pPr>
        <w:ind w:left="1440" w:hanging="1440"/>
      </w:pPr>
      <w:rPr>
        <w:rFonts w:asciiTheme="majorHAnsi" w:hAnsiTheme="majorHAnsi" w:cstheme="majorBidi" w:hint="default"/>
        <w:sz w:val="26"/>
      </w:rPr>
    </w:lvl>
    <w:lvl w:ilvl="7">
      <w:start w:val="1"/>
      <w:numFmt w:val="decimal"/>
      <w:lvlText w:val="%1.%2.%3.%4.%5.%6.%7.%8"/>
      <w:lvlJc w:val="left"/>
      <w:pPr>
        <w:ind w:left="1440" w:hanging="1440"/>
      </w:pPr>
      <w:rPr>
        <w:rFonts w:asciiTheme="majorHAnsi" w:hAnsiTheme="majorHAnsi" w:cstheme="majorBidi" w:hint="default"/>
        <w:sz w:val="26"/>
      </w:rPr>
    </w:lvl>
    <w:lvl w:ilvl="8">
      <w:start w:val="1"/>
      <w:numFmt w:val="decimal"/>
      <w:lvlText w:val="%1.%2.%3.%4.%5.%6.%7.%8.%9"/>
      <w:lvlJc w:val="left"/>
      <w:pPr>
        <w:ind w:left="1440" w:hanging="1440"/>
      </w:pPr>
      <w:rPr>
        <w:rFonts w:asciiTheme="majorHAnsi" w:hAnsiTheme="majorHAnsi" w:cstheme="majorBidi" w:hint="default"/>
        <w:sz w:val="26"/>
      </w:rPr>
    </w:lvl>
  </w:abstractNum>
  <w:abstractNum w:abstractNumId="25" w15:restartNumberingAfterBreak="0">
    <w:nsid w:val="61B237B7"/>
    <w:multiLevelType w:val="multilevel"/>
    <w:tmpl w:val="2BC449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5774EB6"/>
    <w:multiLevelType w:val="multilevel"/>
    <w:tmpl w:val="D6B21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580372D"/>
    <w:multiLevelType w:val="multilevel"/>
    <w:tmpl w:val="F7089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70B647C"/>
    <w:multiLevelType w:val="multilevel"/>
    <w:tmpl w:val="AFBE93AA"/>
    <w:lvl w:ilvl="0">
      <w:start w:val="1"/>
      <w:numFmt w:val="decimal"/>
      <w:lvlText w:val="%1"/>
      <w:lvlJc w:val="left"/>
      <w:pPr>
        <w:ind w:left="360" w:hanging="360"/>
      </w:pPr>
      <w:rPr>
        <w:rFonts w:hint="default"/>
      </w:rPr>
    </w:lvl>
    <w:lvl w:ilvl="1">
      <w:start w:val="2"/>
      <w:numFmt w:val="decimal"/>
      <w:lvlText w:val="%1.%2"/>
      <w:lvlJc w:val="left"/>
      <w:pPr>
        <w:ind w:left="900" w:hanging="360"/>
      </w:pPr>
      <w:rPr>
        <w:rFonts w:hint="default"/>
        <w:b/>
        <w:bCs/>
        <w:i w:val="0"/>
        <w:i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692D28A0"/>
    <w:multiLevelType w:val="multilevel"/>
    <w:tmpl w:val="86968F94"/>
    <w:lvl w:ilvl="0">
      <w:start w:val="1"/>
      <w:numFmt w:val="decimal"/>
      <w:lvlText w:val="%1"/>
      <w:lvlJc w:val="left"/>
      <w:pPr>
        <w:ind w:left="360" w:hanging="360"/>
      </w:pPr>
      <w:rPr>
        <w:rFonts w:hint="default"/>
      </w:rPr>
    </w:lvl>
    <w:lvl w:ilvl="1">
      <w:start w:val="6"/>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0" w15:restartNumberingAfterBreak="0">
    <w:nsid w:val="6A9A6D28"/>
    <w:multiLevelType w:val="hybridMultilevel"/>
    <w:tmpl w:val="92F8C0C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DD43129"/>
    <w:multiLevelType w:val="hybridMultilevel"/>
    <w:tmpl w:val="578610AE"/>
    <w:lvl w:ilvl="0" w:tplc="041C000F">
      <w:start w:val="1"/>
      <w:numFmt w:val="decimal"/>
      <w:lvlText w:val="%1."/>
      <w:lvlJc w:val="left"/>
      <w:pPr>
        <w:ind w:left="720" w:hanging="360"/>
      </w:p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32" w15:restartNumberingAfterBreak="0">
    <w:nsid w:val="6DDC62CF"/>
    <w:multiLevelType w:val="multilevel"/>
    <w:tmpl w:val="E190F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DE23BF9"/>
    <w:multiLevelType w:val="multilevel"/>
    <w:tmpl w:val="F75AC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ED64CB2"/>
    <w:multiLevelType w:val="multilevel"/>
    <w:tmpl w:val="F716C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1B908B0"/>
    <w:multiLevelType w:val="multilevel"/>
    <w:tmpl w:val="DA42D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1CF6E67"/>
    <w:multiLevelType w:val="multilevel"/>
    <w:tmpl w:val="529EF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6556FE4"/>
    <w:multiLevelType w:val="multilevel"/>
    <w:tmpl w:val="B0042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6962FD5"/>
    <w:multiLevelType w:val="multilevel"/>
    <w:tmpl w:val="70561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BC34785"/>
    <w:multiLevelType w:val="hybridMultilevel"/>
    <w:tmpl w:val="B55289DC"/>
    <w:lvl w:ilvl="0" w:tplc="BC5A76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D1F5571"/>
    <w:multiLevelType w:val="multilevel"/>
    <w:tmpl w:val="4398B1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DC533D7"/>
    <w:multiLevelType w:val="multilevel"/>
    <w:tmpl w:val="D7128A8C"/>
    <w:lvl w:ilvl="0">
      <w:start w:val="1"/>
      <w:numFmt w:val="decimal"/>
      <w:lvlText w:val="%1."/>
      <w:lvlJc w:val="left"/>
      <w:pPr>
        <w:ind w:left="720" w:hanging="360"/>
      </w:pPr>
      <w:rPr>
        <w:rFonts w:hint="default"/>
      </w:rPr>
    </w:lvl>
    <w:lvl w:ilvl="1">
      <w:start w:val="3"/>
      <w:numFmt w:val="decimal"/>
      <w:isLgl/>
      <w:lvlText w:val="%1.%2."/>
      <w:lvlJc w:val="left"/>
      <w:pPr>
        <w:ind w:left="960" w:hanging="60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16cid:durableId="1075203664">
    <w:abstractNumId w:val="9"/>
  </w:num>
  <w:num w:numId="2" w16cid:durableId="1631745903">
    <w:abstractNumId w:val="12"/>
  </w:num>
  <w:num w:numId="3" w16cid:durableId="1885172087">
    <w:abstractNumId w:val="23"/>
  </w:num>
  <w:num w:numId="4" w16cid:durableId="1419060573">
    <w:abstractNumId w:val="18"/>
  </w:num>
  <w:num w:numId="5" w16cid:durableId="1814760537">
    <w:abstractNumId w:val="10"/>
  </w:num>
  <w:num w:numId="6" w16cid:durableId="1887911473">
    <w:abstractNumId w:val="35"/>
  </w:num>
  <w:num w:numId="7" w16cid:durableId="1850942361">
    <w:abstractNumId w:val="34"/>
  </w:num>
  <w:num w:numId="8" w16cid:durableId="1513030415">
    <w:abstractNumId w:val="3"/>
  </w:num>
  <w:num w:numId="9" w16cid:durableId="1936092300">
    <w:abstractNumId w:val="36"/>
  </w:num>
  <w:num w:numId="10" w16cid:durableId="283191451">
    <w:abstractNumId w:val="17"/>
  </w:num>
  <w:num w:numId="11" w16cid:durableId="812984555">
    <w:abstractNumId w:val="7"/>
  </w:num>
  <w:num w:numId="12" w16cid:durableId="1549367978">
    <w:abstractNumId w:val="2"/>
  </w:num>
  <w:num w:numId="13" w16cid:durableId="1242376610">
    <w:abstractNumId w:val="27"/>
  </w:num>
  <w:num w:numId="14" w16cid:durableId="10298152">
    <w:abstractNumId w:val="41"/>
  </w:num>
  <w:num w:numId="15" w16cid:durableId="1826432989">
    <w:abstractNumId w:val="38"/>
  </w:num>
  <w:num w:numId="16" w16cid:durableId="1586915351">
    <w:abstractNumId w:val="32"/>
  </w:num>
  <w:num w:numId="17" w16cid:durableId="1944799876">
    <w:abstractNumId w:val="20"/>
  </w:num>
  <w:num w:numId="18" w16cid:durableId="1926960225">
    <w:abstractNumId w:val="21"/>
  </w:num>
  <w:num w:numId="19" w16cid:durableId="1416048756">
    <w:abstractNumId w:val="4"/>
  </w:num>
  <w:num w:numId="20" w16cid:durableId="887373502">
    <w:abstractNumId w:val="30"/>
  </w:num>
  <w:num w:numId="21" w16cid:durableId="266931614">
    <w:abstractNumId w:val="26"/>
  </w:num>
  <w:num w:numId="22" w16cid:durableId="631717071">
    <w:abstractNumId w:val="15"/>
  </w:num>
  <w:num w:numId="23" w16cid:durableId="371612781">
    <w:abstractNumId w:val="28"/>
  </w:num>
  <w:num w:numId="24" w16cid:durableId="1655795443">
    <w:abstractNumId w:val="24"/>
  </w:num>
  <w:num w:numId="25" w16cid:durableId="1148207417">
    <w:abstractNumId w:val="29"/>
  </w:num>
  <w:num w:numId="26" w16cid:durableId="166602188">
    <w:abstractNumId w:val="1"/>
  </w:num>
  <w:num w:numId="27" w16cid:durableId="1393499800">
    <w:abstractNumId w:val="33"/>
  </w:num>
  <w:num w:numId="28" w16cid:durableId="1829785372">
    <w:abstractNumId w:val="37"/>
  </w:num>
  <w:num w:numId="29" w16cid:durableId="746414990">
    <w:abstractNumId w:val="19"/>
  </w:num>
  <w:num w:numId="30" w16cid:durableId="1211529078">
    <w:abstractNumId w:val="40"/>
  </w:num>
  <w:num w:numId="31" w16cid:durableId="1329822827">
    <w:abstractNumId w:val="16"/>
  </w:num>
  <w:num w:numId="32" w16cid:durableId="2097482993">
    <w:abstractNumId w:val="8"/>
  </w:num>
  <w:num w:numId="33" w16cid:durableId="136337999">
    <w:abstractNumId w:val="5"/>
  </w:num>
  <w:num w:numId="34" w16cid:durableId="76949390">
    <w:abstractNumId w:val="22"/>
  </w:num>
  <w:num w:numId="35" w16cid:durableId="926306864">
    <w:abstractNumId w:val="25"/>
  </w:num>
  <w:num w:numId="36" w16cid:durableId="11699248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584103039">
    <w:abstractNumId w:val="11"/>
  </w:num>
  <w:num w:numId="38" w16cid:durableId="1419251756">
    <w:abstractNumId w:val="6"/>
  </w:num>
  <w:num w:numId="39" w16cid:durableId="1330325936">
    <w:abstractNumId w:val="31"/>
  </w:num>
  <w:num w:numId="40" w16cid:durableId="1787970069">
    <w:abstractNumId w:val="39"/>
  </w:num>
  <w:num w:numId="41" w16cid:durableId="1505123156">
    <w:abstractNumId w:val="14"/>
  </w:num>
  <w:num w:numId="42" w16cid:durableId="2014143078">
    <w:abstractNumId w:val="13"/>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xsDAyNzezNDM2NTA2NzVU0lEKTi0uzszPAymwqAUAFKKvxiwAAAA="/>
  </w:docVars>
  <w:rsids>
    <w:rsidRoot w:val="004F4AF1"/>
    <w:rsid w:val="00000754"/>
    <w:rsid w:val="00000CE3"/>
    <w:rsid w:val="00000D73"/>
    <w:rsid w:val="00003822"/>
    <w:rsid w:val="00003F42"/>
    <w:rsid w:val="00004793"/>
    <w:rsid w:val="0000497E"/>
    <w:rsid w:val="00005A99"/>
    <w:rsid w:val="00006018"/>
    <w:rsid w:val="0000728A"/>
    <w:rsid w:val="000075C3"/>
    <w:rsid w:val="00010BD0"/>
    <w:rsid w:val="000113DB"/>
    <w:rsid w:val="00011B37"/>
    <w:rsid w:val="00013B04"/>
    <w:rsid w:val="000141D6"/>
    <w:rsid w:val="00014923"/>
    <w:rsid w:val="00014B3B"/>
    <w:rsid w:val="00014D1A"/>
    <w:rsid w:val="000169FE"/>
    <w:rsid w:val="000171E0"/>
    <w:rsid w:val="0001722F"/>
    <w:rsid w:val="0002035B"/>
    <w:rsid w:val="00020697"/>
    <w:rsid w:val="0002160A"/>
    <w:rsid w:val="00021FEF"/>
    <w:rsid w:val="00023333"/>
    <w:rsid w:val="00023461"/>
    <w:rsid w:val="00023522"/>
    <w:rsid w:val="00023BB6"/>
    <w:rsid w:val="000251C6"/>
    <w:rsid w:val="00025411"/>
    <w:rsid w:val="00025849"/>
    <w:rsid w:val="00026885"/>
    <w:rsid w:val="00027993"/>
    <w:rsid w:val="00030373"/>
    <w:rsid w:val="000306A8"/>
    <w:rsid w:val="0003207F"/>
    <w:rsid w:val="00032F41"/>
    <w:rsid w:val="00034E7D"/>
    <w:rsid w:val="00035023"/>
    <w:rsid w:val="00035178"/>
    <w:rsid w:val="0003528F"/>
    <w:rsid w:val="000358B4"/>
    <w:rsid w:val="00036900"/>
    <w:rsid w:val="00037681"/>
    <w:rsid w:val="000404D7"/>
    <w:rsid w:val="000427F4"/>
    <w:rsid w:val="0004281F"/>
    <w:rsid w:val="000429AD"/>
    <w:rsid w:val="000451BF"/>
    <w:rsid w:val="000457A1"/>
    <w:rsid w:val="00046256"/>
    <w:rsid w:val="00046417"/>
    <w:rsid w:val="0004751A"/>
    <w:rsid w:val="00047C83"/>
    <w:rsid w:val="00047EAB"/>
    <w:rsid w:val="00047F46"/>
    <w:rsid w:val="00051573"/>
    <w:rsid w:val="00051EF9"/>
    <w:rsid w:val="000524A3"/>
    <w:rsid w:val="0005272A"/>
    <w:rsid w:val="00053020"/>
    <w:rsid w:val="00053CD6"/>
    <w:rsid w:val="00053D02"/>
    <w:rsid w:val="000542CB"/>
    <w:rsid w:val="0005540F"/>
    <w:rsid w:val="0005608F"/>
    <w:rsid w:val="00060659"/>
    <w:rsid w:val="0006082E"/>
    <w:rsid w:val="00062249"/>
    <w:rsid w:val="0006236A"/>
    <w:rsid w:val="00062B7F"/>
    <w:rsid w:val="00062F1F"/>
    <w:rsid w:val="000654D2"/>
    <w:rsid w:val="00065B45"/>
    <w:rsid w:val="0006623E"/>
    <w:rsid w:val="000663AC"/>
    <w:rsid w:val="000663E3"/>
    <w:rsid w:val="000672A9"/>
    <w:rsid w:val="000672DB"/>
    <w:rsid w:val="000673E1"/>
    <w:rsid w:val="00067E44"/>
    <w:rsid w:val="00067FFC"/>
    <w:rsid w:val="0007066D"/>
    <w:rsid w:val="00072014"/>
    <w:rsid w:val="00072F3C"/>
    <w:rsid w:val="00073637"/>
    <w:rsid w:val="000741B3"/>
    <w:rsid w:val="00075870"/>
    <w:rsid w:val="000767E4"/>
    <w:rsid w:val="00077C1E"/>
    <w:rsid w:val="00080BBB"/>
    <w:rsid w:val="00080FC6"/>
    <w:rsid w:val="0008161D"/>
    <w:rsid w:val="00081D04"/>
    <w:rsid w:val="00083096"/>
    <w:rsid w:val="000833FA"/>
    <w:rsid w:val="00083560"/>
    <w:rsid w:val="00083793"/>
    <w:rsid w:val="00083ABD"/>
    <w:rsid w:val="00083C2D"/>
    <w:rsid w:val="000843F2"/>
    <w:rsid w:val="000854F2"/>
    <w:rsid w:val="000854F6"/>
    <w:rsid w:val="000857F7"/>
    <w:rsid w:val="000859F3"/>
    <w:rsid w:val="00086310"/>
    <w:rsid w:val="00086423"/>
    <w:rsid w:val="000864BE"/>
    <w:rsid w:val="00087654"/>
    <w:rsid w:val="00087659"/>
    <w:rsid w:val="00087A1D"/>
    <w:rsid w:val="00090199"/>
    <w:rsid w:val="000904FD"/>
    <w:rsid w:val="000908E1"/>
    <w:rsid w:val="00091C06"/>
    <w:rsid w:val="00092A7F"/>
    <w:rsid w:val="00093039"/>
    <w:rsid w:val="00093EFA"/>
    <w:rsid w:val="00094585"/>
    <w:rsid w:val="0009564E"/>
    <w:rsid w:val="00095FF4"/>
    <w:rsid w:val="00096194"/>
    <w:rsid w:val="000967CD"/>
    <w:rsid w:val="00096818"/>
    <w:rsid w:val="00097580"/>
    <w:rsid w:val="00097F3D"/>
    <w:rsid w:val="000A1690"/>
    <w:rsid w:val="000A1901"/>
    <w:rsid w:val="000A2104"/>
    <w:rsid w:val="000A2B40"/>
    <w:rsid w:val="000A3BB6"/>
    <w:rsid w:val="000A593D"/>
    <w:rsid w:val="000A5E7D"/>
    <w:rsid w:val="000A6C1B"/>
    <w:rsid w:val="000A6C1E"/>
    <w:rsid w:val="000A7039"/>
    <w:rsid w:val="000B0A67"/>
    <w:rsid w:val="000B15DE"/>
    <w:rsid w:val="000B18E4"/>
    <w:rsid w:val="000B2012"/>
    <w:rsid w:val="000B43AB"/>
    <w:rsid w:val="000B523A"/>
    <w:rsid w:val="000B52AE"/>
    <w:rsid w:val="000B590D"/>
    <w:rsid w:val="000B5C03"/>
    <w:rsid w:val="000B5E09"/>
    <w:rsid w:val="000B5E33"/>
    <w:rsid w:val="000B6415"/>
    <w:rsid w:val="000C03A6"/>
    <w:rsid w:val="000C0584"/>
    <w:rsid w:val="000C1A3A"/>
    <w:rsid w:val="000C2939"/>
    <w:rsid w:val="000C3479"/>
    <w:rsid w:val="000C3A83"/>
    <w:rsid w:val="000C43FC"/>
    <w:rsid w:val="000C5C66"/>
    <w:rsid w:val="000C7F46"/>
    <w:rsid w:val="000C7F67"/>
    <w:rsid w:val="000D0CE4"/>
    <w:rsid w:val="000D1648"/>
    <w:rsid w:val="000D1BA8"/>
    <w:rsid w:val="000D2386"/>
    <w:rsid w:val="000D2C87"/>
    <w:rsid w:val="000D2D0D"/>
    <w:rsid w:val="000D3D9C"/>
    <w:rsid w:val="000D529E"/>
    <w:rsid w:val="000D7727"/>
    <w:rsid w:val="000D7E0F"/>
    <w:rsid w:val="000E0555"/>
    <w:rsid w:val="000E2483"/>
    <w:rsid w:val="000E3D77"/>
    <w:rsid w:val="000E5D80"/>
    <w:rsid w:val="000E5F0E"/>
    <w:rsid w:val="000E6DAC"/>
    <w:rsid w:val="000E7CB3"/>
    <w:rsid w:val="000E7DDD"/>
    <w:rsid w:val="000E7EF0"/>
    <w:rsid w:val="000F07CF"/>
    <w:rsid w:val="000F0A4F"/>
    <w:rsid w:val="000F38EE"/>
    <w:rsid w:val="000F58FB"/>
    <w:rsid w:val="000F5B28"/>
    <w:rsid w:val="000F5F23"/>
    <w:rsid w:val="000F62F3"/>
    <w:rsid w:val="000F7D75"/>
    <w:rsid w:val="00100C94"/>
    <w:rsid w:val="0010130C"/>
    <w:rsid w:val="00102F0C"/>
    <w:rsid w:val="00103AEE"/>
    <w:rsid w:val="00103B6C"/>
    <w:rsid w:val="00104539"/>
    <w:rsid w:val="00105D2A"/>
    <w:rsid w:val="001072D1"/>
    <w:rsid w:val="00107336"/>
    <w:rsid w:val="001079A1"/>
    <w:rsid w:val="00107FBB"/>
    <w:rsid w:val="00110469"/>
    <w:rsid w:val="0011069B"/>
    <w:rsid w:val="00110FEE"/>
    <w:rsid w:val="00111DCB"/>
    <w:rsid w:val="00111F48"/>
    <w:rsid w:val="00111FAB"/>
    <w:rsid w:val="001121FE"/>
    <w:rsid w:val="001125EE"/>
    <w:rsid w:val="00112C31"/>
    <w:rsid w:val="00114021"/>
    <w:rsid w:val="001174A7"/>
    <w:rsid w:val="00117713"/>
    <w:rsid w:val="0011778B"/>
    <w:rsid w:val="001178CF"/>
    <w:rsid w:val="00121408"/>
    <w:rsid w:val="001221D7"/>
    <w:rsid w:val="00123B12"/>
    <w:rsid w:val="00124517"/>
    <w:rsid w:val="00124525"/>
    <w:rsid w:val="00124566"/>
    <w:rsid w:val="00125493"/>
    <w:rsid w:val="0012610A"/>
    <w:rsid w:val="0012783C"/>
    <w:rsid w:val="0013125A"/>
    <w:rsid w:val="0013149A"/>
    <w:rsid w:val="00131647"/>
    <w:rsid w:val="00131F0E"/>
    <w:rsid w:val="00132512"/>
    <w:rsid w:val="00132871"/>
    <w:rsid w:val="00134E8A"/>
    <w:rsid w:val="00135155"/>
    <w:rsid w:val="001354E0"/>
    <w:rsid w:val="001364B1"/>
    <w:rsid w:val="0013682D"/>
    <w:rsid w:val="00136D95"/>
    <w:rsid w:val="00137129"/>
    <w:rsid w:val="00141E59"/>
    <w:rsid w:val="001439FC"/>
    <w:rsid w:val="00143D6F"/>
    <w:rsid w:val="0014504A"/>
    <w:rsid w:val="00145648"/>
    <w:rsid w:val="00145B33"/>
    <w:rsid w:val="00145C25"/>
    <w:rsid w:val="00145C72"/>
    <w:rsid w:val="00145F83"/>
    <w:rsid w:val="0014634A"/>
    <w:rsid w:val="00150A84"/>
    <w:rsid w:val="00152246"/>
    <w:rsid w:val="0015250D"/>
    <w:rsid w:val="0015277A"/>
    <w:rsid w:val="00152A34"/>
    <w:rsid w:val="00153838"/>
    <w:rsid w:val="00153EB0"/>
    <w:rsid w:val="00154B28"/>
    <w:rsid w:val="00154D6F"/>
    <w:rsid w:val="00155BF8"/>
    <w:rsid w:val="001563AC"/>
    <w:rsid w:val="001600E5"/>
    <w:rsid w:val="00160596"/>
    <w:rsid w:val="0016196D"/>
    <w:rsid w:val="00162AD1"/>
    <w:rsid w:val="00163A3A"/>
    <w:rsid w:val="00163B65"/>
    <w:rsid w:val="00164C8A"/>
    <w:rsid w:val="00165645"/>
    <w:rsid w:val="00165980"/>
    <w:rsid w:val="00165F42"/>
    <w:rsid w:val="0016735C"/>
    <w:rsid w:val="00167402"/>
    <w:rsid w:val="00167F6B"/>
    <w:rsid w:val="0017143A"/>
    <w:rsid w:val="00171D45"/>
    <w:rsid w:val="00171E66"/>
    <w:rsid w:val="0017316B"/>
    <w:rsid w:val="0017322D"/>
    <w:rsid w:val="00173590"/>
    <w:rsid w:val="001737B8"/>
    <w:rsid w:val="00173F91"/>
    <w:rsid w:val="00174C75"/>
    <w:rsid w:val="00175CE2"/>
    <w:rsid w:val="00175E93"/>
    <w:rsid w:val="00176EB0"/>
    <w:rsid w:val="0017700D"/>
    <w:rsid w:val="00177663"/>
    <w:rsid w:val="001777FE"/>
    <w:rsid w:val="001779F2"/>
    <w:rsid w:val="00177F6A"/>
    <w:rsid w:val="00180086"/>
    <w:rsid w:val="001804FF"/>
    <w:rsid w:val="00180BC6"/>
    <w:rsid w:val="00181DDD"/>
    <w:rsid w:val="00182BBB"/>
    <w:rsid w:val="00182D98"/>
    <w:rsid w:val="00183046"/>
    <w:rsid w:val="001832D2"/>
    <w:rsid w:val="0018332B"/>
    <w:rsid w:val="00183A43"/>
    <w:rsid w:val="0018695C"/>
    <w:rsid w:val="001869C7"/>
    <w:rsid w:val="00187654"/>
    <w:rsid w:val="00187CE9"/>
    <w:rsid w:val="00190262"/>
    <w:rsid w:val="00192279"/>
    <w:rsid w:val="00192418"/>
    <w:rsid w:val="00192A8F"/>
    <w:rsid w:val="0019362B"/>
    <w:rsid w:val="001937F6"/>
    <w:rsid w:val="00194AE1"/>
    <w:rsid w:val="0019565A"/>
    <w:rsid w:val="001960F4"/>
    <w:rsid w:val="00197546"/>
    <w:rsid w:val="001978BB"/>
    <w:rsid w:val="00197BC4"/>
    <w:rsid w:val="001A024F"/>
    <w:rsid w:val="001A068A"/>
    <w:rsid w:val="001A0E6F"/>
    <w:rsid w:val="001A1E93"/>
    <w:rsid w:val="001A2514"/>
    <w:rsid w:val="001A3E2A"/>
    <w:rsid w:val="001A5169"/>
    <w:rsid w:val="001A51F3"/>
    <w:rsid w:val="001A538C"/>
    <w:rsid w:val="001A5AA4"/>
    <w:rsid w:val="001A6401"/>
    <w:rsid w:val="001B0C56"/>
    <w:rsid w:val="001B103B"/>
    <w:rsid w:val="001B1471"/>
    <w:rsid w:val="001B21FD"/>
    <w:rsid w:val="001B253B"/>
    <w:rsid w:val="001B3A79"/>
    <w:rsid w:val="001B4415"/>
    <w:rsid w:val="001B5671"/>
    <w:rsid w:val="001B6196"/>
    <w:rsid w:val="001B6F65"/>
    <w:rsid w:val="001B7367"/>
    <w:rsid w:val="001B74E4"/>
    <w:rsid w:val="001C0833"/>
    <w:rsid w:val="001C0E50"/>
    <w:rsid w:val="001C1395"/>
    <w:rsid w:val="001C163A"/>
    <w:rsid w:val="001C20FB"/>
    <w:rsid w:val="001C2A42"/>
    <w:rsid w:val="001C2BD3"/>
    <w:rsid w:val="001C341F"/>
    <w:rsid w:val="001C54FA"/>
    <w:rsid w:val="001C6481"/>
    <w:rsid w:val="001C6A40"/>
    <w:rsid w:val="001D0D4F"/>
    <w:rsid w:val="001D29BB"/>
    <w:rsid w:val="001D29C2"/>
    <w:rsid w:val="001D35F6"/>
    <w:rsid w:val="001D44DC"/>
    <w:rsid w:val="001D69B1"/>
    <w:rsid w:val="001D7380"/>
    <w:rsid w:val="001D77D2"/>
    <w:rsid w:val="001D7967"/>
    <w:rsid w:val="001E107C"/>
    <w:rsid w:val="001E21D7"/>
    <w:rsid w:val="001E2215"/>
    <w:rsid w:val="001E3384"/>
    <w:rsid w:val="001E3E3E"/>
    <w:rsid w:val="001E447E"/>
    <w:rsid w:val="001E4D0C"/>
    <w:rsid w:val="001E560F"/>
    <w:rsid w:val="001E5FB1"/>
    <w:rsid w:val="001E731B"/>
    <w:rsid w:val="001E7488"/>
    <w:rsid w:val="001E7654"/>
    <w:rsid w:val="001E767F"/>
    <w:rsid w:val="001E79AE"/>
    <w:rsid w:val="001E7BDC"/>
    <w:rsid w:val="001F0877"/>
    <w:rsid w:val="001F1697"/>
    <w:rsid w:val="001F2562"/>
    <w:rsid w:val="001F298A"/>
    <w:rsid w:val="001F3FE2"/>
    <w:rsid w:val="001F45AF"/>
    <w:rsid w:val="001F5BEA"/>
    <w:rsid w:val="001F682B"/>
    <w:rsid w:val="001F6F6A"/>
    <w:rsid w:val="001F721F"/>
    <w:rsid w:val="001F7340"/>
    <w:rsid w:val="00200344"/>
    <w:rsid w:val="002007A2"/>
    <w:rsid w:val="00200BBD"/>
    <w:rsid w:val="00201727"/>
    <w:rsid w:val="00202605"/>
    <w:rsid w:val="00202A86"/>
    <w:rsid w:val="0020332D"/>
    <w:rsid w:val="00203607"/>
    <w:rsid w:val="00205478"/>
    <w:rsid w:val="00206B34"/>
    <w:rsid w:val="00206F72"/>
    <w:rsid w:val="002078D8"/>
    <w:rsid w:val="00207DB3"/>
    <w:rsid w:val="00207F9C"/>
    <w:rsid w:val="002109D4"/>
    <w:rsid w:val="0021272A"/>
    <w:rsid w:val="0021344C"/>
    <w:rsid w:val="00213F6F"/>
    <w:rsid w:val="00214133"/>
    <w:rsid w:val="00215515"/>
    <w:rsid w:val="00216093"/>
    <w:rsid w:val="002167B7"/>
    <w:rsid w:val="002168FD"/>
    <w:rsid w:val="00220010"/>
    <w:rsid w:val="00221132"/>
    <w:rsid w:val="00221DDB"/>
    <w:rsid w:val="00223034"/>
    <w:rsid w:val="002246E7"/>
    <w:rsid w:val="002261A6"/>
    <w:rsid w:val="002266A0"/>
    <w:rsid w:val="00227D0A"/>
    <w:rsid w:val="00230770"/>
    <w:rsid w:val="00230C35"/>
    <w:rsid w:val="00231217"/>
    <w:rsid w:val="00231518"/>
    <w:rsid w:val="002317B7"/>
    <w:rsid w:val="0023281E"/>
    <w:rsid w:val="00232ECB"/>
    <w:rsid w:val="0023355B"/>
    <w:rsid w:val="00234021"/>
    <w:rsid w:val="00234168"/>
    <w:rsid w:val="00234390"/>
    <w:rsid w:val="0023445E"/>
    <w:rsid w:val="002401F5"/>
    <w:rsid w:val="002410D8"/>
    <w:rsid w:val="0024125B"/>
    <w:rsid w:val="00241345"/>
    <w:rsid w:val="0024195F"/>
    <w:rsid w:val="0024238D"/>
    <w:rsid w:val="0024253C"/>
    <w:rsid w:val="00243962"/>
    <w:rsid w:val="00244484"/>
    <w:rsid w:val="002447CF"/>
    <w:rsid w:val="0024495D"/>
    <w:rsid w:val="00244A54"/>
    <w:rsid w:val="0024736D"/>
    <w:rsid w:val="0024774F"/>
    <w:rsid w:val="002479D8"/>
    <w:rsid w:val="002513D5"/>
    <w:rsid w:val="00251966"/>
    <w:rsid w:val="00252025"/>
    <w:rsid w:val="00252E7B"/>
    <w:rsid w:val="00254164"/>
    <w:rsid w:val="002541A9"/>
    <w:rsid w:val="002568B9"/>
    <w:rsid w:val="00257096"/>
    <w:rsid w:val="002572E9"/>
    <w:rsid w:val="00257A20"/>
    <w:rsid w:val="00257B45"/>
    <w:rsid w:val="0026089C"/>
    <w:rsid w:val="00261D4A"/>
    <w:rsid w:val="00262760"/>
    <w:rsid w:val="00262CA4"/>
    <w:rsid w:val="00262DB3"/>
    <w:rsid w:val="0026379F"/>
    <w:rsid w:val="00264E34"/>
    <w:rsid w:val="00264E3E"/>
    <w:rsid w:val="002654D2"/>
    <w:rsid w:val="00265B13"/>
    <w:rsid w:val="00266930"/>
    <w:rsid w:val="00267750"/>
    <w:rsid w:val="002704D2"/>
    <w:rsid w:val="00270D90"/>
    <w:rsid w:val="00272590"/>
    <w:rsid w:val="002727DD"/>
    <w:rsid w:val="00272BDE"/>
    <w:rsid w:val="002732FC"/>
    <w:rsid w:val="0027380C"/>
    <w:rsid w:val="002738DF"/>
    <w:rsid w:val="00274226"/>
    <w:rsid w:val="002748CC"/>
    <w:rsid w:val="00275104"/>
    <w:rsid w:val="002752E7"/>
    <w:rsid w:val="002756D1"/>
    <w:rsid w:val="0027616F"/>
    <w:rsid w:val="0027632B"/>
    <w:rsid w:val="002765C7"/>
    <w:rsid w:val="0027704E"/>
    <w:rsid w:val="00280B62"/>
    <w:rsid w:val="0028126B"/>
    <w:rsid w:val="00281FF4"/>
    <w:rsid w:val="002824A9"/>
    <w:rsid w:val="002835DC"/>
    <w:rsid w:val="00283BB7"/>
    <w:rsid w:val="002842EB"/>
    <w:rsid w:val="00285841"/>
    <w:rsid w:val="00285938"/>
    <w:rsid w:val="00285D87"/>
    <w:rsid w:val="00286D77"/>
    <w:rsid w:val="00287561"/>
    <w:rsid w:val="0029058D"/>
    <w:rsid w:val="00290BE9"/>
    <w:rsid w:val="0029252A"/>
    <w:rsid w:val="00292604"/>
    <w:rsid w:val="00292990"/>
    <w:rsid w:val="00294242"/>
    <w:rsid w:val="002944F1"/>
    <w:rsid w:val="002947F8"/>
    <w:rsid w:val="00295183"/>
    <w:rsid w:val="002951E5"/>
    <w:rsid w:val="00295EC9"/>
    <w:rsid w:val="002971F3"/>
    <w:rsid w:val="00297A66"/>
    <w:rsid w:val="002A0EE3"/>
    <w:rsid w:val="002A16C7"/>
    <w:rsid w:val="002A1C85"/>
    <w:rsid w:val="002A2864"/>
    <w:rsid w:val="002A2A25"/>
    <w:rsid w:val="002A3FC6"/>
    <w:rsid w:val="002A5175"/>
    <w:rsid w:val="002A69FA"/>
    <w:rsid w:val="002A7813"/>
    <w:rsid w:val="002B0D90"/>
    <w:rsid w:val="002B225E"/>
    <w:rsid w:val="002B245D"/>
    <w:rsid w:val="002B2775"/>
    <w:rsid w:val="002B296F"/>
    <w:rsid w:val="002B37FF"/>
    <w:rsid w:val="002B4BCE"/>
    <w:rsid w:val="002B4E71"/>
    <w:rsid w:val="002B52B8"/>
    <w:rsid w:val="002B61D2"/>
    <w:rsid w:val="002C1210"/>
    <w:rsid w:val="002C16F2"/>
    <w:rsid w:val="002C212B"/>
    <w:rsid w:val="002C27DB"/>
    <w:rsid w:val="002C4171"/>
    <w:rsid w:val="002C6C0B"/>
    <w:rsid w:val="002C7D37"/>
    <w:rsid w:val="002D0799"/>
    <w:rsid w:val="002D07AB"/>
    <w:rsid w:val="002D2311"/>
    <w:rsid w:val="002D3224"/>
    <w:rsid w:val="002D532D"/>
    <w:rsid w:val="002D5758"/>
    <w:rsid w:val="002D7283"/>
    <w:rsid w:val="002D76FA"/>
    <w:rsid w:val="002E065C"/>
    <w:rsid w:val="002E23F1"/>
    <w:rsid w:val="002E2595"/>
    <w:rsid w:val="002E438B"/>
    <w:rsid w:val="002E5A5F"/>
    <w:rsid w:val="002E608C"/>
    <w:rsid w:val="002E69C4"/>
    <w:rsid w:val="002E6EE4"/>
    <w:rsid w:val="002E7B86"/>
    <w:rsid w:val="002F1260"/>
    <w:rsid w:val="002F1E2B"/>
    <w:rsid w:val="002F252F"/>
    <w:rsid w:val="002F259C"/>
    <w:rsid w:val="002F2758"/>
    <w:rsid w:val="002F33C4"/>
    <w:rsid w:val="002F3974"/>
    <w:rsid w:val="002F3E97"/>
    <w:rsid w:val="002F4893"/>
    <w:rsid w:val="002F4D2A"/>
    <w:rsid w:val="002F4EE8"/>
    <w:rsid w:val="002F50ED"/>
    <w:rsid w:val="002F680A"/>
    <w:rsid w:val="002F786A"/>
    <w:rsid w:val="00300D68"/>
    <w:rsid w:val="003016B1"/>
    <w:rsid w:val="0030177D"/>
    <w:rsid w:val="00301813"/>
    <w:rsid w:val="00301C1E"/>
    <w:rsid w:val="00302701"/>
    <w:rsid w:val="00302B09"/>
    <w:rsid w:val="00302DAB"/>
    <w:rsid w:val="003039C7"/>
    <w:rsid w:val="003039DE"/>
    <w:rsid w:val="00303ADF"/>
    <w:rsid w:val="00304432"/>
    <w:rsid w:val="00304E93"/>
    <w:rsid w:val="0030581E"/>
    <w:rsid w:val="00305FEC"/>
    <w:rsid w:val="003066C8"/>
    <w:rsid w:val="00306B59"/>
    <w:rsid w:val="003103D5"/>
    <w:rsid w:val="00310760"/>
    <w:rsid w:val="00310DDD"/>
    <w:rsid w:val="00312462"/>
    <w:rsid w:val="003124FD"/>
    <w:rsid w:val="003128DB"/>
    <w:rsid w:val="003130A4"/>
    <w:rsid w:val="0031328E"/>
    <w:rsid w:val="00313491"/>
    <w:rsid w:val="00313DA4"/>
    <w:rsid w:val="00316252"/>
    <w:rsid w:val="00316D8A"/>
    <w:rsid w:val="00316FAD"/>
    <w:rsid w:val="00316FE8"/>
    <w:rsid w:val="00317EB5"/>
    <w:rsid w:val="003203B1"/>
    <w:rsid w:val="003211E0"/>
    <w:rsid w:val="00321F6B"/>
    <w:rsid w:val="00323E92"/>
    <w:rsid w:val="00325FF4"/>
    <w:rsid w:val="0032749B"/>
    <w:rsid w:val="0032758A"/>
    <w:rsid w:val="003277F7"/>
    <w:rsid w:val="0032799D"/>
    <w:rsid w:val="0033111E"/>
    <w:rsid w:val="00331FC9"/>
    <w:rsid w:val="003339B8"/>
    <w:rsid w:val="00333E9D"/>
    <w:rsid w:val="003342B2"/>
    <w:rsid w:val="00335982"/>
    <w:rsid w:val="00337052"/>
    <w:rsid w:val="00337446"/>
    <w:rsid w:val="00341406"/>
    <w:rsid w:val="003431E8"/>
    <w:rsid w:val="0034345C"/>
    <w:rsid w:val="00346147"/>
    <w:rsid w:val="00346297"/>
    <w:rsid w:val="00346426"/>
    <w:rsid w:val="003467E3"/>
    <w:rsid w:val="003532A0"/>
    <w:rsid w:val="003535AA"/>
    <w:rsid w:val="00353CB0"/>
    <w:rsid w:val="0035558E"/>
    <w:rsid w:val="00357464"/>
    <w:rsid w:val="0035756C"/>
    <w:rsid w:val="00357A4C"/>
    <w:rsid w:val="00360851"/>
    <w:rsid w:val="00361C77"/>
    <w:rsid w:val="003627FD"/>
    <w:rsid w:val="00362D23"/>
    <w:rsid w:val="00362D2B"/>
    <w:rsid w:val="0036305B"/>
    <w:rsid w:val="003634BB"/>
    <w:rsid w:val="00364266"/>
    <w:rsid w:val="00364D60"/>
    <w:rsid w:val="003653FC"/>
    <w:rsid w:val="003658D2"/>
    <w:rsid w:val="00365B70"/>
    <w:rsid w:val="00366CC6"/>
    <w:rsid w:val="003676AD"/>
    <w:rsid w:val="00371AE7"/>
    <w:rsid w:val="00371AEB"/>
    <w:rsid w:val="00371CF8"/>
    <w:rsid w:val="00373479"/>
    <w:rsid w:val="00373E0B"/>
    <w:rsid w:val="00374723"/>
    <w:rsid w:val="003764E9"/>
    <w:rsid w:val="003766A5"/>
    <w:rsid w:val="003773DC"/>
    <w:rsid w:val="00377561"/>
    <w:rsid w:val="00377806"/>
    <w:rsid w:val="0038128D"/>
    <w:rsid w:val="00381CEB"/>
    <w:rsid w:val="00384077"/>
    <w:rsid w:val="003843BC"/>
    <w:rsid w:val="003844A3"/>
    <w:rsid w:val="00384818"/>
    <w:rsid w:val="0039043F"/>
    <w:rsid w:val="00390558"/>
    <w:rsid w:val="003923F4"/>
    <w:rsid w:val="00392E61"/>
    <w:rsid w:val="00393F7F"/>
    <w:rsid w:val="0039669E"/>
    <w:rsid w:val="003A02E2"/>
    <w:rsid w:val="003A0910"/>
    <w:rsid w:val="003A1288"/>
    <w:rsid w:val="003A19B2"/>
    <w:rsid w:val="003A2BAA"/>
    <w:rsid w:val="003A31B8"/>
    <w:rsid w:val="003A32C1"/>
    <w:rsid w:val="003A360A"/>
    <w:rsid w:val="003A470F"/>
    <w:rsid w:val="003A614D"/>
    <w:rsid w:val="003A6282"/>
    <w:rsid w:val="003A70B4"/>
    <w:rsid w:val="003B0321"/>
    <w:rsid w:val="003B1127"/>
    <w:rsid w:val="003B2252"/>
    <w:rsid w:val="003B2DC9"/>
    <w:rsid w:val="003B398B"/>
    <w:rsid w:val="003B4855"/>
    <w:rsid w:val="003B5244"/>
    <w:rsid w:val="003B5342"/>
    <w:rsid w:val="003B65B4"/>
    <w:rsid w:val="003B6941"/>
    <w:rsid w:val="003B6A0F"/>
    <w:rsid w:val="003B6C2B"/>
    <w:rsid w:val="003B7D34"/>
    <w:rsid w:val="003C0066"/>
    <w:rsid w:val="003C032E"/>
    <w:rsid w:val="003C1BC1"/>
    <w:rsid w:val="003C3231"/>
    <w:rsid w:val="003C3526"/>
    <w:rsid w:val="003C5B20"/>
    <w:rsid w:val="003C5D02"/>
    <w:rsid w:val="003C6490"/>
    <w:rsid w:val="003C6945"/>
    <w:rsid w:val="003C6B9F"/>
    <w:rsid w:val="003C756F"/>
    <w:rsid w:val="003C7A90"/>
    <w:rsid w:val="003C7BEB"/>
    <w:rsid w:val="003D0E55"/>
    <w:rsid w:val="003D176F"/>
    <w:rsid w:val="003D1B71"/>
    <w:rsid w:val="003D30A8"/>
    <w:rsid w:val="003D4897"/>
    <w:rsid w:val="003D4DE8"/>
    <w:rsid w:val="003D5A10"/>
    <w:rsid w:val="003D5B01"/>
    <w:rsid w:val="003D700C"/>
    <w:rsid w:val="003D7D51"/>
    <w:rsid w:val="003E04B4"/>
    <w:rsid w:val="003E16AF"/>
    <w:rsid w:val="003E30F8"/>
    <w:rsid w:val="003E3A89"/>
    <w:rsid w:val="003E4FCA"/>
    <w:rsid w:val="003E5D8E"/>
    <w:rsid w:val="003E5DAD"/>
    <w:rsid w:val="003E5DC9"/>
    <w:rsid w:val="003E782C"/>
    <w:rsid w:val="003F04F8"/>
    <w:rsid w:val="003F083F"/>
    <w:rsid w:val="003F16AC"/>
    <w:rsid w:val="003F27EB"/>
    <w:rsid w:val="003F37F8"/>
    <w:rsid w:val="003F5429"/>
    <w:rsid w:val="003F630A"/>
    <w:rsid w:val="003F698F"/>
    <w:rsid w:val="003F75DC"/>
    <w:rsid w:val="003F7C00"/>
    <w:rsid w:val="003F7E18"/>
    <w:rsid w:val="004000DE"/>
    <w:rsid w:val="0040218B"/>
    <w:rsid w:val="00402B40"/>
    <w:rsid w:val="004037A6"/>
    <w:rsid w:val="00404FB9"/>
    <w:rsid w:val="0040553B"/>
    <w:rsid w:val="00406999"/>
    <w:rsid w:val="004074BC"/>
    <w:rsid w:val="00410644"/>
    <w:rsid w:val="00410BDE"/>
    <w:rsid w:val="00410DF9"/>
    <w:rsid w:val="0041152C"/>
    <w:rsid w:val="00411B2C"/>
    <w:rsid w:val="00412829"/>
    <w:rsid w:val="00413480"/>
    <w:rsid w:val="00413889"/>
    <w:rsid w:val="00413CE2"/>
    <w:rsid w:val="00414C1C"/>
    <w:rsid w:val="0041508A"/>
    <w:rsid w:val="0041529F"/>
    <w:rsid w:val="00415F31"/>
    <w:rsid w:val="004164CD"/>
    <w:rsid w:val="00417878"/>
    <w:rsid w:val="004179E0"/>
    <w:rsid w:val="00417E78"/>
    <w:rsid w:val="004208FA"/>
    <w:rsid w:val="00421A70"/>
    <w:rsid w:val="00421BD0"/>
    <w:rsid w:val="00421C00"/>
    <w:rsid w:val="00421DDE"/>
    <w:rsid w:val="00423465"/>
    <w:rsid w:val="0042351D"/>
    <w:rsid w:val="0042370F"/>
    <w:rsid w:val="004237B4"/>
    <w:rsid w:val="00423BB5"/>
    <w:rsid w:val="00424ADC"/>
    <w:rsid w:val="00424C0B"/>
    <w:rsid w:val="004305FC"/>
    <w:rsid w:val="0043105B"/>
    <w:rsid w:val="00432791"/>
    <w:rsid w:val="00432CCA"/>
    <w:rsid w:val="0043344B"/>
    <w:rsid w:val="004334F7"/>
    <w:rsid w:val="00433CA6"/>
    <w:rsid w:val="00433FFE"/>
    <w:rsid w:val="00434D2C"/>
    <w:rsid w:val="00435249"/>
    <w:rsid w:val="004372AC"/>
    <w:rsid w:val="00437E4E"/>
    <w:rsid w:val="0044110B"/>
    <w:rsid w:val="00441924"/>
    <w:rsid w:val="00441B2A"/>
    <w:rsid w:val="004426F5"/>
    <w:rsid w:val="004429EA"/>
    <w:rsid w:val="00443FB6"/>
    <w:rsid w:val="00445062"/>
    <w:rsid w:val="004453C7"/>
    <w:rsid w:val="0044672C"/>
    <w:rsid w:val="004504EB"/>
    <w:rsid w:val="00450DEF"/>
    <w:rsid w:val="00450FFD"/>
    <w:rsid w:val="00451D43"/>
    <w:rsid w:val="004537BF"/>
    <w:rsid w:val="00453814"/>
    <w:rsid w:val="00454387"/>
    <w:rsid w:val="00454B05"/>
    <w:rsid w:val="00454E6B"/>
    <w:rsid w:val="00455DFC"/>
    <w:rsid w:val="00455ECC"/>
    <w:rsid w:val="00455FD5"/>
    <w:rsid w:val="0045647E"/>
    <w:rsid w:val="00457203"/>
    <w:rsid w:val="00457E35"/>
    <w:rsid w:val="00460F98"/>
    <w:rsid w:val="0046115F"/>
    <w:rsid w:val="004615B0"/>
    <w:rsid w:val="00461934"/>
    <w:rsid w:val="0046245B"/>
    <w:rsid w:val="004628E0"/>
    <w:rsid w:val="00462998"/>
    <w:rsid w:val="00463C5F"/>
    <w:rsid w:val="004660D6"/>
    <w:rsid w:val="004664BD"/>
    <w:rsid w:val="00466A80"/>
    <w:rsid w:val="00466BB1"/>
    <w:rsid w:val="00466DA7"/>
    <w:rsid w:val="00466DB8"/>
    <w:rsid w:val="00467AF3"/>
    <w:rsid w:val="0047090F"/>
    <w:rsid w:val="0047206E"/>
    <w:rsid w:val="00473E61"/>
    <w:rsid w:val="00474810"/>
    <w:rsid w:val="00475C5E"/>
    <w:rsid w:val="00475D7E"/>
    <w:rsid w:val="004779C9"/>
    <w:rsid w:val="00477AD0"/>
    <w:rsid w:val="00481ACB"/>
    <w:rsid w:val="004821EB"/>
    <w:rsid w:val="00483E20"/>
    <w:rsid w:val="00484C0B"/>
    <w:rsid w:val="00484F98"/>
    <w:rsid w:val="00486808"/>
    <w:rsid w:val="0048739E"/>
    <w:rsid w:val="004874EF"/>
    <w:rsid w:val="00487558"/>
    <w:rsid w:val="00487B03"/>
    <w:rsid w:val="00490825"/>
    <w:rsid w:val="00490D6C"/>
    <w:rsid w:val="00491DE4"/>
    <w:rsid w:val="00493858"/>
    <w:rsid w:val="004964F4"/>
    <w:rsid w:val="00497128"/>
    <w:rsid w:val="004A0124"/>
    <w:rsid w:val="004A0CB8"/>
    <w:rsid w:val="004A2965"/>
    <w:rsid w:val="004A43FA"/>
    <w:rsid w:val="004A4D21"/>
    <w:rsid w:val="004A5033"/>
    <w:rsid w:val="004A50FE"/>
    <w:rsid w:val="004A57CA"/>
    <w:rsid w:val="004A5BBE"/>
    <w:rsid w:val="004A6C33"/>
    <w:rsid w:val="004A6E24"/>
    <w:rsid w:val="004B014E"/>
    <w:rsid w:val="004B1077"/>
    <w:rsid w:val="004B110D"/>
    <w:rsid w:val="004B340E"/>
    <w:rsid w:val="004B35FD"/>
    <w:rsid w:val="004B3D5B"/>
    <w:rsid w:val="004B4C63"/>
    <w:rsid w:val="004B631D"/>
    <w:rsid w:val="004B7B50"/>
    <w:rsid w:val="004B7F1B"/>
    <w:rsid w:val="004C0A60"/>
    <w:rsid w:val="004C18F2"/>
    <w:rsid w:val="004C22E7"/>
    <w:rsid w:val="004C2421"/>
    <w:rsid w:val="004C25DD"/>
    <w:rsid w:val="004C2961"/>
    <w:rsid w:val="004C2FF5"/>
    <w:rsid w:val="004C381D"/>
    <w:rsid w:val="004C3A99"/>
    <w:rsid w:val="004C3CAD"/>
    <w:rsid w:val="004C3F7C"/>
    <w:rsid w:val="004C474D"/>
    <w:rsid w:val="004C4EF6"/>
    <w:rsid w:val="004C53BE"/>
    <w:rsid w:val="004C546A"/>
    <w:rsid w:val="004C5E5A"/>
    <w:rsid w:val="004C6B38"/>
    <w:rsid w:val="004C7315"/>
    <w:rsid w:val="004C740E"/>
    <w:rsid w:val="004D0F5B"/>
    <w:rsid w:val="004D1240"/>
    <w:rsid w:val="004D149A"/>
    <w:rsid w:val="004D2C7D"/>
    <w:rsid w:val="004D2E68"/>
    <w:rsid w:val="004D322C"/>
    <w:rsid w:val="004D59F7"/>
    <w:rsid w:val="004D694C"/>
    <w:rsid w:val="004D70A6"/>
    <w:rsid w:val="004D7201"/>
    <w:rsid w:val="004E04FE"/>
    <w:rsid w:val="004E05FF"/>
    <w:rsid w:val="004E0CE4"/>
    <w:rsid w:val="004E0E3D"/>
    <w:rsid w:val="004E0E9A"/>
    <w:rsid w:val="004E14D9"/>
    <w:rsid w:val="004E2C4A"/>
    <w:rsid w:val="004E3034"/>
    <w:rsid w:val="004E447C"/>
    <w:rsid w:val="004E5067"/>
    <w:rsid w:val="004E6AD2"/>
    <w:rsid w:val="004F00F5"/>
    <w:rsid w:val="004F17FC"/>
    <w:rsid w:val="004F1C4C"/>
    <w:rsid w:val="004F33A7"/>
    <w:rsid w:val="004F357D"/>
    <w:rsid w:val="004F399A"/>
    <w:rsid w:val="004F43BD"/>
    <w:rsid w:val="004F4AF1"/>
    <w:rsid w:val="004F56BD"/>
    <w:rsid w:val="004F62B0"/>
    <w:rsid w:val="004F6C5C"/>
    <w:rsid w:val="00500E1F"/>
    <w:rsid w:val="00501A2C"/>
    <w:rsid w:val="00501CC8"/>
    <w:rsid w:val="00501E72"/>
    <w:rsid w:val="00501E94"/>
    <w:rsid w:val="005034B8"/>
    <w:rsid w:val="00503C60"/>
    <w:rsid w:val="005044F2"/>
    <w:rsid w:val="00504516"/>
    <w:rsid w:val="00504719"/>
    <w:rsid w:val="0050510D"/>
    <w:rsid w:val="00506BAC"/>
    <w:rsid w:val="00506D30"/>
    <w:rsid w:val="005127D1"/>
    <w:rsid w:val="00513F2A"/>
    <w:rsid w:val="0051563A"/>
    <w:rsid w:val="00515712"/>
    <w:rsid w:val="005158C4"/>
    <w:rsid w:val="005172A1"/>
    <w:rsid w:val="00517889"/>
    <w:rsid w:val="005204AE"/>
    <w:rsid w:val="0052078C"/>
    <w:rsid w:val="005219AC"/>
    <w:rsid w:val="00522877"/>
    <w:rsid w:val="0052337E"/>
    <w:rsid w:val="005239B6"/>
    <w:rsid w:val="00523A8A"/>
    <w:rsid w:val="00523BDC"/>
    <w:rsid w:val="00525163"/>
    <w:rsid w:val="005252B5"/>
    <w:rsid w:val="00525B30"/>
    <w:rsid w:val="0052605E"/>
    <w:rsid w:val="00527D06"/>
    <w:rsid w:val="00527DB2"/>
    <w:rsid w:val="00527FE7"/>
    <w:rsid w:val="00530A40"/>
    <w:rsid w:val="0053178E"/>
    <w:rsid w:val="0053244F"/>
    <w:rsid w:val="005328DF"/>
    <w:rsid w:val="00532E6A"/>
    <w:rsid w:val="00532F86"/>
    <w:rsid w:val="00533961"/>
    <w:rsid w:val="00534076"/>
    <w:rsid w:val="00534539"/>
    <w:rsid w:val="0053482C"/>
    <w:rsid w:val="0053529E"/>
    <w:rsid w:val="00535A29"/>
    <w:rsid w:val="00536052"/>
    <w:rsid w:val="00537184"/>
    <w:rsid w:val="0053793A"/>
    <w:rsid w:val="005402F1"/>
    <w:rsid w:val="00540412"/>
    <w:rsid w:val="005420DA"/>
    <w:rsid w:val="005421E6"/>
    <w:rsid w:val="005430E3"/>
    <w:rsid w:val="005437AD"/>
    <w:rsid w:val="00544058"/>
    <w:rsid w:val="00544554"/>
    <w:rsid w:val="00544E5B"/>
    <w:rsid w:val="00544E74"/>
    <w:rsid w:val="00545C28"/>
    <w:rsid w:val="00545EF5"/>
    <w:rsid w:val="005460DD"/>
    <w:rsid w:val="0054676A"/>
    <w:rsid w:val="0054709A"/>
    <w:rsid w:val="00547AA2"/>
    <w:rsid w:val="00547B8A"/>
    <w:rsid w:val="00547D4C"/>
    <w:rsid w:val="00550140"/>
    <w:rsid w:val="0055017C"/>
    <w:rsid w:val="00550601"/>
    <w:rsid w:val="005509D2"/>
    <w:rsid w:val="00550D5A"/>
    <w:rsid w:val="005512F2"/>
    <w:rsid w:val="005526A6"/>
    <w:rsid w:val="00553A21"/>
    <w:rsid w:val="00554820"/>
    <w:rsid w:val="005548AF"/>
    <w:rsid w:val="0055497E"/>
    <w:rsid w:val="00554B1B"/>
    <w:rsid w:val="0055512F"/>
    <w:rsid w:val="00555B75"/>
    <w:rsid w:val="00556179"/>
    <w:rsid w:val="00556714"/>
    <w:rsid w:val="005569B5"/>
    <w:rsid w:val="005574CE"/>
    <w:rsid w:val="00557AE7"/>
    <w:rsid w:val="00557CEF"/>
    <w:rsid w:val="005608E5"/>
    <w:rsid w:val="00560B22"/>
    <w:rsid w:val="00561829"/>
    <w:rsid w:val="00562788"/>
    <w:rsid w:val="005639F5"/>
    <w:rsid w:val="005651CF"/>
    <w:rsid w:val="0056554D"/>
    <w:rsid w:val="00565777"/>
    <w:rsid w:val="005666B2"/>
    <w:rsid w:val="005670EB"/>
    <w:rsid w:val="00567D71"/>
    <w:rsid w:val="00571C7B"/>
    <w:rsid w:val="00572C1A"/>
    <w:rsid w:val="00573964"/>
    <w:rsid w:val="00573CF8"/>
    <w:rsid w:val="00573E08"/>
    <w:rsid w:val="00575B4F"/>
    <w:rsid w:val="00576373"/>
    <w:rsid w:val="005764B5"/>
    <w:rsid w:val="005765A0"/>
    <w:rsid w:val="00576FAA"/>
    <w:rsid w:val="00577318"/>
    <w:rsid w:val="005773D6"/>
    <w:rsid w:val="00577523"/>
    <w:rsid w:val="0057792B"/>
    <w:rsid w:val="005802F9"/>
    <w:rsid w:val="005804D7"/>
    <w:rsid w:val="005806C6"/>
    <w:rsid w:val="005832E7"/>
    <w:rsid w:val="0058380E"/>
    <w:rsid w:val="00583B94"/>
    <w:rsid w:val="00583EAF"/>
    <w:rsid w:val="00584C94"/>
    <w:rsid w:val="0058645B"/>
    <w:rsid w:val="0058774C"/>
    <w:rsid w:val="00587855"/>
    <w:rsid w:val="00587AA7"/>
    <w:rsid w:val="00592EB3"/>
    <w:rsid w:val="0059345E"/>
    <w:rsid w:val="00593881"/>
    <w:rsid w:val="005938CA"/>
    <w:rsid w:val="0059458D"/>
    <w:rsid w:val="0059501A"/>
    <w:rsid w:val="00595639"/>
    <w:rsid w:val="00595BA8"/>
    <w:rsid w:val="00595CFC"/>
    <w:rsid w:val="005962A5"/>
    <w:rsid w:val="005966BD"/>
    <w:rsid w:val="00596C5E"/>
    <w:rsid w:val="00597B6F"/>
    <w:rsid w:val="005A00DD"/>
    <w:rsid w:val="005A06E1"/>
    <w:rsid w:val="005A14D3"/>
    <w:rsid w:val="005A1545"/>
    <w:rsid w:val="005A193C"/>
    <w:rsid w:val="005A484F"/>
    <w:rsid w:val="005A4F15"/>
    <w:rsid w:val="005A5636"/>
    <w:rsid w:val="005A5984"/>
    <w:rsid w:val="005A5EC6"/>
    <w:rsid w:val="005A7258"/>
    <w:rsid w:val="005A79D9"/>
    <w:rsid w:val="005A7B11"/>
    <w:rsid w:val="005B0406"/>
    <w:rsid w:val="005B09D6"/>
    <w:rsid w:val="005B3A6C"/>
    <w:rsid w:val="005B64EA"/>
    <w:rsid w:val="005B7970"/>
    <w:rsid w:val="005C06D3"/>
    <w:rsid w:val="005C0A22"/>
    <w:rsid w:val="005C15F9"/>
    <w:rsid w:val="005C294D"/>
    <w:rsid w:val="005C3104"/>
    <w:rsid w:val="005C3484"/>
    <w:rsid w:val="005C4331"/>
    <w:rsid w:val="005C4446"/>
    <w:rsid w:val="005C446C"/>
    <w:rsid w:val="005C4823"/>
    <w:rsid w:val="005C5B4B"/>
    <w:rsid w:val="005C627E"/>
    <w:rsid w:val="005C78A9"/>
    <w:rsid w:val="005D1A31"/>
    <w:rsid w:val="005D235E"/>
    <w:rsid w:val="005D3483"/>
    <w:rsid w:val="005D3EEF"/>
    <w:rsid w:val="005D4A23"/>
    <w:rsid w:val="005D5637"/>
    <w:rsid w:val="005D574C"/>
    <w:rsid w:val="005D5FF9"/>
    <w:rsid w:val="005D6582"/>
    <w:rsid w:val="005E011D"/>
    <w:rsid w:val="005E02F7"/>
    <w:rsid w:val="005E0573"/>
    <w:rsid w:val="005E0BD1"/>
    <w:rsid w:val="005E1BF2"/>
    <w:rsid w:val="005E2C71"/>
    <w:rsid w:val="005E3090"/>
    <w:rsid w:val="005E3BFC"/>
    <w:rsid w:val="005E3E55"/>
    <w:rsid w:val="005E3E7D"/>
    <w:rsid w:val="005E428E"/>
    <w:rsid w:val="005E47E4"/>
    <w:rsid w:val="005E4CD9"/>
    <w:rsid w:val="005E537D"/>
    <w:rsid w:val="005E64F0"/>
    <w:rsid w:val="005F0BB5"/>
    <w:rsid w:val="005F0E97"/>
    <w:rsid w:val="005F26A8"/>
    <w:rsid w:val="005F2E03"/>
    <w:rsid w:val="005F4B28"/>
    <w:rsid w:val="005F5238"/>
    <w:rsid w:val="005F6DAF"/>
    <w:rsid w:val="005F7DDD"/>
    <w:rsid w:val="0060028E"/>
    <w:rsid w:val="00601158"/>
    <w:rsid w:val="006018FD"/>
    <w:rsid w:val="00602371"/>
    <w:rsid w:val="006025E4"/>
    <w:rsid w:val="00602C1D"/>
    <w:rsid w:val="006042D3"/>
    <w:rsid w:val="006071C2"/>
    <w:rsid w:val="00610C66"/>
    <w:rsid w:val="00611550"/>
    <w:rsid w:val="00611E38"/>
    <w:rsid w:val="0061288A"/>
    <w:rsid w:val="00612937"/>
    <w:rsid w:val="00612EBA"/>
    <w:rsid w:val="00612FA5"/>
    <w:rsid w:val="0061313B"/>
    <w:rsid w:val="00613BDA"/>
    <w:rsid w:val="00617711"/>
    <w:rsid w:val="006209AD"/>
    <w:rsid w:val="00622C2C"/>
    <w:rsid w:val="00622E01"/>
    <w:rsid w:val="00625261"/>
    <w:rsid w:val="006259E6"/>
    <w:rsid w:val="00627395"/>
    <w:rsid w:val="00627815"/>
    <w:rsid w:val="006315E2"/>
    <w:rsid w:val="00632AD9"/>
    <w:rsid w:val="00634AB2"/>
    <w:rsid w:val="0063571A"/>
    <w:rsid w:val="00637BEA"/>
    <w:rsid w:val="00642C33"/>
    <w:rsid w:val="00643243"/>
    <w:rsid w:val="006435B0"/>
    <w:rsid w:val="00645921"/>
    <w:rsid w:val="006462A4"/>
    <w:rsid w:val="006466F7"/>
    <w:rsid w:val="00647926"/>
    <w:rsid w:val="00650246"/>
    <w:rsid w:val="00650787"/>
    <w:rsid w:val="00650B30"/>
    <w:rsid w:val="00650EEC"/>
    <w:rsid w:val="0065100B"/>
    <w:rsid w:val="00651347"/>
    <w:rsid w:val="006536B0"/>
    <w:rsid w:val="0065464B"/>
    <w:rsid w:val="00654BC7"/>
    <w:rsid w:val="00654FEC"/>
    <w:rsid w:val="00655860"/>
    <w:rsid w:val="00655F06"/>
    <w:rsid w:val="006566B0"/>
    <w:rsid w:val="006572F5"/>
    <w:rsid w:val="00657FF0"/>
    <w:rsid w:val="0066081B"/>
    <w:rsid w:val="006618B4"/>
    <w:rsid w:val="00661D7D"/>
    <w:rsid w:val="006620E2"/>
    <w:rsid w:val="0066210F"/>
    <w:rsid w:val="006622AB"/>
    <w:rsid w:val="00662500"/>
    <w:rsid w:val="00662958"/>
    <w:rsid w:val="006639C3"/>
    <w:rsid w:val="006642F0"/>
    <w:rsid w:val="00664682"/>
    <w:rsid w:val="00665C13"/>
    <w:rsid w:val="00665CC3"/>
    <w:rsid w:val="0066650E"/>
    <w:rsid w:val="0066669B"/>
    <w:rsid w:val="00666896"/>
    <w:rsid w:val="00666BC6"/>
    <w:rsid w:val="00666EBC"/>
    <w:rsid w:val="00667474"/>
    <w:rsid w:val="0067212F"/>
    <w:rsid w:val="00672253"/>
    <w:rsid w:val="00672CE0"/>
    <w:rsid w:val="00673360"/>
    <w:rsid w:val="00674296"/>
    <w:rsid w:val="006753AE"/>
    <w:rsid w:val="006754CC"/>
    <w:rsid w:val="006764FA"/>
    <w:rsid w:val="00676C69"/>
    <w:rsid w:val="00676D4B"/>
    <w:rsid w:val="00680C07"/>
    <w:rsid w:val="00680D70"/>
    <w:rsid w:val="00682BEF"/>
    <w:rsid w:val="00685090"/>
    <w:rsid w:val="006859BF"/>
    <w:rsid w:val="00685FBA"/>
    <w:rsid w:val="0068683C"/>
    <w:rsid w:val="00687614"/>
    <w:rsid w:val="00690C03"/>
    <w:rsid w:val="0069115E"/>
    <w:rsid w:val="00693900"/>
    <w:rsid w:val="00693C0D"/>
    <w:rsid w:val="0069424A"/>
    <w:rsid w:val="006954FE"/>
    <w:rsid w:val="00695D6B"/>
    <w:rsid w:val="006973C3"/>
    <w:rsid w:val="00697662"/>
    <w:rsid w:val="006A0239"/>
    <w:rsid w:val="006A0591"/>
    <w:rsid w:val="006A13E7"/>
    <w:rsid w:val="006A4593"/>
    <w:rsid w:val="006A46B9"/>
    <w:rsid w:val="006A4BAD"/>
    <w:rsid w:val="006A61F7"/>
    <w:rsid w:val="006A63A5"/>
    <w:rsid w:val="006A6714"/>
    <w:rsid w:val="006A689F"/>
    <w:rsid w:val="006A6909"/>
    <w:rsid w:val="006A70A5"/>
    <w:rsid w:val="006A72BB"/>
    <w:rsid w:val="006A7908"/>
    <w:rsid w:val="006A7FC5"/>
    <w:rsid w:val="006B0746"/>
    <w:rsid w:val="006B0FFC"/>
    <w:rsid w:val="006B14B9"/>
    <w:rsid w:val="006B1BEB"/>
    <w:rsid w:val="006B2304"/>
    <w:rsid w:val="006B39B4"/>
    <w:rsid w:val="006B4025"/>
    <w:rsid w:val="006B438F"/>
    <w:rsid w:val="006B4582"/>
    <w:rsid w:val="006B589E"/>
    <w:rsid w:val="006B7A79"/>
    <w:rsid w:val="006C11C6"/>
    <w:rsid w:val="006C47FE"/>
    <w:rsid w:val="006C5108"/>
    <w:rsid w:val="006C61A3"/>
    <w:rsid w:val="006C75FB"/>
    <w:rsid w:val="006C7CC1"/>
    <w:rsid w:val="006D0021"/>
    <w:rsid w:val="006D05A8"/>
    <w:rsid w:val="006D0B0E"/>
    <w:rsid w:val="006D120A"/>
    <w:rsid w:val="006D130E"/>
    <w:rsid w:val="006D15BC"/>
    <w:rsid w:val="006D1C5D"/>
    <w:rsid w:val="006D2236"/>
    <w:rsid w:val="006D227E"/>
    <w:rsid w:val="006D2AE2"/>
    <w:rsid w:val="006D2D75"/>
    <w:rsid w:val="006D4515"/>
    <w:rsid w:val="006D4C78"/>
    <w:rsid w:val="006D537A"/>
    <w:rsid w:val="006D6436"/>
    <w:rsid w:val="006D6F2A"/>
    <w:rsid w:val="006D701A"/>
    <w:rsid w:val="006D74BD"/>
    <w:rsid w:val="006D7D47"/>
    <w:rsid w:val="006D7D8B"/>
    <w:rsid w:val="006E07F5"/>
    <w:rsid w:val="006E160D"/>
    <w:rsid w:val="006E24BC"/>
    <w:rsid w:val="006E2B14"/>
    <w:rsid w:val="006E2C34"/>
    <w:rsid w:val="006E3B1B"/>
    <w:rsid w:val="006E4399"/>
    <w:rsid w:val="006E47D0"/>
    <w:rsid w:val="006E487E"/>
    <w:rsid w:val="006E6643"/>
    <w:rsid w:val="006E7349"/>
    <w:rsid w:val="006E7F40"/>
    <w:rsid w:val="006F05F0"/>
    <w:rsid w:val="006F075C"/>
    <w:rsid w:val="006F1508"/>
    <w:rsid w:val="006F216D"/>
    <w:rsid w:val="006F2C70"/>
    <w:rsid w:val="006F2E49"/>
    <w:rsid w:val="006F3A60"/>
    <w:rsid w:val="006F4AA1"/>
    <w:rsid w:val="006F57BE"/>
    <w:rsid w:val="006F5B5E"/>
    <w:rsid w:val="006F5D64"/>
    <w:rsid w:val="006F6152"/>
    <w:rsid w:val="006F71AF"/>
    <w:rsid w:val="00700638"/>
    <w:rsid w:val="0070132D"/>
    <w:rsid w:val="007013BB"/>
    <w:rsid w:val="00701D88"/>
    <w:rsid w:val="007022B9"/>
    <w:rsid w:val="00702378"/>
    <w:rsid w:val="0070362F"/>
    <w:rsid w:val="0070398D"/>
    <w:rsid w:val="00703EF1"/>
    <w:rsid w:val="00704128"/>
    <w:rsid w:val="00704B03"/>
    <w:rsid w:val="0070533C"/>
    <w:rsid w:val="007058F3"/>
    <w:rsid w:val="007060F4"/>
    <w:rsid w:val="007063EF"/>
    <w:rsid w:val="00706703"/>
    <w:rsid w:val="00706C8A"/>
    <w:rsid w:val="00707BE1"/>
    <w:rsid w:val="00710AD0"/>
    <w:rsid w:val="00712420"/>
    <w:rsid w:val="00712590"/>
    <w:rsid w:val="00713516"/>
    <w:rsid w:val="00713A13"/>
    <w:rsid w:val="007144A4"/>
    <w:rsid w:val="007148AC"/>
    <w:rsid w:val="0071505C"/>
    <w:rsid w:val="00715950"/>
    <w:rsid w:val="00716AAA"/>
    <w:rsid w:val="00717680"/>
    <w:rsid w:val="007178F2"/>
    <w:rsid w:val="00717ED6"/>
    <w:rsid w:val="00720516"/>
    <w:rsid w:val="00720A97"/>
    <w:rsid w:val="00720BD3"/>
    <w:rsid w:val="007217C9"/>
    <w:rsid w:val="00721F42"/>
    <w:rsid w:val="00721F62"/>
    <w:rsid w:val="007228C9"/>
    <w:rsid w:val="00722C55"/>
    <w:rsid w:val="0072329A"/>
    <w:rsid w:val="00723825"/>
    <w:rsid w:val="0072443E"/>
    <w:rsid w:val="00725573"/>
    <w:rsid w:val="007255B1"/>
    <w:rsid w:val="00725EE6"/>
    <w:rsid w:val="00726905"/>
    <w:rsid w:val="00730125"/>
    <w:rsid w:val="00732507"/>
    <w:rsid w:val="0073347D"/>
    <w:rsid w:val="00733598"/>
    <w:rsid w:val="0073441A"/>
    <w:rsid w:val="007353D0"/>
    <w:rsid w:val="00735BA5"/>
    <w:rsid w:val="00736DD1"/>
    <w:rsid w:val="00736E5D"/>
    <w:rsid w:val="00737E73"/>
    <w:rsid w:val="0074076D"/>
    <w:rsid w:val="00742860"/>
    <w:rsid w:val="0074298F"/>
    <w:rsid w:val="00743CE0"/>
    <w:rsid w:val="00744495"/>
    <w:rsid w:val="00744990"/>
    <w:rsid w:val="007454ED"/>
    <w:rsid w:val="007463AA"/>
    <w:rsid w:val="00746A14"/>
    <w:rsid w:val="00747B8D"/>
    <w:rsid w:val="00747E7E"/>
    <w:rsid w:val="007500D0"/>
    <w:rsid w:val="00750A88"/>
    <w:rsid w:val="00750C14"/>
    <w:rsid w:val="00751179"/>
    <w:rsid w:val="007520D3"/>
    <w:rsid w:val="00755684"/>
    <w:rsid w:val="00755C26"/>
    <w:rsid w:val="00755EE7"/>
    <w:rsid w:val="007563DC"/>
    <w:rsid w:val="0075643B"/>
    <w:rsid w:val="00757667"/>
    <w:rsid w:val="00757699"/>
    <w:rsid w:val="0076069F"/>
    <w:rsid w:val="00760C80"/>
    <w:rsid w:val="00761637"/>
    <w:rsid w:val="0076164B"/>
    <w:rsid w:val="00761E2A"/>
    <w:rsid w:val="00761E80"/>
    <w:rsid w:val="00763236"/>
    <w:rsid w:val="007649D4"/>
    <w:rsid w:val="00764A32"/>
    <w:rsid w:val="007653C2"/>
    <w:rsid w:val="00765F95"/>
    <w:rsid w:val="0076603C"/>
    <w:rsid w:val="00766184"/>
    <w:rsid w:val="00766525"/>
    <w:rsid w:val="007673B4"/>
    <w:rsid w:val="007676D9"/>
    <w:rsid w:val="00767EE6"/>
    <w:rsid w:val="00770290"/>
    <w:rsid w:val="007714AD"/>
    <w:rsid w:val="00772436"/>
    <w:rsid w:val="00773149"/>
    <w:rsid w:val="00773637"/>
    <w:rsid w:val="007738A3"/>
    <w:rsid w:val="00774987"/>
    <w:rsid w:val="0077498A"/>
    <w:rsid w:val="00776DF9"/>
    <w:rsid w:val="00776F18"/>
    <w:rsid w:val="007777BE"/>
    <w:rsid w:val="00777E26"/>
    <w:rsid w:val="00780CD8"/>
    <w:rsid w:val="00781198"/>
    <w:rsid w:val="007838A7"/>
    <w:rsid w:val="007841EE"/>
    <w:rsid w:val="00784518"/>
    <w:rsid w:val="007856B6"/>
    <w:rsid w:val="0078657C"/>
    <w:rsid w:val="00786BA3"/>
    <w:rsid w:val="00786BAB"/>
    <w:rsid w:val="00786DAC"/>
    <w:rsid w:val="00787EF0"/>
    <w:rsid w:val="007906E5"/>
    <w:rsid w:val="007913CB"/>
    <w:rsid w:val="007924F6"/>
    <w:rsid w:val="007925F2"/>
    <w:rsid w:val="00792753"/>
    <w:rsid w:val="00793026"/>
    <w:rsid w:val="00793B4D"/>
    <w:rsid w:val="00794D99"/>
    <w:rsid w:val="007A0859"/>
    <w:rsid w:val="007A24BD"/>
    <w:rsid w:val="007A367E"/>
    <w:rsid w:val="007A36FA"/>
    <w:rsid w:val="007A3A58"/>
    <w:rsid w:val="007A3B26"/>
    <w:rsid w:val="007A3B95"/>
    <w:rsid w:val="007A3FDF"/>
    <w:rsid w:val="007A51F1"/>
    <w:rsid w:val="007A5670"/>
    <w:rsid w:val="007A691F"/>
    <w:rsid w:val="007A77E4"/>
    <w:rsid w:val="007B02C0"/>
    <w:rsid w:val="007B1209"/>
    <w:rsid w:val="007B18B5"/>
    <w:rsid w:val="007B2324"/>
    <w:rsid w:val="007B28FB"/>
    <w:rsid w:val="007B3589"/>
    <w:rsid w:val="007B3FF2"/>
    <w:rsid w:val="007B44CC"/>
    <w:rsid w:val="007B457C"/>
    <w:rsid w:val="007B58D1"/>
    <w:rsid w:val="007B60B1"/>
    <w:rsid w:val="007B64D5"/>
    <w:rsid w:val="007B6670"/>
    <w:rsid w:val="007B699C"/>
    <w:rsid w:val="007C1BB9"/>
    <w:rsid w:val="007C3232"/>
    <w:rsid w:val="007C328A"/>
    <w:rsid w:val="007C3F61"/>
    <w:rsid w:val="007C64B3"/>
    <w:rsid w:val="007D0431"/>
    <w:rsid w:val="007D0894"/>
    <w:rsid w:val="007D09E5"/>
    <w:rsid w:val="007D0DD5"/>
    <w:rsid w:val="007D1488"/>
    <w:rsid w:val="007D1B37"/>
    <w:rsid w:val="007D215B"/>
    <w:rsid w:val="007D2632"/>
    <w:rsid w:val="007D4A03"/>
    <w:rsid w:val="007D4F09"/>
    <w:rsid w:val="007D5244"/>
    <w:rsid w:val="007D69DE"/>
    <w:rsid w:val="007D7AF7"/>
    <w:rsid w:val="007E00A7"/>
    <w:rsid w:val="007E0335"/>
    <w:rsid w:val="007E1532"/>
    <w:rsid w:val="007E2403"/>
    <w:rsid w:val="007E2D53"/>
    <w:rsid w:val="007E2D6C"/>
    <w:rsid w:val="007E30BE"/>
    <w:rsid w:val="007E3F01"/>
    <w:rsid w:val="007E4B7A"/>
    <w:rsid w:val="007E4F28"/>
    <w:rsid w:val="007E554D"/>
    <w:rsid w:val="007E60BA"/>
    <w:rsid w:val="007E6F5C"/>
    <w:rsid w:val="007E714F"/>
    <w:rsid w:val="007E73CB"/>
    <w:rsid w:val="007E768C"/>
    <w:rsid w:val="007F04BB"/>
    <w:rsid w:val="007F10E7"/>
    <w:rsid w:val="007F2205"/>
    <w:rsid w:val="007F2768"/>
    <w:rsid w:val="007F29D5"/>
    <w:rsid w:val="007F478D"/>
    <w:rsid w:val="007F4AAD"/>
    <w:rsid w:val="007F6D35"/>
    <w:rsid w:val="007F720A"/>
    <w:rsid w:val="00801FBA"/>
    <w:rsid w:val="008024E4"/>
    <w:rsid w:val="0080282A"/>
    <w:rsid w:val="00802C23"/>
    <w:rsid w:val="00803FD9"/>
    <w:rsid w:val="00804DB7"/>
    <w:rsid w:val="00807865"/>
    <w:rsid w:val="008105ED"/>
    <w:rsid w:val="00813511"/>
    <w:rsid w:val="00813925"/>
    <w:rsid w:val="00813DB3"/>
    <w:rsid w:val="00814073"/>
    <w:rsid w:val="00814422"/>
    <w:rsid w:val="00816CA2"/>
    <w:rsid w:val="00816EC1"/>
    <w:rsid w:val="0081781A"/>
    <w:rsid w:val="00817A0F"/>
    <w:rsid w:val="008207AF"/>
    <w:rsid w:val="00820EF9"/>
    <w:rsid w:val="00821981"/>
    <w:rsid w:val="008225B5"/>
    <w:rsid w:val="0082308D"/>
    <w:rsid w:val="0082545D"/>
    <w:rsid w:val="00825AB1"/>
    <w:rsid w:val="00826281"/>
    <w:rsid w:val="008275D3"/>
    <w:rsid w:val="008279A6"/>
    <w:rsid w:val="00832935"/>
    <w:rsid w:val="00833759"/>
    <w:rsid w:val="00834FB4"/>
    <w:rsid w:val="00835C74"/>
    <w:rsid w:val="00836E67"/>
    <w:rsid w:val="00837852"/>
    <w:rsid w:val="008401ED"/>
    <w:rsid w:val="008404A3"/>
    <w:rsid w:val="0084237A"/>
    <w:rsid w:val="00842B32"/>
    <w:rsid w:val="00842D50"/>
    <w:rsid w:val="008431AD"/>
    <w:rsid w:val="00843379"/>
    <w:rsid w:val="008443EF"/>
    <w:rsid w:val="00844606"/>
    <w:rsid w:val="008455D9"/>
    <w:rsid w:val="008463DC"/>
    <w:rsid w:val="008467DF"/>
    <w:rsid w:val="00846F7C"/>
    <w:rsid w:val="00847692"/>
    <w:rsid w:val="0085060E"/>
    <w:rsid w:val="008510D3"/>
    <w:rsid w:val="008516A6"/>
    <w:rsid w:val="00852250"/>
    <w:rsid w:val="008528A8"/>
    <w:rsid w:val="00852ADC"/>
    <w:rsid w:val="008548FD"/>
    <w:rsid w:val="0085549E"/>
    <w:rsid w:val="0085640B"/>
    <w:rsid w:val="00856866"/>
    <w:rsid w:val="00856A0E"/>
    <w:rsid w:val="00856B95"/>
    <w:rsid w:val="008570EC"/>
    <w:rsid w:val="0085765F"/>
    <w:rsid w:val="0086054B"/>
    <w:rsid w:val="0086079F"/>
    <w:rsid w:val="00860F89"/>
    <w:rsid w:val="00861C89"/>
    <w:rsid w:val="00862AA8"/>
    <w:rsid w:val="0086305F"/>
    <w:rsid w:val="00863978"/>
    <w:rsid w:val="00863E08"/>
    <w:rsid w:val="00863EAD"/>
    <w:rsid w:val="008643D7"/>
    <w:rsid w:val="00865408"/>
    <w:rsid w:val="008661FE"/>
    <w:rsid w:val="00866C6B"/>
    <w:rsid w:val="00867299"/>
    <w:rsid w:val="00867B2D"/>
    <w:rsid w:val="00867CAA"/>
    <w:rsid w:val="008702A9"/>
    <w:rsid w:val="0087033A"/>
    <w:rsid w:val="00870F9C"/>
    <w:rsid w:val="008712F8"/>
    <w:rsid w:val="008731DD"/>
    <w:rsid w:val="00874624"/>
    <w:rsid w:val="00874954"/>
    <w:rsid w:val="00874CD2"/>
    <w:rsid w:val="00874D11"/>
    <w:rsid w:val="00875052"/>
    <w:rsid w:val="00876507"/>
    <w:rsid w:val="0087702B"/>
    <w:rsid w:val="008776B6"/>
    <w:rsid w:val="00877A53"/>
    <w:rsid w:val="00880750"/>
    <w:rsid w:val="0088095D"/>
    <w:rsid w:val="0088108A"/>
    <w:rsid w:val="00881DCF"/>
    <w:rsid w:val="00882409"/>
    <w:rsid w:val="00882485"/>
    <w:rsid w:val="00882915"/>
    <w:rsid w:val="0088350A"/>
    <w:rsid w:val="00883954"/>
    <w:rsid w:val="008846D0"/>
    <w:rsid w:val="0088496F"/>
    <w:rsid w:val="008858E8"/>
    <w:rsid w:val="00885B44"/>
    <w:rsid w:val="00885F96"/>
    <w:rsid w:val="008863CA"/>
    <w:rsid w:val="0088645B"/>
    <w:rsid w:val="008879E4"/>
    <w:rsid w:val="00887CDA"/>
    <w:rsid w:val="008901E0"/>
    <w:rsid w:val="0089050A"/>
    <w:rsid w:val="008909A4"/>
    <w:rsid w:val="00890DC5"/>
    <w:rsid w:val="00890E1F"/>
    <w:rsid w:val="008910A9"/>
    <w:rsid w:val="00891115"/>
    <w:rsid w:val="0089155A"/>
    <w:rsid w:val="00891A87"/>
    <w:rsid w:val="00891B20"/>
    <w:rsid w:val="00892B7B"/>
    <w:rsid w:val="008961CE"/>
    <w:rsid w:val="008965A9"/>
    <w:rsid w:val="00896A59"/>
    <w:rsid w:val="008A11CB"/>
    <w:rsid w:val="008A12E0"/>
    <w:rsid w:val="008A1CB4"/>
    <w:rsid w:val="008A3136"/>
    <w:rsid w:val="008A36B5"/>
    <w:rsid w:val="008A40FA"/>
    <w:rsid w:val="008A47E5"/>
    <w:rsid w:val="008A5706"/>
    <w:rsid w:val="008A5774"/>
    <w:rsid w:val="008A5819"/>
    <w:rsid w:val="008A6A14"/>
    <w:rsid w:val="008A6F05"/>
    <w:rsid w:val="008A6F1B"/>
    <w:rsid w:val="008A756A"/>
    <w:rsid w:val="008B027F"/>
    <w:rsid w:val="008B092D"/>
    <w:rsid w:val="008B111F"/>
    <w:rsid w:val="008B11F0"/>
    <w:rsid w:val="008B177D"/>
    <w:rsid w:val="008B1A7B"/>
    <w:rsid w:val="008B3D21"/>
    <w:rsid w:val="008B408B"/>
    <w:rsid w:val="008B5A7C"/>
    <w:rsid w:val="008B6859"/>
    <w:rsid w:val="008C0E8E"/>
    <w:rsid w:val="008C2057"/>
    <w:rsid w:val="008C22A6"/>
    <w:rsid w:val="008C3454"/>
    <w:rsid w:val="008C39DA"/>
    <w:rsid w:val="008C466D"/>
    <w:rsid w:val="008C58D9"/>
    <w:rsid w:val="008C5CF2"/>
    <w:rsid w:val="008C649A"/>
    <w:rsid w:val="008C64F6"/>
    <w:rsid w:val="008C6C0E"/>
    <w:rsid w:val="008C7A38"/>
    <w:rsid w:val="008C7CF1"/>
    <w:rsid w:val="008D0A74"/>
    <w:rsid w:val="008D1361"/>
    <w:rsid w:val="008D1813"/>
    <w:rsid w:val="008D1B01"/>
    <w:rsid w:val="008D204D"/>
    <w:rsid w:val="008D2840"/>
    <w:rsid w:val="008D2DFE"/>
    <w:rsid w:val="008D449E"/>
    <w:rsid w:val="008D58C1"/>
    <w:rsid w:val="008D6905"/>
    <w:rsid w:val="008D7743"/>
    <w:rsid w:val="008E01CB"/>
    <w:rsid w:val="008E1816"/>
    <w:rsid w:val="008E185F"/>
    <w:rsid w:val="008E2E20"/>
    <w:rsid w:val="008E371F"/>
    <w:rsid w:val="008E43F8"/>
    <w:rsid w:val="008E4411"/>
    <w:rsid w:val="008E475A"/>
    <w:rsid w:val="008E5637"/>
    <w:rsid w:val="008E6D98"/>
    <w:rsid w:val="008E7B88"/>
    <w:rsid w:val="008E7B8E"/>
    <w:rsid w:val="008F1332"/>
    <w:rsid w:val="008F17FA"/>
    <w:rsid w:val="008F2411"/>
    <w:rsid w:val="008F2460"/>
    <w:rsid w:val="008F25A6"/>
    <w:rsid w:val="008F29F0"/>
    <w:rsid w:val="008F3E9A"/>
    <w:rsid w:val="008F56B7"/>
    <w:rsid w:val="008F5D23"/>
    <w:rsid w:val="008F60F5"/>
    <w:rsid w:val="008F7ECB"/>
    <w:rsid w:val="009005A3"/>
    <w:rsid w:val="009011C1"/>
    <w:rsid w:val="0090163A"/>
    <w:rsid w:val="00901E73"/>
    <w:rsid w:val="009025E7"/>
    <w:rsid w:val="00902678"/>
    <w:rsid w:val="00902AD6"/>
    <w:rsid w:val="00903416"/>
    <w:rsid w:val="00903DA5"/>
    <w:rsid w:val="009047FA"/>
    <w:rsid w:val="00905B24"/>
    <w:rsid w:val="00905DE2"/>
    <w:rsid w:val="00906E4E"/>
    <w:rsid w:val="009075D0"/>
    <w:rsid w:val="009076A0"/>
    <w:rsid w:val="009100ED"/>
    <w:rsid w:val="00911529"/>
    <w:rsid w:val="00912067"/>
    <w:rsid w:val="009125CC"/>
    <w:rsid w:val="009137E2"/>
    <w:rsid w:val="00914881"/>
    <w:rsid w:val="00914C48"/>
    <w:rsid w:val="00914F31"/>
    <w:rsid w:val="009155A0"/>
    <w:rsid w:val="009159E0"/>
    <w:rsid w:val="0091617E"/>
    <w:rsid w:val="0091690E"/>
    <w:rsid w:val="0091721D"/>
    <w:rsid w:val="009210A9"/>
    <w:rsid w:val="009229B5"/>
    <w:rsid w:val="00924A7F"/>
    <w:rsid w:val="00925147"/>
    <w:rsid w:val="0092533D"/>
    <w:rsid w:val="00925E98"/>
    <w:rsid w:val="00926DFC"/>
    <w:rsid w:val="00927845"/>
    <w:rsid w:val="00927BDD"/>
    <w:rsid w:val="0093049F"/>
    <w:rsid w:val="00930761"/>
    <w:rsid w:val="00930848"/>
    <w:rsid w:val="00930CEC"/>
    <w:rsid w:val="00931E1B"/>
    <w:rsid w:val="00931E82"/>
    <w:rsid w:val="009323FE"/>
    <w:rsid w:val="00932A24"/>
    <w:rsid w:val="0093381B"/>
    <w:rsid w:val="009343B4"/>
    <w:rsid w:val="0093459F"/>
    <w:rsid w:val="009347EF"/>
    <w:rsid w:val="0093569E"/>
    <w:rsid w:val="00935906"/>
    <w:rsid w:val="00936231"/>
    <w:rsid w:val="009364C6"/>
    <w:rsid w:val="00940C47"/>
    <w:rsid w:val="00940E34"/>
    <w:rsid w:val="00941A62"/>
    <w:rsid w:val="00941D73"/>
    <w:rsid w:val="00941FB3"/>
    <w:rsid w:val="009426A7"/>
    <w:rsid w:val="00942994"/>
    <w:rsid w:val="00942ECE"/>
    <w:rsid w:val="00943735"/>
    <w:rsid w:val="00945D65"/>
    <w:rsid w:val="00945E85"/>
    <w:rsid w:val="0094686E"/>
    <w:rsid w:val="009476D4"/>
    <w:rsid w:val="00947F5E"/>
    <w:rsid w:val="009501B6"/>
    <w:rsid w:val="00950EC0"/>
    <w:rsid w:val="009528E4"/>
    <w:rsid w:val="00952B4B"/>
    <w:rsid w:val="00953CC1"/>
    <w:rsid w:val="009547B5"/>
    <w:rsid w:val="009563F6"/>
    <w:rsid w:val="00956710"/>
    <w:rsid w:val="00956C8B"/>
    <w:rsid w:val="00956CB8"/>
    <w:rsid w:val="009609E0"/>
    <w:rsid w:val="00961C2B"/>
    <w:rsid w:val="0096248F"/>
    <w:rsid w:val="009625FB"/>
    <w:rsid w:val="009632FB"/>
    <w:rsid w:val="00963302"/>
    <w:rsid w:val="009640AC"/>
    <w:rsid w:val="0096456E"/>
    <w:rsid w:val="009651D1"/>
    <w:rsid w:val="00965873"/>
    <w:rsid w:val="00966086"/>
    <w:rsid w:val="00966D2B"/>
    <w:rsid w:val="009672B2"/>
    <w:rsid w:val="00967C08"/>
    <w:rsid w:val="0097055F"/>
    <w:rsid w:val="00970DFE"/>
    <w:rsid w:val="009721D7"/>
    <w:rsid w:val="00972D66"/>
    <w:rsid w:val="00972E28"/>
    <w:rsid w:val="00973A5B"/>
    <w:rsid w:val="00974823"/>
    <w:rsid w:val="00974F55"/>
    <w:rsid w:val="0097514A"/>
    <w:rsid w:val="00975302"/>
    <w:rsid w:val="0097546E"/>
    <w:rsid w:val="00977014"/>
    <w:rsid w:val="009802E6"/>
    <w:rsid w:val="00982041"/>
    <w:rsid w:val="009825A5"/>
    <w:rsid w:val="00983B0F"/>
    <w:rsid w:val="00983C35"/>
    <w:rsid w:val="009840C2"/>
    <w:rsid w:val="009843C7"/>
    <w:rsid w:val="00984D97"/>
    <w:rsid w:val="0098630E"/>
    <w:rsid w:val="00986A3F"/>
    <w:rsid w:val="00986D5C"/>
    <w:rsid w:val="00990054"/>
    <w:rsid w:val="0099028C"/>
    <w:rsid w:val="00992DEB"/>
    <w:rsid w:val="00995033"/>
    <w:rsid w:val="009950F3"/>
    <w:rsid w:val="00995F53"/>
    <w:rsid w:val="0099708B"/>
    <w:rsid w:val="009A0BAC"/>
    <w:rsid w:val="009A0DB8"/>
    <w:rsid w:val="009A117C"/>
    <w:rsid w:val="009A16F8"/>
    <w:rsid w:val="009A1894"/>
    <w:rsid w:val="009A3B1A"/>
    <w:rsid w:val="009A4696"/>
    <w:rsid w:val="009A4837"/>
    <w:rsid w:val="009A4BC5"/>
    <w:rsid w:val="009A4C39"/>
    <w:rsid w:val="009A4C4E"/>
    <w:rsid w:val="009A64C0"/>
    <w:rsid w:val="009A6728"/>
    <w:rsid w:val="009A6866"/>
    <w:rsid w:val="009A6B07"/>
    <w:rsid w:val="009A6D62"/>
    <w:rsid w:val="009B07C5"/>
    <w:rsid w:val="009B2629"/>
    <w:rsid w:val="009B27C9"/>
    <w:rsid w:val="009B2B21"/>
    <w:rsid w:val="009B3776"/>
    <w:rsid w:val="009B4084"/>
    <w:rsid w:val="009B4706"/>
    <w:rsid w:val="009B5345"/>
    <w:rsid w:val="009B5DA0"/>
    <w:rsid w:val="009B692C"/>
    <w:rsid w:val="009B79E6"/>
    <w:rsid w:val="009C38ED"/>
    <w:rsid w:val="009C3C19"/>
    <w:rsid w:val="009C4BF6"/>
    <w:rsid w:val="009C5724"/>
    <w:rsid w:val="009C5740"/>
    <w:rsid w:val="009C57E4"/>
    <w:rsid w:val="009C67C4"/>
    <w:rsid w:val="009C693F"/>
    <w:rsid w:val="009C6BF1"/>
    <w:rsid w:val="009C742D"/>
    <w:rsid w:val="009C74FF"/>
    <w:rsid w:val="009D1AA5"/>
    <w:rsid w:val="009D20E4"/>
    <w:rsid w:val="009D2816"/>
    <w:rsid w:val="009D3013"/>
    <w:rsid w:val="009D4913"/>
    <w:rsid w:val="009D530D"/>
    <w:rsid w:val="009D56E3"/>
    <w:rsid w:val="009D66E2"/>
    <w:rsid w:val="009D697F"/>
    <w:rsid w:val="009D6ACF"/>
    <w:rsid w:val="009D716B"/>
    <w:rsid w:val="009D799D"/>
    <w:rsid w:val="009D7A97"/>
    <w:rsid w:val="009D7ECB"/>
    <w:rsid w:val="009E0FA4"/>
    <w:rsid w:val="009E10CC"/>
    <w:rsid w:val="009E13B7"/>
    <w:rsid w:val="009E1481"/>
    <w:rsid w:val="009E14BB"/>
    <w:rsid w:val="009E204C"/>
    <w:rsid w:val="009E258E"/>
    <w:rsid w:val="009E26B3"/>
    <w:rsid w:val="009E3778"/>
    <w:rsid w:val="009E3A82"/>
    <w:rsid w:val="009E42A8"/>
    <w:rsid w:val="009E4EF7"/>
    <w:rsid w:val="009E5451"/>
    <w:rsid w:val="009E5B71"/>
    <w:rsid w:val="009F0034"/>
    <w:rsid w:val="009F0E30"/>
    <w:rsid w:val="009F1881"/>
    <w:rsid w:val="009F1FE0"/>
    <w:rsid w:val="009F24B7"/>
    <w:rsid w:val="009F37FD"/>
    <w:rsid w:val="009F40C7"/>
    <w:rsid w:val="009F45F0"/>
    <w:rsid w:val="009F4788"/>
    <w:rsid w:val="009F48C5"/>
    <w:rsid w:val="009F60F0"/>
    <w:rsid w:val="009F6C1E"/>
    <w:rsid w:val="009F6D5C"/>
    <w:rsid w:val="009F78DC"/>
    <w:rsid w:val="00A00503"/>
    <w:rsid w:val="00A016FA"/>
    <w:rsid w:val="00A01B87"/>
    <w:rsid w:val="00A02672"/>
    <w:rsid w:val="00A02AEE"/>
    <w:rsid w:val="00A03EEF"/>
    <w:rsid w:val="00A04AB1"/>
    <w:rsid w:val="00A053A6"/>
    <w:rsid w:val="00A05F1C"/>
    <w:rsid w:val="00A06886"/>
    <w:rsid w:val="00A0726F"/>
    <w:rsid w:val="00A07E87"/>
    <w:rsid w:val="00A10053"/>
    <w:rsid w:val="00A10327"/>
    <w:rsid w:val="00A107E7"/>
    <w:rsid w:val="00A109B3"/>
    <w:rsid w:val="00A10DFA"/>
    <w:rsid w:val="00A10E50"/>
    <w:rsid w:val="00A11EF8"/>
    <w:rsid w:val="00A1297B"/>
    <w:rsid w:val="00A12D53"/>
    <w:rsid w:val="00A13ECD"/>
    <w:rsid w:val="00A14DAB"/>
    <w:rsid w:val="00A14F5F"/>
    <w:rsid w:val="00A1525F"/>
    <w:rsid w:val="00A16311"/>
    <w:rsid w:val="00A168D4"/>
    <w:rsid w:val="00A16F26"/>
    <w:rsid w:val="00A17E96"/>
    <w:rsid w:val="00A20610"/>
    <w:rsid w:val="00A20864"/>
    <w:rsid w:val="00A20930"/>
    <w:rsid w:val="00A21478"/>
    <w:rsid w:val="00A2259C"/>
    <w:rsid w:val="00A2371E"/>
    <w:rsid w:val="00A24730"/>
    <w:rsid w:val="00A2482D"/>
    <w:rsid w:val="00A25A1C"/>
    <w:rsid w:val="00A261C9"/>
    <w:rsid w:val="00A263EB"/>
    <w:rsid w:val="00A2727F"/>
    <w:rsid w:val="00A2742E"/>
    <w:rsid w:val="00A27EC4"/>
    <w:rsid w:val="00A309DE"/>
    <w:rsid w:val="00A310E6"/>
    <w:rsid w:val="00A312C7"/>
    <w:rsid w:val="00A31B18"/>
    <w:rsid w:val="00A33FC1"/>
    <w:rsid w:val="00A34D65"/>
    <w:rsid w:val="00A354EC"/>
    <w:rsid w:val="00A35503"/>
    <w:rsid w:val="00A35E02"/>
    <w:rsid w:val="00A374F0"/>
    <w:rsid w:val="00A40274"/>
    <w:rsid w:val="00A4476A"/>
    <w:rsid w:val="00A447F1"/>
    <w:rsid w:val="00A44A18"/>
    <w:rsid w:val="00A44BDA"/>
    <w:rsid w:val="00A46C9B"/>
    <w:rsid w:val="00A4718C"/>
    <w:rsid w:val="00A50397"/>
    <w:rsid w:val="00A51749"/>
    <w:rsid w:val="00A52327"/>
    <w:rsid w:val="00A52846"/>
    <w:rsid w:val="00A53671"/>
    <w:rsid w:val="00A53DBA"/>
    <w:rsid w:val="00A55968"/>
    <w:rsid w:val="00A564B0"/>
    <w:rsid w:val="00A56F10"/>
    <w:rsid w:val="00A578B1"/>
    <w:rsid w:val="00A60659"/>
    <w:rsid w:val="00A608B2"/>
    <w:rsid w:val="00A60963"/>
    <w:rsid w:val="00A61FE6"/>
    <w:rsid w:val="00A624EB"/>
    <w:rsid w:val="00A628CA"/>
    <w:rsid w:val="00A639E4"/>
    <w:rsid w:val="00A646EB"/>
    <w:rsid w:val="00A65BC0"/>
    <w:rsid w:val="00A6686F"/>
    <w:rsid w:val="00A67158"/>
    <w:rsid w:val="00A67463"/>
    <w:rsid w:val="00A677AE"/>
    <w:rsid w:val="00A67A3D"/>
    <w:rsid w:val="00A70AB9"/>
    <w:rsid w:val="00A70AEE"/>
    <w:rsid w:val="00A7169A"/>
    <w:rsid w:val="00A72CCC"/>
    <w:rsid w:val="00A72E03"/>
    <w:rsid w:val="00A74BE7"/>
    <w:rsid w:val="00A75F48"/>
    <w:rsid w:val="00A76A2C"/>
    <w:rsid w:val="00A76C23"/>
    <w:rsid w:val="00A76C62"/>
    <w:rsid w:val="00A76C97"/>
    <w:rsid w:val="00A77219"/>
    <w:rsid w:val="00A77A0A"/>
    <w:rsid w:val="00A8028E"/>
    <w:rsid w:val="00A80BC0"/>
    <w:rsid w:val="00A81037"/>
    <w:rsid w:val="00A81B58"/>
    <w:rsid w:val="00A827DD"/>
    <w:rsid w:val="00A860A9"/>
    <w:rsid w:val="00A86315"/>
    <w:rsid w:val="00A86564"/>
    <w:rsid w:val="00A87937"/>
    <w:rsid w:val="00A900CC"/>
    <w:rsid w:val="00A9065B"/>
    <w:rsid w:val="00A9123D"/>
    <w:rsid w:val="00A913F8"/>
    <w:rsid w:val="00A92B7E"/>
    <w:rsid w:val="00A93492"/>
    <w:rsid w:val="00A93603"/>
    <w:rsid w:val="00A94603"/>
    <w:rsid w:val="00A9483C"/>
    <w:rsid w:val="00A94F1B"/>
    <w:rsid w:val="00A952B5"/>
    <w:rsid w:val="00A9539A"/>
    <w:rsid w:val="00A96694"/>
    <w:rsid w:val="00A97AAC"/>
    <w:rsid w:val="00AA05E8"/>
    <w:rsid w:val="00AA1F9D"/>
    <w:rsid w:val="00AA2656"/>
    <w:rsid w:val="00AA2A28"/>
    <w:rsid w:val="00AA3D66"/>
    <w:rsid w:val="00AA4B08"/>
    <w:rsid w:val="00AA4CBC"/>
    <w:rsid w:val="00AA507A"/>
    <w:rsid w:val="00AA51EE"/>
    <w:rsid w:val="00AA61CB"/>
    <w:rsid w:val="00AB07BB"/>
    <w:rsid w:val="00AB16CF"/>
    <w:rsid w:val="00AB2721"/>
    <w:rsid w:val="00AB299B"/>
    <w:rsid w:val="00AB3153"/>
    <w:rsid w:val="00AB34C7"/>
    <w:rsid w:val="00AB38D5"/>
    <w:rsid w:val="00AB3FBA"/>
    <w:rsid w:val="00AB4264"/>
    <w:rsid w:val="00AB4265"/>
    <w:rsid w:val="00AB45B9"/>
    <w:rsid w:val="00AB4AF2"/>
    <w:rsid w:val="00AB56F6"/>
    <w:rsid w:val="00AB5E11"/>
    <w:rsid w:val="00AB6E02"/>
    <w:rsid w:val="00AB6E9F"/>
    <w:rsid w:val="00AB7D6A"/>
    <w:rsid w:val="00AC0491"/>
    <w:rsid w:val="00AC0D62"/>
    <w:rsid w:val="00AC10CF"/>
    <w:rsid w:val="00AC1CFA"/>
    <w:rsid w:val="00AC21D8"/>
    <w:rsid w:val="00AC33A6"/>
    <w:rsid w:val="00AC41DB"/>
    <w:rsid w:val="00AC4280"/>
    <w:rsid w:val="00AC43D6"/>
    <w:rsid w:val="00AC528F"/>
    <w:rsid w:val="00AC532C"/>
    <w:rsid w:val="00AC6C08"/>
    <w:rsid w:val="00AC73DC"/>
    <w:rsid w:val="00AC74DF"/>
    <w:rsid w:val="00AC7D5F"/>
    <w:rsid w:val="00AD026E"/>
    <w:rsid w:val="00AD1160"/>
    <w:rsid w:val="00AD2841"/>
    <w:rsid w:val="00AD4414"/>
    <w:rsid w:val="00AD4653"/>
    <w:rsid w:val="00AD4B95"/>
    <w:rsid w:val="00AD53E2"/>
    <w:rsid w:val="00AD5D37"/>
    <w:rsid w:val="00AD6248"/>
    <w:rsid w:val="00AD65F5"/>
    <w:rsid w:val="00AD697B"/>
    <w:rsid w:val="00AE0E6B"/>
    <w:rsid w:val="00AE15FA"/>
    <w:rsid w:val="00AE2E98"/>
    <w:rsid w:val="00AE2ECA"/>
    <w:rsid w:val="00AE40DC"/>
    <w:rsid w:val="00AE47E3"/>
    <w:rsid w:val="00AE68DF"/>
    <w:rsid w:val="00AE7706"/>
    <w:rsid w:val="00AF018B"/>
    <w:rsid w:val="00AF0A32"/>
    <w:rsid w:val="00AF0C5F"/>
    <w:rsid w:val="00AF189C"/>
    <w:rsid w:val="00AF1991"/>
    <w:rsid w:val="00AF294E"/>
    <w:rsid w:val="00AF3122"/>
    <w:rsid w:val="00AF3E41"/>
    <w:rsid w:val="00AF65FF"/>
    <w:rsid w:val="00AF68C5"/>
    <w:rsid w:val="00AF6F3D"/>
    <w:rsid w:val="00AF745E"/>
    <w:rsid w:val="00AF7566"/>
    <w:rsid w:val="00AF7731"/>
    <w:rsid w:val="00B00210"/>
    <w:rsid w:val="00B00D16"/>
    <w:rsid w:val="00B00F3E"/>
    <w:rsid w:val="00B01727"/>
    <w:rsid w:val="00B01A81"/>
    <w:rsid w:val="00B02AE4"/>
    <w:rsid w:val="00B02C5B"/>
    <w:rsid w:val="00B03924"/>
    <w:rsid w:val="00B03F54"/>
    <w:rsid w:val="00B04E8B"/>
    <w:rsid w:val="00B053C4"/>
    <w:rsid w:val="00B060DB"/>
    <w:rsid w:val="00B069D6"/>
    <w:rsid w:val="00B0780B"/>
    <w:rsid w:val="00B104E8"/>
    <w:rsid w:val="00B10ABD"/>
    <w:rsid w:val="00B10F50"/>
    <w:rsid w:val="00B11203"/>
    <w:rsid w:val="00B119AF"/>
    <w:rsid w:val="00B121B0"/>
    <w:rsid w:val="00B135F3"/>
    <w:rsid w:val="00B138E0"/>
    <w:rsid w:val="00B15138"/>
    <w:rsid w:val="00B1595F"/>
    <w:rsid w:val="00B15F4E"/>
    <w:rsid w:val="00B16B00"/>
    <w:rsid w:val="00B17CE0"/>
    <w:rsid w:val="00B17F09"/>
    <w:rsid w:val="00B205D6"/>
    <w:rsid w:val="00B20E75"/>
    <w:rsid w:val="00B21EC9"/>
    <w:rsid w:val="00B22EAC"/>
    <w:rsid w:val="00B2478E"/>
    <w:rsid w:val="00B24A8E"/>
    <w:rsid w:val="00B25992"/>
    <w:rsid w:val="00B25D21"/>
    <w:rsid w:val="00B263CA"/>
    <w:rsid w:val="00B26811"/>
    <w:rsid w:val="00B26F42"/>
    <w:rsid w:val="00B27B45"/>
    <w:rsid w:val="00B31096"/>
    <w:rsid w:val="00B31292"/>
    <w:rsid w:val="00B31C27"/>
    <w:rsid w:val="00B31C7C"/>
    <w:rsid w:val="00B32BA9"/>
    <w:rsid w:val="00B32C71"/>
    <w:rsid w:val="00B32CC4"/>
    <w:rsid w:val="00B34321"/>
    <w:rsid w:val="00B34F6A"/>
    <w:rsid w:val="00B35062"/>
    <w:rsid w:val="00B35D24"/>
    <w:rsid w:val="00B36102"/>
    <w:rsid w:val="00B367E2"/>
    <w:rsid w:val="00B37012"/>
    <w:rsid w:val="00B37B4E"/>
    <w:rsid w:val="00B403CA"/>
    <w:rsid w:val="00B405B7"/>
    <w:rsid w:val="00B418E1"/>
    <w:rsid w:val="00B419C5"/>
    <w:rsid w:val="00B41CEC"/>
    <w:rsid w:val="00B420D3"/>
    <w:rsid w:val="00B427B4"/>
    <w:rsid w:val="00B428AE"/>
    <w:rsid w:val="00B43A09"/>
    <w:rsid w:val="00B46109"/>
    <w:rsid w:val="00B4619B"/>
    <w:rsid w:val="00B46E64"/>
    <w:rsid w:val="00B4707D"/>
    <w:rsid w:val="00B505B1"/>
    <w:rsid w:val="00B51C90"/>
    <w:rsid w:val="00B53EC8"/>
    <w:rsid w:val="00B54EBB"/>
    <w:rsid w:val="00B54F4E"/>
    <w:rsid w:val="00B55588"/>
    <w:rsid w:val="00B560AE"/>
    <w:rsid w:val="00B5622C"/>
    <w:rsid w:val="00B57763"/>
    <w:rsid w:val="00B57DCA"/>
    <w:rsid w:val="00B616D1"/>
    <w:rsid w:val="00B6224B"/>
    <w:rsid w:val="00B62711"/>
    <w:rsid w:val="00B62853"/>
    <w:rsid w:val="00B63A77"/>
    <w:rsid w:val="00B6462A"/>
    <w:rsid w:val="00B64C99"/>
    <w:rsid w:val="00B64E9A"/>
    <w:rsid w:val="00B65515"/>
    <w:rsid w:val="00B65E6F"/>
    <w:rsid w:val="00B661CA"/>
    <w:rsid w:val="00B677D4"/>
    <w:rsid w:val="00B67BE7"/>
    <w:rsid w:val="00B70531"/>
    <w:rsid w:val="00B70789"/>
    <w:rsid w:val="00B707D0"/>
    <w:rsid w:val="00B70C05"/>
    <w:rsid w:val="00B70CE3"/>
    <w:rsid w:val="00B71729"/>
    <w:rsid w:val="00B73587"/>
    <w:rsid w:val="00B74734"/>
    <w:rsid w:val="00B74D19"/>
    <w:rsid w:val="00B75667"/>
    <w:rsid w:val="00B75FE5"/>
    <w:rsid w:val="00B771A7"/>
    <w:rsid w:val="00B77AF7"/>
    <w:rsid w:val="00B77E6B"/>
    <w:rsid w:val="00B80D90"/>
    <w:rsid w:val="00B81280"/>
    <w:rsid w:val="00B820F1"/>
    <w:rsid w:val="00B82569"/>
    <w:rsid w:val="00B85469"/>
    <w:rsid w:val="00B858BE"/>
    <w:rsid w:val="00B86E32"/>
    <w:rsid w:val="00B90BAD"/>
    <w:rsid w:val="00B911D8"/>
    <w:rsid w:val="00B916D1"/>
    <w:rsid w:val="00B91CC3"/>
    <w:rsid w:val="00B9209E"/>
    <w:rsid w:val="00B943CB"/>
    <w:rsid w:val="00B949BD"/>
    <w:rsid w:val="00B9572E"/>
    <w:rsid w:val="00B95A63"/>
    <w:rsid w:val="00B95AAE"/>
    <w:rsid w:val="00B960B4"/>
    <w:rsid w:val="00B96C7F"/>
    <w:rsid w:val="00BA0225"/>
    <w:rsid w:val="00BA1C59"/>
    <w:rsid w:val="00BA1D06"/>
    <w:rsid w:val="00BA2E51"/>
    <w:rsid w:val="00BA345E"/>
    <w:rsid w:val="00BA3B13"/>
    <w:rsid w:val="00BA4C89"/>
    <w:rsid w:val="00BA5637"/>
    <w:rsid w:val="00BA6CCB"/>
    <w:rsid w:val="00BA7A4D"/>
    <w:rsid w:val="00BB05ED"/>
    <w:rsid w:val="00BB0786"/>
    <w:rsid w:val="00BB1109"/>
    <w:rsid w:val="00BB12AA"/>
    <w:rsid w:val="00BB23C3"/>
    <w:rsid w:val="00BB2D28"/>
    <w:rsid w:val="00BB2EF0"/>
    <w:rsid w:val="00BB2F88"/>
    <w:rsid w:val="00BB310A"/>
    <w:rsid w:val="00BB4329"/>
    <w:rsid w:val="00BB4592"/>
    <w:rsid w:val="00BB58ED"/>
    <w:rsid w:val="00BB5E3A"/>
    <w:rsid w:val="00BB622D"/>
    <w:rsid w:val="00BC0396"/>
    <w:rsid w:val="00BC0A10"/>
    <w:rsid w:val="00BC0AA6"/>
    <w:rsid w:val="00BC0CDF"/>
    <w:rsid w:val="00BC1B1E"/>
    <w:rsid w:val="00BC24AE"/>
    <w:rsid w:val="00BC2860"/>
    <w:rsid w:val="00BC33A5"/>
    <w:rsid w:val="00BC4847"/>
    <w:rsid w:val="00BC4982"/>
    <w:rsid w:val="00BC4A40"/>
    <w:rsid w:val="00BC4E3D"/>
    <w:rsid w:val="00BC50C6"/>
    <w:rsid w:val="00BC5D5E"/>
    <w:rsid w:val="00BC5E1B"/>
    <w:rsid w:val="00BC7180"/>
    <w:rsid w:val="00BC74F3"/>
    <w:rsid w:val="00BC76E3"/>
    <w:rsid w:val="00BC7FD8"/>
    <w:rsid w:val="00BD0D46"/>
    <w:rsid w:val="00BD1007"/>
    <w:rsid w:val="00BD2F64"/>
    <w:rsid w:val="00BD32B0"/>
    <w:rsid w:val="00BD3844"/>
    <w:rsid w:val="00BD3AEB"/>
    <w:rsid w:val="00BD41FC"/>
    <w:rsid w:val="00BD4266"/>
    <w:rsid w:val="00BD4969"/>
    <w:rsid w:val="00BD4A59"/>
    <w:rsid w:val="00BD691E"/>
    <w:rsid w:val="00BD6A48"/>
    <w:rsid w:val="00BD7412"/>
    <w:rsid w:val="00BD75AF"/>
    <w:rsid w:val="00BD7991"/>
    <w:rsid w:val="00BE0A06"/>
    <w:rsid w:val="00BE38F0"/>
    <w:rsid w:val="00BE3CC7"/>
    <w:rsid w:val="00BE44F3"/>
    <w:rsid w:val="00BE4C01"/>
    <w:rsid w:val="00BE4D6B"/>
    <w:rsid w:val="00BE4E29"/>
    <w:rsid w:val="00BE5838"/>
    <w:rsid w:val="00BE7100"/>
    <w:rsid w:val="00BF11AB"/>
    <w:rsid w:val="00BF1BDC"/>
    <w:rsid w:val="00BF1EE3"/>
    <w:rsid w:val="00BF2350"/>
    <w:rsid w:val="00BF2A39"/>
    <w:rsid w:val="00BF3423"/>
    <w:rsid w:val="00BF3727"/>
    <w:rsid w:val="00BF3768"/>
    <w:rsid w:val="00BF383A"/>
    <w:rsid w:val="00BF4C9A"/>
    <w:rsid w:val="00BF581C"/>
    <w:rsid w:val="00BF5F1C"/>
    <w:rsid w:val="00BF6555"/>
    <w:rsid w:val="00BF70ED"/>
    <w:rsid w:val="00BF7440"/>
    <w:rsid w:val="00C003EF"/>
    <w:rsid w:val="00C0159A"/>
    <w:rsid w:val="00C04742"/>
    <w:rsid w:val="00C04777"/>
    <w:rsid w:val="00C04C79"/>
    <w:rsid w:val="00C0796D"/>
    <w:rsid w:val="00C10AAA"/>
    <w:rsid w:val="00C12C32"/>
    <w:rsid w:val="00C134B1"/>
    <w:rsid w:val="00C13E5D"/>
    <w:rsid w:val="00C14559"/>
    <w:rsid w:val="00C1615B"/>
    <w:rsid w:val="00C16480"/>
    <w:rsid w:val="00C16B7B"/>
    <w:rsid w:val="00C16C08"/>
    <w:rsid w:val="00C16F65"/>
    <w:rsid w:val="00C22F68"/>
    <w:rsid w:val="00C23C78"/>
    <w:rsid w:val="00C25235"/>
    <w:rsid w:val="00C25520"/>
    <w:rsid w:val="00C2588F"/>
    <w:rsid w:val="00C27778"/>
    <w:rsid w:val="00C27BF0"/>
    <w:rsid w:val="00C30BF4"/>
    <w:rsid w:val="00C30F4C"/>
    <w:rsid w:val="00C32CFA"/>
    <w:rsid w:val="00C33566"/>
    <w:rsid w:val="00C33D5E"/>
    <w:rsid w:val="00C34248"/>
    <w:rsid w:val="00C34CD1"/>
    <w:rsid w:val="00C35192"/>
    <w:rsid w:val="00C352E9"/>
    <w:rsid w:val="00C35FFC"/>
    <w:rsid w:val="00C3640A"/>
    <w:rsid w:val="00C367B6"/>
    <w:rsid w:val="00C367D3"/>
    <w:rsid w:val="00C36C29"/>
    <w:rsid w:val="00C3764B"/>
    <w:rsid w:val="00C3799D"/>
    <w:rsid w:val="00C4049C"/>
    <w:rsid w:val="00C40B87"/>
    <w:rsid w:val="00C40C59"/>
    <w:rsid w:val="00C41B1D"/>
    <w:rsid w:val="00C41B89"/>
    <w:rsid w:val="00C42047"/>
    <w:rsid w:val="00C421C7"/>
    <w:rsid w:val="00C42BF0"/>
    <w:rsid w:val="00C436B9"/>
    <w:rsid w:val="00C43A08"/>
    <w:rsid w:val="00C4461C"/>
    <w:rsid w:val="00C4469B"/>
    <w:rsid w:val="00C45002"/>
    <w:rsid w:val="00C4504A"/>
    <w:rsid w:val="00C4563C"/>
    <w:rsid w:val="00C45F36"/>
    <w:rsid w:val="00C45F4E"/>
    <w:rsid w:val="00C45F71"/>
    <w:rsid w:val="00C46468"/>
    <w:rsid w:val="00C47F55"/>
    <w:rsid w:val="00C503AD"/>
    <w:rsid w:val="00C509D0"/>
    <w:rsid w:val="00C523ED"/>
    <w:rsid w:val="00C52EDD"/>
    <w:rsid w:val="00C542A6"/>
    <w:rsid w:val="00C54556"/>
    <w:rsid w:val="00C54671"/>
    <w:rsid w:val="00C5735E"/>
    <w:rsid w:val="00C57EBE"/>
    <w:rsid w:val="00C600CE"/>
    <w:rsid w:val="00C60FF1"/>
    <w:rsid w:val="00C63EAD"/>
    <w:rsid w:val="00C649D7"/>
    <w:rsid w:val="00C6515D"/>
    <w:rsid w:val="00C6714E"/>
    <w:rsid w:val="00C70505"/>
    <w:rsid w:val="00C70C97"/>
    <w:rsid w:val="00C718C4"/>
    <w:rsid w:val="00C71C9D"/>
    <w:rsid w:val="00C71FB3"/>
    <w:rsid w:val="00C723DF"/>
    <w:rsid w:val="00C72CA2"/>
    <w:rsid w:val="00C72FBC"/>
    <w:rsid w:val="00C72FCF"/>
    <w:rsid w:val="00C74CAB"/>
    <w:rsid w:val="00C74E0A"/>
    <w:rsid w:val="00C76CFA"/>
    <w:rsid w:val="00C8024D"/>
    <w:rsid w:val="00C8027E"/>
    <w:rsid w:val="00C8050D"/>
    <w:rsid w:val="00C80CCB"/>
    <w:rsid w:val="00C80F99"/>
    <w:rsid w:val="00C81EC2"/>
    <w:rsid w:val="00C8364B"/>
    <w:rsid w:val="00C848C2"/>
    <w:rsid w:val="00C85199"/>
    <w:rsid w:val="00C8553F"/>
    <w:rsid w:val="00C856AB"/>
    <w:rsid w:val="00C8779D"/>
    <w:rsid w:val="00C87FA6"/>
    <w:rsid w:val="00C9027E"/>
    <w:rsid w:val="00C903EC"/>
    <w:rsid w:val="00C917A0"/>
    <w:rsid w:val="00C925C3"/>
    <w:rsid w:val="00C94858"/>
    <w:rsid w:val="00C97118"/>
    <w:rsid w:val="00C971A2"/>
    <w:rsid w:val="00C97585"/>
    <w:rsid w:val="00C97E49"/>
    <w:rsid w:val="00CA079F"/>
    <w:rsid w:val="00CA10A9"/>
    <w:rsid w:val="00CA1B2C"/>
    <w:rsid w:val="00CA329B"/>
    <w:rsid w:val="00CA3A69"/>
    <w:rsid w:val="00CA4927"/>
    <w:rsid w:val="00CA590F"/>
    <w:rsid w:val="00CA73AE"/>
    <w:rsid w:val="00CA77DF"/>
    <w:rsid w:val="00CB021F"/>
    <w:rsid w:val="00CB10D7"/>
    <w:rsid w:val="00CB4790"/>
    <w:rsid w:val="00CB4ED5"/>
    <w:rsid w:val="00CB5AD9"/>
    <w:rsid w:val="00CB618C"/>
    <w:rsid w:val="00CB64E2"/>
    <w:rsid w:val="00CB7D6B"/>
    <w:rsid w:val="00CC13AD"/>
    <w:rsid w:val="00CC22E1"/>
    <w:rsid w:val="00CC3D2D"/>
    <w:rsid w:val="00CC3E3F"/>
    <w:rsid w:val="00CC4E86"/>
    <w:rsid w:val="00CC502A"/>
    <w:rsid w:val="00CC54F7"/>
    <w:rsid w:val="00CC616B"/>
    <w:rsid w:val="00CD00E2"/>
    <w:rsid w:val="00CD1CEF"/>
    <w:rsid w:val="00CD2C71"/>
    <w:rsid w:val="00CD36D1"/>
    <w:rsid w:val="00CD3E5C"/>
    <w:rsid w:val="00CD43B7"/>
    <w:rsid w:val="00CD46B0"/>
    <w:rsid w:val="00CD46EF"/>
    <w:rsid w:val="00CD6868"/>
    <w:rsid w:val="00CD6B5A"/>
    <w:rsid w:val="00CD7DA9"/>
    <w:rsid w:val="00CE06ED"/>
    <w:rsid w:val="00CE0F57"/>
    <w:rsid w:val="00CE157E"/>
    <w:rsid w:val="00CE2BBF"/>
    <w:rsid w:val="00CE301C"/>
    <w:rsid w:val="00CE39ED"/>
    <w:rsid w:val="00CE3C13"/>
    <w:rsid w:val="00CE3F41"/>
    <w:rsid w:val="00CE3F4E"/>
    <w:rsid w:val="00CE40FB"/>
    <w:rsid w:val="00CE4132"/>
    <w:rsid w:val="00CE5355"/>
    <w:rsid w:val="00CE53EF"/>
    <w:rsid w:val="00CE54D2"/>
    <w:rsid w:val="00CE5BFD"/>
    <w:rsid w:val="00CE7B19"/>
    <w:rsid w:val="00CF0231"/>
    <w:rsid w:val="00CF2EB3"/>
    <w:rsid w:val="00CF3821"/>
    <w:rsid w:val="00CF42B5"/>
    <w:rsid w:val="00CF4955"/>
    <w:rsid w:val="00CF60E8"/>
    <w:rsid w:val="00CF6C53"/>
    <w:rsid w:val="00CF739A"/>
    <w:rsid w:val="00CF7790"/>
    <w:rsid w:val="00CF7BB5"/>
    <w:rsid w:val="00CF7FC6"/>
    <w:rsid w:val="00D01D61"/>
    <w:rsid w:val="00D037B0"/>
    <w:rsid w:val="00D03C71"/>
    <w:rsid w:val="00D04268"/>
    <w:rsid w:val="00D05466"/>
    <w:rsid w:val="00D056D8"/>
    <w:rsid w:val="00D05915"/>
    <w:rsid w:val="00D05DE6"/>
    <w:rsid w:val="00D06E6C"/>
    <w:rsid w:val="00D07444"/>
    <w:rsid w:val="00D07866"/>
    <w:rsid w:val="00D1114A"/>
    <w:rsid w:val="00D12113"/>
    <w:rsid w:val="00D123A3"/>
    <w:rsid w:val="00D12B8B"/>
    <w:rsid w:val="00D13591"/>
    <w:rsid w:val="00D13F87"/>
    <w:rsid w:val="00D140FE"/>
    <w:rsid w:val="00D14838"/>
    <w:rsid w:val="00D15F18"/>
    <w:rsid w:val="00D16395"/>
    <w:rsid w:val="00D16676"/>
    <w:rsid w:val="00D21034"/>
    <w:rsid w:val="00D2142C"/>
    <w:rsid w:val="00D22046"/>
    <w:rsid w:val="00D224DC"/>
    <w:rsid w:val="00D22670"/>
    <w:rsid w:val="00D22A46"/>
    <w:rsid w:val="00D22EEE"/>
    <w:rsid w:val="00D24D61"/>
    <w:rsid w:val="00D25728"/>
    <w:rsid w:val="00D25D2C"/>
    <w:rsid w:val="00D25E7D"/>
    <w:rsid w:val="00D2665D"/>
    <w:rsid w:val="00D266DC"/>
    <w:rsid w:val="00D31571"/>
    <w:rsid w:val="00D316D6"/>
    <w:rsid w:val="00D31855"/>
    <w:rsid w:val="00D32AAF"/>
    <w:rsid w:val="00D34BF0"/>
    <w:rsid w:val="00D36159"/>
    <w:rsid w:val="00D36FB1"/>
    <w:rsid w:val="00D3728D"/>
    <w:rsid w:val="00D376E8"/>
    <w:rsid w:val="00D412BF"/>
    <w:rsid w:val="00D41444"/>
    <w:rsid w:val="00D44449"/>
    <w:rsid w:val="00D4497F"/>
    <w:rsid w:val="00D44A33"/>
    <w:rsid w:val="00D45A53"/>
    <w:rsid w:val="00D4706B"/>
    <w:rsid w:val="00D47BBC"/>
    <w:rsid w:val="00D520CD"/>
    <w:rsid w:val="00D525AF"/>
    <w:rsid w:val="00D52706"/>
    <w:rsid w:val="00D53601"/>
    <w:rsid w:val="00D53CA4"/>
    <w:rsid w:val="00D53D2C"/>
    <w:rsid w:val="00D53F73"/>
    <w:rsid w:val="00D541D6"/>
    <w:rsid w:val="00D541FF"/>
    <w:rsid w:val="00D548B7"/>
    <w:rsid w:val="00D55465"/>
    <w:rsid w:val="00D556F1"/>
    <w:rsid w:val="00D60FF4"/>
    <w:rsid w:val="00D619B9"/>
    <w:rsid w:val="00D61A9C"/>
    <w:rsid w:val="00D61AED"/>
    <w:rsid w:val="00D627D1"/>
    <w:rsid w:val="00D62FCC"/>
    <w:rsid w:val="00D63833"/>
    <w:rsid w:val="00D64350"/>
    <w:rsid w:val="00D650CC"/>
    <w:rsid w:val="00D65301"/>
    <w:rsid w:val="00D65CA0"/>
    <w:rsid w:val="00D6684A"/>
    <w:rsid w:val="00D66BF8"/>
    <w:rsid w:val="00D70C9B"/>
    <w:rsid w:val="00D725E5"/>
    <w:rsid w:val="00D72B0D"/>
    <w:rsid w:val="00D731CB"/>
    <w:rsid w:val="00D731D2"/>
    <w:rsid w:val="00D73955"/>
    <w:rsid w:val="00D751F9"/>
    <w:rsid w:val="00D754C0"/>
    <w:rsid w:val="00D756D6"/>
    <w:rsid w:val="00D75B1A"/>
    <w:rsid w:val="00D764DC"/>
    <w:rsid w:val="00D7742F"/>
    <w:rsid w:val="00D77C53"/>
    <w:rsid w:val="00D77D6C"/>
    <w:rsid w:val="00D77DB0"/>
    <w:rsid w:val="00D80643"/>
    <w:rsid w:val="00D80695"/>
    <w:rsid w:val="00D808E6"/>
    <w:rsid w:val="00D81A62"/>
    <w:rsid w:val="00D836C5"/>
    <w:rsid w:val="00D84567"/>
    <w:rsid w:val="00D84574"/>
    <w:rsid w:val="00D84AAF"/>
    <w:rsid w:val="00D84B18"/>
    <w:rsid w:val="00D852FF"/>
    <w:rsid w:val="00D86019"/>
    <w:rsid w:val="00D909AC"/>
    <w:rsid w:val="00D90C3B"/>
    <w:rsid w:val="00D911DF"/>
    <w:rsid w:val="00D9398F"/>
    <w:rsid w:val="00D93993"/>
    <w:rsid w:val="00D950A8"/>
    <w:rsid w:val="00D9529C"/>
    <w:rsid w:val="00D95A61"/>
    <w:rsid w:val="00D96B55"/>
    <w:rsid w:val="00D96E47"/>
    <w:rsid w:val="00DA0613"/>
    <w:rsid w:val="00DA0AF3"/>
    <w:rsid w:val="00DA1783"/>
    <w:rsid w:val="00DA1CE1"/>
    <w:rsid w:val="00DA1D56"/>
    <w:rsid w:val="00DA1DC2"/>
    <w:rsid w:val="00DA3EB1"/>
    <w:rsid w:val="00DA5B2F"/>
    <w:rsid w:val="00DA5E4B"/>
    <w:rsid w:val="00DA6D2F"/>
    <w:rsid w:val="00DA6E04"/>
    <w:rsid w:val="00DA7484"/>
    <w:rsid w:val="00DB0552"/>
    <w:rsid w:val="00DB0A8B"/>
    <w:rsid w:val="00DB1E32"/>
    <w:rsid w:val="00DB2461"/>
    <w:rsid w:val="00DB2504"/>
    <w:rsid w:val="00DB30D1"/>
    <w:rsid w:val="00DB4CBB"/>
    <w:rsid w:val="00DB59D6"/>
    <w:rsid w:val="00DB5B36"/>
    <w:rsid w:val="00DB6026"/>
    <w:rsid w:val="00DB6A09"/>
    <w:rsid w:val="00DB78D3"/>
    <w:rsid w:val="00DB7A5B"/>
    <w:rsid w:val="00DB7C8E"/>
    <w:rsid w:val="00DB7E4F"/>
    <w:rsid w:val="00DC061D"/>
    <w:rsid w:val="00DC0690"/>
    <w:rsid w:val="00DC205E"/>
    <w:rsid w:val="00DC21AF"/>
    <w:rsid w:val="00DC227E"/>
    <w:rsid w:val="00DC24AF"/>
    <w:rsid w:val="00DC3113"/>
    <w:rsid w:val="00DC41AC"/>
    <w:rsid w:val="00DC47C6"/>
    <w:rsid w:val="00DC77F0"/>
    <w:rsid w:val="00DC7F68"/>
    <w:rsid w:val="00DD074A"/>
    <w:rsid w:val="00DD1183"/>
    <w:rsid w:val="00DD1318"/>
    <w:rsid w:val="00DD1720"/>
    <w:rsid w:val="00DD18DE"/>
    <w:rsid w:val="00DD285B"/>
    <w:rsid w:val="00DD2D0E"/>
    <w:rsid w:val="00DD370B"/>
    <w:rsid w:val="00DD39BB"/>
    <w:rsid w:val="00DD3D97"/>
    <w:rsid w:val="00DD3F8B"/>
    <w:rsid w:val="00DD4287"/>
    <w:rsid w:val="00DD495A"/>
    <w:rsid w:val="00DD4E9F"/>
    <w:rsid w:val="00DD57EA"/>
    <w:rsid w:val="00DD6C0C"/>
    <w:rsid w:val="00DE23EB"/>
    <w:rsid w:val="00DE3288"/>
    <w:rsid w:val="00DE3CDF"/>
    <w:rsid w:val="00DE43D0"/>
    <w:rsid w:val="00DE508A"/>
    <w:rsid w:val="00DE691E"/>
    <w:rsid w:val="00DE6F1C"/>
    <w:rsid w:val="00DE780E"/>
    <w:rsid w:val="00DE7DE1"/>
    <w:rsid w:val="00DF014B"/>
    <w:rsid w:val="00DF0EEE"/>
    <w:rsid w:val="00DF0F93"/>
    <w:rsid w:val="00DF15ED"/>
    <w:rsid w:val="00DF21D8"/>
    <w:rsid w:val="00DF240E"/>
    <w:rsid w:val="00DF36B1"/>
    <w:rsid w:val="00DF38A2"/>
    <w:rsid w:val="00DF39BC"/>
    <w:rsid w:val="00DF39C4"/>
    <w:rsid w:val="00DF6BB5"/>
    <w:rsid w:val="00DF7D85"/>
    <w:rsid w:val="00DF7EB1"/>
    <w:rsid w:val="00DF7EFA"/>
    <w:rsid w:val="00E02313"/>
    <w:rsid w:val="00E02904"/>
    <w:rsid w:val="00E02973"/>
    <w:rsid w:val="00E02F38"/>
    <w:rsid w:val="00E02FBF"/>
    <w:rsid w:val="00E02FDC"/>
    <w:rsid w:val="00E0402B"/>
    <w:rsid w:val="00E0612C"/>
    <w:rsid w:val="00E061D9"/>
    <w:rsid w:val="00E068A7"/>
    <w:rsid w:val="00E10B74"/>
    <w:rsid w:val="00E11012"/>
    <w:rsid w:val="00E116C4"/>
    <w:rsid w:val="00E12F5C"/>
    <w:rsid w:val="00E13EB3"/>
    <w:rsid w:val="00E14037"/>
    <w:rsid w:val="00E144DE"/>
    <w:rsid w:val="00E15B1C"/>
    <w:rsid w:val="00E15F91"/>
    <w:rsid w:val="00E161AC"/>
    <w:rsid w:val="00E1639C"/>
    <w:rsid w:val="00E166B9"/>
    <w:rsid w:val="00E17A5E"/>
    <w:rsid w:val="00E17D07"/>
    <w:rsid w:val="00E20040"/>
    <w:rsid w:val="00E20961"/>
    <w:rsid w:val="00E21B80"/>
    <w:rsid w:val="00E221B7"/>
    <w:rsid w:val="00E23868"/>
    <w:rsid w:val="00E24075"/>
    <w:rsid w:val="00E253BC"/>
    <w:rsid w:val="00E26E56"/>
    <w:rsid w:val="00E27333"/>
    <w:rsid w:val="00E27BE8"/>
    <w:rsid w:val="00E27D19"/>
    <w:rsid w:val="00E30969"/>
    <w:rsid w:val="00E310BB"/>
    <w:rsid w:val="00E31EC3"/>
    <w:rsid w:val="00E31F6A"/>
    <w:rsid w:val="00E34BC0"/>
    <w:rsid w:val="00E34ECA"/>
    <w:rsid w:val="00E35442"/>
    <w:rsid w:val="00E35FAD"/>
    <w:rsid w:val="00E366E8"/>
    <w:rsid w:val="00E400C0"/>
    <w:rsid w:val="00E404D7"/>
    <w:rsid w:val="00E4051A"/>
    <w:rsid w:val="00E431C1"/>
    <w:rsid w:val="00E432ED"/>
    <w:rsid w:val="00E44190"/>
    <w:rsid w:val="00E44744"/>
    <w:rsid w:val="00E44816"/>
    <w:rsid w:val="00E44C8C"/>
    <w:rsid w:val="00E459DF"/>
    <w:rsid w:val="00E46008"/>
    <w:rsid w:val="00E461B2"/>
    <w:rsid w:val="00E46E8B"/>
    <w:rsid w:val="00E47AF0"/>
    <w:rsid w:val="00E5004F"/>
    <w:rsid w:val="00E50F34"/>
    <w:rsid w:val="00E516B0"/>
    <w:rsid w:val="00E528A7"/>
    <w:rsid w:val="00E54144"/>
    <w:rsid w:val="00E60A26"/>
    <w:rsid w:val="00E62316"/>
    <w:rsid w:val="00E623D5"/>
    <w:rsid w:val="00E62501"/>
    <w:rsid w:val="00E62507"/>
    <w:rsid w:val="00E629B5"/>
    <w:rsid w:val="00E6352F"/>
    <w:rsid w:val="00E6367F"/>
    <w:rsid w:val="00E641A5"/>
    <w:rsid w:val="00E64A62"/>
    <w:rsid w:val="00E64F6D"/>
    <w:rsid w:val="00E65018"/>
    <w:rsid w:val="00E6576E"/>
    <w:rsid w:val="00E665C1"/>
    <w:rsid w:val="00E66B0D"/>
    <w:rsid w:val="00E66E35"/>
    <w:rsid w:val="00E67DEC"/>
    <w:rsid w:val="00E71561"/>
    <w:rsid w:val="00E72B85"/>
    <w:rsid w:val="00E73B35"/>
    <w:rsid w:val="00E74324"/>
    <w:rsid w:val="00E74589"/>
    <w:rsid w:val="00E75ACC"/>
    <w:rsid w:val="00E76BDF"/>
    <w:rsid w:val="00E77134"/>
    <w:rsid w:val="00E7745D"/>
    <w:rsid w:val="00E77E9D"/>
    <w:rsid w:val="00E80079"/>
    <w:rsid w:val="00E80156"/>
    <w:rsid w:val="00E80275"/>
    <w:rsid w:val="00E81387"/>
    <w:rsid w:val="00E81B03"/>
    <w:rsid w:val="00E820F0"/>
    <w:rsid w:val="00E82554"/>
    <w:rsid w:val="00E85C52"/>
    <w:rsid w:val="00E8644B"/>
    <w:rsid w:val="00E86B87"/>
    <w:rsid w:val="00E87705"/>
    <w:rsid w:val="00E87C13"/>
    <w:rsid w:val="00E90677"/>
    <w:rsid w:val="00E917C0"/>
    <w:rsid w:val="00E92AA6"/>
    <w:rsid w:val="00E92C98"/>
    <w:rsid w:val="00E932ED"/>
    <w:rsid w:val="00E93DC0"/>
    <w:rsid w:val="00E94B7C"/>
    <w:rsid w:val="00E95079"/>
    <w:rsid w:val="00E95CBB"/>
    <w:rsid w:val="00E960D1"/>
    <w:rsid w:val="00E963DA"/>
    <w:rsid w:val="00E96CAA"/>
    <w:rsid w:val="00E96F9F"/>
    <w:rsid w:val="00E97D2D"/>
    <w:rsid w:val="00E97DDB"/>
    <w:rsid w:val="00EA06D4"/>
    <w:rsid w:val="00EA15F3"/>
    <w:rsid w:val="00EA1714"/>
    <w:rsid w:val="00EA1F0E"/>
    <w:rsid w:val="00EA24B6"/>
    <w:rsid w:val="00EA258B"/>
    <w:rsid w:val="00EA2BCB"/>
    <w:rsid w:val="00EA34A5"/>
    <w:rsid w:val="00EA3A90"/>
    <w:rsid w:val="00EA467C"/>
    <w:rsid w:val="00EA4CE9"/>
    <w:rsid w:val="00EA54D1"/>
    <w:rsid w:val="00EA5A7D"/>
    <w:rsid w:val="00EA5B2E"/>
    <w:rsid w:val="00EA6B82"/>
    <w:rsid w:val="00EA73AE"/>
    <w:rsid w:val="00EB0D7A"/>
    <w:rsid w:val="00EB25AA"/>
    <w:rsid w:val="00EB269C"/>
    <w:rsid w:val="00EB2CB4"/>
    <w:rsid w:val="00EB2CCF"/>
    <w:rsid w:val="00EB381C"/>
    <w:rsid w:val="00EB3845"/>
    <w:rsid w:val="00EB5CC6"/>
    <w:rsid w:val="00EB7E99"/>
    <w:rsid w:val="00EC09DC"/>
    <w:rsid w:val="00EC0D48"/>
    <w:rsid w:val="00EC13FE"/>
    <w:rsid w:val="00EC1522"/>
    <w:rsid w:val="00EC181C"/>
    <w:rsid w:val="00EC1C4F"/>
    <w:rsid w:val="00EC1F4F"/>
    <w:rsid w:val="00EC2C92"/>
    <w:rsid w:val="00EC3326"/>
    <w:rsid w:val="00EC4ABB"/>
    <w:rsid w:val="00EC709E"/>
    <w:rsid w:val="00ED0413"/>
    <w:rsid w:val="00ED0E62"/>
    <w:rsid w:val="00ED2461"/>
    <w:rsid w:val="00ED271D"/>
    <w:rsid w:val="00ED3A40"/>
    <w:rsid w:val="00ED3B5D"/>
    <w:rsid w:val="00ED5157"/>
    <w:rsid w:val="00ED550F"/>
    <w:rsid w:val="00ED564F"/>
    <w:rsid w:val="00ED58EC"/>
    <w:rsid w:val="00ED5EBD"/>
    <w:rsid w:val="00ED62AD"/>
    <w:rsid w:val="00ED79D6"/>
    <w:rsid w:val="00EE0314"/>
    <w:rsid w:val="00EE24FE"/>
    <w:rsid w:val="00EE3A3C"/>
    <w:rsid w:val="00EE3E5B"/>
    <w:rsid w:val="00EE4572"/>
    <w:rsid w:val="00EE5B9C"/>
    <w:rsid w:val="00EE63A7"/>
    <w:rsid w:val="00EE67E3"/>
    <w:rsid w:val="00EE6A06"/>
    <w:rsid w:val="00EF0A59"/>
    <w:rsid w:val="00EF16CC"/>
    <w:rsid w:val="00EF1A72"/>
    <w:rsid w:val="00EF225D"/>
    <w:rsid w:val="00EF2E60"/>
    <w:rsid w:val="00EF2FC5"/>
    <w:rsid w:val="00EF34B4"/>
    <w:rsid w:val="00EF35DB"/>
    <w:rsid w:val="00EF3EDB"/>
    <w:rsid w:val="00EF4837"/>
    <w:rsid w:val="00EF4CAD"/>
    <w:rsid w:val="00EF5F50"/>
    <w:rsid w:val="00EF7454"/>
    <w:rsid w:val="00F0009C"/>
    <w:rsid w:val="00F00ED0"/>
    <w:rsid w:val="00F01D5D"/>
    <w:rsid w:val="00F021CC"/>
    <w:rsid w:val="00F030F5"/>
    <w:rsid w:val="00F03E6C"/>
    <w:rsid w:val="00F0566B"/>
    <w:rsid w:val="00F05D9F"/>
    <w:rsid w:val="00F06900"/>
    <w:rsid w:val="00F10BD4"/>
    <w:rsid w:val="00F110B6"/>
    <w:rsid w:val="00F113AC"/>
    <w:rsid w:val="00F12AC3"/>
    <w:rsid w:val="00F12B81"/>
    <w:rsid w:val="00F12E72"/>
    <w:rsid w:val="00F134F1"/>
    <w:rsid w:val="00F16A7F"/>
    <w:rsid w:val="00F16CC6"/>
    <w:rsid w:val="00F20B15"/>
    <w:rsid w:val="00F229D8"/>
    <w:rsid w:val="00F23096"/>
    <w:rsid w:val="00F231CC"/>
    <w:rsid w:val="00F23203"/>
    <w:rsid w:val="00F23BF4"/>
    <w:rsid w:val="00F24988"/>
    <w:rsid w:val="00F25525"/>
    <w:rsid w:val="00F25ED3"/>
    <w:rsid w:val="00F26BA7"/>
    <w:rsid w:val="00F27726"/>
    <w:rsid w:val="00F308BD"/>
    <w:rsid w:val="00F30AAA"/>
    <w:rsid w:val="00F31CF0"/>
    <w:rsid w:val="00F31F9F"/>
    <w:rsid w:val="00F322D5"/>
    <w:rsid w:val="00F32494"/>
    <w:rsid w:val="00F32585"/>
    <w:rsid w:val="00F325BC"/>
    <w:rsid w:val="00F32A10"/>
    <w:rsid w:val="00F32AC8"/>
    <w:rsid w:val="00F330B1"/>
    <w:rsid w:val="00F34163"/>
    <w:rsid w:val="00F34180"/>
    <w:rsid w:val="00F34AF5"/>
    <w:rsid w:val="00F41195"/>
    <w:rsid w:val="00F4218D"/>
    <w:rsid w:val="00F421B8"/>
    <w:rsid w:val="00F42435"/>
    <w:rsid w:val="00F424F3"/>
    <w:rsid w:val="00F42B3C"/>
    <w:rsid w:val="00F43147"/>
    <w:rsid w:val="00F4368D"/>
    <w:rsid w:val="00F43756"/>
    <w:rsid w:val="00F43B54"/>
    <w:rsid w:val="00F440BD"/>
    <w:rsid w:val="00F44827"/>
    <w:rsid w:val="00F449AF"/>
    <w:rsid w:val="00F46659"/>
    <w:rsid w:val="00F47B6B"/>
    <w:rsid w:val="00F47CD9"/>
    <w:rsid w:val="00F50816"/>
    <w:rsid w:val="00F50997"/>
    <w:rsid w:val="00F50BCC"/>
    <w:rsid w:val="00F50CD9"/>
    <w:rsid w:val="00F51AEF"/>
    <w:rsid w:val="00F52013"/>
    <w:rsid w:val="00F52ABF"/>
    <w:rsid w:val="00F5386B"/>
    <w:rsid w:val="00F54ECB"/>
    <w:rsid w:val="00F550E5"/>
    <w:rsid w:val="00F577F0"/>
    <w:rsid w:val="00F57AEC"/>
    <w:rsid w:val="00F60554"/>
    <w:rsid w:val="00F615BE"/>
    <w:rsid w:val="00F621A6"/>
    <w:rsid w:val="00F63316"/>
    <w:rsid w:val="00F6441C"/>
    <w:rsid w:val="00F650C8"/>
    <w:rsid w:val="00F65568"/>
    <w:rsid w:val="00F65E8D"/>
    <w:rsid w:val="00F65F2D"/>
    <w:rsid w:val="00F70C41"/>
    <w:rsid w:val="00F7238A"/>
    <w:rsid w:val="00F72D8D"/>
    <w:rsid w:val="00F73FB7"/>
    <w:rsid w:val="00F74749"/>
    <w:rsid w:val="00F74AF1"/>
    <w:rsid w:val="00F75C02"/>
    <w:rsid w:val="00F7640B"/>
    <w:rsid w:val="00F7748F"/>
    <w:rsid w:val="00F7749B"/>
    <w:rsid w:val="00F77A81"/>
    <w:rsid w:val="00F77C6B"/>
    <w:rsid w:val="00F80938"/>
    <w:rsid w:val="00F80FC8"/>
    <w:rsid w:val="00F812DF"/>
    <w:rsid w:val="00F8323F"/>
    <w:rsid w:val="00F83808"/>
    <w:rsid w:val="00F83CAC"/>
    <w:rsid w:val="00F83E98"/>
    <w:rsid w:val="00F84289"/>
    <w:rsid w:val="00F84B00"/>
    <w:rsid w:val="00F85008"/>
    <w:rsid w:val="00F86994"/>
    <w:rsid w:val="00F86B30"/>
    <w:rsid w:val="00F872F6"/>
    <w:rsid w:val="00F8799F"/>
    <w:rsid w:val="00F87D82"/>
    <w:rsid w:val="00F90960"/>
    <w:rsid w:val="00F91048"/>
    <w:rsid w:val="00F91729"/>
    <w:rsid w:val="00F92675"/>
    <w:rsid w:val="00F92676"/>
    <w:rsid w:val="00F92EAA"/>
    <w:rsid w:val="00F935DD"/>
    <w:rsid w:val="00F9618C"/>
    <w:rsid w:val="00F96251"/>
    <w:rsid w:val="00F96530"/>
    <w:rsid w:val="00F96754"/>
    <w:rsid w:val="00F97910"/>
    <w:rsid w:val="00F979A5"/>
    <w:rsid w:val="00FA0884"/>
    <w:rsid w:val="00FA0C44"/>
    <w:rsid w:val="00FA1204"/>
    <w:rsid w:val="00FA18CE"/>
    <w:rsid w:val="00FA26D5"/>
    <w:rsid w:val="00FA30A8"/>
    <w:rsid w:val="00FA368C"/>
    <w:rsid w:val="00FA381C"/>
    <w:rsid w:val="00FA44D0"/>
    <w:rsid w:val="00FA4809"/>
    <w:rsid w:val="00FA4DDB"/>
    <w:rsid w:val="00FA5D97"/>
    <w:rsid w:val="00FB03FD"/>
    <w:rsid w:val="00FB04D8"/>
    <w:rsid w:val="00FB1544"/>
    <w:rsid w:val="00FB1ABB"/>
    <w:rsid w:val="00FB24C0"/>
    <w:rsid w:val="00FB2ADD"/>
    <w:rsid w:val="00FB2B1D"/>
    <w:rsid w:val="00FB3EB0"/>
    <w:rsid w:val="00FB5589"/>
    <w:rsid w:val="00FB5B88"/>
    <w:rsid w:val="00FB5FA4"/>
    <w:rsid w:val="00FB6394"/>
    <w:rsid w:val="00FB6FA2"/>
    <w:rsid w:val="00FB72F0"/>
    <w:rsid w:val="00FB756F"/>
    <w:rsid w:val="00FC01DF"/>
    <w:rsid w:val="00FC1B46"/>
    <w:rsid w:val="00FC3769"/>
    <w:rsid w:val="00FC37EC"/>
    <w:rsid w:val="00FC3E59"/>
    <w:rsid w:val="00FC3ED9"/>
    <w:rsid w:val="00FC42EF"/>
    <w:rsid w:val="00FC5B0B"/>
    <w:rsid w:val="00FD048A"/>
    <w:rsid w:val="00FD070D"/>
    <w:rsid w:val="00FD086D"/>
    <w:rsid w:val="00FD24CB"/>
    <w:rsid w:val="00FD3847"/>
    <w:rsid w:val="00FD3D13"/>
    <w:rsid w:val="00FD47DC"/>
    <w:rsid w:val="00FD5ECC"/>
    <w:rsid w:val="00FD6C45"/>
    <w:rsid w:val="00FD7089"/>
    <w:rsid w:val="00FD7803"/>
    <w:rsid w:val="00FD7AA1"/>
    <w:rsid w:val="00FE0575"/>
    <w:rsid w:val="00FE090D"/>
    <w:rsid w:val="00FE11CC"/>
    <w:rsid w:val="00FE1A45"/>
    <w:rsid w:val="00FE49C6"/>
    <w:rsid w:val="00FE5E15"/>
    <w:rsid w:val="00FE74EC"/>
    <w:rsid w:val="00FE7981"/>
    <w:rsid w:val="00FF0EAE"/>
    <w:rsid w:val="00FF1AA0"/>
    <w:rsid w:val="00FF20E1"/>
    <w:rsid w:val="00FF23E7"/>
    <w:rsid w:val="00FF3211"/>
    <w:rsid w:val="00FF3E91"/>
    <w:rsid w:val="00FF42E5"/>
    <w:rsid w:val="00FF4C67"/>
    <w:rsid w:val="00FF55F6"/>
    <w:rsid w:val="00FF6274"/>
    <w:rsid w:val="00FF73B2"/>
    <w:rsid w:val="00FF7537"/>
    <w:rsid w:val="00FF7555"/>
    <w:rsid w:val="00FF78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2B9929"/>
  <w15:docId w15:val="{9EC984CE-A7B2-48D8-A858-F2081EE68C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682D"/>
    <w:pPr>
      <w:spacing w:after="120" w:line="360" w:lineRule="auto"/>
      <w:jc w:val="both"/>
    </w:pPr>
    <w:rPr>
      <w:rFonts w:ascii="Times New Roman" w:hAnsi="Times New Roman"/>
      <w:color w:val="000000" w:themeColor="text1"/>
      <w:kern w:val="0"/>
      <w:sz w:val="24"/>
      <w:lang w:val="sq-AL"/>
      <w14:ligatures w14:val="none"/>
    </w:rPr>
  </w:style>
  <w:style w:type="paragraph" w:styleId="Heading1">
    <w:name w:val="heading 1"/>
    <w:basedOn w:val="Normal"/>
    <w:next w:val="Normal"/>
    <w:link w:val="Heading1Char"/>
    <w:uiPriority w:val="9"/>
    <w:qFormat/>
    <w:rsid w:val="009609E0"/>
    <w:pPr>
      <w:keepNext/>
      <w:keepLines/>
      <w:spacing w:before="360" w:after="360"/>
      <w:jc w:val="center"/>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13682D"/>
    <w:pPr>
      <w:keepNext/>
      <w:keepLines/>
      <w:spacing w:before="360" w:after="240"/>
      <w:outlineLvl w:val="1"/>
    </w:pPr>
    <w:rPr>
      <w:rFonts w:eastAsiaTheme="majorEastAsia" w:cstheme="majorBidi"/>
      <w:b/>
      <w:sz w:val="26"/>
      <w:szCs w:val="26"/>
    </w:rPr>
  </w:style>
  <w:style w:type="paragraph" w:styleId="Heading3">
    <w:name w:val="heading 3"/>
    <w:basedOn w:val="Normal"/>
    <w:next w:val="Normal"/>
    <w:link w:val="Heading3Char"/>
    <w:uiPriority w:val="9"/>
    <w:unhideWhenUsed/>
    <w:qFormat/>
    <w:rsid w:val="0013682D"/>
    <w:pPr>
      <w:keepNext/>
      <w:keepLines/>
      <w:spacing w:before="360" w:after="240"/>
      <w:outlineLvl w:val="2"/>
    </w:pPr>
    <w:rPr>
      <w:rFonts w:eastAsiaTheme="majorEastAsia" w:cstheme="majorBidi"/>
      <w:b/>
      <w:kern w:val="2"/>
      <w:szCs w:val="24"/>
    </w:rPr>
  </w:style>
  <w:style w:type="paragraph" w:styleId="Heading4">
    <w:name w:val="heading 4"/>
    <w:basedOn w:val="Normal"/>
    <w:link w:val="Heading4Char"/>
    <w:uiPriority w:val="9"/>
    <w:qFormat/>
    <w:rsid w:val="00F322D5"/>
    <w:pPr>
      <w:spacing w:before="100" w:beforeAutospacing="1" w:after="100" w:afterAutospacing="1" w:line="240" w:lineRule="auto"/>
      <w:outlineLvl w:val="3"/>
    </w:pPr>
    <w:rPr>
      <w:rFonts w:eastAsia="Times New Roman" w:cs="Times New Roman"/>
      <w:b/>
      <w:bCs/>
      <w:szCs w:val="24"/>
    </w:rPr>
  </w:style>
  <w:style w:type="paragraph" w:styleId="Heading5">
    <w:name w:val="heading 5"/>
    <w:basedOn w:val="Normal"/>
    <w:link w:val="Heading5Char"/>
    <w:uiPriority w:val="9"/>
    <w:qFormat/>
    <w:rsid w:val="00F322D5"/>
    <w:pPr>
      <w:spacing w:before="100" w:beforeAutospacing="1" w:after="100" w:afterAutospacing="1" w:line="240" w:lineRule="auto"/>
      <w:outlineLvl w:val="4"/>
    </w:pPr>
    <w:rPr>
      <w:rFonts w:eastAsia="Times New Roman" w:cs="Times New Roman"/>
      <w:b/>
      <w:bCs/>
      <w:sz w:val="20"/>
      <w:szCs w:val="20"/>
    </w:rPr>
  </w:style>
  <w:style w:type="paragraph" w:styleId="Heading6">
    <w:name w:val="heading 6"/>
    <w:basedOn w:val="Normal"/>
    <w:next w:val="Normal"/>
    <w:link w:val="Heading6Char"/>
    <w:uiPriority w:val="9"/>
    <w:semiHidden/>
    <w:unhideWhenUsed/>
    <w:qFormat/>
    <w:rsid w:val="006B589E"/>
    <w:pPr>
      <w:keepNext/>
      <w:keepLines/>
      <w:spacing w:before="40" w:after="0" w:line="278" w:lineRule="auto"/>
      <w:outlineLvl w:val="5"/>
    </w:pPr>
    <w:rPr>
      <w:rFonts w:eastAsiaTheme="majorEastAsia" w:cstheme="majorBidi"/>
      <w:i/>
      <w:iCs/>
      <w:color w:val="595959" w:themeColor="text1" w:themeTint="A6"/>
      <w:kern w:val="2"/>
      <w:szCs w:val="24"/>
      <w:lang w:val="en-US"/>
      <w14:ligatures w14:val="standardContextual"/>
    </w:rPr>
  </w:style>
  <w:style w:type="paragraph" w:styleId="Heading7">
    <w:name w:val="heading 7"/>
    <w:basedOn w:val="Normal"/>
    <w:next w:val="Normal"/>
    <w:link w:val="Heading7Char"/>
    <w:uiPriority w:val="9"/>
    <w:semiHidden/>
    <w:unhideWhenUsed/>
    <w:qFormat/>
    <w:rsid w:val="006B589E"/>
    <w:pPr>
      <w:keepNext/>
      <w:keepLines/>
      <w:spacing w:before="40" w:after="0" w:line="278" w:lineRule="auto"/>
      <w:outlineLvl w:val="6"/>
    </w:pPr>
    <w:rPr>
      <w:rFonts w:eastAsiaTheme="majorEastAsia" w:cstheme="majorBidi"/>
      <w:color w:val="595959" w:themeColor="text1" w:themeTint="A6"/>
      <w:kern w:val="2"/>
      <w:szCs w:val="24"/>
      <w:lang w:val="en-US"/>
      <w14:ligatures w14:val="standardContextual"/>
    </w:rPr>
  </w:style>
  <w:style w:type="paragraph" w:styleId="Heading8">
    <w:name w:val="heading 8"/>
    <w:basedOn w:val="Normal"/>
    <w:next w:val="Normal"/>
    <w:link w:val="Heading8Char"/>
    <w:uiPriority w:val="9"/>
    <w:semiHidden/>
    <w:unhideWhenUsed/>
    <w:qFormat/>
    <w:rsid w:val="006B589E"/>
    <w:pPr>
      <w:keepNext/>
      <w:keepLines/>
      <w:spacing w:after="0" w:line="278" w:lineRule="auto"/>
      <w:outlineLvl w:val="7"/>
    </w:pPr>
    <w:rPr>
      <w:rFonts w:eastAsiaTheme="majorEastAsia" w:cstheme="majorBidi"/>
      <w:i/>
      <w:iCs/>
      <w:color w:val="272727" w:themeColor="text1" w:themeTint="D8"/>
      <w:kern w:val="2"/>
      <w:szCs w:val="24"/>
      <w:lang w:val="en-US"/>
      <w14:ligatures w14:val="standardContextual"/>
    </w:rPr>
  </w:style>
  <w:style w:type="paragraph" w:styleId="Heading9">
    <w:name w:val="heading 9"/>
    <w:basedOn w:val="Normal"/>
    <w:next w:val="Normal"/>
    <w:link w:val="Heading9Char"/>
    <w:uiPriority w:val="9"/>
    <w:semiHidden/>
    <w:unhideWhenUsed/>
    <w:qFormat/>
    <w:rsid w:val="006B589E"/>
    <w:pPr>
      <w:keepNext/>
      <w:keepLines/>
      <w:spacing w:after="0" w:line="278" w:lineRule="auto"/>
      <w:outlineLvl w:val="8"/>
    </w:pPr>
    <w:rPr>
      <w:rFonts w:eastAsiaTheme="majorEastAsia" w:cstheme="majorBidi"/>
      <w:color w:val="272727" w:themeColor="text1" w:themeTint="D8"/>
      <w:kern w:val="2"/>
      <w:szCs w:val="24"/>
      <w:lang w:val="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09E0"/>
    <w:rPr>
      <w:rFonts w:ascii="Times New Roman" w:eastAsiaTheme="majorEastAsia" w:hAnsi="Times New Roman" w:cstheme="majorBidi"/>
      <w:b/>
      <w:bCs/>
      <w:color w:val="000000" w:themeColor="text1"/>
      <w:kern w:val="0"/>
      <w:sz w:val="28"/>
      <w:szCs w:val="28"/>
      <w:lang w:val="sq-AL"/>
      <w14:ligatures w14:val="none"/>
    </w:rPr>
  </w:style>
  <w:style w:type="character" w:styleId="Hyperlink">
    <w:name w:val="Hyperlink"/>
    <w:basedOn w:val="DefaultParagraphFont"/>
    <w:uiPriority w:val="99"/>
    <w:unhideWhenUsed/>
    <w:rsid w:val="004F4AF1"/>
    <w:rPr>
      <w:color w:val="0563C1" w:themeColor="hyperlink"/>
      <w:u w:val="single"/>
    </w:rPr>
  </w:style>
  <w:style w:type="character" w:styleId="CommentReference">
    <w:name w:val="annotation reference"/>
    <w:basedOn w:val="DefaultParagraphFont"/>
    <w:uiPriority w:val="99"/>
    <w:semiHidden/>
    <w:unhideWhenUsed/>
    <w:rsid w:val="004F4AF1"/>
    <w:rPr>
      <w:sz w:val="16"/>
      <w:szCs w:val="16"/>
    </w:rPr>
  </w:style>
  <w:style w:type="paragraph" w:styleId="CommentText">
    <w:name w:val="annotation text"/>
    <w:basedOn w:val="Normal"/>
    <w:link w:val="CommentTextChar"/>
    <w:uiPriority w:val="99"/>
    <w:unhideWhenUsed/>
    <w:rsid w:val="004F4AF1"/>
    <w:pPr>
      <w:spacing w:line="240" w:lineRule="auto"/>
    </w:pPr>
    <w:rPr>
      <w:sz w:val="20"/>
      <w:szCs w:val="20"/>
    </w:rPr>
  </w:style>
  <w:style w:type="character" w:customStyle="1" w:styleId="CommentTextChar">
    <w:name w:val="Comment Text Char"/>
    <w:basedOn w:val="DefaultParagraphFont"/>
    <w:link w:val="CommentText"/>
    <w:uiPriority w:val="99"/>
    <w:rsid w:val="004F4AF1"/>
    <w:rPr>
      <w:kern w:val="0"/>
      <w:sz w:val="20"/>
      <w:szCs w:val="20"/>
      <w:lang w:val="sq-AL"/>
      <w14:ligatures w14:val="none"/>
    </w:rPr>
  </w:style>
  <w:style w:type="paragraph" w:styleId="CommentSubject">
    <w:name w:val="annotation subject"/>
    <w:basedOn w:val="CommentText"/>
    <w:next w:val="CommentText"/>
    <w:link w:val="CommentSubjectChar"/>
    <w:uiPriority w:val="99"/>
    <w:semiHidden/>
    <w:unhideWhenUsed/>
    <w:rsid w:val="004F4AF1"/>
    <w:rPr>
      <w:b/>
      <w:bCs/>
    </w:rPr>
  </w:style>
  <w:style w:type="character" w:customStyle="1" w:styleId="CommentSubjectChar">
    <w:name w:val="Comment Subject Char"/>
    <w:basedOn w:val="CommentTextChar"/>
    <w:link w:val="CommentSubject"/>
    <w:uiPriority w:val="99"/>
    <w:semiHidden/>
    <w:rsid w:val="004F4AF1"/>
    <w:rPr>
      <w:b/>
      <w:bCs/>
      <w:kern w:val="0"/>
      <w:sz w:val="20"/>
      <w:szCs w:val="20"/>
      <w:lang w:val="sq-AL"/>
      <w14:ligatures w14:val="none"/>
    </w:rPr>
  </w:style>
  <w:style w:type="character" w:customStyle="1" w:styleId="UnresolvedMention1">
    <w:name w:val="Unresolved Mention1"/>
    <w:basedOn w:val="DefaultParagraphFont"/>
    <w:uiPriority w:val="99"/>
    <w:semiHidden/>
    <w:unhideWhenUsed/>
    <w:rsid w:val="00393F7F"/>
    <w:rPr>
      <w:color w:val="605E5C"/>
      <w:shd w:val="clear" w:color="auto" w:fill="E1DFDD"/>
    </w:rPr>
  </w:style>
  <w:style w:type="paragraph" w:styleId="ListParagraph">
    <w:name w:val="List Paragraph"/>
    <w:basedOn w:val="Normal"/>
    <w:uiPriority w:val="34"/>
    <w:qFormat/>
    <w:rsid w:val="00261D4A"/>
    <w:pPr>
      <w:ind w:left="720"/>
      <w:contextualSpacing/>
    </w:pPr>
  </w:style>
  <w:style w:type="paragraph" w:styleId="HTMLPreformatted">
    <w:name w:val="HTML Preformatted"/>
    <w:basedOn w:val="Normal"/>
    <w:link w:val="HTMLPreformattedChar"/>
    <w:uiPriority w:val="99"/>
    <w:semiHidden/>
    <w:unhideWhenUsed/>
    <w:rsid w:val="00DB7C8E"/>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DB7C8E"/>
    <w:rPr>
      <w:rFonts w:ascii="Consolas" w:hAnsi="Consolas"/>
      <w:kern w:val="0"/>
      <w:sz w:val="20"/>
      <w:szCs w:val="20"/>
      <w:lang w:val="sq-AL"/>
      <w14:ligatures w14:val="none"/>
    </w:rPr>
  </w:style>
  <w:style w:type="paragraph" w:styleId="Revision">
    <w:name w:val="Revision"/>
    <w:hidden/>
    <w:uiPriority w:val="99"/>
    <w:semiHidden/>
    <w:rsid w:val="00B960B4"/>
    <w:pPr>
      <w:spacing w:after="0" w:line="240" w:lineRule="auto"/>
    </w:pPr>
    <w:rPr>
      <w:kern w:val="0"/>
      <w:lang w:val="sq-AL"/>
      <w14:ligatures w14:val="none"/>
    </w:rPr>
  </w:style>
  <w:style w:type="character" w:customStyle="1" w:styleId="Heading2Char">
    <w:name w:val="Heading 2 Char"/>
    <w:basedOn w:val="DefaultParagraphFont"/>
    <w:link w:val="Heading2"/>
    <w:uiPriority w:val="9"/>
    <w:rsid w:val="0013682D"/>
    <w:rPr>
      <w:rFonts w:ascii="Times New Roman" w:eastAsiaTheme="majorEastAsia" w:hAnsi="Times New Roman" w:cstheme="majorBidi"/>
      <w:b/>
      <w:color w:val="000000" w:themeColor="text1"/>
      <w:kern w:val="0"/>
      <w:sz w:val="26"/>
      <w:szCs w:val="26"/>
      <w:lang w:val="sq-AL"/>
      <w14:ligatures w14:val="none"/>
    </w:rPr>
  </w:style>
  <w:style w:type="character" w:customStyle="1" w:styleId="Heading3Char">
    <w:name w:val="Heading 3 Char"/>
    <w:basedOn w:val="DefaultParagraphFont"/>
    <w:link w:val="Heading3"/>
    <w:uiPriority w:val="9"/>
    <w:rsid w:val="0013682D"/>
    <w:rPr>
      <w:rFonts w:ascii="Times New Roman" w:eastAsiaTheme="majorEastAsia" w:hAnsi="Times New Roman" w:cstheme="majorBidi"/>
      <w:b/>
      <w:color w:val="000000" w:themeColor="text1"/>
      <w:sz w:val="24"/>
      <w:szCs w:val="24"/>
      <w:lang w:val="sq-AL"/>
      <w14:ligatures w14:val="none"/>
    </w:rPr>
  </w:style>
  <w:style w:type="character" w:customStyle="1" w:styleId="Heading4Char">
    <w:name w:val="Heading 4 Char"/>
    <w:basedOn w:val="DefaultParagraphFont"/>
    <w:link w:val="Heading4"/>
    <w:uiPriority w:val="9"/>
    <w:rsid w:val="00F322D5"/>
    <w:rPr>
      <w:rFonts w:ascii="Times New Roman" w:eastAsia="Times New Roman" w:hAnsi="Times New Roman" w:cs="Times New Roman"/>
      <w:b/>
      <w:bCs/>
      <w:kern w:val="0"/>
      <w:sz w:val="24"/>
      <w:szCs w:val="24"/>
      <w:lang w:val="sq-AL"/>
      <w14:ligatures w14:val="none"/>
    </w:rPr>
  </w:style>
  <w:style w:type="character" w:customStyle="1" w:styleId="Heading5Char">
    <w:name w:val="Heading 5 Char"/>
    <w:basedOn w:val="DefaultParagraphFont"/>
    <w:link w:val="Heading5"/>
    <w:uiPriority w:val="9"/>
    <w:rsid w:val="00F322D5"/>
    <w:rPr>
      <w:rFonts w:ascii="Times New Roman" w:eastAsia="Times New Roman" w:hAnsi="Times New Roman" w:cs="Times New Roman"/>
      <w:b/>
      <w:bCs/>
      <w:kern w:val="0"/>
      <w:sz w:val="20"/>
      <w:szCs w:val="20"/>
      <w:lang w:val="sq-AL"/>
      <w14:ligatures w14:val="none"/>
    </w:rPr>
  </w:style>
  <w:style w:type="character" w:customStyle="1" w:styleId="UnresolvedMention10">
    <w:name w:val="Unresolved Mention1"/>
    <w:basedOn w:val="DefaultParagraphFont"/>
    <w:uiPriority w:val="99"/>
    <w:semiHidden/>
    <w:unhideWhenUsed/>
    <w:rsid w:val="00F322D5"/>
    <w:rPr>
      <w:color w:val="605E5C"/>
      <w:shd w:val="clear" w:color="auto" w:fill="E1DFDD"/>
    </w:rPr>
  </w:style>
  <w:style w:type="character" w:styleId="FollowedHyperlink">
    <w:name w:val="FollowedHyperlink"/>
    <w:basedOn w:val="DefaultParagraphFont"/>
    <w:uiPriority w:val="99"/>
    <w:semiHidden/>
    <w:unhideWhenUsed/>
    <w:rsid w:val="00F322D5"/>
    <w:rPr>
      <w:color w:val="954F72" w:themeColor="followedHyperlink"/>
      <w:u w:val="single"/>
    </w:rPr>
  </w:style>
  <w:style w:type="paragraph" w:styleId="Header">
    <w:name w:val="header"/>
    <w:basedOn w:val="Normal"/>
    <w:link w:val="HeaderChar"/>
    <w:uiPriority w:val="99"/>
    <w:unhideWhenUsed/>
    <w:rsid w:val="00F322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F322D5"/>
    <w:rPr>
      <w:kern w:val="0"/>
      <w:lang w:val="sq-AL"/>
      <w14:ligatures w14:val="none"/>
    </w:rPr>
  </w:style>
  <w:style w:type="paragraph" w:styleId="Footer">
    <w:name w:val="footer"/>
    <w:basedOn w:val="Normal"/>
    <w:link w:val="FooterChar"/>
    <w:uiPriority w:val="99"/>
    <w:unhideWhenUsed/>
    <w:rsid w:val="00F322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F322D5"/>
    <w:rPr>
      <w:kern w:val="0"/>
      <w:lang w:val="sq-AL"/>
      <w14:ligatures w14:val="none"/>
    </w:rPr>
  </w:style>
  <w:style w:type="character" w:styleId="PlaceholderText">
    <w:name w:val="Placeholder Text"/>
    <w:basedOn w:val="DefaultParagraphFont"/>
    <w:uiPriority w:val="99"/>
    <w:semiHidden/>
    <w:rsid w:val="00F322D5"/>
    <w:rPr>
      <w:color w:val="666666"/>
    </w:rPr>
  </w:style>
  <w:style w:type="paragraph" w:styleId="NormalWeb">
    <w:name w:val="Normal (Web)"/>
    <w:basedOn w:val="Normal"/>
    <w:uiPriority w:val="99"/>
    <w:unhideWhenUsed/>
    <w:rsid w:val="00F322D5"/>
    <w:pPr>
      <w:spacing w:before="100" w:beforeAutospacing="1" w:after="100" w:afterAutospacing="1" w:line="240" w:lineRule="auto"/>
    </w:pPr>
    <w:rPr>
      <w:rFonts w:eastAsia="Times New Roman" w:cs="Times New Roman"/>
      <w:szCs w:val="24"/>
    </w:rPr>
  </w:style>
  <w:style w:type="paragraph" w:customStyle="1" w:styleId="Default">
    <w:name w:val="Default"/>
    <w:rsid w:val="00F322D5"/>
    <w:pPr>
      <w:autoSpaceDE w:val="0"/>
      <w:autoSpaceDN w:val="0"/>
      <w:adjustRightInd w:val="0"/>
      <w:spacing w:after="0" w:line="240" w:lineRule="auto"/>
    </w:pPr>
    <w:rPr>
      <w:rFonts w:ascii="Arial" w:hAnsi="Arial" w:cs="Arial"/>
      <w:color w:val="000000"/>
      <w:kern w:val="0"/>
      <w:sz w:val="24"/>
      <w:szCs w:val="24"/>
      <w:lang w:val="en-GB"/>
      <w14:ligatures w14:val="none"/>
    </w:rPr>
  </w:style>
  <w:style w:type="table" w:styleId="TableGrid">
    <w:name w:val="Table Grid"/>
    <w:basedOn w:val="TableNormal"/>
    <w:uiPriority w:val="39"/>
    <w:rsid w:val="00F322D5"/>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F322D5"/>
    <w:pPr>
      <w:spacing w:before="100" w:beforeAutospacing="1" w:after="100" w:afterAutospacing="1" w:line="240" w:lineRule="auto"/>
    </w:pPr>
    <w:rPr>
      <w:rFonts w:eastAsiaTheme="minorEastAsia" w:cs="Times New Roman"/>
      <w:szCs w:val="24"/>
    </w:rPr>
  </w:style>
  <w:style w:type="numbering" w:customStyle="1" w:styleId="NoList1">
    <w:name w:val="No List1"/>
    <w:next w:val="NoList"/>
    <w:uiPriority w:val="99"/>
    <w:semiHidden/>
    <w:unhideWhenUsed/>
    <w:rsid w:val="00F322D5"/>
  </w:style>
  <w:style w:type="character" w:styleId="Emphasis">
    <w:name w:val="Emphasis"/>
    <w:basedOn w:val="DefaultParagraphFont"/>
    <w:uiPriority w:val="20"/>
    <w:qFormat/>
    <w:rsid w:val="00F322D5"/>
    <w:rPr>
      <w:i/>
      <w:iCs/>
    </w:rPr>
  </w:style>
  <w:style w:type="paragraph" w:styleId="BalloonText">
    <w:name w:val="Balloon Text"/>
    <w:basedOn w:val="Normal"/>
    <w:link w:val="BalloonTextChar"/>
    <w:uiPriority w:val="99"/>
    <w:semiHidden/>
    <w:unhideWhenUsed/>
    <w:rsid w:val="00F322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22D5"/>
    <w:rPr>
      <w:rFonts w:ascii="Tahoma" w:hAnsi="Tahoma" w:cs="Tahoma"/>
      <w:kern w:val="0"/>
      <w:sz w:val="16"/>
      <w:szCs w:val="16"/>
      <w:lang w:val="sq-AL"/>
      <w14:ligatures w14:val="none"/>
    </w:rPr>
  </w:style>
  <w:style w:type="character" w:styleId="IntenseEmphasis">
    <w:name w:val="Intense Emphasis"/>
    <w:basedOn w:val="DefaultParagraphFont"/>
    <w:uiPriority w:val="21"/>
    <w:qFormat/>
    <w:rsid w:val="00F322D5"/>
    <w:rPr>
      <w:i/>
      <w:iCs/>
      <w:color w:val="4472C4" w:themeColor="accent1"/>
    </w:rPr>
  </w:style>
  <w:style w:type="table" w:customStyle="1" w:styleId="TableGrid1">
    <w:name w:val="Table Grid1"/>
    <w:basedOn w:val="TableNormal"/>
    <w:next w:val="TableGrid"/>
    <w:uiPriority w:val="39"/>
    <w:rsid w:val="00F322D5"/>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x-doi">
    <w:name w:val="dx-doi"/>
    <w:basedOn w:val="Normal"/>
    <w:rsid w:val="00F322D5"/>
    <w:pPr>
      <w:spacing w:before="100" w:beforeAutospacing="1" w:after="100" w:afterAutospacing="1" w:line="240" w:lineRule="auto"/>
    </w:pPr>
    <w:rPr>
      <w:rFonts w:eastAsia="Times New Roman" w:cs="Times New Roman"/>
      <w:szCs w:val="24"/>
    </w:rPr>
  </w:style>
  <w:style w:type="character" w:styleId="Strong">
    <w:name w:val="Strong"/>
    <w:basedOn w:val="DefaultParagraphFont"/>
    <w:uiPriority w:val="22"/>
    <w:qFormat/>
    <w:rsid w:val="00F322D5"/>
    <w:rPr>
      <w:b/>
      <w:bCs/>
    </w:rPr>
  </w:style>
  <w:style w:type="paragraph" w:styleId="z-TopofForm">
    <w:name w:val="HTML Top of Form"/>
    <w:basedOn w:val="Normal"/>
    <w:next w:val="Normal"/>
    <w:link w:val="z-TopofFormChar"/>
    <w:hidden/>
    <w:uiPriority w:val="99"/>
    <w:semiHidden/>
    <w:unhideWhenUsed/>
    <w:rsid w:val="00F322D5"/>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F322D5"/>
    <w:rPr>
      <w:rFonts w:ascii="Arial" w:eastAsia="Times New Roman" w:hAnsi="Arial" w:cs="Arial"/>
      <w:vanish/>
      <w:kern w:val="0"/>
      <w:sz w:val="16"/>
      <w:szCs w:val="16"/>
      <w:lang w:val="sq-AL"/>
      <w14:ligatures w14:val="none"/>
    </w:rPr>
  </w:style>
  <w:style w:type="paragraph" w:styleId="FootnoteText">
    <w:name w:val="footnote text"/>
    <w:basedOn w:val="Normal"/>
    <w:link w:val="FootnoteTextChar"/>
    <w:uiPriority w:val="99"/>
    <w:semiHidden/>
    <w:unhideWhenUsed/>
    <w:rsid w:val="00F322D5"/>
    <w:pPr>
      <w:spacing w:after="0" w:line="240" w:lineRule="auto"/>
    </w:pPr>
    <w:rPr>
      <w:kern w:val="2"/>
      <w:sz w:val="20"/>
      <w:szCs w:val="20"/>
    </w:rPr>
  </w:style>
  <w:style w:type="character" w:customStyle="1" w:styleId="FootnoteTextChar">
    <w:name w:val="Footnote Text Char"/>
    <w:basedOn w:val="DefaultParagraphFont"/>
    <w:link w:val="FootnoteText"/>
    <w:uiPriority w:val="99"/>
    <w:semiHidden/>
    <w:rsid w:val="00F322D5"/>
    <w:rPr>
      <w:sz w:val="20"/>
      <w:szCs w:val="20"/>
      <w:lang w:val="sq-AL"/>
      <w14:ligatures w14:val="none"/>
    </w:rPr>
  </w:style>
  <w:style w:type="character" w:styleId="FootnoteReference">
    <w:name w:val="footnote reference"/>
    <w:basedOn w:val="DefaultParagraphFont"/>
    <w:uiPriority w:val="99"/>
    <w:semiHidden/>
    <w:unhideWhenUsed/>
    <w:rsid w:val="00F322D5"/>
    <w:rPr>
      <w:vertAlign w:val="superscript"/>
    </w:rPr>
  </w:style>
  <w:style w:type="character" w:customStyle="1" w:styleId="c-pjlv">
    <w:name w:val="c-pjlv"/>
    <w:basedOn w:val="DefaultParagraphFont"/>
    <w:rsid w:val="00F322D5"/>
  </w:style>
  <w:style w:type="character" w:customStyle="1" w:styleId="gd">
    <w:name w:val="gd"/>
    <w:basedOn w:val="DefaultParagraphFont"/>
    <w:rsid w:val="00F322D5"/>
  </w:style>
  <w:style w:type="character" w:customStyle="1" w:styleId="anchor-text">
    <w:name w:val="anchor-text"/>
    <w:basedOn w:val="DefaultParagraphFont"/>
    <w:rsid w:val="00F322D5"/>
  </w:style>
  <w:style w:type="character" w:customStyle="1" w:styleId="label">
    <w:name w:val="label"/>
    <w:basedOn w:val="DefaultParagraphFont"/>
    <w:rsid w:val="00F322D5"/>
  </w:style>
  <w:style w:type="character" w:customStyle="1" w:styleId="reference">
    <w:name w:val="reference"/>
    <w:basedOn w:val="DefaultParagraphFont"/>
    <w:rsid w:val="00F322D5"/>
  </w:style>
  <w:style w:type="character" w:customStyle="1" w:styleId="text">
    <w:name w:val="text"/>
    <w:basedOn w:val="DefaultParagraphFont"/>
    <w:rsid w:val="00F322D5"/>
  </w:style>
  <w:style w:type="paragraph" w:customStyle="1" w:styleId="message">
    <w:name w:val="message"/>
    <w:basedOn w:val="Normal"/>
    <w:rsid w:val="00F322D5"/>
    <w:pPr>
      <w:spacing w:before="100" w:beforeAutospacing="1" w:after="100" w:afterAutospacing="1" w:line="240" w:lineRule="auto"/>
    </w:pPr>
    <w:rPr>
      <w:rFonts w:eastAsia="Times New Roman" w:cs="Times New Roman"/>
      <w:szCs w:val="24"/>
      <w:lang w:eastAsia="sq-AL"/>
    </w:rPr>
  </w:style>
  <w:style w:type="character" w:customStyle="1" w:styleId="countnumberrwkao">
    <w:name w:val="count__number___rwkao"/>
    <w:basedOn w:val="DefaultParagraphFont"/>
    <w:rsid w:val="00F322D5"/>
  </w:style>
  <w:style w:type="character" w:customStyle="1" w:styleId="UnresolvedMention2">
    <w:name w:val="Unresolved Mention2"/>
    <w:basedOn w:val="DefaultParagraphFont"/>
    <w:uiPriority w:val="99"/>
    <w:semiHidden/>
    <w:unhideWhenUsed/>
    <w:rsid w:val="00F322D5"/>
    <w:rPr>
      <w:color w:val="605E5C"/>
      <w:shd w:val="clear" w:color="auto" w:fill="E1DFDD"/>
    </w:rPr>
  </w:style>
  <w:style w:type="paragraph" w:customStyle="1" w:styleId="preflight-heading">
    <w:name w:val="preflight-heading"/>
    <w:rsid w:val="00F322D5"/>
    <w:pPr>
      <w:spacing w:before="60" w:after="60"/>
    </w:pPr>
    <w:rPr>
      <w:b/>
      <w:color w:val="000000"/>
      <w:sz w:val="20"/>
      <w14:ligatures w14:val="none"/>
    </w:rPr>
  </w:style>
  <w:style w:type="paragraph" w:customStyle="1" w:styleId="preflight-description">
    <w:name w:val="preflight-description"/>
    <w:rsid w:val="00F322D5"/>
    <w:pPr>
      <w:spacing w:before="60" w:after="60"/>
    </w:pPr>
    <w:rPr>
      <w:color w:val="000000"/>
      <w:sz w:val="20"/>
      <w14:ligatures w14:val="none"/>
    </w:rPr>
  </w:style>
  <w:style w:type="paragraph" w:customStyle="1" w:styleId="preflight-link">
    <w:name w:val="preflight-link"/>
    <w:rsid w:val="00F322D5"/>
    <w:pPr>
      <w:spacing w:before="60" w:after="60"/>
    </w:pPr>
    <w:rPr>
      <w:color w:val="0000FF"/>
      <w:sz w:val="20"/>
      <w:u w:val="single"/>
      <w14:ligatures w14:val="none"/>
    </w:rPr>
  </w:style>
  <w:style w:type="paragraph" w:customStyle="1" w:styleId="preflight-example">
    <w:name w:val="preflight-example"/>
    <w:rsid w:val="00F322D5"/>
    <w:pPr>
      <w:spacing w:before="180" w:after="60"/>
    </w:pPr>
    <w:rPr>
      <w:i/>
      <w:color w:val="000000"/>
      <w:sz w:val="20"/>
      <w14:ligatures w14:val="none"/>
    </w:rPr>
  </w:style>
  <w:style w:type="paragraph" w:styleId="TableofFigures">
    <w:name w:val="table of figures"/>
    <w:basedOn w:val="Normal"/>
    <w:next w:val="Normal"/>
    <w:uiPriority w:val="99"/>
    <w:unhideWhenUsed/>
    <w:qFormat/>
    <w:rsid w:val="0003207F"/>
    <w:pPr>
      <w:spacing w:after="0"/>
    </w:pPr>
    <w:rPr>
      <w:rFonts w:cstheme="minorHAnsi"/>
      <w:iCs/>
      <w:szCs w:val="20"/>
    </w:rPr>
  </w:style>
  <w:style w:type="paragraph" w:styleId="Caption">
    <w:name w:val="caption"/>
    <w:basedOn w:val="Normal"/>
    <w:next w:val="Normal"/>
    <w:uiPriority w:val="35"/>
    <w:unhideWhenUsed/>
    <w:qFormat/>
    <w:rsid w:val="00FF0EAE"/>
    <w:rPr>
      <w:i/>
      <w:iCs/>
      <w:szCs w:val="18"/>
    </w:rPr>
  </w:style>
  <w:style w:type="paragraph" w:styleId="TOCHeading">
    <w:name w:val="TOC Heading"/>
    <w:basedOn w:val="Heading1"/>
    <w:next w:val="Normal"/>
    <w:uiPriority w:val="39"/>
    <w:unhideWhenUsed/>
    <w:qFormat/>
    <w:rsid w:val="00F322D5"/>
    <w:pPr>
      <w:spacing w:before="240" w:line="259" w:lineRule="auto"/>
      <w:outlineLvl w:val="9"/>
    </w:pPr>
    <w:rPr>
      <w:b w:val="0"/>
      <w:bCs w:val="0"/>
      <w:sz w:val="32"/>
      <w:szCs w:val="32"/>
    </w:rPr>
  </w:style>
  <w:style w:type="paragraph" w:styleId="TOC1">
    <w:name w:val="toc 1"/>
    <w:basedOn w:val="Normal"/>
    <w:next w:val="Normal"/>
    <w:uiPriority w:val="39"/>
    <w:unhideWhenUsed/>
    <w:qFormat/>
    <w:rsid w:val="002D76FA"/>
    <w:pPr>
      <w:spacing w:after="0"/>
      <w:jc w:val="left"/>
    </w:pPr>
    <w:rPr>
      <w:rFonts w:cstheme="minorHAnsi"/>
      <w:b/>
      <w:bCs/>
      <w:szCs w:val="20"/>
    </w:rPr>
  </w:style>
  <w:style w:type="paragraph" w:styleId="TOC2">
    <w:name w:val="toc 2"/>
    <w:basedOn w:val="Normal"/>
    <w:next w:val="Normal"/>
    <w:uiPriority w:val="39"/>
    <w:unhideWhenUsed/>
    <w:qFormat/>
    <w:rsid w:val="002D76FA"/>
    <w:pPr>
      <w:spacing w:after="0"/>
      <w:ind w:left="238"/>
      <w:jc w:val="left"/>
    </w:pPr>
    <w:rPr>
      <w:rFonts w:cstheme="minorHAnsi"/>
      <w:iCs/>
      <w:szCs w:val="20"/>
    </w:rPr>
  </w:style>
  <w:style w:type="paragraph" w:styleId="TOC3">
    <w:name w:val="toc 3"/>
    <w:basedOn w:val="Normal"/>
    <w:next w:val="Normal"/>
    <w:uiPriority w:val="39"/>
    <w:unhideWhenUsed/>
    <w:qFormat/>
    <w:rsid w:val="002D76FA"/>
    <w:pPr>
      <w:spacing w:after="0"/>
      <w:ind w:left="482"/>
      <w:jc w:val="left"/>
    </w:pPr>
    <w:rPr>
      <w:rFonts w:cstheme="minorHAnsi"/>
      <w:szCs w:val="20"/>
    </w:rPr>
  </w:style>
  <w:style w:type="paragraph" w:styleId="NoSpacing">
    <w:name w:val="No Spacing"/>
    <w:uiPriority w:val="1"/>
    <w:qFormat/>
    <w:rsid w:val="00F322D5"/>
    <w:pPr>
      <w:spacing w:after="0" w:line="240" w:lineRule="auto"/>
    </w:pPr>
    <w:rPr>
      <w14:ligatures w14:val="none"/>
    </w:rPr>
  </w:style>
  <w:style w:type="table" w:customStyle="1" w:styleId="TableGrid2">
    <w:name w:val="Table Grid2"/>
    <w:basedOn w:val="TableNormal"/>
    <w:next w:val="TableGrid"/>
    <w:uiPriority w:val="39"/>
    <w:rsid w:val="00DE780E"/>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uiPriority w:val="9"/>
    <w:semiHidden/>
    <w:rsid w:val="006B589E"/>
    <w:rPr>
      <w:rFonts w:eastAsiaTheme="majorEastAsia" w:cstheme="majorBidi"/>
      <w:i/>
      <w:iCs/>
      <w:color w:val="595959" w:themeColor="text1" w:themeTint="A6"/>
      <w:sz w:val="24"/>
      <w:szCs w:val="24"/>
    </w:rPr>
  </w:style>
  <w:style w:type="character" w:customStyle="1" w:styleId="Heading7Char">
    <w:name w:val="Heading 7 Char"/>
    <w:basedOn w:val="DefaultParagraphFont"/>
    <w:link w:val="Heading7"/>
    <w:uiPriority w:val="9"/>
    <w:semiHidden/>
    <w:rsid w:val="006B589E"/>
    <w:rPr>
      <w:rFonts w:eastAsiaTheme="majorEastAsia" w:cstheme="majorBidi"/>
      <w:color w:val="595959" w:themeColor="text1" w:themeTint="A6"/>
      <w:sz w:val="24"/>
      <w:szCs w:val="24"/>
    </w:rPr>
  </w:style>
  <w:style w:type="character" w:customStyle="1" w:styleId="Heading8Char">
    <w:name w:val="Heading 8 Char"/>
    <w:basedOn w:val="DefaultParagraphFont"/>
    <w:link w:val="Heading8"/>
    <w:uiPriority w:val="9"/>
    <w:semiHidden/>
    <w:rsid w:val="006B589E"/>
    <w:rPr>
      <w:rFonts w:eastAsiaTheme="majorEastAsia" w:cstheme="majorBidi"/>
      <w:i/>
      <w:iCs/>
      <w:color w:val="272727" w:themeColor="text1" w:themeTint="D8"/>
      <w:sz w:val="24"/>
      <w:szCs w:val="24"/>
    </w:rPr>
  </w:style>
  <w:style w:type="character" w:customStyle="1" w:styleId="Heading9Char">
    <w:name w:val="Heading 9 Char"/>
    <w:basedOn w:val="DefaultParagraphFont"/>
    <w:link w:val="Heading9"/>
    <w:uiPriority w:val="9"/>
    <w:semiHidden/>
    <w:rsid w:val="006B589E"/>
    <w:rPr>
      <w:rFonts w:eastAsiaTheme="majorEastAsia" w:cstheme="majorBidi"/>
      <w:color w:val="272727" w:themeColor="text1" w:themeTint="D8"/>
      <w:sz w:val="24"/>
      <w:szCs w:val="24"/>
    </w:rPr>
  </w:style>
  <w:style w:type="paragraph" w:styleId="Title">
    <w:name w:val="Title"/>
    <w:basedOn w:val="Normal"/>
    <w:next w:val="Normal"/>
    <w:link w:val="TitleChar"/>
    <w:uiPriority w:val="10"/>
    <w:qFormat/>
    <w:rsid w:val="006B589E"/>
    <w:pPr>
      <w:spacing w:after="80" w:line="240" w:lineRule="auto"/>
      <w:contextualSpacing/>
    </w:pPr>
    <w:rPr>
      <w:rFonts w:asciiTheme="majorHAnsi" w:eastAsiaTheme="majorEastAsia" w:hAnsiTheme="majorHAnsi" w:cstheme="majorBidi"/>
      <w:spacing w:val="-10"/>
      <w:kern w:val="28"/>
      <w:sz w:val="56"/>
      <w:szCs w:val="56"/>
      <w:lang w:val="en-US"/>
      <w14:ligatures w14:val="standardContextual"/>
    </w:rPr>
  </w:style>
  <w:style w:type="character" w:customStyle="1" w:styleId="TitleChar">
    <w:name w:val="Title Char"/>
    <w:basedOn w:val="DefaultParagraphFont"/>
    <w:link w:val="Title"/>
    <w:uiPriority w:val="10"/>
    <w:rsid w:val="006B589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B589E"/>
    <w:pPr>
      <w:numPr>
        <w:ilvl w:val="1"/>
      </w:numPr>
      <w:spacing w:after="160" w:line="278" w:lineRule="auto"/>
    </w:pPr>
    <w:rPr>
      <w:rFonts w:eastAsiaTheme="majorEastAsia" w:cstheme="majorBidi"/>
      <w:color w:val="595959" w:themeColor="text1" w:themeTint="A6"/>
      <w:spacing w:val="15"/>
      <w:kern w:val="2"/>
      <w:sz w:val="28"/>
      <w:szCs w:val="28"/>
      <w:lang w:val="en-US"/>
      <w14:ligatures w14:val="standardContextual"/>
    </w:rPr>
  </w:style>
  <w:style w:type="character" w:customStyle="1" w:styleId="SubtitleChar">
    <w:name w:val="Subtitle Char"/>
    <w:basedOn w:val="DefaultParagraphFont"/>
    <w:link w:val="Subtitle"/>
    <w:uiPriority w:val="11"/>
    <w:rsid w:val="006B589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B589E"/>
    <w:pPr>
      <w:spacing w:before="160" w:after="160" w:line="278" w:lineRule="auto"/>
      <w:jc w:val="center"/>
    </w:pPr>
    <w:rPr>
      <w:i/>
      <w:iCs/>
      <w:color w:val="404040" w:themeColor="text1" w:themeTint="BF"/>
      <w:kern w:val="2"/>
      <w:szCs w:val="24"/>
      <w:lang w:val="en-US"/>
      <w14:ligatures w14:val="standardContextual"/>
    </w:rPr>
  </w:style>
  <w:style w:type="character" w:customStyle="1" w:styleId="QuoteChar">
    <w:name w:val="Quote Char"/>
    <w:basedOn w:val="DefaultParagraphFont"/>
    <w:link w:val="Quote"/>
    <w:uiPriority w:val="29"/>
    <w:rsid w:val="006B589E"/>
    <w:rPr>
      <w:i/>
      <w:iCs/>
      <w:color w:val="404040" w:themeColor="text1" w:themeTint="BF"/>
      <w:sz w:val="24"/>
      <w:szCs w:val="24"/>
    </w:rPr>
  </w:style>
  <w:style w:type="paragraph" w:styleId="IntenseQuote">
    <w:name w:val="Intense Quote"/>
    <w:basedOn w:val="Normal"/>
    <w:next w:val="Normal"/>
    <w:link w:val="IntenseQuoteChar"/>
    <w:uiPriority w:val="30"/>
    <w:qFormat/>
    <w:rsid w:val="006B589E"/>
    <w:pPr>
      <w:pBdr>
        <w:top w:val="single" w:sz="4" w:space="10" w:color="2F5496" w:themeColor="accent1" w:themeShade="BF"/>
        <w:bottom w:val="single" w:sz="4" w:space="10" w:color="2F5496" w:themeColor="accent1" w:themeShade="BF"/>
      </w:pBdr>
      <w:spacing w:before="360" w:after="360" w:line="278" w:lineRule="auto"/>
      <w:ind w:left="864" w:right="864"/>
      <w:jc w:val="center"/>
    </w:pPr>
    <w:rPr>
      <w:i/>
      <w:iCs/>
      <w:color w:val="2F5496" w:themeColor="accent1" w:themeShade="BF"/>
      <w:kern w:val="2"/>
      <w:szCs w:val="24"/>
      <w:lang w:val="en-US"/>
      <w14:ligatures w14:val="standardContextual"/>
    </w:rPr>
  </w:style>
  <w:style w:type="character" w:customStyle="1" w:styleId="IntenseQuoteChar">
    <w:name w:val="Intense Quote Char"/>
    <w:basedOn w:val="DefaultParagraphFont"/>
    <w:link w:val="IntenseQuote"/>
    <w:uiPriority w:val="30"/>
    <w:rsid w:val="006B589E"/>
    <w:rPr>
      <w:i/>
      <w:iCs/>
      <w:color w:val="2F5496" w:themeColor="accent1" w:themeShade="BF"/>
      <w:sz w:val="24"/>
      <w:szCs w:val="24"/>
    </w:rPr>
  </w:style>
  <w:style w:type="character" w:styleId="IntenseReference">
    <w:name w:val="Intense Reference"/>
    <w:basedOn w:val="DefaultParagraphFont"/>
    <w:uiPriority w:val="32"/>
    <w:qFormat/>
    <w:rsid w:val="006B589E"/>
    <w:rPr>
      <w:b/>
      <w:bCs/>
      <w:smallCaps/>
      <w:color w:val="2F5496" w:themeColor="accent1" w:themeShade="BF"/>
      <w:spacing w:val="5"/>
    </w:rPr>
  </w:style>
  <w:style w:type="paragraph" w:styleId="EndnoteText">
    <w:name w:val="endnote text"/>
    <w:basedOn w:val="Normal"/>
    <w:link w:val="EndnoteTextChar"/>
    <w:uiPriority w:val="99"/>
    <w:semiHidden/>
    <w:unhideWhenUsed/>
    <w:rsid w:val="006B589E"/>
    <w:pPr>
      <w:spacing w:after="0" w:line="240" w:lineRule="auto"/>
    </w:pPr>
    <w:rPr>
      <w:kern w:val="2"/>
      <w:sz w:val="20"/>
      <w:szCs w:val="20"/>
      <w:lang w:val="en-US"/>
      <w14:ligatures w14:val="standardContextual"/>
    </w:rPr>
  </w:style>
  <w:style w:type="character" w:customStyle="1" w:styleId="EndnoteTextChar">
    <w:name w:val="Endnote Text Char"/>
    <w:basedOn w:val="DefaultParagraphFont"/>
    <w:link w:val="EndnoteText"/>
    <w:uiPriority w:val="99"/>
    <w:semiHidden/>
    <w:rsid w:val="006B589E"/>
    <w:rPr>
      <w:sz w:val="20"/>
      <w:szCs w:val="20"/>
    </w:rPr>
  </w:style>
  <w:style w:type="character" w:styleId="EndnoteReference">
    <w:name w:val="endnote reference"/>
    <w:basedOn w:val="DefaultParagraphFont"/>
    <w:uiPriority w:val="99"/>
    <w:semiHidden/>
    <w:unhideWhenUsed/>
    <w:rsid w:val="006B589E"/>
    <w:rPr>
      <w:vertAlign w:val="superscript"/>
    </w:rPr>
  </w:style>
  <w:style w:type="numbering" w:customStyle="1" w:styleId="NoList2">
    <w:name w:val="No List2"/>
    <w:next w:val="NoList"/>
    <w:uiPriority w:val="99"/>
    <w:semiHidden/>
    <w:unhideWhenUsed/>
    <w:rsid w:val="00F85008"/>
  </w:style>
  <w:style w:type="numbering" w:customStyle="1" w:styleId="NoList11">
    <w:name w:val="No List11"/>
    <w:next w:val="NoList"/>
    <w:uiPriority w:val="99"/>
    <w:semiHidden/>
    <w:unhideWhenUsed/>
    <w:rsid w:val="00F85008"/>
  </w:style>
  <w:style w:type="character" w:customStyle="1" w:styleId="UnresolvedMention11">
    <w:name w:val="Unresolved Mention11"/>
    <w:basedOn w:val="DefaultParagraphFont"/>
    <w:uiPriority w:val="99"/>
    <w:semiHidden/>
    <w:unhideWhenUsed/>
    <w:rsid w:val="00F85008"/>
    <w:rPr>
      <w:color w:val="605E5C"/>
      <w:shd w:val="clear" w:color="auto" w:fill="E1DFDD"/>
    </w:rPr>
  </w:style>
  <w:style w:type="character" w:customStyle="1" w:styleId="jpfdse">
    <w:name w:val="jpfdse"/>
    <w:basedOn w:val="DefaultParagraphFont"/>
    <w:rsid w:val="00F85008"/>
  </w:style>
  <w:style w:type="paragraph" w:customStyle="1" w:styleId="xl64">
    <w:name w:val="xl64"/>
    <w:basedOn w:val="Normal"/>
    <w:rsid w:val="00F85008"/>
    <w:pPr>
      <w:spacing w:before="100" w:beforeAutospacing="1" w:after="100" w:afterAutospacing="1" w:line="240" w:lineRule="auto"/>
      <w:jc w:val="right"/>
    </w:pPr>
    <w:rPr>
      <w:rFonts w:eastAsia="Times New Roman" w:cs="Times New Roman"/>
      <w:szCs w:val="24"/>
      <w:lang w:eastAsia="sq-AL"/>
    </w:rPr>
  </w:style>
  <w:style w:type="paragraph" w:customStyle="1" w:styleId="xl63">
    <w:name w:val="xl63"/>
    <w:basedOn w:val="Normal"/>
    <w:rsid w:val="00F85008"/>
    <w:pPr>
      <w:spacing w:before="100" w:beforeAutospacing="1" w:after="100" w:afterAutospacing="1" w:line="240" w:lineRule="auto"/>
    </w:pPr>
    <w:rPr>
      <w:rFonts w:eastAsia="Times New Roman" w:cs="Times New Roman"/>
      <w:b/>
      <w:bCs/>
      <w:szCs w:val="24"/>
      <w:lang w:eastAsia="sq-AL"/>
    </w:rPr>
  </w:style>
  <w:style w:type="paragraph" w:customStyle="1" w:styleId="xl65">
    <w:name w:val="xl65"/>
    <w:basedOn w:val="Normal"/>
    <w:rsid w:val="00F85008"/>
    <w:pPr>
      <w:spacing w:before="100" w:beforeAutospacing="1" w:after="100" w:afterAutospacing="1" w:line="240" w:lineRule="auto"/>
      <w:textAlignment w:val="top"/>
    </w:pPr>
    <w:rPr>
      <w:rFonts w:eastAsia="Times New Roman" w:cs="Times New Roman"/>
      <w:color w:val="FF0000"/>
      <w:szCs w:val="24"/>
      <w:lang w:eastAsia="sq-AL"/>
    </w:rPr>
  </w:style>
  <w:style w:type="paragraph" w:customStyle="1" w:styleId="xl66">
    <w:name w:val="xl66"/>
    <w:basedOn w:val="Normal"/>
    <w:rsid w:val="00F85008"/>
    <w:pPr>
      <w:spacing w:before="100" w:beforeAutospacing="1" w:after="100" w:afterAutospacing="1" w:line="240" w:lineRule="auto"/>
      <w:jc w:val="center"/>
    </w:pPr>
    <w:rPr>
      <w:rFonts w:eastAsia="Times New Roman" w:cs="Times New Roman"/>
      <w:szCs w:val="24"/>
      <w:lang w:eastAsia="sq-AL"/>
    </w:rPr>
  </w:style>
  <w:style w:type="character" w:customStyle="1" w:styleId="UnresolvedMention3">
    <w:name w:val="Unresolved Mention3"/>
    <w:basedOn w:val="DefaultParagraphFont"/>
    <w:uiPriority w:val="99"/>
    <w:semiHidden/>
    <w:unhideWhenUsed/>
    <w:rsid w:val="00F85008"/>
    <w:rPr>
      <w:color w:val="605E5C"/>
      <w:shd w:val="clear" w:color="auto" w:fill="E1DFDD"/>
    </w:rPr>
  </w:style>
  <w:style w:type="character" w:customStyle="1" w:styleId="fontstyle01">
    <w:name w:val="fontstyle01"/>
    <w:basedOn w:val="DefaultParagraphFont"/>
    <w:rsid w:val="0039669E"/>
    <w:rPr>
      <w:rFonts w:ascii="CharisSIL" w:hAnsi="CharisSIL" w:hint="default"/>
      <w:b w:val="0"/>
      <w:bCs w:val="0"/>
      <w:i w:val="0"/>
      <w:iCs w:val="0"/>
      <w:color w:val="000000"/>
      <w:sz w:val="14"/>
      <w:szCs w:val="14"/>
    </w:rPr>
  </w:style>
  <w:style w:type="character" w:customStyle="1" w:styleId="IntenseEmphasis1">
    <w:name w:val="Intense Emphasis1"/>
    <w:basedOn w:val="DefaultParagraphFont"/>
    <w:uiPriority w:val="21"/>
    <w:qFormat/>
    <w:rsid w:val="00272BDE"/>
    <w:rPr>
      <w:i/>
      <w:iCs/>
      <w:color w:val="2F5496" w:themeColor="accent1" w:themeShade="BF"/>
    </w:rPr>
  </w:style>
  <w:style w:type="character" w:customStyle="1" w:styleId="IntenseReference1">
    <w:name w:val="Intense Reference1"/>
    <w:basedOn w:val="DefaultParagraphFont"/>
    <w:uiPriority w:val="32"/>
    <w:qFormat/>
    <w:rsid w:val="00272BDE"/>
    <w:rPr>
      <w:b/>
      <w:bCs/>
      <w:smallCaps/>
      <w:color w:val="2F5496" w:themeColor="accent1" w:themeShade="BF"/>
      <w:spacing w:val="5"/>
    </w:rPr>
  </w:style>
  <w:style w:type="paragraph" w:styleId="PlainText">
    <w:name w:val="Plain Text"/>
    <w:basedOn w:val="Normal"/>
    <w:link w:val="PlainTextChar"/>
    <w:uiPriority w:val="99"/>
    <w:unhideWhenUsed/>
    <w:rsid w:val="00D52706"/>
    <w:pPr>
      <w:spacing w:after="0" w:line="240" w:lineRule="auto"/>
    </w:pPr>
    <w:rPr>
      <w:rFonts w:ascii="Consolas" w:hAnsi="Consolas"/>
      <w:kern w:val="2"/>
      <w:sz w:val="21"/>
      <w:szCs w:val="21"/>
      <w:lang w:val="en-US"/>
      <w14:ligatures w14:val="standardContextual"/>
    </w:rPr>
  </w:style>
  <w:style w:type="character" w:customStyle="1" w:styleId="PlainTextChar">
    <w:name w:val="Plain Text Char"/>
    <w:basedOn w:val="DefaultParagraphFont"/>
    <w:link w:val="PlainText"/>
    <w:uiPriority w:val="99"/>
    <w:rsid w:val="00D52706"/>
    <w:rPr>
      <w:rFonts w:ascii="Consolas" w:hAnsi="Consolas"/>
      <w:sz w:val="21"/>
      <w:szCs w:val="21"/>
    </w:rPr>
  </w:style>
  <w:style w:type="character" w:customStyle="1" w:styleId="Stil2Karakter">
    <w:name w:val="Stil2 Karakter"/>
    <w:basedOn w:val="DefaultParagraphFont"/>
    <w:link w:val="Stil2"/>
    <w:locked/>
    <w:rsid w:val="001F7340"/>
    <w:rPr>
      <w:rFonts w:ascii="Times New Roman" w:eastAsiaTheme="majorEastAsia" w:hAnsi="Times New Roman" w:cs="Times New Roman"/>
      <w:b/>
      <w:bCs/>
      <w:color w:val="2F5496" w:themeColor="accent1" w:themeShade="BF"/>
      <w:sz w:val="26"/>
      <w:szCs w:val="26"/>
    </w:rPr>
  </w:style>
  <w:style w:type="paragraph" w:customStyle="1" w:styleId="Stil2">
    <w:name w:val="Stil2"/>
    <w:basedOn w:val="Heading2"/>
    <w:link w:val="Stil2Karakter"/>
    <w:qFormat/>
    <w:rsid w:val="001F7340"/>
    <w:pPr>
      <w:numPr>
        <w:ilvl w:val="1"/>
        <w:numId w:val="36"/>
      </w:numPr>
      <w:spacing w:line="256" w:lineRule="auto"/>
    </w:pPr>
    <w:rPr>
      <w:rFonts w:cs="Times New Roman"/>
      <w:b w:val="0"/>
      <w:bCs/>
      <w:kern w:val="2"/>
      <w:lang w:val="en-US"/>
      <w14:ligatures w14:val="standardContextual"/>
    </w:rPr>
  </w:style>
  <w:style w:type="paragraph" w:styleId="TOC4">
    <w:name w:val="toc 4"/>
    <w:basedOn w:val="Normal"/>
    <w:next w:val="Normal"/>
    <w:uiPriority w:val="39"/>
    <w:unhideWhenUsed/>
    <w:qFormat/>
    <w:rsid w:val="002D76FA"/>
    <w:pPr>
      <w:spacing w:after="0"/>
      <w:ind w:left="720"/>
      <w:jc w:val="left"/>
    </w:pPr>
    <w:rPr>
      <w:rFonts w:cstheme="minorHAnsi"/>
      <w:szCs w:val="20"/>
    </w:rPr>
  </w:style>
  <w:style w:type="paragraph" w:styleId="TOC5">
    <w:name w:val="toc 5"/>
    <w:basedOn w:val="Normal"/>
    <w:next w:val="Normal"/>
    <w:autoRedefine/>
    <w:uiPriority w:val="39"/>
    <w:unhideWhenUsed/>
    <w:rsid w:val="002D76FA"/>
    <w:pPr>
      <w:spacing w:after="0"/>
      <w:ind w:left="960"/>
      <w:jc w:val="left"/>
    </w:pPr>
    <w:rPr>
      <w:rFonts w:asciiTheme="minorHAnsi" w:hAnsiTheme="minorHAnsi" w:cstheme="minorHAnsi"/>
      <w:sz w:val="20"/>
      <w:szCs w:val="20"/>
    </w:rPr>
  </w:style>
  <w:style w:type="paragraph" w:styleId="TOC6">
    <w:name w:val="toc 6"/>
    <w:basedOn w:val="Normal"/>
    <w:next w:val="Normal"/>
    <w:autoRedefine/>
    <w:uiPriority w:val="39"/>
    <w:unhideWhenUsed/>
    <w:rsid w:val="002D76FA"/>
    <w:pPr>
      <w:spacing w:after="0"/>
      <w:ind w:left="1200"/>
      <w:jc w:val="left"/>
    </w:pPr>
    <w:rPr>
      <w:rFonts w:asciiTheme="minorHAnsi" w:hAnsiTheme="minorHAnsi" w:cstheme="minorHAnsi"/>
      <w:sz w:val="20"/>
      <w:szCs w:val="20"/>
    </w:rPr>
  </w:style>
  <w:style w:type="paragraph" w:styleId="TOC7">
    <w:name w:val="toc 7"/>
    <w:basedOn w:val="Normal"/>
    <w:next w:val="Normal"/>
    <w:autoRedefine/>
    <w:uiPriority w:val="39"/>
    <w:unhideWhenUsed/>
    <w:rsid w:val="002D76FA"/>
    <w:pPr>
      <w:spacing w:after="0"/>
      <w:ind w:left="1440"/>
      <w:jc w:val="left"/>
    </w:pPr>
    <w:rPr>
      <w:rFonts w:asciiTheme="minorHAnsi" w:hAnsiTheme="minorHAnsi" w:cstheme="minorHAnsi"/>
      <w:sz w:val="20"/>
      <w:szCs w:val="20"/>
    </w:rPr>
  </w:style>
  <w:style w:type="paragraph" w:styleId="TOC8">
    <w:name w:val="toc 8"/>
    <w:basedOn w:val="Normal"/>
    <w:next w:val="Normal"/>
    <w:autoRedefine/>
    <w:uiPriority w:val="39"/>
    <w:unhideWhenUsed/>
    <w:rsid w:val="002D76FA"/>
    <w:pPr>
      <w:spacing w:after="0"/>
      <w:ind w:left="1680"/>
      <w:jc w:val="left"/>
    </w:pPr>
    <w:rPr>
      <w:rFonts w:asciiTheme="minorHAnsi" w:hAnsiTheme="minorHAnsi" w:cstheme="minorHAnsi"/>
      <w:sz w:val="20"/>
      <w:szCs w:val="20"/>
    </w:rPr>
  </w:style>
  <w:style w:type="paragraph" w:styleId="TOC9">
    <w:name w:val="toc 9"/>
    <w:basedOn w:val="Normal"/>
    <w:next w:val="Normal"/>
    <w:autoRedefine/>
    <w:uiPriority w:val="39"/>
    <w:unhideWhenUsed/>
    <w:rsid w:val="002D76FA"/>
    <w:pPr>
      <w:spacing w:after="0"/>
      <w:ind w:left="1920"/>
      <w:jc w:val="left"/>
    </w:pPr>
    <w:rPr>
      <w:rFonts w:asciiTheme="minorHAnsi" w:hAnsiTheme="minorHAns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031930">
      <w:bodyDiv w:val="1"/>
      <w:marLeft w:val="0"/>
      <w:marRight w:val="0"/>
      <w:marTop w:val="0"/>
      <w:marBottom w:val="0"/>
      <w:divBdr>
        <w:top w:val="none" w:sz="0" w:space="0" w:color="auto"/>
        <w:left w:val="none" w:sz="0" w:space="0" w:color="auto"/>
        <w:bottom w:val="none" w:sz="0" w:space="0" w:color="auto"/>
        <w:right w:val="none" w:sz="0" w:space="0" w:color="auto"/>
      </w:divBdr>
    </w:div>
    <w:div w:id="17707939">
      <w:bodyDiv w:val="1"/>
      <w:marLeft w:val="0"/>
      <w:marRight w:val="0"/>
      <w:marTop w:val="0"/>
      <w:marBottom w:val="0"/>
      <w:divBdr>
        <w:top w:val="none" w:sz="0" w:space="0" w:color="auto"/>
        <w:left w:val="none" w:sz="0" w:space="0" w:color="auto"/>
        <w:bottom w:val="none" w:sz="0" w:space="0" w:color="auto"/>
        <w:right w:val="none" w:sz="0" w:space="0" w:color="auto"/>
      </w:divBdr>
    </w:div>
    <w:div w:id="22944729">
      <w:bodyDiv w:val="1"/>
      <w:marLeft w:val="0"/>
      <w:marRight w:val="0"/>
      <w:marTop w:val="0"/>
      <w:marBottom w:val="0"/>
      <w:divBdr>
        <w:top w:val="none" w:sz="0" w:space="0" w:color="auto"/>
        <w:left w:val="none" w:sz="0" w:space="0" w:color="auto"/>
        <w:bottom w:val="none" w:sz="0" w:space="0" w:color="auto"/>
        <w:right w:val="none" w:sz="0" w:space="0" w:color="auto"/>
      </w:divBdr>
    </w:div>
    <w:div w:id="27798577">
      <w:bodyDiv w:val="1"/>
      <w:marLeft w:val="0"/>
      <w:marRight w:val="0"/>
      <w:marTop w:val="0"/>
      <w:marBottom w:val="0"/>
      <w:divBdr>
        <w:top w:val="none" w:sz="0" w:space="0" w:color="auto"/>
        <w:left w:val="none" w:sz="0" w:space="0" w:color="auto"/>
        <w:bottom w:val="none" w:sz="0" w:space="0" w:color="auto"/>
        <w:right w:val="none" w:sz="0" w:space="0" w:color="auto"/>
      </w:divBdr>
    </w:div>
    <w:div w:id="42098018">
      <w:bodyDiv w:val="1"/>
      <w:marLeft w:val="0"/>
      <w:marRight w:val="0"/>
      <w:marTop w:val="0"/>
      <w:marBottom w:val="0"/>
      <w:divBdr>
        <w:top w:val="none" w:sz="0" w:space="0" w:color="auto"/>
        <w:left w:val="none" w:sz="0" w:space="0" w:color="auto"/>
        <w:bottom w:val="none" w:sz="0" w:space="0" w:color="auto"/>
        <w:right w:val="none" w:sz="0" w:space="0" w:color="auto"/>
      </w:divBdr>
    </w:div>
    <w:div w:id="79985966">
      <w:bodyDiv w:val="1"/>
      <w:marLeft w:val="0"/>
      <w:marRight w:val="0"/>
      <w:marTop w:val="0"/>
      <w:marBottom w:val="0"/>
      <w:divBdr>
        <w:top w:val="none" w:sz="0" w:space="0" w:color="auto"/>
        <w:left w:val="none" w:sz="0" w:space="0" w:color="auto"/>
        <w:bottom w:val="none" w:sz="0" w:space="0" w:color="auto"/>
        <w:right w:val="none" w:sz="0" w:space="0" w:color="auto"/>
      </w:divBdr>
    </w:div>
    <w:div w:id="82074812">
      <w:bodyDiv w:val="1"/>
      <w:marLeft w:val="0"/>
      <w:marRight w:val="0"/>
      <w:marTop w:val="0"/>
      <w:marBottom w:val="0"/>
      <w:divBdr>
        <w:top w:val="none" w:sz="0" w:space="0" w:color="auto"/>
        <w:left w:val="none" w:sz="0" w:space="0" w:color="auto"/>
        <w:bottom w:val="none" w:sz="0" w:space="0" w:color="auto"/>
        <w:right w:val="none" w:sz="0" w:space="0" w:color="auto"/>
      </w:divBdr>
    </w:div>
    <w:div w:id="87048898">
      <w:bodyDiv w:val="1"/>
      <w:marLeft w:val="0"/>
      <w:marRight w:val="0"/>
      <w:marTop w:val="0"/>
      <w:marBottom w:val="0"/>
      <w:divBdr>
        <w:top w:val="none" w:sz="0" w:space="0" w:color="auto"/>
        <w:left w:val="none" w:sz="0" w:space="0" w:color="auto"/>
        <w:bottom w:val="none" w:sz="0" w:space="0" w:color="auto"/>
        <w:right w:val="none" w:sz="0" w:space="0" w:color="auto"/>
      </w:divBdr>
    </w:div>
    <w:div w:id="90012059">
      <w:bodyDiv w:val="1"/>
      <w:marLeft w:val="0"/>
      <w:marRight w:val="0"/>
      <w:marTop w:val="0"/>
      <w:marBottom w:val="0"/>
      <w:divBdr>
        <w:top w:val="none" w:sz="0" w:space="0" w:color="auto"/>
        <w:left w:val="none" w:sz="0" w:space="0" w:color="auto"/>
        <w:bottom w:val="none" w:sz="0" w:space="0" w:color="auto"/>
        <w:right w:val="none" w:sz="0" w:space="0" w:color="auto"/>
      </w:divBdr>
    </w:div>
    <w:div w:id="91517910">
      <w:bodyDiv w:val="1"/>
      <w:marLeft w:val="0"/>
      <w:marRight w:val="0"/>
      <w:marTop w:val="0"/>
      <w:marBottom w:val="0"/>
      <w:divBdr>
        <w:top w:val="none" w:sz="0" w:space="0" w:color="auto"/>
        <w:left w:val="none" w:sz="0" w:space="0" w:color="auto"/>
        <w:bottom w:val="none" w:sz="0" w:space="0" w:color="auto"/>
        <w:right w:val="none" w:sz="0" w:space="0" w:color="auto"/>
      </w:divBdr>
    </w:div>
    <w:div w:id="99955583">
      <w:bodyDiv w:val="1"/>
      <w:marLeft w:val="0"/>
      <w:marRight w:val="0"/>
      <w:marTop w:val="0"/>
      <w:marBottom w:val="0"/>
      <w:divBdr>
        <w:top w:val="none" w:sz="0" w:space="0" w:color="auto"/>
        <w:left w:val="none" w:sz="0" w:space="0" w:color="auto"/>
        <w:bottom w:val="none" w:sz="0" w:space="0" w:color="auto"/>
        <w:right w:val="none" w:sz="0" w:space="0" w:color="auto"/>
      </w:divBdr>
    </w:div>
    <w:div w:id="105010105">
      <w:bodyDiv w:val="1"/>
      <w:marLeft w:val="0"/>
      <w:marRight w:val="0"/>
      <w:marTop w:val="0"/>
      <w:marBottom w:val="0"/>
      <w:divBdr>
        <w:top w:val="none" w:sz="0" w:space="0" w:color="auto"/>
        <w:left w:val="none" w:sz="0" w:space="0" w:color="auto"/>
        <w:bottom w:val="none" w:sz="0" w:space="0" w:color="auto"/>
        <w:right w:val="none" w:sz="0" w:space="0" w:color="auto"/>
      </w:divBdr>
      <w:divsChild>
        <w:div w:id="983776400">
          <w:marLeft w:val="0"/>
          <w:marRight w:val="0"/>
          <w:marTop w:val="0"/>
          <w:marBottom w:val="0"/>
          <w:divBdr>
            <w:top w:val="none" w:sz="0" w:space="0" w:color="auto"/>
            <w:left w:val="none" w:sz="0" w:space="0" w:color="auto"/>
            <w:bottom w:val="none" w:sz="0" w:space="0" w:color="auto"/>
            <w:right w:val="none" w:sz="0" w:space="0" w:color="auto"/>
          </w:divBdr>
        </w:div>
      </w:divsChild>
    </w:div>
    <w:div w:id="108206637">
      <w:bodyDiv w:val="1"/>
      <w:marLeft w:val="0"/>
      <w:marRight w:val="0"/>
      <w:marTop w:val="0"/>
      <w:marBottom w:val="0"/>
      <w:divBdr>
        <w:top w:val="none" w:sz="0" w:space="0" w:color="auto"/>
        <w:left w:val="none" w:sz="0" w:space="0" w:color="auto"/>
        <w:bottom w:val="none" w:sz="0" w:space="0" w:color="auto"/>
        <w:right w:val="none" w:sz="0" w:space="0" w:color="auto"/>
      </w:divBdr>
    </w:div>
    <w:div w:id="108352527">
      <w:bodyDiv w:val="1"/>
      <w:marLeft w:val="0"/>
      <w:marRight w:val="0"/>
      <w:marTop w:val="0"/>
      <w:marBottom w:val="0"/>
      <w:divBdr>
        <w:top w:val="none" w:sz="0" w:space="0" w:color="auto"/>
        <w:left w:val="none" w:sz="0" w:space="0" w:color="auto"/>
        <w:bottom w:val="none" w:sz="0" w:space="0" w:color="auto"/>
        <w:right w:val="none" w:sz="0" w:space="0" w:color="auto"/>
      </w:divBdr>
    </w:div>
    <w:div w:id="131169014">
      <w:bodyDiv w:val="1"/>
      <w:marLeft w:val="0"/>
      <w:marRight w:val="0"/>
      <w:marTop w:val="0"/>
      <w:marBottom w:val="0"/>
      <w:divBdr>
        <w:top w:val="none" w:sz="0" w:space="0" w:color="auto"/>
        <w:left w:val="none" w:sz="0" w:space="0" w:color="auto"/>
        <w:bottom w:val="none" w:sz="0" w:space="0" w:color="auto"/>
        <w:right w:val="none" w:sz="0" w:space="0" w:color="auto"/>
      </w:divBdr>
    </w:div>
    <w:div w:id="144468061">
      <w:bodyDiv w:val="1"/>
      <w:marLeft w:val="0"/>
      <w:marRight w:val="0"/>
      <w:marTop w:val="0"/>
      <w:marBottom w:val="0"/>
      <w:divBdr>
        <w:top w:val="none" w:sz="0" w:space="0" w:color="auto"/>
        <w:left w:val="none" w:sz="0" w:space="0" w:color="auto"/>
        <w:bottom w:val="none" w:sz="0" w:space="0" w:color="auto"/>
        <w:right w:val="none" w:sz="0" w:space="0" w:color="auto"/>
      </w:divBdr>
    </w:div>
    <w:div w:id="144664381">
      <w:bodyDiv w:val="1"/>
      <w:marLeft w:val="0"/>
      <w:marRight w:val="0"/>
      <w:marTop w:val="0"/>
      <w:marBottom w:val="0"/>
      <w:divBdr>
        <w:top w:val="none" w:sz="0" w:space="0" w:color="auto"/>
        <w:left w:val="none" w:sz="0" w:space="0" w:color="auto"/>
        <w:bottom w:val="none" w:sz="0" w:space="0" w:color="auto"/>
        <w:right w:val="none" w:sz="0" w:space="0" w:color="auto"/>
      </w:divBdr>
    </w:div>
    <w:div w:id="145325309">
      <w:bodyDiv w:val="1"/>
      <w:marLeft w:val="0"/>
      <w:marRight w:val="0"/>
      <w:marTop w:val="0"/>
      <w:marBottom w:val="0"/>
      <w:divBdr>
        <w:top w:val="none" w:sz="0" w:space="0" w:color="auto"/>
        <w:left w:val="none" w:sz="0" w:space="0" w:color="auto"/>
        <w:bottom w:val="none" w:sz="0" w:space="0" w:color="auto"/>
        <w:right w:val="none" w:sz="0" w:space="0" w:color="auto"/>
      </w:divBdr>
    </w:div>
    <w:div w:id="149493289">
      <w:bodyDiv w:val="1"/>
      <w:marLeft w:val="0"/>
      <w:marRight w:val="0"/>
      <w:marTop w:val="0"/>
      <w:marBottom w:val="0"/>
      <w:divBdr>
        <w:top w:val="none" w:sz="0" w:space="0" w:color="auto"/>
        <w:left w:val="none" w:sz="0" w:space="0" w:color="auto"/>
        <w:bottom w:val="none" w:sz="0" w:space="0" w:color="auto"/>
        <w:right w:val="none" w:sz="0" w:space="0" w:color="auto"/>
      </w:divBdr>
    </w:div>
    <w:div w:id="164050806">
      <w:bodyDiv w:val="1"/>
      <w:marLeft w:val="0"/>
      <w:marRight w:val="0"/>
      <w:marTop w:val="0"/>
      <w:marBottom w:val="0"/>
      <w:divBdr>
        <w:top w:val="none" w:sz="0" w:space="0" w:color="auto"/>
        <w:left w:val="none" w:sz="0" w:space="0" w:color="auto"/>
        <w:bottom w:val="none" w:sz="0" w:space="0" w:color="auto"/>
        <w:right w:val="none" w:sz="0" w:space="0" w:color="auto"/>
      </w:divBdr>
    </w:div>
    <w:div w:id="166797015">
      <w:bodyDiv w:val="1"/>
      <w:marLeft w:val="0"/>
      <w:marRight w:val="0"/>
      <w:marTop w:val="0"/>
      <w:marBottom w:val="0"/>
      <w:divBdr>
        <w:top w:val="none" w:sz="0" w:space="0" w:color="auto"/>
        <w:left w:val="none" w:sz="0" w:space="0" w:color="auto"/>
        <w:bottom w:val="none" w:sz="0" w:space="0" w:color="auto"/>
        <w:right w:val="none" w:sz="0" w:space="0" w:color="auto"/>
      </w:divBdr>
    </w:div>
    <w:div w:id="173225746">
      <w:bodyDiv w:val="1"/>
      <w:marLeft w:val="0"/>
      <w:marRight w:val="0"/>
      <w:marTop w:val="0"/>
      <w:marBottom w:val="0"/>
      <w:divBdr>
        <w:top w:val="none" w:sz="0" w:space="0" w:color="auto"/>
        <w:left w:val="none" w:sz="0" w:space="0" w:color="auto"/>
        <w:bottom w:val="none" w:sz="0" w:space="0" w:color="auto"/>
        <w:right w:val="none" w:sz="0" w:space="0" w:color="auto"/>
      </w:divBdr>
    </w:div>
    <w:div w:id="176430199">
      <w:bodyDiv w:val="1"/>
      <w:marLeft w:val="0"/>
      <w:marRight w:val="0"/>
      <w:marTop w:val="0"/>
      <w:marBottom w:val="0"/>
      <w:divBdr>
        <w:top w:val="none" w:sz="0" w:space="0" w:color="auto"/>
        <w:left w:val="none" w:sz="0" w:space="0" w:color="auto"/>
        <w:bottom w:val="none" w:sz="0" w:space="0" w:color="auto"/>
        <w:right w:val="none" w:sz="0" w:space="0" w:color="auto"/>
      </w:divBdr>
    </w:div>
    <w:div w:id="193276432">
      <w:bodyDiv w:val="1"/>
      <w:marLeft w:val="0"/>
      <w:marRight w:val="0"/>
      <w:marTop w:val="0"/>
      <w:marBottom w:val="0"/>
      <w:divBdr>
        <w:top w:val="none" w:sz="0" w:space="0" w:color="auto"/>
        <w:left w:val="none" w:sz="0" w:space="0" w:color="auto"/>
        <w:bottom w:val="none" w:sz="0" w:space="0" w:color="auto"/>
        <w:right w:val="none" w:sz="0" w:space="0" w:color="auto"/>
      </w:divBdr>
    </w:div>
    <w:div w:id="194538071">
      <w:bodyDiv w:val="1"/>
      <w:marLeft w:val="0"/>
      <w:marRight w:val="0"/>
      <w:marTop w:val="0"/>
      <w:marBottom w:val="0"/>
      <w:divBdr>
        <w:top w:val="none" w:sz="0" w:space="0" w:color="auto"/>
        <w:left w:val="none" w:sz="0" w:space="0" w:color="auto"/>
        <w:bottom w:val="none" w:sz="0" w:space="0" w:color="auto"/>
        <w:right w:val="none" w:sz="0" w:space="0" w:color="auto"/>
      </w:divBdr>
    </w:div>
    <w:div w:id="201867349">
      <w:bodyDiv w:val="1"/>
      <w:marLeft w:val="0"/>
      <w:marRight w:val="0"/>
      <w:marTop w:val="0"/>
      <w:marBottom w:val="0"/>
      <w:divBdr>
        <w:top w:val="none" w:sz="0" w:space="0" w:color="auto"/>
        <w:left w:val="none" w:sz="0" w:space="0" w:color="auto"/>
        <w:bottom w:val="none" w:sz="0" w:space="0" w:color="auto"/>
        <w:right w:val="none" w:sz="0" w:space="0" w:color="auto"/>
      </w:divBdr>
    </w:div>
    <w:div w:id="207688392">
      <w:bodyDiv w:val="1"/>
      <w:marLeft w:val="0"/>
      <w:marRight w:val="0"/>
      <w:marTop w:val="0"/>
      <w:marBottom w:val="0"/>
      <w:divBdr>
        <w:top w:val="none" w:sz="0" w:space="0" w:color="auto"/>
        <w:left w:val="none" w:sz="0" w:space="0" w:color="auto"/>
        <w:bottom w:val="none" w:sz="0" w:space="0" w:color="auto"/>
        <w:right w:val="none" w:sz="0" w:space="0" w:color="auto"/>
      </w:divBdr>
    </w:div>
    <w:div w:id="210698565">
      <w:bodyDiv w:val="1"/>
      <w:marLeft w:val="0"/>
      <w:marRight w:val="0"/>
      <w:marTop w:val="0"/>
      <w:marBottom w:val="0"/>
      <w:divBdr>
        <w:top w:val="none" w:sz="0" w:space="0" w:color="auto"/>
        <w:left w:val="none" w:sz="0" w:space="0" w:color="auto"/>
        <w:bottom w:val="none" w:sz="0" w:space="0" w:color="auto"/>
        <w:right w:val="none" w:sz="0" w:space="0" w:color="auto"/>
      </w:divBdr>
    </w:div>
    <w:div w:id="219750826">
      <w:bodyDiv w:val="1"/>
      <w:marLeft w:val="0"/>
      <w:marRight w:val="0"/>
      <w:marTop w:val="0"/>
      <w:marBottom w:val="0"/>
      <w:divBdr>
        <w:top w:val="none" w:sz="0" w:space="0" w:color="auto"/>
        <w:left w:val="none" w:sz="0" w:space="0" w:color="auto"/>
        <w:bottom w:val="none" w:sz="0" w:space="0" w:color="auto"/>
        <w:right w:val="none" w:sz="0" w:space="0" w:color="auto"/>
      </w:divBdr>
    </w:div>
    <w:div w:id="257370503">
      <w:bodyDiv w:val="1"/>
      <w:marLeft w:val="0"/>
      <w:marRight w:val="0"/>
      <w:marTop w:val="0"/>
      <w:marBottom w:val="0"/>
      <w:divBdr>
        <w:top w:val="none" w:sz="0" w:space="0" w:color="auto"/>
        <w:left w:val="none" w:sz="0" w:space="0" w:color="auto"/>
        <w:bottom w:val="none" w:sz="0" w:space="0" w:color="auto"/>
        <w:right w:val="none" w:sz="0" w:space="0" w:color="auto"/>
      </w:divBdr>
    </w:div>
    <w:div w:id="258491417">
      <w:bodyDiv w:val="1"/>
      <w:marLeft w:val="0"/>
      <w:marRight w:val="0"/>
      <w:marTop w:val="0"/>
      <w:marBottom w:val="0"/>
      <w:divBdr>
        <w:top w:val="none" w:sz="0" w:space="0" w:color="auto"/>
        <w:left w:val="none" w:sz="0" w:space="0" w:color="auto"/>
        <w:bottom w:val="none" w:sz="0" w:space="0" w:color="auto"/>
        <w:right w:val="none" w:sz="0" w:space="0" w:color="auto"/>
      </w:divBdr>
    </w:div>
    <w:div w:id="268125902">
      <w:bodyDiv w:val="1"/>
      <w:marLeft w:val="0"/>
      <w:marRight w:val="0"/>
      <w:marTop w:val="0"/>
      <w:marBottom w:val="0"/>
      <w:divBdr>
        <w:top w:val="none" w:sz="0" w:space="0" w:color="auto"/>
        <w:left w:val="none" w:sz="0" w:space="0" w:color="auto"/>
        <w:bottom w:val="none" w:sz="0" w:space="0" w:color="auto"/>
        <w:right w:val="none" w:sz="0" w:space="0" w:color="auto"/>
      </w:divBdr>
    </w:div>
    <w:div w:id="273831957">
      <w:bodyDiv w:val="1"/>
      <w:marLeft w:val="0"/>
      <w:marRight w:val="0"/>
      <w:marTop w:val="0"/>
      <w:marBottom w:val="0"/>
      <w:divBdr>
        <w:top w:val="none" w:sz="0" w:space="0" w:color="auto"/>
        <w:left w:val="none" w:sz="0" w:space="0" w:color="auto"/>
        <w:bottom w:val="none" w:sz="0" w:space="0" w:color="auto"/>
        <w:right w:val="none" w:sz="0" w:space="0" w:color="auto"/>
      </w:divBdr>
    </w:div>
    <w:div w:id="275720430">
      <w:bodyDiv w:val="1"/>
      <w:marLeft w:val="0"/>
      <w:marRight w:val="0"/>
      <w:marTop w:val="0"/>
      <w:marBottom w:val="0"/>
      <w:divBdr>
        <w:top w:val="none" w:sz="0" w:space="0" w:color="auto"/>
        <w:left w:val="none" w:sz="0" w:space="0" w:color="auto"/>
        <w:bottom w:val="none" w:sz="0" w:space="0" w:color="auto"/>
        <w:right w:val="none" w:sz="0" w:space="0" w:color="auto"/>
      </w:divBdr>
    </w:div>
    <w:div w:id="278727105">
      <w:bodyDiv w:val="1"/>
      <w:marLeft w:val="0"/>
      <w:marRight w:val="0"/>
      <w:marTop w:val="0"/>
      <w:marBottom w:val="0"/>
      <w:divBdr>
        <w:top w:val="none" w:sz="0" w:space="0" w:color="auto"/>
        <w:left w:val="none" w:sz="0" w:space="0" w:color="auto"/>
        <w:bottom w:val="none" w:sz="0" w:space="0" w:color="auto"/>
        <w:right w:val="none" w:sz="0" w:space="0" w:color="auto"/>
      </w:divBdr>
    </w:div>
    <w:div w:id="289557514">
      <w:bodyDiv w:val="1"/>
      <w:marLeft w:val="0"/>
      <w:marRight w:val="0"/>
      <w:marTop w:val="0"/>
      <w:marBottom w:val="0"/>
      <w:divBdr>
        <w:top w:val="none" w:sz="0" w:space="0" w:color="auto"/>
        <w:left w:val="none" w:sz="0" w:space="0" w:color="auto"/>
        <w:bottom w:val="none" w:sz="0" w:space="0" w:color="auto"/>
        <w:right w:val="none" w:sz="0" w:space="0" w:color="auto"/>
      </w:divBdr>
    </w:div>
    <w:div w:id="291594985">
      <w:bodyDiv w:val="1"/>
      <w:marLeft w:val="0"/>
      <w:marRight w:val="0"/>
      <w:marTop w:val="0"/>
      <w:marBottom w:val="0"/>
      <w:divBdr>
        <w:top w:val="none" w:sz="0" w:space="0" w:color="auto"/>
        <w:left w:val="none" w:sz="0" w:space="0" w:color="auto"/>
        <w:bottom w:val="none" w:sz="0" w:space="0" w:color="auto"/>
        <w:right w:val="none" w:sz="0" w:space="0" w:color="auto"/>
      </w:divBdr>
    </w:div>
    <w:div w:id="291904977">
      <w:bodyDiv w:val="1"/>
      <w:marLeft w:val="0"/>
      <w:marRight w:val="0"/>
      <w:marTop w:val="0"/>
      <w:marBottom w:val="0"/>
      <w:divBdr>
        <w:top w:val="none" w:sz="0" w:space="0" w:color="auto"/>
        <w:left w:val="none" w:sz="0" w:space="0" w:color="auto"/>
        <w:bottom w:val="none" w:sz="0" w:space="0" w:color="auto"/>
        <w:right w:val="none" w:sz="0" w:space="0" w:color="auto"/>
      </w:divBdr>
    </w:div>
    <w:div w:id="296496512">
      <w:bodyDiv w:val="1"/>
      <w:marLeft w:val="0"/>
      <w:marRight w:val="0"/>
      <w:marTop w:val="0"/>
      <w:marBottom w:val="0"/>
      <w:divBdr>
        <w:top w:val="none" w:sz="0" w:space="0" w:color="auto"/>
        <w:left w:val="none" w:sz="0" w:space="0" w:color="auto"/>
        <w:bottom w:val="none" w:sz="0" w:space="0" w:color="auto"/>
        <w:right w:val="none" w:sz="0" w:space="0" w:color="auto"/>
      </w:divBdr>
    </w:div>
    <w:div w:id="316687453">
      <w:bodyDiv w:val="1"/>
      <w:marLeft w:val="0"/>
      <w:marRight w:val="0"/>
      <w:marTop w:val="0"/>
      <w:marBottom w:val="0"/>
      <w:divBdr>
        <w:top w:val="none" w:sz="0" w:space="0" w:color="auto"/>
        <w:left w:val="none" w:sz="0" w:space="0" w:color="auto"/>
        <w:bottom w:val="none" w:sz="0" w:space="0" w:color="auto"/>
        <w:right w:val="none" w:sz="0" w:space="0" w:color="auto"/>
      </w:divBdr>
    </w:div>
    <w:div w:id="317727526">
      <w:bodyDiv w:val="1"/>
      <w:marLeft w:val="0"/>
      <w:marRight w:val="0"/>
      <w:marTop w:val="0"/>
      <w:marBottom w:val="0"/>
      <w:divBdr>
        <w:top w:val="none" w:sz="0" w:space="0" w:color="auto"/>
        <w:left w:val="none" w:sz="0" w:space="0" w:color="auto"/>
        <w:bottom w:val="none" w:sz="0" w:space="0" w:color="auto"/>
        <w:right w:val="none" w:sz="0" w:space="0" w:color="auto"/>
      </w:divBdr>
    </w:div>
    <w:div w:id="319160977">
      <w:bodyDiv w:val="1"/>
      <w:marLeft w:val="0"/>
      <w:marRight w:val="0"/>
      <w:marTop w:val="0"/>
      <w:marBottom w:val="0"/>
      <w:divBdr>
        <w:top w:val="none" w:sz="0" w:space="0" w:color="auto"/>
        <w:left w:val="none" w:sz="0" w:space="0" w:color="auto"/>
        <w:bottom w:val="none" w:sz="0" w:space="0" w:color="auto"/>
        <w:right w:val="none" w:sz="0" w:space="0" w:color="auto"/>
      </w:divBdr>
    </w:div>
    <w:div w:id="319773810">
      <w:bodyDiv w:val="1"/>
      <w:marLeft w:val="0"/>
      <w:marRight w:val="0"/>
      <w:marTop w:val="0"/>
      <w:marBottom w:val="0"/>
      <w:divBdr>
        <w:top w:val="none" w:sz="0" w:space="0" w:color="auto"/>
        <w:left w:val="none" w:sz="0" w:space="0" w:color="auto"/>
        <w:bottom w:val="none" w:sz="0" w:space="0" w:color="auto"/>
        <w:right w:val="none" w:sz="0" w:space="0" w:color="auto"/>
      </w:divBdr>
    </w:div>
    <w:div w:id="320668095">
      <w:bodyDiv w:val="1"/>
      <w:marLeft w:val="0"/>
      <w:marRight w:val="0"/>
      <w:marTop w:val="0"/>
      <w:marBottom w:val="0"/>
      <w:divBdr>
        <w:top w:val="none" w:sz="0" w:space="0" w:color="auto"/>
        <w:left w:val="none" w:sz="0" w:space="0" w:color="auto"/>
        <w:bottom w:val="none" w:sz="0" w:space="0" w:color="auto"/>
        <w:right w:val="none" w:sz="0" w:space="0" w:color="auto"/>
      </w:divBdr>
    </w:div>
    <w:div w:id="355619094">
      <w:bodyDiv w:val="1"/>
      <w:marLeft w:val="0"/>
      <w:marRight w:val="0"/>
      <w:marTop w:val="0"/>
      <w:marBottom w:val="0"/>
      <w:divBdr>
        <w:top w:val="none" w:sz="0" w:space="0" w:color="auto"/>
        <w:left w:val="none" w:sz="0" w:space="0" w:color="auto"/>
        <w:bottom w:val="none" w:sz="0" w:space="0" w:color="auto"/>
        <w:right w:val="none" w:sz="0" w:space="0" w:color="auto"/>
      </w:divBdr>
    </w:div>
    <w:div w:id="355934675">
      <w:bodyDiv w:val="1"/>
      <w:marLeft w:val="0"/>
      <w:marRight w:val="0"/>
      <w:marTop w:val="0"/>
      <w:marBottom w:val="0"/>
      <w:divBdr>
        <w:top w:val="none" w:sz="0" w:space="0" w:color="auto"/>
        <w:left w:val="none" w:sz="0" w:space="0" w:color="auto"/>
        <w:bottom w:val="none" w:sz="0" w:space="0" w:color="auto"/>
        <w:right w:val="none" w:sz="0" w:space="0" w:color="auto"/>
      </w:divBdr>
    </w:div>
    <w:div w:id="365953964">
      <w:bodyDiv w:val="1"/>
      <w:marLeft w:val="0"/>
      <w:marRight w:val="0"/>
      <w:marTop w:val="0"/>
      <w:marBottom w:val="0"/>
      <w:divBdr>
        <w:top w:val="none" w:sz="0" w:space="0" w:color="auto"/>
        <w:left w:val="none" w:sz="0" w:space="0" w:color="auto"/>
        <w:bottom w:val="none" w:sz="0" w:space="0" w:color="auto"/>
        <w:right w:val="none" w:sz="0" w:space="0" w:color="auto"/>
      </w:divBdr>
    </w:div>
    <w:div w:id="374819669">
      <w:bodyDiv w:val="1"/>
      <w:marLeft w:val="0"/>
      <w:marRight w:val="0"/>
      <w:marTop w:val="0"/>
      <w:marBottom w:val="0"/>
      <w:divBdr>
        <w:top w:val="none" w:sz="0" w:space="0" w:color="auto"/>
        <w:left w:val="none" w:sz="0" w:space="0" w:color="auto"/>
        <w:bottom w:val="none" w:sz="0" w:space="0" w:color="auto"/>
        <w:right w:val="none" w:sz="0" w:space="0" w:color="auto"/>
      </w:divBdr>
    </w:div>
    <w:div w:id="376663840">
      <w:bodyDiv w:val="1"/>
      <w:marLeft w:val="0"/>
      <w:marRight w:val="0"/>
      <w:marTop w:val="0"/>
      <w:marBottom w:val="0"/>
      <w:divBdr>
        <w:top w:val="none" w:sz="0" w:space="0" w:color="auto"/>
        <w:left w:val="none" w:sz="0" w:space="0" w:color="auto"/>
        <w:bottom w:val="none" w:sz="0" w:space="0" w:color="auto"/>
        <w:right w:val="none" w:sz="0" w:space="0" w:color="auto"/>
      </w:divBdr>
    </w:div>
    <w:div w:id="379982691">
      <w:bodyDiv w:val="1"/>
      <w:marLeft w:val="0"/>
      <w:marRight w:val="0"/>
      <w:marTop w:val="0"/>
      <w:marBottom w:val="0"/>
      <w:divBdr>
        <w:top w:val="none" w:sz="0" w:space="0" w:color="auto"/>
        <w:left w:val="none" w:sz="0" w:space="0" w:color="auto"/>
        <w:bottom w:val="none" w:sz="0" w:space="0" w:color="auto"/>
        <w:right w:val="none" w:sz="0" w:space="0" w:color="auto"/>
      </w:divBdr>
    </w:div>
    <w:div w:id="384989261">
      <w:bodyDiv w:val="1"/>
      <w:marLeft w:val="0"/>
      <w:marRight w:val="0"/>
      <w:marTop w:val="0"/>
      <w:marBottom w:val="0"/>
      <w:divBdr>
        <w:top w:val="none" w:sz="0" w:space="0" w:color="auto"/>
        <w:left w:val="none" w:sz="0" w:space="0" w:color="auto"/>
        <w:bottom w:val="none" w:sz="0" w:space="0" w:color="auto"/>
        <w:right w:val="none" w:sz="0" w:space="0" w:color="auto"/>
      </w:divBdr>
    </w:div>
    <w:div w:id="393504738">
      <w:bodyDiv w:val="1"/>
      <w:marLeft w:val="0"/>
      <w:marRight w:val="0"/>
      <w:marTop w:val="0"/>
      <w:marBottom w:val="0"/>
      <w:divBdr>
        <w:top w:val="none" w:sz="0" w:space="0" w:color="auto"/>
        <w:left w:val="none" w:sz="0" w:space="0" w:color="auto"/>
        <w:bottom w:val="none" w:sz="0" w:space="0" w:color="auto"/>
        <w:right w:val="none" w:sz="0" w:space="0" w:color="auto"/>
      </w:divBdr>
    </w:div>
    <w:div w:id="393704270">
      <w:bodyDiv w:val="1"/>
      <w:marLeft w:val="0"/>
      <w:marRight w:val="0"/>
      <w:marTop w:val="0"/>
      <w:marBottom w:val="0"/>
      <w:divBdr>
        <w:top w:val="none" w:sz="0" w:space="0" w:color="auto"/>
        <w:left w:val="none" w:sz="0" w:space="0" w:color="auto"/>
        <w:bottom w:val="none" w:sz="0" w:space="0" w:color="auto"/>
        <w:right w:val="none" w:sz="0" w:space="0" w:color="auto"/>
      </w:divBdr>
    </w:div>
    <w:div w:id="396172577">
      <w:bodyDiv w:val="1"/>
      <w:marLeft w:val="0"/>
      <w:marRight w:val="0"/>
      <w:marTop w:val="0"/>
      <w:marBottom w:val="0"/>
      <w:divBdr>
        <w:top w:val="none" w:sz="0" w:space="0" w:color="auto"/>
        <w:left w:val="none" w:sz="0" w:space="0" w:color="auto"/>
        <w:bottom w:val="none" w:sz="0" w:space="0" w:color="auto"/>
        <w:right w:val="none" w:sz="0" w:space="0" w:color="auto"/>
      </w:divBdr>
    </w:div>
    <w:div w:id="404913916">
      <w:bodyDiv w:val="1"/>
      <w:marLeft w:val="0"/>
      <w:marRight w:val="0"/>
      <w:marTop w:val="0"/>
      <w:marBottom w:val="0"/>
      <w:divBdr>
        <w:top w:val="none" w:sz="0" w:space="0" w:color="auto"/>
        <w:left w:val="none" w:sz="0" w:space="0" w:color="auto"/>
        <w:bottom w:val="none" w:sz="0" w:space="0" w:color="auto"/>
        <w:right w:val="none" w:sz="0" w:space="0" w:color="auto"/>
      </w:divBdr>
    </w:div>
    <w:div w:id="413356108">
      <w:bodyDiv w:val="1"/>
      <w:marLeft w:val="0"/>
      <w:marRight w:val="0"/>
      <w:marTop w:val="0"/>
      <w:marBottom w:val="0"/>
      <w:divBdr>
        <w:top w:val="none" w:sz="0" w:space="0" w:color="auto"/>
        <w:left w:val="none" w:sz="0" w:space="0" w:color="auto"/>
        <w:bottom w:val="none" w:sz="0" w:space="0" w:color="auto"/>
        <w:right w:val="none" w:sz="0" w:space="0" w:color="auto"/>
      </w:divBdr>
    </w:div>
    <w:div w:id="420182274">
      <w:bodyDiv w:val="1"/>
      <w:marLeft w:val="0"/>
      <w:marRight w:val="0"/>
      <w:marTop w:val="0"/>
      <w:marBottom w:val="0"/>
      <w:divBdr>
        <w:top w:val="none" w:sz="0" w:space="0" w:color="auto"/>
        <w:left w:val="none" w:sz="0" w:space="0" w:color="auto"/>
        <w:bottom w:val="none" w:sz="0" w:space="0" w:color="auto"/>
        <w:right w:val="none" w:sz="0" w:space="0" w:color="auto"/>
      </w:divBdr>
    </w:div>
    <w:div w:id="421099426">
      <w:bodyDiv w:val="1"/>
      <w:marLeft w:val="0"/>
      <w:marRight w:val="0"/>
      <w:marTop w:val="0"/>
      <w:marBottom w:val="0"/>
      <w:divBdr>
        <w:top w:val="none" w:sz="0" w:space="0" w:color="auto"/>
        <w:left w:val="none" w:sz="0" w:space="0" w:color="auto"/>
        <w:bottom w:val="none" w:sz="0" w:space="0" w:color="auto"/>
        <w:right w:val="none" w:sz="0" w:space="0" w:color="auto"/>
      </w:divBdr>
    </w:div>
    <w:div w:id="424159102">
      <w:bodyDiv w:val="1"/>
      <w:marLeft w:val="0"/>
      <w:marRight w:val="0"/>
      <w:marTop w:val="0"/>
      <w:marBottom w:val="0"/>
      <w:divBdr>
        <w:top w:val="none" w:sz="0" w:space="0" w:color="auto"/>
        <w:left w:val="none" w:sz="0" w:space="0" w:color="auto"/>
        <w:bottom w:val="none" w:sz="0" w:space="0" w:color="auto"/>
        <w:right w:val="none" w:sz="0" w:space="0" w:color="auto"/>
      </w:divBdr>
    </w:div>
    <w:div w:id="432550040">
      <w:bodyDiv w:val="1"/>
      <w:marLeft w:val="0"/>
      <w:marRight w:val="0"/>
      <w:marTop w:val="0"/>
      <w:marBottom w:val="0"/>
      <w:divBdr>
        <w:top w:val="none" w:sz="0" w:space="0" w:color="auto"/>
        <w:left w:val="none" w:sz="0" w:space="0" w:color="auto"/>
        <w:bottom w:val="none" w:sz="0" w:space="0" w:color="auto"/>
        <w:right w:val="none" w:sz="0" w:space="0" w:color="auto"/>
      </w:divBdr>
    </w:div>
    <w:div w:id="432896909">
      <w:bodyDiv w:val="1"/>
      <w:marLeft w:val="0"/>
      <w:marRight w:val="0"/>
      <w:marTop w:val="0"/>
      <w:marBottom w:val="0"/>
      <w:divBdr>
        <w:top w:val="none" w:sz="0" w:space="0" w:color="auto"/>
        <w:left w:val="none" w:sz="0" w:space="0" w:color="auto"/>
        <w:bottom w:val="none" w:sz="0" w:space="0" w:color="auto"/>
        <w:right w:val="none" w:sz="0" w:space="0" w:color="auto"/>
      </w:divBdr>
    </w:div>
    <w:div w:id="437524201">
      <w:bodyDiv w:val="1"/>
      <w:marLeft w:val="0"/>
      <w:marRight w:val="0"/>
      <w:marTop w:val="0"/>
      <w:marBottom w:val="0"/>
      <w:divBdr>
        <w:top w:val="none" w:sz="0" w:space="0" w:color="auto"/>
        <w:left w:val="none" w:sz="0" w:space="0" w:color="auto"/>
        <w:bottom w:val="none" w:sz="0" w:space="0" w:color="auto"/>
        <w:right w:val="none" w:sz="0" w:space="0" w:color="auto"/>
      </w:divBdr>
    </w:div>
    <w:div w:id="451749445">
      <w:bodyDiv w:val="1"/>
      <w:marLeft w:val="0"/>
      <w:marRight w:val="0"/>
      <w:marTop w:val="0"/>
      <w:marBottom w:val="0"/>
      <w:divBdr>
        <w:top w:val="none" w:sz="0" w:space="0" w:color="auto"/>
        <w:left w:val="none" w:sz="0" w:space="0" w:color="auto"/>
        <w:bottom w:val="none" w:sz="0" w:space="0" w:color="auto"/>
        <w:right w:val="none" w:sz="0" w:space="0" w:color="auto"/>
      </w:divBdr>
    </w:div>
    <w:div w:id="458884655">
      <w:bodyDiv w:val="1"/>
      <w:marLeft w:val="0"/>
      <w:marRight w:val="0"/>
      <w:marTop w:val="0"/>
      <w:marBottom w:val="0"/>
      <w:divBdr>
        <w:top w:val="none" w:sz="0" w:space="0" w:color="auto"/>
        <w:left w:val="none" w:sz="0" w:space="0" w:color="auto"/>
        <w:bottom w:val="none" w:sz="0" w:space="0" w:color="auto"/>
        <w:right w:val="none" w:sz="0" w:space="0" w:color="auto"/>
      </w:divBdr>
    </w:div>
    <w:div w:id="465783142">
      <w:bodyDiv w:val="1"/>
      <w:marLeft w:val="0"/>
      <w:marRight w:val="0"/>
      <w:marTop w:val="0"/>
      <w:marBottom w:val="0"/>
      <w:divBdr>
        <w:top w:val="none" w:sz="0" w:space="0" w:color="auto"/>
        <w:left w:val="none" w:sz="0" w:space="0" w:color="auto"/>
        <w:bottom w:val="none" w:sz="0" w:space="0" w:color="auto"/>
        <w:right w:val="none" w:sz="0" w:space="0" w:color="auto"/>
      </w:divBdr>
    </w:div>
    <w:div w:id="466899854">
      <w:bodyDiv w:val="1"/>
      <w:marLeft w:val="0"/>
      <w:marRight w:val="0"/>
      <w:marTop w:val="0"/>
      <w:marBottom w:val="0"/>
      <w:divBdr>
        <w:top w:val="none" w:sz="0" w:space="0" w:color="auto"/>
        <w:left w:val="none" w:sz="0" w:space="0" w:color="auto"/>
        <w:bottom w:val="none" w:sz="0" w:space="0" w:color="auto"/>
        <w:right w:val="none" w:sz="0" w:space="0" w:color="auto"/>
      </w:divBdr>
    </w:div>
    <w:div w:id="471141790">
      <w:bodyDiv w:val="1"/>
      <w:marLeft w:val="0"/>
      <w:marRight w:val="0"/>
      <w:marTop w:val="0"/>
      <w:marBottom w:val="0"/>
      <w:divBdr>
        <w:top w:val="none" w:sz="0" w:space="0" w:color="auto"/>
        <w:left w:val="none" w:sz="0" w:space="0" w:color="auto"/>
        <w:bottom w:val="none" w:sz="0" w:space="0" w:color="auto"/>
        <w:right w:val="none" w:sz="0" w:space="0" w:color="auto"/>
      </w:divBdr>
    </w:div>
    <w:div w:id="472600242">
      <w:bodyDiv w:val="1"/>
      <w:marLeft w:val="0"/>
      <w:marRight w:val="0"/>
      <w:marTop w:val="0"/>
      <w:marBottom w:val="0"/>
      <w:divBdr>
        <w:top w:val="none" w:sz="0" w:space="0" w:color="auto"/>
        <w:left w:val="none" w:sz="0" w:space="0" w:color="auto"/>
        <w:bottom w:val="none" w:sz="0" w:space="0" w:color="auto"/>
        <w:right w:val="none" w:sz="0" w:space="0" w:color="auto"/>
      </w:divBdr>
    </w:div>
    <w:div w:id="473059966">
      <w:bodyDiv w:val="1"/>
      <w:marLeft w:val="0"/>
      <w:marRight w:val="0"/>
      <w:marTop w:val="0"/>
      <w:marBottom w:val="0"/>
      <w:divBdr>
        <w:top w:val="none" w:sz="0" w:space="0" w:color="auto"/>
        <w:left w:val="none" w:sz="0" w:space="0" w:color="auto"/>
        <w:bottom w:val="none" w:sz="0" w:space="0" w:color="auto"/>
        <w:right w:val="none" w:sz="0" w:space="0" w:color="auto"/>
      </w:divBdr>
    </w:div>
    <w:div w:id="474302501">
      <w:bodyDiv w:val="1"/>
      <w:marLeft w:val="0"/>
      <w:marRight w:val="0"/>
      <w:marTop w:val="0"/>
      <w:marBottom w:val="0"/>
      <w:divBdr>
        <w:top w:val="none" w:sz="0" w:space="0" w:color="auto"/>
        <w:left w:val="none" w:sz="0" w:space="0" w:color="auto"/>
        <w:bottom w:val="none" w:sz="0" w:space="0" w:color="auto"/>
        <w:right w:val="none" w:sz="0" w:space="0" w:color="auto"/>
      </w:divBdr>
    </w:div>
    <w:div w:id="483619227">
      <w:bodyDiv w:val="1"/>
      <w:marLeft w:val="0"/>
      <w:marRight w:val="0"/>
      <w:marTop w:val="0"/>
      <w:marBottom w:val="0"/>
      <w:divBdr>
        <w:top w:val="none" w:sz="0" w:space="0" w:color="auto"/>
        <w:left w:val="none" w:sz="0" w:space="0" w:color="auto"/>
        <w:bottom w:val="none" w:sz="0" w:space="0" w:color="auto"/>
        <w:right w:val="none" w:sz="0" w:space="0" w:color="auto"/>
      </w:divBdr>
    </w:div>
    <w:div w:id="485128141">
      <w:bodyDiv w:val="1"/>
      <w:marLeft w:val="0"/>
      <w:marRight w:val="0"/>
      <w:marTop w:val="0"/>
      <w:marBottom w:val="0"/>
      <w:divBdr>
        <w:top w:val="none" w:sz="0" w:space="0" w:color="auto"/>
        <w:left w:val="none" w:sz="0" w:space="0" w:color="auto"/>
        <w:bottom w:val="none" w:sz="0" w:space="0" w:color="auto"/>
        <w:right w:val="none" w:sz="0" w:space="0" w:color="auto"/>
      </w:divBdr>
    </w:div>
    <w:div w:id="488988068">
      <w:bodyDiv w:val="1"/>
      <w:marLeft w:val="0"/>
      <w:marRight w:val="0"/>
      <w:marTop w:val="0"/>
      <w:marBottom w:val="0"/>
      <w:divBdr>
        <w:top w:val="none" w:sz="0" w:space="0" w:color="auto"/>
        <w:left w:val="none" w:sz="0" w:space="0" w:color="auto"/>
        <w:bottom w:val="none" w:sz="0" w:space="0" w:color="auto"/>
        <w:right w:val="none" w:sz="0" w:space="0" w:color="auto"/>
      </w:divBdr>
    </w:div>
    <w:div w:id="496921759">
      <w:bodyDiv w:val="1"/>
      <w:marLeft w:val="0"/>
      <w:marRight w:val="0"/>
      <w:marTop w:val="0"/>
      <w:marBottom w:val="0"/>
      <w:divBdr>
        <w:top w:val="none" w:sz="0" w:space="0" w:color="auto"/>
        <w:left w:val="none" w:sz="0" w:space="0" w:color="auto"/>
        <w:bottom w:val="none" w:sz="0" w:space="0" w:color="auto"/>
        <w:right w:val="none" w:sz="0" w:space="0" w:color="auto"/>
      </w:divBdr>
    </w:div>
    <w:div w:id="500121329">
      <w:bodyDiv w:val="1"/>
      <w:marLeft w:val="0"/>
      <w:marRight w:val="0"/>
      <w:marTop w:val="0"/>
      <w:marBottom w:val="0"/>
      <w:divBdr>
        <w:top w:val="none" w:sz="0" w:space="0" w:color="auto"/>
        <w:left w:val="none" w:sz="0" w:space="0" w:color="auto"/>
        <w:bottom w:val="none" w:sz="0" w:space="0" w:color="auto"/>
        <w:right w:val="none" w:sz="0" w:space="0" w:color="auto"/>
      </w:divBdr>
    </w:div>
    <w:div w:id="509219465">
      <w:bodyDiv w:val="1"/>
      <w:marLeft w:val="0"/>
      <w:marRight w:val="0"/>
      <w:marTop w:val="0"/>
      <w:marBottom w:val="0"/>
      <w:divBdr>
        <w:top w:val="none" w:sz="0" w:space="0" w:color="auto"/>
        <w:left w:val="none" w:sz="0" w:space="0" w:color="auto"/>
        <w:bottom w:val="none" w:sz="0" w:space="0" w:color="auto"/>
        <w:right w:val="none" w:sz="0" w:space="0" w:color="auto"/>
      </w:divBdr>
    </w:div>
    <w:div w:id="512570976">
      <w:bodyDiv w:val="1"/>
      <w:marLeft w:val="0"/>
      <w:marRight w:val="0"/>
      <w:marTop w:val="0"/>
      <w:marBottom w:val="0"/>
      <w:divBdr>
        <w:top w:val="none" w:sz="0" w:space="0" w:color="auto"/>
        <w:left w:val="none" w:sz="0" w:space="0" w:color="auto"/>
        <w:bottom w:val="none" w:sz="0" w:space="0" w:color="auto"/>
        <w:right w:val="none" w:sz="0" w:space="0" w:color="auto"/>
      </w:divBdr>
    </w:div>
    <w:div w:id="522550354">
      <w:bodyDiv w:val="1"/>
      <w:marLeft w:val="0"/>
      <w:marRight w:val="0"/>
      <w:marTop w:val="0"/>
      <w:marBottom w:val="0"/>
      <w:divBdr>
        <w:top w:val="none" w:sz="0" w:space="0" w:color="auto"/>
        <w:left w:val="none" w:sz="0" w:space="0" w:color="auto"/>
        <w:bottom w:val="none" w:sz="0" w:space="0" w:color="auto"/>
        <w:right w:val="none" w:sz="0" w:space="0" w:color="auto"/>
      </w:divBdr>
    </w:div>
    <w:div w:id="527837787">
      <w:bodyDiv w:val="1"/>
      <w:marLeft w:val="0"/>
      <w:marRight w:val="0"/>
      <w:marTop w:val="0"/>
      <w:marBottom w:val="0"/>
      <w:divBdr>
        <w:top w:val="none" w:sz="0" w:space="0" w:color="auto"/>
        <w:left w:val="none" w:sz="0" w:space="0" w:color="auto"/>
        <w:bottom w:val="none" w:sz="0" w:space="0" w:color="auto"/>
        <w:right w:val="none" w:sz="0" w:space="0" w:color="auto"/>
      </w:divBdr>
    </w:div>
    <w:div w:id="531453944">
      <w:bodyDiv w:val="1"/>
      <w:marLeft w:val="0"/>
      <w:marRight w:val="0"/>
      <w:marTop w:val="0"/>
      <w:marBottom w:val="0"/>
      <w:divBdr>
        <w:top w:val="none" w:sz="0" w:space="0" w:color="auto"/>
        <w:left w:val="none" w:sz="0" w:space="0" w:color="auto"/>
        <w:bottom w:val="none" w:sz="0" w:space="0" w:color="auto"/>
        <w:right w:val="none" w:sz="0" w:space="0" w:color="auto"/>
      </w:divBdr>
    </w:div>
    <w:div w:id="535580063">
      <w:bodyDiv w:val="1"/>
      <w:marLeft w:val="0"/>
      <w:marRight w:val="0"/>
      <w:marTop w:val="0"/>
      <w:marBottom w:val="0"/>
      <w:divBdr>
        <w:top w:val="none" w:sz="0" w:space="0" w:color="auto"/>
        <w:left w:val="none" w:sz="0" w:space="0" w:color="auto"/>
        <w:bottom w:val="none" w:sz="0" w:space="0" w:color="auto"/>
        <w:right w:val="none" w:sz="0" w:space="0" w:color="auto"/>
      </w:divBdr>
    </w:div>
    <w:div w:id="546339476">
      <w:bodyDiv w:val="1"/>
      <w:marLeft w:val="0"/>
      <w:marRight w:val="0"/>
      <w:marTop w:val="0"/>
      <w:marBottom w:val="0"/>
      <w:divBdr>
        <w:top w:val="none" w:sz="0" w:space="0" w:color="auto"/>
        <w:left w:val="none" w:sz="0" w:space="0" w:color="auto"/>
        <w:bottom w:val="none" w:sz="0" w:space="0" w:color="auto"/>
        <w:right w:val="none" w:sz="0" w:space="0" w:color="auto"/>
      </w:divBdr>
    </w:div>
    <w:div w:id="548107919">
      <w:bodyDiv w:val="1"/>
      <w:marLeft w:val="0"/>
      <w:marRight w:val="0"/>
      <w:marTop w:val="0"/>
      <w:marBottom w:val="0"/>
      <w:divBdr>
        <w:top w:val="none" w:sz="0" w:space="0" w:color="auto"/>
        <w:left w:val="none" w:sz="0" w:space="0" w:color="auto"/>
        <w:bottom w:val="none" w:sz="0" w:space="0" w:color="auto"/>
        <w:right w:val="none" w:sz="0" w:space="0" w:color="auto"/>
      </w:divBdr>
    </w:div>
    <w:div w:id="560406611">
      <w:bodyDiv w:val="1"/>
      <w:marLeft w:val="0"/>
      <w:marRight w:val="0"/>
      <w:marTop w:val="0"/>
      <w:marBottom w:val="0"/>
      <w:divBdr>
        <w:top w:val="none" w:sz="0" w:space="0" w:color="auto"/>
        <w:left w:val="none" w:sz="0" w:space="0" w:color="auto"/>
        <w:bottom w:val="none" w:sz="0" w:space="0" w:color="auto"/>
        <w:right w:val="none" w:sz="0" w:space="0" w:color="auto"/>
      </w:divBdr>
    </w:div>
    <w:div w:id="568005581">
      <w:bodyDiv w:val="1"/>
      <w:marLeft w:val="0"/>
      <w:marRight w:val="0"/>
      <w:marTop w:val="0"/>
      <w:marBottom w:val="0"/>
      <w:divBdr>
        <w:top w:val="none" w:sz="0" w:space="0" w:color="auto"/>
        <w:left w:val="none" w:sz="0" w:space="0" w:color="auto"/>
        <w:bottom w:val="none" w:sz="0" w:space="0" w:color="auto"/>
        <w:right w:val="none" w:sz="0" w:space="0" w:color="auto"/>
      </w:divBdr>
    </w:div>
    <w:div w:id="578633909">
      <w:bodyDiv w:val="1"/>
      <w:marLeft w:val="0"/>
      <w:marRight w:val="0"/>
      <w:marTop w:val="0"/>
      <w:marBottom w:val="0"/>
      <w:divBdr>
        <w:top w:val="none" w:sz="0" w:space="0" w:color="auto"/>
        <w:left w:val="none" w:sz="0" w:space="0" w:color="auto"/>
        <w:bottom w:val="none" w:sz="0" w:space="0" w:color="auto"/>
        <w:right w:val="none" w:sz="0" w:space="0" w:color="auto"/>
      </w:divBdr>
    </w:div>
    <w:div w:id="589511027">
      <w:bodyDiv w:val="1"/>
      <w:marLeft w:val="0"/>
      <w:marRight w:val="0"/>
      <w:marTop w:val="0"/>
      <w:marBottom w:val="0"/>
      <w:divBdr>
        <w:top w:val="none" w:sz="0" w:space="0" w:color="auto"/>
        <w:left w:val="none" w:sz="0" w:space="0" w:color="auto"/>
        <w:bottom w:val="none" w:sz="0" w:space="0" w:color="auto"/>
        <w:right w:val="none" w:sz="0" w:space="0" w:color="auto"/>
      </w:divBdr>
    </w:div>
    <w:div w:id="590546992">
      <w:bodyDiv w:val="1"/>
      <w:marLeft w:val="0"/>
      <w:marRight w:val="0"/>
      <w:marTop w:val="0"/>
      <w:marBottom w:val="0"/>
      <w:divBdr>
        <w:top w:val="none" w:sz="0" w:space="0" w:color="auto"/>
        <w:left w:val="none" w:sz="0" w:space="0" w:color="auto"/>
        <w:bottom w:val="none" w:sz="0" w:space="0" w:color="auto"/>
        <w:right w:val="none" w:sz="0" w:space="0" w:color="auto"/>
      </w:divBdr>
    </w:div>
    <w:div w:id="590549259">
      <w:bodyDiv w:val="1"/>
      <w:marLeft w:val="0"/>
      <w:marRight w:val="0"/>
      <w:marTop w:val="0"/>
      <w:marBottom w:val="0"/>
      <w:divBdr>
        <w:top w:val="none" w:sz="0" w:space="0" w:color="auto"/>
        <w:left w:val="none" w:sz="0" w:space="0" w:color="auto"/>
        <w:bottom w:val="none" w:sz="0" w:space="0" w:color="auto"/>
        <w:right w:val="none" w:sz="0" w:space="0" w:color="auto"/>
      </w:divBdr>
    </w:div>
    <w:div w:id="592204447">
      <w:bodyDiv w:val="1"/>
      <w:marLeft w:val="0"/>
      <w:marRight w:val="0"/>
      <w:marTop w:val="0"/>
      <w:marBottom w:val="0"/>
      <w:divBdr>
        <w:top w:val="none" w:sz="0" w:space="0" w:color="auto"/>
        <w:left w:val="none" w:sz="0" w:space="0" w:color="auto"/>
        <w:bottom w:val="none" w:sz="0" w:space="0" w:color="auto"/>
        <w:right w:val="none" w:sz="0" w:space="0" w:color="auto"/>
      </w:divBdr>
    </w:div>
    <w:div w:id="595751185">
      <w:bodyDiv w:val="1"/>
      <w:marLeft w:val="0"/>
      <w:marRight w:val="0"/>
      <w:marTop w:val="0"/>
      <w:marBottom w:val="0"/>
      <w:divBdr>
        <w:top w:val="none" w:sz="0" w:space="0" w:color="auto"/>
        <w:left w:val="none" w:sz="0" w:space="0" w:color="auto"/>
        <w:bottom w:val="none" w:sz="0" w:space="0" w:color="auto"/>
        <w:right w:val="none" w:sz="0" w:space="0" w:color="auto"/>
      </w:divBdr>
    </w:div>
    <w:div w:id="606737242">
      <w:bodyDiv w:val="1"/>
      <w:marLeft w:val="0"/>
      <w:marRight w:val="0"/>
      <w:marTop w:val="0"/>
      <w:marBottom w:val="0"/>
      <w:divBdr>
        <w:top w:val="none" w:sz="0" w:space="0" w:color="auto"/>
        <w:left w:val="none" w:sz="0" w:space="0" w:color="auto"/>
        <w:bottom w:val="none" w:sz="0" w:space="0" w:color="auto"/>
        <w:right w:val="none" w:sz="0" w:space="0" w:color="auto"/>
      </w:divBdr>
    </w:div>
    <w:div w:id="615406069">
      <w:bodyDiv w:val="1"/>
      <w:marLeft w:val="0"/>
      <w:marRight w:val="0"/>
      <w:marTop w:val="0"/>
      <w:marBottom w:val="0"/>
      <w:divBdr>
        <w:top w:val="none" w:sz="0" w:space="0" w:color="auto"/>
        <w:left w:val="none" w:sz="0" w:space="0" w:color="auto"/>
        <w:bottom w:val="none" w:sz="0" w:space="0" w:color="auto"/>
        <w:right w:val="none" w:sz="0" w:space="0" w:color="auto"/>
      </w:divBdr>
    </w:div>
    <w:div w:id="615530200">
      <w:bodyDiv w:val="1"/>
      <w:marLeft w:val="0"/>
      <w:marRight w:val="0"/>
      <w:marTop w:val="0"/>
      <w:marBottom w:val="0"/>
      <w:divBdr>
        <w:top w:val="none" w:sz="0" w:space="0" w:color="auto"/>
        <w:left w:val="none" w:sz="0" w:space="0" w:color="auto"/>
        <w:bottom w:val="none" w:sz="0" w:space="0" w:color="auto"/>
        <w:right w:val="none" w:sz="0" w:space="0" w:color="auto"/>
      </w:divBdr>
    </w:div>
    <w:div w:id="623509628">
      <w:bodyDiv w:val="1"/>
      <w:marLeft w:val="0"/>
      <w:marRight w:val="0"/>
      <w:marTop w:val="0"/>
      <w:marBottom w:val="0"/>
      <w:divBdr>
        <w:top w:val="none" w:sz="0" w:space="0" w:color="auto"/>
        <w:left w:val="none" w:sz="0" w:space="0" w:color="auto"/>
        <w:bottom w:val="none" w:sz="0" w:space="0" w:color="auto"/>
        <w:right w:val="none" w:sz="0" w:space="0" w:color="auto"/>
      </w:divBdr>
    </w:div>
    <w:div w:id="624848455">
      <w:bodyDiv w:val="1"/>
      <w:marLeft w:val="0"/>
      <w:marRight w:val="0"/>
      <w:marTop w:val="0"/>
      <w:marBottom w:val="0"/>
      <w:divBdr>
        <w:top w:val="none" w:sz="0" w:space="0" w:color="auto"/>
        <w:left w:val="none" w:sz="0" w:space="0" w:color="auto"/>
        <w:bottom w:val="none" w:sz="0" w:space="0" w:color="auto"/>
        <w:right w:val="none" w:sz="0" w:space="0" w:color="auto"/>
      </w:divBdr>
    </w:div>
    <w:div w:id="625624682">
      <w:bodyDiv w:val="1"/>
      <w:marLeft w:val="0"/>
      <w:marRight w:val="0"/>
      <w:marTop w:val="0"/>
      <w:marBottom w:val="0"/>
      <w:divBdr>
        <w:top w:val="none" w:sz="0" w:space="0" w:color="auto"/>
        <w:left w:val="none" w:sz="0" w:space="0" w:color="auto"/>
        <w:bottom w:val="none" w:sz="0" w:space="0" w:color="auto"/>
        <w:right w:val="none" w:sz="0" w:space="0" w:color="auto"/>
      </w:divBdr>
    </w:div>
    <w:div w:id="628436019">
      <w:bodyDiv w:val="1"/>
      <w:marLeft w:val="0"/>
      <w:marRight w:val="0"/>
      <w:marTop w:val="0"/>
      <w:marBottom w:val="0"/>
      <w:divBdr>
        <w:top w:val="none" w:sz="0" w:space="0" w:color="auto"/>
        <w:left w:val="none" w:sz="0" w:space="0" w:color="auto"/>
        <w:bottom w:val="none" w:sz="0" w:space="0" w:color="auto"/>
        <w:right w:val="none" w:sz="0" w:space="0" w:color="auto"/>
      </w:divBdr>
    </w:div>
    <w:div w:id="644048344">
      <w:bodyDiv w:val="1"/>
      <w:marLeft w:val="0"/>
      <w:marRight w:val="0"/>
      <w:marTop w:val="0"/>
      <w:marBottom w:val="0"/>
      <w:divBdr>
        <w:top w:val="none" w:sz="0" w:space="0" w:color="auto"/>
        <w:left w:val="none" w:sz="0" w:space="0" w:color="auto"/>
        <w:bottom w:val="none" w:sz="0" w:space="0" w:color="auto"/>
        <w:right w:val="none" w:sz="0" w:space="0" w:color="auto"/>
      </w:divBdr>
    </w:div>
    <w:div w:id="645554917">
      <w:bodyDiv w:val="1"/>
      <w:marLeft w:val="0"/>
      <w:marRight w:val="0"/>
      <w:marTop w:val="0"/>
      <w:marBottom w:val="0"/>
      <w:divBdr>
        <w:top w:val="none" w:sz="0" w:space="0" w:color="auto"/>
        <w:left w:val="none" w:sz="0" w:space="0" w:color="auto"/>
        <w:bottom w:val="none" w:sz="0" w:space="0" w:color="auto"/>
        <w:right w:val="none" w:sz="0" w:space="0" w:color="auto"/>
      </w:divBdr>
    </w:div>
    <w:div w:id="646011125">
      <w:bodyDiv w:val="1"/>
      <w:marLeft w:val="0"/>
      <w:marRight w:val="0"/>
      <w:marTop w:val="0"/>
      <w:marBottom w:val="0"/>
      <w:divBdr>
        <w:top w:val="none" w:sz="0" w:space="0" w:color="auto"/>
        <w:left w:val="none" w:sz="0" w:space="0" w:color="auto"/>
        <w:bottom w:val="none" w:sz="0" w:space="0" w:color="auto"/>
        <w:right w:val="none" w:sz="0" w:space="0" w:color="auto"/>
      </w:divBdr>
    </w:div>
    <w:div w:id="647126184">
      <w:bodyDiv w:val="1"/>
      <w:marLeft w:val="0"/>
      <w:marRight w:val="0"/>
      <w:marTop w:val="0"/>
      <w:marBottom w:val="0"/>
      <w:divBdr>
        <w:top w:val="none" w:sz="0" w:space="0" w:color="auto"/>
        <w:left w:val="none" w:sz="0" w:space="0" w:color="auto"/>
        <w:bottom w:val="none" w:sz="0" w:space="0" w:color="auto"/>
        <w:right w:val="none" w:sz="0" w:space="0" w:color="auto"/>
      </w:divBdr>
    </w:div>
    <w:div w:id="650907014">
      <w:bodyDiv w:val="1"/>
      <w:marLeft w:val="0"/>
      <w:marRight w:val="0"/>
      <w:marTop w:val="0"/>
      <w:marBottom w:val="0"/>
      <w:divBdr>
        <w:top w:val="none" w:sz="0" w:space="0" w:color="auto"/>
        <w:left w:val="none" w:sz="0" w:space="0" w:color="auto"/>
        <w:bottom w:val="none" w:sz="0" w:space="0" w:color="auto"/>
        <w:right w:val="none" w:sz="0" w:space="0" w:color="auto"/>
      </w:divBdr>
    </w:div>
    <w:div w:id="660347922">
      <w:bodyDiv w:val="1"/>
      <w:marLeft w:val="0"/>
      <w:marRight w:val="0"/>
      <w:marTop w:val="0"/>
      <w:marBottom w:val="0"/>
      <w:divBdr>
        <w:top w:val="none" w:sz="0" w:space="0" w:color="auto"/>
        <w:left w:val="none" w:sz="0" w:space="0" w:color="auto"/>
        <w:bottom w:val="none" w:sz="0" w:space="0" w:color="auto"/>
        <w:right w:val="none" w:sz="0" w:space="0" w:color="auto"/>
      </w:divBdr>
    </w:div>
    <w:div w:id="664286707">
      <w:bodyDiv w:val="1"/>
      <w:marLeft w:val="0"/>
      <w:marRight w:val="0"/>
      <w:marTop w:val="0"/>
      <w:marBottom w:val="0"/>
      <w:divBdr>
        <w:top w:val="none" w:sz="0" w:space="0" w:color="auto"/>
        <w:left w:val="none" w:sz="0" w:space="0" w:color="auto"/>
        <w:bottom w:val="none" w:sz="0" w:space="0" w:color="auto"/>
        <w:right w:val="none" w:sz="0" w:space="0" w:color="auto"/>
      </w:divBdr>
    </w:div>
    <w:div w:id="667171366">
      <w:bodyDiv w:val="1"/>
      <w:marLeft w:val="0"/>
      <w:marRight w:val="0"/>
      <w:marTop w:val="0"/>
      <w:marBottom w:val="0"/>
      <w:divBdr>
        <w:top w:val="none" w:sz="0" w:space="0" w:color="auto"/>
        <w:left w:val="none" w:sz="0" w:space="0" w:color="auto"/>
        <w:bottom w:val="none" w:sz="0" w:space="0" w:color="auto"/>
        <w:right w:val="none" w:sz="0" w:space="0" w:color="auto"/>
      </w:divBdr>
    </w:div>
    <w:div w:id="679623500">
      <w:bodyDiv w:val="1"/>
      <w:marLeft w:val="0"/>
      <w:marRight w:val="0"/>
      <w:marTop w:val="0"/>
      <w:marBottom w:val="0"/>
      <w:divBdr>
        <w:top w:val="none" w:sz="0" w:space="0" w:color="auto"/>
        <w:left w:val="none" w:sz="0" w:space="0" w:color="auto"/>
        <w:bottom w:val="none" w:sz="0" w:space="0" w:color="auto"/>
        <w:right w:val="none" w:sz="0" w:space="0" w:color="auto"/>
      </w:divBdr>
    </w:div>
    <w:div w:id="686367662">
      <w:bodyDiv w:val="1"/>
      <w:marLeft w:val="0"/>
      <w:marRight w:val="0"/>
      <w:marTop w:val="0"/>
      <w:marBottom w:val="0"/>
      <w:divBdr>
        <w:top w:val="none" w:sz="0" w:space="0" w:color="auto"/>
        <w:left w:val="none" w:sz="0" w:space="0" w:color="auto"/>
        <w:bottom w:val="none" w:sz="0" w:space="0" w:color="auto"/>
        <w:right w:val="none" w:sz="0" w:space="0" w:color="auto"/>
      </w:divBdr>
    </w:div>
    <w:div w:id="688719952">
      <w:bodyDiv w:val="1"/>
      <w:marLeft w:val="0"/>
      <w:marRight w:val="0"/>
      <w:marTop w:val="0"/>
      <w:marBottom w:val="0"/>
      <w:divBdr>
        <w:top w:val="none" w:sz="0" w:space="0" w:color="auto"/>
        <w:left w:val="none" w:sz="0" w:space="0" w:color="auto"/>
        <w:bottom w:val="none" w:sz="0" w:space="0" w:color="auto"/>
        <w:right w:val="none" w:sz="0" w:space="0" w:color="auto"/>
      </w:divBdr>
    </w:div>
    <w:div w:id="693072126">
      <w:bodyDiv w:val="1"/>
      <w:marLeft w:val="0"/>
      <w:marRight w:val="0"/>
      <w:marTop w:val="0"/>
      <w:marBottom w:val="0"/>
      <w:divBdr>
        <w:top w:val="none" w:sz="0" w:space="0" w:color="auto"/>
        <w:left w:val="none" w:sz="0" w:space="0" w:color="auto"/>
        <w:bottom w:val="none" w:sz="0" w:space="0" w:color="auto"/>
        <w:right w:val="none" w:sz="0" w:space="0" w:color="auto"/>
      </w:divBdr>
    </w:div>
    <w:div w:id="703022836">
      <w:bodyDiv w:val="1"/>
      <w:marLeft w:val="0"/>
      <w:marRight w:val="0"/>
      <w:marTop w:val="0"/>
      <w:marBottom w:val="0"/>
      <w:divBdr>
        <w:top w:val="none" w:sz="0" w:space="0" w:color="auto"/>
        <w:left w:val="none" w:sz="0" w:space="0" w:color="auto"/>
        <w:bottom w:val="none" w:sz="0" w:space="0" w:color="auto"/>
        <w:right w:val="none" w:sz="0" w:space="0" w:color="auto"/>
      </w:divBdr>
    </w:div>
    <w:div w:id="705371764">
      <w:bodyDiv w:val="1"/>
      <w:marLeft w:val="0"/>
      <w:marRight w:val="0"/>
      <w:marTop w:val="0"/>
      <w:marBottom w:val="0"/>
      <w:divBdr>
        <w:top w:val="none" w:sz="0" w:space="0" w:color="auto"/>
        <w:left w:val="none" w:sz="0" w:space="0" w:color="auto"/>
        <w:bottom w:val="none" w:sz="0" w:space="0" w:color="auto"/>
        <w:right w:val="none" w:sz="0" w:space="0" w:color="auto"/>
      </w:divBdr>
    </w:div>
    <w:div w:id="713122949">
      <w:bodyDiv w:val="1"/>
      <w:marLeft w:val="0"/>
      <w:marRight w:val="0"/>
      <w:marTop w:val="0"/>
      <w:marBottom w:val="0"/>
      <w:divBdr>
        <w:top w:val="none" w:sz="0" w:space="0" w:color="auto"/>
        <w:left w:val="none" w:sz="0" w:space="0" w:color="auto"/>
        <w:bottom w:val="none" w:sz="0" w:space="0" w:color="auto"/>
        <w:right w:val="none" w:sz="0" w:space="0" w:color="auto"/>
      </w:divBdr>
    </w:div>
    <w:div w:id="728185691">
      <w:bodyDiv w:val="1"/>
      <w:marLeft w:val="0"/>
      <w:marRight w:val="0"/>
      <w:marTop w:val="0"/>
      <w:marBottom w:val="0"/>
      <w:divBdr>
        <w:top w:val="none" w:sz="0" w:space="0" w:color="auto"/>
        <w:left w:val="none" w:sz="0" w:space="0" w:color="auto"/>
        <w:bottom w:val="none" w:sz="0" w:space="0" w:color="auto"/>
        <w:right w:val="none" w:sz="0" w:space="0" w:color="auto"/>
      </w:divBdr>
    </w:div>
    <w:div w:id="729616175">
      <w:bodyDiv w:val="1"/>
      <w:marLeft w:val="0"/>
      <w:marRight w:val="0"/>
      <w:marTop w:val="0"/>
      <w:marBottom w:val="0"/>
      <w:divBdr>
        <w:top w:val="none" w:sz="0" w:space="0" w:color="auto"/>
        <w:left w:val="none" w:sz="0" w:space="0" w:color="auto"/>
        <w:bottom w:val="none" w:sz="0" w:space="0" w:color="auto"/>
        <w:right w:val="none" w:sz="0" w:space="0" w:color="auto"/>
      </w:divBdr>
    </w:div>
    <w:div w:id="729815507">
      <w:bodyDiv w:val="1"/>
      <w:marLeft w:val="0"/>
      <w:marRight w:val="0"/>
      <w:marTop w:val="0"/>
      <w:marBottom w:val="0"/>
      <w:divBdr>
        <w:top w:val="none" w:sz="0" w:space="0" w:color="auto"/>
        <w:left w:val="none" w:sz="0" w:space="0" w:color="auto"/>
        <w:bottom w:val="none" w:sz="0" w:space="0" w:color="auto"/>
        <w:right w:val="none" w:sz="0" w:space="0" w:color="auto"/>
      </w:divBdr>
    </w:div>
    <w:div w:id="733505051">
      <w:bodyDiv w:val="1"/>
      <w:marLeft w:val="0"/>
      <w:marRight w:val="0"/>
      <w:marTop w:val="0"/>
      <w:marBottom w:val="0"/>
      <w:divBdr>
        <w:top w:val="none" w:sz="0" w:space="0" w:color="auto"/>
        <w:left w:val="none" w:sz="0" w:space="0" w:color="auto"/>
        <w:bottom w:val="none" w:sz="0" w:space="0" w:color="auto"/>
        <w:right w:val="none" w:sz="0" w:space="0" w:color="auto"/>
      </w:divBdr>
    </w:div>
    <w:div w:id="735317652">
      <w:bodyDiv w:val="1"/>
      <w:marLeft w:val="0"/>
      <w:marRight w:val="0"/>
      <w:marTop w:val="0"/>
      <w:marBottom w:val="0"/>
      <w:divBdr>
        <w:top w:val="none" w:sz="0" w:space="0" w:color="auto"/>
        <w:left w:val="none" w:sz="0" w:space="0" w:color="auto"/>
        <w:bottom w:val="none" w:sz="0" w:space="0" w:color="auto"/>
        <w:right w:val="none" w:sz="0" w:space="0" w:color="auto"/>
      </w:divBdr>
    </w:div>
    <w:div w:id="742799652">
      <w:bodyDiv w:val="1"/>
      <w:marLeft w:val="0"/>
      <w:marRight w:val="0"/>
      <w:marTop w:val="0"/>
      <w:marBottom w:val="0"/>
      <w:divBdr>
        <w:top w:val="none" w:sz="0" w:space="0" w:color="auto"/>
        <w:left w:val="none" w:sz="0" w:space="0" w:color="auto"/>
        <w:bottom w:val="none" w:sz="0" w:space="0" w:color="auto"/>
        <w:right w:val="none" w:sz="0" w:space="0" w:color="auto"/>
      </w:divBdr>
    </w:div>
    <w:div w:id="746539995">
      <w:bodyDiv w:val="1"/>
      <w:marLeft w:val="0"/>
      <w:marRight w:val="0"/>
      <w:marTop w:val="0"/>
      <w:marBottom w:val="0"/>
      <w:divBdr>
        <w:top w:val="none" w:sz="0" w:space="0" w:color="auto"/>
        <w:left w:val="none" w:sz="0" w:space="0" w:color="auto"/>
        <w:bottom w:val="none" w:sz="0" w:space="0" w:color="auto"/>
        <w:right w:val="none" w:sz="0" w:space="0" w:color="auto"/>
      </w:divBdr>
    </w:div>
    <w:div w:id="746730382">
      <w:bodyDiv w:val="1"/>
      <w:marLeft w:val="0"/>
      <w:marRight w:val="0"/>
      <w:marTop w:val="0"/>
      <w:marBottom w:val="0"/>
      <w:divBdr>
        <w:top w:val="none" w:sz="0" w:space="0" w:color="auto"/>
        <w:left w:val="none" w:sz="0" w:space="0" w:color="auto"/>
        <w:bottom w:val="none" w:sz="0" w:space="0" w:color="auto"/>
        <w:right w:val="none" w:sz="0" w:space="0" w:color="auto"/>
      </w:divBdr>
    </w:div>
    <w:div w:id="750588509">
      <w:bodyDiv w:val="1"/>
      <w:marLeft w:val="0"/>
      <w:marRight w:val="0"/>
      <w:marTop w:val="0"/>
      <w:marBottom w:val="0"/>
      <w:divBdr>
        <w:top w:val="none" w:sz="0" w:space="0" w:color="auto"/>
        <w:left w:val="none" w:sz="0" w:space="0" w:color="auto"/>
        <w:bottom w:val="none" w:sz="0" w:space="0" w:color="auto"/>
        <w:right w:val="none" w:sz="0" w:space="0" w:color="auto"/>
      </w:divBdr>
    </w:div>
    <w:div w:id="765854804">
      <w:bodyDiv w:val="1"/>
      <w:marLeft w:val="0"/>
      <w:marRight w:val="0"/>
      <w:marTop w:val="0"/>
      <w:marBottom w:val="0"/>
      <w:divBdr>
        <w:top w:val="none" w:sz="0" w:space="0" w:color="auto"/>
        <w:left w:val="none" w:sz="0" w:space="0" w:color="auto"/>
        <w:bottom w:val="none" w:sz="0" w:space="0" w:color="auto"/>
        <w:right w:val="none" w:sz="0" w:space="0" w:color="auto"/>
      </w:divBdr>
    </w:div>
    <w:div w:id="767115349">
      <w:bodyDiv w:val="1"/>
      <w:marLeft w:val="0"/>
      <w:marRight w:val="0"/>
      <w:marTop w:val="0"/>
      <w:marBottom w:val="0"/>
      <w:divBdr>
        <w:top w:val="none" w:sz="0" w:space="0" w:color="auto"/>
        <w:left w:val="none" w:sz="0" w:space="0" w:color="auto"/>
        <w:bottom w:val="none" w:sz="0" w:space="0" w:color="auto"/>
        <w:right w:val="none" w:sz="0" w:space="0" w:color="auto"/>
      </w:divBdr>
    </w:div>
    <w:div w:id="776875183">
      <w:bodyDiv w:val="1"/>
      <w:marLeft w:val="0"/>
      <w:marRight w:val="0"/>
      <w:marTop w:val="0"/>
      <w:marBottom w:val="0"/>
      <w:divBdr>
        <w:top w:val="none" w:sz="0" w:space="0" w:color="auto"/>
        <w:left w:val="none" w:sz="0" w:space="0" w:color="auto"/>
        <w:bottom w:val="none" w:sz="0" w:space="0" w:color="auto"/>
        <w:right w:val="none" w:sz="0" w:space="0" w:color="auto"/>
      </w:divBdr>
    </w:div>
    <w:div w:id="788278721">
      <w:bodyDiv w:val="1"/>
      <w:marLeft w:val="0"/>
      <w:marRight w:val="0"/>
      <w:marTop w:val="0"/>
      <w:marBottom w:val="0"/>
      <w:divBdr>
        <w:top w:val="none" w:sz="0" w:space="0" w:color="auto"/>
        <w:left w:val="none" w:sz="0" w:space="0" w:color="auto"/>
        <w:bottom w:val="none" w:sz="0" w:space="0" w:color="auto"/>
        <w:right w:val="none" w:sz="0" w:space="0" w:color="auto"/>
      </w:divBdr>
    </w:div>
    <w:div w:id="792410021">
      <w:bodyDiv w:val="1"/>
      <w:marLeft w:val="0"/>
      <w:marRight w:val="0"/>
      <w:marTop w:val="0"/>
      <w:marBottom w:val="0"/>
      <w:divBdr>
        <w:top w:val="none" w:sz="0" w:space="0" w:color="auto"/>
        <w:left w:val="none" w:sz="0" w:space="0" w:color="auto"/>
        <w:bottom w:val="none" w:sz="0" w:space="0" w:color="auto"/>
        <w:right w:val="none" w:sz="0" w:space="0" w:color="auto"/>
      </w:divBdr>
    </w:div>
    <w:div w:id="794176560">
      <w:bodyDiv w:val="1"/>
      <w:marLeft w:val="0"/>
      <w:marRight w:val="0"/>
      <w:marTop w:val="0"/>
      <w:marBottom w:val="0"/>
      <w:divBdr>
        <w:top w:val="none" w:sz="0" w:space="0" w:color="auto"/>
        <w:left w:val="none" w:sz="0" w:space="0" w:color="auto"/>
        <w:bottom w:val="none" w:sz="0" w:space="0" w:color="auto"/>
        <w:right w:val="none" w:sz="0" w:space="0" w:color="auto"/>
      </w:divBdr>
    </w:div>
    <w:div w:id="799541499">
      <w:bodyDiv w:val="1"/>
      <w:marLeft w:val="0"/>
      <w:marRight w:val="0"/>
      <w:marTop w:val="0"/>
      <w:marBottom w:val="0"/>
      <w:divBdr>
        <w:top w:val="none" w:sz="0" w:space="0" w:color="auto"/>
        <w:left w:val="none" w:sz="0" w:space="0" w:color="auto"/>
        <w:bottom w:val="none" w:sz="0" w:space="0" w:color="auto"/>
        <w:right w:val="none" w:sz="0" w:space="0" w:color="auto"/>
      </w:divBdr>
    </w:div>
    <w:div w:id="799615507">
      <w:bodyDiv w:val="1"/>
      <w:marLeft w:val="0"/>
      <w:marRight w:val="0"/>
      <w:marTop w:val="0"/>
      <w:marBottom w:val="0"/>
      <w:divBdr>
        <w:top w:val="none" w:sz="0" w:space="0" w:color="auto"/>
        <w:left w:val="none" w:sz="0" w:space="0" w:color="auto"/>
        <w:bottom w:val="none" w:sz="0" w:space="0" w:color="auto"/>
        <w:right w:val="none" w:sz="0" w:space="0" w:color="auto"/>
      </w:divBdr>
    </w:div>
    <w:div w:id="803082781">
      <w:bodyDiv w:val="1"/>
      <w:marLeft w:val="0"/>
      <w:marRight w:val="0"/>
      <w:marTop w:val="0"/>
      <w:marBottom w:val="0"/>
      <w:divBdr>
        <w:top w:val="none" w:sz="0" w:space="0" w:color="auto"/>
        <w:left w:val="none" w:sz="0" w:space="0" w:color="auto"/>
        <w:bottom w:val="none" w:sz="0" w:space="0" w:color="auto"/>
        <w:right w:val="none" w:sz="0" w:space="0" w:color="auto"/>
      </w:divBdr>
    </w:div>
    <w:div w:id="810950608">
      <w:bodyDiv w:val="1"/>
      <w:marLeft w:val="0"/>
      <w:marRight w:val="0"/>
      <w:marTop w:val="0"/>
      <w:marBottom w:val="0"/>
      <w:divBdr>
        <w:top w:val="none" w:sz="0" w:space="0" w:color="auto"/>
        <w:left w:val="none" w:sz="0" w:space="0" w:color="auto"/>
        <w:bottom w:val="none" w:sz="0" w:space="0" w:color="auto"/>
        <w:right w:val="none" w:sz="0" w:space="0" w:color="auto"/>
      </w:divBdr>
    </w:div>
    <w:div w:id="819541448">
      <w:bodyDiv w:val="1"/>
      <w:marLeft w:val="0"/>
      <w:marRight w:val="0"/>
      <w:marTop w:val="0"/>
      <w:marBottom w:val="0"/>
      <w:divBdr>
        <w:top w:val="none" w:sz="0" w:space="0" w:color="auto"/>
        <w:left w:val="none" w:sz="0" w:space="0" w:color="auto"/>
        <w:bottom w:val="none" w:sz="0" w:space="0" w:color="auto"/>
        <w:right w:val="none" w:sz="0" w:space="0" w:color="auto"/>
      </w:divBdr>
    </w:div>
    <w:div w:id="819543976">
      <w:bodyDiv w:val="1"/>
      <w:marLeft w:val="0"/>
      <w:marRight w:val="0"/>
      <w:marTop w:val="0"/>
      <w:marBottom w:val="0"/>
      <w:divBdr>
        <w:top w:val="none" w:sz="0" w:space="0" w:color="auto"/>
        <w:left w:val="none" w:sz="0" w:space="0" w:color="auto"/>
        <w:bottom w:val="none" w:sz="0" w:space="0" w:color="auto"/>
        <w:right w:val="none" w:sz="0" w:space="0" w:color="auto"/>
      </w:divBdr>
    </w:div>
    <w:div w:id="822283100">
      <w:bodyDiv w:val="1"/>
      <w:marLeft w:val="0"/>
      <w:marRight w:val="0"/>
      <w:marTop w:val="0"/>
      <w:marBottom w:val="0"/>
      <w:divBdr>
        <w:top w:val="none" w:sz="0" w:space="0" w:color="auto"/>
        <w:left w:val="none" w:sz="0" w:space="0" w:color="auto"/>
        <w:bottom w:val="none" w:sz="0" w:space="0" w:color="auto"/>
        <w:right w:val="none" w:sz="0" w:space="0" w:color="auto"/>
      </w:divBdr>
    </w:div>
    <w:div w:id="822354922">
      <w:bodyDiv w:val="1"/>
      <w:marLeft w:val="0"/>
      <w:marRight w:val="0"/>
      <w:marTop w:val="0"/>
      <w:marBottom w:val="0"/>
      <w:divBdr>
        <w:top w:val="none" w:sz="0" w:space="0" w:color="auto"/>
        <w:left w:val="none" w:sz="0" w:space="0" w:color="auto"/>
        <w:bottom w:val="none" w:sz="0" w:space="0" w:color="auto"/>
        <w:right w:val="none" w:sz="0" w:space="0" w:color="auto"/>
      </w:divBdr>
    </w:div>
    <w:div w:id="824246404">
      <w:bodyDiv w:val="1"/>
      <w:marLeft w:val="0"/>
      <w:marRight w:val="0"/>
      <w:marTop w:val="0"/>
      <w:marBottom w:val="0"/>
      <w:divBdr>
        <w:top w:val="none" w:sz="0" w:space="0" w:color="auto"/>
        <w:left w:val="none" w:sz="0" w:space="0" w:color="auto"/>
        <w:bottom w:val="none" w:sz="0" w:space="0" w:color="auto"/>
        <w:right w:val="none" w:sz="0" w:space="0" w:color="auto"/>
      </w:divBdr>
    </w:div>
    <w:div w:id="827406758">
      <w:bodyDiv w:val="1"/>
      <w:marLeft w:val="0"/>
      <w:marRight w:val="0"/>
      <w:marTop w:val="0"/>
      <w:marBottom w:val="0"/>
      <w:divBdr>
        <w:top w:val="none" w:sz="0" w:space="0" w:color="auto"/>
        <w:left w:val="none" w:sz="0" w:space="0" w:color="auto"/>
        <w:bottom w:val="none" w:sz="0" w:space="0" w:color="auto"/>
        <w:right w:val="none" w:sz="0" w:space="0" w:color="auto"/>
      </w:divBdr>
    </w:div>
    <w:div w:id="827481313">
      <w:bodyDiv w:val="1"/>
      <w:marLeft w:val="0"/>
      <w:marRight w:val="0"/>
      <w:marTop w:val="0"/>
      <w:marBottom w:val="0"/>
      <w:divBdr>
        <w:top w:val="none" w:sz="0" w:space="0" w:color="auto"/>
        <w:left w:val="none" w:sz="0" w:space="0" w:color="auto"/>
        <w:bottom w:val="none" w:sz="0" w:space="0" w:color="auto"/>
        <w:right w:val="none" w:sz="0" w:space="0" w:color="auto"/>
      </w:divBdr>
    </w:div>
    <w:div w:id="853149897">
      <w:bodyDiv w:val="1"/>
      <w:marLeft w:val="0"/>
      <w:marRight w:val="0"/>
      <w:marTop w:val="0"/>
      <w:marBottom w:val="0"/>
      <w:divBdr>
        <w:top w:val="none" w:sz="0" w:space="0" w:color="auto"/>
        <w:left w:val="none" w:sz="0" w:space="0" w:color="auto"/>
        <w:bottom w:val="none" w:sz="0" w:space="0" w:color="auto"/>
        <w:right w:val="none" w:sz="0" w:space="0" w:color="auto"/>
      </w:divBdr>
    </w:div>
    <w:div w:id="853493536">
      <w:bodyDiv w:val="1"/>
      <w:marLeft w:val="0"/>
      <w:marRight w:val="0"/>
      <w:marTop w:val="0"/>
      <w:marBottom w:val="0"/>
      <w:divBdr>
        <w:top w:val="none" w:sz="0" w:space="0" w:color="auto"/>
        <w:left w:val="none" w:sz="0" w:space="0" w:color="auto"/>
        <w:bottom w:val="none" w:sz="0" w:space="0" w:color="auto"/>
        <w:right w:val="none" w:sz="0" w:space="0" w:color="auto"/>
      </w:divBdr>
    </w:div>
    <w:div w:id="857280620">
      <w:bodyDiv w:val="1"/>
      <w:marLeft w:val="0"/>
      <w:marRight w:val="0"/>
      <w:marTop w:val="0"/>
      <w:marBottom w:val="0"/>
      <w:divBdr>
        <w:top w:val="none" w:sz="0" w:space="0" w:color="auto"/>
        <w:left w:val="none" w:sz="0" w:space="0" w:color="auto"/>
        <w:bottom w:val="none" w:sz="0" w:space="0" w:color="auto"/>
        <w:right w:val="none" w:sz="0" w:space="0" w:color="auto"/>
      </w:divBdr>
    </w:div>
    <w:div w:id="871528145">
      <w:bodyDiv w:val="1"/>
      <w:marLeft w:val="0"/>
      <w:marRight w:val="0"/>
      <w:marTop w:val="0"/>
      <w:marBottom w:val="0"/>
      <w:divBdr>
        <w:top w:val="none" w:sz="0" w:space="0" w:color="auto"/>
        <w:left w:val="none" w:sz="0" w:space="0" w:color="auto"/>
        <w:bottom w:val="none" w:sz="0" w:space="0" w:color="auto"/>
        <w:right w:val="none" w:sz="0" w:space="0" w:color="auto"/>
      </w:divBdr>
    </w:div>
    <w:div w:id="874542349">
      <w:bodyDiv w:val="1"/>
      <w:marLeft w:val="0"/>
      <w:marRight w:val="0"/>
      <w:marTop w:val="0"/>
      <w:marBottom w:val="0"/>
      <w:divBdr>
        <w:top w:val="none" w:sz="0" w:space="0" w:color="auto"/>
        <w:left w:val="none" w:sz="0" w:space="0" w:color="auto"/>
        <w:bottom w:val="none" w:sz="0" w:space="0" w:color="auto"/>
        <w:right w:val="none" w:sz="0" w:space="0" w:color="auto"/>
      </w:divBdr>
    </w:div>
    <w:div w:id="884293853">
      <w:bodyDiv w:val="1"/>
      <w:marLeft w:val="0"/>
      <w:marRight w:val="0"/>
      <w:marTop w:val="0"/>
      <w:marBottom w:val="0"/>
      <w:divBdr>
        <w:top w:val="none" w:sz="0" w:space="0" w:color="auto"/>
        <w:left w:val="none" w:sz="0" w:space="0" w:color="auto"/>
        <w:bottom w:val="none" w:sz="0" w:space="0" w:color="auto"/>
        <w:right w:val="none" w:sz="0" w:space="0" w:color="auto"/>
      </w:divBdr>
    </w:div>
    <w:div w:id="884608827">
      <w:bodyDiv w:val="1"/>
      <w:marLeft w:val="0"/>
      <w:marRight w:val="0"/>
      <w:marTop w:val="0"/>
      <w:marBottom w:val="0"/>
      <w:divBdr>
        <w:top w:val="none" w:sz="0" w:space="0" w:color="auto"/>
        <w:left w:val="none" w:sz="0" w:space="0" w:color="auto"/>
        <w:bottom w:val="none" w:sz="0" w:space="0" w:color="auto"/>
        <w:right w:val="none" w:sz="0" w:space="0" w:color="auto"/>
      </w:divBdr>
    </w:div>
    <w:div w:id="885722705">
      <w:bodyDiv w:val="1"/>
      <w:marLeft w:val="0"/>
      <w:marRight w:val="0"/>
      <w:marTop w:val="0"/>
      <w:marBottom w:val="0"/>
      <w:divBdr>
        <w:top w:val="none" w:sz="0" w:space="0" w:color="auto"/>
        <w:left w:val="none" w:sz="0" w:space="0" w:color="auto"/>
        <w:bottom w:val="none" w:sz="0" w:space="0" w:color="auto"/>
        <w:right w:val="none" w:sz="0" w:space="0" w:color="auto"/>
      </w:divBdr>
    </w:div>
    <w:div w:id="890965243">
      <w:bodyDiv w:val="1"/>
      <w:marLeft w:val="0"/>
      <w:marRight w:val="0"/>
      <w:marTop w:val="0"/>
      <w:marBottom w:val="0"/>
      <w:divBdr>
        <w:top w:val="none" w:sz="0" w:space="0" w:color="auto"/>
        <w:left w:val="none" w:sz="0" w:space="0" w:color="auto"/>
        <w:bottom w:val="none" w:sz="0" w:space="0" w:color="auto"/>
        <w:right w:val="none" w:sz="0" w:space="0" w:color="auto"/>
      </w:divBdr>
    </w:div>
    <w:div w:id="894583795">
      <w:bodyDiv w:val="1"/>
      <w:marLeft w:val="0"/>
      <w:marRight w:val="0"/>
      <w:marTop w:val="0"/>
      <w:marBottom w:val="0"/>
      <w:divBdr>
        <w:top w:val="none" w:sz="0" w:space="0" w:color="auto"/>
        <w:left w:val="none" w:sz="0" w:space="0" w:color="auto"/>
        <w:bottom w:val="none" w:sz="0" w:space="0" w:color="auto"/>
        <w:right w:val="none" w:sz="0" w:space="0" w:color="auto"/>
      </w:divBdr>
    </w:div>
    <w:div w:id="896166324">
      <w:bodyDiv w:val="1"/>
      <w:marLeft w:val="0"/>
      <w:marRight w:val="0"/>
      <w:marTop w:val="0"/>
      <w:marBottom w:val="0"/>
      <w:divBdr>
        <w:top w:val="none" w:sz="0" w:space="0" w:color="auto"/>
        <w:left w:val="none" w:sz="0" w:space="0" w:color="auto"/>
        <w:bottom w:val="none" w:sz="0" w:space="0" w:color="auto"/>
        <w:right w:val="none" w:sz="0" w:space="0" w:color="auto"/>
      </w:divBdr>
    </w:div>
    <w:div w:id="896745033">
      <w:bodyDiv w:val="1"/>
      <w:marLeft w:val="0"/>
      <w:marRight w:val="0"/>
      <w:marTop w:val="0"/>
      <w:marBottom w:val="0"/>
      <w:divBdr>
        <w:top w:val="none" w:sz="0" w:space="0" w:color="auto"/>
        <w:left w:val="none" w:sz="0" w:space="0" w:color="auto"/>
        <w:bottom w:val="none" w:sz="0" w:space="0" w:color="auto"/>
        <w:right w:val="none" w:sz="0" w:space="0" w:color="auto"/>
      </w:divBdr>
    </w:div>
    <w:div w:id="902912267">
      <w:bodyDiv w:val="1"/>
      <w:marLeft w:val="0"/>
      <w:marRight w:val="0"/>
      <w:marTop w:val="0"/>
      <w:marBottom w:val="0"/>
      <w:divBdr>
        <w:top w:val="none" w:sz="0" w:space="0" w:color="auto"/>
        <w:left w:val="none" w:sz="0" w:space="0" w:color="auto"/>
        <w:bottom w:val="none" w:sz="0" w:space="0" w:color="auto"/>
        <w:right w:val="none" w:sz="0" w:space="0" w:color="auto"/>
      </w:divBdr>
    </w:div>
    <w:div w:id="904952173">
      <w:bodyDiv w:val="1"/>
      <w:marLeft w:val="0"/>
      <w:marRight w:val="0"/>
      <w:marTop w:val="0"/>
      <w:marBottom w:val="0"/>
      <w:divBdr>
        <w:top w:val="none" w:sz="0" w:space="0" w:color="auto"/>
        <w:left w:val="none" w:sz="0" w:space="0" w:color="auto"/>
        <w:bottom w:val="none" w:sz="0" w:space="0" w:color="auto"/>
        <w:right w:val="none" w:sz="0" w:space="0" w:color="auto"/>
      </w:divBdr>
    </w:div>
    <w:div w:id="907961025">
      <w:bodyDiv w:val="1"/>
      <w:marLeft w:val="0"/>
      <w:marRight w:val="0"/>
      <w:marTop w:val="0"/>
      <w:marBottom w:val="0"/>
      <w:divBdr>
        <w:top w:val="none" w:sz="0" w:space="0" w:color="auto"/>
        <w:left w:val="none" w:sz="0" w:space="0" w:color="auto"/>
        <w:bottom w:val="none" w:sz="0" w:space="0" w:color="auto"/>
        <w:right w:val="none" w:sz="0" w:space="0" w:color="auto"/>
      </w:divBdr>
    </w:div>
    <w:div w:id="915168707">
      <w:bodyDiv w:val="1"/>
      <w:marLeft w:val="0"/>
      <w:marRight w:val="0"/>
      <w:marTop w:val="0"/>
      <w:marBottom w:val="0"/>
      <w:divBdr>
        <w:top w:val="none" w:sz="0" w:space="0" w:color="auto"/>
        <w:left w:val="none" w:sz="0" w:space="0" w:color="auto"/>
        <w:bottom w:val="none" w:sz="0" w:space="0" w:color="auto"/>
        <w:right w:val="none" w:sz="0" w:space="0" w:color="auto"/>
      </w:divBdr>
    </w:div>
    <w:div w:id="922032440">
      <w:bodyDiv w:val="1"/>
      <w:marLeft w:val="0"/>
      <w:marRight w:val="0"/>
      <w:marTop w:val="0"/>
      <w:marBottom w:val="0"/>
      <w:divBdr>
        <w:top w:val="none" w:sz="0" w:space="0" w:color="auto"/>
        <w:left w:val="none" w:sz="0" w:space="0" w:color="auto"/>
        <w:bottom w:val="none" w:sz="0" w:space="0" w:color="auto"/>
        <w:right w:val="none" w:sz="0" w:space="0" w:color="auto"/>
      </w:divBdr>
    </w:div>
    <w:div w:id="928583297">
      <w:bodyDiv w:val="1"/>
      <w:marLeft w:val="0"/>
      <w:marRight w:val="0"/>
      <w:marTop w:val="0"/>
      <w:marBottom w:val="0"/>
      <w:divBdr>
        <w:top w:val="none" w:sz="0" w:space="0" w:color="auto"/>
        <w:left w:val="none" w:sz="0" w:space="0" w:color="auto"/>
        <w:bottom w:val="none" w:sz="0" w:space="0" w:color="auto"/>
        <w:right w:val="none" w:sz="0" w:space="0" w:color="auto"/>
      </w:divBdr>
    </w:div>
    <w:div w:id="928658227">
      <w:bodyDiv w:val="1"/>
      <w:marLeft w:val="0"/>
      <w:marRight w:val="0"/>
      <w:marTop w:val="0"/>
      <w:marBottom w:val="0"/>
      <w:divBdr>
        <w:top w:val="none" w:sz="0" w:space="0" w:color="auto"/>
        <w:left w:val="none" w:sz="0" w:space="0" w:color="auto"/>
        <w:bottom w:val="none" w:sz="0" w:space="0" w:color="auto"/>
        <w:right w:val="none" w:sz="0" w:space="0" w:color="auto"/>
      </w:divBdr>
    </w:div>
    <w:div w:id="940603505">
      <w:bodyDiv w:val="1"/>
      <w:marLeft w:val="0"/>
      <w:marRight w:val="0"/>
      <w:marTop w:val="0"/>
      <w:marBottom w:val="0"/>
      <w:divBdr>
        <w:top w:val="none" w:sz="0" w:space="0" w:color="auto"/>
        <w:left w:val="none" w:sz="0" w:space="0" w:color="auto"/>
        <w:bottom w:val="none" w:sz="0" w:space="0" w:color="auto"/>
        <w:right w:val="none" w:sz="0" w:space="0" w:color="auto"/>
      </w:divBdr>
    </w:div>
    <w:div w:id="944384728">
      <w:bodyDiv w:val="1"/>
      <w:marLeft w:val="0"/>
      <w:marRight w:val="0"/>
      <w:marTop w:val="0"/>
      <w:marBottom w:val="0"/>
      <w:divBdr>
        <w:top w:val="none" w:sz="0" w:space="0" w:color="auto"/>
        <w:left w:val="none" w:sz="0" w:space="0" w:color="auto"/>
        <w:bottom w:val="none" w:sz="0" w:space="0" w:color="auto"/>
        <w:right w:val="none" w:sz="0" w:space="0" w:color="auto"/>
      </w:divBdr>
    </w:div>
    <w:div w:id="946545771">
      <w:bodyDiv w:val="1"/>
      <w:marLeft w:val="0"/>
      <w:marRight w:val="0"/>
      <w:marTop w:val="0"/>
      <w:marBottom w:val="0"/>
      <w:divBdr>
        <w:top w:val="none" w:sz="0" w:space="0" w:color="auto"/>
        <w:left w:val="none" w:sz="0" w:space="0" w:color="auto"/>
        <w:bottom w:val="none" w:sz="0" w:space="0" w:color="auto"/>
        <w:right w:val="none" w:sz="0" w:space="0" w:color="auto"/>
      </w:divBdr>
    </w:div>
    <w:div w:id="946548037">
      <w:bodyDiv w:val="1"/>
      <w:marLeft w:val="0"/>
      <w:marRight w:val="0"/>
      <w:marTop w:val="0"/>
      <w:marBottom w:val="0"/>
      <w:divBdr>
        <w:top w:val="none" w:sz="0" w:space="0" w:color="auto"/>
        <w:left w:val="none" w:sz="0" w:space="0" w:color="auto"/>
        <w:bottom w:val="none" w:sz="0" w:space="0" w:color="auto"/>
        <w:right w:val="none" w:sz="0" w:space="0" w:color="auto"/>
      </w:divBdr>
    </w:div>
    <w:div w:id="948043900">
      <w:bodyDiv w:val="1"/>
      <w:marLeft w:val="0"/>
      <w:marRight w:val="0"/>
      <w:marTop w:val="0"/>
      <w:marBottom w:val="0"/>
      <w:divBdr>
        <w:top w:val="none" w:sz="0" w:space="0" w:color="auto"/>
        <w:left w:val="none" w:sz="0" w:space="0" w:color="auto"/>
        <w:bottom w:val="none" w:sz="0" w:space="0" w:color="auto"/>
        <w:right w:val="none" w:sz="0" w:space="0" w:color="auto"/>
      </w:divBdr>
    </w:div>
    <w:div w:id="954017793">
      <w:bodyDiv w:val="1"/>
      <w:marLeft w:val="0"/>
      <w:marRight w:val="0"/>
      <w:marTop w:val="0"/>
      <w:marBottom w:val="0"/>
      <w:divBdr>
        <w:top w:val="none" w:sz="0" w:space="0" w:color="auto"/>
        <w:left w:val="none" w:sz="0" w:space="0" w:color="auto"/>
        <w:bottom w:val="none" w:sz="0" w:space="0" w:color="auto"/>
        <w:right w:val="none" w:sz="0" w:space="0" w:color="auto"/>
      </w:divBdr>
    </w:div>
    <w:div w:id="954365840">
      <w:bodyDiv w:val="1"/>
      <w:marLeft w:val="0"/>
      <w:marRight w:val="0"/>
      <w:marTop w:val="0"/>
      <w:marBottom w:val="0"/>
      <w:divBdr>
        <w:top w:val="none" w:sz="0" w:space="0" w:color="auto"/>
        <w:left w:val="none" w:sz="0" w:space="0" w:color="auto"/>
        <w:bottom w:val="none" w:sz="0" w:space="0" w:color="auto"/>
        <w:right w:val="none" w:sz="0" w:space="0" w:color="auto"/>
      </w:divBdr>
      <w:divsChild>
        <w:div w:id="693196300">
          <w:marLeft w:val="0"/>
          <w:marRight w:val="0"/>
          <w:marTop w:val="0"/>
          <w:marBottom w:val="0"/>
          <w:divBdr>
            <w:top w:val="none" w:sz="0" w:space="0" w:color="auto"/>
            <w:left w:val="none" w:sz="0" w:space="0" w:color="auto"/>
            <w:bottom w:val="none" w:sz="0" w:space="0" w:color="auto"/>
            <w:right w:val="none" w:sz="0" w:space="0" w:color="auto"/>
          </w:divBdr>
        </w:div>
      </w:divsChild>
    </w:div>
    <w:div w:id="960186830">
      <w:bodyDiv w:val="1"/>
      <w:marLeft w:val="0"/>
      <w:marRight w:val="0"/>
      <w:marTop w:val="0"/>
      <w:marBottom w:val="0"/>
      <w:divBdr>
        <w:top w:val="none" w:sz="0" w:space="0" w:color="auto"/>
        <w:left w:val="none" w:sz="0" w:space="0" w:color="auto"/>
        <w:bottom w:val="none" w:sz="0" w:space="0" w:color="auto"/>
        <w:right w:val="none" w:sz="0" w:space="0" w:color="auto"/>
      </w:divBdr>
    </w:div>
    <w:div w:id="967928009">
      <w:bodyDiv w:val="1"/>
      <w:marLeft w:val="0"/>
      <w:marRight w:val="0"/>
      <w:marTop w:val="0"/>
      <w:marBottom w:val="0"/>
      <w:divBdr>
        <w:top w:val="none" w:sz="0" w:space="0" w:color="auto"/>
        <w:left w:val="none" w:sz="0" w:space="0" w:color="auto"/>
        <w:bottom w:val="none" w:sz="0" w:space="0" w:color="auto"/>
        <w:right w:val="none" w:sz="0" w:space="0" w:color="auto"/>
      </w:divBdr>
    </w:div>
    <w:div w:id="979384643">
      <w:bodyDiv w:val="1"/>
      <w:marLeft w:val="0"/>
      <w:marRight w:val="0"/>
      <w:marTop w:val="0"/>
      <w:marBottom w:val="0"/>
      <w:divBdr>
        <w:top w:val="none" w:sz="0" w:space="0" w:color="auto"/>
        <w:left w:val="none" w:sz="0" w:space="0" w:color="auto"/>
        <w:bottom w:val="none" w:sz="0" w:space="0" w:color="auto"/>
        <w:right w:val="none" w:sz="0" w:space="0" w:color="auto"/>
      </w:divBdr>
    </w:div>
    <w:div w:id="984045183">
      <w:bodyDiv w:val="1"/>
      <w:marLeft w:val="0"/>
      <w:marRight w:val="0"/>
      <w:marTop w:val="0"/>
      <w:marBottom w:val="0"/>
      <w:divBdr>
        <w:top w:val="none" w:sz="0" w:space="0" w:color="auto"/>
        <w:left w:val="none" w:sz="0" w:space="0" w:color="auto"/>
        <w:bottom w:val="none" w:sz="0" w:space="0" w:color="auto"/>
        <w:right w:val="none" w:sz="0" w:space="0" w:color="auto"/>
      </w:divBdr>
    </w:div>
    <w:div w:id="991524946">
      <w:bodyDiv w:val="1"/>
      <w:marLeft w:val="0"/>
      <w:marRight w:val="0"/>
      <w:marTop w:val="0"/>
      <w:marBottom w:val="0"/>
      <w:divBdr>
        <w:top w:val="none" w:sz="0" w:space="0" w:color="auto"/>
        <w:left w:val="none" w:sz="0" w:space="0" w:color="auto"/>
        <w:bottom w:val="none" w:sz="0" w:space="0" w:color="auto"/>
        <w:right w:val="none" w:sz="0" w:space="0" w:color="auto"/>
      </w:divBdr>
    </w:div>
    <w:div w:id="993877206">
      <w:bodyDiv w:val="1"/>
      <w:marLeft w:val="0"/>
      <w:marRight w:val="0"/>
      <w:marTop w:val="0"/>
      <w:marBottom w:val="0"/>
      <w:divBdr>
        <w:top w:val="none" w:sz="0" w:space="0" w:color="auto"/>
        <w:left w:val="none" w:sz="0" w:space="0" w:color="auto"/>
        <w:bottom w:val="none" w:sz="0" w:space="0" w:color="auto"/>
        <w:right w:val="none" w:sz="0" w:space="0" w:color="auto"/>
      </w:divBdr>
    </w:div>
    <w:div w:id="997342455">
      <w:bodyDiv w:val="1"/>
      <w:marLeft w:val="0"/>
      <w:marRight w:val="0"/>
      <w:marTop w:val="0"/>
      <w:marBottom w:val="0"/>
      <w:divBdr>
        <w:top w:val="none" w:sz="0" w:space="0" w:color="auto"/>
        <w:left w:val="none" w:sz="0" w:space="0" w:color="auto"/>
        <w:bottom w:val="none" w:sz="0" w:space="0" w:color="auto"/>
        <w:right w:val="none" w:sz="0" w:space="0" w:color="auto"/>
      </w:divBdr>
    </w:div>
    <w:div w:id="1002977827">
      <w:bodyDiv w:val="1"/>
      <w:marLeft w:val="0"/>
      <w:marRight w:val="0"/>
      <w:marTop w:val="0"/>
      <w:marBottom w:val="0"/>
      <w:divBdr>
        <w:top w:val="none" w:sz="0" w:space="0" w:color="auto"/>
        <w:left w:val="none" w:sz="0" w:space="0" w:color="auto"/>
        <w:bottom w:val="none" w:sz="0" w:space="0" w:color="auto"/>
        <w:right w:val="none" w:sz="0" w:space="0" w:color="auto"/>
      </w:divBdr>
    </w:div>
    <w:div w:id="1004210862">
      <w:bodyDiv w:val="1"/>
      <w:marLeft w:val="0"/>
      <w:marRight w:val="0"/>
      <w:marTop w:val="0"/>
      <w:marBottom w:val="0"/>
      <w:divBdr>
        <w:top w:val="none" w:sz="0" w:space="0" w:color="auto"/>
        <w:left w:val="none" w:sz="0" w:space="0" w:color="auto"/>
        <w:bottom w:val="none" w:sz="0" w:space="0" w:color="auto"/>
        <w:right w:val="none" w:sz="0" w:space="0" w:color="auto"/>
      </w:divBdr>
    </w:div>
    <w:div w:id="1009406267">
      <w:bodyDiv w:val="1"/>
      <w:marLeft w:val="0"/>
      <w:marRight w:val="0"/>
      <w:marTop w:val="0"/>
      <w:marBottom w:val="0"/>
      <w:divBdr>
        <w:top w:val="none" w:sz="0" w:space="0" w:color="auto"/>
        <w:left w:val="none" w:sz="0" w:space="0" w:color="auto"/>
        <w:bottom w:val="none" w:sz="0" w:space="0" w:color="auto"/>
        <w:right w:val="none" w:sz="0" w:space="0" w:color="auto"/>
      </w:divBdr>
    </w:div>
    <w:div w:id="1018847964">
      <w:bodyDiv w:val="1"/>
      <w:marLeft w:val="0"/>
      <w:marRight w:val="0"/>
      <w:marTop w:val="0"/>
      <w:marBottom w:val="0"/>
      <w:divBdr>
        <w:top w:val="none" w:sz="0" w:space="0" w:color="auto"/>
        <w:left w:val="none" w:sz="0" w:space="0" w:color="auto"/>
        <w:bottom w:val="none" w:sz="0" w:space="0" w:color="auto"/>
        <w:right w:val="none" w:sz="0" w:space="0" w:color="auto"/>
      </w:divBdr>
      <w:divsChild>
        <w:div w:id="128210241">
          <w:marLeft w:val="0"/>
          <w:marRight w:val="0"/>
          <w:marTop w:val="0"/>
          <w:marBottom w:val="240"/>
          <w:divBdr>
            <w:top w:val="none" w:sz="0" w:space="0" w:color="auto"/>
            <w:left w:val="none" w:sz="0" w:space="0" w:color="auto"/>
            <w:bottom w:val="none" w:sz="0" w:space="0" w:color="auto"/>
            <w:right w:val="none" w:sz="0" w:space="0" w:color="auto"/>
          </w:divBdr>
        </w:div>
        <w:div w:id="537425942">
          <w:marLeft w:val="0"/>
          <w:marRight w:val="0"/>
          <w:marTop w:val="0"/>
          <w:marBottom w:val="240"/>
          <w:divBdr>
            <w:top w:val="none" w:sz="0" w:space="0" w:color="auto"/>
            <w:left w:val="none" w:sz="0" w:space="0" w:color="auto"/>
            <w:bottom w:val="none" w:sz="0" w:space="0" w:color="auto"/>
            <w:right w:val="none" w:sz="0" w:space="0" w:color="auto"/>
          </w:divBdr>
        </w:div>
      </w:divsChild>
    </w:div>
    <w:div w:id="1022366293">
      <w:bodyDiv w:val="1"/>
      <w:marLeft w:val="0"/>
      <w:marRight w:val="0"/>
      <w:marTop w:val="0"/>
      <w:marBottom w:val="0"/>
      <w:divBdr>
        <w:top w:val="none" w:sz="0" w:space="0" w:color="auto"/>
        <w:left w:val="none" w:sz="0" w:space="0" w:color="auto"/>
        <w:bottom w:val="none" w:sz="0" w:space="0" w:color="auto"/>
        <w:right w:val="none" w:sz="0" w:space="0" w:color="auto"/>
      </w:divBdr>
    </w:div>
    <w:div w:id="1026256055">
      <w:bodyDiv w:val="1"/>
      <w:marLeft w:val="0"/>
      <w:marRight w:val="0"/>
      <w:marTop w:val="0"/>
      <w:marBottom w:val="0"/>
      <w:divBdr>
        <w:top w:val="none" w:sz="0" w:space="0" w:color="auto"/>
        <w:left w:val="none" w:sz="0" w:space="0" w:color="auto"/>
        <w:bottom w:val="none" w:sz="0" w:space="0" w:color="auto"/>
        <w:right w:val="none" w:sz="0" w:space="0" w:color="auto"/>
      </w:divBdr>
    </w:div>
    <w:div w:id="1050154044">
      <w:bodyDiv w:val="1"/>
      <w:marLeft w:val="0"/>
      <w:marRight w:val="0"/>
      <w:marTop w:val="0"/>
      <w:marBottom w:val="0"/>
      <w:divBdr>
        <w:top w:val="none" w:sz="0" w:space="0" w:color="auto"/>
        <w:left w:val="none" w:sz="0" w:space="0" w:color="auto"/>
        <w:bottom w:val="none" w:sz="0" w:space="0" w:color="auto"/>
        <w:right w:val="none" w:sz="0" w:space="0" w:color="auto"/>
      </w:divBdr>
    </w:div>
    <w:div w:id="1055469687">
      <w:bodyDiv w:val="1"/>
      <w:marLeft w:val="0"/>
      <w:marRight w:val="0"/>
      <w:marTop w:val="0"/>
      <w:marBottom w:val="0"/>
      <w:divBdr>
        <w:top w:val="none" w:sz="0" w:space="0" w:color="auto"/>
        <w:left w:val="none" w:sz="0" w:space="0" w:color="auto"/>
        <w:bottom w:val="none" w:sz="0" w:space="0" w:color="auto"/>
        <w:right w:val="none" w:sz="0" w:space="0" w:color="auto"/>
      </w:divBdr>
    </w:div>
    <w:div w:id="1057170306">
      <w:bodyDiv w:val="1"/>
      <w:marLeft w:val="0"/>
      <w:marRight w:val="0"/>
      <w:marTop w:val="0"/>
      <w:marBottom w:val="0"/>
      <w:divBdr>
        <w:top w:val="none" w:sz="0" w:space="0" w:color="auto"/>
        <w:left w:val="none" w:sz="0" w:space="0" w:color="auto"/>
        <w:bottom w:val="none" w:sz="0" w:space="0" w:color="auto"/>
        <w:right w:val="none" w:sz="0" w:space="0" w:color="auto"/>
      </w:divBdr>
    </w:div>
    <w:div w:id="1063211055">
      <w:bodyDiv w:val="1"/>
      <w:marLeft w:val="0"/>
      <w:marRight w:val="0"/>
      <w:marTop w:val="0"/>
      <w:marBottom w:val="0"/>
      <w:divBdr>
        <w:top w:val="none" w:sz="0" w:space="0" w:color="auto"/>
        <w:left w:val="none" w:sz="0" w:space="0" w:color="auto"/>
        <w:bottom w:val="none" w:sz="0" w:space="0" w:color="auto"/>
        <w:right w:val="none" w:sz="0" w:space="0" w:color="auto"/>
      </w:divBdr>
    </w:div>
    <w:div w:id="1066412624">
      <w:bodyDiv w:val="1"/>
      <w:marLeft w:val="0"/>
      <w:marRight w:val="0"/>
      <w:marTop w:val="0"/>
      <w:marBottom w:val="0"/>
      <w:divBdr>
        <w:top w:val="none" w:sz="0" w:space="0" w:color="auto"/>
        <w:left w:val="none" w:sz="0" w:space="0" w:color="auto"/>
        <w:bottom w:val="none" w:sz="0" w:space="0" w:color="auto"/>
        <w:right w:val="none" w:sz="0" w:space="0" w:color="auto"/>
      </w:divBdr>
    </w:div>
    <w:div w:id="1066949749">
      <w:bodyDiv w:val="1"/>
      <w:marLeft w:val="0"/>
      <w:marRight w:val="0"/>
      <w:marTop w:val="0"/>
      <w:marBottom w:val="0"/>
      <w:divBdr>
        <w:top w:val="none" w:sz="0" w:space="0" w:color="auto"/>
        <w:left w:val="none" w:sz="0" w:space="0" w:color="auto"/>
        <w:bottom w:val="none" w:sz="0" w:space="0" w:color="auto"/>
        <w:right w:val="none" w:sz="0" w:space="0" w:color="auto"/>
      </w:divBdr>
    </w:div>
    <w:div w:id="1069503915">
      <w:bodyDiv w:val="1"/>
      <w:marLeft w:val="0"/>
      <w:marRight w:val="0"/>
      <w:marTop w:val="0"/>
      <w:marBottom w:val="0"/>
      <w:divBdr>
        <w:top w:val="none" w:sz="0" w:space="0" w:color="auto"/>
        <w:left w:val="none" w:sz="0" w:space="0" w:color="auto"/>
        <w:bottom w:val="none" w:sz="0" w:space="0" w:color="auto"/>
        <w:right w:val="none" w:sz="0" w:space="0" w:color="auto"/>
      </w:divBdr>
    </w:div>
    <w:div w:id="1087001175">
      <w:bodyDiv w:val="1"/>
      <w:marLeft w:val="0"/>
      <w:marRight w:val="0"/>
      <w:marTop w:val="0"/>
      <w:marBottom w:val="0"/>
      <w:divBdr>
        <w:top w:val="none" w:sz="0" w:space="0" w:color="auto"/>
        <w:left w:val="none" w:sz="0" w:space="0" w:color="auto"/>
        <w:bottom w:val="none" w:sz="0" w:space="0" w:color="auto"/>
        <w:right w:val="none" w:sz="0" w:space="0" w:color="auto"/>
      </w:divBdr>
    </w:div>
    <w:div w:id="1089960821">
      <w:bodyDiv w:val="1"/>
      <w:marLeft w:val="0"/>
      <w:marRight w:val="0"/>
      <w:marTop w:val="0"/>
      <w:marBottom w:val="0"/>
      <w:divBdr>
        <w:top w:val="none" w:sz="0" w:space="0" w:color="auto"/>
        <w:left w:val="none" w:sz="0" w:space="0" w:color="auto"/>
        <w:bottom w:val="none" w:sz="0" w:space="0" w:color="auto"/>
        <w:right w:val="none" w:sz="0" w:space="0" w:color="auto"/>
      </w:divBdr>
    </w:div>
    <w:div w:id="1114448716">
      <w:bodyDiv w:val="1"/>
      <w:marLeft w:val="0"/>
      <w:marRight w:val="0"/>
      <w:marTop w:val="0"/>
      <w:marBottom w:val="0"/>
      <w:divBdr>
        <w:top w:val="none" w:sz="0" w:space="0" w:color="auto"/>
        <w:left w:val="none" w:sz="0" w:space="0" w:color="auto"/>
        <w:bottom w:val="none" w:sz="0" w:space="0" w:color="auto"/>
        <w:right w:val="none" w:sz="0" w:space="0" w:color="auto"/>
      </w:divBdr>
    </w:div>
    <w:div w:id="1115488814">
      <w:bodyDiv w:val="1"/>
      <w:marLeft w:val="0"/>
      <w:marRight w:val="0"/>
      <w:marTop w:val="0"/>
      <w:marBottom w:val="0"/>
      <w:divBdr>
        <w:top w:val="none" w:sz="0" w:space="0" w:color="auto"/>
        <w:left w:val="none" w:sz="0" w:space="0" w:color="auto"/>
        <w:bottom w:val="none" w:sz="0" w:space="0" w:color="auto"/>
        <w:right w:val="none" w:sz="0" w:space="0" w:color="auto"/>
      </w:divBdr>
    </w:div>
    <w:div w:id="1115490349">
      <w:bodyDiv w:val="1"/>
      <w:marLeft w:val="0"/>
      <w:marRight w:val="0"/>
      <w:marTop w:val="0"/>
      <w:marBottom w:val="0"/>
      <w:divBdr>
        <w:top w:val="none" w:sz="0" w:space="0" w:color="auto"/>
        <w:left w:val="none" w:sz="0" w:space="0" w:color="auto"/>
        <w:bottom w:val="none" w:sz="0" w:space="0" w:color="auto"/>
        <w:right w:val="none" w:sz="0" w:space="0" w:color="auto"/>
      </w:divBdr>
    </w:div>
    <w:div w:id="1127626810">
      <w:bodyDiv w:val="1"/>
      <w:marLeft w:val="0"/>
      <w:marRight w:val="0"/>
      <w:marTop w:val="0"/>
      <w:marBottom w:val="0"/>
      <w:divBdr>
        <w:top w:val="none" w:sz="0" w:space="0" w:color="auto"/>
        <w:left w:val="none" w:sz="0" w:space="0" w:color="auto"/>
        <w:bottom w:val="none" w:sz="0" w:space="0" w:color="auto"/>
        <w:right w:val="none" w:sz="0" w:space="0" w:color="auto"/>
      </w:divBdr>
    </w:div>
    <w:div w:id="1141193752">
      <w:bodyDiv w:val="1"/>
      <w:marLeft w:val="0"/>
      <w:marRight w:val="0"/>
      <w:marTop w:val="0"/>
      <w:marBottom w:val="0"/>
      <w:divBdr>
        <w:top w:val="none" w:sz="0" w:space="0" w:color="auto"/>
        <w:left w:val="none" w:sz="0" w:space="0" w:color="auto"/>
        <w:bottom w:val="none" w:sz="0" w:space="0" w:color="auto"/>
        <w:right w:val="none" w:sz="0" w:space="0" w:color="auto"/>
      </w:divBdr>
    </w:div>
    <w:div w:id="1143500037">
      <w:bodyDiv w:val="1"/>
      <w:marLeft w:val="0"/>
      <w:marRight w:val="0"/>
      <w:marTop w:val="0"/>
      <w:marBottom w:val="0"/>
      <w:divBdr>
        <w:top w:val="none" w:sz="0" w:space="0" w:color="auto"/>
        <w:left w:val="none" w:sz="0" w:space="0" w:color="auto"/>
        <w:bottom w:val="none" w:sz="0" w:space="0" w:color="auto"/>
        <w:right w:val="none" w:sz="0" w:space="0" w:color="auto"/>
      </w:divBdr>
    </w:div>
    <w:div w:id="1144853000">
      <w:bodyDiv w:val="1"/>
      <w:marLeft w:val="0"/>
      <w:marRight w:val="0"/>
      <w:marTop w:val="0"/>
      <w:marBottom w:val="0"/>
      <w:divBdr>
        <w:top w:val="none" w:sz="0" w:space="0" w:color="auto"/>
        <w:left w:val="none" w:sz="0" w:space="0" w:color="auto"/>
        <w:bottom w:val="none" w:sz="0" w:space="0" w:color="auto"/>
        <w:right w:val="none" w:sz="0" w:space="0" w:color="auto"/>
      </w:divBdr>
    </w:div>
    <w:div w:id="1153529224">
      <w:bodyDiv w:val="1"/>
      <w:marLeft w:val="0"/>
      <w:marRight w:val="0"/>
      <w:marTop w:val="0"/>
      <w:marBottom w:val="0"/>
      <w:divBdr>
        <w:top w:val="none" w:sz="0" w:space="0" w:color="auto"/>
        <w:left w:val="none" w:sz="0" w:space="0" w:color="auto"/>
        <w:bottom w:val="none" w:sz="0" w:space="0" w:color="auto"/>
        <w:right w:val="none" w:sz="0" w:space="0" w:color="auto"/>
      </w:divBdr>
    </w:div>
    <w:div w:id="1156607375">
      <w:bodyDiv w:val="1"/>
      <w:marLeft w:val="0"/>
      <w:marRight w:val="0"/>
      <w:marTop w:val="0"/>
      <w:marBottom w:val="0"/>
      <w:divBdr>
        <w:top w:val="none" w:sz="0" w:space="0" w:color="auto"/>
        <w:left w:val="none" w:sz="0" w:space="0" w:color="auto"/>
        <w:bottom w:val="none" w:sz="0" w:space="0" w:color="auto"/>
        <w:right w:val="none" w:sz="0" w:space="0" w:color="auto"/>
      </w:divBdr>
    </w:div>
    <w:div w:id="1157108627">
      <w:bodyDiv w:val="1"/>
      <w:marLeft w:val="0"/>
      <w:marRight w:val="0"/>
      <w:marTop w:val="0"/>
      <w:marBottom w:val="0"/>
      <w:divBdr>
        <w:top w:val="none" w:sz="0" w:space="0" w:color="auto"/>
        <w:left w:val="none" w:sz="0" w:space="0" w:color="auto"/>
        <w:bottom w:val="none" w:sz="0" w:space="0" w:color="auto"/>
        <w:right w:val="none" w:sz="0" w:space="0" w:color="auto"/>
      </w:divBdr>
    </w:div>
    <w:div w:id="1159270175">
      <w:bodyDiv w:val="1"/>
      <w:marLeft w:val="0"/>
      <w:marRight w:val="0"/>
      <w:marTop w:val="0"/>
      <w:marBottom w:val="0"/>
      <w:divBdr>
        <w:top w:val="none" w:sz="0" w:space="0" w:color="auto"/>
        <w:left w:val="none" w:sz="0" w:space="0" w:color="auto"/>
        <w:bottom w:val="none" w:sz="0" w:space="0" w:color="auto"/>
        <w:right w:val="none" w:sz="0" w:space="0" w:color="auto"/>
      </w:divBdr>
    </w:div>
    <w:div w:id="1164395522">
      <w:bodyDiv w:val="1"/>
      <w:marLeft w:val="0"/>
      <w:marRight w:val="0"/>
      <w:marTop w:val="0"/>
      <w:marBottom w:val="0"/>
      <w:divBdr>
        <w:top w:val="none" w:sz="0" w:space="0" w:color="auto"/>
        <w:left w:val="none" w:sz="0" w:space="0" w:color="auto"/>
        <w:bottom w:val="none" w:sz="0" w:space="0" w:color="auto"/>
        <w:right w:val="none" w:sz="0" w:space="0" w:color="auto"/>
      </w:divBdr>
    </w:div>
    <w:div w:id="1177815654">
      <w:bodyDiv w:val="1"/>
      <w:marLeft w:val="0"/>
      <w:marRight w:val="0"/>
      <w:marTop w:val="0"/>
      <w:marBottom w:val="0"/>
      <w:divBdr>
        <w:top w:val="none" w:sz="0" w:space="0" w:color="auto"/>
        <w:left w:val="none" w:sz="0" w:space="0" w:color="auto"/>
        <w:bottom w:val="none" w:sz="0" w:space="0" w:color="auto"/>
        <w:right w:val="none" w:sz="0" w:space="0" w:color="auto"/>
      </w:divBdr>
    </w:div>
    <w:div w:id="1181357596">
      <w:bodyDiv w:val="1"/>
      <w:marLeft w:val="0"/>
      <w:marRight w:val="0"/>
      <w:marTop w:val="0"/>
      <w:marBottom w:val="0"/>
      <w:divBdr>
        <w:top w:val="none" w:sz="0" w:space="0" w:color="auto"/>
        <w:left w:val="none" w:sz="0" w:space="0" w:color="auto"/>
        <w:bottom w:val="none" w:sz="0" w:space="0" w:color="auto"/>
        <w:right w:val="none" w:sz="0" w:space="0" w:color="auto"/>
      </w:divBdr>
    </w:div>
    <w:div w:id="1186479655">
      <w:bodyDiv w:val="1"/>
      <w:marLeft w:val="0"/>
      <w:marRight w:val="0"/>
      <w:marTop w:val="0"/>
      <w:marBottom w:val="0"/>
      <w:divBdr>
        <w:top w:val="none" w:sz="0" w:space="0" w:color="auto"/>
        <w:left w:val="none" w:sz="0" w:space="0" w:color="auto"/>
        <w:bottom w:val="none" w:sz="0" w:space="0" w:color="auto"/>
        <w:right w:val="none" w:sz="0" w:space="0" w:color="auto"/>
      </w:divBdr>
    </w:div>
    <w:div w:id="1187450411">
      <w:bodyDiv w:val="1"/>
      <w:marLeft w:val="0"/>
      <w:marRight w:val="0"/>
      <w:marTop w:val="0"/>
      <w:marBottom w:val="0"/>
      <w:divBdr>
        <w:top w:val="none" w:sz="0" w:space="0" w:color="auto"/>
        <w:left w:val="none" w:sz="0" w:space="0" w:color="auto"/>
        <w:bottom w:val="none" w:sz="0" w:space="0" w:color="auto"/>
        <w:right w:val="none" w:sz="0" w:space="0" w:color="auto"/>
      </w:divBdr>
    </w:div>
    <w:div w:id="1190341152">
      <w:bodyDiv w:val="1"/>
      <w:marLeft w:val="0"/>
      <w:marRight w:val="0"/>
      <w:marTop w:val="0"/>
      <w:marBottom w:val="0"/>
      <w:divBdr>
        <w:top w:val="none" w:sz="0" w:space="0" w:color="auto"/>
        <w:left w:val="none" w:sz="0" w:space="0" w:color="auto"/>
        <w:bottom w:val="none" w:sz="0" w:space="0" w:color="auto"/>
        <w:right w:val="none" w:sz="0" w:space="0" w:color="auto"/>
      </w:divBdr>
    </w:div>
    <w:div w:id="1198356184">
      <w:bodyDiv w:val="1"/>
      <w:marLeft w:val="0"/>
      <w:marRight w:val="0"/>
      <w:marTop w:val="0"/>
      <w:marBottom w:val="0"/>
      <w:divBdr>
        <w:top w:val="none" w:sz="0" w:space="0" w:color="auto"/>
        <w:left w:val="none" w:sz="0" w:space="0" w:color="auto"/>
        <w:bottom w:val="none" w:sz="0" w:space="0" w:color="auto"/>
        <w:right w:val="none" w:sz="0" w:space="0" w:color="auto"/>
      </w:divBdr>
    </w:div>
    <w:div w:id="1209535647">
      <w:bodyDiv w:val="1"/>
      <w:marLeft w:val="0"/>
      <w:marRight w:val="0"/>
      <w:marTop w:val="0"/>
      <w:marBottom w:val="0"/>
      <w:divBdr>
        <w:top w:val="none" w:sz="0" w:space="0" w:color="auto"/>
        <w:left w:val="none" w:sz="0" w:space="0" w:color="auto"/>
        <w:bottom w:val="none" w:sz="0" w:space="0" w:color="auto"/>
        <w:right w:val="none" w:sz="0" w:space="0" w:color="auto"/>
      </w:divBdr>
    </w:div>
    <w:div w:id="1212887593">
      <w:bodyDiv w:val="1"/>
      <w:marLeft w:val="0"/>
      <w:marRight w:val="0"/>
      <w:marTop w:val="0"/>
      <w:marBottom w:val="0"/>
      <w:divBdr>
        <w:top w:val="none" w:sz="0" w:space="0" w:color="auto"/>
        <w:left w:val="none" w:sz="0" w:space="0" w:color="auto"/>
        <w:bottom w:val="none" w:sz="0" w:space="0" w:color="auto"/>
        <w:right w:val="none" w:sz="0" w:space="0" w:color="auto"/>
      </w:divBdr>
    </w:div>
    <w:div w:id="1227449591">
      <w:bodyDiv w:val="1"/>
      <w:marLeft w:val="0"/>
      <w:marRight w:val="0"/>
      <w:marTop w:val="0"/>
      <w:marBottom w:val="0"/>
      <w:divBdr>
        <w:top w:val="none" w:sz="0" w:space="0" w:color="auto"/>
        <w:left w:val="none" w:sz="0" w:space="0" w:color="auto"/>
        <w:bottom w:val="none" w:sz="0" w:space="0" w:color="auto"/>
        <w:right w:val="none" w:sz="0" w:space="0" w:color="auto"/>
      </w:divBdr>
    </w:div>
    <w:div w:id="1236209630">
      <w:bodyDiv w:val="1"/>
      <w:marLeft w:val="0"/>
      <w:marRight w:val="0"/>
      <w:marTop w:val="0"/>
      <w:marBottom w:val="0"/>
      <w:divBdr>
        <w:top w:val="none" w:sz="0" w:space="0" w:color="auto"/>
        <w:left w:val="none" w:sz="0" w:space="0" w:color="auto"/>
        <w:bottom w:val="none" w:sz="0" w:space="0" w:color="auto"/>
        <w:right w:val="none" w:sz="0" w:space="0" w:color="auto"/>
      </w:divBdr>
    </w:div>
    <w:div w:id="1236742698">
      <w:bodyDiv w:val="1"/>
      <w:marLeft w:val="0"/>
      <w:marRight w:val="0"/>
      <w:marTop w:val="0"/>
      <w:marBottom w:val="0"/>
      <w:divBdr>
        <w:top w:val="none" w:sz="0" w:space="0" w:color="auto"/>
        <w:left w:val="none" w:sz="0" w:space="0" w:color="auto"/>
        <w:bottom w:val="none" w:sz="0" w:space="0" w:color="auto"/>
        <w:right w:val="none" w:sz="0" w:space="0" w:color="auto"/>
      </w:divBdr>
    </w:div>
    <w:div w:id="1240016333">
      <w:bodyDiv w:val="1"/>
      <w:marLeft w:val="0"/>
      <w:marRight w:val="0"/>
      <w:marTop w:val="0"/>
      <w:marBottom w:val="0"/>
      <w:divBdr>
        <w:top w:val="none" w:sz="0" w:space="0" w:color="auto"/>
        <w:left w:val="none" w:sz="0" w:space="0" w:color="auto"/>
        <w:bottom w:val="none" w:sz="0" w:space="0" w:color="auto"/>
        <w:right w:val="none" w:sz="0" w:space="0" w:color="auto"/>
      </w:divBdr>
    </w:div>
    <w:div w:id="1240552534">
      <w:bodyDiv w:val="1"/>
      <w:marLeft w:val="0"/>
      <w:marRight w:val="0"/>
      <w:marTop w:val="0"/>
      <w:marBottom w:val="0"/>
      <w:divBdr>
        <w:top w:val="none" w:sz="0" w:space="0" w:color="auto"/>
        <w:left w:val="none" w:sz="0" w:space="0" w:color="auto"/>
        <w:bottom w:val="none" w:sz="0" w:space="0" w:color="auto"/>
        <w:right w:val="none" w:sz="0" w:space="0" w:color="auto"/>
      </w:divBdr>
    </w:div>
    <w:div w:id="1241259265">
      <w:bodyDiv w:val="1"/>
      <w:marLeft w:val="0"/>
      <w:marRight w:val="0"/>
      <w:marTop w:val="0"/>
      <w:marBottom w:val="0"/>
      <w:divBdr>
        <w:top w:val="none" w:sz="0" w:space="0" w:color="auto"/>
        <w:left w:val="none" w:sz="0" w:space="0" w:color="auto"/>
        <w:bottom w:val="none" w:sz="0" w:space="0" w:color="auto"/>
        <w:right w:val="none" w:sz="0" w:space="0" w:color="auto"/>
      </w:divBdr>
    </w:div>
    <w:div w:id="1253320202">
      <w:bodyDiv w:val="1"/>
      <w:marLeft w:val="0"/>
      <w:marRight w:val="0"/>
      <w:marTop w:val="0"/>
      <w:marBottom w:val="0"/>
      <w:divBdr>
        <w:top w:val="none" w:sz="0" w:space="0" w:color="auto"/>
        <w:left w:val="none" w:sz="0" w:space="0" w:color="auto"/>
        <w:bottom w:val="none" w:sz="0" w:space="0" w:color="auto"/>
        <w:right w:val="none" w:sz="0" w:space="0" w:color="auto"/>
      </w:divBdr>
    </w:div>
    <w:div w:id="1254509240">
      <w:bodyDiv w:val="1"/>
      <w:marLeft w:val="0"/>
      <w:marRight w:val="0"/>
      <w:marTop w:val="0"/>
      <w:marBottom w:val="0"/>
      <w:divBdr>
        <w:top w:val="none" w:sz="0" w:space="0" w:color="auto"/>
        <w:left w:val="none" w:sz="0" w:space="0" w:color="auto"/>
        <w:bottom w:val="none" w:sz="0" w:space="0" w:color="auto"/>
        <w:right w:val="none" w:sz="0" w:space="0" w:color="auto"/>
      </w:divBdr>
    </w:div>
    <w:div w:id="1255669973">
      <w:bodyDiv w:val="1"/>
      <w:marLeft w:val="0"/>
      <w:marRight w:val="0"/>
      <w:marTop w:val="0"/>
      <w:marBottom w:val="0"/>
      <w:divBdr>
        <w:top w:val="none" w:sz="0" w:space="0" w:color="auto"/>
        <w:left w:val="none" w:sz="0" w:space="0" w:color="auto"/>
        <w:bottom w:val="none" w:sz="0" w:space="0" w:color="auto"/>
        <w:right w:val="none" w:sz="0" w:space="0" w:color="auto"/>
      </w:divBdr>
    </w:div>
    <w:div w:id="1256816450">
      <w:bodyDiv w:val="1"/>
      <w:marLeft w:val="0"/>
      <w:marRight w:val="0"/>
      <w:marTop w:val="0"/>
      <w:marBottom w:val="0"/>
      <w:divBdr>
        <w:top w:val="none" w:sz="0" w:space="0" w:color="auto"/>
        <w:left w:val="none" w:sz="0" w:space="0" w:color="auto"/>
        <w:bottom w:val="none" w:sz="0" w:space="0" w:color="auto"/>
        <w:right w:val="none" w:sz="0" w:space="0" w:color="auto"/>
      </w:divBdr>
    </w:div>
    <w:div w:id="1264411541">
      <w:bodyDiv w:val="1"/>
      <w:marLeft w:val="0"/>
      <w:marRight w:val="0"/>
      <w:marTop w:val="0"/>
      <w:marBottom w:val="0"/>
      <w:divBdr>
        <w:top w:val="none" w:sz="0" w:space="0" w:color="auto"/>
        <w:left w:val="none" w:sz="0" w:space="0" w:color="auto"/>
        <w:bottom w:val="none" w:sz="0" w:space="0" w:color="auto"/>
        <w:right w:val="none" w:sz="0" w:space="0" w:color="auto"/>
      </w:divBdr>
    </w:div>
    <w:div w:id="1264680195">
      <w:bodyDiv w:val="1"/>
      <w:marLeft w:val="0"/>
      <w:marRight w:val="0"/>
      <w:marTop w:val="0"/>
      <w:marBottom w:val="0"/>
      <w:divBdr>
        <w:top w:val="none" w:sz="0" w:space="0" w:color="auto"/>
        <w:left w:val="none" w:sz="0" w:space="0" w:color="auto"/>
        <w:bottom w:val="none" w:sz="0" w:space="0" w:color="auto"/>
        <w:right w:val="none" w:sz="0" w:space="0" w:color="auto"/>
      </w:divBdr>
    </w:div>
    <w:div w:id="1271470719">
      <w:bodyDiv w:val="1"/>
      <w:marLeft w:val="0"/>
      <w:marRight w:val="0"/>
      <w:marTop w:val="0"/>
      <w:marBottom w:val="0"/>
      <w:divBdr>
        <w:top w:val="none" w:sz="0" w:space="0" w:color="auto"/>
        <w:left w:val="none" w:sz="0" w:space="0" w:color="auto"/>
        <w:bottom w:val="none" w:sz="0" w:space="0" w:color="auto"/>
        <w:right w:val="none" w:sz="0" w:space="0" w:color="auto"/>
      </w:divBdr>
    </w:div>
    <w:div w:id="1273243924">
      <w:bodyDiv w:val="1"/>
      <w:marLeft w:val="0"/>
      <w:marRight w:val="0"/>
      <w:marTop w:val="0"/>
      <w:marBottom w:val="0"/>
      <w:divBdr>
        <w:top w:val="none" w:sz="0" w:space="0" w:color="auto"/>
        <w:left w:val="none" w:sz="0" w:space="0" w:color="auto"/>
        <w:bottom w:val="none" w:sz="0" w:space="0" w:color="auto"/>
        <w:right w:val="none" w:sz="0" w:space="0" w:color="auto"/>
      </w:divBdr>
    </w:div>
    <w:div w:id="1288195023">
      <w:bodyDiv w:val="1"/>
      <w:marLeft w:val="0"/>
      <w:marRight w:val="0"/>
      <w:marTop w:val="0"/>
      <w:marBottom w:val="0"/>
      <w:divBdr>
        <w:top w:val="none" w:sz="0" w:space="0" w:color="auto"/>
        <w:left w:val="none" w:sz="0" w:space="0" w:color="auto"/>
        <w:bottom w:val="none" w:sz="0" w:space="0" w:color="auto"/>
        <w:right w:val="none" w:sz="0" w:space="0" w:color="auto"/>
      </w:divBdr>
    </w:div>
    <w:div w:id="1308391296">
      <w:bodyDiv w:val="1"/>
      <w:marLeft w:val="0"/>
      <w:marRight w:val="0"/>
      <w:marTop w:val="0"/>
      <w:marBottom w:val="0"/>
      <w:divBdr>
        <w:top w:val="none" w:sz="0" w:space="0" w:color="auto"/>
        <w:left w:val="none" w:sz="0" w:space="0" w:color="auto"/>
        <w:bottom w:val="none" w:sz="0" w:space="0" w:color="auto"/>
        <w:right w:val="none" w:sz="0" w:space="0" w:color="auto"/>
      </w:divBdr>
    </w:div>
    <w:div w:id="1311448068">
      <w:bodyDiv w:val="1"/>
      <w:marLeft w:val="0"/>
      <w:marRight w:val="0"/>
      <w:marTop w:val="0"/>
      <w:marBottom w:val="0"/>
      <w:divBdr>
        <w:top w:val="none" w:sz="0" w:space="0" w:color="auto"/>
        <w:left w:val="none" w:sz="0" w:space="0" w:color="auto"/>
        <w:bottom w:val="none" w:sz="0" w:space="0" w:color="auto"/>
        <w:right w:val="none" w:sz="0" w:space="0" w:color="auto"/>
      </w:divBdr>
    </w:div>
    <w:div w:id="1320354274">
      <w:bodyDiv w:val="1"/>
      <w:marLeft w:val="0"/>
      <w:marRight w:val="0"/>
      <w:marTop w:val="0"/>
      <w:marBottom w:val="0"/>
      <w:divBdr>
        <w:top w:val="none" w:sz="0" w:space="0" w:color="auto"/>
        <w:left w:val="none" w:sz="0" w:space="0" w:color="auto"/>
        <w:bottom w:val="none" w:sz="0" w:space="0" w:color="auto"/>
        <w:right w:val="none" w:sz="0" w:space="0" w:color="auto"/>
      </w:divBdr>
    </w:div>
    <w:div w:id="1327630356">
      <w:bodyDiv w:val="1"/>
      <w:marLeft w:val="0"/>
      <w:marRight w:val="0"/>
      <w:marTop w:val="0"/>
      <w:marBottom w:val="0"/>
      <w:divBdr>
        <w:top w:val="none" w:sz="0" w:space="0" w:color="auto"/>
        <w:left w:val="none" w:sz="0" w:space="0" w:color="auto"/>
        <w:bottom w:val="none" w:sz="0" w:space="0" w:color="auto"/>
        <w:right w:val="none" w:sz="0" w:space="0" w:color="auto"/>
      </w:divBdr>
    </w:div>
    <w:div w:id="1328553680">
      <w:bodyDiv w:val="1"/>
      <w:marLeft w:val="0"/>
      <w:marRight w:val="0"/>
      <w:marTop w:val="0"/>
      <w:marBottom w:val="0"/>
      <w:divBdr>
        <w:top w:val="none" w:sz="0" w:space="0" w:color="auto"/>
        <w:left w:val="none" w:sz="0" w:space="0" w:color="auto"/>
        <w:bottom w:val="none" w:sz="0" w:space="0" w:color="auto"/>
        <w:right w:val="none" w:sz="0" w:space="0" w:color="auto"/>
      </w:divBdr>
    </w:div>
    <w:div w:id="1333025852">
      <w:bodyDiv w:val="1"/>
      <w:marLeft w:val="0"/>
      <w:marRight w:val="0"/>
      <w:marTop w:val="0"/>
      <w:marBottom w:val="0"/>
      <w:divBdr>
        <w:top w:val="none" w:sz="0" w:space="0" w:color="auto"/>
        <w:left w:val="none" w:sz="0" w:space="0" w:color="auto"/>
        <w:bottom w:val="none" w:sz="0" w:space="0" w:color="auto"/>
        <w:right w:val="none" w:sz="0" w:space="0" w:color="auto"/>
      </w:divBdr>
    </w:div>
    <w:div w:id="1338577344">
      <w:bodyDiv w:val="1"/>
      <w:marLeft w:val="0"/>
      <w:marRight w:val="0"/>
      <w:marTop w:val="0"/>
      <w:marBottom w:val="0"/>
      <w:divBdr>
        <w:top w:val="none" w:sz="0" w:space="0" w:color="auto"/>
        <w:left w:val="none" w:sz="0" w:space="0" w:color="auto"/>
        <w:bottom w:val="none" w:sz="0" w:space="0" w:color="auto"/>
        <w:right w:val="none" w:sz="0" w:space="0" w:color="auto"/>
      </w:divBdr>
    </w:div>
    <w:div w:id="1342047535">
      <w:bodyDiv w:val="1"/>
      <w:marLeft w:val="0"/>
      <w:marRight w:val="0"/>
      <w:marTop w:val="0"/>
      <w:marBottom w:val="0"/>
      <w:divBdr>
        <w:top w:val="none" w:sz="0" w:space="0" w:color="auto"/>
        <w:left w:val="none" w:sz="0" w:space="0" w:color="auto"/>
        <w:bottom w:val="none" w:sz="0" w:space="0" w:color="auto"/>
        <w:right w:val="none" w:sz="0" w:space="0" w:color="auto"/>
      </w:divBdr>
    </w:div>
    <w:div w:id="1347248762">
      <w:bodyDiv w:val="1"/>
      <w:marLeft w:val="0"/>
      <w:marRight w:val="0"/>
      <w:marTop w:val="0"/>
      <w:marBottom w:val="0"/>
      <w:divBdr>
        <w:top w:val="none" w:sz="0" w:space="0" w:color="auto"/>
        <w:left w:val="none" w:sz="0" w:space="0" w:color="auto"/>
        <w:bottom w:val="none" w:sz="0" w:space="0" w:color="auto"/>
        <w:right w:val="none" w:sz="0" w:space="0" w:color="auto"/>
      </w:divBdr>
    </w:div>
    <w:div w:id="1350181329">
      <w:bodyDiv w:val="1"/>
      <w:marLeft w:val="0"/>
      <w:marRight w:val="0"/>
      <w:marTop w:val="0"/>
      <w:marBottom w:val="0"/>
      <w:divBdr>
        <w:top w:val="none" w:sz="0" w:space="0" w:color="auto"/>
        <w:left w:val="none" w:sz="0" w:space="0" w:color="auto"/>
        <w:bottom w:val="none" w:sz="0" w:space="0" w:color="auto"/>
        <w:right w:val="none" w:sz="0" w:space="0" w:color="auto"/>
      </w:divBdr>
    </w:div>
    <w:div w:id="1351567971">
      <w:bodyDiv w:val="1"/>
      <w:marLeft w:val="0"/>
      <w:marRight w:val="0"/>
      <w:marTop w:val="0"/>
      <w:marBottom w:val="0"/>
      <w:divBdr>
        <w:top w:val="none" w:sz="0" w:space="0" w:color="auto"/>
        <w:left w:val="none" w:sz="0" w:space="0" w:color="auto"/>
        <w:bottom w:val="none" w:sz="0" w:space="0" w:color="auto"/>
        <w:right w:val="none" w:sz="0" w:space="0" w:color="auto"/>
      </w:divBdr>
    </w:div>
    <w:div w:id="1353610132">
      <w:bodyDiv w:val="1"/>
      <w:marLeft w:val="0"/>
      <w:marRight w:val="0"/>
      <w:marTop w:val="0"/>
      <w:marBottom w:val="0"/>
      <w:divBdr>
        <w:top w:val="none" w:sz="0" w:space="0" w:color="auto"/>
        <w:left w:val="none" w:sz="0" w:space="0" w:color="auto"/>
        <w:bottom w:val="none" w:sz="0" w:space="0" w:color="auto"/>
        <w:right w:val="none" w:sz="0" w:space="0" w:color="auto"/>
      </w:divBdr>
    </w:div>
    <w:div w:id="1366173627">
      <w:bodyDiv w:val="1"/>
      <w:marLeft w:val="0"/>
      <w:marRight w:val="0"/>
      <w:marTop w:val="0"/>
      <w:marBottom w:val="0"/>
      <w:divBdr>
        <w:top w:val="none" w:sz="0" w:space="0" w:color="auto"/>
        <w:left w:val="none" w:sz="0" w:space="0" w:color="auto"/>
        <w:bottom w:val="none" w:sz="0" w:space="0" w:color="auto"/>
        <w:right w:val="none" w:sz="0" w:space="0" w:color="auto"/>
      </w:divBdr>
    </w:div>
    <w:div w:id="1370572658">
      <w:bodyDiv w:val="1"/>
      <w:marLeft w:val="0"/>
      <w:marRight w:val="0"/>
      <w:marTop w:val="0"/>
      <w:marBottom w:val="0"/>
      <w:divBdr>
        <w:top w:val="none" w:sz="0" w:space="0" w:color="auto"/>
        <w:left w:val="none" w:sz="0" w:space="0" w:color="auto"/>
        <w:bottom w:val="none" w:sz="0" w:space="0" w:color="auto"/>
        <w:right w:val="none" w:sz="0" w:space="0" w:color="auto"/>
      </w:divBdr>
    </w:div>
    <w:div w:id="1381518552">
      <w:bodyDiv w:val="1"/>
      <w:marLeft w:val="0"/>
      <w:marRight w:val="0"/>
      <w:marTop w:val="0"/>
      <w:marBottom w:val="0"/>
      <w:divBdr>
        <w:top w:val="none" w:sz="0" w:space="0" w:color="auto"/>
        <w:left w:val="none" w:sz="0" w:space="0" w:color="auto"/>
        <w:bottom w:val="none" w:sz="0" w:space="0" w:color="auto"/>
        <w:right w:val="none" w:sz="0" w:space="0" w:color="auto"/>
      </w:divBdr>
    </w:div>
    <w:div w:id="1384862428">
      <w:bodyDiv w:val="1"/>
      <w:marLeft w:val="0"/>
      <w:marRight w:val="0"/>
      <w:marTop w:val="0"/>
      <w:marBottom w:val="0"/>
      <w:divBdr>
        <w:top w:val="none" w:sz="0" w:space="0" w:color="auto"/>
        <w:left w:val="none" w:sz="0" w:space="0" w:color="auto"/>
        <w:bottom w:val="none" w:sz="0" w:space="0" w:color="auto"/>
        <w:right w:val="none" w:sz="0" w:space="0" w:color="auto"/>
      </w:divBdr>
    </w:div>
    <w:div w:id="1399549136">
      <w:bodyDiv w:val="1"/>
      <w:marLeft w:val="0"/>
      <w:marRight w:val="0"/>
      <w:marTop w:val="0"/>
      <w:marBottom w:val="0"/>
      <w:divBdr>
        <w:top w:val="none" w:sz="0" w:space="0" w:color="auto"/>
        <w:left w:val="none" w:sz="0" w:space="0" w:color="auto"/>
        <w:bottom w:val="none" w:sz="0" w:space="0" w:color="auto"/>
        <w:right w:val="none" w:sz="0" w:space="0" w:color="auto"/>
      </w:divBdr>
    </w:div>
    <w:div w:id="1416903159">
      <w:bodyDiv w:val="1"/>
      <w:marLeft w:val="0"/>
      <w:marRight w:val="0"/>
      <w:marTop w:val="0"/>
      <w:marBottom w:val="0"/>
      <w:divBdr>
        <w:top w:val="none" w:sz="0" w:space="0" w:color="auto"/>
        <w:left w:val="none" w:sz="0" w:space="0" w:color="auto"/>
        <w:bottom w:val="none" w:sz="0" w:space="0" w:color="auto"/>
        <w:right w:val="none" w:sz="0" w:space="0" w:color="auto"/>
      </w:divBdr>
    </w:div>
    <w:div w:id="1417172050">
      <w:bodyDiv w:val="1"/>
      <w:marLeft w:val="0"/>
      <w:marRight w:val="0"/>
      <w:marTop w:val="0"/>
      <w:marBottom w:val="0"/>
      <w:divBdr>
        <w:top w:val="none" w:sz="0" w:space="0" w:color="auto"/>
        <w:left w:val="none" w:sz="0" w:space="0" w:color="auto"/>
        <w:bottom w:val="none" w:sz="0" w:space="0" w:color="auto"/>
        <w:right w:val="none" w:sz="0" w:space="0" w:color="auto"/>
      </w:divBdr>
    </w:div>
    <w:div w:id="1419445938">
      <w:bodyDiv w:val="1"/>
      <w:marLeft w:val="0"/>
      <w:marRight w:val="0"/>
      <w:marTop w:val="0"/>
      <w:marBottom w:val="0"/>
      <w:divBdr>
        <w:top w:val="none" w:sz="0" w:space="0" w:color="auto"/>
        <w:left w:val="none" w:sz="0" w:space="0" w:color="auto"/>
        <w:bottom w:val="none" w:sz="0" w:space="0" w:color="auto"/>
        <w:right w:val="none" w:sz="0" w:space="0" w:color="auto"/>
      </w:divBdr>
    </w:div>
    <w:div w:id="1422875415">
      <w:bodyDiv w:val="1"/>
      <w:marLeft w:val="0"/>
      <w:marRight w:val="0"/>
      <w:marTop w:val="0"/>
      <w:marBottom w:val="0"/>
      <w:divBdr>
        <w:top w:val="none" w:sz="0" w:space="0" w:color="auto"/>
        <w:left w:val="none" w:sz="0" w:space="0" w:color="auto"/>
        <w:bottom w:val="none" w:sz="0" w:space="0" w:color="auto"/>
        <w:right w:val="none" w:sz="0" w:space="0" w:color="auto"/>
      </w:divBdr>
    </w:div>
    <w:div w:id="1427070995">
      <w:bodyDiv w:val="1"/>
      <w:marLeft w:val="0"/>
      <w:marRight w:val="0"/>
      <w:marTop w:val="0"/>
      <w:marBottom w:val="0"/>
      <w:divBdr>
        <w:top w:val="none" w:sz="0" w:space="0" w:color="auto"/>
        <w:left w:val="none" w:sz="0" w:space="0" w:color="auto"/>
        <w:bottom w:val="none" w:sz="0" w:space="0" w:color="auto"/>
        <w:right w:val="none" w:sz="0" w:space="0" w:color="auto"/>
      </w:divBdr>
    </w:div>
    <w:div w:id="1430082659">
      <w:bodyDiv w:val="1"/>
      <w:marLeft w:val="0"/>
      <w:marRight w:val="0"/>
      <w:marTop w:val="0"/>
      <w:marBottom w:val="0"/>
      <w:divBdr>
        <w:top w:val="none" w:sz="0" w:space="0" w:color="auto"/>
        <w:left w:val="none" w:sz="0" w:space="0" w:color="auto"/>
        <w:bottom w:val="none" w:sz="0" w:space="0" w:color="auto"/>
        <w:right w:val="none" w:sz="0" w:space="0" w:color="auto"/>
      </w:divBdr>
    </w:div>
    <w:div w:id="1436055530">
      <w:bodyDiv w:val="1"/>
      <w:marLeft w:val="0"/>
      <w:marRight w:val="0"/>
      <w:marTop w:val="0"/>
      <w:marBottom w:val="0"/>
      <w:divBdr>
        <w:top w:val="none" w:sz="0" w:space="0" w:color="auto"/>
        <w:left w:val="none" w:sz="0" w:space="0" w:color="auto"/>
        <w:bottom w:val="none" w:sz="0" w:space="0" w:color="auto"/>
        <w:right w:val="none" w:sz="0" w:space="0" w:color="auto"/>
      </w:divBdr>
    </w:div>
    <w:div w:id="1450660997">
      <w:bodyDiv w:val="1"/>
      <w:marLeft w:val="0"/>
      <w:marRight w:val="0"/>
      <w:marTop w:val="0"/>
      <w:marBottom w:val="0"/>
      <w:divBdr>
        <w:top w:val="none" w:sz="0" w:space="0" w:color="auto"/>
        <w:left w:val="none" w:sz="0" w:space="0" w:color="auto"/>
        <w:bottom w:val="none" w:sz="0" w:space="0" w:color="auto"/>
        <w:right w:val="none" w:sz="0" w:space="0" w:color="auto"/>
      </w:divBdr>
    </w:div>
    <w:div w:id="1460799603">
      <w:bodyDiv w:val="1"/>
      <w:marLeft w:val="0"/>
      <w:marRight w:val="0"/>
      <w:marTop w:val="0"/>
      <w:marBottom w:val="0"/>
      <w:divBdr>
        <w:top w:val="none" w:sz="0" w:space="0" w:color="auto"/>
        <w:left w:val="none" w:sz="0" w:space="0" w:color="auto"/>
        <w:bottom w:val="none" w:sz="0" w:space="0" w:color="auto"/>
        <w:right w:val="none" w:sz="0" w:space="0" w:color="auto"/>
      </w:divBdr>
    </w:div>
    <w:div w:id="1466041972">
      <w:bodyDiv w:val="1"/>
      <w:marLeft w:val="0"/>
      <w:marRight w:val="0"/>
      <w:marTop w:val="0"/>
      <w:marBottom w:val="0"/>
      <w:divBdr>
        <w:top w:val="none" w:sz="0" w:space="0" w:color="auto"/>
        <w:left w:val="none" w:sz="0" w:space="0" w:color="auto"/>
        <w:bottom w:val="none" w:sz="0" w:space="0" w:color="auto"/>
        <w:right w:val="none" w:sz="0" w:space="0" w:color="auto"/>
      </w:divBdr>
    </w:div>
    <w:div w:id="1472865459">
      <w:bodyDiv w:val="1"/>
      <w:marLeft w:val="0"/>
      <w:marRight w:val="0"/>
      <w:marTop w:val="0"/>
      <w:marBottom w:val="0"/>
      <w:divBdr>
        <w:top w:val="none" w:sz="0" w:space="0" w:color="auto"/>
        <w:left w:val="none" w:sz="0" w:space="0" w:color="auto"/>
        <w:bottom w:val="none" w:sz="0" w:space="0" w:color="auto"/>
        <w:right w:val="none" w:sz="0" w:space="0" w:color="auto"/>
      </w:divBdr>
    </w:div>
    <w:div w:id="1480265205">
      <w:bodyDiv w:val="1"/>
      <w:marLeft w:val="0"/>
      <w:marRight w:val="0"/>
      <w:marTop w:val="0"/>
      <w:marBottom w:val="0"/>
      <w:divBdr>
        <w:top w:val="none" w:sz="0" w:space="0" w:color="auto"/>
        <w:left w:val="none" w:sz="0" w:space="0" w:color="auto"/>
        <w:bottom w:val="none" w:sz="0" w:space="0" w:color="auto"/>
        <w:right w:val="none" w:sz="0" w:space="0" w:color="auto"/>
      </w:divBdr>
    </w:div>
    <w:div w:id="1493452855">
      <w:bodyDiv w:val="1"/>
      <w:marLeft w:val="0"/>
      <w:marRight w:val="0"/>
      <w:marTop w:val="0"/>
      <w:marBottom w:val="0"/>
      <w:divBdr>
        <w:top w:val="none" w:sz="0" w:space="0" w:color="auto"/>
        <w:left w:val="none" w:sz="0" w:space="0" w:color="auto"/>
        <w:bottom w:val="none" w:sz="0" w:space="0" w:color="auto"/>
        <w:right w:val="none" w:sz="0" w:space="0" w:color="auto"/>
      </w:divBdr>
    </w:div>
    <w:div w:id="1501585020">
      <w:bodyDiv w:val="1"/>
      <w:marLeft w:val="0"/>
      <w:marRight w:val="0"/>
      <w:marTop w:val="0"/>
      <w:marBottom w:val="0"/>
      <w:divBdr>
        <w:top w:val="none" w:sz="0" w:space="0" w:color="auto"/>
        <w:left w:val="none" w:sz="0" w:space="0" w:color="auto"/>
        <w:bottom w:val="none" w:sz="0" w:space="0" w:color="auto"/>
        <w:right w:val="none" w:sz="0" w:space="0" w:color="auto"/>
      </w:divBdr>
    </w:div>
    <w:div w:id="1514999987">
      <w:bodyDiv w:val="1"/>
      <w:marLeft w:val="0"/>
      <w:marRight w:val="0"/>
      <w:marTop w:val="0"/>
      <w:marBottom w:val="0"/>
      <w:divBdr>
        <w:top w:val="none" w:sz="0" w:space="0" w:color="auto"/>
        <w:left w:val="none" w:sz="0" w:space="0" w:color="auto"/>
        <w:bottom w:val="none" w:sz="0" w:space="0" w:color="auto"/>
        <w:right w:val="none" w:sz="0" w:space="0" w:color="auto"/>
      </w:divBdr>
    </w:div>
    <w:div w:id="1518077761">
      <w:bodyDiv w:val="1"/>
      <w:marLeft w:val="0"/>
      <w:marRight w:val="0"/>
      <w:marTop w:val="0"/>
      <w:marBottom w:val="0"/>
      <w:divBdr>
        <w:top w:val="none" w:sz="0" w:space="0" w:color="auto"/>
        <w:left w:val="none" w:sz="0" w:space="0" w:color="auto"/>
        <w:bottom w:val="none" w:sz="0" w:space="0" w:color="auto"/>
        <w:right w:val="none" w:sz="0" w:space="0" w:color="auto"/>
      </w:divBdr>
    </w:div>
    <w:div w:id="1519082594">
      <w:bodyDiv w:val="1"/>
      <w:marLeft w:val="0"/>
      <w:marRight w:val="0"/>
      <w:marTop w:val="0"/>
      <w:marBottom w:val="0"/>
      <w:divBdr>
        <w:top w:val="none" w:sz="0" w:space="0" w:color="auto"/>
        <w:left w:val="none" w:sz="0" w:space="0" w:color="auto"/>
        <w:bottom w:val="none" w:sz="0" w:space="0" w:color="auto"/>
        <w:right w:val="none" w:sz="0" w:space="0" w:color="auto"/>
      </w:divBdr>
    </w:div>
    <w:div w:id="1526364815">
      <w:bodyDiv w:val="1"/>
      <w:marLeft w:val="0"/>
      <w:marRight w:val="0"/>
      <w:marTop w:val="0"/>
      <w:marBottom w:val="0"/>
      <w:divBdr>
        <w:top w:val="none" w:sz="0" w:space="0" w:color="auto"/>
        <w:left w:val="none" w:sz="0" w:space="0" w:color="auto"/>
        <w:bottom w:val="none" w:sz="0" w:space="0" w:color="auto"/>
        <w:right w:val="none" w:sz="0" w:space="0" w:color="auto"/>
      </w:divBdr>
    </w:div>
    <w:div w:id="1527255358">
      <w:bodyDiv w:val="1"/>
      <w:marLeft w:val="0"/>
      <w:marRight w:val="0"/>
      <w:marTop w:val="0"/>
      <w:marBottom w:val="0"/>
      <w:divBdr>
        <w:top w:val="none" w:sz="0" w:space="0" w:color="auto"/>
        <w:left w:val="none" w:sz="0" w:space="0" w:color="auto"/>
        <w:bottom w:val="none" w:sz="0" w:space="0" w:color="auto"/>
        <w:right w:val="none" w:sz="0" w:space="0" w:color="auto"/>
      </w:divBdr>
    </w:div>
    <w:div w:id="1530530914">
      <w:bodyDiv w:val="1"/>
      <w:marLeft w:val="0"/>
      <w:marRight w:val="0"/>
      <w:marTop w:val="0"/>
      <w:marBottom w:val="0"/>
      <w:divBdr>
        <w:top w:val="none" w:sz="0" w:space="0" w:color="auto"/>
        <w:left w:val="none" w:sz="0" w:space="0" w:color="auto"/>
        <w:bottom w:val="none" w:sz="0" w:space="0" w:color="auto"/>
        <w:right w:val="none" w:sz="0" w:space="0" w:color="auto"/>
      </w:divBdr>
    </w:div>
    <w:div w:id="1532913366">
      <w:bodyDiv w:val="1"/>
      <w:marLeft w:val="0"/>
      <w:marRight w:val="0"/>
      <w:marTop w:val="0"/>
      <w:marBottom w:val="0"/>
      <w:divBdr>
        <w:top w:val="none" w:sz="0" w:space="0" w:color="auto"/>
        <w:left w:val="none" w:sz="0" w:space="0" w:color="auto"/>
        <w:bottom w:val="none" w:sz="0" w:space="0" w:color="auto"/>
        <w:right w:val="none" w:sz="0" w:space="0" w:color="auto"/>
      </w:divBdr>
    </w:div>
    <w:div w:id="1552884668">
      <w:bodyDiv w:val="1"/>
      <w:marLeft w:val="0"/>
      <w:marRight w:val="0"/>
      <w:marTop w:val="0"/>
      <w:marBottom w:val="0"/>
      <w:divBdr>
        <w:top w:val="none" w:sz="0" w:space="0" w:color="auto"/>
        <w:left w:val="none" w:sz="0" w:space="0" w:color="auto"/>
        <w:bottom w:val="none" w:sz="0" w:space="0" w:color="auto"/>
        <w:right w:val="none" w:sz="0" w:space="0" w:color="auto"/>
      </w:divBdr>
    </w:div>
    <w:div w:id="1561668012">
      <w:bodyDiv w:val="1"/>
      <w:marLeft w:val="0"/>
      <w:marRight w:val="0"/>
      <w:marTop w:val="0"/>
      <w:marBottom w:val="0"/>
      <w:divBdr>
        <w:top w:val="none" w:sz="0" w:space="0" w:color="auto"/>
        <w:left w:val="none" w:sz="0" w:space="0" w:color="auto"/>
        <w:bottom w:val="none" w:sz="0" w:space="0" w:color="auto"/>
        <w:right w:val="none" w:sz="0" w:space="0" w:color="auto"/>
      </w:divBdr>
    </w:div>
    <w:div w:id="1562054770">
      <w:bodyDiv w:val="1"/>
      <w:marLeft w:val="0"/>
      <w:marRight w:val="0"/>
      <w:marTop w:val="0"/>
      <w:marBottom w:val="0"/>
      <w:divBdr>
        <w:top w:val="none" w:sz="0" w:space="0" w:color="auto"/>
        <w:left w:val="none" w:sz="0" w:space="0" w:color="auto"/>
        <w:bottom w:val="none" w:sz="0" w:space="0" w:color="auto"/>
        <w:right w:val="none" w:sz="0" w:space="0" w:color="auto"/>
      </w:divBdr>
    </w:div>
    <w:div w:id="1564097535">
      <w:bodyDiv w:val="1"/>
      <w:marLeft w:val="0"/>
      <w:marRight w:val="0"/>
      <w:marTop w:val="0"/>
      <w:marBottom w:val="0"/>
      <w:divBdr>
        <w:top w:val="none" w:sz="0" w:space="0" w:color="auto"/>
        <w:left w:val="none" w:sz="0" w:space="0" w:color="auto"/>
        <w:bottom w:val="none" w:sz="0" w:space="0" w:color="auto"/>
        <w:right w:val="none" w:sz="0" w:space="0" w:color="auto"/>
      </w:divBdr>
    </w:div>
    <w:div w:id="1576431317">
      <w:bodyDiv w:val="1"/>
      <w:marLeft w:val="0"/>
      <w:marRight w:val="0"/>
      <w:marTop w:val="0"/>
      <w:marBottom w:val="0"/>
      <w:divBdr>
        <w:top w:val="none" w:sz="0" w:space="0" w:color="auto"/>
        <w:left w:val="none" w:sz="0" w:space="0" w:color="auto"/>
        <w:bottom w:val="none" w:sz="0" w:space="0" w:color="auto"/>
        <w:right w:val="none" w:sz="0" w:space="0" w:color="auto"/>
      </w:divBdr>
    </w:div>
    <w:div w:id="1602372338">
      <w:bodyDiv w:val="1"/>
      <w:marLeft w:val="0"/>
      <w:marRight w:val="0"/>
      <w:marTop w:val="0"/>
      <w:marBottom w:val="0"/>
      <w:divBdr>
        <w:top w:val="none" w:sz="0" w:space="0" w:color="auto"/>
        <w:left w:val="none" w:sz="0" w:space="0" w:color="auto"/>
        <w:bottom w:val="none" w:sz="0" w:space="0" w:color="auto"/>
        <w:right w:val="none" w:sz="0" w:space="0" w:color="auto"/>
      </w:divBdr>
    </w:div>
    <w:div w:id="1602907957">
      <w:bodyDiv w:val="1"/>
      <w:marLeft w:val="0"/>
      <w:marRight w:val="0"/>
      <w:marTop w:val="0"/>
      <w:marBottom w:val="0"/>
      <w:divBdr>
        <w:top w:val="none" w:sz="0" w:space="0" w:color="auto"/>
        <w:left w:val="none" w:sz="0" w:space="0" w:color="auto"/>
        <w:bottom w:val="none" w:sz="0" w:space="0" w:color="auto"/>
        <w:right w:val="none" w:sz="0" w:space="0" w:color="auto"/>
      </w:divBdr>
    </w:div>
    <w:div w:id="1603680303">
      <w:bodyDiv w:val="1"/>
      <w:marLeft w:val="0"/>
      <w:marRight w:val="0"/>
      <w:marTop w:val="0"/>
      <w:marBottom w:val="0"/>
      <w:divBdr>
        <w:top w:val="none" w:sz="0" w:space="0" w:color="auto"/>
        <w:left w:val="none" w:sz="0" w:space="0" w:color="auto"/>
        <w:bottom w:val="none" w:sz="0" w:space="0" w:color="auto"/>
        <w:right w:val="none" w:sz="0" w:space="0" w:color="auto"/>
      </w:divBdr>
    </w:div>
    <w:div w:id="1608810377">
      <w:bodyDiv w:val="1"/>
      <w:marLeft w:val="0"/>
      <w:marRight w:val="0"/>
      <w:marTop w:val="0"/>
      <w:marBottom w:val="0"/>
      <w:divBdr>
        <w:top w:val="none" w:sz="0" w:space="0" w:color="auto"/>
        <w:left w:val="none" w:sz="0" w:space="0" w:color="auto"/>
        <w:bottom w:val="none" w:sz="0" w:space="0" w:color="auto"/>
        <w:right w:val="none" w:sz="0" w:space="0" w:color="auto"/>
      </w:divBdr>
    </w:div>
    <w:div w:id="1609462798">
      <w:bodyDiv w:val="1"/>
      <w:marLeft w:val="0"/>
      <w:marRight w:val="0"/>
      <w:marTop w:val="0"/>
      <w:marBottom w:val="0"/>
      <w:divBdr>
        <w:top w:val="none" w:sz="0" w:space="0" w:color="auto"/>
        <w:left w:val="none" w:sz="0" w:space="0" w:color="auto"/>
        <w:bottom w:val="none" w:sz="0" w:space="0" w:color="auto"/>
        <w:right w:val="none" w:sz="0" w:space="0" w:color="auto"/>
      </w:divBdr>
    </w:div>
    <w:div w:id="1630354913">
      <w:bodyDiv w:val="1"/>
      <w:marLeft w:val="0"/>
      <w:marRight w:val="0"/>
      <w:marTop w:val="0"/>
      <w:marBottom w:val="0"/>
      <w:divBdr>
        <w:top w:val="none" w:sz="0" w:space="0" w:color="auto"/>
        <w:left w:val="none" w:sz="0" w:space="0" w:color="auto"/>
        <w:bottom w:val="none" w:sz="0" w:space="0" w:color="auto"/>
        <w:right w:val="none" w:sz="0" w:space="0" w:color="auto"/>
      </w:divBdr>
    </w:div>
    <w:div w:id="1635407211">
      <w:bodyDiv w:val="1"/>
      <w:marLeft w:val="0"/>
      <w:marRight w:val="0"/>
      <w:marTop w:val="0"/>
      <w:marBottom w:val="0"/>
      <w:divBdr>
        <w:top w:val="none" w:sz="0" w:space="0" w:color="auto"/>
        <w:left w:val="none" w:sz="0" w:space="0" w:color="auto"/>
        <w:bottom w:val="none" w:sz="0" w:space="0" w:color="auto"/>
        <w:right w:val="none" w:sz="0" w:space="0" w:color="auto"/>
      </w:divBdr>
    </w:div>
    <w:div w:id="1640455697">
      <w:bodyDiv w:val="1"/>
      <w:marLeft w:val="0"/>
      <w:marRight w:val="0"/>
      <w:marTop w:val="0"/>
      <w:marBottom w:val="0"/>
      <w:divBdr>
        <w:top w:val="none" w:sz="0" w:space="0" w:color="auto"/>
        <w:left w:val="none" w:sz="0" w:space="0" w:color="auto"/>
        <w:bottom w:val="none" w:sz="0" w:space="0" w:color="auto"/>
        <w:right w:val="none" w:sz="0" w:space="0" w:color="auto"/>
      </w:divBdr>
    </w:div>
    <w:div w:id="1644461903">
      <w:bodyDiv w:val="1"/>
      <w:marLeft w:val="0"/>
      <w:marRight w:val="0"/>
      <w:marTop w:val="0"/>
      <w:marBottom w:val="0"/>
      <w:divBdr>
        <w:top w:val="none" w:sz="0" w:space="0" w:color="auto"/>
        <w:left w:val="none" w:sz="0" w:space="0" w:color="auto"/>
        <w:bottom w:val="none" w:sz="0" w:space="0" w:color="auto"/>
        <w:right w:val="none" w:sz="0" w:space="0" w:color="auto"/>
      </w:divBdr>
    </w:div>
    <w:div w:id="1645621369">
      <w:bodyDiv w:val="1"/>
      <w:marLeft w:val="0"/>
      <w:marRight w:val="0"/>
      <w:marTop w:val="0"/>
      <w:marBottom w:val="0"/>
      <w:divBdr>
        <w:top w:val="none" w:sz="0" w:space="0" w:color="auto"/>
        <w:left w:val="none" w:sz="0" w:space="0" w:color="auto"/>
        <w:bottom w:val="none" w:sz="0" w:space="0" w:color="auto"/>
        <w:right w:val="none" w:sz="0" w:space="0" w:color="auto"/>
      </w:divBdr>
    </w:div>
    <w:div w:id="1650669005">
      <w:bodyDiv w:val="1"/>
      <w:marLeft w:val="0"/>
      <w:marRight w:val="0"/>
      <w:marTop w:val="0"/>
      <w:marBottom w:val="0"/>
      <w:divBdr>
        <w:top w:val="none" w:sz="0" w:space="0" w:color="auto"/>
        <w:left w:val="none" w:sz="0" w:space="0" w:color="auto"/>
        <w:bottom w:val="none" w:sz="0" w:space="0" w:color="auto"/>
        <w:right w:val="none" w:sz="0" w:space="0" w:color="auto"/>
      </w:divBdr>
    </w:div>
    <w:div w:id="1652324642">
      <w:bodyDiv w:val="1"/>
      <w:marLeft w:val="0"/>
      <w:marRight w:val="0"/>
      <w:marTop w:val="0"/>
      <w:marBottom w:val="0"/>
      <w:divBdr>
        <w:top w:val="none" w:sz="0" w:space="0" w:color="auto"/>
        <w:left w:val="none" w:sz="0" w:space="0" w:color="auto"/>
        <w:bottom w:val="none" w:sz="0" w:space="0" w:color="auto"/>
        <w:right w:val="none" w:sz="0" w:space="0" w:color="auto"/>
      </w:divBdr>
    </w:div>
    <w:div w:id="1663198924">
      <w:bodyDiv w:val="1"/>
      <w:marLeft w:val="0"/>
      <w:marRight w:val="0"/>
      <w:marTop w:val="0"/>
      <w:marBottom w:val="0"/>
      <w:divBdr>
        <w:top w:val="none" w:sz="0" w:space="0" w:color="auto"/>
        <w:left w:val="none" w:sz="0" w:space="0" w:color="auto"/>
        <w:bottom w:val="none" w:sz="0" w:space="0" w:color="auto"/>
        <w:right w:val="none" w:sz="0" w:space="0" w:color="auto"/>
      </w:divBdr>
    </w:div>
    <w:div w:id="1682733248">
      <w:bodyDiv w:val="1"/>
      <w:marLeft w:val="0"/>
      <w:marRight w:val="0"/>
      <w:marTop w:val="0"/>
      <w:marBottom w:val="0"/>
      <w:divBdr>
        <w:top w:val="none" w:sz="0" w:space="0" w:color="auto"/>
        <w:left w:val="none" w:sz="0" w:space="0" w:color="auto"/>
        <w:bottom w:val="none" w:sz="0" w:space="0" w:color="auto"/>
        <w:right w:val="none" w:sz="0" w:space="0" w:color="auto"/>
      </w:divBdr>
    </w:div>
    <w:div w:id="1688673602">
      <w:bodyDiv w:val="1"/>
      <w:marLeft w:val="0"/>
      <w:marRight w:val="0"/>
      <w:marTop w:val="0"/>
      <w:marBottom w:val="0"/>
      <w:divBdr>
        <w:top w:val="none" w:sz="0" w:space="0" w:color="auto"/>
        <w:left w:val="none" w:sz="0" w:space="0" w:color="auto"/>
        <w:bottom w:val="none" w:sz="0" w:space="0" w:color="auto"/>
        <w:right w:val="none" w:sz="0" w:space="0" w:color="auto"/>
      </w:divBdr>
    </w:div>
    <w:div w:id="1691760675">
      <w:bodyDiv w:val="1"/>
      <w:marLeft w:val="0"/>
      <w:marRight w:val="0"/>
      <w:marTop w:val="0"/>
      <w:marBottom w:val="0"/>
      <w:divBdr>
        <w:top w:val="none" w:sz="0" w:space="0" w:color="auto"/>
        <w:left w:val="none" w:sz="0" w:space="0" w:color="auto"/>
        <w:bottom w:val="none" w:sz="0" w:space="0" w:color="auto"/>
        <w:right w:val="none" w:sz="0" w:space="0" w:color="auto"/>
      </w:divBdr>
    </w:div>
    <w:div w:id="1705666198">
      <w:bodyDiv w:val="1"/>
      <w:marLeft w:val="0"/>
      <w:marRight w:val="0"/>
      <w:marTop w:val="0"/>
      <w:marBottom w:val="0"/>
      <w:divBdr>
        <w:top w:val="none" w:sz="0" w:space="0" w:color="auto"/>
        <w:left w:val="none" w:sz="0" w:space="0" w:color="auto"/>
        <w:bottom w:val="none" w:sz="0" w:space="0" w:color="auto"/>
        <w:right w:val="none" w:sz="0" w:space="0" w:color="auto"/>
      </w:divBdr>
    </w:div>
    <w:div w:id="1710493162">
      <w:bodyDiv w:val="1"/>
      <w:marLeft w:val="0"/>
      <w:marRight w:val="0"/>
      <w:marTop w:val="0"/>
      <w:marBottom w:val="0"/>
      <w:divBdr>
        <w:top w:val="none" w:sz="0" w:space="0" w:color="auto"/>
        <w:left w:val="none" w:sz="0" w:space="0" w:color="auto"/>
        <w:bottom w:val="none" w:sz="0" w:space="0" w:color="auto"/>
        <w:right w:val="none" w:sz="0" w:space="0" w:color="auto"/>
      </w:divBdr>
    </w:div>
    <w:div w:id="1716348214">
      <w:bodyDiv w:val="1"/>
      <w:marLeft w:val="0"/>
      <w:marRight w:val="0"/>
      <w:marTop w:val="0"/>
      <w:marBottom w:val="0"/>
      <w:divBdr>
        <w:top w:val="none" w:sz="0" w:space="0" w:color="auto"/>
        <w:left w:val="none" w:sz="0" w:space="0" w:color="auto"/>
        <w:bottom w:val="none" w:sz="0" w:space="0" w:color="auto"/>
        <w:right w:val="none" w:sz="0" w:space="0" w:color="auto"/>
      </w:divBdr>
    </w:div>
    <w:div w:id="1716612634">
      <w:bodyDiv w:val="1"/>
      <w:marLeft w:val="0"/>
      <w:marRight w:val="0"/>
      <w:marTop w:val="0"/>
      <w:marBottom w:val="0"/>
      <w:divBdr>
        <w:top w:val="none" w:sz="0" w:space="0" w:color="auto"/>
        <w:left w:val="none" w:sz="0" w:space="0" w:color="auto"/>
        <w:bottom w:val="none" w:sz="0" w:space="0" w:color="auto"/>
        <w:right w:val="none" w:sz="0" w:space="0" w:color="auto"/>
      </w:divBdr>
    </w:div>
    <w:div w:id="1721175356">
      <w:bodyDiv w:val="1"/>
      <w:marLeft w:val="0"/>
      <w:marRight w:val="0"/>
      <w:marTop w:val="0"/>
      <w:marBottom w:val="0"/>
      <w:divBdr>
        <w:top w:val="none" w:sz="0" w:space="0" w:color="auto"/>
        <w:left w:val="none" w:sz="0" w:space="0" w:color="auto"/>
        <w:bottom w:val="none" w:sz="0" w:space="0" w:color="auto"/>
        <w:right w:val="none" w:sz="0" w:space="0" w:color="auto"/>
      </w:divBdr>
    </w:div>
    <w:div w:id="1721975152">
      <w:bodyDiv w:val="1"/>
      <w:marLeft w:val="0"/>
      <w:marRight w:val="0"/>
      <w:marTop w:val="0"/>
      <w:marBottom w:val="0"/>
      <w:divBdr>
        <w:top w:val="none" w:sz="0" w:space="0" w:color="auto"/>
        <w:left w:val="none" w:sz="0" w:space="0" w:color="auto"/>
        <w:bottom w:val="none" w:sz="0" w:space="0" w:color="auto"/>
        <w:right w:val="none" w:sz="0" w:space="0" w:color="auto"/>
      </w:divBdr>
    </w:div>
    <w:div w:id="1732851010">
      <w:bodyDiv w:val="1"/>
      <w:marLeft w:val="0"/>
      <w:marRight w:val="0"/>
      <w:marTop w:val="0"/>
      <w:marBottom w:val="0"/>
      <w:divBdr>
        <w:top w:val="none" w:sz="0" w:space="0" w:color="auto"/>
        <w:left w:val="none" w:sz="0" w:space="0" w:color="auto"/>
        <w:bottom w:val="none" w:sz="0" w:space="0" w:color="auto"/>
        <w:right w:val="none" w:sz="0" w:space="0" w:color="auto"/>
      </w:divBdr>
    </w:div>
    <w:div w:id="1740978778">
      <w:bodyDiv w:val="1"/>
      <w:marLeft w:val="0"/>
      <w:marRight w:val="0"/>
      <w:marTop w:val="0"/>
      <w:marBottom w:val="0"/>
      <w:divBdr>
        <w:top w:val="none" w:sz="0" w:space="0" w:color="auto"/>
        <w:left w:val="none" w:sz="0" w:space="0" w:color="auto"/>
        <w:bottom w:val="none" w:sz="0" w:space="0" w:color="auto"/>
        <w:right w:val="none" w:sz="0" w:space="0" w:color="auto"/>
      </w:divBdr>
    </w:div>
    <w:div w:id="1741563580">
      <w:bodyDiv w:val="1"/>
      <w:marLeft w:val="0"/>
      <w:marRight w:val="0"/>
      <w:marTop w:val="0"/>
      <w:marBottom w:val="0"/>
      <w:divBdr>
        <w:top w:val="none" w:sz="0" w:space="0" w:color="auto"/>
        <w:left w:val="none" w:sz="0" w:space="0" w:color="auto"/>
        <w:bottom w:val="none" w:sz="0" w:space="0" w:color="auto"/>
        <w:right w:val="none" w:sz="0" w:space="0" w:color="auto"/>
      </w:divBdr>
    </w:div>
    <w:div w:id="1748920448">
      <w:bodyDiv w:val="1"/>
      <w:marLeft w:val="0"/>
      <w:marRight w:val="0"/>
      <w:marTop w:val="0"/>
      <w:marBottom w:val="0"/>
      <w:divBdr>
        <w:top w:val="none" w:sz="0" w:space="0" w:color="auto"/>
        <w:left w:val="none" w:sz="0" w:space="0" w:color="auto"/>
        <w:bottom w:val="none" w:sz="0" w:space="0" w:color="auto"/>
        <w:right w:val="none" w:sz="0" w:space="0" w:color="auto"/>
      </w:divBdr>
    </w:div>
    <w:div w:id="1759445431">
      <w:bodyDiv w:val="1"/>
      <w:marLeft w:val="0"/>
      <w:marRight w:val="0"/>
      <w:marTop w:val="0"/>
      <w:marBottom w:val="0"/>
      <w:divBdr>
        <w:top w:val="none" w:sz="0" w:space="0" w:color="auto"/>
        <w:left w:val="none" w:sz="0" w:space="0" w:color="auto"/>
        <w:bottom w:val="none" w:sz="0" w:space="0" w:color="auto"/>
        <w:right w:val="none" w:sz="0" w:space="0" w:color="auto"/>
      </w:divBdr>
    </w:div>
    <w:div w:id="1772973298">
      <w:bodyDiv w:val="1"/>
      <w:marLeft w:val="0"/>
      <w:marRight w:val="0"/>
      <w:marTop w:val="0"/>
      <w:marBottom w:val="0"/>
      <w:divBdr>
        <w:top w:val="none" w:sz="0" w:space="0" w:color="auto"/>
        <w:left w:val="none" w:sz="0" w:space="0" w:color="auto"/>
        <w:bottom w:val="none" w:sz="0" w:space="0" w:color="auto"/>
        <w:right w:val="none" w:sz="0" w:space="0" w:color="auto"/>
      </w:divBdr>
    </w:div>
    <w:div w:id="1773090802">
      <w:bodyDiv w:val="1"/>
      <w:marLeft w:val="0"/>
      <w:marRight w:val="0"/>
      <w:marTop w:val="0"/>
      <w:marBottom w:val="0"/>
      <w:divBdr>
        <w:top w:val="none" w:sz="0" w:space="0" w:color="auto"/>
        <w:left w:val="none" w:sz="0" w:space="0" w:color="auto"/>
        <w:bottom w:val="none" w:sz="0" w:space="0" w:color="auto"/>
        <w:right w:val="none" w:sz="0" w:space="0" w:color="auto"/>
      </w:divBdr>
    </w:div>
    <w:div w:id="1782261242">
      <w:bodyDiv w:val="1"/>
      <w:marLeft w:val="0"/>
      <w:marRight w:val="0"/>
      <w:marTop w:val="0"/>
      <w:marBottom w:val="0"/>
      <w:divBdr>
        <w:top w:val="none" w:sz="0" w:space="0" w:color="auto"/>
        <w:left w:val="none" w:sz="0" w:space="0" w:color="auto"/>
        <w:bottom w:val="none" w:sz="0" w:space="0" w:color="auto"/>
        <w:right w:val="none" w:sz="0" w:space="0" w:color="auto"/>
      </w:divBdr>
    </w:div>
    <w:div w:id="1782333872">
      <w:bodyDiv w:val="1"/>
      <w:marLeft w:val="0"/>
      <w:marRight w:val="0"/>
      <w:marTop w:val="0"/>
      <w:marBottom w:val="0"/>
      <w:divBdr>
        <w:top w:val="none" w:sz="0" w:space="0" w:color="auto"/>
        <w:left w:val="none" w:sz="0" w:space="0" w:color="auto"/>
        <w:bottom w:val="none" w:sz="0" w:space="0" w:color="auto"/>
        <w:right w:val="none" w:sz="0" w:space="0" w:color="auto"/>
      </w:divBdr>
      <w:divsChild>
        <w:div w:id="446242771">
          <w:marLeft w:val="0"/>
          <w:marRight w:val="0"/>
          <w:marTop w:val="0"/>
          <w:marBottom w:val="240"/>
          <w:divBdr>
            <w:top w:val="none" w:sz="0" w:space="0" w:color="auto"/>
            <w:left w:val="none" w:sz="0" w:space="0" w:color="auto"/>
            <w:bottom w:val="none" w:sz="0" w:space="0" w:color="auto"/>
            <w:right w:val="none" w:sz="0" w:space="0" w:color="auto"/>
          </w:divBdr>
        </w:div>
        <w:div w:id="1867868610">
          <w:marLeft w:val="0"/>
          <w:marRight w:val="0"/>
          <w:marTop w:val="0"/>
          <w:marBottom w:val="240"/>
          <w:divBdr>
            <w:top w:val="none" w:sz="0" w:space="0" w:color="auto"/>
            <w:left w:val="none" w:sz="0" w:space="0" w:color="auto"/>
            <w:bottom w:val="none" w:sz="0" w:space="0" w:color="auto"/>
            <w:right w:val="none" w:sz="0" w:space="0" w:color="auto"/>
          </w:divBdr>
        </w:div>
      </w:divsChild>
    </w:div>
    <w:div w:id="1789616376">
      <w:bodyDiv w:val="1"/>
      <w:marLeft w:val="0"/>
      <w:marRight w:val="0"/>
      <w:marTop w:val="0"/>
      <w:marBottom w:val="0"/>
      <w:divBdr>
        <w:top w:val="none" w:sz="0" w:space="0" w:color="auto"/>
        <w:left w:val="none" w:sz="0" w:space="0" w:color="auto"/>
        <w:bottom w:val="none" w:sz="0" w:space="0" w:color="auto"/>
        <w:right w:val="none" w:sz="0" w:space="0" w:color="auto"/>
      </w:divBdr>
    </w:div>
    <w:div w:id="1793867277">
      <w:bodyDiv w:val="1"/>
      <w:marLeft w:val="0"/>
      <w:marRight w:val="0"/>
      <w:marTop w:val="0"/>
      <w:marBottom w:val="0"/>
      <w:divBdr>
        <w:top w:val="none" w:sz="0" w:space="0" w:color="auto"/>
        <w:left w:val="none" w:sz="0" w:space="0" w:color="auto"/>
        <w:bottom w:val="none" w:sz="0" w:space="0" w:color="auto"/>
        <w:right w:val="none" w:sz="0" w:space="0" w:color="auto"/>
      </w:divBdr>
    </w:div>
    <w:div w:id="1794904408">
      <w:bodyDiv w:val="1"/>
      <w:marLeft w:val="0"/>
      <w:marRight w:val="0"/>
      <w:marTop w:val="0"/>
      <w:marBottom w:val="0"/>
      <w:divBdr>
        <w:top w:val="none" w:sz="0" w:space="0" w:color="auto"/>
        <w:left w:val="none" w:sz="0" w:space="0" w:color="auto"/>
        <w:bottom w:val="none" w:sz="0" w:space="0" w:color="auto"/>
        <w:right w:val="none" w:sz="0" w:space="0" w:color="auto"/>
      </w:divBdr>
    </w:div>
    <w:div w:id="1796832401">
      <w:bodyDiv w:val="1"/>
      <w:marLeft w:val="0"/>
      <w:marRight w:val="0"/>
      <w:marTop w:val="0"/>
      <w:marBottom w:val="0"/>
      <w:divBdr>
        <w:top w:val="none" w:sz="0" w:space="0" w:color="auto"/>
        <w:left w:val="none" w:sz="0" w:space="0" w:color="auto"/>
        <w:bottom w:val="none" w:sz="0" w:space="0" w:color="auto"/>
        <w:right w:val="none" w:sz="0" w:space="0" w:color="auto"/>
      </w:divBdr>
    </w:div>
    <w:div w:id="1799445315">
      <w:bodyDiv w:val="1"/>
      <w:marLeft w:val="0"/>
      <w:marRight w:val="0"/>
      <w:marTop w:val="0"/>
      <w:marBottom w:val="0"/>
      <w:divBdr>
        <w:top w:val="none" w:sz="0" w:space="0" w:color="auto"/>
        <w:left w:val="none" w:sz="0" w:space="0" w:color="auto"/>
        <w:bottom w:val="none" w:sz="0" w:space="0" w:color="auto"/>
        <w:right w:val="none" w:sz="0" w:space="0" w:color="auto"/>
      </w:divBdr>
    </w:div>
    <w:div w:id="1805001104">
      <w:bodyDiv w:val="1"/>
      <w:marLeft w:val="0"/>
      <w:marRight w:val="0"/>
      <w:marTop w:val="0"/>
      <w:marBottom w:val="0"/>
      <w:divBdr>
        <w:top w:val="none" w:sz="0" w:space="0" w:color="auto"/>
        <w:left w:val="none" w:sz="0" w:space="0" w:color="auto"/>
        <w:bottom w:val="none" w:sz="0" w:space="0" w:color="auto"/>
        <w:right w:val="none" w:sz="0" w:space="0" w:color="auto"/>
      </w:divBdr>
    </w:div>
    <w:div w:id="1810593376">
      <w:bodyDiv w:val="1"/>
      <w:marLeft w:val="0"/>
      <w:marRight w:val="0"/>
      <w:marTop w:val="0"/>
      <w:marBottom w:val="0"/>
      <w:divBdr>
        <w:top w:val="none" w:sz="0" w:space="0" w:color="auto"/>
        <w:left w:val="none" w:sz="0" w:space="0" w:color="auto"/>
        <w:bottom w:val="none" w:sz="0" w:space="0" w:color="auto"/>
        <w:right w:val="none" w:sz="0" w:space="0" w:color="auto"/>
      </w:divBdr>
    </w:div>
    <w:div w:id="1814565414">
      <w:bodyDiv w:val="1"/>
      <w:marLeft w:val="0"/>
      <w:marRight w:val="0"/>
      <w:marTop w:val="0"/>
      <w:marBottom w:val="0"/>
      <w:divBdr>
        <w:top w:val="none" w:sz="0" w:space="0" w:color="auto"/>
        <w:left w:val="none" w:sz="0" w:space="0" w:color="auto"/>
        <w:bottom w:val="none" w:sz="0" w:space="0" w:color="auto"/>
        <w:right w:val="none" w:sz="0" w:space="0" w:color="auto"/>
      </w:divBdr>
    </w:div>
    <w:div w:id="1820222569">
      <w:bodyDiv w:val="1"/>
      <w:marLeft w:val="0"/>
      <w:marRight w:val="0"/>
      <w:marTop w:val="0"/>
      <w:marBottom w:val="0"/>
      <w:divBdr>
        <w:top w:val="none" w:sz="0" w:space="0" w:color="auto"/>
        <w:left w:val="none" w:sz="0" w:space="0" w:color="auto"/>
        <w:bottom w:val="none" w:sz="0" w:space="0" w:color="auto"/>
        <w:right w:val="none" w:sz="0" w:space="0" w:color="auto"/>
      </w:divBdr>
    </w:div>
    <w:div w:id="1832021873">
      <w:bodyDiv w:val="1"/>
      <w:marLeft w:val="0"/>
      <w:marRight w:val="0"/>
      <w:marTop w:val="0"/>
      <w:marBottom w:val="0"/>
      <w:divBdr>
        <w:top w:val="none" w:sz="0" w:space="0" w:color="auto"/>
        <w:left w:val="none" w:sz="0" w:space="0" w:color="auto"/>
        <w:bottom w:val="none" w:sz="0" w:space="0" w:color="auto"/>
        <w:right w:val="none" w:sz="0" w:space="0" w:color="auto"/>
      </w:divBdr>
    </w:div>
    <w:div w:id="1838381330">
      <w:bodyDiv w:val="1"/>
      <w:marLeft w:val="0"/>
      <w:marRight w:val="0"/>
      <w:marTop w:val="0"/>
      <w:marBottom w:val="0"/>
      <w:divBdr>
        <w:top w:val="none" w:sz="0" w:space="0" w:color="auto"/>
        <w:left w:val="none" w:sz="0" w:space="0" w:color="auto"/>
        <w:bottom w:val="none" w:sz="0" w:space="0" w:color="auto"/>
        <w:right w:val="none" w:sz="0" w:space="0" w:color="auto"/>
      </w:divBdr>
    </w:div>
    <w:div w:id="1838961239">
      <w:bodyDiv w:val="1"/>
      <w:marLeft w:val="0"/>
      <w:marRight w:val="0"/>
      <w:marTop w:val="0"/>
      <w:marBottom w:val="0"/>
      <w:divBdr>
        <w:top w:val="none" w:sz="0" w:space="0" w:color="auto"/>
        <w:left w:val="none" w:sz="0" w:space="0" w:color="auto"/>
        <w:bottom w:val="none" w:sz="0" w:space="0" w:color="auto"/>
        <w:right w:val="none" w:sz="0" w:space="0" w:color="auto"/>
      </w:divBdr>
    </w:div>
    <w:div w:id="1840340780">
      <w:bodyDiv w:val="1"/>
      <w:marLeft w:val="0"/>
      <w:marRight w:val="0"/>
      <w:marTop w:val="0"/>
      <w:marBottom w:val="0"/>
      <w:divBdr>
        <w:top w:val="none" w:sz="0" w:space="0" w:color="auto"/>
        <w:left w:val="none" w:sz="0" w:space="0" w:color="auto"/>
        <w:bottom w:val="none" w:sz="0" w:space="0" w:color="auto"/>
        <w:right w:val="none" w:sz="0" w:space="0" w:color="auto"/>
      </w:divBdr>
    </w:div>
    <w:div w:id="1842163524">
      <w:bodyDiv w:val="1"/>
      <w:marLeft w:val="0"/>
      <w:marRight w:val="0"/>
      <w:marTop w:val="0"/>
      <w:marBottom w:val="0"/>
      <w:divBdr>
        <w:top w:val="none" w:sz="0" w:space="0" w:color="auto"/>
        <w:left w:val="none" w:sz="0" w:space="0" w:color="auto"/>
        <w:bottom w:val="none" w:sz="0" w:space="0" w:color="auto"/>
        <w:right w:val="none" w:sz="0" w:space="0" w:color="auto"/>
      </w:divBdr>
    </w:div>
    <w:div w:id="1844398448">
      <w:bodyDiv w:val="1"/>
      <w:marLeft w:val="0"/>
      <w:marRight w:val="0"/>
      <w:marTop w:val="0"/>
      <w:marBottom w:val="0"/>
      <w:divBdr>
        <w:top w:val="none" w:sz="0" w:space="0" w:color="auto"/>
        <w:left w:val="none" w:sz="0" w:space="0" w:color="auto"/>
        <w:bottom w:val="none" w:sz="0" w:space="0" w:color="auto"/>
        <w:right w:val="none" w:sz="0" w:space="0" w:color="auto"/>
      </w:divBdr>
    </w:div>
    <w:div w:id="1845239424">
      <w:bodyDiv w:val="1"/>
      <w:marLeft w:val="0"/>
      <w:marRight w:val="0"/>
      <w:marTop w:val="0"/>
      <w:marBottom w:val="0"/>
      <w:divBdr>
        <w:top w:val="none" w:sz="0" w:space="0" w:color="auto"/>
        <w:left w:val="none" w:sz="0" w:space="0" w:color="auto"/>
        <w:bottom w:val="none" w:sz="0" w:space="0" w:color="auto"/>
        <w:right w:val="none" w:sz="0" w:space="0" w:color="auto"/>
      </w:divBdr>
    </w:div>
    <w:div w:id="1855848550">
      <w:bodyDiv w:val="1"/>
      <w:marLeft w:val="0"/>
      <w:marRight w:val="0"/>
      <w:marTop w:val="0"/>
      <w:marBottom w:val="0"/>
      <w:divBdr>
        <w:top w:val="none" w:sz="0" w:space="0" w:color="auto"/>
        <w:left w:val="none" w:sz="0" w:space="0" w:color="auto"/>
        <w:bottom w:val="none" w:sz="0" w:space="0" w:color="auto"/>
        <w:right w:val="none" w:sz="0" w:space="0" w:color="auto"/>
      </w:divBdr>
    </w:div>
    <w:div w:id="1862820449">
      <w:bodyDiv w:val="1"/>
      <w:marLeft w:val="0"/>
      <w:marRight w:val="0"/>
      <w:marTop w:val="0"/>
      <w:marBottom w:val="0"/>
      <w:divBdr>
        <w:top w:val="none" w:sz="0" w:space="0" w:color="auto"/>
        <w:left w:val="none" w:sz="0" w:space="0" w:color="auto"/>
        <w:bottom w:val="none" w:sz="0" w:space="0" w:color="auto"/>
        <w:right w:val="none" w:sz="0" w:space="0" w:color="auto"/>
      </w:divBdr>
    </w:div>
    <w:div w:id="1869759376">
      <w:bodyDiv w:val="1"/>
      <w:marLeft w:val="0"/>
      <w:marRight w:val="0"/>
      <w:marTop w:val="0"/>
      <w:marBottom w:val="0"/>
      <w:divBdr>
        <w:top w:val="none" w:sz="0" w:space="0" w:color="auto"/>
        <w:left w:val="none" w:sz="0" w:space="0" w:color="auto"/>
        <w:bottom w:val="none" w:sz="0" w:space="0" w:color="auto"/>
        <w:right w:val="none" w:sz="0" w:space="0" w:color="auto"/>
      </w:divBdr>
    </w:div>
    <w:div w:id="1883907494">
      <w:bodyDiv w:val="1"/>
      <w:marLeft w:val="0"/>
      <w:marRight w:val="0"/>
      <w:marTop w:val="0"/>
      <w:marBottom w:val="0"/>
      <w:divBdr>
        <w:top w:val="none" w:sz="0" w:space="0" w:color="auto"/>
        <w:left w:val="none" w:sz="0" w:space="0" w:color="auto"/>
        <w:bottom w:val="none" w:sz="0" w:space="0" w:color="auto"/>
        <w:right w:val="none" w:sz="0" w:space="0" w:color="auto"/>
      </w:divBdr>
    </w:div>
    <w:div w:id="1884054166">
      <w:bodyDiv w:val="1"/>
      <w:marLeft w:val="0"/>
      <w:marRight w:val="0"/>
      <w:marTop w:val="0"/>
      <w:marBottom w:val="0"/>
      <w:divBdr>
        <w:top w:val="none" w:sz="0" w:space="0" w:color="auto"/>
        <w:left w:val="none" w:sz="0" w:space="0" w:color="auto"/>
        <w:bottom w:val="none" w:sz="0" w:space="0" w:color="auto"/>
        <w:right w:val="none" w:sz="0" w:space="0" w:color="auto"/>
      </w:divBdr>
    </w:div>
    <w:div w:id="1886916252">
      <w:bodyDiv w:val="1"/>
      <w:marLeft w:val="0"/>
      <w:marRight w:val="0"/>
      <w:marTop w:val="0"/>
      <w:marBottom w:val="0"/>
      <w:divBdr>
        <w:top w:val="none" w:sz="0" w:space="0" w:color="auto"/>
        <w:left w:val="none" w:sz="0" w:space="0" w:color="auto"/>
        <w:bottom w:val="none" w:sz="0" w:space="0" w:color="auto"/>
        <w:right w:val="none" w:sz="0" w:space="0" w:color="auto"/>
      </w:divBdr>
    </w:div>
    <w:div w:id="1891722978">
      <w:bodyDiv w:val="1"/>
      <w:marLeft w:val="0"/>
      <w:marRight w:val="0"/>
      <w:marTop w:val="0"/>
      <w:marBottom w:val="0"/>
      <w:divBdr>
        <w:top w:val="none" w:sz="0" w:space="0" w:color="auto"/>
        <w:left w:val="none" w:sz="0" w:space="0" w:color="auto"/>
        <w:bottom w:val="none" w:sz="0" w:space="0" w:color="auto"/>
        <w:right w:val="none" w:sz="0" w:space="0" w:color="auto"/>
      </w:divBdr>
    </w:div>
    <w:div w:id="1899441541">
      <w:bodyDiv w:val="1"/>
      <w:marLeft w:val="0"/>
      <w:marRight w:val="0"/>
      <w:marTop w:val="0"/>
      <w:marBottom w:val="0"/>
      <w:divBdr>
        <w:top w:val="none" w:sz="0" w:space="0" w:color="auto"/>
        <w:left w:val="none" w:sz="0" w:space="0" w:color="auto"/>
        <w:bottom w:val="none" w:sz="0" w:space="0" w:color="auto"/>
        <w:right w:val="none" w:sz="0" w:space="0" w:color="auto"/>
      </w:divBdr>
    </w:div>
    <w:div w:id="1902935599">
      <w:bodyDiv w:val="1"/>
      <w:marLeft w:val="0"/>
      <w:marRight w:val="0"/>
      <w:marTop w:val="0"/>
      <w:marBottom w:val="0"/>
      <w:divBdr>
        <w:top w:val="none" w:sz="0" w:space="0" w:color="auto"/>
        <w:left w:val="none" w:sz="0" w:space="0" w:color="auto"/>
        <w:bottom w:val="none" w:sz="0" w:space="0" w:color="auto"/>
        <w:right w:val="none" w:sz="0" w:space="0" w:color="auto"/>
      </w:divBdr>
    </w:div>
    <w:div w:id="1903174363">
      <w:bodyDiv w:val="1"/>
      <w:marLeft w:val="0"/>
      <w:marRight w:val="0"/>
      <w:marTop w:val="0"/>
      <w:marBottom w:val="0"/>
      <w:divBdr>
        <w:top w:val="none" w:sz="0" w:space="0" w:color="auto"/>
        <w:left w:val="none" w:sz="0" w:space="0" w:color="auto"/>
        <w:bottom w:val="none" w:sz="0" w:space="0" w:color="auto"/>
        <w:right w:val="none" w:sz="0" w:space="0" w:color="auto"/>
      </w:divBdr>
    </w:div>
    <w:div w:id="1915581726">
      <w:bodyDiv w:val="1"/>
      <w:marLeft w:val="0"/>
      <w:marRight w:val="0"/>
      <w:marTop w:val="0"/>
      <w:marBottom w:val="0"/>
      <w:divBdr>
        <w:top w:val="none" w:sz="0" w:space="0" w:color="auto"/>
        <w:left w:val="none" w:sz="0" w:space="0" w:color="auto"/>
        <w:bottom w:val="none" w:sz="0" w:space="0" w:color="auto"/>
        <w:right w:val="none" w:sz="0" w:space="0" w:color="auto"/>
      </w:divBdr>
    </w:div>
    <w:div w:id="1916938370">
      <w:bodyDiv w:val="1"/>
      <w:marLeft w:val="0"/>
      <w:marRight w:val="0"/>
      <w:marTop w:val="0"/>
      <w:marBottom w:val="0"/>
      <w:divBdr>
        <w:top w:val="none" w:sz="0" w:space="0" w:color="auto"/>
        <w:left w:val="none" w:sz="0" w:space="0" w:color="auto"/>
        <w:bottom w:val="none" w:sz="0" w:space="0" w:color="auto"/>
        <w:right w:val="none" w:sz="0" w:space="0" w:color="auto"/>
      </w:divBdr>
    </w:div>
    <w:div w:id="1921671729">
      <w:bodyDiv w:val="1"/>
      <w:marLeft w:val="0"/>
      <w:marRight w:val="0"/>
      <w:marTop w:val="0"/>
      <w:marBottom w:val="0"/>
      <w:divBdr>
        <w:top w:val="none" w:sz="0" w:space="0" w:color="auto"/>
        <w:left w:val="none" w:sz="0" w:space="0" w:color="auto"/>
        <w:bottom w:val="none" w:sz="0" w:space="0" w:color="auto"/>
        <w:right w:val="none" w:sz="0" w:space="0" w:color="auto"/>
      </w:divBdr>
    </w:div>
    <w:div w:id="1925600241">
      <w:bodyDiv w:val="1"/>
      <w:marLeft w:val="0"/>
      <w:marRight w:val="0"/>
      <w:marTop w:val="0"/>
      <w:marBottom w:val="0"/>
      <w:divBdr>
        <w:top w:val="none" w:sz="0" w:space="0" w:color="auto"/>
        <w:left w:val="none" w:sz="0" w:space="0" w:color="auto"/>
        <w:bottom w:val="none" w:sz="0" w:space="0" w:color="auto"/>
        <w:right w:val="none" w:sz="0" w:space="0" w:color="auto"/>
      </w:divBdr>
    </w:div>
    <w:div w:id="1926258596">
      <w:bodyDiv w:val="1"/>
      <w:marLeft w:val="0"/>
      <w:marRight w:val="0"/>
      <w:marTop w:val="0"/>
      <w:marBottom w:val="0"/>
      <w:divBdr>
        <w:top w:val="none" w:sz="0" w:space="0" w:color="auto"/>
        <w:left w:val="none" w:sz="0" w:space="0" w:color="auto"/>
        <w:bottom w:val="none" w:sz="0" w:space="0" w:color="auto"/>
        <w:right w:val="none" w:sz="0" w:space="0" w:color="auto"/>
      </w:divBdr>
    </w:div>
    <w:div w:id="1927104263">
      <w:bodyDiv w:val="1"/>
      <w:marLeft w:val="0"/>
      <w:marRight w:val="0"/>
      <w:marTop w:val="0"/>
      <w:marBottom w:val="0"/>
      <w:divBdr>
        <w:top w:val="none" w:sz="0" w:space="0" w:color="auto"/>
        <w:left w:val="none" w:sz="0" w:space="0" w:color="auto"/>
        <w:bottom w:val="none" w:sz="0" w:space="0" w:color="auto"/>
        <w:right w:val="none" w:sz="0" w:space="0" w:color="auto"/>
      </w:divBdr>
    </w:div>
    <w:div w:id="1927616895">
      <w:bodyDiv w:val="1"/>
      <w:marLeft w:val="0"/>
      <w:marRight w:val="0"/>
      <w:marTop w:val="0"/>
      <w:marBottom w:val="0"/>
      <w:divBdr>
        <w:top w:val="none" w:sz="0" w:space="0" w:color="auto"/>
        <w:left w:val="none" w:sz="0" w:space="0" w:color="auto"/>
        <w:bottom w:val="none" w:sz="0" w:space="0" w:color="auto"/>
        <w:right w:val="none" w:sz="0" w:space="0" w:color="auto"/>
      </w:divBdr>
    </w:div>
    <w:div w:id="1931965469">
      <w:bodyDiv w:val="1"/>
      <w:marLeft w:val="0"/>
      <w:marRight w:val="0"/>
      <w:marTop w:val="0"/>
      <w:marBottom w:val="0"/>
      <w:divBdr>
        <w:top w:val="none" w:sz="0" w:space="0" w:color="auto"/>
        <w:left w:val="none" w:sz="0" w:space="0" w:color="auto"/>
        <w:bottom w:val="none" w:sz="0" w:space="0" w:color="auto"/>
        <w:right w:val="none" w:sz="0" w:space="0" w:color="auto"/>
      </w:divBdr>
    </w:div>
    <w:div w:id="1933660624">
      <w:bodyDiv w:val="1"/>
      <w:marLeft w:val="0"/>
      <w:marRight w:val="0"/>
      <w:marTop w:val="0"/>
      <w:marBottom w:val="0"/>
      <w:divBdr>
        <w:top w:val="none" w:sz="0" w:space="0" w:color="auto"/>
        <w:left w:val="none" w:sz="0" w:space="0" w:color="auto"/>
        <w:bottom w:val="none" w:sz="0" w:space="0" w:color="auto"/>
        <w:right w:val="none" w:sz="0" w:space="0" w:color="auto"/>
      </w:divBdr>
    </w:div>
    <w:div w:id="1934315904">
      <w:bodyDiv w:val="1"/>
      <w:marLeft w:val="0"/>
      <w:marRight w:val="0"/>
      <w:marTop w:val="0"/>
      <w:marBottom w:val="0"/>
      <w:divBdr>
        <w:top w:val="none" w:sz="0" w:space="0" w:color="auto"/>
        <w:left w:val="none" w:sz="0" w:space="0" w:color="auto"/>
        <w:bottom w:val="none" w:sz="0" w:space="0" w:color="auto"/>
        <w:right w:val="none" w:sz="0" w:space="0" w:color="auto"/>
      </w:divBdr>
    </w:div>
    <w:div w:id="1935429153">
      <w:bodyDiv w:val="1"/>
      <w:marLeft w:val="0"/>
      <w:marRight w:val="0"/>
      <w:marTop w:val="0"/>
      <w:marBottom w:val="0"/>
      <w:divBdr>
        <w:top w:val="none" w:sz="0" w:space="0" w:color="auto"/>
        <w:left w:val="none" w:sz="0" w:space="0" w:color="auto"/>
        <w:bottom w:val="none" w:sz="0" w:space="0" w:color="auto"/>
        <w:right w:val="none" w:sz="0" w:space="0" w:color="auto"/>
      </w:divBdr>
    </w:div>
    <w:div w:id="1935475931">
      <w:bodyDiv w:val="1"/>
      <w:marLeft w:val="0"/>
      <w:marRight w:val="0"/>
      <w:marTop w:val="0"/>
      <w:marBottom w:val="0"/>
      <w:divBdr>
        <w:top w:val="none" w:sz="0" w:space="0" w:color="auto"/>
        <w:left w:val="none" w:sz="0" w:space="0" w:color="auto"/>
        <w:bottom w:val="none" w:sz="0" w:space="0" w:color="auto"/>
        <w:right w:val="none" w:sz="0" w:space="0" w:color="auto"/>
      </w:divBdr>
    </w:div>
    <w:div w:id="1937051997">
      <w:bodyDiv w:val="1"/>
      <w:marLeft w:val="0"/>
      <w:marRight w:val="0"/>
      <w:marTop w:val="0"/>
      <w:marBottom w:val="0"/>
      <w:divBdr>
        <w:top w:val="none" w:sz="0" w:space="0" w:color="auto"/>
        <w:left w:val="none" w:sz="0" w:space="0" w:color="auto"/>
        <w:bottom w:val="none" w:sz="0" w:space="0" w:color="auto"/>
        <w:right w:val="none" w:sz="0" w:space="0" w:color="auto"/>
      </w:divBdr>
    </w:div>
    <w:div w:id="1943995428">
      <w:bodyDiv w:val="1"/>
      <w:marLeft w:val="0"/>
      <w:marRight w:val="0"/>
      <w:marTop w:val="0"/>
      <w:marBottom w:val="0"/>
      <w:divBdr>
        <w:top w:val="none" w:sz="0" w:space="0" w:color="auto"/>
        <w:left w:val="none" w:sz="0" w:space="0" w:color="auto"/>
        <w:bottom w:val="none" w:sz="0" w:space="0" w:color="auto"/>
        <w:right w:val="none" w:sz="0" w:space="0" w:color="auto"/>
      </w:divBdr>
    </w:div>
    <w:div w:id="1946300447">
      <w:bodyDiv w:val="1"/>
      <w:marLeft w:val="0"/>
      <w:marRight w:val="0"/>
      <w:marTop w:val="0"/>
      <w:marBottom w:val="0"/>
      <w:divBdr>
        <w:top w:val="none" w:sz="0" w:space="0" w:color="auto"/>
        <w:left w:val="none" w:sz="0" w:space="0" w:color="auto"/>
        <w:bottom w:val="none" w:sz="0" w:space="0" w:color="auto"/>
        <w:right w:val="none" w:sz="0" w:space="0" w:color="auto"/>
      </w:divBdr>
    </w:div>
    <w:div w:id="1949041058">
      <w:bodyDiv w:val="1"/>
      <w:marLeft w:val="0"/>
      <w:marRight w:val="0"/>
      <w:marTop w:val="0"/>
      <w:marBottom w:val="0"/>
      <w:divBdr>
        <w:top w:val="none" w:sz="0" w:space="0" w:color="auto"/>
        <w:left w:val="none" w:sz="0" w:space="0" w:color="auto"/>
        <w:bottom w:val="none" w:sz="0" w:space="0" w:color="auto"/>
        <w:right w:val="none" w:sz="0" w:space="0" w:color="auto"/>
      </w:divBdr>
    </w:div>
    <w:div w:id="1949894787">
      <w:bodyDiv w:val="1"/>
      <w:marLeft w:val="0"/>
      <w:marRight w:val="0"/>
      <w:marTop w:val="0"/>
      <w:marBottom w:val="0"/>
      <w:divBdr>
        <w:top w:val="none" w:sz="0" w:space="0" w:color="auto"/>
        <w:left w:val="none" w:sz="0" w:space="0" w:color="auto"/>
        <w:bottom w:val="none" w:sz="0" w:space="0" w:color="auto"/>
        <w:right w:val="none" w:sz="0" w:space="0" w:color="auto"/>
      </w:divBdr>
    </w:div>
    <w:div w:id="1952586118">
      <w:bodyDiv w:val="1"/>
      <w:marLeft w:val="0"/>
      <w:marRight w:val="0"/>
      <w:marTop w:val="0"/>
      <w:marBottom w:val="0"/>
      <w:divBdr>
        <w:top w:val="none" w:sz="0" w:space="0" w:color="auto"/>
        <w:left w:val="none" w:sz="0" w:space="0" w:color="auto"/>
        <w:bottom w:val="none" w:sz="0" w:space="0" w:color="auto"/>
        <w:right w:val="none" w:sz="0" w:space="0" w:color="auto"/>
      </w:divBdr>
    </w:div>
    <w:div w:id="1965572798">
      <w:bodyDiv w:val="1"/>
      <w:marLeft w:val="0"/>
      <w:marRight w:val="0"/>
      <w:marTop w:val="0"/>
      <w:marBottom w:val="0"/>
      <w:divBdr>
        <w:top w:val="none" w:sz="0" w:space="0" w:color="auto"/>
        <w:left w:val="none" w:sz="0" w:space="0" w:color="auto"/>
        <w:bottom w:val="none" w:sz="0" w:space="0" w:color="auto"/>
        <w:right w:val="none" w:sz="0" w:space="0" w:color="auto"/>
      </w:divBdr>
    </w:div>
    <w:div w:id="1966038120">
      <w:bodyDiv w:val="1"/>
      <w:marLeft w:val="0"/>
      <w:marRight w:val="0"/>
      <w:marTop w:val="0"/>
      <w:marBottom w:val="0"/>
      <w:divBdr>
        <w:top w:val="none" w:sz="0" w:space="0" w:color="auto"/>
        <w:left w:val="none" w:sz="0" w:space="0" w:color="auto"/>
        <w:bottom w:val="none" w:sz="0" w:space="0" w:color="auto"/>
        <w:right w:val="none" w:sz="0" w:space="0" w:color="auto"/>
      </w:divBdr>
    </w:div>
    <w:div w:id="1970816756">
      <w:bodyDiv w:val="1"/>
      <w:marLeft w:val="0"/>
      <w:marRight w:val="0"/>
      <w:marTop w:val="0"/>
      <w:marBottom w:val="0"/>
      <w:divBdr>
        <w:top w:val="none" w:sz="0" w:space="0" w:color="auto"/>
        <w:left w:val="none" w:sz="0" w:space="0" w:color="auto"/>
        <w:bottom w:val="none" w:sz="0" w:space="0" w:color="auto"/>
        <w:right w:val="none" w:sz="0" w:space="0" w:color="auto"/>
      </w:divBdr>
    </w:div>
    <w:div w:id="1978563987">
      <w:bodyDiv w:val="1"/>
      <w:marLeft w:val="0"/>
      <w:marRight w:val="0"/>
      <w:marTop w:val="0"/>
      <w:marBottom w:val="0"/>
      <w:divBdr>
        <w:top w:val="none" w:sz="0" w:space="0" w:color="auto"/>
        <w:left w:val="none" w:sz="0" w:space="0" w:color="auto"/>
        <w:bottom w:val="none" w:sz="0" w:space="0" w:color="auto"/>
        <w:right w:val="none" w:sz="0" w:space="0" w:color="auto"/>
      </w:divBdr>
    </w:div>
    <w:div w:id="1984846644">
      <w:bodyDiv w:val="1"/>
      <w:marLeft w:val="0"/>
      <w:marRight w:val="0"/>
      <w:marTop w:val="0"/>
      <w:marBottom w:val="0"/>
      <w:divBdr>
        <w:top w:val="none" w:sz="0" w:space="0" w:color="auto"/>
        <w:left w:val="none" w:sz="0" w:space="0" w:color="auto"/>
        <w:bottom w:val="none" w:sz="0" w:space="0" w:color="auto"/>
        <w:right w:val="none" w:sz="0" w:space="0" w:color="auto"/>
      </w:divBdr>
    </w:div>
    <w:div w:id="1987318028">
      <w:bodyDiv w:val="1"/>
      <w:marLeft w:val="0"/>
      <w:marRight w:val="0"/>
      <w:marTop w:val="0"/>
      <w:marBottom w:val="0"/>
      <w:divBdr>
        <w:top w:val="none" w:sz="0" w:space="0" w:color="auto"/>
        <w:left w:val="none" w:sz="0" w:space="0" w:color="auto"/>
        <w:bottom w:val="none" w:sz="0" w:space="0" w:color="auto"/>
        <w:right w:val="none" w:sz="0" w:space="0" w:color="auto"/>
      </w:divBdr>
    </w:div>
    <w:div w:id="1996764871">
      <w:bodyDiv w:val="1"/>
      <w:marLeft w:val="0"/>
      <w:marRight w:val="0"/>
      <w:marTop w:val="0"/>
      <w:marBottom w:val="0"/>
      <w:divBdr>
        <w:top w:val="none" w:sz="0" w:space="0" w:color="auto"/>
        <w:left w:val="none" w:sz="0" w:space="0" w:color="auto"/>
        <w:bottom w:val="none" w:sz="0" w:space="0" w:color="auto"/>
        <w:right w:val="none" w:sz="0" w:space="0" w:color="auto"/>
      </w:divBdr>
    </w:div>
    <w:div w:id="2004040334">
      <w:bodyDiv w:val="1"/>
      <w:marLeft w:val="0"/>
      <w:marRight w:val="0"/>
      <w:marTop w:val="0"/>
      <w:marBottom w:val="0"/>
      <w:divBdr>
        <w:top w:val="none" w:sz="0" w:space="0" w:color="auto"/>
        <w:left w:val="none" w:sz="0" w:space="0" w:color="auto"/>
        <w:bottom w:val="none" w:sz="0" w:space="0" w:color="auto"/>
        <w:right w:val="none" w:sz="0" w:space="0" w:color="auto"/>
      </w:divBdr>
    </w:div>
    <w:div w:id="2005165184">
      <w:bodyDiv w:val="1"/>
      <w:marLeft w:val="0"/>
      <w:marRight w:val="0"/>
      <w:marTop w:val="0"/>
      <w:marBottom w:val="0"/>
      <w:divBdr>
        <w:top w:val="none" w:sz="0" w:space="0" w:color="auto"/>
        <w:left w:val="none" w:sz="0" w:space="0" w:color="auto"/>
        <w:bottom w:val="none" w:sz="0" w:space="0" w:color="auto"/>
        <w:right w:val="none" w:sz="0" w:space="0" w:color="auto"/>
      </w:divBdr>
    </w:div>
    <w:div w:id="2008746111">
      <w:bodyDiv w:val="1"/>
      <w:marLeft w:val="0"/>
      <w:marRight w:val="0"/>
      <w:marTop w:val="0"/>
      <w:marBottom w:val="0"/>
      <w:divBdr>
        <w:top w:val="none" w:sz="0" w:space="0" w:color="auto"/>
        <w:left w:val="none" w:sz="0" w:space="0" w:color="auto"/>
        <w:bottom w:val="none" w:sz="0" w:space="0" w:color="auto"/>
        <w:right w:val="none" w:sz="0" w:space="0" w:color="auto"/>
      </w:divBdr>
    </w:div>
    <w:div w:id="2011829281">
      <w:bodyDiv w:val="1"/>
      <w:marLeft w:val="0"/>
      <w:marRight w:val="0"/>
      <w:marTop w:val="0"/>
      <w:marBottom w:val="0"/>
      <w:divBdr>
        <w:top w:val="none" w:sz="0" w:space="0" w:color="auto"/>
        <w:left w:val="none" w:sz="0" w:space="0" w:color="auto"/>
        <w:bottom w:val="none" w:sz="0" w:space="0" w:color="auto"/>
        <w:right w:val="none" w:sz="0" w:space="0" w:color="auto"/>
      </w:divBdr>
    </w:div>
    <w:div w:id="2020615534">
      <w:bodyDiv w:val="1"/>
      <w:marLeft w:val="0"/>
      <w:marRight w:val="0"/>
      <w:marTop w:val="0"/>
      <w:marBottom w:val="0"/>
      <w:divBdr>
        <w:top w:val="none" w:sz="0" w:space="0" w:color="auto"/>
        <w:left w:val="none" w:sz="0" w:space="0" w:color="auto"/>
        <w:bottom w:val="none" w:sz="0" w:space="0" w:color="auto"/>
        <w:right w:val="none" w:sz="0" w:space="0" w:color="auto"/>
      </w:divBdr>
    </w:div>
    <w:div w:id="2021347684">
      <w:bodyDiv w:val="1"/>
      <w:marLeft w:val="0"/>
      <w:marRight w:val="0"/>
      <w:marTop w:val="0"/>
      <w:marBottom w:val="0"/>
      <w:divBdr>
        <w:top w:val="none" w:sz="0" w:space="0" w:color="auto"/>
        <w:left w:val="none" w:sz="0" w:space="0" w:color="auto"/>
        <w:bottom w:val="none" w:sz="0" w:space="0" w:color="auto"/>
        <w:right w:val="none" w:sz="0" w:space="0" w:color="auto"/>
      </w:divBdr>
    </w:div>
    <w:div w:id="2021465592">
      <w:bodyDiv w:val="1"/>
      <w:marLeft w:val="0"/>
      <w:marRight w:val="0"/>
      <w:marTop w:val="0"/>
      <w:marBottom w:val="0"/>
      <w:divBdr>
        <w:top w:val="none" w:sz="0" w:space="0" w:color="auto"/>
        <w:left w:val="none" w:sz="0" w:space="0" w:color="auto"/>
        <w:bottom w:val="none" w:sz="0" w:space="0" w:color="auto"/>
        <w:right w:val="none" w:sz="0" w:space="0" w:color="auto"/>
      </w:divBdr>
    </w:div>
    <w:div w:id="2025402888">
      <w:bodyDiv w:val="1"/>
      <w:marLeft w:val="0"/>
      <w:marRight w:val="0"/>
      <w:marTop w:val="0"/>
      <w:marBottom w:val="0"/>
      <w:divBdr>
        <w:top w:val="none" w:sz="0" w:space="0" w:color="auto"/>
        <w:left w:val="none" w:sz="0" w:space="0" w:color="auto"/>
        <w:bottom w:val="none" w:sz="0" w:space="0" w:color="auto"/>
        <w:right w:val="none" w:sz="0" w:space="0" w:color="auto"/>
      </w:divBdr>
    </w:div>
    <w:div w:id="2027823146">
      <w:bodyDiv w:val="1"/>
      <w:marLeft w:val="0"/>
      <w:marRight w:val="0"/>
      <w:marTop w:val="0"/>
      <w:marBottom w:val="0"/>
      <w:divBdr>
        <w:top w:val="none" w:sz="0" w:space="0" w:color="auto"/>
        <w:left w:val="none" w:sz="0" w:space="0" w:color="auto"/>
        <w:bottom w:val="none" w:sz="0" w:space="0" w:color="auto"/>
        <w:right w:val="none" w:sz="0" w:space="0" w:color="auto"/>
      </w:divBdr>
    </w:div>
    <w:div w:id="2032299709">
      <w:bodyDiv w:val="1"/>
      <w:marLeft w:val="0"/>
      <w:marRight w:val="0"/>
      <w:marTop w:val="0"/>
      <w:marBottom w:val="0"/>
      <w:divBdr>
        <w:top w:val="none" w:sz="0" w:space="0" w:color="auto"/>
        <w:left w:val="none" w:sz="0" w:space="0" w:color="auto"/>
        <w:bottom w:val="none" w:sz="0" w:space="0" w:color="auto"/>
        <w:right w:val="none" w:sz="0" w:space="0" w:color="auto"/>
      </w:divBdr>
    </w:div>
    <w:div w:id="2038119451">
      <w:bodyDiv w:val="1"/>
      <w:marLeft w:val="0"/>
      <w:marRight w:val="0"/>
      <w:marTop w:val="0"/>
      <w:marBottom w:val="0"/>
      <w:divBdr>
        <w:top w:val="none" w:sz="0" w:space="0" w:color="auto"/>
        <w:left w:val="none" w:sz="0" w:space="0" w:color="auto"/>
        <w:bottom w:val="none" w:sz="0" w:space="0" w:color="auto"/>
        <w:right w:val="none" w:sz="0" w:space="0" w:color="auto"/>
      </w:divBdr>
    </w:div>
    <w:div w:id="2051105756">
      <w:bodyDiv w:val="1"/>
      <w:marLeft w:val="0"/>
      <w:marRight w:val="0"/>
      <w:marTop w:val="0"/>
      <w:marBottom w:val="0"/>
      <w:divBdr>
        <w:top w:val="none" w:sz="0" w:space="0" w:color="auto"/>
        <w:left w:val="none" w:sz="0" w:space="0" w:color="auto"/>
        <w:bottom w:val="none" w:sz="0" w:space="0" w:color="auto"/>
        <w:right w:val="none" w:sz="0" w:space="0" w:color="auto"/>
      </w:divBdr>
    </w:div>
    <w:div w:id="2070612176">
      <w:bodyDiv w:val="1"/>
      <w:marLeft w:val="0"/>
      <w:marRight w:val="0"/>
      <w:marTop w:val="0"/>
      <w:marBottom w:val="0"/>
      <w:divBdr>
        <w:top w:val="none" w:sz="0" w:space="0" w:color="auto"/>
        <w:left w:val="none" w:sz="0" w:space="0" w:color="auto"/>
        <w:bottom w:val="none" w:sz="0" w:space="0" w:color="auto"/>
        <w:right w:val="none" w:sz="0" w:space="0" w:color="auto"/>
      </w:divBdr>
    </w:div>
    <w:div w:id="2070878806">
      <w:bodyDiv w:val="1"/>
      <w:marLeft w:val="0"/>
      <w:marRight w:val="0"/>
      <w:marTop w:val="0"/>
      <w:marBottom w:val="0"/>
      <w:divBdr>
        <w:top w:val="none" w:sz="0" w:space="0" w:color="auto"/>
        <w:left w:val="none" w:sz="0" w:space="0" w:color="auto"/>
        <w:bottom w:val="none" w:sz="0" w:space="0" w:color="auto"/>
        <w:right w:val="none" w:sz="0" w:space="0" w:color="auto"/>
      </w:divBdr>
    </w:div>
    <w:div w:id="2073115743">
      <w:bodyDiv w:val="1"/>
      <w:marLeft w:val="0"/>
      <w:marRight w:val="0"/>
      <w:marTop w:val="0"/>
      <w:marBottom w:val="0"/>
      <w:divBdr>
        <w:top w:val="none" w:sz="0" w:space="0" w:color="auto"/>
        <w:left w:val="none" w:sz="0" w:space="0" w:color="auto"/>
        <w:bottom w:val="none" w:sz="0" w:space="0" w:color="auto"/>
        <w:right w:val="none" w:sz="0" w:space="0" w:color="auto"/>
      </w:divBdr>
    </w:div>
    <w:div w:id="2080977799">
      <w:bodyDiv w:val="1"/>
      <w:marLeft w:val="0"/>
      <w:marRight w:val="0"/>
      <w:marTop w:val="0"/>
      <w:marBottom w:val="0"/>
      <w:divBdr>
        <w:top w:val="none" w:sz="0" w:space="0" w:color="auto"/>
        <w:left w:val="none" w:sz="0" w:space="0" w:color="auto"/>
        <w:bottom w:val="none" w:sz="0" w:space="0" w:color="auto"/>
        <w:right w:val="none" w:sz="0" w:space="0" w:color="auto"/>
      </w:divBdr>
    </w:div>
    <w:div w:id="2080982292">
      <w:bodyDiv w:val="1"/>
      <w:marLeft w:val="0"/>
      <w:marRight w:val="0"/>
      <w:marTop w:val="0"/>
      <w:marBottom w:val="0"/>
      <w:divBdr>
        <w:top w:val="none" w:sz="0" w:space="0" w:color="auto"/>
        <w:left w:val="none" w:sz="0" w:space="0" w:color="auto"/>
        <w:bottom w:val="none" w:sz="0" w:space="0" w:color="auto"/>
        <w:right w:val="none" w:sz="0" w:space="0" w:color="auto"/>
      </w:divBdr>
    </w:div>
    <w:div w:id="2083484611">
      <w:bodyDiv w:val="1"/>
      <w:marLeft w:val="0"/>
      <w:marRight w:val="0"/>
      <w:marTop w:val="0"/>
      <w:marBottom w:val="0"/>
      <w:divBdr>
        <w:top w:val="none" w:sz="0" w:space="0" w:color="auto"/>
        <w:left w:val="none" w:sz="0" w:space="0" w:color="auto"/>
        <w:bottom w:val="none" w:sz="0" w:space="0" w:color="auto"/>
        <w:right w:val="none" w:sz="0" w:space="0" w:color="auto"/>
      </w:divBdr>
    </w:div>
    <w:div w:id="2084403440">
      <w:bodyDiv w:val="1"/>
      <w:marLeft w:val="0"/>
      <w:marRight w:val="0"/>
      <w:marTop w:val="0"/>
      <w:marBottom w:val="0"/>
      <w:divBdr>
        <w:top w:val="none" w:sz="0" w:space="0" w:color="auto"/>
        <w:left w:val="none" w:sz="0" w:space="0" w:color="auto"/>
        <w:bottom w:val="none" w:sz="0" w:space="0" w:color="auto"/>
        <w:right w:val="none" w:sz="0" w:space="0" w:color="auto"/>
      </w:divBdr>
    </w:div>
    <w:div w:id="2089962778">
      <w:bodyDiv w:val="1"/>
      <w:marLeft w:val="0"/>
      <w:marRight w:val="0"/>
      <w:marTop w:val="0"/>
      <w:marBottom w:val="0"/>
      <w:divBdr>
        <w:top w:val="none" w:sz="0" w:space="0" w:color="auto"/>
        <w:left w:val="none" w:sz="0" w:space="0" w:color="auto"/>
        <w:bottom w:val="none" w:sz="0" w:space="0" w:color="auto"/>
        <w:right w:val="none" w:sz="0" w:space="0" w:color="auto"/>
      </w:divBdr>
    </w:div>
    <w:div w:id="2100171040">
      <w:bodyDiv w:val="1"/>
      <w:marLeft w:val="0"/>
      <w:marRight w:val="0"/>
      <w:marTop w:val="0"/>
      <w:marBottom w:val="0"/>
      <w:divBdr>
        <w:top w:val="none" w:sz="0" w:space="0" w:color="auto"/>
        <w:left w:val="none" w:sz="0" w:space="0" w:color="auto"/>
        <w:bottom w:val="none" w:sz="0" w:space="0" w:color="auto"/>
        <w:right w:val="none" w:sz="0" w:space="0" w:color="auto"/>
      </w:divBdr>
    </w:div>
    <w:div w:id="2100172448">
      <w:bodyDiv w:val="1"/>
      <w:marLeft w:val="0"/>
      <w:marRight w:val="0"/>
      <w:marTop w:val="0"/>
      <w:marBottom w:val="0"/>
      <w:divBdr>
        <w:top w:val="none" w:sz="0" w:space="0" w:color="auto"/>
        <w:left w:val="none" w:sz="0" w:space="0" w:color="auto"/>
        <w:bottom w:val="none" w:sz="0" w:space="0" w:color="auto"/>
        <w:right w:val="none" w:sz="0" w:space="0" w:color="auto"/>
      </w:divBdr>
    </w:div>
    <w:div w:id="2102099207">
      <w:bodyDiv w:val="1"/>
      <w:marLeft w:val="0"/>
      <w:marRight w:val="0"/>
      <w:marTop w:val="0"/>
      <w:marBottom w:val="0"/>
      <w:divBdr>
        <w:top w:val="none" w:sz="0" w:space="0" w:color="auto"/>
        <w:left w:val="none" w:sz="0" w:space="0" w:color="auto"/>
        <w:bottom w:val="none" w:sz="0" w:space="0" w:color="auto"/>
        <w:right w:val="none" w:sz="0" w:space="0" w:color="auto"/>
      </w:divBdr>
    </w:div>
    <w:div w:id="2118518502">
      <w:bodyDiv w:val="1"/>
      <w:marLeft w:val="0"/>
      <w:marRight w:val="0"/>
      <w:marTop w:val="0"/>
      <w:marBottom w:val="0"/>
      <w:divBdr>
        <w:top w:val="none" w:sz="0" w:space="0" w:color="auto"/>
        <w:left w:val="none" w:sz="0" w:space="0" w:color="auto"/>
        <w:bottom w:val="none" w:sz="0" w:space="0" w:color="auto"/>
        <w:right w:val="none" w:sz="0" w:space="0" w:color="auto"/>
      </w:divBdr>
    </w:div>
    <w:div w:id="2125955021">
      <w:bodyDiv w:val="1"/>
      <w:marLeft w:val="0"/>
      <w:marRight w:val="0"/>
      <w:marTop w:val="0"/>
      <w:marBottom w:val="0"/>
      <w:divBdr>
        <w:top w:val="none" w:sz="0" w:space="0" w:color="auto"/>
        <w:left w:val="none" w:sz="0" w:space="0" w:color="auto"/>
        <w:bottom w:val="none" w:sz="0" w:space="0" w:color="auto"/>
        <w:right w:val="none" w:sz="0" w:space="0" w:color="auto"/>
      </w:divBdr>
    </w:div>
    <w:div w:id="2130002069">
      <w:bodyDiv w:val="1"/>
      <w:marLeft w:val="0"/>
      <w:marRight w:val="0"/>
      <w:marTop w:val="0"/>
      <w:marBottom w:val="0"/>
      <w:divBdr>
        <w:top w:val="none" w:sz="0" w:space="0" w:color="auto"/>
        <w:left w:val="none" w:sz="0" w:space="0" w:color="auto"/>
        <w:bottom w:val="none" w:sz="0" w:space="0" w:color="auto"/>
        <w:right w:val="none" w:sz="0" w:space="0" w:color="auto"/>
      </w:divBdr>
    </w:div>
    <w:div w:id="2133748917">
      <w:bodyDiv w:val="1"/>
      <w:marLeft w:val="0"/>
      <w:marRight w:val="0"/>
      <w:marTop w:val="0"/>
      <w:marBottom w:val="0"/>
      <w:divBdr>
        <w:top w:val="none" w:sz="0" w:space="0" w:color="auto"/>
        <w:left w:val="none" w:sz="0" w:space="0" w:color="auto"/>
        <w:bottom w:val="none" w:sz="0" w:space="0" w:color="auto"/>
        <w:right w:val="none" w:sz="0" w:space="0" w:color="auto"/>
      </w:divBdr>
    </w:div>
    <w:div w:id="2135294520">
      <w:bodyDiv w:val="1"/>
      <w:marLeft w:val="0"/>
      <w:marRight w:val="0"/>
      <w:marTop w:val="0"/>
      <w:marBottom w:val="0"/>
      <w:divBdr>
        <w:top w:val="none" w:sz="0" w:space="0" w:color="auto"/>
        <w:left w:val="none" w:sz="0" w:space="0" w:color="auto"/>
        <w:bottom w:val="none" w:sz="0" w:space="0" w:color="auto"/>
        <w:right w:val="none" w:sz="0" w:space="0" w:color="auto"/>
      </w:divBdr>
    </w:div>
    <w:div w:id="2137138076">
      <w:bodyDiv w:val="1"/>
      <w:marLeft w:val="0"/>
      <w:marRight w:val="0"/>
      <w:marTop w:val="0"/>
      <w:marBottom w:val="0"/>
      <w:divBdr>
        <w:top w:val="none" w:sz="0" w:space="0" w:color="auto"/>
        <w:left w:val="none" w:sz="0" w:space="0" w:color="auto"/>
        <w:bottom w:val="none" w:sz="0" w:space="0" w:color="auto"/>
        <w:right w:val="none" w:sz="0" w:space="0" w:color="auto"/>
      </w:divBdr>
    </w:div>
    <w:div w:id="2143649588">
      <w:bodyDiv w:val="1"/>
      <w:marLeft w:val="0"/>
      <w:marRight w:val="0"/>
      <w:marTop w:val="0"/>
      <w:marBottom w:val="0"/>
      <w:divBdr>
        <w:top w:val="none" w:sz="0" w:space="0" w:color="auto"/>
        <w:left w:val="none" w:sz="0" w:space="0" w:color="auto"/>
        <w:bottom w:val="none" w:sz="0" w:space="0" w:color="auto"/>
        <w:right w:val="none" w:sz="0" w:space="0" w:color="auto"/>
      </w:divBdr>
    </w:div>
    <w:div w:id="2147239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hyperlink" Target="https://doi.org/10.1177/1934578X1200700831" TargetMode="External"/><Relationship Id="rId21" Type="http://schemas.openxmlformats.org/officeDocument/2006/relationships/image" Target="media/image11.png"/><Relationship Id="rId42" Type="http://schemas.openxmlformats.org/officeDocument/2006/relationships/image" Target="media/image31.jpeg"/><Relationship Id="rId47" Type="http://schemas.openxmlformats.org/officeDocument/2006/relationships/image" Target="media/image34.jpeg"/><Relationship Id="rId63" Type="http://schemas.openxmlformats.org/officeDocument/2006/relationships/hyperlink" Target="https://doi.org/10.1016/0031-9422(92)83656-J" TargetMode="External"/><Relationship Id="rId68" Type="http://schemas.openxmlformats.org/officeDocument/2006/relationships/hyperlink" Target="https://doi.org/10.1093/aob/mcl157" TargetMode="External"/><Relationship Id="rId84" Type="http://schemas.openxmlformats.org/officeDocument/2006/relationships/hyperlink" Target="https://doi.org/10.3897/neobiota.95.127654" TargetMode="External"/><Relationship Id="rId89" Type="http://schemas.openxmlformats.org/officeDocument/2006/relationships/hyperlink" Target="https://doi.org/10.14471/2016.36.016" TargetMode="External"/><Relationship Id="rId112" Type="http://schemas.openxmlformats.org/officeDocument/2006/relationships/hyperlink" Target="https://doi.org/10.1007/s10592-009-9806-3" TargetMode="External"/><Relationship Id="rId133" Type="http://schemas.openxmlformats.org/officeDocument/2006/relationships/hyperlink" Target="https://apsjournals.apsnet.org/doi/10.1094/PHYTOFR-08-24-0088-A" TargetMode="External"/><Relationship Id="rId138" Type="http://schemas.openxmlformats.org/officeDocument/2006/relationships/hyperlink" Target="https://treatment.plazi.org/GgServer/summary/6C1A12509D20F426FFA4FFEA1647455F?resultLimit=10000" TargetMode="External"/><Relationship Id="rId16" Type="http://schemas.openxmlformats.org/officeDocument/2006/relationships/image" Target="media/image6.png"/><Relationship Id="rId107" Type="http://schemas.openxmlformats.org/officeDocument/2006/relationships/hyperlink" Target="https://onlinelibrary.wiley.com/authored-by/Susanna/Alfonso" TargetMode="External"/><Relationship Id="rId11" Type="http://schemas.openxmlformats.org/officeDocument/2006/relationships/header" Target="header1.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hyperlink" Target="https://doi.org/10.4274/tjps.galenos.2018.27146" TargetMode="External"/><Relationship Id="rId58" Type="http://schemas.openxmlformats.org/officeDocument/2006/relationships/hyperlink" Target="https://doi.org/10.1016/j.bse.2025.105037" TargetMode="External"/><Relationship Id="rId74" Type="http://schemas.openxmlformats.org/officeDocument/2006/relationships/hyperlink" Target="https://jns.edu.al/wp-content/uploads/2023/08/shperndarja_e_llojeve_bimore_ne_malet_koritnik_dhe_brod_bazuar_ne_preferencen_ndaj_substratit_7274c13dd7.pdf" TargetMode="External"/><Relationship Id="rId79" Type="http://schemas.openxmlformats.org/officeDocument/2006/relationships/hyperlink" Target="https://doi.org/10.1038/s41598-017-13057-0" TargetMode="External"/><Relationship Id="rId102" Type="http://schemas.openxmlformats.org/officeDocument/2006/relationships/hyperlink" Target="https://onlinelibrary.wiley.com/authored-by/Jones/Katy+E." TargetMode="External"/><Relationship Id="rId123" Type="http://schemas.openxmlformats.org/officeDocument/2006/relationships/hyperlink" Target="https://doi.org/10.3390/molecules26247465" TargetMode="External"/><Relationship Id="rId128" Type="http://schemas.openxmlformats.org/officeDocument/2006/relationships/hyperlink" Target="https://apsjournals.apsnet.org/doi/10.1094/PHYTOFR-08-24-0088-A" TargetMode="External"/><Relationship Id="rId144" Type="http://schemas.openxmlformats.org/officeDocument/2006/relationships/glossaryDocument" Target="glossary/document.xml"/><Relationship Id="rId5" Type="http://schemas.openxmlformats.org/officeDocument/2006/relationships/webSettings" Target="webSettings.xml"/><Relationship Id="rId90" Type="http://schemas.openxmlformats.org/officeDocument/2006/relationships/hyperlink" Target="https://www.ncbi.nlm.nih.gov/nuccore/KU238878" TargetMode="External"/><Relationship Id="rId95" Type="http://schemas.openxmlformats.org/officeDocument/2006/relationships/hyperlink" Target="https://doi.org/10.1186/1746-4269-9-2" TargetMode="Externa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2.jpeg"/><Relationship Id="rId48" Type="http://schemas.openxmlformats.org/officeDocument/2006/relationships/image" Target="media/image35.jpeg"/><Relationship Id="rId64" Type="http://schemas.openxmlformats.org/officeDocument/2006/relationships/hyperlink" Target="https://doi.org/10.1016/j.bse.2007.11.001" TargetMode="External"/><Relationship Id="rId69" Type="http://schemas.openxmlformats.org/officeDocument/2006/relationships/hyperlink" Target="https://doi.org/10.1186/s40064-015-1611-5" TargetMode="External"/><Relationship Id="rId113" Type="http://schemas.openxmlformats.org/officeDocument/2006/relationships/hyperlink" Target="https://doi.org/10.3390/d14050394" TargetMode="External"/><Relationship Id="rId118" Type="http://schemas.openxmlformats.org/officeDocument/2006/relationships/hyperlink" Target="https://www.researchgate.net/profile/Mohammad-Rahiminejad-2?utm_content=businessCard&amp;utm_source=publicationDetail&amp;rgutm_meta1=AC%3A5703959&amp;_tp=eyJjb250ZXh0Ijp7ImZpcnN0UGFnZSI6InB1YmxpY2F0aW9uIiwicGFnZSI6InB1YmxpY2F0aW9uIn19" TargetMode="External"/><Relationship Id="rId134" Type="http://schemas.openxmlformats.org/officeDocument/2006/relationships/hyperlink" Target="https://doi.org/10.1094/PHYTOFR-08-24-0088-A" TargetMode="External"/><Relationship Id="rId139" Type="http://schemas.openxmlformats.org/officeDocument/2006/relationships/hyperlink" Target="https://www.researchgate.net/profile/ghizela-vonica/publication/259116289_problems_and_conflicts_in_the_identification_of_centaurea_species/links/0c96052a028a35c05b000000/problems-and-conflicts-in-the-identification-of-centaurea-species.pdf" TargetMode="External"/><Relationship Id="rId80" Type="http://schemas.openxmlformats.org/officeDocument/2006/relationships/hyperlink" Target="https://doi.org/10.1016/j.foodchem.2014.03.126" TargetMode="External"/><Relationship Id="rId85" Type="http://schemas.openxmlformats.org/officeDocument/2006/relationships/hyperlink" Target="https://doi.org/10.20302/NC.2019.28.28"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chart" Target="charts/chart2.xml"/><Relationship Id="rId59" Type="http://schemas.openxmlformats.org/officeDocument/2006/relationships/hyperlink" Target="https://doi.org/10.3390/plants11233267" TargetMode="External"/><Relationship Id="rId67" Type="http://schemas.openxmlformats.org/officeDocument/2006/relationships/hyperlink" Target="https://doi.org/10.1093/aob/mcp022" TargetMode="External"/><Relationship Id="rId103" Type="http://schemas.openxmlformats.org/officeDocument/2006/relationships/hyperlink" Target="https://onlinelibrary.wiley.com/authored-by/Keeley/Sterling" TargetMode="External"/><Relationship Id="rId108" Type="http://schemas.openxmlformats.org/officeDocument/2006/relationships/hyperlink" Target="https://onlinelibrary.wiley.com/doi/10.1111/jse.12265" TargetMode="External"/><Relationship Id="rId116" Type="http://schemas.openxmlformats.org/officeDocument/2006/relationships/hyperlink" Target="https://doi.org/10.1021/np9904509" TargetMode="External"/><Relationship Id="rId124" Type="http://schemas.openxmlformats.org/officeDocument/2006/relationships/hyperlink" Target="https://www.semanticscholar.org/author/G.-T.-S.-%C3%96ks%C3%BCz/89257655" TargetMode="External"/><Relationship Id="rId129" Type="http://schemas.openxmlformats.org/officeDocument/2006/relationships/hyperlink" Target="https://apsjournals.apsnet.org/doi/10.1094/PHYTOFR-08-24-0088-A" TargetMode="External"/><Relationship Id="rId137" Type="http://schemas.openxmlformats.org/officeDocument/2006/relationships/hyperlink" Target="https://doi.org/10.21448/ijsm.356269" TargetMode="External"/><Relationship Id="rId20" Type="http://schemas.openxmlformats.org/officeDocument/2006/relationships/image" Target="media/image10.jpeg"/><Relationship Id="rId41" Type="http://schemas.openxmlformats.org/officeDocument/2006/relationships/image" Target="media/image30.png"/><Relationship Id="rId54" Type="http://schemas.openxmlformats.org/officeDocument/2006/relationships/hyperlink" Target="https://doi.org/10.1007/s13592-017-0539-x" TargetMode="External"/><Relationship Id="rId62" Type="http://schemas.openxmlformats.org/officeDocument/2006/relationships/hyperlink" Target="https://doi.org/10.3389/fsufs.2020.547826" TargetMode="External"/><Relationship Id="rId70" Type="http://schemas.openxmlformats.org/officeDocument/2006/relationships/hyperlink" Target="https://doi.org/10.1155/2016/5393079" TargetMode="External"/><Relationship Id="rId75" Type="http://schemas.openxmlformats.org/officeDocument/2006/relationships/hyperlink" Target="https://doi.org/10.1007/BF01647709" TargetMode="External"/><Relationship Id="rId83" Type="http://schemas.openxmlformats.org/officeDocument/2006/relationships/hyperlink" Target="https://www.researchgate.net/publication/334251542" TargetMode="External"/><Relationship Id="rId88" Type="http://schemas.openxmlformats.org/officeDocument/2006/relationships/hyperlink" Target="https://doi.org/10.1076/phbi.41.3.203.15099" TargetMode="External"/><Relationship Id="rId91" Type="http://schemas.openxmlformats.org/officeDocument/2006/relationships/hyperlink" Target="https://doi.org/10.24193/contrib.bot.56.1" TargetMode="External"/><Relationship Id="rId96" Type="http://schemas.openxmlformats.org/officeDocument/2006/relationships/hyperlink" Target="https://doi.org/10.3390/molecules28196890" TargetMode="External"/><Relationship Id="rId111" Type="http://schemas.openxmlformats.org/officeDocument/2006/relationships/hyperlink" Target="https://www.academia.edu/17173554/Endemic_steno_endemic_and_relict_plants_in_serpentines_of_Kosovo" TargetMode="External"/><Relationship Id="rId132" Type="http://schemas.openxmlformats.org/officeDocument/2006/relationships/hyperlink" Target="https://apsjournals.apsnet.org/doi/10.1094/PHYTOFR-08-24-0088-A" TargetMode="External"/><Relationship Id="rId140" Type="http://schemas.openxmlformats.org/officeDocument/2006/relationships/hyperlink" Target="https://doi.org/10.1186/s12862-019-1521-1" TargetMode="Externa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6.jpeg"/><Relationship Id="rId57" Type="http://schemas.openxmlformats.org/officeDocument/2006/relationships/hyperlink" Target="https://doi.org/10.1371/journal.pone.0036831" TargetMode="External"/><Relationship Id="rId106" Type="http://schemas.openxmlformats.org/officeDocument/2006/relationships/hyperlink" Target="https://onlinelibrary.wiley.com/authored-by/Siniscalchi/Carolina+M." TargetMode="External"/><Relationship Id="rId114" Type="http://schemas.openxmlformats.org/officeDocument/2006/relationships/hyperlink" Target="https://www.researchgate.net/publication/334250407_Morphological_differentiation_of_Centaurea_atropurpurea_from_Serbia" TargetMode="External"/><Relationship Id="rId119" Type="http://schemas.openxmlformats.org/officeDocument/2006/relationships/hyperlink" Target="https://www.researchgate.net/scientific-contributions/VALIOLA-MOZAFFARIAN-83880206?_sg%5B0%5D=j8IYo9hmhJbti7ZsaAPPsH7tiCmtNMDKMXwFj40C3IzOL5CzHolcLv9aLFMw0OtW4sW_v7g.2zaP-bF_CF_UYVskPbvPeTrR4puiG58dn7vQvuwKSGXeYk6GIP6D97nQp9Xm7jOz5BC6T5q-EqM3LQMi_GMv2g&amp;_sg%5B1%5D=nsfnMBU6MBsUBELPSzB986B1h4RLy0o95QGM2M3vugkixy_3ugvTAROaFGfMsT2ZZcZXNp4.Z0G6TwH1-RCUkCq1Tqd6kfklG-4eUGz0_2oatk1Ybbgu0LyjAFVYh7OmOIvs99n765GNV5DMGzQyFMXa-Z_HOg&amp;_tp=eyJjb250ZXh0Ijp7ImZpcnN0UGFnZSI6InB1YmxpY2F0aW9uIiwicGFnZSI6InB1YmxpY2F0aW9uIn19" TargetMode="External"/><Relationship Id="rId127" Type="http://schemas.openxmlformats.org/officeDocument/2006/relationships/hyperlink" Target="https://apsjournals.apsnet.org/doi/10.1094/PHYTOFR-08-24-0088-A" TargetMode="External"/><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hyperlink" Target="https://doi.org/10.1016/j.foodchem.2013.02.092" TargetMode="External"/><Relationship Id="rId60" Type="http://schemas.openxmlformats.org/officeDocument/2006/relationships/hyperlink" Target="https://doi.org/10.1021/jf800617g" TargetMode="External"/><Relationship Id="rId65" Type="http://schemas.openxmlformats.org/officeDocument/2006/relationships/hyperlink" Target="https://doi.org/10.1055/s-0028-1084035" TargetMode="External"/><Relationship Id="rId73" Type="http://schemas.openxmlformats.org/officeDocument/2006/relationships/hyperlink" Target="https://doi.org/10.3390/antiox9080681" TargetMode="External"/><Relationship Id="rId78" Type="http://schemas.openxmlformats.org/officeDocument/2006/relationships/hyperlink" Target="https://doi.org/10.25271/sjuoz.2024.12.3.1279" TargetMode="External"/><Relationship Id="rId81" Type="http://schemas.openxmlformats.org/officeDocument/2006/relationships/hyperlink" Target="https://doi.org/10.1890/10-1945.1" TargetMode="External"/><Relationship Id="rId86" Type="http://schemas.openxmlformats.org/officeDocument/2006/relationships/hyperlink" Target="https://doi.org/10.3390/molecules29225351" TargetMode="External"/><Relationship Id="rId94" Type="http://schemas.openxmlformats.org/officeDocument/2006/relationships/hyperlink" Target="https://doi.org/10.12705/635.6" TargetMode="External"/><Relationship Id="rId99" Type="http://schemas.openxmlformats.org/officeDocument/2006/relationships/hyperlink" Target="https://onlinelibrary.wiley.com/authored-by/Bayer/Randall+J." TargetMode="External"/><Relationship Id="rId101" Type="http://schemas.openxmlformats.org/officeDocument/2006/relationships/hyperlink" Target="https://onlinelibrary.wiley.com/authored-by/Gao/Tian%E2%80%90Gang" TargetMode="External"/><Relationship Id="rId122" Type="http://schemas.openxmlformats.org/officeDocument/2006/relationships/hyperlink" Target="https://link.springer.com/article/10.1007/s12038-020-00089-4" TargetMode="External"/><Relationship Id="rId130" Type="http://schemas.openxmlformats.org/officeDocument/2006/relationships/hyperlink" Target="https://apsjournals.apsnet.org/doi/10.1094/PHYTOFR-08-24-0088-A" TargetMode="External"/><Relationship Id="rId135" Type="http://schemas.openxmlformats.org/officeDocument/2006/relationships/hyperlink" Target="https://doi.org/10.3390/plants10071279" TargetMode="External"/><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8.jpeg"/><Relationship Id="rId109" Type="http://schemas.openxmlformats.org/officeDocument/2006/relationships/hyperlink" Target="https://doi.org/10.1111/jse.12265" TargetMode="External"/><Relationship Id="rId34" Type="http://schemas.openxmlformats.org/officeDocument/2006/relationships/image" Target="media/image23.png"/><Relationship Id="rId50" Type="http://schemas.openxmlformats.org/officeDocument/2006/relationships/image" Target="media/image37.jpeg"/><Relationship Id="rId55" Type="http://schemas.openxmlformats.org/officeDocument/2006/relationships/hyperlink" Target="https://doi.org/10.1080/14786419.2021.1931190" TargetMode="External"/><Relationship Id="rId76" Type="http://schemas.openxmlformats.org/officeDocument/2006/relationships/hyperlink" Target="https://doi.org/10.1016/j.ympev.2014.04.022" TargetMode="External"/><Relationship Id="rId97" Type="http://schemas.openxmlformats.org/officeDocument/2006/relationships/hyperlink" Target="https://onlinelibrary.wiley.com/authored-by/Mandel/Jennifer+R." TargetMode="External"/><Relationship Id="rId104" Type="http://schemas.openxmlformats.org/officeDocument/2006/relationships/hyperlink" Target="https://onlinelibrary.wiley.com/authored-by/Kilian/Norbert" TargetMode="External"/><Relationship Id="rId120" Type="http://schemas.openxmlformats.org/officeDocument/2006/relationships/hyperlink" Target="https://www.researchgate.net/scientific-contributions/SOMAYE-MONTAZEROLGHAEM-83705267?_sg%5B0%5D=j8IYo9hmhJbti7ZsaAPPsH7tiCmtNMDKMXwFj40C3IzOL5CzHolcLv9aLFMw0OtW4sW_v7g.2zaP-bF_CF_UYVskPbvPeTrR4puiG58dn7vQvuwKSGXeYk6GIP6D97nQp9Xm7jOz5BC6T5q-EqM3LQMi_GMv2g&amp;_sg%5B1%5D=nsfnMBU6MBsUBELPSzB986B1h4RLy0o95QGM2M3vugkixy_3ugvTAROaFGfMsT2ZZcZXNp4.Z0G6TwH1-RCUkCq1Tqd6kfklG-4eUGz0_2oatk1Ybbgu0LyjAFVYh7OmOIvs99n765GNV5DMGzQyFMXa-Z_HOg&amp;_tp=eyJjb250ZXh0Ijp7ImZpcnN0UGFnZSI6InB1YmxpY2F0aW9uIiwicGFnZSI6InB1YmxpY2F0aW9uIiwicG9zaXRpb24iOiJwYWdlSGVhZGVyIn19" TargetMode="External"/><Relationship Id="rId125" Type="http://schemas.openxmlformats.org/officeDocument/2006/relationships/hyperlink" Target="https://doi.org/10.16883/JFPIU.56920" TargetMode="External"/><Relationship Id="rId141" Type="http://schemas.openxmlformats.org/officeDocument/2006/relationships/hyperlink" Target="https://doi.org/10.14203/beritabiologi.v8i6.823" TargetMode="External"/><Relationship Id="rId7" Type="http://schemas.openxmlformats.org/officeDocument/2006/relationships/endnotes" Target="endnotes.xml"/><Relationship Id="rId71" Type="http://schemas.openxmlformats.org/officeDocument/2006/relationships/hyperlink" Target="http://palaeo-electronica.org/2001_1/past/issue1_01.htm" TargetMode="External"/><Relationship Id="rId92" Type="http://schemas.openxmlformats.org/officeDocument/2006/relationships/hyperlink" Target="https://doi.org/10.1093/botlinnean/boad071" TargetMode="External"/><Relationship Id="rId2" Type="http://schemas.openxmlformats.org/officeDocument/2006/relationships/numbering" Target="numbering.xml"/><Relationship Id="rId29" Type="http://schemas.openxmlformats.org/officeDocument/2006/relationships/hyperlink" Target="https://www.ncbi.nlm.nih.gov/genbank/" TargetMode="External"/><Relationship Id="rId24" Type="http://schemas.openxmlformats.org/officeDocument/2006/relationships/image" Target="media/image14.png"/><Relationship Id="rId40" Type="http://schemas.openxmlformats.org/officeDocument/2006/relationships/image" Target="media/image29.jpeg"/><Relationship Id="rId45" Type="http://schemas.openxmlformats.org/officeDocument/2006/relationships/chart" Target="charts/chart1.xml"/><Relationship Id="rId66" Type="http://schemas.openxmlformats.org/officeDocument/2006/relationships/hyperlink" Target="https://doi.org/10.1016/S0031-9422(01)00066-8" TargetMode="External"/><Relationship Id="rId87" Type="http://schemas.openxmlformats.org/officeDocument/2006/relationships/hyperlink" Target="https://doi.org/10.1093/molbev/msy096" TargetMode="External"/><Relationship Id="rId110" Type="http://schemas.openxmlformats.org/officeDocument/2006/relationships/hyperlink" Target="http://www.jstor.org/stable/2399858" TargetMode="External"/><Relationship Id="rId115" Type="http://schemas.openxmlformats.org/officeDocument/2006/relationships/hyperlink" Target="https://doi.org/10.1016/j.jhazmat.2025.13715" TargetMode="External"/><Relationship Id="rId131" Type="http://schemas.openxmlformats.org/officeDocument/2006/relationships/hyperlink" Target="https://apsjournals.apsnet.org/doi/10.1094/PHYTOFR-08-24-0088-A" TargetMode="External"/><Relationship Id="rId136" Type="http://schemas.openxmlformats.org/officeDocument/2006/relationships/hyperlink" Target="https://doi.org/10.1007/s00606-003-0044-8" TargetMode="External"/><Relationship Id="rId61" Type="http://schemas.openxmlformats.org/officeDocument/2006/relationships/hyperlink" Target="https://doi.org/10.1111/1365-2745.12644" TargetMode="External"/><Relationship Id="rId82" Type="http://schemas.openxmlformats.org/officeDocument/2006/relationships/hyperlink" Target="https://doi.org/10.1663/0006-8101(2006)72%5b1:DADOFS%5d2.0.CO;2" TargetMode="Externa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4.jpeg"/><Relationship Id="rId56" Type="http://schemas.openxmlformats.org/officeDocument/2006/relationships/hyperlink" Target="https://doi.org/10.1016/j.ajhg.2018.07.015" TargetMode="External"/><Relationship Id="rId77" Type="http://schemas.openxmlformats.org/officeDocument/2006/relationships/hyperlink" Target="https://doi.org/10.1007/978-3-540-78993-2_10" TargetMode="External"/><Relationship Id="rId100" Type="http://schemas.openxmlformats.org/officeDocument/2006/relationships/hyperlink" Target="https://onlinelibrary.wiley.com/authored-by/Dikow/Rebecca+B." TargetMode="External"/><Relationship Id="rId105" Type="http://schemas.openxmlformats.org/officeDocument/2006/relationships/hyperlink" Target="https://onlinelibrary.wiley.com/authored-by/Ma/Hong" TargetMode="External"/><Relationship Id="rId126" Type="http://schemas.openxmlformats.org/officeDocument/2006/relationships/hyperlink" Target="https://apsjournals.apsnet.org/doi/10.1094/PHYTOFR-08-24-0088-A" TargetMode="External"/><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hyperlink" Target="https://doi.org/10.1002/ecm.1635" TargetMode="External"/><Relationship Id="rId93" Type="http://schemas.openxmlformats.org/officeDocument/2006/relationships/hyperlink" Target="https://iris.uniss.it/retrieve/e1dc1a2c-e2b2-1507-e053-3a05fe0ac7a3/L%C3%B3pez-Alvarado_J_Centaurea_L_section_phrygia.pdf" TargetMode="External"/><Relationship Id="rId98" Type="http://schemas.openxmlformats.org/officeDocument/2006/relationships/hyperlink" Target="https://onlinelibrary.wiley.com/authored-by/Barker/Michael+S." TargetMode="External"/><Relationship Id="rId121" Type="http://schemas.openxmlformats.org/officeDocument/2006/relationships/hyperlink" Target="http://dx.doi.org/10.1111/j.1095-8339.2010.00772.x" TargetMode="External"/><Relationship Id="rId142" Type="http://schemas.openxmlformats.org/officeDocument/2006/relationships/hyperlink" Target="https://doi.org/10.1080/0972060X.2016.1141071"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avni.hajdari.rek\Downloads\PCA%20Centaurea%20all%20%20(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vni.hajdari.rek\Downloads\Melanocephala%20pc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46181310805528E-2"/>
          <c:y val="4.7252169282609079E-2"/>
          <c:w val="0.92110068711397808"/>
          <c:h val="0.86959250659077814"/>
        </c:manualLayout>
      </c:layout>
      <c:scatterChart>
        <c:scatterStyle val="lineMarker"/>
        <c:varyColors val="0"/>
        <c:ser>
          <c:idx val="0"/>
          <c:order val="0"/>
          <c:tx>
            <c:v>Active variables</c:v>
          </c:tx>
          <c:spPr>
            <a:ln w="25400" cap="flat" cmpd="dbl" algn="ctr">
              <a:noFill/>
              <a:round/>
            </a:ln>
            <a:effectLst/>
          </c:spPr>
          <c:marker>
            <c:symbol val="circle"/>
            <c:size val="6"/>
            <c:spPr>
              <a:solidFill>
                <a:schemeClr val="accent6">
                  <a:lumMod val="40000"/>
                  <a:lumOff val="60000"/>
                </a:schemeClr>
              </a:solidFill>
              <a:ln w="15875" cap="flat" cmpd="dbl" algn="ctr">
                <a:solidFill>
                  <a:schemeClr val="accent6">
                    <a:lumMod val="50000"/>
                    <a:alpha val="70000"/>
                  </a:schemeClr>
                </a:solidFill>
                <a:round/>
              </a:ln>
              <a:effectLst/>
            </c:spPr>
          </c:marker>
          <c:dLbls>
            <c:dLbl>
              <c:idx val="0"/>
              <c:layout>
                <c:manualLayout>
                  <c:x val="-7.2973301017785153E-2"/>
                  <c:y val="-2.4380872548832859E-2"/>
                </c:manualLayout>
              </c:layout>
              <c:tx>
                <c:rich>
                  <a:bodyPr/>
                  <a:lstStyle/>
                  <a:p>
                    <a:r>
                      <a:rPr lang="en-US"/>
                      <a:t>(E)-</a:t>
                    </a:r>
                    <a:r>
                      <a:rPr lang="el-GR"/>
                      <a:t>β-</a:t>
                    </a:r>
                    <a:r>
                      <a:rPr lang="en-US"/>
                      <a:t>Farneseni</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82B-4ACE-8E27-4067C215F1AE}"/>
                </c:ext>
              </c:extLst>
            </c:dLbl>
            <c:dLbl>
              <c:idx val="1"/>
              <c:layout>
                <c:manualLayout>
                  <c:x val="-6.837194553717031E-3"/>
                  <c:y val="-1.6740521585881019E-2"/>
                </c:manualLayout>
              </c:layout>
              <c:tx>
                <c:rich>
                  <a:bodyPr/>
                  <a:lstStyle/>
                  <a:p>
                    <a:r>
                      <a:rPr lang="en-US"/>
                      <a:t>Germakreni D</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082B-4ACE-8E27-4067C215F1AE}"/>
                </c:ext>
              </c:extLst>
            </c:dLbl>
            <c:dLbl>
              <c:idx val="2"/>
              <c:layout>
                <c:manualLayout>
                  <c:x val="-4.4866505088925777E-2"/>
                  <c:y val="-3.1770796255205146E-2"/>
                </c:manualLayout>
              </c:layout>
              <c:tx>
                <c:rich>
                  <a:bodyPr/>
                  <a:lstStyle/>
                  <a:p>
                    <a:r>
                      <a:rPr lang="en-US"/>
                      <a:t>Karyofilleni oksidi</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082B-4ACE-8E27-4067C215F1AE}"/>
                </c:ext>
              </c:extLst>
            </c:dLbl>
            <c:dLbl>
              <c:idx val="3"/>
              <c:layout>
                <c:manualLayout>
                  <c:x val="-6.1609824545128455E-3"/>
                  <c:y val="-1.9287277744299537E-2"/>
                </c:manualLayout>
              </c:layout>
              <c:tx>
                <c:rich>
                  <a:bodyPr/>
                  <a:lstStyle/>
                  <a:p>
                    <a:r>
                      <a:rPr lang="el-GR"/>
                      <a:t>α-</a:t>
                    </a:r>
                    <a:r>
                      <a:rPr lang="en-US"/>
                      <a:t>Kadinoli</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082B-4ACE-8E27-4067C215F1AE}"/>
                </c:ext>
              </c:extLst>
            </c:dLbl>
            <c:dLbl>
              <c:idx val="4"/>
              <c:layout>
                <c:manualLayout>
                  <c:x val="-0.16046895617573637"/>
                  <c:y val="-1.6740521585881029E-2"/>
                </c:manualLayout>
              </c:layout>
              <c:tx>
                <c:rich>
                  <a:bodyPr/>
                  <a:lstStyle/>
                  <a:p>
                    <a:r>
                      <a:rPr lang="en-US"/>
                      <a:t>Germakra-4(15),5,10(14)-trien-1-</a:t>
                    </a:r>
                    <a:r>
                      <a:rPr lang="el-GR"/>
                      <a:t>α-</a:t>
                    </a:r>
                    <a:r>
                      <a:rPr lang="en-US"/>
                      <a:t>oli</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082B-4ACE-8E27-4067C215F1AE}"/>
                </c:ext>
              </c:extLst>
            </c:dLbl>
            <c:dLbl>
              <c:idx val="5"/>
              <c:layout>
                <c:manualLayout>
                  <c:x val="5.2073026954104963E-2"/>
                  <c:y val="1.196333012811193E-2"/>
                </c:manualLayout>
              </c:layout>
              <c:tx>
                <c:rich>
                  <a:bodyPr/>
                  <a:lstStyle/>
                  <a:p>
                    <a:r>
                      <a:rPr lang="en-US"/>
                      <a:t>(2Z,6E)-Farnesoli</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082B-4ACE-8E27-4067C215F1AE}"/>
                </c:ext>
              </c:extLst>
            </c:dLbl>
            <c:dLbl>
              <c:idx val="6"/>
              <c:layout>
                <c:manualLayout>
                  <c:x val="-3.0401199850018819E-2"/>
                  <c:y val="1.4510127530378487E-2"/>
                </c:manualLayout>
              </c:layout>
              <c:tx>
                <c:rich>
                  <a:bodyPr/>
                  <a:lstStyle/>
                  <a:p>
                    <a:r>
                      <a:rPr lang="en-US"/>
                      <a:t>n-Oktadekani</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082B-4ACE-8E27-4067C215F1AE}"/>
                </c:ext>
              </c:extLst>
            </c:dLbl>
            <c:dLbl>
              <c:idx val="7"/>
              <c:layout>
                <c:manualLayout>
                  <c:x val="-7.4173769515923915E-2"/>
                  <c:y val="2.215051973717853E-2"/>
                </c:manualLayout>
              </c:layout>
              <c:tx>
                <c:rich>
                  <a:bodyPr/>
                  <a:lstStyle/>
                  <a:p>
                    <a:r>
                      <a:rPr lang="en-US"/>
                      <a:t>Acidi hksadekanoik</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082B-4ACE-8E27-4067C215F1AE}"/>
                </c:ext>
              </c:extLst>
            </c:dLbl>
            <c:dLbl>
              <c:idx val="8"/>
              <c:layout>
                <c:manualLayout>
                  <c:x val="-0.11493248910896449"/>
                  <c:y val="-1.6740462552401438E-2"/>
                </c:manualLayout>
              </c:layout>
              <c:tx>
                <c:rich>
                  <a:bodyPr/>
                  <a:lstStyle/>
                  <a:p>
                    <a:r>
                      <a:rPr lang="en-US"/>
                      <a:t>Metil linoleati</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082B-4ACE-8E27-4067C215F1AE}"/>
                </c:ext>
              </c:extLst>
            </c:dLbl>
            <c:dLbl>
              <c:idx val="9"/>
              <c:layout>
                <c:manualLayout>
                  <c:x val="-0.13730845499982605"/>
                  <c:y val="-1.674048034203298E-2"/>
                </c:manualLayout>
              </c:layout>
              <c:tx>
                <c:rich>
                  <a:bodyPr/>
                  <a:lstStyle/>
                  <a:p>
                    <a:r>
                      <a:rPr lang="en-US"/>
                      <a:t>Acidi Linoleik</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082B-4ACE-8E27-4067C215F1AE}"/>
                </c:ext>
              </c:extLst>
            </c:dLbl>
            <c:dLbl>
              <c:idx val="10"/>
              <c:layout>
                <c:manualLayout>
                  <c:x val="-0.13048183410063433"/>
                  <c:y val="5.5258885966644883E-2"/>
                </c:manualLayout>
              </c:layout>
              <c:tx>
                <c:rich>
                  <a:bodyPr/>
                  <a:lstStyle/>
                  <a:p>
                    <a:r>
                      <a:rPr lang="en-US"/>
                      <a:t>[Z,Z,Z]-9,12,15-Oktadekatrienoik acidi, metili ester</a:t>
                    </a:r>
                  </a:p>
                </c:rich>
              </c:tx>
              <c:dLblPos val="r"/>
              <c:showLegendKey val="0"/>
              <c:showVal val="0"/>
              <c:showCatName val="1"/>
              <c:showSerName val="0"/>
              <c:showPercent val="0"/>
              <c:showBubbleSize val="0"/>
              <c:extLst>
                <c:ext xmlns:c15="http://schemas.microsoft.com/office/drawing/2012/chart" uri="{CE6537A1-D6FC-4f65-9D91-7224C49458BB}">
                  <c15:layout>
                    <c:manualLayout>
                      <c:w val="0.15466870764865731"/>
                      <c:h val="7.7932000509359486E-2"/>
                    </c:manualLayout>
                  </c15:layout>
                  <c15:showDataLabelsRange val="0"/>
                </c:ext>
                <c:ext xmlns:c16="http://schemas.microsoft.com/office/drawing/2014/chart" uri="{C3380CC4-5D6E-409C-BE32-E72D297353CC}">
                  <c16:uniqueId val="{0000000A-082B-4ACE-8E27-4067C215F1AE}"/>
                </c:ext>
              </c:extLst>
            </c:dLbl>
            <c:dLbl>
              <c:idx val="11"/>
              <c:layout>
                <c:manualLayout>
                  <c:x val="-2.6473855716489119E-2"/>
                  <c:y val="3.4884506748511686E-2"/>
                </c:manualLayout>
              </c:layout>
              <c:tx>
                <c:rich>
                  <a:bodyPr/>
                  <a:lstStyle/>
                  <a:p>
                    <a:r>
                      <a:rPr lang="en-US"/>
                      <a:t>Metil eperuati</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082B-4ACE-8E27-4067C215F1AE}"/>
                </c:ext>
              </c:extLst>
            </c:dLbl>
            <c:dLbl>
              <c:idx val="12"/>
              <c:layout>
                <c:manualLayout>
                  <c:x val="-5.6789737963172826E-2"/>
                  <c:y val="9.4165433920579186E-3"/>
                </c:manualLayout>
              </c:layout>
              <c:tx>
                <c:rich>
                  <a:bodyPr/>
                  <a:lstStyle/>
                  <a:p>
                    <a:r>
                      <a:rPr lang="en-US"/>
                      <a:t>n-Trikosani</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082B-4ACE-8E27-4067C215F1AE}"/>
                </c:ext>
              </c:extLst>
            </c:dLbl>
            <c:dLbl>
              <c:idx val="13"/>
              <c:layout>
                <c:manualLayout>
                  <c:x val="-4.4146904317372698E-2"/>
                  <c:y val="4.1835859910100054E-2"/>
                </c:manualLayout>
              </c:layout>
              <c:tx>
                <c:rich>
                  <a:bodyPr/>
                  <a:lstStyle/>
                  <a:p>
                    <a:r>
                      <a:rPr lang="en-US"/>
                      <a:t>n-Tetrakosani</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082B-4ACE-8E27-4067C215F1AE}"/>
                </c:ext>
              </c:extLst>
            </c:dLbl>
            <c:dLbl>
              <c:idx val="14"/>
              <c:layout>
                <c:manualLayout>
                  <c:x val="-0.12411381566994849"/>
                  <c:y val="-5.8642516877546172E-3"/>
                </c:manualLayout>
              </c:layout>
              <c:tx>
                <c:rich>
                  <a:bodyPr/>
                  <a:lstStyle/>
                  <a:p>
                    <a:r>
                      <a:rPr lang="en-US"/>
                      <a:t>n-Pentakosani</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082B-4ACE-8E27-4067C215F1AE}"/>
                </c:ext>
              </c:extLst>
            </c:dLbl>
            <c:dLbl>
              <c:idx val="15"/>
              <c:layout>
                <c:manualLayout>
                  <c:x val="-0.17522495255103421"/>
                  <c:y val="-1.4193682939766189E-2"/>
                </c:manualLayout>
              </c:layout>
              <c:tx>
                <c:rich>
                  <a:bodyPr/>
                  <a:lstStyle/>
                  <a:p>
                    <a:r>
                      <a:rPr lang="en-US"/>
                      <a:t>E paidentifikuar 11</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082B-4ACE-8E27-4067C215F1AE}"/>
                </c:ext>
              </c:extLst>
            </c:dLbl>
            <c:dLbl>
              <c:idx val="16"/>
              <c:layout>
                <c:manualLayout>
                  <c:x val="-5.0037920517667249E-2"/>
                  <c:y val="2.6555075496500113E-2"/>
                </c:manualLayout>
              </c:layout>
              <c:tx>
                <c:rich>
                  <a:bodyPr/>
                  <a:lstStyle/>
                  <a:p>
                    <a:r>
                      <a:rPr lang="en-US"/>
                      <a:t>Heksakosani</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082B-4ACE-8E27-4067C215F1AE}"/>
                </c:ext>
              </c:extLst>
            </c:dLbl>
            <c:dLbl>
              <c:idx val="17"/>
              <c:layout>
                <c:manualLayout>
                  <c:x val="-5.237901963285517E-3"/>
                  <c:y val="2.4697317139445087E-2"/>
                </c:manualLayout>
              </c:layout>
              <c:tx>
                <c:rich>
                  <a:bodyPr/>
                  <a:lstStyle/>
                  <a:p>
                    <a:r>
                      <a:rPr lang="en-US"/>
                      <a:t>Heptakosani</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082B-4ACE-8E27-4067C215F1AE}"/>
                </c:ext>
              </c:extLst>
            </c:dLbl>
            <c:dLbl>
              <c:idx val="18"/>
              <c:layout>
                <c:manualLayout>
                  <c:x val="-0.10786574358617547"/>
                  <c:y val="-7.7065688322131769E-4"/>
                </c:manualLayout>
              </c:layout>
              <c:tx>
                <c:rich>
                  <a:bodyPr/>
                  <a:lstStyle/>
                  <a:p>
                    <a:r>
                      <a:rPr lang="en-US"/>
                      <a:t>Octakosani</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082B-4ACE-8E27-4067C215F1AE}"/>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r"/>
            <c:showLegendKey val="0"/>
            <c:showVal val="0"/>
            <c:showCatName val="1"/>
            <c:showSerName val="0"/>
            <c:showPercent val="0"/>
            <c:showBubbleSize val="0"/>
            <c:showLeaderLines val="0"/>
            <c:extLst>
              <c:ext xmlns:c15="http://schemas.microsoft.com/office/drawing/2012/chart" uri="{CE6537A1-D6FC-4f65-9D91-7224C49458BB}">
                <c15:showLeaderLines val="0"/>
              </c:ext>
            </c:extLst>
          </c:dLbls>
          <c:xVal>
            <c:numRef>
              <c:f>'[PCA Centaurea all  (2).xlsx]_HID3'!$A$1:$A$19</c:f>
              <c:numCache>
                <c:formatCode>General</c:formatCode>
                <c:ptCount val="19"/>
                <c:pt idx="0">
                  <c:v>-1.3048454257924067</c:v>
                </c:pt>
                <c:pt idx="1">
                  <c:v>1.3844868966311816</c:v>
                </c:pt>
                <c:pt idx="2">
                  <c:v>-1.6842335389384608</c:v>
                </c:pt>
                <c:pt idx="3">
                  <c:v>-0.57852667734049101</c:v>
                </c:pt>
                <c:pt idx="4">
                  <c:v>-3.1102892086351028</c:v>
                </c:pt>
                <c:pt idx="5">
                  <c:v>0.69913044192136031</c:v>
                </c:pt>
                <c:pt idx="6">
                  <c:v>0.15981292851890685</c:v>
                </c:pt>
                <c:pt idx="7">
                  <c:v>-4.8700598903900625</c:v>
                </c:pt>
                <c:pt idx="8">
                  <c:v>-3.3760497883965308</c:v>
                </c:pt>
                <c:pt idx="9">
                  <c:v>-3.7628090888416117</c:v>
                </c:pt>
                <c:pt idx="10">
                  <c:v>-4.0277502901783881</c:v>
                </c:pt>
                <c:pt idx="11">
                  <c:v>2.14612819638735</c:v>
                </c:pt>
                <c:pt idx="12">
                  <c:v>-3.3262350203783986</c:v>
                </c:pt>
                <c:pt idx="13">
                  <c:v>5.7387381210276978</c:v>
                </c:pt>
                <c:pt idx="14">
                  <c:v>-3.5656424624688068</c:v>
                </c:pt>
                <c:pt idx="15">
                  <c:v>-1.3094853952450454</c:v>
                </c:pt>
                <c:pt idx="16">
                  <c:v>6.2748147989324563</c:v>
                </c:pt>
                <c:pt idx="17">
                  <c:v>-2.987442194879391</c:v>
                </c:pt>
                <c:pt idx="18">
                  <c:v>-1.3635909013576615</c:v>
                </c:pt>
              </c:numCache>
            </c:numRef>
          </c:xVal>
          <c:yVal>
            <c:numRef>
              <c:f>'[PCA Centaurea all  (2).xlsx]_HID3'!$B$1:$B$19</c:f>
              <c:numCache>
                <c:formatCode>General</c:formatCode>
                <c:ptCount val="19"/>
                <c:pt idx="0">
                  <c:v>3.4131411720028737</c:v>
                </c:pt>
                <c:pt idx="1">
                  <c:v>0.28170932126704734</c:v>
                </c:pt>
                <c:pt idx="2">
                  <c:v>5.2805241371921916</c:v>
                </c:pt>
                <c:pt idx="3">
                  <c:v>3.1639914926157267</c:v>
                </c:pt>
                <c:pt idx="4">
                  <c:v>5.1059099663232832</c:v>
                </c:pt>
                <c:pt idx="5">
                  <c:v>-1.3769650868405439</c:v>
                </c:pt>
                <c:pt idx="6">
                  <c:v>-3.6201255806542054</c:v>
                </c:pt>
                <c:pt idx="7">
                  <c:v>-8.8315494804924649E-2</c:v>
                </c:pt>
                <c:pt idx="8">
                  <c:v>3.8831501842170026</c:v>
                </c:pt>
                <c:pt idx="9">
                  <c:v>0.48843135974227259</c:v>
                </c:pt>
                <c:pt idx="10">
                  <c:v>-0.74621570939088455</c:v>
                </c:pt>
                <c:pt idx="11">
                  <c:v>-4.8048233741970066</c:v>
                </c:pt>
                <c:pt idx="12">
                  <c:v>-4.8321945095585281</c:v>
                </c:pt>
                <c:pt idx="13">
                  <c:v>0.20121347544316154</c:v>
                </c:pt>
                <c:pt idx="14">
                  <c:v>-4.5568560294755498</c:v>
                </c:pt>
                <c:pt idx="15">
                  <c:v>0.85900422086102912</c:v>
                </c:pt>
                <c:pt idx="16">
                  <c:v>1.1363579223577303</c:v>
                </c:pt>
                <c:pt idx="17">
                  <c:v>-4.2073049866464798</c:v>
                </c:pt>
                <c:pt idx="18">
                  <c:v>-1.4542007800077112</c:v>
                </c:pt>
              </c:numCache>
            </c:numRef>
          </c:yVal>
          <c:smooth val="0"/>
          <c:extLst>
            <c:ext xmlns:c16="http://schemas.microsoft.com/office/drawing/2014/chart" uri="{C3380CC4-5D6E-409C-BE32-E72D297353CC}">
              <c16:uniqueId val="{00000013-082B-4ACE-8E27-4067C215F1AE}"/>
            </c:ext>
          </c:extLst>
        </c:ser>
        <c:ser>
          <c:idx val="1"/>
          <c:order val="1"/>
          <c:tx>
            <c:v>Active observations</c:v>
          </c:tx>
          <c:spPr>
            <a:ln w="25400" cap="flat" cmpd="dbl" algn="ctr">
              <a:noFill/>
              <a:round/>
            </a:ln>
            <a:effectLst/>
          </c:spPr>
          <c:marker>
            <c:symbol val="circle"/>
            <c:size val="6"/>
            <c:spPr>
              <a:solidFill>
                <a:schemeClr val="accent2"/>
              </a:solidFill>
              <a:ln w="12700" cap="flat" cmpd="dbl" algn="ctr">
                <a:solidFill>
                  <a:schemeClr val="accent6">
                    <a:lumMod val="50000"/>
                    <a:alpha val="70000"/>
                  </a:schemeClr>
                </a:solidFill>
                <a:round/>
              </a:ln>
              <a:effectLst/>
            </c:spPr>
          </c:marker>
          <c:dLbls>
            <c:dLbl>
              <c:idx val="0"/>
              <c:tx>
                <c:rich>
                  <a:bodyPr/>
                  <a:lstStyle/>
                  <a:p>
                    <a:r>
                      <a:rPr lang="en-US"/>
                      <a:t>CA_G1</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4-082B-4ACE-8E27-4067C215F1AE}"/>
                </c:ext>
              </c:extLst>
            </c:dLbl>
            <c:dLbl>
              <c:idx val="1"/>
              <c:layout>
                <c:manualLayout>
                  <c:x val="-8.4437898870888595E-2"/>
                  <c:y val="-2.5467974022666496E-3"/>
                </c:manualLayout>
              </c:layout>
              <c:tx>
                <c:rich>
                  <a:bodyPr/>
                  <a:lstStyle/>
                  <a:p>
                    <a:r>
                      <a:rPr lang="en-US"/>
                      <a:t>CA_G2</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082B-4ACE-8E27-4067C215F1AE}"/>
                </c:ext>
              </c:extLst>
            </c:dLbl>
            <c:dLbl>
              <c:idx val="2"/>
              <c:layout>
                <c:manualLayout>
                  <c:x val="-5.6946489936180691E-2"/>
                  <c:y val="-1.7827581815866595E-2"/>
                </c:manualLayout>
              </c:layout>
              <c:tx>
                <c:rich>
                  <a:bodyPr/>
                  <a:lstStyle/>
                  <a:p>
                    <a:r>
                      <a:rPr lang="en-US"/>
                      <a:t>CA_G3</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082B-4ACE-8E27-4067C215F1AE}"/>
                </c:ext>
              </c:extLst>
            </c:dLbl>
            <c:dLbl>
              <c:idx val="3"/>
              <c:tx>
                <c:rich>
                  <a:bodyPr/>
                  <a:lstStyle/>
                  <a:p>
                    <a:r>
                      <a:rPr lang="en-US"/>
                      <a:t>CA_D1</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7-082B-4ACE-8E27-4067C215F1AE}"/>
                </c:ext>
              </c:extLst>
            </c:dLbl>
            <c:dLbl>
              <c:idx val="4"/>
              <c:layout>
                <c:manualLayout>
                  <c:x val="1.7673048600883652E-2"/>
                  <c:y val="-3.8201961033999747E-2"/>
                </c:manualLayout>
              </c:layout>
              <c:tx>
                <c:rich>
                  <a:bodyPr/>
                  <a:lstStyle/>
                  <a:p>
                    <a:r>
                      <a:rPr lang="en-US"/>
                      <a:t>CA_D2</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8-082B-4ACE-8E27-4067C215F1AE}"/>
                </c:ext>
              </c:extLst>
            </c:dLbl>
            <c:dLbl>
              <c:idx val="5"/>
              <c:layout>
                <c:manualLayout>
                  <c:x val="-1.9636720667648502E-3"/>
                  <c:y val="-1.0187189609066599E-2"/>
                </c:manualLayout>
              </c:layout>
              <c:tx>
                <c:rich>
                  <a:bodyPr/>
                  <a:lstStyle/>
                  <a:p>
                    <a:r>
                      <a:rPr lang="en-US"/>
                      <a:t>CA_Q1</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9-082B-4ACE-8E27-4067C215F1AE}"/>
                </c:ext>
              </c:extLst>
            </c:dLbl>
            <c:dLbl>
              <c:idx val="6"/>
              <c:layout>
                <c:manualLayout>
                  <c:x val="4.3200785468826705E-2"/>
                  <c:y val="2.8014771424933055E-2"/>
                </c:manualLayout>
              </c:layout>
              <c:tx>
                <c:rich>
                  <a:bodyPr/>
                  <a:lstStyle/>
                  <a:p>
                    <a:r>
                      <a:rPr lang="en-US"/>
                      <a:t>CA_Q2</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A-082B-4ACE-8E27-4067C215F1AE}"/>
                </c:ext>
              </c:extLst>
            </c:dLbl>
            <c:dLbl>
              <c:idx val="7"/>
              <c:layout>
                <c:manualLayout>
                  <c:x val="-4.712812960235644E-2"/>
                  <c:y val="-3.8201961033999747E-2"/>
                </c:manualLayout>
              </c:layout>
              <c:tx>
                <c:rich>
                  <a:bodyPr/>
                  <a:lstStyle/>
                  <a:p>
                    <a:r>
                      <a:rPr lang="en-US"/>
                      <a:t>CA_Q3</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B-082B-4ACE-8E27-4067C215F1AE}"/>
                </c:ext>
              </c:extLst>
            </c:dLbl>
            <c:dLbl>
              <c:idx val="8"/>
              <c:layout>
                <c:manualLayout>
                  <c:x val="3.9273441335297005E-3"/>
                  <c:y val="2.0374379218133152E-2"/>
                </c:manualLayout>
              </c:layout>
              <c:tx>
                <c:rich>
                  <a:bodyPr/>
                  <a:lstStyle/>
                  <a:p>
                    <a:r>
                      <a:rPr lang="en-US"/>
                      <a:t>CM_B1</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C-082B-4ACE-8E27-4067C215F1AE}"/>
                </c:ext>
              </c:extLst>
            </c:dLbl>
            <c:dLbl>
              <c:idx val="9"/>
              <c:layout>
                <c:manualLayout>
                  <c:x val="3.9273441335297005E-3"/>
                  <c:y val="-5.0935948045333461E-3"/>
                </c:manualLayout>
              </c:layout>
              <c:tx>
                <c:rich>
                  <a:bodyPr/>
                  <a:lstStyle/>
                  <a:p>
                    <a:r>
                      <a:rPr lang="en-US"/>
                      <a:t>CM_B2</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D-082B-4ACE-8E27-4067C215F1AE}"/>
                </c:ext>
              </c:extLst>
            </c:dLbl>
            <c:dLbl>
              <c:idx val="10"/>
              <c:layout>
                <c:manualLayout>
                  <c:x val="-6.676485027000495E-2"/>
                  <c:y val="-1.7827581815866547E-2"/>
                </c:manualLayout>
              </c:layout>
              <c:tx>
                <c:rich>
                  <a:bodyPr/>
                  <a:lstStyle/>
                  <a:p>
                    <a:r>
                      <a:rPr lang="en-US"/>
                      <a:t>CM_B3</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E-082B-4ACE-8E27-4067C215F1AE}"/>
                </c:ext>
              </c:extLst>
            </c:dLbl>
            <c:dLbl>
              <c:idx val="11"/>
              <c:layout>
                <c:manualLayout>
                  <c:x val="-7.6583210603829194E-2"/>
                  <c:y val="2.5467974022666496E-3"/>
                </c:manualLayout>
              </c:layout>
              <c:tx>
                <c:rich>
                  <a:bodyPr/>
                  <a:lstStyle/>
                  <a:p>
                    <a:r>
                      <a:rPr lang="en-US"/>
                      <a:t>CK_S1</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F-082B-4ACE-8E27-4067C215F1AE}"/>
                </c:ext>
              </c:extLst>
            </c:dLbl>
            <c:dLbl>
              <c:idx val="12"/>
              <c:layout>
                <c:manualLayout>
                  <c:x val="-7.6583210603829166E-2"/>
                  <c:y val="5.602954284986629E-2"/>
                </c:manualLayout>
              </c:layout>
              <c:tx>
                <c:rich>
                  <a:bodyPr/>
                  <a:lstStyle/>
                  <a:p>
                    <a:r>
                      <a:rPr lang="en-US"/>
                      <a:t>CK_S2</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0-082B-4ACE-8E27-4067C215F1AE}"/>
                </c:ext>
              </c:extLst>
            </c:dLbl>
            <c:dLbl>
              <c:idx val="13"/>
              <c:tx>
                <c:rich>
                  <a:bodyPr/>
                  <a:lstStyle/>
                  <a:p>
                    <a:r>
                      <a:rPr lang="en-US"/>
                      <a:t>CK_S3</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1-082B-4ACE-8E27-4067C215F1AE}"/>
                </c:ext>
              </c:extLst>
            </c:dLbl>
            <c:dLbl>
              <c:idx val="14"/>
              <c:layout>
                <c:manualLayout>
                  <c:x val="-7.6583210603829235E-2"/>
                  <c:y val="2.5467974022666496E-3"/>
                </c:manualLayout>
              </c:layout>
              <c:tx>
                <c:rich>
                  <a:bodyPr/>
                  <a:lstStyle/>
                  <a:p>
                    <a:r>
                      <a:rPr lang="en-US"/>
                      <a:t>CK_P1</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2-082B-4ACE-8E27-4067C215F1AE}"/>
                </c:ext>
              </c:extLst>
            </c:dLbl>
            <c:dLbl>
              <c:idx val="15"/>
              <c:layout>
                <c:manualLayout>
                  <c:x val="-1.9636720667648575E-2"/>
                  <c:y val="1.7827581815866547E-2"/>
                </c:manualLayout>
              </c:layout>
              <c:tx>
                <c:rich>
                  <a:bodyPr/>
                  <a:lstStyle/>
                  <a:p>
                    <a:r>
                      <a:rPr lang="en-US"/>
                      <a:t>CK_P2</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3-082B-4ACE-8E27-4067C215F1AE}"/>
                </c:ext>
              </c:extLst>
            </c:dLbl>
            <c:dLbl>
              <c:idx val="16"/>
              <c:layout>
                <c:manualLayout>
                  <c:x val="-2.3564064801178276E-2"/>
                  <c:y val="2.8014771424933055E-2"/>
                </c:manualLayout>
              </c:layout>
              <c:tx>
                <c:rich>
                  <a:bodyPr/>
                  <a:lstStyle/>
                  <a:p>
                    <a:r>
                      <a:rPr lang="en-US"/>
                      <a:t>CK_P3</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4-082B-4ACE-8E27-4067C215F1AE}"/>
                </c:ext>
              </c:extLst>
            </c:dLbl>
            <c:dLbl>
              <c:idx val="17"/>
              <c:tx>
                <c:rich>
                  <a:bodyPr/>
                  <a:lstStyle/>
                  <a:p>
                    <a:r>
                      <a:rPr lang="en-US"/>
                      <a:t>CK_K1</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5-082B-4ACE-8E27-4067C215F1AE}"/>
                </c:ext>
              </c:extLst>
            </c:dLbl>
            <c:dLbl>
              <c:idx val="18"/>
              <c:layout>
                <c:manualLayout>
                  <c:x val="-2.9455081001472753E-2"/>
                  <c:y val="1.2733987011333155E-2"/>
                </c:manualLayout>
              </c:layout>
              <c:tx>
                <c:rich>
                  <a:bodyPr/>
                  <a:lstStyle/>
                  <a:p>
                    <a:r>
                      <a:rPr lang="en-US"/>
                      <a:t>CK_K2</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6-082B-4ACE-8E27-4067C215F1AE}"/>
                </c:ext>
              </c:extLst>
            </c:dLbl>
            <c:dLbl>
              <c:idx val="19"/>
              <c:layout>
                <c:manualLayout>
                  <c:x val="5.8910162002945507E-3"/>
                  <c:y val="3.0561568827199702E-2"/>
                </c:manualLayout>
              </c:layout>
              <c:tx>
                <c:rich>
                  <a:bodyPr/>
                  <a:lstStyle/>
                  <a:p>
                    <a:r>
                      <a:rPr lang="en-US"/>
                      <a:t>CK_K3</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7-082B-4ACE-8E27-4067C215F1AE}"/>
                </c:ext>
              </c:extLst>
            </c:dLbl>
            <c:dLbl>
              <c:idx val="20"/>
              <c:layout>
                <c:manualLayout>
                  <c:x val="1.1782032400589101E-2"/>
                  <c:y val="1.0187189609066552E-2"/>
                </c:manualLayout>
              </c:layout>
              <c:tx>
                <c:rich>
                  <a:bodyPr/>
                  <a:lstStyle/>
                  <a:p>
                    <a:r>
                      <a:rPr lang="en-US"/>
                      <a:t>CA1</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8-082B-4ACE-8E27-4067C215F1AE}"/>
                </c:ext>
              </c:extLst>
            </c:dLbl>
            <c:dLbl>
              <c:idx val="21"/>
              <c:layout>
                <c:manualLayout>
                  <c:x val="6.6764850270004908E-2"/>
                  <c:y val="-7.6403922067999489E-3"/>
                </c:manualLayout>
              </c:layout>
              <c:tx>
                <c:rich>
                  <a:bodyPr/>
                  <a:lstStyle/>
                  <a:p>
                    <a:r>
                      <a:rPr lang="en-US"/>
                      <a:t>CA2</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9-082B-4ACE-8E27-4067C215F1AE}"/>
                </c:ext>
              </c:extLst>
            </c:dLbl>
            <c:dLbl>
              <c:idx val="22"/>
              <c:tx>
                <c:rich>
                  <a:bodyPr/>
                  <a:lstStyle/>
                  <a:p>
                    <a:r>
                      <a:rPr lang="en-US"/>
                      <a:t>CA3</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A-082B-4ACE-8E27-4067C215F1AE}"/>
                </c:ext>
              </c:extLst>
            </c:dLbl>
            <c:dLbl>
              <c:idx val="23"/>
              <c:layout>
                <c:manualLayout>
                  <c:x val="-2.1600392734413387E-2"/>
                  <c:y val="1.2733987011333202E-2"/>
                </c:manualLayout>
              </c:layout>
              <c:tx>
                <c:rich>
                  <a:bodyPr/>
                  <a:lstStyle/>
                  <a:p>
                    <a:r>
                      <a:rPr lang="en-US"/>
                      <a:t>CS_B1</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B-082B-4ACE-8E27-4067C215F1AE}"/>
                </c:ext>
              </c:extLst>
            </c:dLbl>
            <c:dLbl>
              <c:idx val="24"/>
              <c:layout>
                <c:manualLayout>
                  <c:x val="7.8546882670594009E-3"/>
                  <c:y val="3.0561568827199796E-2"/>
                </c:manualLayout>
              </c:layout>
              <c:tx>
                <c:rich>
                  <a:bodyPr/>
                  <a:lstStyle/>
                  <a:p>
                    <a:r>
                      <a:rPr lang="en-US"/>
                      <a:t>CS_B2</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C-082B-4ACE-8E27-4067C215F1AE}"/>
                </c:ext>
              </c:extLst>
            </c:dLbl>
            <c:dLbl>
              <c:idx val="25"/>
              <c:layout>
                <c:manualLayout>
                  <c:x val="-7.6583210603829166E-2"/>
                  <c:y val="-4.6690746332735998E-17"/>
                </c:manualLayout>
              </c:layout>
              <c:tx>
                <c:rich>
                  <a:bodyPr/>
                  <a:lstStyle/>
                  <a:p>
                    <a:r>
                      <a:rPr lang="en-US"/>
                      <a:t>CS_B3</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D-082B-4ACE-8E27-4067C215F1AE}"/>
                </c:ext>
              </c:extLst>
            </c:dLbl>
            <c:dLbl>
              <c:idx val="26"/>
              <c:layout>
                <c:manualLayout>
                  <c:x val="-8.2474226804123751E-2"/>
                  <c:y val="1.0187189609066599E-2"/>
                </c:manualLayout>
              </c:layout>
              <c:tx>
                <c:rich>
                  <a:bodyPr/>
                  <a:lstStyle/>
                  <a:p>
                    <a:r>
                      <a:rPr lang="en-US"/>
                      <a:t>SC_O1</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E-082B-4ACE-8E27-4067C215F1AE}"/>
                </c:ext>
              </c:extLst>
            </c:dLbl>
            <c:dLbl>
              <c:idx val="27"/>
              <c:layout>
                <c:manualLayout>
                  <c:x val="-3.9273441335297725E-3"/>
                  <c:y val="0"/>
                </c:manualLayout>
              </c:layout>
              <c:tx>
                <c:rich>
                  <a:bodyPr/>
                  <a:lstStyle/>
                  <a:p>
                    <a:r>
                      <a:rPr lang="en-US"/>
                      <a:t>SC_O2</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F-082B-4ACE-8E27-4067C215F1AE}"/>
                </c:ext>
              </c:extLst>
            </c:dLbl>
            <c:dLbl>
              <c:idx val="28"/>
              <c:layout>
                <c:manualLayout>
                  <c:x val="-3.7309769268532154E-2"/>
                  <c:y val="1.5280784413599851E-2"/>
                </c:manualLayout>
              </c:layout>
              <c:tx>
                <c:rich>
                  <a:bodyPr/>
                  <a:lstStyle/>
                  <a:p>
                    <a:r>
                      <a:rPr lang="en-US"/>
                      <a:t>SC_O3</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30-082B-4ACE-8E27-4067C215F1AE}"/>
                </c:ext>
              </c:extLst>
            </c:dLbl>
            <c:dLbl>
              <c:idx val="29"/>
              <c:layout>
                <c:manualLayout>
                  <c:x val="-9.6219931271477696E-2"/>
                  <c:y val="2.5467974022666496E-3"/>
                </c:manualLayout>
              </c:layout>
              <c:tx>
                <c:rich>
                  <a:bodyPr/>
                  <a:lstStyle/>
                  <a:p>
                    <a:r>
                      <a:rPr lang="en-US"/>
                      <a:t>CSc_K1</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31-082B-4ACE-8E27-4067C215F1AE}"/>
                </c:ext>
              </c:extLst>
            </c:dLbl>
            <c:dLbl>
              <c:idx val="30"/>
              <c:layout>
                <c:manualLayout>
                  <c:x val="-9.6219931271477668E-2"/>
                  <c:y val="1.7827581815866547E-2"/>
                </c:manualLayout>
              </c:layout>
              <c:tx>
                <c:rich>
                  <a:bodyPr/>
                  <a:lstStyle/>
                  <a:p>
                    <a:r>
                      <a:rPr lang="en-US"/>
                      <a:t>CSc_K2</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32-082B-4ACE-8E27-4067C215F1AE}"/>
                </c:ext>
              </c:extLst>
            </c:dLbl>
            <c:dLbl>
              <c:idx val="31"/>
              <c:layout>
                <c:manualLayout>
                  <c:x val="-9.6219931271477696E-2"/>
                  <c:y val="1.2733987011333155E-2"/>
                </c:manualLayout>
              </c:layout>
              <c:tx>
                <c:rich>
                  <a:bodyPr/>
                  <a:lstStyle/>
                  <a:p>
                    <a:r>
                      <a:rPr lang="en-US"/>
                      <a:t>CSc_K3</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33-082B-4ACE-8E27-4067C215F1AE}"/>
                </c:ext>
              </c:extLst>
            </c:dLbl>
            <c:dLbl>
              <c:idx val="32"/>
              <c:layout>
                <c:manualLayout>
                  <c:x val="-8.640157093765341E-2"/>
                  <c:y val="-1.2733987011333343E-2"/>
                </c:manualLayout>
              </c:layout>
              <c:tx>
                <c:rich>
                  <a:bodyPr/>
                  <a:lstStyle/>
                  <a:p>
                    <a:r>
                      <a:rPr lang="en-US"/>
                      <a:t>CSc_N1</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34-082B-4ACE-8E27-4067C215F1AE}"/>
                </c:ext>
              </c:extLst>
            </c:dLbl>
            <c:dLbl>
              <c:idx val="33"/>
              <c:layout>
                <c:manualLayout>
                  <c:x val="-4.9091801669121256E-2"/>
                  <c:y val="-3.5655163631733093E-2"/>
                </c:manualLayout>
              </c:layout>
              <c:tx>
                <c:rich>
                  <a:bodyPr/>
                  <a:lstStyle/>
                  <a:p>
                    <a:r>
                      <a:rPr lang="en-US"/>
                      <a:t>CSc_N2</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35-082B-4ACE-8E27-4067C215F1AE}"/>
                </c:ext>
              </c:extLst>
            </c:dLbl>
            <c:dLbl>
              <c:idx val="34"/>
              <c:layout>
                <c:manualLayout>
                  <c:x val="3.5346097201767304E-2"/>
                  <c:y val="-3.5655163631733093E-2"/>
                </c:manualLayout>
              </c:layout>
              <c:tx>
                <c:rich>
                  <a:bodyPr/>
                  <a:lstStyle/>
                  <a:p>
                    <a:r>
                      <a:rPr lang="en-US"/>
                      <a:t>CSc_N3</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36-082B-4ACE-8E27-4067C215F1AE}"/>
                </c:ext>
              </c:extLst>
            </c:dLbl>
            <c:dLbl>
              <c:idx val="35"/>
              <c:layout>
                <c:manualLayout>
                  <c:x val="-8.0510554737358866E-2"/>
                  <c:y val="-4.6690746332735998E-17"/>
                </c:manualLayout>
              </c:layout>
              <c:tx>
                <c:rich>
                  <a:bodyPr/>
                  <a:lstStyle/>
                  <a:p>
                    <a:r>
                      <a:rPr lang="en-US"/>
                      <a:t>CS_O1</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37-082B-4ACE-8E27-4067C215F1AE}"/>
                </c:ext>
              </c:extLst>
            </c:dLbl>
            <c:dLbl>
              <c:idx val="36"/>
              <c:layout>
                <c:manualLayout>
                  <c:x val="-8.8365243004418295E-2"/>
                  <c:y val="2.5467974022666496E-3"/>
                </c:manualLayout>
              </c:layout>
              <c:tx>
                <c:rich>
                  <a:bodyPr/>
                  <a:lstStyle/>
                  <a:p>
                    <a:r>
                      <a:rPr lang="en-US"/>
                      <a:t>CS_O2</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38-082B-4ACE-8E27-4067C215F1AE}"/>
                </c:ext>
              </c:extLst>
            </c:dLbl>
            <c:dLbl>
              <c:idx val="37"/>
              <c:layout>
                <c:manualLayout>
                  <c:x val="-1.3745704467353988E-2"/>
                  <c:y val="2.0374379218133103E-2"/>
                </c:manualLayout>
              </c:layout>
              <c:tx>
                <c:rich>
                  <a:bodyPr/>
                  <a:lstStyle/>
                  <a:p>
                    <a:r>
                      <a:rPr lang="en-US"/>
                      <a:t>CS_O3</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39-082B-4ACE-8E27-4067C215F1AE}"/>
                </c:ext>
              </c:extLst>
            </c:dLbl>
            <c:dLbl>
              <c:idx val="38"/>
              <c:layout>
                <c:manualLayout>
                  <c:x val="-8.2474226804123779E-2"/>
                  <c:y val="1.0187189609066505E-2"/>
                </c:manualLayout>
              </c:layout>
              <c:tx>
                <c:rich>
                  <a:bodyPr/>
                  <a:lstStyle/>
                  <a:p>
                    <a:r>
                      <a:rPr lang="en-US"/>
                      <a:t>CS_E1</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3A-082B-4ACE-8E27-4067C215F1AE}"/>
                </c:ext>
              </c:extLst>
            </c:dLbl>
            <c:dLbl>
              <c:idx val="39"/>
              <c:layout>
                <c:manualLayout>
                  <c:x val="-4.9091801669121256E-2"/>
                  <c:y val="2.2921176620399848E-2"/>
                </c:manualLayout>
              </c:layout>
              <c:tx>
                <c:rich>
                  <a:bodyPr/>
                  <a:lstStyle/>
                  <a:p>
                    <a:r>
                      <a:rPr lang="en-US"/>
                      <a:t>CS_E2</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3B-082B-4ACE-8E27-4067C215F1AE}"/>
                </c:ext>
              </c:extLst>
            </c:dLbl>
            <c:dLbl>
              <c:idx val="40"/>
              <c:layout>
                <c:manualLayout>
                  <c:x val="-7.8546882670594009E-2"/>
                  <c:y val="1.5280784413599804E-2"/>
                </c:manualLayout>
              </c:layout>
              <c:tx>
                <c:rich>
                  <a:bodyPr/>
                  <a:lstStyle/>
                  <a:p>
                    <a:r>
                      <a:rPr lang="en-US"/>
                      <a:t>CS_E3</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3C-082B-4ACE-8E27-4067C215F1AE}"/>
                </c:ext>
              </c:extLst>
            </c:dLbl>
            <c:dLbl>
              <c:idx val="41"/>
              <c:layout>
                <c:manualLayout>
                  <c:x val="-7.2000477359052681E-17"/>
                  <c:y val="-2.0374379218133197E-2"/>
                </c:manualLayout>
              </c:layout>
              <c:tx>
                <c:rich>
                  <a:bodyPr/>
                  <a:lstStyle/>
                  <a:p>
                    <a:r>
                      <a:rPr lang="en-US"/>
                      <a:t>CS_P1</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3D-082B-4ACE-8E27-4067C215F1AE}"/>
                </c:ext>
              </c:extLst>
            </c:dLbl>
            <c:dLbl>
              <c:idx val="42"/>
              <c:layout>
                <c:manualLayout>
                  <c:x val="-1.3745704467353952E-2"/>
                  <c:y val="-1.7827581815866547E-2"/>
                </c:manualLayout>
              </c:layout>
              <c:tx>
                <c:rich>
                  <a:bodyPr/>
                  <a:lstStyle/>
                  <a:p>
                    <a:r>
                      <a:rPr lang="en-US"/>
                      <a:t>CS_P2</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3E-082B-4ACE-8E27-4067C215F1AE}"/>
                </c:ext>
              </c:extLst>
            </c:dLbl>
            <c:dLbl>
              <c:idx val="43"/>
              <c:layout>
                <c:manualLayout>
                  <c:x val="-7.2655866470299466E-2"/>
                  <c:y val="-9.3381492665471997E-17"/>
                </c:manualLayout>
              </c:layout>
              <c:tx>
                <c:rich>
                  <a:bodyPr/>
                  <a:lstStyle/>
                  <a:p>
                    <a:r>
                      <a:rPr lang="en-US"/>
                      <a:t>CS_P3</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3F-082B-4ACE-8E27-4067C215F1AE}"/>
                </c:ext>
              </c:extLst>
            </c:dLbl>
            <c:dLbl>
              <c:idx val="44"/>
              <c:layout>
                <c:manualLayout>
                  <c:x val="-9.2292587137947968E-2"/>
                  <c:y val="-9.3381492665471997E-17"/>
                </c:manualLayout>
              </c:layout>
              <c:tx>
                <c:rich>
                  <a:bodyPr/>
                  <a:lstStyle/>
                  <a:p>
                    <a:r>
                      <a:rPr lang="en-US"/>
                      <a:t>CS_B_V1</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40-082B-4ACE-8E27-4067C215F1AE}"/>
                </c:ext>
              </c:extLst>
            </c:dLbl>
            <c:dLbl>
              <c:idx val="45"/>
              <c:layout>
                <c:manualLayout>
                  <c:x val="1.9636720667648502E-3"/>
                  <c:y val="-1.782758181586664E-2"/>
                </c:manualLayout>
              </c:layout>
              <c:tx>
                <c:rich>
                  <a:bodyPr/>
                  <a:lstStyle/>
                  <a:p>
                    <a:r>
                      <a:rPr lang="en-US"/>
                      <a:t>CS_B_V2</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41-082B-4ACE-8E27-4067C215F1AE}"/>
                </c:ext>
              </c:extLst>
            </c:dLbl>
            <c:dLbl>
              <c:idx val="46"/>
              <c:layout>
                <c:manualLayout>
                  <c:x val="-7.2000477359052681E-17"/>
                  <c:y val="-5.0935948045332993E-3"/>
                </c:manualLayout>
              </c:layout>
              <c:tx>
                <c:rich>
                  <a:bodyPr/>
                  <a:lstStyle/>
                  <a:p>
                    <a:r>
                      <a:rPr lang="en-US"/>
                      <a:t>CS_B_V3</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42-082B-4ACE-8E27-4067C215F1AE}"/>
                </c:ext>
              </c:extLst>
            </c:dLbl>
            <c:dLbl>
              <c:idx val="47"/>
              <c:layout>
                <c:manualLayout>
                  <c:x val="-0.1001472754050074"/>
                  <c:y val="-2.5467974022666496E-3"/>
                </c:manualLayout>
              </c:layout>
              <c:tx>
                <c:rich>
                  <a:bodyPr/>
                  <a:lstStyle/>
                  <a:p>
                    <a:r>
                      <a:rPr lang="en-US"/>
                      <a:t>CS_B_P1</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43-082B-4ACE-8E27-4067C215F1AE}"/>
                </c:ext>
              </c:extLst>
            </c:dLbl>
            <c:dLbl>
              <c:idx val="48"/>
              <c:layout>
                <c:manualLayout>
                  <c:x val="-0.10014727540500737"/>
                  <c:y val="-2.5467974022666496E-3"/>
                </c:manualLayout>
              </c:layout>
              <c:tx>
                <c:rich>
                  <a:bodyPr/>
                  <a:lstStyle/>
                  <a:p>
                    <a:r>
                      <a:rPr lang="en-US"/>
                      <a:t>CS_B_P2</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44-082B-4ACE-8E27-4067C215F1AE}"/>
                </c:ext>
              </c:extLst>
            </c:dLbl>
            <c:dLbl>
              <c:idx val="49"/>
              <c:layout>
                <c:manualLayout>
                  <c:x val="-4.5164457535591555E-2"/>
                  <c:y val="-1.7827581815866547E-2"/>
                </c:manualLayout>
              </c:layout>
              <c:tx>
                <c:rich>
                  <a:bodyPr/>
                  <a:lstStyle/>
                  <a:p>
                    <a:r>
                      <a:rPr lang="en-US"/>
                      <a:t>CS_B_P3</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45-082B-4ACE-8E27-4067C215F1AE}"/>
                </c:ext>
              </c:extLst>
            </c:dLbl>
            <c:dLbl>
              <c:idx val="50"/>
              <c:layout>
                <c:manualLayout>
                  <c:x val="1.3745704467353952E-2"/>
                  <c:y val="-4.6690746332735998E-17"/>
                </c:manualLayout>
              </c:layout>
              <c:tx>
                <c:rich>
                  <a:bodyPr/>
                  <a:lstStyle/>
                  <a:p>
                    <a:r>
                      <a:rPr lang="en-US"/>
                      <a:t>CS_B_B1</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46-082B-4ACE-8E27-4067C215F1AE}"/>
                </c:ext>
              </c:extLst>
            </c:dLbl>
            <c:dLbl>
              <c:idx val="51"/>
              <c:layout>
                <c:manualLayout>
                  <c:x val="-4.1237113402061855E-2"/>
                  <c:y val="3.0667852498318011E-2"/>
                </c:manualLayout>
              </c:layout>
              <c:tx>
                <c:rich>
                  <a:bodyPr/>
                  <a:lstStyle/>
                  <a:p>
                    <a:r>
                      <a:rPr lang="en-US"/>
                      <a:t>CS_B_B2</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47-082B-4ACE-8E27-4067C215F1AE}"/>
                </c:ext>
              </c:extLst>
            </c:dLbl>
            <c:dLbl>
              <c:idx val="52"/>
              <c:layout>
                <c:manualLayout>
                  <c:x val="-7.8721139239038423E-2"/>
                  <c:y val="-3.1437105634939656E-2"/>
                </c:manualLayout>
              </c:layout>
              <c:tx>
                <c:rich>
                  <a:bodyPr/>
                  <a:lstStyle/>
                  <a:p>
                    <a:r>
                      <a:rPr lang="en-US"/>
                      <a:t>CS_B_B3</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48-082B-4ACE-8E27-4067C215F1AE}"/>
                </c:ext>
              </c:extLst>
            </c:dLbl>
            <c:dLbl>
              <c:idx val="53"/>
              <c:layout>
                <c:manualLayout>
                  <c:x val="-8.0510554737358936E-2"/>
                  <c:y val="2.2921176620399848E-2"/>
                </c:manualLayout>
              </c:layout>
              <c:tx>
                <c:rich>
                  <a:bodyPr/>
                  <a:lstStyle/>
                  <a:p>
                    <a:r>
                      <a:rPr lang="en-US"/>
                      <a:t>CK1</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49-082B-4ACE-8E27-4067C215F1AE}"/>
                </c:ext>
              </c:extLst>
            </c:dLbl>
            <c:dLbl>
              <c:idx val="54"/>
              <c:layout>
                <c:manualLayout>
                  <c:x val="-1.9636720667649222E-3"/>
                  <c:y val="2.2921176620399848E-2"/>
                </c:manualLayout>
              </c:layout>
              <c:tx>
                <c:rich>
                  <a:bodyPr/>
                  <a:lstStyle/>
                  <a:p>
                    <a:r>
                      <a:rPr lang="en-US"/>
                      <a:t>CK2</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4A-082B-4ACE-8E27-4067C215F1AE}"/>
                </c:ext>
              </c:extLst>
            </c:dLbl>
            <c:dLbl>
              <c:idx val="55"/>
              <c:tx>
                <c:rich>
                  <a:bodyPr/>
                  <a:lstStyle/>
                  <a:p>
                    <a:r>
                      <a:rPr lang="en-US"/>
                      <a:t>CK3</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4B-082B-4ACE-8E27-4067C215F1AE}"/>
                </c:ext>
              </c:extLst>
            </c:dLbl>
            <c:spPr>
              <a:noFill/>
              <a:ln>
                <a:noFill/>
              </a:ln>
              <a:effectLst/>
            </c:spPr>
            <c:txPr>
              <a:bodyPr rot="0" spcFirstLastPara="1" vertOverflow="ellipsis" vert="horz" wrap="square" anchor="ctr" anchorCtr="1"/>
              <a:lstStyle/>
              <a:p>
                <a:pPr>
                  <a:defRPr sz="900" b="1" i="0" u="none" strike="noStrike" kern="1200" baseline="0">
                    <a:solidFill>
                      <a:srgbClr val="EE0000"/>
                    </a:solidFill>
                    <a:latin typeface="Times New Roman" panose="02020603050405020304" pitchFamily="18" charset="0"/>
                    <a:ea typeface="+mn-ea"/>
                    <a:cs typeface="Times New Roman" panose="02020603050405020304" pitchFamily="18" charset="0"/>
                  </a:defRPr>
                </a:pPr>
                <a:endParaRPr lang="en-US"/>
              </a:p>
            </c:txPr>
            <c:dLblPos val="r"/>
            <c:showLegendKey val="0"/>
            <c:showVal val="0"/>
            <c:showCatName val="1"/>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'[PCA Centaurea all  (2).xlsx]_HID3'!$C$1:$C$56</c:f>
              <c:numCache>
                <c:formatCode>General</c:formatCode>
                <c:ptCount val="56"/>
                <c:pt idx="0">
                  <c:v>0.29855193039242051</c:v>
                </c:pt>
                <c:pt idx="1">
                  <c:v>-2.0431279142796681</c:v>
                </c:pt>
                <c:pt idx="2">
                  <c:v>-1.843513754192575</c:v>
                </c:pt>
                <c:pt idx="3">
                  <c:v>-1.4221367803441398</c:v>
                </c:pt>
                <c:pt idx="4">
                  <c:v>-0.39942252101567643</c:v>
                </c:pt>
                <c:pt idx="5">
                  <c:v>-0.30930245952544444</c:v>
                </c:pt>
                <c:pt idx="6">
                  <c:v>-0.30679222861820471</c:v>
                </c:pt>
                <c:pt idx="7">
                  <c:v>-1.4138169524884738</c:v>
                </c:pt>
                <c:pt idx="8">
                  <c:v>-0.49484036659918484</c:v>
                </c:pt>
                <c:pt idx="9">
                  <c:v>-0.51374939839183453</c:v>
                </c:pt>
                <c:pt idx="10">
                  <c:v>-0.78362844014824484</c:v>
                </c:pt>
                <c:pt idx="11">
                  <c:v>-0.38032435996793135</c:v>
                </c:pt>
                <c:pt idx="12">
                  <c:v>0.41314674948449259</c:v>
                </c:pt>
                <c:pt idx="13">
                  <c:v>0.18472127947911801</c:v>
                </c:pt>
                <c:pt idx="14">
                  <c:v>-0.49010496383622248</c:v>
                </c:pt>
                <c:pt idx="15">
                  <c:v>1.9647405764007642E-2</c:v>
                </c:pt>
                <c:pt idx="16">
                  <c:v>0.57672102494691235</c:v>
                </c:pt>
                <c:pt idx="17">
                  <c:v>0.70917039036122576</c:v>
                </c:pt>
                <c:pt idx="18">
                  <c:v>0.41866222468299003</c:v>
                </c:pt>
                <c:pt idx="19">
                  <c:v>0.9124228507465868</c:v>
                </c:pt>
                <c:pt idx="20">
                  <c:v>0.37360583457741459</c:v>
                </c:pt>
                <c:pt idx="21">
                  <c:v>-0.8892691739888775</c:v>
                </c:pt>
                <c:pt idx="22">
                  <c:v>-0.67537756173374497</c:v>
                </c:pt>
                <c:pt idx="23">
                  <c:v>-1.441001764523284</c:v>
                </c:pt>
                <c:pt idx="24">
                  <c:v>-1.7182591106341947</c:v>
                </c:pt>
                <c:pt idx="25">
                  <c:v>-1.6579429556955596</c:v>
                </c:pt>
                <c:pt idx="26">
                  <c:v>-1.3882335322864836</c:v>
                </c:pt>
                <c:pt idx="27">
                  <c:v>-1.2042213774125605</c:v>
                </c:pt>
                <c:pt idx="28">
                  <c:v>-1.0457321538210254</c:v>
                </c:pt>
                <c:pt idx="29">
                  <c:v>-1.6825348337994757</c:v>
                </c:pt>
                <c:pt idx="30">
                  <c:v>-1.3240343033282356</c:v>
                </c:pt>
                <c:pt idx="31">
                  <c:v>-1.5371929679981262</c:v>
                </c:pt>
                <c:pt idx="32">
                  <c:v>-1.0593427226737444</c:v>
                </c:pt>
                <c:pt idx="33">
                  <c:v>-0.65690842758220602</c:v>
                </c:pt>
                <c:pt idx="34">
                  <c:v>5.8019260313898126E-2</c:v>
                </c:pt>
                <c:pt idx="35">
                  <c:v>-1.3261710929873241</c:v>
                </c:pt>
                <c:pt idx="36">
                  <c:v>-1.1519630825216085</c:v>
                </c:pt>
                <c:pt idx="37">
                  <c:v>-1.4490936610734844</c:v>
                </c:pt>
                <c:pt idx="38">
                  <c:v>4.2719144163285178E-2</c:v>
                </c:pt>
                <c:pt idx="39">
                  <c:v>0.24589566811153943</c:v>
                </c:pt>
                <c:pt idx="40">
                  <c:v>0.18652443497802207</c:v>
                </c:pt>
                <c:pt idx="41">
                  <c:v>0.360526841647555</c:v>
                </c:pt>
                <c:pt idx="42">
                  <c:v>-0.10256840149241046</c:v>
                </c:pt>
                <c:pt idx="43">
                  <c:v>-0.17529742587414607</c:v>
                </c:pt>
                <c:pt idx="44">
                  <c:v>-0.25069801701237565</c:v>
                </c:pt>
                <c:pt idx="45">
                  <c:v>1.2251512566006451</c:v>
                </c:pt>
                <c:pt idx="46">
                  <c:v>1.2516886782396008</c:v>
                </c:pt>
                <c:pt idx="47">
                  <c:v>-1.0585769857533018</c:v>
                </c:pt>
                <c:pt idx="48">
                  <c:v>-1.089896323925045</c:v>
                </c:pt>
                <c:pt idx="49">
                  <c:v>-0.3800009433660394</c:v>
                </c:pt>
                <c:pt idx="50">
                  <c:v>7.8376549903169845</c:v>
                </c:pt>
                <c:pt idx="51">
                  <c:v>7.8435184986655697</c:v>
                </c:pt>
                <c:pt idx="52">
                  <c:v>7.7118595589330239</c:v>
                </c:pt>
                <c:pt idx="53">
                  <c:v>0.45771475805360495</c:v>
                </c:pt>
                <c:pt idx="54">
                  <c:v>1.1621803423130386</c:v>
                </c:pt>
                <c:pt idx="55">
                  <c:v>1.3749738361188661</c:v>
                </c:pt>
              </c:numCache>
            </c:numRef>
          </c:xVal>
          <c:yVal>
            <c:numRef>
              <c:f>'[PCA Centaurea all  (2).xlsx]_HID3'!$D$1:$D$56</c:f>
              <c:numCache>
                <c:formatCode>General</c:formatCode>
                <c:ptCount val="56"/>
                <c:pt idx="0">
                  <c:v>1.7791012059757396</c:v>
                </c:pt>
                <c:pt idx="1">
                  <c:v>2.1453495782153111</c:v>
                </c:pt>
                <c:pt idx="2">
                  <c:v>2.1976977475334296</c:v>
                </c:pt>
                <c:pt idx="3">
                  <c:v>1.2671595282590375</c:v>
                </c:pt>
                <c:pt idx="4">
                  <c:v>2.3130111304638494</c:v>
                </c:pt>
                <c:pt idx="5">
                  <c:v>2.2512461006395119</c:v>
                </c:pt>
                <c:pt idx="6">
                  <c:v>1.5891420435378136</c:v>
                </c:pt>
                <c:pt idx="7">
                  <c:v>2.4796498284170028</c:v>
                </c:pt>
                <c:pt idx="8">
                  <c:v>1.0118151514248763</c:v>
                </c:pt>
                <c:pt idx="9">
                  <c:v>0.95920047697449373</c:v>
                </c:pt>
                <c:pt idx="10">
                  <c:v>2.0293532150915952</c:v>
                </c:pt>
                <c:pt idx="11">
                  <c:v>-1.7274029815267855</c:v>
                </c:pt>
                <c:pt idx="12">
                  <c:v>-1.8693439904484352</c:v>
                </c:pt>
                <c:pt idx="13">
                  <c:v>-1.0774822684318457</c:v>
                </c:pt>
                <c:pt idx="14">
                  <c:v>-4.1418207597810186</c:v>
                </c:pt>
                <c:pt idx="15">
                  <c:v>-4.6246763002238032</c:v>
                </c:pt>
                <c:pt idx="16">
                  <c:v>-3.0695669281623705</c:v>
                </c:pt>
                <c:pt idx="17">
                  <c:v>-1.6323675939830127</c:v>
                </c:pt>
                <c:pt idx="18">
                  <c:v>-1.9290844892126429</c:v>
                </c:pt>
                <c:pt idx="19">
                  <c:v>-1.7730042267512425</c:v>
                </c:pt>
                <c:pt idx="20">
                  <c:v>1.5357570127717441</c:v>
                </c:pt>
                <c:pt idx="21">
                  <c:v>1.9772428855460296</c:v>
                </c:pt>
                <c:pt idx="22">
                  <c:v>1.7537769448483798</c:v>
                </c:pt>
                <c:pt idx="23">
                  <c:v>2.0619230669340625</c:v>
                </c:pt>
                <c:pt idx="24">
                  <c:v>1.1292687565100026</c:v>
                </c:pt>
                <c:pt idx="25">
                  <c:v>1.7666467061157258</c:v>
                </c:pt>
                <c:pt idx="26">
                  <c:v>0.65889082509518604</c:v>
                </c:pt>
                <c:pt idx="27">
                  <c:v>1.5166966904519668</c:v>
                </c:pt>
                <c:pt idx="28">
                  <c:v>1.2227757212726185</c:v>
                </c:pt>
                <c:pt idx="29">
                  <c:v>-1.8988700905651295</c:v>
                </c:pt>
                <c:pt idx="30">
                  <c:v>-2.42552543441316</c:v>
                </c:pt>
                <c:pt idx="31">
                  <c:v>-2.1069492380639088</c:v>
                </c:pt>
                <c:pt idx="32">
                  <c:v>-0.35018437011219761</c:v>
                </c:pt>
                <c:pt idx="33">
                  <c:v>2.2660854901124785</c:v>
                </c:pt>
                <c:pt idx="34">
                  <c:v>2.0101162622620374</c:v>
                </c:pt>
                <c:pt idx="35">
                  <c:v>0.80876019913309294</c:v>
                </c:pt>
                <c:pt idx="36">
                  <c:v>1.5143668227730975</c:v>
                </c:pt>
                <c:pt idx="37">
                  <c:v>0.61148618596176674</c:v>
                </c:pt>
                <c:pt idx="38">
                  <c:v>-1.3030058131775888</c:v>
                </c:pt>
                <c:pt idx="39">
                  <c:v>-1.3583345046584501</c:v>
                </c:pt>
                <c:pt idx="40">
                  <c:v>-2.025679057398222</c:v>
                </c:pt>
                <c:pt idx="41">
                  <c:v>-1.1094599639212741</c:v>
                </c:pt>
                <c:pt idx="42">
                  <c:v>-0.78368015147066028</c:v>
                </c:pt>
                <c:pt idx="43">
                  <c:v>-0.92955277378873091</c:v>
                </c:pt>
                <c:pt idx="44">
                  <c:v>-1.2148861498874577</c:v>
                </c:pt>
                <c:pt idx="45">
                  <c:v>-0.43289588989427985</c:v>
                </c:pt>
                <c:pt idx="46">
                  <c:v>-0.52883488906843112</c:v>
                </c:pt>
                <c:pt idx="47">
                  <c:v>-0.48836559163984344</c:v>
                </c:pt>
                <c:pt idx="48">
                  <c:v>-0.76173433056809681</c:v>
                </c:pt>
                <c:pt idx="49">
                  <c:v>-0.31922393118943859</c:v>
                </c:pt>
                <c:pt idx="50">
                  <c:v>1.5424156456702645</c:v>
                </c:pt>
                <c:pt idx="51">
                  <c:v>1.5296325137945939</c:v>
                </c:pt>
                <c:pt idx="52">
                  <c:v>1.6950595677664393</c:v>
                </c:pt>
                <c:pt idx="53">
                  <c:v>-1.6499616731133073</c:v>
                </c:pt>
                <c:pt idx="54">
                  <c:v>-2.2831094491578128</c:v>
                </c:pt>
                <c:pt idx="55">
                  <c:v>-1.8086244629429891</c:v>
                </c:pt>
              </c:numCache>
            </c:numRef>
          </c:yVal>
          <c:smooth val="0"/>
          <c:extLst>
            <c:ext xmlns:c16="http://schemas.microsoft.com/office/drawing/2014/chart" uri="{C3380CC4-5D6E-409C-BE32-E72D297353CC}">
              <c16:uniqueId val="{0000004C-082B-4ACE-8E27-4067C215F1AE}"/>
            </c:ext>
          </c:extLst>
        </c:ser>
        <c:ser>
          <c:idx val="2"/>
          <c:order val="2"/>
          <c:tx>
            <c:v/>
          </c:tx>
          <c:spPr>
            <a:ln w="25400" cap="flat" cmpd="dbl" algn="ctr">
              <a:solidFill>
                <a:schemeClr val="accent3">
                  <a:alpha val="50000"/>
                </a:schemeClr>
              </a:solidFill>
              <a:round/>
            </a:ln>
            <a:effectLst/>
          </c:spPr>
          <c:marker>
            <c:symbol val="none"/>
          </c:marker>
          <c:xVal>
            <c:numLit>
              <c:formatCode>General</c:formatCode>
              <c:ptCount val="2"/>
              <c:pt idx="0">
                <c:v>0</c:v>
              </c:pt>
              <c:pt idx="1">
                <c:v>-1.3048454257924067</c:v>
              </c:pt>
            </c:numLit>
          </c:xVal>
          <c:yVal>
            <c:numLit>
              <c:formatCode>General</c:formatCode>
              <c:ptCount val="2"/>
              <c:pt idx="0">
                <c:v>0</c:v>
              </c:pt>
              <c:pt idx="1">
                <c:v>3.4131411720028737</c:v>
              </c:pt>
            </c:numLit>
          </c:yVal>
          <c:smooth val="0"/>
          <c:extLst>
            <c:ext xmlns:c16="http://schemas.microsoft.com/office/drawing/2014/chart" uri="{C3380CC4-5D6E-409C-BE32-E72D297353CC}">
              <c16:uniqueId val="{0000004D-082B-4ACE-8E27-4067C215F1AE}"/>
            </c:ext>
          </c:extLst>
        </c:ser>
        <c:ser>
          <c:idx val="3"/>
          <c:order val="3"/>
          <c:tx>
            <c:v/>
          </c:tx>
          <c:spPr>
            <a:ln w="25400" cap="flat" cmpd="dbl" algn="ctr">
              <a:solidFill>
                <a:schemeClr val="accent4">
                  <a:alpha val="50000"/>
                </a:schemeClr>
              </a:solidFill>
              <a:round/>
            </a:ln>
            <a:effectLst/>
          </c:spPr>
          <c:marker>
            <c:symbol val="none"/>
          </c:marker>
          <c:xVal>
            <c:numLit>
              <c:formatCode>General</c:formatCode>
              <c:ptCount val="2"/>
              <c:pt idx="0">
                <c:v>0</c:v>
              </c:pt>
              <c:pt idx="1">
                <c:v>1.3844868966311816</c:v>
              </c:pt>
            </c:numLit>
          </c:xVal>
          <c:yVal>
            <c:numLit>
              <c:formatCode>General</c:formatCode>
              <c:ptCount val="2"/>
              <c:pt idx="0">
                <c:v>0</c:v>
              </c:pt>
              <c:pt idx="1">
                <c:v>0.28170932126704734</c:v>
              </c:pt>
            </c:numLit>
          </c:yVal>
          <c:smooth val="0"/>
          <c:extLst>
            <c:ext xmlns:c16="http://schemas.microsoft.com/office/drawing/2014/chart" uri="{C3380CC4-5D6E-409C-BE32-E72D297353CC}">
              <c16:uniqueId val="{0000004E-082B-4ACE-8E27-4067C215F1AE}"/>
            </c:ext>
          </c:extLst>
        </c:ser>
        <c:ser>
          <c:idx val="4"/>
          <c:order val="4"/>
          <c:tx>
            <c:v/>
          </c:tx>
          <c:spPr>
            <a:ln w="25400" cap="flat" cmpd="dbl" algn="ctr">
              <a:solidFill>
                <a:schemeClr val="accent5">
                  <a:alpha val="50000"/>
                </a:schemeClr>
              </a:solidFill>
              <a:round/>
            </a:ln>
            <a:effectLst/>
          </c:spPr>
          <c:marker>
            <c:symbol val="none"/>
          </c:marker>
          <c:xVal>
            <c:numLit>
              <c:formatCode>General</c:formatCode>
              <c:ptCount val="2"/>
              <c:pt idx="0">
                <c:v>0</c:v>
              </c:pt>
              <c:pt idx="1">
                <c:v>-1.6842335389384608</c:v>
              </c:pt>
            </c:numLit>
          </c:xVal>
          <c:yVal>
            <c:numLit>
              <c:formatCode>General</c:formatCode>
              <c:ptCount val="2"/>
              <c:pt idx="0">
                <c:v>0</c:v>
              </c:pt>
              <c:pt idx="1">
                <c:v>5.2805241371921916</c:v>
              </c:pt>
            </c:numLit>
          </c:yVal>
          <c:smooth val="0"/>
          <c:extLst>
            <c:ext xmlns:c16="http://schemas.microsoft.com/office/drawing/2014/chart" uri="{C3380CC4-5D6E-409C-BE32-E72D297353CC}">
              <c16:uniqueId val="{0000004F-082B-4ACE-8E27-4067C215F1AE}"/>
            </c:ext>
          </c:extLst>
        </c:ser>
        <c:ser>
          <c:idx val="5"/>
          <c:order val="5"/>
          <c:tx>
            <c:v/>
          </c:tx>
          <c:spPr>
            <a:ln w="25400" cap="flat" cmpd="dbl" algn="ctr">
              <a:solidFill>
                <a:schemeClr val="accent6">
                  <a:alpha val="50000"/>
                </a:schemeClr>
              </a:solidFill>
              <a:round/>
            </a:ln>
            <a:effectLst/>
          </c:spPr>
          <c:marker>
            <c:symbol val="none"/>
          </c:marker>
          <c:xVal>
            <c:numLit>
              <c:formatCode>General</c:formatCode>
              <c:ptCount val="2"/>
              <c:pt idx="0">
                <c:v>0</c:v>
              </c:pt>
              <c:pt idx="1">
                <c:v>-0.57852667734049101</c:v>
              </c:pt>
            </c:numLit>
          </c:xVal>
          <c:yVal>
            <c:numLit>
              <c:formatCode>General</c:formatCode>
              <c:ptCount val="2"/>
              <c:pt idx="0">
                <c:v>0</c:v>
              </c:pt>
              <c:pt idx="1">
                <c:v>3.1639914926157267</c:v>
              </c:pt>
            </c:numLit>
          </c:yVal>
          <c:smooth val="0"/>
          <c:extLst>
            <c:ext xmlns:c16="http://schemas.microsoft.com/office/drawing/2014/chart" uri="{C3380CC4-5D6E-409C-BE32-E72D297353CC}">
              <c16:uniqueId val="{00000050-082B-4ACE-8E27-4067C215F1AE}"/>
            </c:ext>
          </c:extLst>
        </c:ser>
        <c:ser>
          <c:idx val="6"/>
          <c:order val="6"/>
          <c:tx>
            <c:v/>
          </c:tx>
          <c:spPr>
            <a:ln w="25400" cap="flat" cmpd="dbl" algn="ctr">
              <a:solidFill>
                <a:schemeClr val="accent1">
                  <a:lumMod val="60000"/>
                  <a:alpha val="50000"/>
                </a:schemeClr>
              </a:solidFill>
              <a:round/>
            </a:ln>
            <a:effectLst/>
          </c:spPr>
          <c:marker>
            <c:symbol val="none"/>
          </c:marker>
          <c:xVal>
            <c:numLit>
              <c:formatCode>General</c:formatCode>
              <c:ptCount val="2"/>
              <c:pt idx="0">
                <c:v>0</c:v>
              </c:pt>
              <c:pt idx="1">
                <c:v>-3.1102892086351028</c:v>
              </c:pt>
            </c:numLit>
          </c:xVal>
          <c:yVal>
            <c:numLit>
              <c:formatCode>General</c:formatCode>
              <c:ptCount val="2"/>
              <c:pt idx="0">
                <c:v>0</c:v>
              </c:pt>
              <c:pt idx="1">
                <c:v>5.1059099663232832</c:v>
              </c:pt>
            </c:numLit>
          </c:yVal>
          <c:smooth val="0"/>
          <c:extLst>
            <c:ext xmlns:c16="http://schemas.microsoft.com/office/drawing/2014/chart" uri="{C3380CC4-5D6E-409C-BE32-E72D297353CC}">
              <c16:uniqueId val="{00000051-082B-4ACE-8E27-4067C215F1AE}"/>
            </c:ext>
          </c:extLst>
        </c:ser>
        <c:ser>
          <c:idx val="7"/>
          <c:order val="7"/>
          <c:tx>
            <c:v/>
          </c:tx>
          <c:spPr>
            <a:ln w="25400" cap="flat" cmpd="dbl" algn="ctr">
              <a:solidFill>
                <a:schemeClr val="accent2">
                  <a:lumMod val="60000"/>
                  <a:alpha val="50000"/>
                </a:schemeClr>
              </a:solidFill>
              <a:round/>
            </a:ln>
            <a:effectLst/>
          </c:spPr>
          <c:marker>
            <c:symbol val="none"/>
          </c:marker>
          <c:xVal>
            <c:numLit>
              <c:formatCode>General</c:formatCode>
              <c:ptCount val="2"/>
              <c:pt idx="0">
                <c:v>0</c:v>
              </c:pt>
              <c:pt idx="1">
                <c:v>0.69913044192136031</c:v>
              </c:pt>
            </c:numLit>
          </c:xVal>
          <c:yVal>
            <c:numLit>
              <c:formatCode>General</c:formatCode>
              <c:ptCount val="2"/>
              <c:pt idx="0">
                <c:v>0</c:v>
              </c:pt>
              <c:pt idx="1">
                <c:v>-1.3769650868405439</c:v>
              </c:pt>
            </c:numLit>
          </c:yVal>
          <c:smooth val="0"/>
          <c:extLst>
            <c:ext xmlns:c16="http://schemas.microsoft.com/office/drawing/2014/chart" uri="{C3380CC4-5D6E-409C-BE32-E72D297353CC}">
              <c16:uniqueId val="{00000052-082B-4ACE-8E27-4067C215F1AE}"/>
            </c:ext>
          </c:extLst>
        </c:ser>
        <c:ser>
          <c:idx val="8"/>
          <c:order val="8"/>
          <c:tx>
            <c:v/>
          </c:tx>
          <c:spPr>
            <a:ln w="25400" cap="flat" cmpd="dbl" algn="ctr">
              <a:solidFill>
                <a:schemeClr val="accent3">
                  <a:lumMod val="60000"/>
                  <a:alpha val="50000"/>
                </a:schemeClr>
              </a:solidFill>
              <a:round/>
            </a:ln>
            <a:effectLst/>
          </c:spPr>
          <c:marker>
            <c:symbol val="none"/>
          </c:marker>
          <c:xVal>
            <c:numLit>
              <c:formatCode>General</c:formatCode>
              <c:ptCount val="2"/>
              <c:pt idx="0">
                <c:v>0</c:v>
              </c:pt>
              <c:pt idx="1">
                <c:v>0.15981292851890685</c:v>
              </c:pt>
            </c:numLit>
          </c:xVal>
          <c:yVal>
            <c:numLit>
              <c:formatCode>General</c:formatCode>
              <c:ptCount val="2"/>
              <c:pt idx="0">
                <c:v>0</c:v>
              </c:pt>
              <c:pt idx="1">
                <c:v>-3.6201255806542054</c:v>
              </c:pt>
            </c:numLit>
          </c:yVal>
          <c:smooth val="0"/>
          <c:extLst>
            <c:ext xmlns:c16="http://schemas.microsoft.com/office/drawing/2014/chart" uri="{C3380CC4-5D6E-409C-BE32-E72D297353CC}">
              <c16:uniqueId val="{00000053-082B-4ACE-8E27-4067C215F1AE}"/>
            </c:ext>
          </c:extLst>
        </c:ser>
        <c:ser>
          <c:idx val="9"/>
          <c:order val="9"/>
          <c:tx>
            <c:v/>
          </c:tx>
          <c:spPr>
            <a:ln w="25400" cap="flat" cmpd="dbl" algn="ctr">
              <a:solidFill>
                <a:schemeClr val="accent4">
                  <a:lumMod val="60000"/>
                  <a:alpha val="50000"/>
                </a:schemeClr>
              </a:solidFill>
              <a:round/>
            </a:ln>
            <a:effectLst/>
          </c:spPr>
          <c:marker>
            <c:symbol val="none"/>
          </c:marker>
          <c:xVal>
            <c:numLit>
              <c:formatCode>General</c:formatCode>
              <c:ptCount val="2"/>
              <c:pt idx="0">
                <c:v>0</c:v>
              </c:pt>
              <c:pt idx="1">
                <c:v>-4.8700598903900625</c:v>
              </c:pt>
            </c:numLit>
          </c:xVal>
          <c:yVal>
            <c:numLit>
              <c:formatCode>General</c:formatCode>
              <c:ptCount val="2"/>
              <c:pt idx="0">
                <c:v>0</c:v>
              </c:pt>
              <c:pt idx="1">
                <c:v>-8.8315494804924649E-2</c:v>
              </c:pt>
            </c:numLit>
          </c:yVal>
          <c:smooth val="0"/>
          <c:extLst>
            <c:ext xmlns:c16="http://schemas.microsoft.com/office/drawing/2014/chart" uri="{C3380CC4-5D6E-409C-BE32-E72D297353CC}">
              <c16:uniqueId val="{00000054-082B-4ACE-8E27-4067C215F1AE}"/>
            </c:ext>
          </c:extLst>
        </c:ser>
        <c:ser>
          <c:idx val="10"/>
          <c:order val="10"/>
          <c:tx>
            <c:v/>
          </c:tx>
          <c:spPr>
            <a:ln w="25400" cap="flat" cmpd="dbl" algn="ctr">
              <a:solidFill>
                <a:schemeClr val="accent5">
                  <a:lumMod val="60000"/>
                  <a:alpha val="50000"/>
                </a:schemeClr>
              </a:solidFill>
              <a:round/>
            </a:ln>
            <a:effectLst/>
          </c:spPr>
          <c:marker>
            <c:symbol val="none"/>
          </c:marker>
          <c:xVal>
            <c:numLit>
              <c:formatCode>General</c:formatCode>
              <c:ptCount val="2"/>
              <c:pt idx="0">
                <c:v>0</c:v>
              </c:pt>
              <c:pt idx="1">
                <c:v>-3.3760497883965308</c:v>
              </c:pt>
            </c:numLit>
          </c:xVal>
          <c:yVal>
            <c:numLit>
              <c:formatCode>General</c:formatCode>
              <c:ptCount val="2"/>
              <c:pt idx="0">
                <c:v>0</c:v>
              </c:pt>
              <c:pt idx="1">
                <c:v>3.8831501842170026</c:v>
              </c:pt>
            </c:numLit>
          </c:yVal>
          <c:smooth val="0"/>
          <c:extLst>
            <c:ext xmlns:c16="http://schemas.microsoft.com/office/drawing/2014/chart" uri="{C3380CC4-5D6E-409C-BE32-E72D297353CC}">
              <c16:uniqueId val="{00000055-082B-4ACE-8E27-4067C215F1AE}"/>
            </c:ext>
          </c:extLst>
        </c:ser>
        <c:ser>
          <c:idx val="11"/>
          <c:order val="11"/>
          <c:tx>
            <c:v/>
          </c:tx>
          <c:spPr>
            <a:ln w="25400" cap="flat" cmpd="dbl" algn="ctr">
              <a:solidFill>
                <a:schemeClr val="accent6">
                  <a:lumMod val="60000"/>
                  <a:alpha val="50000"/>
                </a:schemeClr>
              </a:solidFill>
              <a:round/>
            </a:ln>
            <a:effectLst/>
          </c:spPr>
          <c:marker>
            <c:symbol val="none"/>
          </c:marker>
          <c:xVal>
            <c:numLit>
              <c:formatCode>General</c:formatCode>
              <c:ptCount val="2"/>
              <c:pt idx="0">
                <c:v>0</c:v>
              </c:pt>
              <c:pt idx="1">
                <c:v>-3.7628090888416117</c:v>
              </c:pt>
            </c:numLit>
          </c:xVal>
          <c:yVal>
            <c:numLit>
              <c:formatCode>General</c:formatCode>
              <c:ptCount val="2"/>
              <c:pt idx="0">
                <c:v>0</c:v>
              </c:pt>
              <c:pt idx="1">
                <c:v>0.48843135974227259</c:v>
              </c:pt>
            </c:numLit>
          </c:yVal>
          <c:smooth val="0"/>
          <c:extLst>
            <c:ext xmlns:c16="http://schemas.microsoft.com/office/drawing/2014/chart" uri="{C3380CC4-5D6E-409C-BE32-E72D297353CC}">
              <c16:uniqueId val="{00000056-082B-4ACE-8E27-4067C215F1AE}"/>
            </c:ext>
          </c:extLst>
        </c:ser>
        <c:ser>
          <c:idx val="12"/>
          <c:order val="12"/>
          <c:tx>
            <c:v/>
          </c:tx>
          <c:spPr>
            <a:ln w="25400" cap="flat" cmpd="dbl" algn="ctr">
              <a:solidFill>
                <a:schemeClr val="accent1">
                  <a:lumMod val="80000"/>
                  <a:lumOff val="20000"/>
                  <a:alpha val="50000"/>
                </a:schemeClr>
              </a:solidFill>
              <a:round/>
            </a:ln>
            <a:effectLst/>
          </c:spPr>
          <c:marker>
            <c:symbol val="none"/>
          </c:marker>
          <c:xVal>
            <c:numLit>
              <c:formatCode>General</c:formatCode>
              <c:ptCount val="2"/>
              <c:pt idx="0">
                <c:v>0</c:v>
              </c:pt>
              <c:pt idx="1">
                <c:v>-4.0277502901783881</c:v>
              </c:pt>
            </c:numLit>
          </c:xVal>
          <c:yVal>
            <c:numLit>
              <c:formatCode>General</c:formatCode>
              <c:ptCount val="2"/>
              <c:pt idx="0">
                <c:v>0</c:v>
              </c:pt>
              <c:pt idx="1">
                <c:v>-0.74621570939088455</c:v>
              </c:pt>
            </c:numLit>
          </c:yVal>
          <c:smooth val="0"/>
          <c:extLst>
            <c:ext xmlns:c16="http://schemas.microsoft.com/office/drawing/2014/chart" uri="{C3380CC4-5D6E-409C-BE32-E72D297353CC}">
              <c16:uniqueId val="{00000057-082B-4ACE-8E27-4067C215F1AE}"/>
            </c:ext>
          </c:extLst>
        </c:ser>
        <c:ser>
          <c:idx val="13"/>
          <c:order val="13"/>
          <c:tx>
            <c:v/>
          </c:tx>
          <c:spPr>
            <a:ln w="25400" cap="flat" cmpd="dbl" algn="ctr">
              <a:solidFill>
                <a:schemeClr val="accent2">
                  <a:lumMod val="80000"/>
                  <a:lumOff val="20000"/>
                  <a:alpha val="50000"/>
                </a:schemeClr>
              </a:solidFill>
              <a:round/>
            </a:ln>
            <a:effectLst/>
          </c:spPr>
          <c:marker>
            <c:symbol val="none"/>
          </c:marker>
          <c:xVal>
            <c:numLit>
              <c:formatCode>General</c:formatCode>
              <c:ptCount val="2"/>
              <c:pt idx="0">
                <c:v>0</c:v>
              </c:pt>
              <c:pt idx="1">
                <c:v>2.14612819638735</c:v>
              </c:pt>
            </c:numLit>
          </c:xVal>
          <c:yVal>
            <c:numLit>
              <c:formatCode>General</c:formatCode>
              <c:ptCount val="2"/>
              <c:pt idx="0">
                <c:v>0</c:v>
              </c:pt>
              <c:pt idx="1">
                <c:v>-4.8048233741970066</c:v>
              </c:pt>
            </c:numLit>
          </c:yVal>
          <c:smooth val="0"/>
          <c:extLst>
            <c:ext xmlns:c16="http://schemas.microsoft.com/office/drawing/2014/chart" uri="{C3380CC4-5D6E-409C-BE32-E72D297353CC}">
              <c16:uniqueId val="{00000058-082B-4ACE-8E27-4067C215F1AE}"/>
            </c:ext>
          </c:extLst>
        </c:ser>
        <c:ser>
          <c:idx val="14"/>
          <c:order val="14"/>
          <c:tx>
            <c:v/>
          </c:tx>
          <c:spPr>
            <a:ln w="25400" cap="flat" cmpd="dbl" algn="ctr">
              <a:solidFill>
                <a:schemeClr val="accent3">
                  <a:lumMod val="80000"/>
                  <a:lumOff val="20000"/>
                  <a:alpha val="50000"/>
                </a:schemeClr>
              </a:solidFill>
              <a:round/>
            </a:ln>
            <a:effectLst/>
          </c:spPr>
          <c:marker>
            <c:symbol val="none"/>
          </c:marker>
          <c:xVal>
            <c:numLit>
              <c:formatCode>General</c:formatCode>
              <c:ptCount val="2"/>
              <c:pt idx="0">
                <c:v>0</c:v>
              </c:pt>
              <c:pt idx="1">
                <c:v>-3.3262350203783986</c:v>
              </c:pt>
            </c:numLit>
          </c:xVal>
          <c:yVal>
            <c:numLit>
              <c:formatCode>General</c:formatCode>
              <c:ptCount val="2"/>
              <c:pt idx="0">
                <c:v>0</c:v>
              </c:pt>
              <c:pt idx="1">
                <c:v>-4.8321945095585281</c:v>
              </c:pt>
            </c:numLit>
          </c:yVal>
          <c:smooth val="0"/>
          <c:extLst>
            <c:ext xmlns:c16="http://schemas.microsoft.com/office/drawing/2014/chart" uri="{C3380CC4-5D6E-409C-BE32-E72D297353CC}">
              <c16:uniqueId val="{00000059-082B-4ACE-8E27-4067C215F1AE}"/>
            </c:ext>
          </c:extLst>
        </c:ser>
        <c:ser>
          <c:idx val="15"/>
          <c:order val="15"/>
          <c:tx>
            <c:v/>
          </c:tx>
          <c:spPr>
            <a:ln w="25400" cap="flat" cmpd="dbl" algn="ctr">
              <a:solidFill>
                <a:schemeClr val="accent4">
                  <a:lumMod val="80000"/>
                  <a:lumOff val="20000"/>
                  <a:alpha val="50000"/>
                </a:schemeClr>
              </a:solidFill>
              <a:round/>
            </a:ln>
            <a:effectLst/>
          </c:spPr>
          <c:marker>
            <c:symbol val="none"/>
          </c:marker>
          <c:xVal>
            <c:numLit>
              <c:formatCode>General</c:formatCode>
              <c:ptCount val="2"/>
              <c:pt idx="0">
                <c:v>0</c:v>
              </c:pt>
              <c:pt idx="1">
                <c:v>5.7387381210276978</c:v>
              </c:pt>
            </c:numLit>
          </c:xVal>
          <c:yVal>
            <c:numLit>
              <c:formatCode>General</c:formatCode>
              <c:ptCount val="2"/>
              <c:pt idx="0">
                <c:v>0</c:v>
              </c:pt>
              <c:pt idx="1">
                <c:v>0.20121347544316154</c:v>
              </c:pt>
            </c:numLit>
          </c:yVal>
          <c:smooth val="0"/>
          <c:extLst>
            <c:ext xmlns:c16="http://schemas.microsoft.com/office/drawing/2014/chart" uri="{C3380CC4-5D6E-409C-BE32-E72D297353CC}">
              <c16:uniqueId val="{0000005A-082B-4ACE-8E27-4067C215F1AE}"/>
            </c:ext>
          </c:extLst>
        </c:ser>
        <c:ser>
          <c:idx val="16"/>
          <c:order val="16"/>
          <c:tx>
            <c:v/>
          </c:tx>
          <c:spPr>
            <a:ln w="25400" cap="flat" cmpd="dbl" algn="ctr">
              <a:solidFill>
                <a:schemeClr val="accent5">
                  <a:lumMod val="80000"/>
                  <a:lumOff val="20000"/>
                  <a:alpha val="50000"/>
                </a:schemeClr>
              </a:solidFill>
              <a:round/>
            </a:ln>
            <a:effectLst/>
          </c:spPr>
          <c:marker>
            <c:symbol val="none"/>
          </c:marker>
          <c:xVal>
            <c:numLit>
              <c:formatCode>General</c:formatCode>
              <c:ptCount val="2"/>
              <c:pt idx="0">
                <c:v>0</c:v>
              </c:pt>
              <c:pt idx="1">
                <c:v>-3.5656424624688068</c:v>
              </c:pt>
            </c:numLit>
          </c:xVal>
          <c:yVal>
            <c:numLit>
              <c:formatCode>General</c:formatCode>
              <c:ptCount val="2"/>
              <c:pt idx="0">
                <c:v>0</c:v>
              </c:pt>
              <c:pt idx="1">
                <c:v>-4.5568560294755498</c:v>
              </c:pt>
            </c:numLit>
          </c:yVal>
          <c:smooth val="0"/>
          <c:extLst>
            <c:ext xmlns:c16="http://schemas.microsoft.com/office/drawing/2014/chart" uri="{C3380CC4-5D6E-409C-BE32-E72D297353CC}">
              <c16:uniqueId val="{0000005B-082B-4ACE-8E27-4067C215F1AE}"/>
            </c:ext>
          </c:extLst>
        </c:ser>
        <c:ser>
          <c:idx val="17"/>
          <c:order val="17"/>
          <c:tx>
            <c:v/>
          </c:tx>
          <c:spPr>
            <a:ln w="25400" cap="flat" cmpd="dbl" algn="ctr">
              <a:solidFill>
                <a:schemeClr val="accent6">
                  <a:lumMod val="80000"/>
                  <a:lumOff val="20000"/>
                  <a:alpha val="50000"/>
                </a:schemeClr>
              </a:solidFill>
              <a:round/>
            </a:ln>
            <a:effectLst/>
          </c:spPr>
          <c:marker>
            <c:symbol val="none"/>
          </c:marker>
          <c:xVal>
            <c:numLit>
              <c:formatCode>General</c:formatCode>
              <c:ptCount val="2"/>
              <c:pt idx="0">
                <c:v>0</c:v>
              </c:pt>
              <c:pt idx="1">
                <c:v>-1.3094853952450454</c:v>
              </c:pt>
            </c:numLit>
          </c:xVal>
          <c:yVal>
            <c:numLit>
              <c:formatCode>General</c:formatCode>
              <c:ptCount val="2"/>
              <c:pt idx="0">
                <c:v>0</c:v>
              </c:pt>
              <c:pt idx="1">
                <c:v>0.85900422086102912</c:v>
              </c:pt>
            </c:numLit>
          </c:yVal>
          <c:smooth val="0"/>
          <c:extLst>
            <c:ext xmlns:c16="http://schemas.microsoft.com/office/drawing/2014/chart" uri="{C3380CC4-5D6E-409C-BE32-E72D297353CC}">
              <c16:uniqueId val="{0000005C-082B-4ACE-8E27-4067C215F1AE}"/>
            </c:ext>
          </c:extLst>
        </c:ser>
        <c:ser>
          <c:idx val="18"/>
          <c:order val="18"/>
          <c:tx>
            <c:v/>
          </c:tx>
          <c:spPr>
            <a:ln w="25400" cap="flat" cmpd="dbl" algn="ctr">
              <a:solidFill>
                <a:schemeClr val="accent1">
                  <a:lumMod val="80000"/>
                  <a:alpha val="50000"/>
                </a:schemeClr>
              </a:solidFill>
              <a:round/>
            </a:ln>
            <a:effectLst/>
          </c:spPr>
          <c:marker>
            <c:symbol val="none"/>
          </c:marker>
          <c:xVal>
            <c:numLit>
              <c:formatCode>General</c:formatCode>
              <c:ptCount val="2"/>
              <c:pt idx="0">
                <c:v>0</c:v>
              </c:pt>
              <c:pt idx="1">
                <c:v>6.2748147989324563</c:v>
              </c:pt>
            </c:numLit>
          </c:xVal>
          <c:yVal>
            <c:numLit>
              <c:formatCode>General</c:formatCode>
              <c:ptCount val="2"/>
              <c:pt idx="0">
                <c:v>0</c:v>
              </c:pt>
              <c:pt idx="1">
                <c:v>1.1363579223577303</c:v>
              </c:pt>
            </c:numLit>
          </c:yVal>
          <c:smooth val="0"/>
          <c:extLst>
            <c:ext xmlns:c16="http://schemas.microsoft.com/office/drawing/2014/chart" uri="{C3380CC4-5D6E-409C-BE32-E72D297353CC}">
              <c16:uniqueId val="{0000005D-082B-4ACE-8E27-4067C215F1AE}"/>
            </c:ext>
          </c:extLst>
        </c:ser>
        <c:ser>
          <c:idx val="19"/>
          <c:order val="19"/>
          <c:tx>
            <c:v/>
          </c:tx>
          <c:spPr>
            <a:ln w="25400" cap="flat" cmpd="dbl" algn="ctr">
              <a:solidFill>
                <a:schemeClr val="accent2">
                  <a:lumMod val="80000"/>
                  <a:alpha val="50000"/>
                </a:schemeClr>
              </a:solidFill>
              <a:round/>
            </a:ln>
            <a:effectLst/>
          </c:spPr>
          <c:marker>
            <c:symbol val="none"/>
          </c:marker>
          <c:xVal>
            <c:numLit>
              <c:formatCode>General</c:formatCode>
              <c:ptCount val="2"/>
              <c:pt idx="0">
                <c:v>0</c:v>
              </c:pt>
              <c:pt idx="1">
                <c:v>-2.987442194879391</c:v>
              </c:pt>
            </c:numLit>
          </c:xVal>
          <c:yVal>
            <c:numLit>
              <c:formatCode>General</c:formatCode>
              <c:ptCount val="2"/>
              <c:pt idx="0">
                <c:v>0</c:v>
              </c:pt>
              <c:pt idx="1">
                <c:v>-4.2073049866464798</c:v>
              </c:pt>
            </c:numLit>
          </c:yVal>
          <c:smooth val="0"/>
          <c:extLst>
            <c:ext xmlns:c16="http://schemas.microsoft.com/office/drawing/2014/chart" uri="{C3380CC4-5D6E-409C-BE32-E72D297353CC}">
              <c16:uniqueId val="{0000005E-082B-4ACE-8E27-4067C215F1AE}"/>
            </c:ext>
          </c:extLst>
        </c:ser>
        <c:ser>
          <c:idx val="20"/>
          <c:order val="20"/>
          <c:tx>
            <c:v/>
          </c:tx>
          <c:spPr>
            <a:ln w="25400" cap="flat" cmpd="dbl" algn="ctr">
              <a:solidFill>
                <a:schemeClr val="accent3">
                  <a:lumMod val="80000"/>
                  <a:alpha val="50000"/>
                </a:schemeClr>
              </a:solidFill>
              <a:round/>
            </a:ln>
            <a:effectLst/>
          </c:spPr>
          <c:marker>
            <c:symbol val="none"/>
          </c:marker>
          <c:xVal>
            <c:numLit>
              <c:formatCode>General</c:formatCode>
              <c:ptCount val="2"/>
              <c:pt idx="0">
                <c:v>0</c:v>
              </c:pt>
              <c:pt idx="1">
                <c:v>-1.3635909013576615</c:v>
              </c:pt>
            </c:numLit>
          </c:xVal>
          <c:yVal>
            <c:numLit>
              <c:formatCode>General</c:formatCode>
              <c:ptCount val="2"/>
              <c:pt idx="0">
                <c:v>0</c:v>
              </c:pt>
              <c:pt idx="1">
                <c:v>-1.4542007800077112</c:v>
              </c:pt>
            </c:numLit>
          </c:yVal>
          <c:smooth val="0"/>
          <c:extLst>
            <c:ext xmlns:c16="http://schemas.microsoft.com/office/drawing/2014/chart" uri="{C3380CC4-5D6E-409C-BE32-E72D297353CC}">
              <c16:uniqueId val="{0000005F-082B-4ACE-8E27-4067C215F1AE}"/>
            </c:ext>
          </c:extLst>
        </c:ser>
        <c:dLbls>
          <c:showLegendKey val="0"/>
          <c:showVal val="0"/>
          <c:showCatName val="0"/>
          <c:showSerName val="0"/>
          <c:showPercent val="0"/>
          <c:showBubbleSize val="0"/>
        </c:dLbls>
        <c:axId val="376822528"/>
        <c:axId val="376823104"/>
      </c:scatterChart>
      <c:valAx>
        <c:axId val="376822528"/>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t>F1 (22.05 %)</a:t>
                </a:r>
              </a:p>
            </c:rich>
          </c:tx>
          <c:overlay val="0"/>
          <c:spPr>
            <a:noFill/>
            <a:ln>
              <a:noFill/>
            </a:ln>
            <a:effectLst/>
          </c:spPr>
        </c:title>
        <c:numFmt formatCode="General" sourceLinked="0"/>
        <c:majorTickMark val="none"/>
        <c:minorTickMark val="none"/>
        <c:tickLblPos val="low"/>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76823104"/>
        <c:crosses val="autoZero"/>
        <c:crossBetween val="midCat"/>
      </c:valAx>
      <c:valAx>
        <c:axId val="37682310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t>F2 (17.41 %)</a:t>
                </a:r>
              </a:p>
            </c:rich>
          </c:tx>
          <c:overlay val="0"/>
          <c:spPr>
            <a:noFill/>
            <a:ln>
              <a:noFill/>
            </a:ln>
            <a:effectLst/>
          </c:spPr>
        </c:title>
        <c:numFmt formatCode="General" sourceLinked="0"/>
        <c:majorTickMark val="none"/>
        <c:minorTickMark val="none"/>
        <c:tickLblPos val="low"/>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76822528"/>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062420082105119E-2"/>
          <c:y val="7.7403672840615223E-2"/>
          <c:w val="0.88156151154182649"/>
          <c:h val="0.78073468403671686"/>
        </c:manualLayout>
      </c:layout>
      <c:scatterChart>
        <c:scatterStyle val="lineMarker"/>
        <c:varyColors val="0"/>
        <c:ser>
          <c:idx val="0"/>
          <c:order val="0"/>
          <c:tx>
            <c:v>Përbërësit</c:v>
          </c:tx>
          <c:spPr>
            <a:ln w="25400" cap="flat" cmpd="dbl" algn="ctr">
              <a:noFill/>
              <a:round/>
            </a:ln>
            <a:effectLst/>
          </c:spPr>
          <c:marker>
            <c:symbol val="circle"/>
            <c:size val="6"/>
            <c:spPr>
              <a:noFill/>
              <a:ln w="34925" cap="flat" cmpd="dbl" algn="ctr">
                <a:solidFill>
                  <a:schemeClr val="accent1">
                    <a:lumMod val="75000"/>
                    <a:alpha val="70000"/>
                  </a:schemeClr>
                </a:solidFill>
                <a:round/>
              </a:ln>
              <a:effectLst/>
            </c:spPr>
          </c:marker>
          <c:dLbls>
            <c:dLbl>
              <c:idx val="0"/>
              <c:layout>
                <c:manualLayout>
                  <c:x val="-6.837194553717031E-3"/>
                  <c:y val="-1.6740521585881095E-2"/>
                </c:manualLayout>
              </c:layout>
              <c:tx>
                <c:rich>
                  <a:bodyPr/>
                  <a:lstStyle/>
                  <a:p>
                    <a:r>
                      <a:rPr lang="en-US"/>
                      <a:t>(E)-</a:t>
                    </a:r>
                    <a:r>
                      <a:rPr lang="el-GR"/>
                      <a:t>β-</a:t>
                    </a:r>
                    <a:r>
                      <a:rPr lang="en-US"/>
                      <a:t>Farneseni</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E5D-466F-A8FD-137E9A94F323}"/>
                </c:ext>
              </c:extLst>
            </c:dLbl>
            <c:dLbl>
              <c:idx val="1"/>
              <c:layout>
                <c:manualLayout>
                  <c:x val="-6.8372703412073492E-3"/>
                  <c:y val="-2.8517313445638279E-2"/>
                </c:manualLayout>
              </c:layout>
              <c:tx>
                <c:rich>
                  <a:bodyPr/>
                  <a:lstStyle/>
                  <a:p>
                    <a:r>
                      <a:rPr lang="en-US"/>
                      <a:t>Germakreni D</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DE5D-466F-A8FD-137E9A94F323}"/>
                </c:ext>
              </c:extLst>
            </c:dLbl>
            <c:dLbl>
              <c:idx val="2"/>
              <c:layout>
                <c:manualLayout>
                  <c:x val="-0.1003386836260852"/>
                  <c:y val="4.0904080277172773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900" b="0">
                        <a:latin typeface="Times New Roman" panose="02020603050405020304" pitchFamily="18" charset="0"/>
                        <a:cs typeface="Times New Roman" panose="02020603050405020304" pitchFamily="18" charset="0"/>
                      </a:rPr>
                      <a:t>Karyofilleni oksidi</a:t>
                    </a:r>
                  </a:p>
                </c:rich>
              </c:tx>
              <c:spPr>
                <a:noFill/>
                <a:ln>
                  <a:noFill/>
                </a:ln>
                <a:effectLst/>
              </c:spPr>
              <c:dLblPos val="r"/>
              <c:showLegendKey val="0"/>
              <c:showVal val="0"/>
              <c:showCatName val="1"/>
              <c:showSerName val="0"/>
              <c:showPercent val="0"/>
              <c:showBubbleSize val="0"/>
              <c:extLst>
                <c:ext xmlns:c15="http://schemas.microsoft.com/office/drawing/2012/chart" uri="{CE6537A1-D6FC-4f65-9D91-7224C49458BB}">
                  <c15:layout>
                    <c:manualLayout>
                      <c:w val="0.22981156201628641"/>
                      <c:h val="6.2842829174543965E-2"/>
                    </c:manualLayout>
                  </c15:layout>
                  <c15:showDataLabelsRange val="0"/>
                </c:ext>
                <c:ext xmlns:c16="http://schemas.microsoft.com/office/drawing/2014/chart" uri="{C3380CC4-5D6E-409C-BE32-E72D297353CC}">
                  <c16:uniqueId val="{00000002-DE5D-466F-A8FD-137E9A94F323}"/>
                </c:ext>
              </c:extLst>
            </c:dLbl>
            <c:dLbl>
              <c:idx val="3"/>
              <c:layout>
                <c:manualLayout>
                  <c:x val="-2.2564102564102712E-2"/>
                  <c:y val="6.180389493121103E-2"/>
                </c:manualLayout>
              </c:layout>
              <c:tx>
                <c:rich>
                  <a:bodyPr/>
                  <a:lstStyle/>
                  <a:p>
                    <a:r>
                      <a:rPr lang="en-US"/>
                      <a:t>Germakra-4(15),5,10(14)-trien-1-</a:t>
                    </a:r>
                    <a:r>
                      <a:rPr lang="el-GR"/>
                      <a:t>α-</a:t>
                    </a:r>
                    <a:r>
                      <a:rPr lang="en-US"/>
                      <a:t>oli</a:t>
                    </a:r>
                  </a:p>
                </c:rich>
              </c:tx>
              <c:dLblPos val="r"/>
              <c:showLegendKey val="0"/>
              <c:showVal val="0"/>
              <c:showCatName val="1"/>
              <c:showSerName val="0"/>
              <c:showPercent val="0"/>
              <c:showBubbleSize val="0"/>
              <c:extLst>
                <c:ext xmlns:c15="http://schemas.microsoft.com/office/drawing/2012/chart" uri="{CE6537A1-D6FC-4f65-9D91-7224C49458BB}">
                  <c15:layout>
                    <c:manualLayout>
                      <c:w val="0.23773302375664582"/>
                      <c:h val="0.10020621042272555"/>
                    </c:manualLayout>
                  </c15:layout>
                  <c15:showDataLabelsRange val="0"/>
                </c:ext>
                <c:ext xmlns:c16="http://schemas.microsoft.com/office/drawing/2014/chart" uri="{C3380CC4-5D6E-409C-BE32-E72D297353CC}">
                  <c16:uniqueId val="{00000003-DE5D-466F-A8FD-137E9A94F323}"/>
                </c:ext>
              </c:extLst>
            </c:dLbl>
            <c:dLbl>
              <c:idx val="4"/>
              <c:layout>
                <c:manualLayout>
                  <c:x val="-7.0939834443771457E-2"/>
                  <c:y val="2.7081838529936446E-2"/>
                </c:manualLayout>
              </c:layout>
              <c:tx>
                <c:rich>
                  <a:bodyPr/>
                  <a:lstStyle/>
                  <a:p>
                    <a:r>
                      <a:rPr lang="en-US"/>
                      <a:t>(2Z,6E)-Farnesoli</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DE5D-466F-A8FD-137E9A94F323}"/>
                </c:ext>
              </c:extLst>
            </c:dLbl>
            <c:dLbl>
              <c:idx val="5"/>
              <c:layout>
                <c:manualLayout>
                  <c:x val="-7.6323402492565778E-2"/>
                  <c:y val="3.0374700852218363E-2"/>
                </c:manualLayout>
              </c:layout>
              <c:tx>
                <c:rich>
                  <a:bodyPr/>
                  <a:lstStyle/>
                  <a:p>
                    <a:r>
                      <a:rPr lang="en-US"/>
                      <a:t>Heksadekanoik acidi</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DE5D-466F-A8FD-137E9A94F323}"/>
                </c:ext>
              </c:extLst>
            </c:dLbl>
            <c:dLbl>
              <c:idx val="6"/>
              <c:layout>
                <c:manualLayout>
                  <c:x val="-6.4652567467528135E-2"/>
                  <c:y val="-3.1461520717830219E-2"/>
                </c:manualLayout>
              </c:layout>
              <c:tx>
                <c:rich>
                  <a:bodyPr/>
                  <a:lstStyle/>
                  <a:p>
                    <a:r>
                      <a:rPr lang="en-US"/>
                      <a:t>Acidi linoleik</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DE5D-466F-A8FD-137E9A94F323}"/>
                </c:ext>
              </c:extLst>
            </c:dLbl>
            <c:dLbl>
              <c:idx val="7"/>
              <c:layout>
                <c:manualLayout>
                  <c:x val="-1.1464684702873757E-2"/>
                  <c:y val="-4.0649765680511917E-3"/>
                </c:manualLayout>
              </c:layout>
              <c:tx>
                <c:rich>
                  <a:bodyPr/>
                  <a:lstStyle/>
                  <a:p>
                    <a:r>
                      <a:rPr lang="en-US"/>
                      <a:t>[Z,Z,Z]-9,12,15-Oktadekatrienoik acidi, metili ester</a:t>
                    </a:r>
                  </a:p>
                </c:rich>
              </c:tx>
              <c:dLblPos val="r"/>
              <c:showLegendKey val="0"/>
              <c:showVal val="0"/>
              <c:showCatName val="1"/>
              <c:showSerName val="0"/>
              <c:showPercent val="0"/>
              <c:showBubbleSize val="0"/>
              <c:extLst>
                <c:ext xmlns:c15="http://schemas.microsoft.com/office/drawing/2012/chart" uri="{CE6537A1-D6FC-4f65-9D91-7224C49458BB}">
                  <c15:layout>
                    <c:manualLayout>
                      <c:w val="0.3257798304058146"/>
                      <c:h val="0.10020621042272555"/>
                    </c:manualLayout>
                  </c15:layout>
                  <c15:showDataLabelsRange val="0"/>
                </c:ext>
                <c:ext xmlns:c16="http://schemas.microsoft.com/office/drawing/2014/chart" uri="{C3380CC4-5D6E-409C-BE32-E72D297353CC}">
                  <c16:uniqueId val="{00000007-DE5D-466F-A8FD-137E9A94F323}"/>
                </c:ext>
              </c:extLst>
            </c:dLbl>
            <c:dLbl>
              <c:idx val="8"/>
              <c:layout>
                <c:manualLayout>
                  <c:x val="-6.3633992866276329E-2"/>
                  <c:y val="3.0026045802128407E-2"/>
                </c:manualLayout>
              </c:layout>
              <c:tx>
                <c:rich>
                  <a:bodyPr/>
                  <a:lstStyle/>
                  <a:p>
                    <a:r>
                      <a:rPr lang="en-US"/>
                      <a:t>n-Trikosane</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DE5D-466F-A8FD-137E9A94F323}"/>
                </c:ext>
              </c:extLst>
            </c:dLbl>
            <c:dLbl>
              <c:idx val="9"/>
              <c:layout>
                <c:manualLayout>
                  <c:x val="-4.3162056665993834E-2"/>
                  <c:y val="-4.6523343274862614E-2"/>
                </c:manualLayout>
              </c:layout>
              <c:tx>
                <c:rich>
                  <a:bodyPr/>
                  <a:lstStyle/>
                  <a:p>
                    <a:r>
                      <a:rPr lang="en-US"/>
                      <a:t>n-Pentakosani</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DE5D-466F-A8FD-137E9A94F323}"/>
                </c:ext>
              </c:extLst>
            </c:dLbl>
            <c:dLbl>
              <c:idx val="10"/>
              <c:layout>
                <c:manualLayout>
                  <c:x val="-4.1025304529241538E-2"/>
                  <c:y val="-3.7349935262214168E-2"/>
                </c:manualLayout>
              </c:layout>
              <c:tx>
                <c:rich>
                  <a:bodyPr/>
                  <a:lstStyle/>
                  <a:p>
                    <a:r>
                      <a:rPr lang="en-US"/>
                      <a:t>Heptakosani</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DE5D-466F-A8FD-137E9A94F32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r"/>
            <c:showLegendKey val="0"/>
            <c:showVal val="0"/>
            <c:showCatName val="1"/>
            <c:showSerName val="0"/>
            <c:showPercent val="0"/>
            <c:showBubbleSize val="0"/>
            <c:showLeaderLines val="0"/>
            <c:extLst>
              <c:ext xmlns:c15="http://schemas.microsoft.com/office/drawing/2012/chart" uri="{CE6537A1-D6FC-4f65-9D91-7224C49458BB}">
                <c15:showLeaderLines val="0"/>
              </c:ext>
            </c:extLst>
          </c:dLbls>
          <c:xVal>
            <c:numRef>
              <c:f>'[Melanocephala pca.xlsx]_HID1'!$A$1:$A$11</c:f>
              <c:numCache>
                <c:formatCode>General</c:formatCode>
                <c:ptCount val="11"/>
                <c:pt idx="0">
                  <c:v>2.664970136345834</c:v>
                </c:pt>
                <c:pt idx="1">
                  <c:v>2.5731163390090104</c:v>
                </c:pt>
                <c:pt idx="2">
                  <c:v>-1.4148196422280153</c:v>
                </c:pt>
                <c:pt idx="3">
                  <c:v>2.3131784014824053</c:v>
                </c:pt>
                <c:pt idx="4">
                  <c:v>1.2831864677808547</c:v>
                </c:pt>
                <c:pt idx="5">
                  <c:v>-2.5272357346848513</c:v>
                </c:pt>
                <c:pt idx="6">
                  <c:v>-0.97008373406911708</c:v>
                </c:pt>
                <c:pt idx="7">
                  <c:v>-0.24214671414177916</c:v>
                </c:pt>
                <c:pt idx="8">
                  <c:v>-1.6144333148450656</c:v>
                </c:pt>
                <c:pt idx="9">
                  <c:v>2.1570741512085689</c:v>
                </c:pt>
                <c:pt idx="10">
                  <c:v>2.4472222979989833</c:v>
                </c:pt>
              </c:numCache>
            </c:numRef>
          </c:xVal>
          <c:yVal>
            <c:numRef>
              <c:f>'[Melanocephala pca.xlsx]_HID1'!$B$1:$B$11</c:f>
              <c:numCache>
                <c:formatCode>General</c:formatCode>
                <c:ptCount val="11"/>
                <c:pt idx="0">
                  <c:v>0.19941271742334146</c:v>
                </c:pt>
                <c:pt idx="1">
                  <c:v>0.39947686719748632</c:v>
                </c:pt>
                <c:pt idx="2">
                  <c:v>-1.741323880572651</c:v>
                </c:pt>
                <c:pt idx="3">
                  <c:v>4.7347580960353949E-2</c:v>
                </c:pt>
                <c:pt idx="4">
                  <c:v>-2.4772517102698801</c:v>
                </c:pt>
                <c:pt idx="5">
                  <c:v>-0.28125878214068101</c:v>
                </c:pt>
                <c:pt idx="6">
                  <c:v>3.320296289589018</c:v>
                </c:pt>
                <c:pt idx="7">
                  <c:v>3.3461537973110067</c:v>
                </c:pt>
                <c:pt idx="8">
                  <c:v>-2.6971145086829971</c:v>
                </c:pt>
                <c:pt idx="9">
                  <c:v>-1.9108178396584699</c:v>
                </c:pt>
                <c:pt idx="10">
                  <c:v>0.87206888776339397</c:v>
                </c:pt>
              </c:numCache>
            </c:numRef>
          </c:yVal>
          <c:smooth val="0"/>
          <c:extLst>
            <c:ext xmlns:c16="http://schemas.microsoft.com/office/drawing/2014/chart" uri="{C3380CC4-5D6E-409C-BE32-E72D297353CC}">
              <c16:uniqueId val="{0000000B-DE5D-466F-A8FD-137E9A94F323}"/>
            </c:ext>
          </c:extLst>
        </c:ser>
        <c:ser>
          <c:idx val="1"/>
          <c:order val="1"/>
          <c:tx>
            <c:v>Loklaitetet</c:v>
          </c:tx>
          <c:spPr>
            <a:ln w="25400" cap="flat" cmpd="dbl" algn="ctr">
              <a:noFill/>
              <a:round/>
            </a:ln>
            <a:effectLst/>
          </c:spPr>
          <c:marker>
            <c:symbol val="circle"/>
            <c:size val="6"/>
            <c:spPr>
              <a:solidFill>
                <a:srgbClr val="FF0000"/>
              </a:solidFill>
              <a:ln w="34925" cap="flat" cmpd="dbl" algn="ctr">
                <a:solidFill>
                  <a:schemeClr val="accent2">
                    <a:lumMod val="75000"/>
                    <a:alpha val="70000"/>
                  </a:schemeClr>
                </a:solidFill>
                <a:round/>
              </a:ln>
              <a:effectLst/>
            </c:spPr>
          </c:marker>
          <c:dLbls>
            <c:dLbl>
              <c:idx val="0"/>
              <c:layout>
                <c:manualLayout>
                  <c:x val="-5.5982569486506574E-2"/>
                  <c:y val="2.7081838529936338E-2"/>
                </c:manualLayout>
              </c:layout>
              <c:tx>
                <c:rich>
                  <a:bodyPr/>
                  <a:lstStyle/>
                  <a:p>
                    <a:r>
                      <a:rPr lang="en-US"/>
                      <a:t>Golesh_1</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DE5D-466F-A8FD-137E9A94F323}"/>
                </c:ext>
              </c:extLst>
            </c:dLbl>
            <c:dLbl>
              <c:idx val="1"/>
              <c:layout>
                <c:manualLayout>
                  <c:x val="-5.0116596002422777E-2"/>
                  <c:y val="-3.4405727990022152E-2"/>
                </c:manualLayout>
              </c:layout>
              <c:tx>
                <c:rich>
                  <a:bodyPr/>
                  <a:lstStyle/>
                  <a:p>
                    <a:r>
                      <a:rPr lang="en-US" sz="1000" b="1">
                        <a:solidFill>
                          <a:srgbClr val="FF0000"/>
                        </a:solidFill>
                      </a:rPr>
                      <a:t>Golesh_2</a:t>
                    </a:r>
                    <a:endParaRPr lang="en-US" sz="1200" b="1">
                      <a:solidFill>
                        <a:srgbClr val="FF0000"/>
                      </a:solidFill>
                    </a:endParaRP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DE5D-466F-A8FD-137E9A94F323}"/>
                </c:ext>
              </c:extLst>
            </c:dLbl>
            <c:dLbl>
              <c:idx val="2"/>
              <c:layout>
                <c:manualLayout>
                  <c:x val="-5.0116596002422777E-2"/>
                  <c:y val="-4.0294142534406073E-2"/>
                </c:manualLayout>
              </c:layout>
              <c:tx>
                <c:rich>
                  <a:bodyPr/>
                  <a:lstStyle/>
                  <a:p>
                    <a:r>
                      <a:rPr lang="en-US"/>
                      <a:t>Golesh_3</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DE5D-466F-A8FD-137E9A94F323}"/>
                </c:ext>
              </c:extLst>
            </c:dLbl>
            <c:dLbl>
              <c:idx val="3"/>
              <c:layout>
                <c:manualLayout>
                  <c:x val="-6.8371945537169304E-3"/>
                  <c:y val="-1.6740521585881019E-2"/>
                </c:manualLayout>
              </c:layout>
              <c:tx>
                <c:rich>
                  <a:bodyPr/>
                  <a:lstStyle/>
                  <a:p>
                    <a:r>
                      <a:rPr lang="en-US"/>
                      <a:t>Devë_1</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DE5D-466F-A8FD-137E9A94F323}"/>
                </c:ext>
              </c:extLst>
            </c:dLbl>
            <c:dLbl>
              <c:idx val="4"/>
              <c:layout>
                <c:manualLayout>
                  <c:x val="-0.10940137290530991"/>
                  <c:y val="-2.9989417081734207E-2"/>
                </c:manualLayout>
              </c:layout>
              <c:tx>
                <c:rich>
                  <a:bodyPr rot="0" spcFirstLastPara="1" vertOverflow="ellipsis" vert="horz" wrap="square" lIns="38100" tIns="19050" rIns="38100" bIns="19050" anchor="ctr" anchorCtr="1">
                    <a:noAutofit/>
                  </a:bodyPr>
                  <a:lstStyle/>
                  <a:p>
                    <a:pPr>
                      <a:defRPr sz="10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r>
                      <a:rPr lang="en-US"/>
                      <a:t>Devë_2</a:t>
                    </a:r>
                  </a:p>
                </c:rich>
              </c:tx>
              <c:spPr>
                <a:noFill/>
                <a:ln>
                  <a:noFill/>
                </a:ln>
                <a:effectLst/>
              </c:spPr>
              <c:dLblPos val="r"/>
              <c:showLegendKey val="0"/>
              <c:showVal val="0"/>
              <c:showCatName val="1"/>
              <c:showSerName val="0"/>
              <c:showPercent val="0"/>
              <c:showBubbleSize val="0"/>
              <c:extLst>
                <c:ext xmlns:c15="http://schemas.microsoft.com/office/drawing/2012/chart" uri="{CE6537A1-D6FC-4f65-9D91-7224C49458BB}">
                  <c15:layout>
                    <c:manualLayout>
                      <c:w val="7.9273504273504283E-2"/>
                      <c:h val="3.9746798174591494E-2"/>
                    </c:manualLayout>
                  </c15:layout>
                  <c15:showDataLabelsRange val="0"/>
                </c:ext>
                <c:ext xmlns:c16="http://schemas.microsoft.com/office/drawing/2014/chart" uri="{C3380CC4-5D6E-409C-BE32-E72D297353CC}">
                  <c16:uniqueId val="{00000010-DE5D-466F-A8FD-137E9A94F323}"/>
                </c:ext>
              </c:extLst>
            </c:dLbl>
            <c:dLbl>
              <c:idx val="5"/>
              <c:layout>
                <c:manualLayout>
                  <c:x val="-2.6068039571976578E-2"/>
                  <c:y val="3.5914460346512224E-2"/>
                </c:manualLayout>
              </c:layout>
              <c:tx>
                <c:rich>
                  <a:bodyPr/>
                  <a:lstStyle/>
                  <a:p>
                    <a:r>
                      <a:rPr lang="en-US"/>
                      <a:t>Q.Prush_1</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DE5D-466F-A8FD-137E9A94F323}"/>
                </c:ext>
              </c:extLst>
            </c:dLbl>
            <c:dLbl>
              <c:idx val="6"/>
              <c:layout>
                <c:manualLayout>
                  <c:x val="-9.0170603674540606E-2"/>
                  <c:y val="4.8032075631352797E-2"/>
                </c:manualLayout>
              </c:layout>
              <c:tx>
                <c:rich>
                  <a:bodyPr/>
                  <a:lstStyle/>
                  <a:p>
                    <a:r>
                      <a:rPr lang="en-US"/>
                      <a:t>Q.Prush_2</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DE5D-466F-A8FD-137E9A94F323}"/>
                </c:ext>
              </c:extLst>
            </c:dLbl>
            <c:dLbl>
              <c:idx val="7"/>
              <c:layout>
                <c:manualLayout>
                  <c:x val="-6.8371945537169304E-3"/>
                  <c:y val="-1.6740521585881019E-2"/>
                </c:manualLayout>
              </c:layout>
              <c:tx>
                <c:rich>
                  <a:bodyPr/>
                  <a:lstStyle/>
                  <a:p>
                    <a:r>
                      <a:rPr lang="en-US"/>
                      <a:t>Q.Prush_3</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DE5D-466F-A8FD-137E9A94F323}"/>
                </c:ext>
              </c:extLst>
            </c:dLbl>
            <c:dLbl>
              <c:idx val="8"/>
              <c:layout>
                <c:manualLayout>
                  <c:x val="-7.8677064405410863E-2"/>
                  <c:y val="2.1193423985552521E-2"/>
                </c:manualLayout>
              </c:layout>
              <c:tx>
                <c:rich>
                  <a:bodyPr/>
                  <a:lstStyle/>
                  <a:p>
                    <a:r>
                      <a:rPr lang="en-US" sz="1000">
                        <a:latin typeface="Times New Roman" panose="02020603050405020304" pitchFamily="18" charset="0"/>
                        <a:cs typeface="Times New Roman" panose="02020603050405020304" pitchFamily="18" charset="0"/>
                      </a:rPr>
                      <a:t>Bajgorë_1</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4-DE5D-466F-A8FD-137E9A94F323}"/>
                </c:ext>
              </c:extLst>
            </c:dLbl>
            <c:dLbl>
              <c:idx val="9"/>
              <c:layout>
                <c:manualLayout>
                  <c:x val="-6.1583047311393788E-2"/>
                  <c:y val="-3.4746514186094764E-2"/>
                </c:manualLayout>
              </c:layout>
              <c:tx>
                <c:rich>
                  <a:bodyPr/>
                  <a:lstStyle/>
                  <a:p>
                    <a:r>
                      <a:rPr lang="en-US"/>
                      <a:t>Bajgorë_2</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DE5D-466F-A8FD-137E9A94F323}"/>
                </c:ext>
              </c:extLst>
            </c:dLbl>
            <c:dLbl>
              <c:idx val="10"/>
              <c:layout>
                <c:manualLayout>
                  <c:x val="-5.3036038764385243E-2"/>
                  <c:y val="-3.4405727990022207E-2"/>
                </c:manualLayout>
              </c:layout>
              <c:tx>
                <c:rich>
                  <a:bodyPr/>
                  <a:lstStyle/>
                  <a:p>
                    <a:r>
                      <a:rPr lang="en-US"/>
                      <a:t>Bajgorë_3</a:t>
                    </a:r>
                  </a:p>
                </c:rich>
              </c:tx>
              <c:dLblPos val="r"/>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DE5D-466F-A8FD-137E9A94F32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n-US"/>
              </a:p>
            </c:txPr>
            <c:dLblPos val="r"/>
            <c:showLegendKey val="0"/>
            <c:showVal val="0"/>
            <c:showCatName val="1"/>
            <c:showSerName val="0"/>
            <c:showPercent val="0"/>
            <c:showBubbleSize val="0"/>
            <c:showLeaderLines val="0"/>
            <c:extLst>
              <c:ext xmlns:c15="http://schemas.microsoft.com/office/drawing/2012/chart" uri="{CE6537A1-D6FC-4f65-9D91-7224C49458BB}">
                <c15:showLeaderLines val="0"/>
              </c:ext>
            </c:extLst>
          </c:dLbls>
          <c:xVal>
            <c:numRef>
              <c:f>'[Melanocephala pca.xlsx]_HID1'!$C$1:$C$11</c:f>
              <c:numCache>
                <c:formatCode>General</c:formatCode>
                <c:ptCount val="11"/>
                <c:pt idx="0">
                  <c:v>0.76836397765724018</c:v>
                </c:pt>
                <c:pt idx="1">
                  <c:v>-1.903711488514281</c:v>
                </c:pt>
                <c:pt idx="2">
                  <c:v>-1.890407160093672</c:v>
                </c:pt>
                <c:pt idx="3">
                  <c:v>0.86380480075613408</c:v>
                </c:pt>
                <c:pt idx="4">
                  <c:v>2.3551556575176087</c:v>
                </c:pt>
                <c:pt idx="5">
                  <c:v>3.3312126704322926</c:v>
                </c:pt>
                <c:pt idx="6">
                  <c:v>2.0625879434930883</c:v>
                </c:pt>
                <c:pt idx="7">
                  <c:v>1.8180285928431879</c:v>
                </c:pt>
                <c:pt idx="8">
                  <c:v>-2.3093927635292855</c:v>
                </c:pt>
                <c:pt idx="9">
                  <c:v>-2.5566894248067094</c:v>
                </c:pt>
                <c:pt idx="10">
                  <c:v>-2.538952805755605</c:v>
                </c:pt>
              </c:numCache>
            </c:numRef>
          </c:xVal>
          <c:yVal>
            <c:numRef>
              <c:f>'[Melanocephala pca.xlsx]_HID1'!$D$1:$D$11</c:f>
              <c:numCache>
                <c:formatCode>General</c:formatCode>
                <c:ptCount val="11"/>
                <c:pt idx="0">
                  <c:v>-3.4027183046931606</c:v>
                </c:pt>
                <c:pt idx="1">
                  <c:v>2.6185172632902671</c:v>
                </c:pt>
                <c:pt idx="2">
                  <c:v>0.54040608100020904</c:v>
                </c:pt>
                <c:pt idx="3">
                  <c:v>2.5291268513480953</c:v>
                </c:pt>
                <c:pt idx="4">
                  <c:v>0.38926960699886742</c:v>
                </c:pt>
                <c:pt idx="5">
                  <c:v>-1.579842847261947</c:v>
                </c:pt>
                <c:pt idx="6">
                  <c:v>0.16854958257788435</c:v>
                </c:pt>
                <c:pt idx="7">
                  <c:v>1.7418354699116727</c:v>
                </c:pt>
                <c:pt idx="8">
                  <c:v>-1.68667952919099</c:v>
                </c:pt>
                <c:pt idx="9">
                  <c:v>-1.4245292207325653</c:v>
                </c:pt>
                <c:pt idx="10">
                  <c:v>0.10606504675166838</c:v>
                </c:pt>
              </c:numCache>
            </c:numRef>
          </c:yVal>
          <c:smooth val="0"/>
          <c:extLst>
            <c:ext xmlns:c16="http://schemas.microsoft.com/office/drawing/2014/chart" uri="{C3380CC4-5D6E-409C-BE32-E72D297353CC}">
              <c16:uniqueId val="{00000017-DE5D-466F-A8FD-137E9A94F323}"/>
            </c:ext>
          </c:extLst>
        </c:ser>
        <c:ser>
          <c:idx val="2"/>
          <c:order val="2"/>
          <c:tx>
            <c:v/>
          </c:tx>
          <c:spPr>
            <a:ln w="25400" cap="flat" cmpd="dbl" algn="ctr">
              <a:solidFill>
                <a:schemeClr val="accent3">
                  <a:alpha val="50000"/>
                </a:schemeClr>
              </a:solidFill>
              <a:round/>
            </a:ln>
            <a:effectLst/>
          </c:spPr>
          <c:marker>
            <c:symbol val="none"/>
          </c:marker>
          <c:xVal>
            <c:numLit>
              <c:formatCode>General</c:formatCode>
              <c:ptCount val="2"/>
              <c:pt idx="0">
                <c:v>0</c:v>
              </c:pt>
              <c:pt idx="1">
                <c:v>2.664970136345834</c:v>
              </c:pt>
            </c:numLit>
          </c:xVal>
          <c:yVal>
            <c:numLit>
              <c:formatCode>General</c:formatCode>
              <c:ptCount val="2"/>
              <c:pt idx="0">
                <c:v>0</c:v>
              </c:pt>
              <c:pt idx="1">
                <c:v>0.19941271742334146</c:v>
              </c:pt>
            </c:numLit>
          </c:yVal>
          <c:smooth val="0"/>
          <c:extLst>
            <c:ext xmlns:c16="http://schemas.microsoft.com/office/drawing/2014/chart" uri="{C3380CC4-5D6E-409C-BE32-E72D297353CC}">
              <c16:uniqueId val="{00000018-DE5D-466F-A8FD-137E9A94F323}"/>
            </c:ext>
          </c:extLst>
        </c:ser>
        <c:ser>
          <c:idx val="3"/>
          <c:order val="3"/>
          <c:tx>
            <c:v/>
          </c:tx>
          <c:spPr>
            <a:ln w="25400" cap="flat" cmpd="dbl" algn="ctr">
              <a:solidFill>
                <a:schemeClr val="accent4">
                  <a:alpha val="50000"/>
                </a:schemeClr>
              </a:solidFill>
              <a:round/>
            </a:ln>
            <a:effectLst/>
          </c:spPr>
          <c:marker>
            <c:symbol val="none"/>
          </c:marker>
          <c:xVal>
            <c:numLit>
              <c:formatCode>General</c:formatCode>
              <c:ptCount val="2"/>
              <c:pt idx="0">
                <c:v>0</c:v>
              </c:pt>
              <c:pt idx="1">
                <c:v>2.5731163390090104</c:v>
              </c:pt>
            </c:numLit>
          </c:xVal>
          <c:yVal>
            <c:numLit>
              <c:formatCode>General</c:formatCode>
              <c:ptCount val="2"/>
              <c:pt idx="0">
                <c:v>0</c:v>
              </c:pt>
              <c:pt idx="1">
                <c:v>0.39947686719748632</c:v>
              </c:pt>
            </c:numLit>
          </c:yVal>
          <c:smooth val="0"/>
          <c:extLst>
            <c:ext xmlns:c16="http://schemas.microsoft.com/office/drawing/2014/chart" uri="{C3380CC4-5D6E-409C-BE32-E72D297353CC}">
              <c16:uniqueId val="{00000019-DE5D-466F-A8FD-137E9A94F323}"/>
            </c:ext>
          </c:extLst>
        </c:ser>
        <c:ser>
          <c:idx val="4"/>
          <c:order val="4"/>
          <c:tx>
            <c:v/>
          </c:tx>
          <c:spPr>
            <a:ln w="25400" cap="flat" cmpd="dbl" algn="ctr">
              <a:solidFill>
                <a:schemeClr val="accent5">
                  <a:alpha val="50000"/>
                </a:schemeClr>
              </a:solidFill>
              <a:round/>
            </a:ln>
            <a:effectLst/>
          </c:spPr>
          <c:marker>
            <c:symbol val="none"/>
          </c:marker>
          <c:xVal>
            <c:numLit>
              <c:formatCode>General</c:formatCode>
              <c:ptCount val="2"/>
              <c:pt idx="0">
                <c:v>0</c:v>
              </c:pt>
              <c:pt idx="1">
                <c:v>-1.4148196422280153</c:v>
              </c:pt>
            </c:numLit>
          </c:xVal>
          <c:yVal>
            <c:numLit>
              <c:formatCode>General</c:formatCode>
              <c:ptCount val="2"/>
              <c:pt idx="0">
                <c:v>0</c:v>
              </c:pt>
              <c:pt idx="1">
                <c:v>-1.741323880572651</c:v>
              </c:pt>
            </c:numLit>
          </c:yVal>
          <c:smooth val="0"/>
          <c:extLst>
            <c:ext xmlns:c16="http://schemas.microsoft.com/office/drawing/2014/chart" uri="{C3380CC4-5D6E-409C-BE32-E72D297353CC}">
              <c16:uniqueId val="{0000001A-DE5D-466F-A8FD-137E9A94F323}"/>
            </c:ext>
          </c:extLst>
        </c:ser>
        <c:ser>
          <c:idx val="5"/>
          <c:order val="5"/>
          <c:tx>
            <c:v/>
          </c:tx>
          <c:spPr>
            <a:ln w="25400" cap="flat" cmpd="dbl" algn="ctr">
              <a:solidFill>
                <a:schemeClr val="accent6">
                  <a:alpha val="50000"/>
                </a:schemeClr>
              </a:solidFill>
              <a:round/>
            </a:ln>
            <a:effectLst/>
          </c:spPr>
          <c:marker>
            <c:symbol val="none"/>
          </c:marker>
          <c:xVal>
            <c:numLit>
              <c:formatCode>General</c:formatCode>
              <c:ptCount val="2"/>
              <c:pt idx="0">
                <c:v>0</c:v>
              </c:pt>
              <c:pt idx="1">
                <c:v>2.3131784014824053</c:v>
              </c:pt>
            </c:numLit>
          </c:xVal>
          <c:yVal>
            <c:numLit>
              <c:formatCode>General</c:formatCode>
              <c:ptCount val="2"/>
              <c:pt idx="0">
                <c:v>0</c:v>
              </c:pt>
              <c:pt idx="1">
                <c:v>4.7347580960353949E-2</c:v>
              </c:pt>
            </c:numLit>
          </c:yVal>
          <c:smooth val="0"/>
          <c:extLst>
            <c:ext xmlns:c16="http://schemas.microsoft.com/office/drawing/2014/chart" uri="{C3380CC4-5D6E-409C-BE32-E72D297353CC}">
              <c16:uniqueId val="{0000001B-DE5D-466F-A8FD-137E9A94F323}"/>
            </c:ext>
          </c:extLst>
        </c:ser>
        <c:ser>
          <c:idx val="6"/>
          <c:order val="6"/>
          <c:tx>
            <c:v/>
          </c:tx>
          <c:spPr>
            <a:ln w="25400" cap="flat" cmpd="dbl" algn="ctr">
              <a:solidFill>
                <a:schemeClr val="accent1">
                  <a:lumMod val="60000"/>
                  <a:alpha val="50000"/>
                </a:schemeClr>
              </a:solidFill>
              <a:round/>
            </a:ln>
            <a:effectLst/>
          </c:spPr>
          <c:marker>
            <c:symbol val="none"/>
          </c:marker>
          <c:xVal>
            <c:numLit>
              <c:formatCode>General</c:formatCode>
              <c:ptCount val="2"/>
              <c:pt idx="0">
                <c:v>0</c:v>
              </c:pt>
              <c:pt idx="1">
                <c:v>1.2831864677808547</c:v>
              </c:pt>
            </c:numLit>
          </c:xVal>
          <c:yVal>
            <c:numLit>
              <c:formatCode>General</c:formatCode>
              <c:ptCount val="2"/>
              <c:pt idx="0">
                <c:v>0</c:v>
              </c:pt>
              <c:pt idx="1">
                <c:v>-2.4772517102698801</c:v>
              </c:pt>
            </c:numLit>
          </c:yVal>
          <c:smooth val="0"/>
          <c:extLst>
            <c:ext xmlns:c16="http://schemas.microsoft.com/office/drawing/2014/chart" uri="{C3380CC4-5D6E-409C-BE32-E72D297353CC}">
              <c16:uniqueId val="{0000001C-DE5D-466F-A8FD-137E9A94F323}"/>
            </c:ext>
          </c:extLst>
        </c:ser>
        <c:ser>
          <c:idx val="7"/>
          <c:order val="7"/>
          <c:tx>
            <c:v/>
          </c:tx>
          <c:spPr>
            <a:ln w="25400" cap="flat" cmpd="dbl" algn="ctr">
              <a:solidFill>
                <a:schemeClr val="accent2">
                  <a:lumMod val="60000"/>
                  <a:alpha val="50000"/>
                </a:schemeClr>
              </a:solidFill>
              <a:round/>
            </a:ln>
            <a:effectLst/>
          </c:spPr>
          <c:marker>
            <c:symbol val="none"/>
          </c:marker>
          <c:xVal>
            <c:numLit>
              <c:formatCode>General</c:formatCode>
              <c:ptCount val="2"/>
              <c:pt idx="0">
                <c:v>0</c:v>
              </c:pt>
              <c:pt idx="1">
                <c:v>-2.5272357346848513</c:v>
              </c:pt>
            </c:numLit>
          </c:xVal>
          <c:yVal>
            <c:numLit>
              <c:formatCode>General</c:formatCode>
              <c:ptCount val="2"/>
              <c:pt idx="0">
                <c:v>0</c:v>
              </c:pt>
              <c:pt idx="1">
                <c:v>-0.28125878214068101</c:v>
              </c:pt>
            </c:numLit>
          </c:yVal>
          <c:smooth val="0"/>
          <c:extLst>
            <c:ext xmlns:c16="http://schemas.microsoft.com/office/drawing/2014/chart" uri="{C3380CC4-5D6E-409C-BE32-E72D297353CC}">
              <c16:uniqueId val="{0000001D-DE5D-466F-A8FD-137E9A94F323}"/>
            </c:ext>
          </c:extLst>
        </c:ser>
        <c:ser>
          <c:idx val="8"/>
          <c:order val="8"/>
          <c:tx>
            <c:v/>
          </c:tx>
          <c:spPr>
            <a:ln w="25400" cap="flat" cmpd="dbl" algn="ctr">
              <a:solidFill>
                <a:schemeClr val="accent3">
                  <a:lumMod val="60000"/>
                  <a:alpha val="50000"/>
                </a:schemeClr>
              </a:solidFill>
              <a:round/>
            </a:ln>
            <a:effectLst/>
          </c:spPr>
          <c:marker>
            <c:symbol val="none"/>
          </c:marker>
          <c:xVal>
            <c:numLit>
              <c:formatCode>General</c:formatCode>
              <c:ptCount val="2"/>
              <c:pt idx="0">
                <c:v>0</c:v>
              </c:pt>
              <c:pt idx="1">
                <c:v>-0.97008373406911708</c:v>
              </c:pt>
            </c:numLit>
          </c:xVal>
          <c:yVal>
            <c:numLit>
              <c:formatCode>General</c:formatCode>
              <c:ptCount val="2"/>
              <c:pt idx="0">
                <c:v>0</c:v>
              </c:pt>
              <c:pt idx="1">
                <c:v>3.320296289589018</c:v>
              </c:pt>
            </c:numLit>
          </c:yVal>
          <c:smooth val="0"/>
          <c:extLst>
            <c:ext xmlns:c16="http://schemas.microsoft.com/office/drawing/2014/chart" uri="{C3380CC4-5D6E-409C-BE32-E72D297353CC}">
              <c16:uniqueId val="{0000001E-DE5D-466F-A8FD-137E9A94F323}"/>
            </c:ext>
          </c:extLst>
        </c:ser>
        <c:ser>
          <c:idx val="9"/>
          <c:order val="9"/>
          <c:tx>
            <c:v/>
          </c:tx>
          <c:spPr>
            <a:ln w="25400" cap="flat" cmpd="dbl" algn="ctr">
              <a:solidFill>
                <a:schemeClr val="accent4">
                  <a:lumMod val="60000"/>
                  <a:alpha val="50000"/>
                </a:schemeClr>
              </a:solidFill>
              <a:round/>
            </a:ln>
            <a:effectLst/>
          </c:spPr>
          <c:marker>
            <c:symbol val="none"/>
          </c:marker>
          <c:xVal>
            <c:numLit>
              <c:formatCode>General</c:formatCode>
              <c:ptCount val="2"/>
              <c:pt idx="0">
                <c:v>0</c:v>
              </c:pt>
              <c:pt idx="1">
                <c:v>-0.24214671414177916</c:v>
              </c:pt>
            </c:numLit>
          </c:xVal>
          <c:yVal>
            <c:numLit>
              <c:formatCode>General</c:formatCode>
              <c:ptCount val="2"/>
              <c:pt idx="0">
                <c:v>0</c:v>
              </c:pt>
              <c:pt idx="1">
                <c:v>3.3461537973110067</c:v>
              </c:pt>
            </c:numLit>
          </c:yVal>
          <c:smooth val="0"/>
          <c:extLst>
            <c:ext xmlns:c16="http://schemas.microsoft.com/office/drawing/2014/chart" uri="{C3380CC4-5D6E-409C-BE32-E72D297353CC}">
              <c16:uniqueId val="{0000001F-DE5D-466F-A8FD-137E9A94F323}"/>
            </c:ext>
          </c:extLst>
        </c:ser>
        <c:ser>
          <c:idx val="10"/>
          <c:order val="10"/>
          <c:tx>
            <c:v/>
          </c:tx>
          <c:spPr>
            <a:ln w="25400" cap="flat" cmpd="dbl" algn="ctr">
              <a:solidFill>
                <a:schemeClr val="accent5">
                  <a:lumMod val="60000"/>
                  <a:alpha val="50000"/>
                </a:schemeClr>
              </a:solidFill>
              <a:round/>
            </a:ln>
            <a:effectLst/>
          </c:spPr>
          <c:marker>
            <c:symbol val="none"/>
          </c:marker>
          <c:xVal>
            <c:numLit>
              <c:formatCode>General</c:formatCode>
              <c:ptCount val="2"/>
              <c:pt idx="0">
                <c:v>0</c:v>
              </c:pt>
              <c:pt idx="1">
                <c:v>-1.6144333148450656</c:v>
              </c:pt>
            </c:numLit>
          </c:xVal>
          <c:yVal>
            <c:numLit>
              <c:formatCode>General</c:formatCode>
              <c:ptCount val="2"/>
              <c:pt idx="0">
                <c:v>0</c:v>
              </c:pt>
              <c:pt idx="1">
                <c:v>-2.6971145086829971</c:v>
              </c:pt>
            </c:numLit>
          </c:yVal>
          <c:smooth val="0"/>
          <c:extLst>
            <c:ext xmlns:c16="http://schemas.microsoft.com/office/drawing/2014/chart" uri="{C3380CC4-5D6E-409C-BE32-E72D297353CC}">
              <c16:uniqueId val="{00000020-DE5D-466F-A8FD-137E9A94F323}"/>
            </c:ext>
          </c:extLst>
        </c:ser>
        <c:ser>
          <c:idx val="11"/>
          <c:order val="11"/>
          <c:tx>
            <c:v/>
          </c:tx>
          <c:spPr>
            <a:ln w="25400" cap="flat" cmpd="dbl" algn="ctr">
              <a:solidFill>
                <a:schemeClr val="accent6">
                  <a:lumMod val="60000"/>
                  <a:alpha val="50000"/>
                </a:schemeClr>
              </a:solidFill>
              <a:round/>
            </a:ln>
            <a:effectLst/>
          </c:spPr>
          <c:marker>
            <c:symbol val="none"/>
          </c:marker>
          <c:xVal>
            <c:numLit>
              <c:formatCode>General</c:formatCode>
              <c:ptCount val="2"/>
              <c:pt idx="0">
                <c:v>0</c:v>
              </c:pt>
              <c:pt idx="1">
                <c:v>2.1570741512085689</c:v>
              </c:pt>
            </c:numLit>
          </c:xVal>
          <c:yVal>
            <c:numLit>
              <c:formatCode>General</c:formatCode>
              <c:ptCount val="2"/>
              <c:pt idx="0">
                <c:v>0</c:v>
              </c:pt>
              <c:pt idx="1">
                <c:v>-1.9108178396584699</c:v>
              </c:pt>
            </c:numLit>
          </c:yVal>
          <c:smooth val="0"/>
          <c:extLst>
            <c:ext xmlns:c16="http://schemas.microsoft.com/office/drawing/2014/chart" uri="{C3380CC4-5D6E-409C-BE32-E72D297353CC}">
              <c16:uniqueId val="{00000021-DE5D-466F-A8FD-137E9A94F323}"/>
            </c:ext>
          </c:extLst>
        </c:ser>
        <c:ser>
          <c:idx val="12"/>
          <c:order val="12"/>
          <c:tx>
            <c:v/>
          </c:tx>
          <c:spPr>
            <a:ln w="25400" cap="flat" cmpd="dbl" algn="ctr">
              <a:solidFill>
                <a:schemeClr val="accent1">
                  <a:lumMod val="80000"/>
                  <a:lumOff val="20000"/>
                  <a:alpha val="50000"/>
                </a:schemeClr>
              </a:solidFill>
              <a:round/>
            </a:ln>
            <a:effectLst/>
          </c:spPr>
          <c:marker>
            <c:symbol val="none"/>
          </c:marker>
          <c:xVal>
            <c:numLit>
              <c:formatCode>General</c:formatCode>
              <c:ptCount val="2"/>
              <c:pt idx="0">
                <c:v>0</c:v>
              </c:pt>
              <c:pt idx="1">
                <c:v>2.4472222979989833</c:v>
              </c:pt>
            </c:numLit>
          </c:xVal>
          <c:yVal>
            <c:numLit>
              <c:formatCode>General</c:formatCode>
              <c:ptCount val="2"/>
              <c:pt idx="0">
                <c:v>0</c:v>
              </c:pt>
              <c:pt idx="1">
                <c:v>0.87206888776339397</c:v>
              </c:pt>
            </c:numLit>
          </c:yVal>
          <c:smooth val="0"/>
          <c:extLst>
            <c:ext xmlns:c16="http://schemas.microsoft.com/office/drawing/2014/chart" uri="{C3380CC4-5D6E-409C-BE32-E72D297353CC}">
              <c16:uniqueId val="{00000022-DE5D-466F-A8FD-137E9A94F323}"/>
            </c:ext>
          </c:extLst>
        </c:ser>
        <c:dLbls>
          <c:showLegendKey val="0"/>
          <c:showVal val="0"/>
          <c:showCatName val="0"/>
          <c:showSerName val="0"/>
          <c:showPercent val="0"/>
          <c:showBubbleSize val="0"/>
        </c:dLbls>
        <c:axId val="376826688"/>
        <c:axId val="376827264"/>
      </c:scatterChart>
      <c:valAx>
        <c:axId val="376826688"/>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GB"/>
                  <a:t>F1 (42.19 %)</a:t>
                </a:r>
              </a:p>
            </c:rich>
          </c:tx>
          <c:layout>
            <c:manualLayout>
              <c:xMode val="edge"/>
              <c:yMode val="edge"/>
              <c:x val="0.45053334679318929"/>
              <c:y val="0.89994099994088406"/>
            </c:manualLayout>
          </c:layout>
          <c:overlay val="0"/>
          <c:spPr>
            <a:noFill/>
            <a:ln>
              <a:noFill/>
            </a:ln>
            <a:effectLst/>
          </c:spPr>
        </c:title>
        <c:numFmt formatCode="General" sourceLinked="0"/>
        <c:majorTickMark val="none"/>
        <c:minorTickMark val="none"/>
        <c:tickLblPos val="low"/>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376827264"/>
        <c:crosses val="autoZero"/>
        <c:crossBetween val="midCat"/>
      </c:valAx>
      <c:valAx>
        <c:axId val="37682726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F2 (29.52 %)</a:t>
                </a:r>
              </a:p>
            </c:rich>
          </c:tx>
          <c:overlay val="0"/>
          <c:spPr>
            <a:noFill/>
            <a:ln>
              <a:noFill/>
            </a:ln>
            <a:effectLst/>
          </c:spPr>
        </c:title>
        <c:numFmt formatCode="General" sourceLinked="0"/>
        <c:majorTickMark val="none"/>
        <c:minorTickMark val="none"/>
        <c:tickLblPos val="low"/>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6826688"/>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D1FA13FF-CEFD-4703-A75D-F69A353BA2C8}"/>
      </w:docPartPr>
      <w:docPartBody>
        <w:p w:rsidR="006B05F0" w:rsidRDefault="00F83EC0">
          <w:r w:rsidRPr="006A4C4B">
            <w:rPr>
              <w:rStyle w:val="PlaceholderText"/>
            </w:rPr>
            <w:t>Click or tap here to enter text.</w:t>
          </w:r>
        </w:p>
      </w:docPartBody>
    </w:docPart>
    <w:docPart>
      <w:docPartPr>
        <w:name w:val="8E98F0D8C0784D55B712CDDD91A3B2F8"/>
        <w:category>
          <w:name w:val="General"/>
          <w:gallery w:val="placeholder"/>
        </w:category>
        <w:types>
          <w:type w:val="bbPlcHdr"/>
        </w:types>
        <w:behaviors>
          <w:behavior w:val="content"/>
        </w:behaviors>
        <w:guid w:val="{6D0E0404-E8DA-47D8-96E7-CBF08D5FEA58}"/>
      </w:docPartPr>
      <w:docPartBody>
        <w:p w:rsidR="00175EE1" w:rsidRDefault="001A20E0" w:rsidP="001A20E0">
          <w:pPr>
            <w:pStyle w:val="8E98F0D8C0784D55B712CDDD91A3B2F8"/>
          </w:pPr>
          <w:r w:rsidRPr="006A4C4B">
            <w:rPr>
              <w:rStyle w:val="PlaceholderText"/>
            </w:rPr>
            <w:t>Click or tap here to enter text.</w:t>
          </w:r>
        </w:p>
      </w:docPartBody>
    </w:docPart>
    <w:docPart>
      <w:docPartPr>
        <w:name w:val="53F5D34AB0794E8AA7737F72F847D3BD"/>
        <w:category>
          <w:name w:val="General"/>
          <w:gallery w:val="placeholder"/>
        </w:category>
        <w:types>
          <w:type w:val="bbPlcHdr"/>
        </w:types>
        <w:behaviors>
          <w:behavior w:val="content"/>
        </w:behaviors>
        <w:guid w:val="{103AE898-FA29-4266-9265-4C0C159DAC8F}"/>
      </w:docPartPr>
      <w:docPartBody>
        <w:p w:rsidR="00915B2F" w:rsidRDefault="00325DF7" w:rsidP="00325DF7">
          <w:pPr>
            <w:pStyle w:val="53F5D34AB0794E8AA7737F72F847D3BD"/>
          </w:pPr>
          <w:r w:rsidRPr="006A4C4B">
            <w:rPr>
              <w:rStyle w:val="PlaceholderText"/>
            </w:rPr>
            <w:t>Click or tap here to enter text.</w:t>
          </w:r>
        </w:p>
      </w:docPartBody>
    </w:docPart>
    <w:docPart>
      <w:docPartPr>
        <w:name w:val="41EB47998DEB470F9EDE72094B247815"/>
        <w:category>
          <w:name w:val="General"/>
          <w:gallery w:val="placeholder"/>
        </w:category>
        <w:types>
          <w:type w:val="bbPlcHdr"/>
        </w:types>
        <w:behaviors>
          <w:behavior w:val="content"/>
        </w:behaviors>
        <w:guid w:val="{D8A71309-2AC9-4BED-B7A2-2E2E5A842A25}"/>
      </w:docPartPr>
      <w:docPartBody>
        <w:p w:rsidR="007B09E5" w:rsidRDefault="00F75FA6" w:rsidP="00F75FA6">
          <w:pPr>
            <w:pStyle w:val="41EB47998DEB470F9EDE72094B247815"/>
          </w:pPr>
          <w:r w:rsidRPr="006A4C4B">
            <w:rPr>
              <w:rStyle w:val="PlaceholderText"/>
            </w:rPr>
            <w:t>Click or tap here to enter text.</w:t>
          </w:r>
        </w:p>
      </w:docPartBody>
    </w:docPart>
    <w:docPart>
      <w:docPartPr>
        <w:name w:val="0AC82BAF87684BBBBE9D5A59E7051849"/>
        <w:category>
          <w:name w:val="General"/>
          <w:gallery w:val="placeholder"/>
        </w:category>
        <w:types>
          <w:type w:val="bbPlcHdr"/>
        </w:types>
        <w:behaviors>
          <w:behavior w:val="content"/>
        </w:behaviors>
        <w:guid w:val="{57795674-A26F-4093-B030-3CDE5E728C19}"/>
      </w:docPartPr>
      <w:docPartBody>
        <w:p w:rsidR="005D61F7" w:rsidRDefault="00E329D8" w:rsidP="00E329D8">
          <w:pPr>
            <w:pStyle w:val="0AC82BAF87684BBBBE9D5A59E7051849"/>
          </w:pPr>
          <w:r w:rsidRPr="006A4C4B">
            <w:rPr>
              <w:rStyle w:val="PlaceholderText"/>
            </w:rPr>
            <w:t>Click or tap here to enter text.</w:t>
          </w:r>
        </w:p>
      </w:docPartBody>
    </w:docPart>
    <w:docPart>
      <w:docPartPr>
        <w:name w:val="6006026CC56642F4A946DF52EABA130A"/>
        <w:category>
          <w:name w:val="General"/>
          <w:gallery w:val="placeholder"/>
        </w:category>
        <w:types>
          <w:type w:val="bbPlcHdr"/>
        </w:types>
        <w:behaviors>
          <w:behavior w:val="content"/>
        </w:behaviors>
        <w:guid w:val="{A53CCE4A-66CE-4C71-89F1-827B94A73FE6}"/>
      </w:docPartPr>
      <w:docPartBody>
        <w:p w:rsidR="005D61F7" w:rsidRDefault="00E329D8" w:rsidP="00E329D8">
          <w:pPr>
            <w:pStyle w:val="6006026CC56642F4A946DF52EABA130A"/>
          </w:pPr>
          <w:r w:rsidRPr="006A4C4B">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harisSIL">
    <w:altName w:val="Cambria"/>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E0822"/>
    <w:rsid w:val="000026C7"/>
    <w:rsid w:val="00002CB0"/>
    <w:rsid w:val="000075C3"/>
    <w:rsid w:val="00007881"/>
    <w:rsid w:val="00007E8A"/>
    <w:rsid w:val="00010C36"/>
    <w:rsid w:val="000113DB"/>
    <w:rsid w:val="000123DD"/>
    <w:rsid w:val="000156FA"/>
    <w:rsid w:val="00021EFC"/>
    <w:rsid w:val="00023629"/>
    <w:rsid w:val="00025BEF"/>
    <w:rsid w:val="00027324"/>
    <w:rsid w:val="00030373"/>
    <w:rsid w:val="000326B1"/>
    <w:rsid w:val="00033395"/>
    <w:rsid w:val="00040636"/>
    <w:rsid w:val="00043328"/>
    <w:rsid w:val="00047C83"/>
    <w:rsid w:val="00047EAB"/>
    <w:rsid w:val="000507CD"/>
    <w:rsid w:val="00051C89"/>
    <w:rsid w:val="00055348"/>
    <w:rsid w:val="0005608F"/>
    <w:rsid w:val="00061C61"/>
    <w:rsid w:val="000663AC"/>
    <w:rsid w:val="00067E44"/>
    <w:rsid w:val="00071640"/>
    <w:rsid w:val="00083ABD"/>
    <w:rsid w:val="000846A9"/>
    <w:rsid w:val="000857F7"/>
    <w:rsid w:val="000859F3"/>
    <w:rsid w:val="00086310"/>
    <w:rsid w:val="00093039"/>
    <w:rsid w:val="00093B5B"/>
    <w:rsid w:val="000946EF"/>
    <w:rsid w:val="000A4B85"/>
    <w:rsid w:val="000B32B8"/>
    <w:rsid w:val="000D12DB"/>
    <w:rsid w:val="000D3D9C"/>
    <w:rsid w:val="000D5DE6"/>
    <w:rsid w:val="000E0398"/>
    <w:rsid w:val="000E6DAC"/>
    <w:rsid w:val="000F13A1"/>
    <w:rsid w:val="000F6515"/>
    <w:rsid w:val="000F7D75"/>
    <w:rsid w:val="0010130C"/>
    <w:rsid w:val="00104539"/>
    <w:rsid w:val="00105664"/>
    <w:rsid w:val="00107336"/>
    <w:rsid w:val="001115D0"/>
    <w:rsid w:val="001174A7"/>
    <w:rsid w:val="001178CF"/>
    <w:rsid w:val="00126C0F"/>
    <w:rsid w:val="00143765"/>
    <w:rsid w:val="0014504A"/>
    <w:rsid w:val="00145961"/>
    <w:rsid w:val="00145C72"/>
    <w:rsid w:val="0014634A"/>
    <w:rsid w:val="00164C8A"/>
    <w:rsid w:val="00171C47"/>
    <w:rsid w:val="0017322D"/>
    <w:rsid w:val="00175EE1"/>
    <w:rsid w:val="00176D1F"/>
    <w:rsid w:val="00183353"/>
    <w:rsid w:val="00183BF1"/>
    <w:rsid w:val="0018419D"/>
    <w:rsid w:val="00190262"/>
    <w:rsid w:val="001925DA"/>
    <w:rsid w:val="0019586A"/>
    <w:rsid w:val="001A14DB"/>
    <w:rsid w:val="001A20E0"/>
    <w:rsid w:val="001A72E4"/>
    <w:rsid w:val="001B2181"/>
    <w:rsid w:val="001B5D9E"/>
    <w:rsid w:val="001B6196"/>
    <w:rsid w:val="001C1395"/>
    <w:rsid w:val="001C163A"/>
    <w:rsid w:val="001C20FB"/>
    <w:rsid w:val="001D77D2"/>
    <w:rsid w:val="001E0822"/>
    <w:rsid w:val="001E7A2E"/>
    <w:rsid w:val="001F4553"/>
    <w:rsid w:val="00202DD1"/>
    <w:rsid w:val="00203741"/>
    <w:rsid w:val="002077A9"/>
    <w:rsid w:val="002105DD"/>
    <w:rsid w:val="002160A9"/>
    <w:rsid w:val="00234390"/>
    <w:rsid w:val="0023445E"/>
    <w:rsid w:val="002348A6"/>
    <w:rsid w:val="002369D1"/>
    <w:rsid w:val="0024037B"/>
    <w:rsid w:val="00246E4E"/>
    <w:rsid w:val="0024774F"/>
    <w:rsid w:val="002548B1"/>
    <w:rsid w:val="00254C19"/>
    <w:rsid w:val="002571AD"/>
    <w:rsid w:val="00257B45"/>
    <w:rsid w:val="002615F0"/>
    <w:rsid w:val="002627D8"/>
    <w:rsid w:val="00264993"/>
    <w:rsid w:val="00264E3E"/>
    <w:rsid w:val="00272CA1"/>
    <w:rsid w:val="002736FA"/>
    <w:rsid w:val="002772F1"/>
    <w:rsid w:val="00286D05"/>
    <w:rsid w:val="00293C6E"/>
    <w:rsid w:val="002944F1"/>
    <w:rsid w:val="00294C07"/>
    <w:rsid w:val="002961BB"/>
    <w:rsid w:val="002971F3"/>
    <w:rsid w:val="00297D2D"/>
    <w:rsid w:val="002A2864"/>
    <w:rsid w:val="002A2A25"/>
    <w:rsid w:val="002A7E05"/>
    <w:rsid w:val="002B21E6"/>
    <w:rsid w:val="002B37FF"/>
    <w:rsid w:val="002B7018"/>
    <w:rsid w:val="002C16F2"/>
    <w:rsid w:val="002C56A4"/>
    <w:rsid w:val="002C75A8"/>
    <w:rsid w:val="002C7C0A"/>
    <w:rsid w:val="002D07AB"/>
    <w:rsid w:val="002D0EE1"/>
    <w:rsid w:val="002D1DAA"/>
    <w:rsid w:val="002E6EE4"/>
    <w:rsid w:val="002E7B86"/>
    <w:rsid w:val="002F11AE"/>
    <w:rsid w:val="002F6498"/>
    <w:rsid w:val="002F6AA6"/>
    <w:rsid w:val="00310DDD"/>
    <w:rsid w:val="00316FAD"/>
    <w:rsid w:val="00325DF7"/>
    <w:rsid w:val="00337052"/>
    <w:rsid w:val="003427CD"/>
    <w:rsid w:val="0034345C"/>
    <w:rsid w:val="00344E0C"/>
    <w:rsid w:val="003511A0"/>
    <w:rsid w:val="00353997"/>
    <w:rsid w:val="00357DC9"/>
    <w:rsid w:val="003609CA"/>
    <w:rsid w:val="00361545"/>
    <w:rsid w:val="003634BB"/>
    <w:rsid w:val="003653FC"/>
    <w:rsid w:val="003703EA"/>
    <w:rsid w:val="003763EA"/>
    <w:rsid w:val="00376DD6"/>
    <w:rsid w:val="0038182F"/>
    <w:rsid w:val="00386054"/>
    <w:rsid w:val="00387F57"/>
    <w:rsid w:val="0039043F"/>
    <w:rsid w:val="00396F65"/>
    <w:rsid w:val="00397FC6"/>
    <w:rsid w:val="003A2AFC"/>
    <w:rsid w:val="003A3209"/>
    <w:rsid w:val="003A5F9E"/>
    <w:rsid w:val="003B3423"/>
    <w:rsid w:val="003C4621"/>
    <w:rsid w:val="003C5D02"/>
    <w:rsid w:val="003C67C6"/>
    <w:rsid w:val="003D13D1"/>
    <w:rsid w:val="003D176F"/>
    <w:rsid w:val="003D5A10"/>
    <w:rsid w:val="003E30F8"/>
    <w:rsid w:val="003F175B"/>
    <w:rsid w:val="003F2934"/>
    <w:rsid w:val="004037A6"/>
    <w:rsid w:val="00410B21"/>
    <w:rsid w:val="00413DD0"/>
    <w:rsid w:val="00416734"/>
    <w:rsid w:val="0041697C"/>
    <w:rsid w:val="00417063"/>
    <w:rsid w:val="004230CC"/>
    <w:rsid w:val="00436061"/>
    <w:rsid w:val="0043720F"/>
    <w:rsid w:val="004418CB"/>
    <w:rsid w:val="0044259E"/>
    <w:rsid w:val="00453238"/>
    <w:rsid w:val="00456053"/>
    <w:rsid w:val="00456E56"/>
    <w:rsid w:val="00460A08"/>
    <w:rsid w:val="0046564B"/>
    <w:rsid w:val="004664BD"/>
    <w:rsid w:val="00466BB1"/>
    <w:rsid w:val="00486CFD"/>
    <w:rsid w:val="00487E56"/>
    <w:rsid w:val="004939AF"/>
    <w:rsid w:val="00497BE1"/>
    <w:rsid w:val="004A4D21"/>
    <w:rsid w:val="004A6C33"/>
    <w:rsid w:val="004B1077"/>
    <w:rsid w:val="004B32B1"/>
    <w:rsid w:val="004B3350"/>
    <w:rsid w:val="004B3D5B"/>
    <w:rsid w:val="004C22E7"/>
    <w:rsid w:val="004C3A99"/>
    <w:rsid w:val="004D0E5B"/>
    <w:rsid w:val="004D59F7"/>
    <w:rsid w:val="004D62D3"/>
    <w:rsid w:val="004D6709"/>
    <w:rsid w:val="004D70A6"/>
    <w:rsid w:val="004D7EA9"/>
    <w:rsid w:val="004E05FF"/>
    <w:rsid w:val="004F1016"/>
    <w:rsid w:val="004F33A7"/>
    <w:rsid w:val="004F56BD"/>
    <w:rsid w:val="00500E1F"/>
    <w:rsid w:val="00501A61"/>
    <w:rsid w:val="00501CC8"/>
    <w:rsid w:val="00502F35"/>
    <w:rsid w:val="0050635C"/>
    <w:rsid w:val="00511A7F"/>
    <w:rsid w:val="00511EE7"/>
    <w:rsid w:val="005127D1"/>
    <w:rsid w:val="00512C32"/>
    <w:rsid w:val="005141C8"/>
    <w:rsid w:val="00514F54"/>
    <w:rsid w:val="00515530"/>
    <w:rsid w:val="00515981"/>
    <w:rsid w:val="00523BDC"/>
    <w:rsid w:val="00524203"/>
    <w:rsid w:val="005243BD"/>
    <w:rsid w:val="0053244F"/>
    <w:rsid w:val="005349BD"/>
    <w:rsid w:val="00535E5F"/>
    <w:rsid w:val="005447D1"/>
    <w:rsid w:val="005456E0"/>
    <w:rsid w:val="005509D2"/>
    <w:rsid w:val="00553520"/>
    <w:rsid w:val="0056189D"/>
    <w:rsid w:val="005637B7"/>
    <w:rsid w:val="005662CD"/>
    <w:rsid w:val="0057000E"/>
    <w:rsid w:val="00574F68"/>
    <w:rsid w:val="00575A3C"/>
    <w:rsid w:val="00575B21"/>
    <w:rsid w:val="00577523"/>
    <w:rsid w:val="0058107E"/>
    <w:rsid w:val="00581C93"/>
    <w:rsid w:val="00582B0A"/>
    <w:rsid w:val="0059458D"/>
    <w:rsid w:val="0059501A"/>
    <w:rsid w:val="005A34D2"/>
    <w:rsid w:val="005A616B"/>
    <w:rsid w:val="005D5637"/>
    <w:rsid w:val="005D61F7"/>
    <w:rsid w:val="005D62CD"/>
    <w:rsid w:val="005E02F7"/>
    <w:rsid w:val="005E3B38"/>
    <w:rsid w:val="005F0E97"/>
    <w:rsid w:val="005F682B"/>
    <w:rsid w:val="00600C60"/>
    <w:rsid w:val="00603191"/>
    <w:rsid w:val="0061211C"/>
    <w:rsid w:val="00615603"/>
    <w:rsid w:val="006158E4"/>
    <w:rsid w:val="00621CEA"/>
    <w:rsid w:val="00624F28"/>
    <w:rsid w:val="00625F46"/>
    <w:rsid w:val="006260AC"/>
    <w:rsid w:val="0062629D"/>
    <w:rsid w:val="00626FBF"/>
    <w:rsid w:val="00630A42"/>
    <w:rsid w:val="00632F75"/>
    <w:rsid w:val="00633A30"/>
    <w:rsid w:val="00634AB2"/>
    <w:rsid w:val="006371B2"/>
    <w:rsid w:val="0064135F"/>
    <w:rsid w:val="006435B0"/>
    <w:rsid w:val="00650AF1"/>
    <w:rsid w:val="006523AB"/>
    <w:rsid w:val="006547E4"/>
    <w:rsid w:val="006550D7"/>
    <w:rsid w:val="0065624C"/>
    <w:rsid w:val="006571CE"/>
    <w:rsid w:val="00657D5E"/>
    <w:rsid w:val="00661296"/>
    <w:rsid w:val="006622ED"/>
    <w:rsid w:val="0066650E"/>
    <w:rsid w:val="00676D4B"/>
    <w:rsid w:val="0068270B"/>
    <w:rsid w:val="0069115E"/>
    <w:rsid w:val="006930C7"/>
    <w:rsid w:val="00693C41"/>
    <w:rsid w:val="006A13E7"/>
    <w:rsid w:val="006A454A"/>
    <w:rsid w:val="006A61F7"/>
    <w:rsid w:val="006A6DE7"/>
    <w:rsid w:val="006A7AD6"/>
    <w:rsid w:val="006B05F0"/>
    <w:rsid w:val="006B0FFC"/>
    <w:rsid w:val="006B26BD"/>
    <w:rsid w:val="006B5AD9"/>
    <w:rsid w:val="006C4E45"/>
    <w:rsid w:val="006C6DA4"/>
    <w:rsid w:val="006D05A8"/>
    <w:rsid w:val="006D120A"/>
    <w:rsid w:val="006D66F5"/>
    <w:rsid w:val="006D7D8B"/>
    <w:rsid w:val="006E24BC"/>
    <w:rsid w:val="006E47D0"/>
    <w:rsid w:val="006E5AA7"/>
    <w:rsid w:val="006F075C"/>
    <w:rsid w:val="006F4DDE"/>
    <w:rsid w:val="006F57BE"/>
    <w:rsid w:val="006F6152"/>
    <w:rsid w:val="00701A11"/>
    <w:rsid w:val="007021FD"/>
    <w:rsid w:val="00704B03"/>
    <w:rsid w:val="00704BCA"/>
    <w:rsid w:val="0070792B"/>
    <w:rsid w:val="00713A13"/>
    <w:rsid w:val="00714F7A"/>
    <w:rsid w:val="00717ADA"/>
    <w:rsid w:val="00723A12"/>
    <w:rsid w:val="00726905"/>
    <w:rsid w:val="007304F6"/>
    <w:rsid w:val="007371D0"/>
    <w:rsid w:val="00737E73"/>
    <w:rsid w:val="00740344"/>
    <w:rsid w:val="00741D58"/>
    <w:rsid w:val="007428A6"/>
    <w:rsid w:val="0074298F"/>
    <w:rsid w:val="007430F1"/>
    <w:rsid w:val="007436B2"/>
    <w:rsid w:val="00747E7E"/>
    <w:rsid w:val="007510E1"/>
    <w:rsid w:val="00752B50"/>
    <w:rsid w:val="00754203"/>
    <w:rsid w:val="00757339"/>
    <w:rsid w:val="00761D22"/>
    <w:rsid w:val="00761E80"/>
    <w:rsid w:val="007644F5"/>
    <w:rsid w:val="00767190"/>
    <w:rsid w:val="00776DF9"/>
    <w:rsid w:val="007777BE"/>
    <w:rsid w:val="007806DF"/>
    <w:rsid w:val="0078094F"/>
    <w:rsid w:val="00784447"/>
    <w:rsid w:val="00785254"/>
    <w:rsid w:val="00791FCD"/>
    <w:rsid w:val="007924F6"/>
    <w:rsid w:val="00794A5A"/>
    <w:rsid w:val="007A3B26"/>
    <w:rsid w:val="007B01BE"/>
    <w:rsid w:val="007B09E5"/>
    <w:rsid w:val="007C13D8"/>
    <w:rsid w:val="007C41FD"/>
    <w:rsid w:val="007D0894"/>
    <w:rsid w:val="007D0ADD"/>
    <w:rsid w:val="007D1488"/>
    <w:rsid w:val="007D7ED9"/>
    <w:rsid w:val="007E0769"/>
    <w:rsid w:val="007E2D6C"/>
    <w:rsid w:val="007E4F28"/>
    <w:rsid w:val="007E58FD"/>
    <w:rsid w:val="007E5BF6"/>
    <w:rsid w:val="007F0282"/>
    <w:rsid w:val="007F5192"/>
    <w:rsid w:val="00816FF9"/>
    <w:rsid w:val="00821981"/>
    <w:rsid w:val="0082308D"/>
    <w:rsid w:val="00824C0F"/>
    <w:rsid w:val="008259E5"/>
    <w:rsid w:val="008265F3"/>
    <w:rsid w:val="00837E54"/>
    <w:rsid w:val="008448DC"/>
    <w:rsid w:val="00844EC1"/>
    <w:rsid w:val="0084736B"/>
    <w:rsid w:val="00847692"/>
    <w:rsid w:val="00852066"/>
    <w:rsid w:val="008520E4"/>
    <w:rsid w:val="00854A5A"/>
    <w:rsid w:val="00856866"/>
    <w:rsid w:val="00856C04"/>
    <w:rsid w:val="008731DD"/>
    <w:rsid w:val="00874CD2"/>
    <w:rsid w:val="008841A8"/>
    <w:rsid w:val="0088496F"/>
    <w:rsid w:val="00886500"/>
    <w:rsid w:val="0088655D"/>
    <w:rsid w:val="00890405"/>
    <w:rsid w:val="008920CF"/>
    <w:rsid w:val="00892B7B"/>
    <w:rsid w:val="008934C3"/>
    <w:rsid w:val="008A2754"/>
    <w:rsid w:val="008A3136"/>
    <w:rsid w:val="008A6B58"/>
    <w:rsid w:val="008A6F1B"/>
    <w:rsid w:val="008B111F"/>
    <w:rsid w:val="008B726B"/>
    <w:rsid w:val="008C1F2C"/>
    <w:rsid w:val="008D05D8"/>
    <w:rsid w:val="008D1578"/>
    <w:rsid w:val="008D3AE9"/>
    <w:rsid w:val="008D7A5F"/>
    <w:rsid w:val="008E2AA1"/>
    <w:rsid w:val="008F2411"/>
    <w:rsid w:val="009025E7"/>
    <w:rsid w:val="00906E4E"/>
    <w:rsid w:val="009116D9"/>
    <w:rsid w:val="00912F5F"/>
    <w:rsid w:val="00915B2F"/>
    <w:rsid w:val="009278A1"/>
    <w:rsid w:val="009316B9"/>
    <w:rsid w:val="0093459F"/>
    <w:rsid w:val="00935906"/>
    <w:rsid w:val="00940E34"/>
    <w:rsid w:val="00943D42"/>
    <w:rsid w:val="00944ACF"/>
    <w:rsid w:val="00953C15"/>
    <w:rsid w:val="009555FE"/>
    <w:rsid w:val="00961024"/>
    <w:rsid w:val="00962579"/>
    <w:rsid w:val="009625FB"/>
    <w:rsid w:val="0097294F"/>
    <w:rsid w:val="00975302"/>
    <w:rsid w:val="00986003"/>
    <w:rsid w:val="009906C7"/>
    <w:rsid w:val="0099708B"/>
    <w:rsid w:val="009A0BAC"/>
    <w:rsid w:val="009A32C6"/>
    <w:rsid w:val="009A4696"/>
    <w:rsid w:val="009A6728"/>
    <w:rsid w:val="009A6866"/>
    <w:rsid w:val="009B099E"/>
    <w:rsid w:val="009B3B28"/>
    <w:rsid w:val="009B5345"/>
    <w:rsid w:val="009C3560"/>
    <w:rsid w:val="009C7C22"/>
    <w:rsid w:val="009D530D"/>
    <w:rsid w:val="009D5D45"/>
    <w:rsid w:val="009D6D13"/>
    <w:rsid w:val="009D7307"/>
    <w:rsid w:val="009E629B"/>
    <w:rsid w:val="009E72C0"/>
    <w:rsid w:val="009F1881"/>
    <w:rsid w:val="009F37FD"/>
    <w:rsid w:val="009F419C"/>
    <w:rsid w:val="009F78DC"/>
    <w:rsid w:val="00A00C00"/>
    <w:rsid w:val="00A00D60"/>
    <w:rsid w:val="00A10B9F"/>
    <w:rsid w:val="00A10E50"/>
    <w:rsid w:val="00A17493"/>
    <w:rsid w:val="00A20864"/>
    <w:rsid w:val="00A20930"/>
    <w:rsid w:val="00A22120"/>
    <w:rsid w:val="00A2371E"/>
    <w:rsid w:val="00A309DE"/>
    <w:rsid w:val="00A30D22"/>
    <w:rsid w:val="00A35503"/>
    <w:rsid w:val="00A374F0"/>
    <w:rsid w:val="00A463DE"/>
    <w:rsid w:val="00A50E3A"/>
    <w:rsid w:val="00A51767"/>
    <w:rsid w:val="00A52738"/>
    <w:rsid w:val="00A52846"/>
    <w:rsid w:val="00A53ECE"/>
    <w:rsid w:val="00A56354"/>
    <w:rsid w:val="00A57357"/>
    <w:rsid w:val="00A604E8"/>
    <w:rsid w:val="00A61CFB"/>
    <w:rsid w:val="00A61FE6"/>
    <w:rsid w:val="00A62665"/>
    <w:rsid w:val="00A66A3C"/>
    <w:rsid w:val="00A77A0A"/>
    <w:rsid w:val="00A8028E"/>
    <w:rsid w:val="00A804FF"/>
    <w:rsid w:val="00A827DD"/>
    <w:rsid w:val="00A851B7"/>
    <w:rsid w:val="00A87937"/>
    <w:rsid w:val="00A9483C"/>
    <w:rsid w:val="00AA453B"/>
    <w:rsid w:val="00AA7412"/>
    <w:rsid w:val="00AB2721"/>
    <w:rsid w:val="00AB30E5"/>
    <w:rsid w:val="00AB4265"/>
    <w:rsid w:val="00AB560C"/>
    <w:rsid w:val="00AB7B8D"/>
    <w:rsid w:val="00AC15EE"/>
    <w:rsid w:val="00AC1CFA"/>
    <w:rsid w:val="00AC27E5"/>
    <w:rsid w:val="00AC41DB"/>
    <w:rsid w:val="00AC7D5F"/>
    <w:rsid w:val="00AD07F1"/>
    <w:rsid w:val="00AD1160"/>
    <w:rsid w:val="00AD353A"/>
    <w:rsid w:val="00AD65F5"/>
    <w:rsid w:val="00AD67D0"/>
    <w:rsid w:val="00AE176C"/>
    <w:rsid w:val="00AE2E98"/>
    <w:rsid w:val="00AE47E3"/>
    <w:rsid w:val="00AF018B"/>
    <w:rsid w:val="00AF0908"/>
    <w:rsid w:val="00AF1005"/>
    <w:rsid w:val="00AF6781"/>
    <w:rsid w:val="00B00F3E"/>
    <w:rsid w:val="00B01A81"/>
    <w:rsid w:val="00B104E8"/>
    <w:rsid w:val="00B12BCA"/>
    <w:rsid w:val="00B1301D"/>
    <w:rsid w:val="00B135F3"/>
    <w:rsid w:val="00B1595F"/>
    <w:rsid w:val="00B17CE0"/>
    <w:rsid w:val="00B235E2"/>
    <w:rsid w:val="00B24423"/>
    <w:rsid w:val="00B32C71"/>
    <w:rsid w:val="00B356CB"/>
    <w:rsid w:val="00B46733"/>
    <w:rsid w:val="00B50953"/>
    <w:rsid w:val="00B54171"/>
    <w:rsid w:val="00B542DE"/>
    <w:rsid w:val="00B55B87"/>
    <w:rsid w:val="00B5622C"/>
    <w:rsid w:val="00B57DCA"/>
    <w:rsid w:val="00B6052A"/>
    <w:rsid w:val="00B73587"/>
    <w:rsid w:val="00B87FF5"/>
    <w:rsid w:val="00B9209E"/>
    <w:rsid w:val="00BA0225"/>
    <w:rsid w:val="00BA15C3"/>
    <w:rsid w:val="00BB05ED"/>
    <w:rsid w:val="00BB1109"/>
    <w:rsid w:val="00BB1BF0"/>
    <w:rsid w:val="00BB3154"/>
    <w:rsid w:val="00BB3662"/>
    <w:rsid w:val="00BB5E3A"/>
    <w:rsid w:val="00BC3EE7"/>
    <w:rsid w:val="00BC4847"/>
    <w:rsid w:val="00BC5E7A"/>
    <w:rsid w:val="00BC7391"/>
    <w:rsid w:val="00BD15DE"/>
    <w:rsid w:val="00BD6AB9"/>
    <w:rsid w:val="00BE144E"/>
    <w:rsid w:val="00BE5CBA"/>
    <w:rsid w:val="00BF6555"/>
    <w:rsid w:val="00BF70ED"/>
    <w:rsid w:val="00C0187B"/>
    <w:rsid w:val="00C03D56"/>
    <w:rsid w:val="00C04742"/>
    <w:rsid w:val="00C20365"/>
    <w:rsid w:val="00C24AF8"/>
    <w:rsid w:val="00C27CAD"/>
    <w:rsid w:val="00C33566"/>
    <w:rsid w:val="00C3799D"/>
    <w:rsid w:val="00C427CC"/>
    <w:rsid w:val="00C42E96"/>
    <w:rsid w:val="00C436B9"/>
    <w:rsid w:val="00C4370D"/>
    <w:rsid w:val="00C46468"/>
    <w:rsid w:val="00C47C33"/>
    <w:rsid w:val="00C55350"/>
    <w:rsid w:val="00C64BC7"/>
    <w:rsid w:val="00C65ECF"/>
    <w:rsid w:val="00C73AB8"/>
    <w:rsid w:val="00C742D4"/>
    <w:rsid w:val="00C74E0A"/>
    <w:rsid w:val="00C7663F"/>
    <w:rsid w:val="00C84D2E"/>
    <w:rsid w:val="00C85199"/>
    <w:rsid w:val="00C86826"/>
    <w:rsid w:val="00C911AD"/>
    <w:rsid w:val="00C94394"/>
    <w:rsid w:val="00CA22ED"/>
    <w:rsid w:val="00CA734D"/>
    <w:rsid w:val="00CB0017"/>
    <w:rsid w:val="00CB0896"/>
    <w:rsid w:val="00CC2BA2"/>
    <w:rsid w:val="00CD1CF7"/>
    <w:rsid w:val="00CD310E"/>
    <w:rsid w:val="00CD6868"/>
    <w:rsid w:val="00CE0B03"/>
    <w:rsid w:val="00CE0EF9"/>
    <w:rsid w:val="00CE2BBF"/>
    <w:rsid w:val="00CE4132"/>
    <w:rsid w:val="00CE79C6"/>
    <w:rsid w:val="00CF1FAA"/>
    <w:rsid w:val="00CF3821"/>
    <w:rsid w:val="00D0079F"/>
    <w:rsid w:val="00D01108"/>
    <w:rsid w:val="00D03C71"/>
    <w:rsid w:val="00D14508"/>
    <w:rsid w:val="00D21034"/>
    <w:rsid w:val="00D30D51"/>
    <w:rsid w:val="00D346E8"/>
    <w:rsid w:val="00D3728D"/>
    <w:rsid w:val="00D37F79"/>
    <w:rsid w:val="00D412BF"/>
    <w:rsid w:val="00D41444"/>
    <w:rsid w:val="00D4497F"/>
    <w:rsid w:val="00D53601"/>
    <w:rsid w:val="00D53A55"/>
    <w:rsid w:val="00D541FF"/>
    <w:rsid w:val="00D707E9"/>
    <w:rsid w:val="00D7092F"/>
    <w:rsid w:val="00D72B0D"/>
    <w:rsid w:val="00D74814"/>
    <w:rsid w:val="00D80A11"/>
    <w:rsid w:val="00D83641"/>
    <w:rsid w:val="00D836C5"/>
    <w:rsid w:val="00D90E19"/>
    <w:rsid w:val="00D9725C"/>
    <w:rsid w:val="00DA02E5"/>
    <w:rsid w:val="00DA5749"/>
    <w:rsid w:val="00DA657C"/>
    <w:rsid w:val="00DA7484"/>
    <w:rsid w:val="00DB0A8B"/>
    <w:rsid w:val="00DB286B"/>
    <w:rsid w:val="00DB33B2"/>
    <w:rsid w:val="00DB50A7"/>
    <w:rsid w:val="00DB7E4F"/>
    <w:rsid w:val="00DC3421"/>
    <w:rsid w:val="00DC47C6"/>
    <w:rsid w:val="00DC77F0"/>
    <w:rsid w:val="00DC78A1"/>
    <w:rsid w:val="00DD074A"/>
    <w:rsid w:val="00DD2605"/>
    <w:rsid w:val="00DD285B"/>
    <w:rsid w:val="00DD39BB"/>
    <w:rsid w:val="00DE0091"/>
    <w:rsid w:val="00DE43D0"/>
    <w:rsid w:val="00DF39C4"/>
    <w:rsid w:val="00E021C5"/>
    <w:rsid w:val="00E02313"/>
    <w:rsid w:val="00E10AAD"/>
    <w:rsid w:val="00E13EB3"/>
    <w:rsid w:val="00E15B1C"/>
    <w:rsid w:val="00E1627F"/>
    <w:rsid w:val="00E25997"/>
    <w:rsid w:val="00E30ECC"/>
    <w:rsid w:val="00E329D8"/>
    <w:rsid w:val="00E35FAD"/>
    <w:rsid w:val="00E43D3B"/>
    <w:rsid w:val="00E458B8"/>
    <w:rsid w:val="00E47468"/>
    <w:rsid w:val="00E5004F"/>
    <w:rsid w:val="00E525AD"/>
    <w:rsid w:val="00E579C7"/>
    <w:rsid w:val="00E61543"/>
    <w:rsid w:val="00E6352F"/>
    <w:rsid w:val="00E63CA4"/>
    <w:rsid w:val="00E64B89"/>
    <w:rsid w:val="00E66B0D"/>
    <w:rsid w:val="00E701B4"/>
    <w:rsid w:val="00E7512C"/>
    <w:rsid w:val="00E75ACC"/>
    <w:rsid w:val="00E7622D"/>
    <w:rsid w:val="00E76BC0"/>
    <w:rsid w:val="00E77CA8"/>
    <w:rsid w:val="00E80156"/>
    <w:rsid w:val="00E80ED3"/>
    <w:rsid w:val="00E82BB1"/>
    <w:rsid w:val="00E83534"/>
    <w:rsid w:val="00E9011B"/>
    <w:rsid w:val="00E93B39"/>
    <w:rsid w:val="00E979B6"/>
    <w:rsid w:val="00EA4D2A"/>
    <w:rsid w:val="00EA54D1"/>
    <w:rsid w:val="00EB2C61"/>
    <w:rsid w:val="00EB5CC6"/>
    <w:rsid w:val="00EB5EB1"/>
    <w:rsid w:val="00EC684A"/>
    <w:rsid w:val="00ED09E3"/>
    <w:rsid w:val="00ED4FA9"/>
    <w:rsid w:val="00ED564F"/>
    <w:rsid w:val="00EE1833"/>
    <w:rsid w:val="00EE246C"/>
    <w:rsid w:val="00EE4AED"/>
    <w:rsid w:val="00EF02E2"/>
    <w:rsid w:val="00EF35DB"/>
    <w:rsid w:val="00EF4CAD"/>
    <w:rsid w:val="00F00910"/>
    <w:rsid w:val="00F013EF"/>
    <w:rsid w:val="00F03592"/>
    <w:rsid w:val="00F04469"/>
    <w:rsid w:val="00F10053"/>
    <w:rsid w:val="00F12E72"/>
    <w:rsid w:val="00F23BF4"/>
    <w:rsid w:val="00F24988"/>
    <w:rsid w:val="00F26BA7"/>
    <w:rsid w:val="00F31EBC"/>
    <w:rsid w:val="00F327C2"/>
    <w:rsid w:val="00F32A10"/>
    <w:rsid w:val="00F32AC8"/>
    <w:rsid w:val="00F34163"/>
    <w:rsid w:val="00F35134"/>
    <w:rsid w:val="00F36BC7"/>
    <w:rsid w:val="00F3719C"/>
    <w:rsid w:val="00F449AF"/>
    <w:rsid w:val="00F44FC4"/>
    <w:rsid w:val="00F479C4"/>
    <w:rsid w:val="00F50816"/>
    <w:rsid w:val="00F52DBE"/>
    <w:rsid w:val="00F53C9E"/>
    <w:rsid w:val="00F540BB"/>
    <w:rsid w:val="00F621A6"/>
    <w:rsid w:val="00F70C41"/>
    <w:rsid w:val="00F75FA6"/>
    <w:rsid w:val="00F75FCC"/>
    <w:rsid w:val="00F80FC8"/>
    <w:rsid w:val="00F812DF"/>
    <w:rsid w:val="00F81699"/>
    <w:rsid w:val="00F83EC0"/>
    <w:rsid w:val="00F85502"/>
    <w:rsid w:val="00F86EEE"/>
    <w:rsid w:val="00F871B6"/>
    <w:rsid w:val="00F91048"/>
    <w:rsid w:val="00F91721"/>
    <w:rsid w:val="00F928F4"/>
    <w:rsid w:val="00F95852"/>
    <w:rsid w:val="00F978B3"/>
    <w:rsid w:val="00FA5D97"/>
    <w:rsid w:val="00FA73EC"/>
    <w:rsid w:val="00FA7C46"/>
    <w:rsid w:val="00FB2AD7"/>
    <w:rsid w:val="00FB46D4"/>
    <w:rsid w:val="00FB596C"/>
    <w:rsid w:val="00FB5B88"/>
    <w:rsid w:val="00FB5FA4"/>
    <w:rsid w:val="00FB756F"/>
    <w:rsid w:val="00FB78D2"/>
    <w:rsid w:val="00FB7AB0"/>
    <w:rsid w:val="00FC1B46"/>
    <w:rsid w:val="00FC3ED9"/>
    <w:rsid w:val="00FC42EF"/>
    <w:rsid w:val="00FD048A"/>
    <w:rsid w:val="00FD44A9"/>
    <w:rsid w:val="00FD47E6"/>
    <w:rsid w:val="00FD5767"/>
    <w:rsid w:val="00FE0888"/>
    <w:rsid w:val="00FE0B52"/>
    <w:rsid w:val="00FE458C"/>
    <w:rsid w:val="00FE49A7"/>
    <w:rsid w:val="00FF20E1"/>
    <w:rsid w:val="00FF23E7"/>
    <w:rsid w:val="00FF3E91"/>
    <w:rsid w:val="00FF45C9"/>
    <w:rsid w:val="00FF5089"/>
    <w:rsid w:val="00FF75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57D5E"/>
  </w:style>
  <w:style w:type="paragraph" w:customStyle="1" w:styleId="8E98F0D8C0784D55B712CDDD91A3B2F8">
    <w:name w:val="8E98F0D8C0784D55B712CDDD91A3B2F8"/>
    <w:rsid w:val="001A20E0"/>
    <w:pPr>
      <w:spacing w:line="278" w:lineRule="auto"/>
    </w:pPr>
    <w:rPr>
      <w:sz w:val="24"/>
      <w:szCs w:val="24"/>
    </w:rPr>
  </w:style>
  <w:style w:type="paragraph" w:customStyle="1" w:styleId="53F5D34AB0794E8AA7737F72F847D3BD">
    <w:name w:val="53F5D34AB0794E8AA7737F72F847D3BD"/>
    <w:rsid w:val="00325DF7"/>
    <w:pPr>
      <w:spacing w:line="278" w:lineRule="auto"/>
    </w:pPr>
    <w:rPr>
      <w:sz w:val="24"/>
      <w:szCs w:val="24"/>
    </w:rPr>
  </w:style>
  <w:style w:type="paragraph" w:customStyle="1" w:styleId="41EB47998DEB470F9EDE72094B247815">
    <w:name w:val="41EB47998DEB470F9EDE72094B247815"/>
    <w:rsid w:val="00F75FA6"/>
    <w:pPr>
      <w:spacing w:line="278" w:lineRule="auto"/>
    </w:pPr>
    <w:rPr>
      <w:sz w:val="24"/>
      <w:szCs w:val="24"/>
    </w:rPr>
  </w:style>
  <w:style w:type="paragraph" w:customStyle="1" w:styleId="0AC82BAF87684BBBBE9D5A59E7051849">
    <w:name w:val="0AC82BAF87684BBBBE9D5A59E7051849"/>
    <w:rsid w:val="00E329D8"/>
    <w:pPr>
      <w:spacing w:line="278" w:lineRule="auto"/>
    </w:pPr>
    <w:rPr>
      <w:sz w:val="24"/>
      <w:szCs w:val="24"/>
    </w:rPr>
  </w:style>
  <w:style w:type="paragraph" w:customStyle="1" w:styleId="6006026CC56642F4A946DF52EABA130A">
    <w:name w:val="6006026CC56642F4A946DF52EABA130A"/>
    <w:rsid w:val="00E329D8"/>
    <w:pPr>
      <w:spacing w:line="278" w:lineRule="auto"/>
    </w:pPr>
    <w:rPr>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3A7D79F-2BD6-4F64-A5A3-35DA0C46FC1B}">
  <we:reference id="wa104382081" version="1.55.1.0" store="en-US" storeType="OMEX"/>
  <we:alternateReferences>
    <we:reference id="WA104382081" version="1.55.1.0" store="" storeType="OMEX"/>
  </we:alternateReferences>
  <we:properties>
    <we:property name="MENDELEY_CITATIONS" value="[{&quot;citationID&quot;:&quot;MENDELEY_CITATION_0ea3d754-a686-478b-bef5-af3a7285bf05&quot;,&quot;properties&quot;:{&quot;noteIndex&quot;:0},&quot;isEdited&quot;:false,&quot;manualOverride&quot;:{&quot;isManuallyOverridden&quot;:true,&quot;citeprocText&quot;:&quot;(Funk et al., 2009)&quot;,&quot;manualOverrideText&quot;:&quot;Funk et al., 2009)&quot;},&quot;citationTag&quot;:&quot;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&quot;,&quot;citationItems&quot;:[{&quot;id&quot;:&quot;c46fb083-dce9-3ea4-86ff-e3bf4162f831&quot;,&quot;itemData&quot;:{&quot;type&quot;:&quot;book&quot;,&quot;id&quot;:&quot;c46fb083-dce9-3ea4-86ff-e3bf4162f831&quot;,&quot;title&quot;:&quot;Systematics , Evolution , and Biogeography of Compositae&quot;,&quot;author&quot;:[{&quot;family&quot;:&quot;Funk&quot;,&quot;given&quot;:&quot;Vicki A.&quot;,&quot;parse-names&quot;:false,&quot;dropping-particle&quot;:&quot;&quot;,&quot;non-dropping-particle&quot;:&quot;&quot;},{&quot;family&quot;:&quot;Susanna&quot;,&quot;given&quot;:&quot;Alfonso&quot;,&quot;parse-names&quot;:false,&quot;dropping-particle&quot;:&quot;&quot;,&quot;non-dropping-particle&quot;:&quot;&quot;},{&quot;family&quot;:&quot;Stuessy&quot;,&quot;given&quot;:&quot;Tod F.&quot;,&quot;parse-names&quot;:false,&quot;dropping-particle&quot;:&quot;&quot;,&quot;non-dropping-particle&quot;:&quot;&quot;},{&quot;family&quot;:&quot;Bayer&quot;,&quot;given&quot;:&quot;Randall J.&quot;,&quot;parse-names&quot;:false,&quot;dropping-particle&quot;:&quot;&quot;,&quot;non-dropping-particle&quot;:&quot;&quot;}],&quot;container-title&quot;:&quot;International Association for Plant Taxonomy&quot;,&quot;ISSN&quot;:&quot;0024-9637&quot;,&quot;issued&quot;:{&quot;date-parts&quot;:[[2009]]},&quot;abstract&quot;:&quot;Chart displays Compositae color codes on one side and Compositae classification on the other. Scope and content: \&quot;This spectacular book does full justice to the Compositae (Asteraceae), the largest and most successful flowering plant family with some 1700 genera and 24,000 species. It is an indispensable reference, providing the most up-to-date hypotheses of phylogenetic relationships in the family based on molecular and morphological characters, along with the corresponding subfamilial and tribal classification. The 2009 work not only integrates the extensive molecular phylogenetic analyses conducted in the last 25 years, but also uses these to produce a metatree for about 900 taxa of Compositae. The book contains 44 chapters, contributed by 80 authors, covering the history, economic importance, character variation, and systematic and phylogenetic diversity of the family. The emphasis of this work is phylogenetic; its chapters provide a detailed, current, and thoroughly documented presentation of the major (and not so major) clades in the family, citing some 2632 references. Like the Compositae, the book is massive, diverse, and fascinating. It is beautifully illustrated, with 170 figures, and an additional 108 cladograms (all consistently color-coded, based on the geographic range of the included taxa); within these figures are displayed 443 color photographs, clearly demonstrating the amazing array of floral and vegetative form expressed by members of the clade\&quot;--NHBS Environment Bookstore. Foreword / Peter H. Raven -- Introduction: A history of research in Compositae : early beginnings to the Reading Meeting (1975) / J. Mauricio Bonifacino [and others]. The recent history of Compositae systematics : from daisies to deep achenes, sister groups and metatrees / Vernon H. Heywood. Economic importance of Compositae / Beryl B. Simpson -- Character evolution at the family level: A review of chromosome numbers in Asteraceae with hypotheses on chromosomal base number evolution / John C. Semple and Kuniaki Watanabe. Secondary chemistry of Compositae / Lalita M. Calabria [and others]. An introduction to micro-characters of Compositae / Harold Robinson. Evolution of pollen in Compositae / Stephen Blackmore [and others]. Evolution of Compositae flowers / Charles Jeffrey. Genetic diversity in Asteraceae endemic to oceanic islands : Baker's Law and polyploidy / Daniel J. Crawford [and others] -- Phylogeny, classification, and biogeography of the tribes : Asterales: Asteraceae and relationships within Asterales / Johannes Lundberg. Classification of Compositae / Vicki A. Funk [and others] -- Phylogeny, classification, and biogeography of the tribes : basal clades: The basal grade of Compositae : Mutisieae (sensu Cabrera) and Carduoideae / Santiago Oritz [and others]. Barnadesiae (Barnadesioideae) / Tod F. Stuessy, Estrella Urtubey and Michael Gruenstaeudl. Mutisieae sensu stricto (Mutisioidae sensu stricto) / Liliana Katinas [and others]. Gochnatieae (Gochnatioideae) and Hyalideae (Wunderlichioideae p.p.) / Gisela Sancho and Susana E. Freire. Hecastocleideae (Hecastocleidoideae) / Vicki A. Funk and D.J. Nicholas Hind. Dicomeae (Carduoideae) / Santiago Oritz [and others]. Tarchonantheae (Carduoideae) / Santiago Oritz. Oldenburieae (Carduoideae) / Santiago Oritz. Cardueae (Carduoideae) / Alfonso Susanna and Núria Garcia-Jacas. Pertyeae (Pertyoideae) / Susana E. Feire. Gymnarrheneae (Gymnarrhenoideae) / Vicki A. Funk and Ori Fragman-Sapir -- Phylogeny, classification, and biogeography of the tribes : Cichorioideae and Corymbioideae: Introduction to Cichorioideae / Vicki A. Funk and Raymund Chan. Cichorieae / Norbert Kilian, Birgit Gemeinholzer and Hands Walter Lack. Arctotideae / Per Ola Karis [and others]. Eremothamneae / Harold Robinson and Vicki A. Funk. Liabeae / Michael O. Dillon [and others]. Vernonieae / Sterling C. Keeley and harold Robinson. Platycarpheae / Vicki A. Funk [and others]. Moquinieae / Harold Robinson. Heterolepis : an unplaced genus / Vicki A. Funk and Per Ola Karis. Corymbieae / Bertil Nordenstam and Vicki A. Funk -- Phylogeny, classification, and biogeography of the tribes : Asteroideae: Introduction to Asteroideae / Peter B. Pelser and Linda E. Watson. Senecioneae / Bertil Nordenstam [and others]. Calenduleae / Bertil Nordenstam and Mari Källersjö. Gnaphalieae / Josephine Ward [and others]. Astereae / Luc Brouillet [and others]. Anthemideae / Christoph Oberprieler [and others]. Inuleae / Arne A. Anderberg. Athroismeae / Arne A. Anderberg. Heliantheae alliance / Bruce G. Baldwin. Coreopsideae / Daniel J. Crawford [and others]. Eupatorieae / Harold Robinson, Edward Schilling, and José L. Panero -- Conclusion: Compositae metatrees : the next generation / Vicki A. Funk [and others] -- Appendix A: Illustrated glossary of Compositae / Nádia Roque, David J. Keil and Alfonso Susanna.&quot;,&quot;issue&quot;:&quot;3&quot;,&quot;container-title-short&quot;:&quot;&quot;},&quot;isTemporary&quot;:false,&quot;suppress-author&quot;:false,&quot;composite&quot;:false,&quot;author-only&quot;:false}]},{&quot;citationID&quot;:&quot;MENDELEY_CITATION_f4b43544-6abf-4918-bee4-16d76881efd8&quot;,&quot;properties&quot;:{&quot;noteIndex&quot;:0},&quot;isEdited&quot;:false,&quot;manualOverride&quot;:{&quot;isManuallyOverridden&quot;:true,&quot;citeprocText&quot;:&quot;(Mandel et al., 2017)&quot;,&quot;manualOverrideText&quot;:&quot;Mandel et al., 2017)&quot;},&quot;citationTag&quot;:&quot;MENDELEY_CITATION_v3_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&quot;,&quot;citationItems&quot;:[{&quot;id&quot;:&quot;f7ddad88-809d-30b0-831d-7ed933fc781b&quot;,&quot;itemData&quot;:{&quot;type&quot;:&quot;article-journal&quot;,&quot;id&quot;:&quot;f7ddad88-809d-30b0-831d-7ed933fc781b&quot;,&quot;title&quot;:&quot;The Compositae Tree of Life in the age of phylogenomics&quot;,&quot;author&quot;:[{&quot;family&quot;:&quot;Mandel&quot;,&quot;given&quot;:&quot;Jennifer R.&quot;,&quot;parse-names&quot;:false,&quot;dropping-particle&quot;:&quot;&quot;,&quot;non-dropping-particle&quot;:&quot;&quot;},{&quot;family&quot;:&quot;Barker&quot;,&quot;given&quot;:&quot;Michael S.&quot;,&quot;parse-names&quot;:false,&quot;dropping-particle&quot;:&quot;&quot;,&quot;non-dropping-particle&quot;:&quot;&quot;},{&quot;family&quot;:&quot;Bayer&quot;,&quot;given&quot;:&quot;Randall J.&quot;,&quot;parse-names&quot;:false,&quot;dropping-particle&quot;:&quot;&quot;,&quot;non-dropping-particle&quot;:&quot;&quot;},{&quot;family&quot;:&quot;Dikow&quot;,&quot;given&quot;:&quot;Rebecca B.&quot;,&quot;parse-names&quot;:false,&quot;dropping-particle&quot;:&quot;&quot;,&quot;non-dropping-particle&quot;:&quot;&quot;},{&quot;family&quot;:&quot;Gao&quot;,&quot;given&quot;:&quot;Tian Gang&quot;,&quot;parse-names&quot;:false,&quot;dropping-particle&quot;:&quot;&quot;,&quot;non-dropping-particle&quot;:&quot;&quot;},{&quot;family&quot;:&quot;Jones&quot;,&quot;given&quot;:&quot;Katy E.&quot;,&quot;parse-names&quot;:false,&quot;dropping-particle&quot;:&quot;&quot;,&quot;non-dropping-particle&quot;:&quot;&quot;},{&quot;family&quot;:&quot;Keeley&quot;,&quot;given&quot;:&quot;Sterling&quot;,&quot;parse-names&quot;:false,&quot;dropping-particle&quot;:&quot;&quot;,&quot;non-dropping-particle&quot;:&quot;&quot;},{&quot;family&quot;:&quot;Kilian&quot;,&quot;given&quot;:&quot;Norbert&quot;,&quot;parse-names&quot;:false,&quot;dropping-particle&quot;:&quot;&quot;,&quot;non-dropping-particle&quot;:&quot;&quot;},{&quot;family&quot;:&quot;Ma&quot;,&quot;given&quot;:&quot;Hong&quot;,&quot;parse-names&quot;:false,&quot;dropping-particle&quot;:&quot;&quot;,&quot;non-dropping-particle&quot;:&quot;&quot;},{&quot;family&quot;:&quot;Siniscalchi&quot;,&quot;given&quot;:&quot;Carolina M.&quot;,&quot;parse-names&quot;:false,&quot;dropping-particle&quot;:&quot;&quot;,&quot;non-dropping-particle&quot;:&quot;&quot;},{&quot;family&quot;:&quot;Susanna&quot;,&quot;given&quot;:&quot;Alfonso&quot;,&quot;parse-names&quot;:false,&quot;dropping-particle&quot;:&quot;&quot;,&quot;non-dropping-particle&quot;:&quot;&quot;},{&quot;family&quot;:&quot;Thapa&quot;,&quot;given&quot;:&quot;Ramhari&quot;,&quot;parse-names&quot;:false,&quot;dropping-particle&quot;:&quot;&quot;,&quot;non-dropping-particle&quot;:&quot;&quot;},{&quot;family&quot;:&quot;Watson&quot;,&quot;given&quot;:&quot;Linda&quot;,&quot;parse-names&quot;:false,&quot;dropping-particle&quot;:&quot;&quot;,&quot;non-dropping-particle&quot;:&quot;&quot;},{&quot;family&quot;:&quot;Funk&quot;,&quot;given&quot;:&quot;Vicki A.&quot;,&quot;parse-names&quot;:false,&quot;dropping-particle&quot;:&quot;&quot;,&quot;non-dropping-particle&quot;:&quot;&quot;}],&quot;container-title&quot;:&quot;Journal of Systematics and Evolution&quot;,&quot;DOI&quot;:&quot;10.1111/jse.12265&quot;,&quot;ISSN&quot;:&quot;17596831&quot;,&quot;issued&quot;:{&quot;date-parts&quot;:[[2017]]},&quot;abstract&quot;:&quot;Comprising more than 25 000 species, the Sunflower Family (Compositae or Asteraceae) is the largest family of flowering plants. Many of its lineages have experienced recent and rapid radiations, and the family has a deep and widespread history of large-scale gene duplications and polyploidy. Many of the most important evolutionary questions about the family's diversity remain unanswered due to poor resolution and lack of support for major nodes of the phylogeny. Our group has employed a phylogenomics approach using Hyb-Seq that includes sequencing ∼1000 low-copy number nuclear markers, plus partial plastomes for large numbers of species. Here we discuss our progress to date and present two phylogenies comprising nine subfamilies and 25 tribes using concatenated and coalescence-based analyses. We discuss future plans for incorporating high-quality reference genomes and transcriptomes to advance systematic and evolutionary studies in the Compositae. While we have made great strides toward developing tools for employing phylogenomics and resolving relationships within Compositae, much work remains. Recently formed global partnerships will work to solve the unanswered evolutionary questions for this megafamily.&quot;,&quot;issue&quot;:&quot;4&quot;,&quot;volume&quot;:&quot;55&quot;,&quot;container-title-short&quot;:&quot;J Syst Evol&quot;},&quot;isTemporary&quot;:false,&quot;suppress-author&quot;:false,&quot;composite&quot;:false,&quot;author-only&quot;:false}]},{&quot;citationID&quot;:&quot;MENDELEY_CITATION_d1fc69d6-b6a2-45f1-8596-61dd9b132c9d&quot;,&quot;properties&quot;:{&quot;noteIndex&quot;:0},&quot;isEdited&quot;:false,&quot;manualOverride&quot;:{&quot;isManuallyOverridden&quot;:true,&quot;citeprocText&quot;:&quot;(Michaels et al., 1993)&quot;,&quot;manualOverrideText&quot;:&quot;Michaels et al., 1993&quot;},&quot;citationTag&quot;:&quot;MENDELEY_CITATION_v3_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&quot;,&quot;citationItems&quot;:[{&quot;id&quot;:&quot;f8954f0b-1679-3186-bf08-b35e49212689&quot;,&quot;itemData&quot;:{&quot;type&quot;:&quot;article-journal&quot;,&quot;id&quot;:&quot;f8954f0b-1679-3186-bf08-b35e49212689&quot;,&quot;title&quot;:&quot;Interfamilial Relationships of the Asteraceae: Insights from rbcL Sequence Variation&quot;,&quot;author&quot;:[{&quot;family&quot;:&quot;Michaels&quot;,&quot;given&quot;:&quot;Helen J.&quot;,&quot;parse-names&quot;:false,&quot;dropping-particle&quot;:&quot;&quot;,&quot;non-dropping-particle&quot;:&quot;&quot;},{&quot;family&quot;:&quot;Scott&quot;,&quot;given&quot;:&quot;Kathy M.&quot;,&quot;parse-names&quot;:false,&quot;dropping-particle&quot;:&quot;&quot;,&quot;non-dropping-particle&quot;:&quot;&quot;},{&quot;family&quot;:&quot;Olmstead&quot;,&quot;given&quot;:&quot;Richard G.&quot;,&quot;parse-names&quot;:false,&quot;dropping-particle&quot;:&quot;&quot;,&quot;non-dropping-particle&quot;:&quot;&quot;},{&quot;family&quot;:&quot;Szaro&quot;,&quot;given&quot;:&quot;Tim&quot;,&quot;parse-names&quot;:false,&quot;dropping-particle&quot;:&quot;&quot;,&quot;non-dropping-particle&quot;:&quot;&quot;},{&quot;family&quot;:&quot;Jansen&quot;,&quot;given&quot;:&quot;Robert K.&quot;,&quot;parse-names&quot;:false,&quot;dropping-particle&quot;:&quot;&quot;,&quot;non-dropping-particle&quot;:&quot;&quot;},{&quot;family&quot;:&quot;Palmer&quot;,&quot;given&quot;:&quot;Jeffrey D.&quot;,&quot;parse-names&quot;:false,&quot;dropping-particle&quot;:&quot;&quot;,&quot;non-dropping-particle&quot;:&quot;&quot;}],&quot;container-title&quot;:&quot;Annals of the Missouri Botanical Garden&quot;,&quot;DOI&quot;:&quot;10.2307/2399858&quot;,&quot;ISSN&quot;:&quot;00266493&quot;,&quot;issued&quot;:{&quot;date-parts&quot;:[[1993]]},&quot;abstract&quot;:&quot;Nucleotide sequences of the chloroplast gene rbcL were analyzed to examine relationships among the large, distinctive family Asteraceae and eight putatively closely related families. Phylogenetic analysis of a total of 24 sequences of rbcL identified a lineage consisting of two families, the Goodeniaceae and Calyceraceae, as the sister group to the Asteraceae. In addition, a strongly supported major monophyletic clade consisting of Asteraceae, Goodeniaceae, Calyceraceae, Corokia (Cornaceae sensu Cronquist), Menyanthaceae, Lobeliaceae, and Campanulaceae was found. These results clearly distance from the Asteraceae certain groups previously considered closely related; moreover, the results support alternative hypotheses of affinity that were based upon floral and inflorescence morphology, biogeography, pollen morphology, chemistry, and pollen-presentation mechanisms.&quot;,&quot;issue&quot;:&quot;3&quot;,&quot;volume&quot;:&quot;80&quot;,&quot;container-title-short&quot;:&quot;&quot;},&quot;isTemporary&quot;:false,&quot;suppress-author&quot;:false,&quot;composite&quot;:false,&quot;author-only&quot;:false}]},{&quot;citationID&quot;:&quot;MENDELEY_CITATION_1d0a6cab-48e8-4e35-ae7b-32a7cacbed88&quot;,&quot;properties&quot;:{&quot;noteIndex&quot;:0},&quot;isEdited&quot;:false,&quot;manualOverride&quot;:{&quot;isManuallyOverridden&quot;:true,&quot;citeprocText&quot;:&quot;(Hilpold et al., 2014)&quot;,&quot;manualOverrideText&quot;:&quot;Hilpold et al., 2014)&quot;},&quot;citationTag&quot;:&quot;MENDELEY_CITATION_v3_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&quot;,&quot;citationItems&quot;:[{&quot;id&quot;:&quot;91661185-b765-3a46-8f40-b57f3e3276eb&quot;,&quot;itemData&quot;:{&quot;type&quot;:&quot;article-journal&quot;,&quot;id&quot;:&quot;91661185-b765-3a46-8f40-b57f3e3276eb&quot;,&quot;title&quot;:&quot;Taxonomical and nomenclatural notes on Centaurea: A proposal of classification, a description of new sections and subsections, and a species list of the redefined section Centaurea&quot;,&quot;author&quot;:[{&quot;family&quot;:&quot;Hilpold&quot;,&quot;given&quot;:&quot;A.&quot;,&quot;parse-names&quot;:false,&quot;dropping-particle&quot;:&quot;&quot;,&quot;non-dropping-particle&quot;:&quot;&quot;},{&quot;family&quot;:&quot;Garcia-Jacas&quot;,&quot;given&quot;:&quot;N.&quot;,&quot;parse-names&quot;:false,&quot;dropping-particle&quot;:&quot;&quot;,&quot;non-dropping-particle&quot;:&quot;&quot;},{&quot;family&quot;:&quot;Vilatersana&quot;,&quot;given&quot;:&quot;R.&quot;,&quot;parse-names&quot;:false,&quot;dropping-particle&quot;:&quot;&quot;,&quot;non-dropping-particle&quot;:&quot;&quot;},{&quot;family&quot;:&quot;Susanna&quot;,&quot;given&quot;:&quot;A.&quot;,&quot;parse-names&quot;:false,&quot;dropping-particle&quot;:&quot;&quot;,&quot;non-dropping-particle&quot;:&quot;&quot;}],&quot;container-title&quot;:&quot;Collectanea Botanica&quot;,&quot;DOI&quot;:&quot;10.3989/collectbot.2013.v33.001&quot;,&quot;ISSN&quot;:&quot;19691067&quot;,&quot;issued&quot;:{&quot;date-parts&quot;:[[2014]]},&quot;abstract&quot;:&quot;In this paper, we summarize the results of our long-date research on the genus Centaurea. The first part of the paper deals with the overall classification of the genus, which we propose to divide into three subgenera: subgenus Centaurea, subgenus Cyanus and subgenus Lopholoma. The second part of this publication gives a recopilation of the species of the redefined section Centaurea, a group that includes former sections Acrolophus (sect. Centaurea s. str.), Phalolepis and Willkommia, together with taxonomical, geographical, ecological and karyological considerations. Finally, new descriptions or nomenclatural combinations are proposed to correlate nomenclature to the new classification: a new combination (sect. Acrocentron subsect. Chamaecyanus) is proposed in subgenus Lopholoma; three new sections (sects. Akamantis, Cnicus, and Hyerapolitanae) are described in subgenus Centaurea; two subsections (subsects. Phalolepis and Willkommia) in sect. Centaurea; and three subsections (subsects. Exarata, Jacea, and Subtilis) in sect. Phrygia.&quot;,&quot;volume&quot;:&quot;33&quot;,&quot;container-title-short&quot;:&quot;Collect Bot&quot;},&quot;isTemporary&quot;:false,&quot;suppress-author&quot;:false,&quot;composite&quot;:false,&quot;author-only&quot;:false}]},{&quot;citationID&quot;:&quot;MENDELEY_CITATION_d4a13b46-cc81-4731-bf33-474fef45d61c&quot;,&quot;properties&quot;:{&quot;noteIndex&quot;:0},&quot;isEdited&quot;:false,&quot;manualOverride&quot;:{&quot;isManuallyOverridden&quot;:false,&quot;citeprocText&quot;:&quot;(Hilpold et al., 2014)&quot;,&quot;manualOverrideText&quot;:&quot;&quot;},&quot;citationTag&quot;:&quot;MENDELEY_CITATION_v3_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&quot;,&quot;citationItems&quot;:[{&quot;id&quot;:&quot;91661185-b765-3a46-8f40-b57f3e3276eb&quot;,&quot;itemData&quot;:{&quot;type&quot;:&quot;article-journal&quot;,&quot;id&quot;:&quot;91661185-b765-3a46-8f40-b57f3e3276eb&quot;,&quot;title&quot;:&quot;Taxonomical and nomenclatural notes on Centaurea: A proposal of classification, a description of new sections and subsections, and a species list of the redefined section Centaurea&quot;,&quot;author&quot;:[{&quot;family&quot;:&quot;Hilpold&quot;,&quot;given&quot;:&quot;A.&quot;,&quot;parse-names&quot;:false,&quot;dropping-particle&quot;:&quot;&quot;,&quot;non-dropping-particle&quot;:&quot;&quot;},{&quot;family&quot;:&quot;Garcia-Jacas&quot;,&quot;given&quot;:&quot;N.&quot;,&quot;parse-names&quot;:false,&quot;dropping-particle&quot;:&quot;&quot;,&quot;non-dropping-particle&quot;:&quot;&quot;},{&quot;family&quot;:&quot;Vilatersana&quot;,&quot;given&quot;:&quot;R.&quot;,&quot;parse-names&quot;:false,&quot;dropping-particle&quot;:&quot;&quot;,&quot;non-dropping-particle&quot;:&quot;&quot;},{&quot;family&quot;:&quot;Susanna&quot;,&quot;given&quot;:&quot;A.&quot;,&quot;parse-names&quot;:false,&quot;dropping-particle&quot;:&quot;&quot;,&quot;non-dropping-particle&quot;:&quot;&quot;}],&quot;container-title&quot;:&quot;Collectanea Botanica&quot;,&quot;DOI&quot;:&quot;10.3989/collectbot.2013.v33.001&quot;,&quot;ISSN&quot;:&quot;19691067&quot;,&quot;issued&quot;:{&quot;date-parts&quot;:[[2014]]},&quot;abstract&quot;:&quot;In this paper, we summarize the results of our long-date research on the genus Centaurea. The first part of the paper deals with the overall classification of the genus, which we propose to divide into three subgenera: subgenus Centaurea, subgenus Cyanus and subgenus Lopholoma. The second part of this publication gives a recopilation of the species of the redefined section Centaurea, a group that includes former sections Acrolophus (sect. Centaurea s. str.), Phalolepis and Willkommia, together with taxonomical, geographical, ecological and karyological considerations. Finally, new descriptions or nomenclatural combinations are proposed to correlate nomenclature to the new classification: a new combination (sect. Acrocentron subsect. Chamaecyanus) is proposed in subgenus Lopholoma; three new sections (sects. Akamantis, Cnicus, and Hyerapolitanae) are described in subgenus Centaurea; two subsections (subsects. Phalolepis and Willkommia) in sect. Centaurea; and three subsections (subsects. Exarata, Jacea, and Subtilis) in sect. Phrygia.&quot;,&quot;volume&quot;:&quot;33&quot;,&quot;container-title-short&quot;:&quot;Collect Bot&quot;},&quot;isTemporary&quot;:false,&quot;suppress-author&quot;:false,&quot;composite&quot;:false,&quot;author-only&quot;:false}]},{&quot;citationID&quot;:&quot;MENDELEY_CITATION_c17e4075-6c18-4217-bcad-d0d0566db337&quot;,&quot;properties&quot;:{&quot;noteIndex&quot;:0},&quot;isEdited&quot;:false,&quot;manualOverride&quot;:{&quot;isManuallyOverridden&quot;:true,&quot;citeprocText&quot;:&quot;(Garcia-Jacas et al., 2009)&quot;,&quot;manualOverrideText&quot;:&quot;Garcia-Jacas et al., 2009&quot;},&quot;citationTag&quot;:&quot;MENDELEY_CITATION_v3_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&quot;,&quot;citationItems&quot;:[{&quot;id&quot;:&quot;ced1ad42-29e4-3f19-b85a-7f00577e6da9&quot;,&quot;itemData&quot;:{&quot;type&quot;:&quot;article-journal&quot;,&quot;id&quot;:&quot;ced1ad42-29e4-3f19-b85a-7f00577e6da9&quot;,&quot;title&quot;:&quot;The polyploid series of Centaurea toletana: Glacial migrations and introgression revealed by nrDNA and cpDNA sequence analyzes&quot;,&quot;author&quot;:[{&quot;family&quot;:&quot;Garcia-Jacas&quot;,&quot;given&quot;:&quot;Núria&quot;,&quot;parse-names&quot;:false,&quot;dropping-particle&quot;:&quot;&quot;,&quot;non-dropping-particle&quot;:&quot;&quot;},{&quot;family&quot;:&quot;Soltis&quot;,&quot;given&quot;:&quot;Pamela S.&quot;,&quot;parse-names&quot;:false,&quot;dropping-particle&quot;:&quot;&quot;,&quot;non-dropping-particle&quot;:&quot;&quot;},{&quot;family&quot;:&quot;Font&quot;,&quot;given&quot;:&quot;Mònica&quot;,&quot;parse-names&quot;:false,&quot;dropping-particle&quot;:&quot;&quot;,&quot;non-dropping-particle&quot;:&quot;&quot;},{&quot;family&quot;:&quot;Soltis&quot;,&quot;given&quot;:&quot;Douglas E.&quot;,&quot;parse-names&quot;:false,&quot;dropping-particle&quot;:&quot;&quot;,&quot;non-dropping-particle&quot;:&quot;&quot;},{&quot;family&quot;:&quot;Vilatersana&quot;,&quot;given&quot;:&quot;Roser&quot;,&quot;parse-names&quot;:false,&quot;dropping-particle&quot;:&quot;&quot;,&quot;non-dropping-particle&quot;:&quot;&quot;},{&quot;family&quot;:&quot;Susanna&quot;,&quot;given&quot;:&quot;Alfonso&quot;,&quot;parse-names&quot;:false,&quot;dropping-particle&quot;:&quot;&quot;,&quot;non-dropping-particle&quot;:&quot;&quot;}],&quot;container-title&quot;:&quot;Molecular Phylogenetics and Evolution&quot;,&quot;DOI&quot;:&quot;10.1016/j.ympev.2009.03.010&quot;,&quot;ISSN&quot;:&quot;10557903&quot;,&quot;issued&quot;:{&quot;date-parts&quot;:[[2009]]},&quot;abstract&quot;:&quot;The polyploid series of Centaurea toletana comprises diploid, tetraploid, and hexaploid cytotypes. Previous studies suggested that the tetraploid was an autopolyploid, while the hexaploid was an allopolyploid and should be considered a different species, C. argecillensis. Sequencing of the ITS and rps4-trnT-trnL, ycf3-trnS, and rpL16 regions, and extensive cloning and sequencing of the ETS region have revealed that many diploid individuals and populations show different ribotypes, likely resulting from ancient hybridization events. Ribotypes found in the diploid populations are also present in tetraploid populations. The extreme difficulties in classifying the tetraploid as auto- or allopolyploid are discussed. The hexaploid C. argecillensis also shows many different ribotypes, including a ribotype not found in the diploids and making an autopolyploid origin unlikely. The pattern of introgression and gene flow implicates several species from the Iberian Peninsula and the High Atlas Mountains in Morocco as genetic donors in ancient hybridization events. This long-reaching network of hybridization may trace its origin to the climatic history of the western Mediterranean during the Neogene. © 2009 Elsevier Inc. All rights reserved.&quot;,&quot;issue&quot;:&quot;2&quot;,&quot;volume&quot;:&quot;52&quot;,&quot;container-title-short&quot;:&quot;Mol Phylogenet Evol&quot;},&quot;isTemporary&quot;:false,&quot;suppress-author&quot;:false,&quot;composite&quot;:false,&quot;author-only&quot;:false}]},{&quot;citationID&quot;:&quot;MENDELEY_CITATION_34d17bfd-1757-4128-985a-428b39667b6b&quot;,&quot;properties&quot;:{&quot;noteIndex&quot;:0},&quot;isEdited&quot;:false,&quot;manualOverride&quot;:{&quot;isManuallyOverridden&quot;:true,&quot;citeprocText&quot;:&quot;(Jacas &amp;#38; de la Serna, 1992)&quot;,&quot;manualOverrideText&quot;:&quot;(Jacas et al., 1992&quot;},&quot;citationTag&quot;:&quot;MENDELEY_CITATION_v3_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&quot;,&quot;citationItems&quot;:[{&quot;id&quot;:&quot;050aab36-aca3-3ef1-941d-f1612ef8f479&quot;,&quot;itemData&quot;:{&quot;type&quot;:&quot;article-journal&quot;,&quot;id&quot;:&quot;050aab36-aca3-3ef1-941d-f1612ef8f479&quot;,&quot;title&quot;:&quot;Karyological notes on Centaurea sect. Acrocentron (Asteraceae)&quot;,&quot;author&quot;:[{&quot;family&quot;:&quot;Jacas&quot;,&quot;given&quot;:&quot;Núria Garcia&quot;,&quot;parse-names&quot;:false,&quot;dropping-particle&quot;:&quot;&quot;,&quot;non-dropping-particle&quot;:&quot;&quot;},{&quot;family&quot;:&quot;la Serna&quot;,&quot;given&quot;:&quot;Alfonso Susanna&quot;,&quot;parse-names&quot;:false,&quot;dropping-particle&quot;:&quot;&quot;,&quot;non-dropping-particle&quot;:&quot;de&quot;}],&quot;container-title&quot;:&quot;Plant Systematics and Evolution&quot;,&quot;DOI&quot;:&quot;10.1007/BF00938015&quot;,&quot;ISSN&quot;:&quot;03782697&quot;,&quot;issued&quot;:{&quot;date-parts&quot;:[[1992]]},&quot;abstract&quot;:&quot;The karyology of Centaurea sect. Acrocentron is surveyed. 19 chromosome counts on 8 species are reported; those on C. acaulis, C. crocata, C. galianoi, C. pubescens, and C. malinvaldiana are new. The basic chromosome numbers of the section are x = 11 and x = 10. Karyological arguments have been used to show that evolution was from x = 11 to x = 10. This is supported by biogeographical data. Two main centres of diversification of sect. Acrocentron were studied from that point of view: the East and the Southwest Mediterranean region. © 1992 Springer-Verlag.&quot;,&quot;issue&quot;:&quot;1-2&quot;,&quot;volume&quot;:&quot;179&quot;,&quot;container-title-short&quot;:&quot;&quot;},&quot;isTemporary&quot;:false,&quot;suppress-author&quot;:false,&quot;composite&quot;:false,&quot;author-only&quot;:false}]},{&quot;citationID&quot;:&quot;MENDELEY_CITATION_d98ee5f5-7911-4ce4-8c25-e50fd6752502&quot;,&quot;properties&quot;:{&quot;noteIndex&quot;:0},&quot;isEdited&quot;:false,&quot;manualOverride&quot;:{&quot;isManuallyOverridden&quot;:true,&quot;citeprocText&quot;:&quot;(Rahiminejad et al., 2010)&quot;,&quot;manualOverrideText&quot;:&quot;Rahiminejad et al., 2010)&quot;},&quot;citationTag&quot;:&quot;MENDELEY_CITATION_v3_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&quot;,&quot;citationItems&quot;:[{&quot;id&quot;:&quot;49e565c9-d053-366c-8d80-93f184a7b86b&quot;,&quot;itemData&quot;:{&quot;type&quot;:&quot;article-journal&quot;,&quot;id&quot;:&quot;49e565c9-d053-366c-8d80-93f184a7b86b&quot;,&quot;title&quot;:&quot;A taxonomic revision of Centaurea section Acrocentron (Asteraceae) in Iran&quot;,&quot;author&quot;:[{&quot;family&quot;:&quot;Rahiminejad&quot;,&quot;given&quot;:&quot;Mohammad Reza&quot;,&quot;parse-names&quot;:false,&quot;dropping-particle&quot;:&quot;&quot;,&quot;non-dropping-particle&quot;:&quot;&quot;},{&quot;family&quot;:&quot;Mozaffarian&quot;,&quot;given&quot;:&quot;Valiola&quot;,&quot;parse-names&quot;:false,&quot;dropping-particle&quot;:&quot;&quot;,&quot;non-dropping-particle&quot;:&quot;&quot;},{&quot;family&quot;:&quot;Montazerolghaem&quot;,&quot;given&quot;:&quot;Somaye&quot;,&quot;parse-names&quot;:false,&quot;dropping-particle&quot;:&quot;&quot;,&quot;non-dropping-particle&quot;:&quot;&quot;}],&quot;container-title&quot;:&quot;Botanical Journal of the Linnean Society&quot;,&quot;DOI&quot;:&quot;10.1111/j.1095-8339.2010.00772.x&quot;,&quot;ISSN&quot;:&quot;00244074&quot;,&quot;issued&quot;:{&quot;date-parts&quot;:[[2010]]},&quot;abstract&quot;:&quot;The taxonomic status of Centaurea section Acrocentron in Iran is briefly reviewed. A critical study of 251 herbarium specimens, and an additional 37 accessions collected specifically for this research, led to the discovery of a new variety, Centaurea irritans var. longispinosa Montazerolghaem, and the revival of another, C. persica var. subinermis, a taxon previously treated as a synonym for about 25 years. A key to all Iranian species of Centaurea section Acrocentron is provided. © 2010 The Linnean Society of London, Botanical Journal of the Linnean Society, 2010, 163, 99-106. © 2010 The Linnean Society of London.&quot;,&quot;issue&quot;:&quot;1&quot;,&quot;volume&quot;:&quot;163&quot;,&quot;container-title-short&quot;:&quot;&quot;},&quot;isTemporary&quot;:false,&quot;suppress-author&quot;:false,&quot;composite&quot;:false,&quot;author-only&quot;:false}]},{&quot;citationID&quot;:&quot;MENDELEY_CITATION_e0f208aa-896f-49fc-aeba-1105f4d3ebe3&quot;,&quot;properties&quot;:{&quot;noteIndex&quot;:0},&quot;isEdited&quot;:false,&quot;manualOverride&quot;:{&quot;isManuallyOverridden&quot;:true,&quot;citeprocText&quot;:&quot;(Garcia-Jacas, 1998)&quot;,&quot;manualOverrideText&quot;:&quot;Garcia-Jacas, 1998)&quot;},&quot;citationTag&quot;:&quot;MENDELEY_CITATION_v3_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&quot;,&quot;citationItems&quot;:[{&quot;id&quot;:&quot;04787a30-101f-3183-832a-3d7bc55f4b7c&quot;,&quot;itemData&quot;:{&quot;type&quot;:&quot;article-journal&quot;,&quot;id&quot;:&quot;04787a30-101f-3183-832a-3d7bc55f4b7c&quot;,&quot;title&quot;:&quot;Centaurea kunkelii (Asteraceae, Cardueae), a new hybridogenic endecaploid species of sect. Acrocentron from Spain&quot;,&quot;author&quot;:[{&quot;family&quot;:&quot;Garcia-Jacas&quot;,&quot;given&quot;:&quot;Núria&quot;,&quot;parse-names&quot;:false,&quot;dropping-particle&quot;:&quot;&quot;,&quot;non-dropping-particle&quot;:&quot;&quot;}],&quot;container-title&quot;:&quot;Annales Botanici Fennici&quot;,&quot;ISSN&quot;:&quot;00033847&quot;,&quot;issued&quot;:{&quot;date-parts&quot;:[[1998]]},&quot;abstract&quot;:&quot;Centaurea kunkelii Garcia-Jacas, a new species from Andalusia, Spain, is described, akin to the Iberian complex of Centaurea ornata Willd. (sect. Acrocentron (Cass.) DC.). The new species is an endecaploid with 2n = 110, the highest ploidy level hitherto known in the genus Centaurea L. On the basis of morphological evidence (especially some features of the cypselas) and polyploidy, the hybrid origin of C. kunkelii between species of sections Acrocentron and Chamaecyanus is hypothesized.&quot;,&quot;issue&quot;:&quot;3&quot;,&quot;volume&quot;:&quot;35&quot;,&quot;container-title-short&quot;:&quot;Ann Bot Fenn&quot;},&quot;isTemporary&quot;:false,&quot;suppress-author&quot;:false,&quot;composite&quot;:false,&quot;author-only&quot;:false}]},{&quot;citationID&quot;:&quot;MENDELEY_CITATION_38636c9c-47b3-41eb-9a5e-ada9e88113ef&quot;,&quot;properties&quot;:{&quot;noteIndex&quot;:0},&quot;isEdited&quot;:false,&quot;manualOverride&quot;:{&quot;isManuallyOverridden&quot;:true,&quot;citeprocText&quot;:&quot;(Routsi &amp;#38; Georgiadis, 1999)&quot;,&quot;manualOverrideText&quot;:&quot;Routsi dhe Georgiadis, 1999)&quot;},&quot;citationTag&quot;:&quot;MENDELEY_CITATION_v3_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&quot;,&quot;citationItems&quot;:[{&quot;id&quot;:&quot;5e74eb2c-3feb-36a5-a7ec-d8474236c3eb&quot;,&quot;itemData&quot;:{&quot;type&quot;:&quot;article-journal&quot;,&quot;id&quot;:&quot;5e74eb2c-3feb-36a5-a7ec-d8474236c3eb&quot;,&quot;title&quot;:&quot;Cytogeographical study of Centaurea L. sect. Acrocentron (Cass.) DC. (Asteraceae) in Greece&quot;,&quot;author&quot;:[{&quot;family&quot;:&quot;Routsi&quot;,&quot;given&quot;:&quot;E.&quot;,&quot;parse-names&quot;:false,&quot;dropping-particle&quot;:&quot;&quot;,&quot;non-dropping-particle&quot;:&quot;&quot;},{&quot;family&quot;:&quot;Georgiadis&quot;,&quot;given&quot;:&quot;Th&quot;,&quot;parse-names&quot;:false,&quot;dropping-particle&quot;:&quot;&quot;,&quot;non-dropping-particle&quot;:&quot;&quot;}],&quot;container-title&quot;:&quot;Botanica Helvetica&quot;,&quot;ISSN&quot;:&quot;02531453&quot;,&quot;issued&quot;:{&quot;date-parts&quot;:[[1999]]},&quot;abstract&quot;:&quot;The cytology, cytogeography, morphology and systematics of Centaurea sect. Acrocentron in Greece are discussed. The species of this section are divided into groups of related taxa according to their morphology, cytology and geographical distribution. The chromosome numbers of 13 taxa are given for the first time and the numbers of 13 taxa are confirmed.&quot;,&quot;issue&quot;:&quot;2&quot;,&quot;volume&quot;:&quot;109&quot;,&quot;container-title-short&quot;:&quot;&quot;},&quot;isTemporary&quot;:false,&quot;suppress-author&quot;:false,&quot;composite&quot;:false,&quot;author-only&quot;:false}]},{&quot;citationID&quot;:&quot;MENDELEY_CITATION_e0b6d26a-fef5-489e-87c8-fd59e7bcf0ca&quot;,&quot;properties&quot;:{&quot;noteIndex&quot;:0},&quot;isEdited&quot;:false,&quot;manualOverride&quot;:{&quot;isManuallyOverridden&quot;:true,&quot;citeprocText&quot;:&quot;(Myers et al., 2000)&quot;,&quot;manualOverrideText&quot;:&quot;Myers et al., 2000&quot;},&quot;citationTag&quot;:&quot;MENDELEY_CITATION_v3_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&quot;,&quot;citationItems&quot;:[{&quot;id&quot;:&quot;ba4f63bf-28b4-3039-9c30-109e0f8636d4&quot;,&quot;itemData&quot;:{&quot;type&quot;:&quot;article-journal&quot;,&quot;id&quot;:&quot;ba4f63bf-28b4-3039-9c30-109e0f8636d4&quot;,&quot;title&quot;:&quot;Biodiversity hotspots for conservation priorities&quot;,&quot;author&quot;:[{&quot;family&quot;:&quot;Myers&quot;,&quot;given&quot;:&quot;Norman&quot;,&quot;parse-names&quot;:false,&quot;dropping-particle&quot;:&quot;&quot;,&quot;non-dropping-particle&quot;:&quot;&quot;},{&quot;family&quot;:&quot;Mittermeler&quot;,&quot;given&quot;:&quot;Russell A.&quot;,&quot;parse-names&quot;:false,&quot;dropping-particle&quot;:&quot;&quot;,&quot;non-dropping-particle&quot;:&quot;&quot;},{&quot;family&quot;:&quot;Mittermeler&quot;,&quot;given&quot;:&quot;Cristina G.&quot;,&quot;parse-names&quot;:false,&quot;dropping-particle&quot;:&quot;&quot;,&quot;non-dropping-particle&quot;:&quot;&quot;},{&quot;family&quot;:&quot;Fonseca&quot;,&quot;given&quot;:&quot;Gustavo A.B.&quot;,&quot;parse-names&quot;:false,&quot;dropping-particle&quot;:&quot;&quot;,&quot;non-dropping-particle&quot;:&quot;Da&quot;},{&quot;family&quot;:&quot;Kent&quot;,&quot;given&quot;:&quot;Jennifer&quot;,&quot;parse-names&quot;:false,&quot;dropping-particle&quot;:&quot;&quot;,&quot;non-dropping-particle&quot;:&quot;&quot;}],&quot;container-title&quot;:&quot;Nature&quot;,&quot;DOI&quot;:&quot;10.1038/35002501&quot;,&quot;ISSN&quot;:&quot;00280836&quot;,&quot;issued&quot;:{&quot;date-parts&quot;:[[2000]]},&quot;abstract&quot;:&quot;Conservationists are far from able to assist all species under threat, if only for lack of funding. This places a premium on priorities: how can we support the most species at the least cost? One way is to identify 'biodiversity hotspots' where exceptional concentrations of endemic species are undergoing exceptional loss of habitat. As many as 44% of all species of vascular plants and 35% of all species in four vertebrate groups are confined to 25 hotspots comprising only 1.4% of the land surface of the Earth. This opens the way for a 'silver bullet' strategy on the part of conservation planners, focusing on these hotspots in proportion to their share of the world's species at risk.&quot;,&quot;issue&quot;:&quot;6772&quot;,&quot;volume&quot;:&quot;403&quot;,&quot;container-title-short&quot;:&quot;Nature&quot;},&quot;isTemporary&quot;:false,&quot;suppress-author&quot;:false,&quot;composite&quot;:false,&quot;author-only&quot;:false}]},{&quot;citationID&quot;:&quot;MENDELEY_CITATION_e32e95f8-b7d5-4417-9898-2cbf3fb7435a&quot;,&quot;properties&quot;:{&quot;noteIndex&quot;:0},&quot;isEdited&quot;:false,&quot;manualOverride&quot;:{&quot;isManuallyOverridden&quot;:true,&quot;citeprocText&quot;:&quot;(Patti et al., 2012)&quot;,&quot;manualOverrideText&quot;:&quot;Patti et al., 2012)&quot;},&quot;citationTag&quot;:&quot;MENDELEY_CITATION_v3_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&quot;,&quot;citationItems&quot;:[{&quot;id&quot;:&quot;b6f50814-374c-33dc-9e34-b8eb56fd76ff&quot;,&quot;itemData&quot;:{&quot;type&quot;:&quot;article&quot;,&quot;id&quot;:&quot;b6f50814-374c-33dc-9e34-b8eb56fd76ff&quot;,&quot;title&quot;:&quot;Innovation: Metabolomics: the apogee of the omics trilogy&quot;,&quot;author&quot;:[{&quot;family&quot;:&quot;Patti&quot;,&quot;given&quot;:&quot;Gary J.&quot;,&quot;parse-names&quot;:false,&quot;dropping-particle&quot;:&quot;&quot;,&quot;non-dropping-particle&quot;:&quot;&quot;},{&quot;family&quot;:&quot;Yanes&quot;,&quot;given&quot;:&quot;Oscar&quot;,&quot;parse-names&quot;:false,&quot;dropping-particle&quot;:&quot;&quot;,&quot;non-dropping-particle&quot;:&quot;&quot;},{&quot;family&quot;:&quot;Siuzdak&quot;,&quot;given&quot;:&quot;Gary&quot;,&quot;parse-names&quot;:false,&quot;dropping-particle&quot;:&quot;&quot;,&quot;non-dropping-particle&quot;:&quot;&quot;}],&quot;container-title&quot;:&quot;Nature Reviews Molecular Cell Biology&quot;,&quot;DOI&quot;:&quot;10.1038/nrm3314&quot;,&quot;ISSN&quot;:&quot;14710072&quot;,&quot;issued&quot;:{&quot;date-parts&quot;:[[2012]]},&quot;abstract&quot;:&quot;Metabolites, the chemical entities that are transformed during metabolism, provide a functional readout of cellular biochemistry. With emerging technologies in mass spectrometry, thousands of metabolites can now be quantitatively measured from minimal amounts of biological material, which has thereby enabled systems-level analyses. By performing global metabolite profiling, also known as untargeted metabolomics, new discoveries linking cellular pathways to biological mechanism are being revealed and are shaping our understanding of cell biology, physiology and medicine. © 2012 Macmillan Publishers Limited. All rights reserved.&quot;,&quot;issue&quot;:&quot;4&quot;,&quot;volume&quot;:&quot;13&quot;,&quot;container-title-short&quot;:&quot;Nat Rev Mol Cell Biol&quot;},&quot;isTemporary&quot;:false,&quot;suppress-author&quot;:false,&quot;composite&quot;:false,&quot;author-only&quot;:false}]},{&quot;citationID&quot;:&quot;MENDELEY_CITATION_749954cb-6fe8-4542-a07b-33f3f3e96188&quot;,&quot;properties&quot;:{&quot;noteIndex&quot;:0},&quot;isEdited&quot;:false,&quot;manualOverride&quot;:{&quot;isManuallyOverridden&quot;:true,&quot;citeprocText&quot;:&quot;(Uthe et al., 2021)&quot;,&quot;manualOverrideText&quot;:&quot;Uthe et al., 2021).&quot;},&quot;citationTag&quot;:&quot;MENDELEY_CITATION_v3_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&quot;,&quot;citationItems&quot;:[{&quot;id&quot;:&quot;d6cb38fe-f1a2-39ce-bdfb-bd6ab76b65ae&quot;,&quot;itemData&quot;:{&quot;type&quot;:&quot;chapter&quot;,&quot;id&quot;:&quot;d6cb38fe-f1a2-39ce-bdfb-bd6ab76b65ae&quot;,&quot;title&quot;:&quot;A practical guide to implementing metabolomics in plant ecology and biodiversity research&quot;,&quot;author&quot;:[{&quot;family&quot;:&quot;Uthe&quot;,&quot;given&quot;:&quot;Henriette&quot;,&quot;parse-names&quot;:false,&quot;dropping-particle&quot;:&quot;&quot;,&quot;non-dropping-particle&quot;:&quot;&quot;},{&quot;family&quot;:&quot;Dam&quot;,&quot;given&quot;:&quot;Nicole M.&quot;,&quot;parse-names&quot;:false,&quot;dropping-particle&quot;:&quot;&quot;,&quot;non-dropping-particle&quot;:&quot;van&quot;},{&quot;family&quot;:&quot;Hervé&quot;,&quot;given&quot;:&quot;Maxime R.&quot;,&quot;parse-names&quot;:false,&quot;dropping-particle&quot;:&quot;&quot;,&quot;non-dropping-particle&quot;:&quot;&quot;},{&quot;family&quot;:&quot;Sorokina&quot;,&quot;given&quot;:&quot;Maria&quot;,&quot;parse-names&quot;:false,&quot;dropping-particle&quot;:&quot;&quot;,&quot;non-dropping-particle&quot;:&quot;&quot;},{&quot;family&quot;:&quot;Peters&quot;,&quot;given&quot;:&quot;Kristian&quot;,&quot;parse-names&quot;:false,&quot;dropping-particle&quot;:&quot;&quot;,&quot;non-dropping-particle&quot;:&quot;&quot;},{&quot;family&quot;:&quot;Weinhold&quot;,&quot;given&quot;:&quot;Alexander&quot;,&quot;parse-names&quot;:false,&quot;dropping-particle&quot;:&quot;&quot;,&quot;non-dropping-particle&quot;:&quot;&quot;}],&quot;container-title&quot;:&quot;Advances in Botanical Research&quot;,&quot;DOI&quot;:&quot;10.1016/bs.abr.2020.09.019&quot;,&quot;ISSN&quot;:&quot;00652296&quot;,&quot;issued&quot;:{&quot;date-parts&quot;:[[2021]]},&quot;abstract&quot;:&quot;Ecologists study the interactions between plants and their changing biotic and abiotic environments. These interactions are directly mediated by the chemical phenotypes of the plants i.e. their metabolomes. In consequence, the study of these metabolomes (a branch of analytical chemistry called metabolomics) is a powerful tool for describing the chemical aspects of plant ecology. The application of metabolomics to ecology is growing because of current technical developments in high throughput and high-resolution mass spectrometry. Advanced metabolomics allows the combination of traditional plant phenotypic traits (biomass, flowering probability) with plant chemical phenotypes. The combination of ecology and the analytical chemistry of advanced metabolomics has given rise to a new discipline, that of “ecometabolomics.” However, realizing the true potential of ecometabolomics is hindered because its constituent disciplines differ greatly in their experimental approaches, workflows and norms. These differences present challenges that must be overcome if the two constituent disciplines are to be successfully integrated and the potential of ecometabolomics successfully realized. In our EcoMetabolomics facility at the German Centre for integrative Biodiversity Research (iDiv) Halle-Jena-Leipzig, we have, since 2016, built up expertise on bringing metabolomics into ecology research. Our experience tells us that the main challenges of combining the two disciplines pertain to technical and experimental issues or are related to differences in scientific background knowledge between metabolomicists and ecologists. Technical and experimental challenges in ecometabolomics occur mainly when experimental conditions are such that it is hard to take samples of good quality for metabolomic analysis. Moreover, ecologists taking metabolomic samples in the field often face challenges in obtaining enough replicates, providing proper storage conditions and meeting export regulations (Nagoya protocols, phytosanitary regulations). We have also noticed that ecologists lack knowledge of the dynamics of plant metabolomes, e.g. how they change over the day. And that ecologists often have unrealistic expectations about how fast the data can be processed and how many unknown compounds of interest it is possible to identify in non-model species. This lack of knowledge may cause unproductive collaborations between ecologists and metabolomicists. In this chapter, we share our experience in ecometabolomics projects by describing the main challenges in combining different areas of expertise. We aim to provide strategies and practical solutions, particularly for project management, training, advising on experimental workflows before sampling and communicating realistic outcomes of the metabolomic analysis. We believe these strategies will help ecologists and metabolomics experts collaborate more effectively and fruitfully.&quot;,&quot;volume&quot;:&quot;98&quot;,&quot;container-title-short&quot;:&quot;Adv Bot Res&quot;},&quot;isTemporary&quot;:false,&quot;suppress-author&quot;:false,&quot;composite&quot;:false,&quot;author-only&quot;:false}]},{&quot;citationID&quot;:&quot;MENDELEY_CITATION_a0298457-a9a2-4253-9f1d-51bc118b247c&quot;,&quot;properties&quot;:{&quot;noteIndex&quot;:0},&quot;isEdited&quot;:false,&quot;manualOverride&quot;:{&quot;isManuallyOverridden&quot;:true,&quot;citeprocText&quot;:&quot;(Stevanović et al., 2003)&quot;,&quot;manualOverrideText&quot;:&quot;Stevanović et al., 2003,&quot;},&quot;citationTag&quot;:&quot;MENDELEY_CITATION_v3_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&quot;,&quot;citationItems&quot;:[{&quot;id&quot;:&quot;46202a18-217d-3fb8-8cfb-77f1b4837a63&quot;,&quot;itemData&quot;:{&quot;type&quot;:&quot;article-journal&quot;,&quot;id&quot;:&quot;46202a18-217d-3fb8-8cfb-77f1b4837a63&quot;,&quot;title&quot;:&quot;Distribution of the endemic Balkan flora on serpentine I. - Obligate serpentine endemics&quot;,&quot;author&quot;:[{&quot;family&quot;:&quot;Stevanović&quot;,&quot;given&quot;:&quot;V.&quot;,&quot;parse-names&quot;:false,&quot;dropping-particle&quot;:&quot;&quot;,&quot;non-dropping-particle&quot;:&quot;&quot;},{&quot;family&quot;:&quot;Tan&quot;,&quot;given&quot;:&quot;Kit&quot;,&quot;parse-names&quot;:false,&quot;dropping-particle&quot;:&quot;&quot;,&quot;non-dropping-particle&quot;:&quot;&quot;},{&quot;family&quot;:&quot;Iatrou&quot;,&quot;given&quot;:&quot;G.&quot;,&quot;parse-names&quot;:false,&quot;dropping-particle&quot;:&quot;&quot;,&quot;non-dropping-particle&quot;:&quot;&quot;}],&quot;container-title&quot;:&quot;Plant Systematics and Evolution&quot;,&quot;DOI&quot;:&quot;10.1007/s00606-003-0044-8&quot;,&quot;ISSN&quot;:&quot;03782697&quot;,&quot;issued&quot;:{&quot;date-parts&quot;:[[2003]]},&quot;abstract&quot;:&quot;Serpentine (ophiolithic) substrate covers large areas in the Balkans, more so than in any other part of Europe. These areas extend from north to south mainly in the mountainous central regions and represent specialized habitats for basiphilous-calcifugal plants. Biodiversity in the area is high, with a great number of interesting local and regional endemics. The high number of endemics indicates the importance of serpentine habitats as centres for floristic differentiation and speciation. The number of Balkan endemics growing on serpentine is c. 335 taxa (species and subspecies) of which 123 are obligate. Their distribution is presented in 50 x 50 km UTM squares as adopted in the Atlas Florae Europaeae project coordinated at Helsinki. The richest (in number of taxa) squares are situated in NW Greece (Epirus), the island of Evvia, N Albania together with SW Serbia, and N Greece (Vourinos). They indicate important centres of plant diversity in the Balkans, areas to be noted for conservation strategy. Features responsible for the distribution and abundance of these obligate serpentine endemics include: 1) edaphic isolation in relation to type of bedrock (lime, dolomite, marble, schist, etc.), 2) mountain island isolation (Smolikas, Vourinos, Ostrovica, etc.), 3) island isolation (Evvia) and 4) continuous long-term isolation without interruption or disturbance of speciation.&quot;,&quot;issue&quot;:&quot;1-4&quot;,&quot;volume&quot;:&quot;242&quot;,&quot;container-title-short&quot;:&quot;&quot;},&quot;isTemporary&quot;:false,&quot;suppress-author&quot;:false,&quot;composite&quot;:false,&quot;author-only&quot;:false}]},{&quot;citationID&quot;:&quot;MENDELEY_CITATION_3f3c03f6-fbf1-4e20-b468-d49158fdc78f&quot;,&quot;properties&quot;:{&quot;noteIndex&quot;:0},&quot;isEdited&quot;:false,&quot;manualOverride&quot;:{&quot;isManuallyOverridden&quot;:true,&quot;citeprocText&quot;:&quot;(Tomović et al., 2014)&quot;,&quot;manualOverrideText&quot;:&quot;Tomović et al., 2014)&quot;},&quot;citationTag&quot;:&quot;MENDELEY_CITATION_v3_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&quot;,&quot;citationItems&quot;:[{&quot;id&quot;:&quot;f6397ae5-9603-308e-a27d-9a619c9bff66&quot;,&quot;itemData&quot;:{&quot;type&quot;:&quot;article-journal&quot;,&quot;id&quot;:&quot;f6397ae5-9603-308e-a27d-9a619c9bff66&quot;,&quot;title&quot;:&quot;Balkan endemic plants in Central Serbia and Kosovo regions: Distribution patterns, ecological characteristics, and centres of diversity&quot;,&quot;author&quot;:[{&quot;family&quot;:&quot;Tomović&quot;,&quot;given&quot;:&quot;Gordana&quot;,&quot;parse-names&quot;:false,&quot;dropping-particle&quot;:&quot;&quot;,&quot;non-dropping-particle&quot;:&quot;&quot;},{&quot;family&quot;:&quot;Niketić&quot;,&quot;given&quot;:&quot;Marjan&quot;,&quot;parse-names&quot;:false,&quot;dropping-particle&quot;:&quot;&quot;,&quot;non-dropping-particle&quot;:&quot;&quot;},{&quot;family&quot;:&quot;Lakušić&quot;,&quot;given&quot;:&quot;Dmitar&quot;,&quot;parse-names&quot;:false,&quot;dropping-particle&quot;:&quot;&quot;,&quot;non-dropping-particle&quot;:&quot;&quot;},{&quot;family&quot;:&quot;Randelović&quot;,&quot;given&quot;:&quot;Vladimir&quot;,&quot;parse-names&quot;:false,&quot;dropping-particle&quot;:&quot;&quot;,&quot;non-dropping-particle&quot;:&quot;&quot;},{&quot;family&quot;:&quot;Stevanović&quot;,&quot;given&quot;:&quot;Vladimir&quot;,&quot;parse-names&quot;:false,&quot;dropping-particle&quot;:&quot;&quot;,&quot;non-dropping-particle&quot;:&quot;&quot;}],&quot;container-title&quot;:&quot;Botanical Journal of the Linnean Society&quot;,&quot;DOI&quot;:&quot;10.1111/boj.12197&quot;,&quot;ISSN&quot;:&quot;10958339&quot;,&quot;issued&quot;:{&quot;date-parts&quot;:[[2014]]},&quot;abstract&quot;:&quot;The aim of the present study is to determine the exact number of the Balkan endemic taxa at specific and subspecific rank in the Central Serbia and Kosovo regions, as well as their distribution, and to perform a chorological and ecological analysis of this flora. Detailed and long-term field studies confirmed the presence of 492 Balkan endemic species and subspecies in the investigated area. The most important contributors at family rank in the Balkan endemic flora are Asteraceae, Caryophyllaceae, Fabaceae, Brassicaceae, and Lamiaceae, with Hieracium, Dianthus, Centaurea, and Silene being the genera with the highest number of endemic taxa. In the chorological and life form spectra of the Balkan endemics, taxa from South European and Central European mountainous chorological groups and hemicryptophytes and chamaephytes are the most abundant. The presence of endemic plants in 11 geographical provinces in Central Serbia and Kosovo regions was also analyzed and cluster analysis was used to classify the geographical provinces according to their floristic similarities. The final analyses of distribution and magnitude of endemism include summary mapping of all the endemic taxa at 10×10-km Universal Transverse Mercator maps. High-mountainous areas of Mts Prokletije and Mts Šar-Planina are distinctive centres of richness and diversity of the Balkan endemic flora in Central Serbia and Kosovo regions. Most endemics were recorded on limestone and at 1500-2000m a.s.l. Vegetation classes Asplenietea trichomanes, Festuco-Brometea, Elyno-Seslerietea, and Erico-Pinetea are the richest in endemic taxa. A catalogue of the Balkan endemic taxa in Central Serbia and Kosovo regions, with their threatened and legally protected status, is also presented.&quot;,&quot;issue&quot;:&quot;2&quot;,&quot;volume&quot;:&quot;176&quot;,&quot;container-title-short&quot;:&quot;&quot;},&quot;isTemporary&quot;:false,&quot;suppress-author&quot;:false,&quot;composite&quot;:false,&quot;author-only&quot;:false}]},{&quot;citationID&quot;:&quot;MENDELEY_CITATION_4e747f07-23ed-49d9-8ba5-2e194d00224d&quot;,&quot;properties&quot;:{&quot;noteIndex&quot;:0},&quot;isEdited&quot;:false,&quot;manualOverride&quot;:{&quot;isManuallyOverridden&quot;:true,&quot;citeprocText&quot;:&quot;(Kuzmanović et al., 2016)&quot;,&quot;manualOverrideText&quot;:&quot;Kuzmanović et al., 2016)&quot;},&quot;citationTag&quot;:&quot;MENDELEY_CITATION_v3_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&quot;,&quot;citationItems&quot;:[{&quot;id&quot;:&quot;d529e388-1b2a-3df0-a23f-c22fad727056&quot;,&quot;itemData&quot;:{&quot;type&quot;:&quot;article-journal&quot;,&quot;id&quot;:&quot;d529e388-1b2a-3df0-a23f-c22fad727056&quot;,&quot;title&quot;:&quot;Syntaxonomy and nomenclatural adjustments of steppe-like vegetation on shallow ultramafic soils in the Balkans included in the order Halacsyetalia sendtneri&quot;,&quot;author&quot;:[{&quot;family&quot;:&quot;Kuzmanović&quot;,&quot;given&quot;:&quot;Nevena&quot;,&quot;parse-names&quot;:false,&quot;dropping-particle&quot;:&quot;&quot;,&quot;non-dropping-particle&quot;:&quot;&quot;},{&quot;family&quot;:&quot;Kabaš&quot;,&quot;given&quot;:&quot;Eva&quot;,&quot;parse-names&quot;:false,&quot;dropping-particle&quot;:&quot;&quot;,&quot;non-dropping-particle&quot;:&quot;&quot;},{&quot;family&quot;:&quot;Jovanović&quot;,&quot;given&quot;:&quot;Slobodan&quot;,&quot;parse-names&quot;:false,&quot;dropping-particle&quot;:&quot;&quot;,&quot;non-dropping-particle&quot;:&quot;&quot;},{&quot;family&quot;:&quot;Vukojičić&quot;,&quot;given&quot;:&quot;Snežana&quot;,&quot;parse-names&quot;:false,&quot;dropping-particle&quot;:&quot;&quot;,&quot;non-dropping-particle&quot;:&quot;&quot;},{&quot;family&quot;:&quot;Aćić&quot;,&quot;given&quot;:&quot;Svetlana&quot;,&quot;parse-names&quot;:false,&quot;dropping-particle&quot;:&quot;&quot;,&quot;non-dropping-particle&quot;:&quot;&quot;},{&quot;family&quot;:&quot;Surina&quot;,&quot;given&quot;:&quot;Boštjan&quot;,&quot;parse-names&quot;:false,&quot;dropping-particle&quot;:&quot;&quot;,&quot;non-dropping-particle&quot;:&quot;&quot;},{&quot;family&quot;:&quot;Lakušić&quot;,&quot;given&quot;:&quot;Dmitar&quot;,&quot;parse-names&quot;:false,&quot;dropping-particle&quot;:&quot;&quot;,&quot;non-dropping-particle&quot;:&quot;&quot;}],&quot;container-title&quot;:&quot;Tuexenia&quot;,&quot;DOI&quot;:&quot;10.14471/2016.36.016&quot;,&quot;ISSN&quot;:&quot;0722494X&quot;,&quot;issued&quot;:{&quot;date-parts&quot;:[[2016]]},&quot;abstract&quot;:&quot;Dry open rocky grassland vegetation on shallow ultramafic soils in the Central Balkans represents typical secondary grasslands, which have developed mainly in the zone of thermophilous mixed deciduous broadleaved and pine forests. Although all relevant national and regional syntaxonomic reviews classify these rocky grasslands within the distinct order Halacsyetalia sendtneri, the syntaxonomic position of the order in different systems of classification has varied in the past. Considering this as well as the fact that there have been no synoptic works on this specific vegetation type, we gathered all available data on the order Halacsyetalia sendtnerii from the serpentinites of the Western and Central Balkan Peninsula for its critical evaluation. The results obtained in our analyses allowed us to propose a new syntaxonomic concept, which is partly in accordance with previously published syntaxonomic schemes. Two alliances can be distinguished: Centaureo kosaninii-Bromion fibrosi and Potentillion visianii, for which the diagnoses, diagnostic and constant taxa are given. Furthermore, we discussed the syntaxonomic position of the order Halacsyetalia sendtneri with respect to the classes Festuco-Brometea and Koelerio-Corynephoretea, as within the analysed associations, many taxa diagnostic for the class Koelerio-Corynephoretea were registered. The thermophytic pioneer grasslands and therophyte sward communities included in the alliance Thymion jankae nomen. inval., characterised by the absence of typical species of the order Halascyetalia sendtneri and presence of taxa diagnostic for the class Koelerio-Corynephoretea, are temporarily left within the order Halacsyetalia sendtneri. Finally, we provided nomenclatural adjustments for the analysed associations when necessary, although a conclusive judgement regarding all the associations currently included within the analysed order can only be made after more detailed field surveys including data on cryptogams as well as joint analyses including all floristically and ecologically similar syntaxa (e.g. Astragalo-Potentilletalia, Festucetalia valesiacae).&quot;,&quot;volume&quot;:&quot;36&quot;,&quot;container-title-short&quot;:&quot;&quot;},&quot;isTemporary&quot;:false,&quot;suppress-author&quot;:false,&quot;composite&quot;:false,&quot;author-only&quot;:false}]},{&quot;citationID&quot;:&quot;MENDELEY_CITATION_31d5e053-63ab-40f9-951a-38308299d5db&quot;,&quot;properties&quot;:{&quot;noteIndex&quot;:0},&quot;isEdited&quot;:false,&quot;manualOverride&quot;:{&quot;isManuallyOverridden&quot;:true,&quot;citeprocText&quot;:&quot;(Novaković et al., 2022)&quot;,&quot;manualOverrideText&quot;:&quot;Novaković et al., 2022)&quot;},&quot;citationTag&quot;:&quot;MENDELEY_CITATION_v3_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&quot;,&quot;citationItems&quot;:[{&quot;id&quot;:&quot;9756ec66-b3ff-3f0d-9b3c-3a7fab72e91a&quot;,&quot;itemData&quot;:{&quot;type&quot;:&quot;article-journal&quot;,&quot;id&quot;:&quot;9756ec66-b3ff-3f0d-9b3c-3a7fab72e91a&quot;,&quot;title&quot;:&quot;Molecular Insights into the Centaurea Calocephala Complex (Compositae) from the Balkans—Does Phylogeny Match Systematics?&quot;,&quot;author&quot;:[{&quot;family&quot;:&quot;Novaković&quot;,&quot;given&quot;:&quot;Jelica&quot;,&quot;parse-names&quot;:false,&quot;dropping-particle&quot;:&quot;&quot;,&quot;non-dropping-particle&quot;:&quot;&quot;},{&quot;family&quot;:&quot;Janaćković&quot;,&quot;given&quot;:&quot;Pedja&quot;,&quot;parse-names&quot;:false,&quot;dropping-particle&quot;:&quot;&quot;,&quot;non-dropping-particle&quot;:&quot;&quot;},{&quot;family&quot;:&quot;Susanna&quot;,&quot;given&quot;:&quot;Alfonso&quot;,&quot;parse-names&quot;:false,&quot;dropping-particle&quot;:&quot;&quot;,&quot;non-dropping-particle&quot;:&quot;&quot;},{&quot;family&quot;:&quot;Lazarević&quot;,&quot;given&quot;:&quot;Maja&quot;,&quot;parse-names&quot;:false,&quot;dropping-particle&quot;:&quot;&quot;,&quot;non-dropping-particle&quot;:&quot;&quot;},{&quot;family&quot;:&quot;Boršić&quot;,&quot;given&quot;:&quot;Igor&quot;,&quot;parse-names&quot;:false,&quot;dropping-particle&quot;:&quot;&quot;,&quot;non-dropping-particle&quot;:&quot;&quot;},{&quot;family&quot;:&quot;Milanovici&quot;,&quot;given&quot;:&quot;Sretco&quot;,&quot;parse-names&quot;:false,&quot;dropping-particle&quot;:&quot;&quot;,&quot;non-dropping-particle&quot;:&quot;&quot;},{&quot;family&quot;:&quot;Lakušić&quot;,&quot;given&quot;:&quot;Dmitar&quot;,&quot;parse-names&quot;:false,&quot;dropping-particle&quot;:&quot;&quot;,&quot;non-dropping-particle&quot;:&quot;&quot;},{&quot;family&quot;:&quot;Zlatković&quot;,&quot;given&quot;:&quot;Bojan&quot;,&quot;parse-names&quot;:false,&quot;dropping-particle&quot;:&quot;&quot;,&quot;non-dropping-particle&quot;:&quot;&quot;},{&quot;family&quot;:&quot;Marin&quot;,&quot;given&quot;:&quot;Petar D.&quot;,&quot;parse-names&quot;:false,&quot;dropping-particle&quot;:&quot;&quot;,&quot;non-dropping-particle&quot;:&quot;&quot;},{&quot;family&quot;:&quot;Garcia-Jacas&quot;,&quot;given&quot;:&quot;Núria&quot;,&quot;parse-names&quot;:false,&quot;dropping-particle&quot;:&quot;&quot;,&quot;non-dropping-particle&quot;:&quot;&quot;}],&quot;container-title&quot;:&quot;Diversity&quot;,&quot;DOI&quot;:&quot;10.3390/d14050394&quot;,&quot;ISSN&quot;:&quot;14242818&quot;,&quot;issued&quot;:{&quot;date-parts&quot;:[[2022]]},&quot;abstract&quot;:&quot;Groups of recent speciation are characterized by high levels of introgression and gene flow, which often confounds delimitation of species on a DNA basis. We analyzed nuclear DNA sequences (ETS spacer and the AGT1 gene) obtained from a large sample of the C. calocephala complex from the Balkan clade of Centaurea sect. Acrocentron (Compositae, Cardueae-Centaureinae) together with a wide representation of other species from the section. Our main goals were to verify the monophyly of the complex as currently defined and to examine the possible presence of introgression and gene flow. Within the complex, species are well-delimited from a morphological point of view and probably originated by allopatric speciation in the Balkan Peninsula. Our results confirm that the Balkan–Eurasian complex is a natural group, but the Centaurea calocephala complex shows a very complicated pattern and its phylogeny is not resolved. Our hypothesis suggests that altitudinal shifts in the transits from glacial to interglacial periods caused successive hybridization events, which are very evident from the DNA networks, between taxa not currently sympatric. As a result, confirmation of interspecific boundaries using molecular markers is extremely complicated.&quot;,&quot;issue&quot;:&quot;5&quot;,&quot;volume&quot;:&quot;14&quot;,&quot;container-title-short&quot;:&quot;Diversity (Basel)&quot;},&quot;isTemporary&quot;:false,&quot;suppress-author&quot;:false,&quot;composite&quot;:false,&quot;author-only&quot;:false}]},{&quot;citationID&quot;:&quot;MENDELEY_CITATION_ae52285f-4a94-4761-a428-5c0f1239fcfd&quot;,&quot;properties&quot;:{&quot;noteIndex&quot;:0},&quot;isEdited&quot;:false,&quot;manualOverride&quot;:{&quot;citeprocText&quot;:&quot;(MESP, 2020)&quot;,&quot;isManuallyOverridden&quot;:false,&quot;manualOverrideText&quot;:&quot;&quot;},&quot;citationTag&quot;:&quot;MENDELEY_CITATION_v3_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&quot;,&quot;citationItems&quot;:[{&quot;id&quot;:&quot;3ec32b16-44d1-577e-96a6-6ccda487dd42&quot;,&quot;itemData&quot;:{&quot;author&quot;:[{&quot;dropping-particle&quot;:&quot;&quot;,&quot;family&quot;:&quot;MESP&quot;,&quot;given&quot;:&quot;&quot;,&quot;non-dropping-particle&quot;:&quot;&quot;,&quot;parse-names&quot;:false,&quot;suffix&quot;:&quot;&quot;}],&quot;container-title&quot;:&quot;Gzkk&quot;,&quot;id&quot;:&quot;3ec32b16-44d1-577e-96a6-6ccda487dd42&quot;,&quot;issued&quot;:{&quot;date-parts&quot;:[[&quot;2020&quot;]]},&quot;publisher&quot;:&quot;Gazeta Zyrtare e Republikës së Kosovës&quot;,&quot;publisher-place&quot;:&quot;Prishtinë, Kosovo&quot;,&quot;title&quot;:&quot;Administrative instruction No. 12 /2020 for proclamation of wild species protected and strictly protected&quot;,&quot;type&quot;:&quot;article&quot;,&quot;container-title-short&quot;:&quot;&quot;},&quot;uris&quot;:[&quot;http://www.mendeley.com/documents/?uuid=7a197b67-7618-43c7-a786-035c4d066c95&quot;],&quot;isTemporary&quot;:false,&quot;legacyDesktopId&quot;:&quot;7a197b67-7618-43c7-a786-035c4d066c95&quot;}]},{&quot;citationID&quot;:&quot;MENDELEY_CITATION_51394e3a-e707-452c-99c7-ff609a139db2&quot;,&quot;properties&quot;:{&quot;noteIndex&quot;:0},&quot;isEdited&quot;:false,&quot;manualOverride&quot;:{&quot;isManuallyOverridden&quot;:true,&quot;citeprocText&quot;:&quot;(Bancheva &amp;#38; Greilhuber, 2006)&quot;,&quot;manualOverrideText&quot;:&quot;(Bancheva et al., 2006)&quot;},&quot;citationTag&quot;:&quot;MENDELEY_CITATION_v3_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&quot;,&quot;citationItems&quot;:[{&quot;id&quot;:&quot;36c6cab4-0f22-35e1-995b-da8abe64094f&quot;,&quot;itemData&quot;:{&quot;type&quot;:&quot;article-journal&quot;,&quot;id&quot;:&quot;36c6cab4-0f22-35e1-995b-da8abe64094f&quot;,&quot;title&quot;:&quot;Genome size in Bulgarian Centaurea s.l. (Asteraceae)&quot;,&quot;author&quot;:[{&quot;family&quot;:&quot;Bancheva&quot;,&quot;given&quot;:&quot;S.&quot;,&quot;parse-names&quot;:false,&quot;dropping-particle&quot;:&quot;&quot;,&quot;non-dropping-particle&quot;:&quot;&quot;},{&quot;family&quot;:&quot;Greilhuber&quot;,&quot;given&quot;:&quot;J.&quot;,&quot;parse-names&quot;:false,&quot;dropping-particle&quot;:&quot;&quot;,&quot;non-dropping-particle&quot;:&quot;&quot;}],&quot;container-title&quot;:&quot;Plant Systematics and Evolution&quot;,&quot;DOI&quot;:&quot;10.1007/s00606-005-0384-7&quot;,&quot;ISSN&quot;:&quot;03782697&quot;,&quot;issued&quot;:{&quot;date-parts&quot;:[[2006]]},&quot;abstract&quot;:&quot;Thirty-nine species and subspecies of the genera Centaurea, Colymbada, Psephellus and Cyanus (all included in Centaurea s.l.) including many rare and endemic taxa of preponderantly Bulgarian distribution have been investigated with Feulgen DNA image densitometry for holoploid and monoploid genome size (C- and Cx-values). Cyanus varies gradually 2.17-fold between 0.74 pg and 1.56 pg (1Cx). In the remaining taxa two major genome size groups are found, which differ about 1.8-fold in Cx-value. Low values occur in Centaurea subgenera Acrolophus, Solstitiaria, Phalolepis (0.77 pg to 0.90 pg, 1Cx) and Jacea (0.95 pg to 1.09 pg, 1Cx), high values in the genera Colymbada (1.65 pg to 1.93 pg, 1Cx) and Psephellus (1.79 pg, 1Cx, in P. marschallianus). Cx-values support a distinction of Colymbada from Centaurea. Genome size variation is discussed with regard to phylogeny, life form (annual versus perennial), polyploidy, chromosome basic numbers, altitude of occurrence and climate, endemism, and rarity. © Springer-Verlag 2005.&quot;,&quot;issue&quot;:&quot;1-2&quot;,&quot;volume&quot;:&quot;257&quot;,&quot;container-title-short&quot;:&quot;&quot;},&quot;isTemporary&quot;:false,&quot;suppress-author&quot;:false,&quot;composite&quot;:false,&quot;author-only&quot;:false}]},{&quot;citationID&quot;:&quot;MENDELEY_CITATION_e1a98c89-9891-4eb7-bdcb-c91d125f2b99&quot;,&quot;properties&quot;:{&quot;noteIndex&quot;:0},&quot;isEdited&quot;:false,&quot;manualOverride&quot;:{&quot;citeprocText&quot;:&quot;(MESP, 2020)&quot;,&quot;isManuallyOverridden&quot;:false,&quot;manualOverrideText&quot;:&quot;&quot;},&quot;citationTag&quot;:&quot;MENDELEY_CITATION_v3_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&quot;,&quot;citationItems&quot;:[{&quot;id&quot;:&quot;3ec32b16-44d1-577e-96a6-6ccda487dd42&quot;,&quot;itemData&quot;:{&quot;author&quot;:[{&quot;dropping-particle&quot;:&quot;&quot;,&quot;family&quot;:&quot;MESP&quot;,&quot;given&quot;:&quot;&quot;,&quot;non-dropping-particle&quot;:&quot;&quot;,&quot;parse-names&quot;:false,&quot;suffix&quot;:&quot;&quot;}],&quot;container-title&quot;:&quot;Gzkk&quot;,&quot;id&quot;:&quot;3ec32b16-44d1-577e-96a6-6ccda487dd42&quot;,&quot;issued&quot;:{&quot;date-parts&quot;:[[&quot;2020&quot;]]},&quot;publisher&quot;:&quot;Gazeta Zyrtare e Republikës së Kosovës&quot;,&quot;publisher-place&quot;:&quot;Prishtinë, Kosovo&quot;,&quot;title&quot;:&quot;Administrative instruction No. 12 /2020 for proclamation of wild species protected and strictly protected&quot;,&quot;type&quot;:&quot;article&quot;,&quot;container-title-short&quot;:&quot;&quot;},&quot;uris&quot;:[&quot;http://www.mendeley.com/documents/?uuid=7a197b67-7618-43c7-a786-035c4d066c95&quot;],&quot;isTemporary&quot;:false,&quot;legacyDesktopId&quot;:&quot;7a197b67-7618-43c7-a786-035c4d066c95&quot;}]},{&quot;citationID&quot;:&quot;MENDELEY_CITATION_1f79be42-e776-49f1-8631-dc7f76dd4616&quot;,&quot;properties&quot;:{&quot;noteIndex&quot;:0},&quot;isEdited&quot;:false,&quot;manualOverride&quot;:{&quot;isManuallyOverridden&quot;:true,&quot;citeprocText&quot;:&quot;(Kenny et al., 2014)&quot;,&quot;manualOverrideText&quot;:&quot;Kenny et al., 2014)&quot;},&quot;citationTag&quot;:&quot;MENDELEY_CITATION_v3_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&quot;,&quot;citationItems&quot;:[{&quot;id&quot;:&quot;9d1a2c2f-aef8-3823-8b7d-b3795ca2b5e9&quot;,&quot;itemData&quot;:{&quot;type&quot;:&quot;article-journal&quot;,&quot;id&quot;:&quot;9d1a2c2f-aef8-3823-8b7d-b3795ca2b5e9&quot;,&quot;title&quot;:&quot;Investigating the potential of under-utilised plants from the Asteraceae family as a source of natural antimicrobial and antioxidant extracts&quot;,&quot;author&quot;:[{&quot;family&quot;:&quot;Kenny&quot;,&quot;given&quot;:&quot;O.&quot;,&quot;parse-names&quot;:false,&quot;dropping-particle&quot;:&quot;&quot;,&quot;non-dropping-particle&quot;:&quot;&quot;},{&quot;family&quot;:&quot;Smyth&quot;,&quot;given&quot;:&quot;T. J.&quot;,&quot;parse-names&quot;:false,&quot;dropping-particle&quot;:&quot;&quot;,&quot;non-dropping-particle&quot;:&quot;&quot;},{&quot;family&quot;:&quot;Walsh&quot;,&quot;given&quot;:&quot;D.&quot;,&quot;parse-names&quot;:false,&quot;dropping-particle&quot;:&quot;&quot;,&quot;non-dropping-particle&quot;:&quot;&quot;},{&quot;family&quot;:&quot;Kelleher&quot;,&quot;given&quot;:&quot;C. T.&quot;,&quot;parse-names&quot;:false,&quot;dropping-particle&quot;:&quot;&quot;,&quot;non-dropping-particle&quot;:&quot;&quot;},{&quot;family&quot;:&quot;Hewage&quot;,&quot;given&quot;:&quot;C. M.&quot;,&quot;parse-names&quot;:false,&quot;dropping-particle&quot;:&quot;&quot;,&quot;non-dropping-particle&quot;:&quot;&quot;},{&quot;family&quot;:&quot;Brunton&quot;,&quot;given&quot;:&quot;N. P.&quot;,&quot;parse-names&quot;:false,&quot;dropping-particle&quot;:&quot;&quot;,&quot;non-dropping-particle&quot;:&quot;&quot;}],&quot;container-title&quot;:&quot;Food Chemistry&quot;,&quot;DOI&quot;:&quot;10.1016/j.foodchem.2014.03.126&quot;,&quot;ISSN&quot;:&quot;18737072&quot;,&quot;issued&quot;:{&quot;date-parts&quot;:[[2014]]},&quot;abstract&quot;:&quot;Antimicrobial properties of ethanol and water extracts from eight Asteraceae species were investigated against three Gram positive (Staphylococcus aureus, MRSA and Bacillus cereus) and two Gram negative (Escherichia coli and Salmonella typhimurium) bacterial strains. Ethanol extracts from Centaurea scabiosa, Arctium minus, Taraxacum officinale, Centaurea nigra and Cirsium palustre demonstrated antimicrobial activity against strains of S. aureus, MRSA and B. cereus (MIC = 187.5-365 μg/ml). Ethanol extracts also had higher antioxidant activities and phenolic content demonstrating a link between these compounds and the bioactivity of these extracts. Further investigation into the phenolic content of ethanol extracts using UPLC-MS/MS lead to the identification and quantification of numerous phenolic compounds in all species including; 18 from Cirsium arvense, 16 from Cirsium vulgare, 19 from C. palustre, 15 from C. nigra, 17 from C. scabiosa, 14 from Sonchus asper, 17 from A. minus and 11 from T. officinale. © 2014 Elsevier Ltd. All rights reserved.&quot;,&quot;volume&quot;:&quot;161&quot;,&quot;container-title-short&quot;:&quot;Food Chem&quot;},&quot;isTemporary&quot;:false,&quot;suppress-author&quot;:false,&quot;composite&quot;:false,&quot;author-only&quot;:false}]},{&quot;citationID&quot;:&quot;MENDELEY_CITATION_f8df43a7-a8ba-40b8-a1b1-b727875f4c56&quot;,&quot;properties&quot;:{&quot;noteIndex&quot;:0},&quot;isEdited&quot;:false,&quot;manualOverride&quot;:{&quot;isManuallyOverridden&quot;:true,&quot;citeprocText&quot;:&quot;(Flamini et al., 2001)&quot;,&quot;manualOverrideText&quot;:&quot;Flamini et al., 2001&quot;},&quot;citationTag&quot;:&quot;MENDELEY_CITATION_v3_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&quot;,&quot;citationItems&quot;:[{&quot;id&quot;:&quot;af66deb8-bd80-3dd1-9bda-27a52fc25e58&quot;,&quot;itemData&quot;:{&quot;type&quot;:&quot;article-journal&quot;,&quot;id&quot;:&quot;af66deb8-bd80-3dd1-9bda-27a52fc25e58&quot;,&quot;title&quot;:&quot;Two flavonoids and other compounds from the aerial parts of Centaurea bracteata from Italy&quot;,&quot;author&quot;:[{&quot;family&quot;:&quot;Flamini&quot;,&quot;given&quot;:&quot;Guido&quot;,&quot;parse-names&quot;:false,&quot;dropping-particle&quot;:&quot;&quot;,&quot;non-dropping-particle&quot;:&quot;&quot;},{&quot;family&quot;:&quot;Antognoli&quot;,&quot;given&quot;:&quot;Elena&quot;,&quot;parse-names&quot;:false,&quot;dropping-particle&quot;:&quot;&quot;,&quot;non-dropping-particle&quot;:&quot;&quot;},{&quot;family&quot;:&quot;Morelli&quot;,&quot;given&quot;:&quot;Ivano&quot;,&quot;parse-names&quot;:false,&quot;dropping-particle&quot;:&quot;&quot;,&quot;non-dropping-particle&quot;:&quot;&quot;}],&quot;container-title&quot;:&quot;Phytochemistry&quot;,&quot;DOI&quot;:&quot;10.1016/S0031-9422(01)00066-8&quot;,&quot;ISSN&quot;:&quot;00319422&quot;,&quot;issued&quot;:{&quot;date-parts&quot;:[[2001]]},&quot;abstract&quot;:&quot;The flowering aerial parts of Centaurea bracteata Scop. (Asteraceae) have been studied for the first time. Nineteen compounds were isolated and identified, namely a sterol glucoside, two phenolic acids, three quinic acid derivatives, and 13 flavonoids, two of which, are new natural products. Structural elucidation was performed mainly by mean of FABMS, 1D and 2D NMR spectroscopy. © 2001 Elsevier Science Ltd.&quot;,&quot;issue&quot;:&quot;4&quot;,&quot;volume&quot;:&quot;57&quot;,&quot;container-title-short&quot;:&quot;Phytochemistry&quot;},&quot;isTemporary&quot;:false,&quot;suppress-author&quot;:false,&quot;composite&quot;:false,&quot;author-only&quot;:false}]},{&quot;citationID&quot;:&quot;MENDELEY_CITATION_31857fa5-f9ef-423e-89e3-efd1e05b35ac&quot;,&quot;properties&quot;:{&quot;noteIndex&quot;:0},&quot;isEdited&quot;:false,&quot;manualOverride&quot;:{&quot;isManuallyOverridden&quot;:true,&quot;citeprocText&quot;:&quot;(Kumarasamy et al., 2003)&quot;,&quot;manualOverrideText&quot;:&quot;Kumarasamy et al., 2003)&quot;},&quot;citationTag&quot;:&quot;MENDELEY_CITATION_v3_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&quot;,&quot;citationItems&quot;:[{&quot;id&quot;:&quot;c96307bc-9308-3d7a-85cf-9da3d452dd90&quot;,&quot;itemData&quot;:{&quot;type&quot;:&quot;article-journal&quot;,&quot;id&quot;:&quot;c96307bc-9308-3d7a-85cf-9da3d452dd90&quot;,&quot;title&quot;:&quot;Biological activity of lignans from the seeds of Centaurea scabiosa&quot;,&quot;author&quot;:[{&quot;family&quot;:&quot;Kumarasamy&quot;,&quot;given&quot;:&quot;Yashodharan&quot;,&quot;parse-names&quot;:false,&quot;dropping-particle&quot;:&quot;&quot;,&quot;non-dropping-particle&quot;:&quot;&quot;},{&quot;family&quot;:&quot;Nahar&quot;,&quot;given&quot;:&quot;Lutfun&quot;,&quot;parse-names&quot;:false,&quot;dropping-particle&quot;:&quot;&quot;,&quot;non-dropping-particle&quot;:&quot;&quot;},{&quot;family&quot;:&quot;Cox&quot;,&quot;given&quot;:&quot;Philip J.&quot;,&quot;parse-names&quot;:false,&quot;dropping-particle&quot;:&quot;&quot;,&quot;non-dropping-particle&quot;:&quot;&quot;},{&quot;family&quot;:&quot;Dinan&quot;,&quot;given&quot;:&quot;Laurence N.&quot;,&quot;parse-names&quot;:false,&quot;dropping-particle&quot;:&quot;&quot;,&quot;non-dropping-particle&quot;:&quot;&quot;},{&quot;family&quot;:&quot;Ferguson&quot;,&quot;given&quot;:&quot;Charles A.&quot;,&quot;parse-names&quot;:false,&quot;dropping-particle&quot;:&quot;&quot;,&quot;non-dropping-particle&quot;:&quot;&quot;},{&quot;family&quot;:&quot;Finnie&quot;,&quot;given&quot;:&quot;Douglas A.&quot;,&quot;parse-names&quot;:false,&quot;dropping-particle&quot;:&quot;&quot;,&quot;non-dropping-particle&quot;:&quot;&quot;},{&quot;family&quot;:&quot;Jaspars&quot;,&quot;given&quot;:&quot;Marcel&quot;,&quot;parse-names&quot;:false,&quot;dropping-particle&quot;:&quot;&quot;,&quot;non-dropping-particle&quot;:&quot;&quot;},{&quot;family&quot;:&quot;Sarker&quot;,&quot;given&quot;:&quot;Satyajit D.&quot;,&quot;parse-names&quot;:false,&quot;dropping-particle&quot;:&quot;&quot;,&quot;non-dropping-particle&quot;:&quot;&quot;}],&quot;container-title&quot;:&quot;Pharmaceutical Biology&quot;,&quot;DOI&quot;:&quot;10.1076/phbi.41.3.203.15099&quot;,&quot;ISSN&quot;:&quot;13880209&quot;,&quot;issued&quot;:{&quot;date-parts&quot;:[[2003]]},&quot;abstract&quot;:&quot;Antibacterial, antioxidant, ecdysteroid agonist/antagonist activities, and general toxicity of two major lignans, matairesinol and matairesinoside, of the seeds of Centaurea scabiosa have been assessed.&quot;,&quot;issue&quot;:&quot;3&quot;,&quot;volume&quot;:&quot;41&quot;,&quot;container-title-short&quot;:&quot;Pharm Biol&quot;},&quot;isTemporary&quot;:false,&quot;suppress-author&quot;:false,&quot;composite&quot;:false,&quot;author-only&quot;:false}]},{&quot;citationID&quot;:&quot;MENDELEY_CITATION_0922605c-a2a4-4dd0-8937-a03465cd243d&quot;,&quot;properties&quot;:{&quot;noteIndex&quot;:0},&quot;isEdited&quot;:false,&quot;manualOverride&quot;:{&quot;isManuallyOverridden&quot;:true,&quot;citeprocText&quot;:&quot;(Sharonova et al., 2021)&quot;,&quot;manualOverrideText&quot;:&quot;Sharonova et al., 2021)&quot;},&quot;citationTag&quot;:&quot;MENDELEY_CITATION_v3_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&quot;,&quot;citationItems&quot;:[{&quot;id&quot;:&quot;340369b3-3c52-33a1-bd2d-c15555407140&quot;,&quot;itemData&quot;:{&quot;type&quot;:&quot;article-journal&quot;,&quot;id&quot;:&quot;340369b3-3c52-33a1-bd2d-c15555407140&quot;,&quot;title&quot;:&quot;Comparative assessment of the phytochemical composition and biological activity of extracts of flowering plants of centaurea cyanus l., centaurea jacea l., and centaurea scabiosa l.&quot;,&quot;author&quot;:[{&quot;family&quot;:&quot;Sharonova&quot;,&quot;given&quot;:&quot;Natalia&quot;,&quot;parse-names&quot;:false,&quot;dropping-particle&quot;:&quot;&quot;,&quot;non-dropping-particle&quot;:&quot;&quot;},{&quot;family&quot;:&quot;Nikitin&quot;,&quot;given&quot;:&quot;Evgeny&quot;,&quot;parse-names&quot;:false,&quot;dropping-particle&quot;:&quot;&quot;,&quot;non-dropping-particle&quot;:&quot;&quot;},{&quot;family&quot;:&quot;Terenzhev&quot;,&quot;given&quot;:&quot;Dmitriy&quot;,&quot;parse-names&quot;:false,&quot;dropping-particle&quot;:&quot;&quot;,&quot;non-dropping-particle&quot;:&quot;&quot;},{&quot;family&quot;:&quot;Lyubina&quot;,&quot;given&quot;:&quot;Anna&quot;,&quot;parse-names&quot;:false,&quot;dropping-particle&quot;:&quot;&quot;,&quot;non-dropping-particle&quot;:&quot;&quot;},{&quot;family&quot;:&quot;Amerhanova&quot;,&quot;given&quot;:&quot;Syumbelya&quot;,&quot;parse-names&quot;:false,&quot;dropping-particle&quot;:&quot;&quot;,&quot;non-dropping-particle&quot;:&quot;&quot;},{&quot;family&quot;:&quot;Bushmeleva&quot;,&quot;given&quot;:&quot;Kseniya&quot;,&quot;parse-names&quot;:false,&quot;dropping-particle&quot;:&quot;&quot;,&quot;non-dropping-particle&quot;:&quot;&quot;},{&quot;family&quot;:&quot;Rakhmaeva&quot;,&quot;given&quot;:&quot;Adelya&quot;,&quot;parse-names&quot;:false,&quot;dropping-particle&quot;:&quot;&quot;,&quot;non-dropping-particle&quot;:&quot;&quot;},{&quot;family&quot;:&quot;Fitsev&quot;,&quot;given&quot;:&quot;Igor&quot;,&quot;parse-names&quot;:false,&quot;dropping-particle&quot;:&quot;&quot;,&quot;non-dropping-particle&quot;:&quot;&quot;},{&quot;family&quot;:&quot;Sinyashin&quot;,&quot;given&quot;:&quot;Kirill&quot;,&quot;parse-names&quot;:false,&quot;dropping-particle&quot;:&quot;&quot;,&quot;non-dropping-particle&quot;:&quot;&quot;}],&quot;container-title&quot;:&quot;Plants&quot;,&quot;DOI&quot;:&quot;10.3390/plants10071279&quot;,&quot;ISSN&quot;:&quot;22237747&quot;,&quot;issued&quot;:{&quot;date-parts&quot;:[[2021]]},&quot;abstract&quot;:&quot;The data on the phytochemical composition and biological activity for flowering plant extracts of the genus Centaurea (Knapweed)—cornflower (Centaurea cyanus L.), brown knapweed (Centaurea jacea L.), and greater knapweed (Centaurea scabiosa L.), which are typical representatives of the flora in the middle belt of the Russian Federation, were obtained. For the first time, biologically active substances such as pyranone, coumaran (2,3‐dihydrobenzofuran), and 5‐hydroxymethylfurfural were identified in ethanol and methanol extracts of Centaurea scabiosa L. by gas chromatography–mass spectrometry. Catechol and α‐amyrin were the major components of the ethanol extract from Centaurea cyanus L., and flavone was the major component of Centaurea jacea L. flower extract. The greatest antimicrobial activity against phytopathogens was detected in Centaurea scabiosa L. when extracting freshly harvested flower biomass with methyl tert‐butyl ether at room temperature: the minimum inhibitory concentrations were 60–120 μg/mL, the minimum fungicidal concentration was 120 μg/mL, and the minimum bactericidal concentration was 250 μg/mL. The low antioxidant activity of the studied plant extracts was established using the maximum values of Centaurea jacea L. Ethanol extract of Centaurea cyanus L. flowers had low antimicrobial and antioxidant activity. The extracts showed no phytotoxicity to garden cress germination but inhibited the growth of juvenile plants, especially roots. The greatest phytotoxic effect was revealed with methyl tert‐butyl ether, where the depression of growth indicators was 35% or more.&quot;,&quot;issue&quot;:&quot;7&quot;,&quot;volume&quot;:&quot;10&quot;,&quot;container-title-short&quot;:&quot;&quot;},&quot;isTemporary&quot;:false,&quot;suppress-author&quot;:false,&quot;composite&quot;:false,&quot;author-only&quot;:false}]},{&quot;citationID&quot;:&quot;MENDELEY_CITATION_058fd557-b4b9-4eb1-aab6-a4de135fd6cf&quot;,&quot;properties&quot;:{&quot;noteIndex&quot;:0},&quot;isEdited&quot;:false,&quot;manualOverride&quot;:{&quot;isManuallyOverridden&quot;:true,&quot;citeprocText&quot;:&quot;(Łuczaj et al., 2013)&quot;,&quot;manualOverrideText&quot;:&quot;Łuczaj et al., 2013)&quot;},&quot;citationTag&quot;:&quot;MENDELEY_CITATION_v3_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&quot;,&quot;citationItems&quot;:[{&quot;id&quot;:&quot;6e65345a-a646-3d4a-98ad-3e7e1ce47c87&quot;,&quot;itemData&quot;:{&quot;type&quot;:&quot;article-journal&quot;,&quot;id&quot;:&quot;6e65345a-a646-3d4a-98ad-3e7e1ce47c87&quot;,&quot;title&quot;:&quot;Wild vegetable mixes sold in the markets of Dalmatia (southern Croatia)&quot;,&quot;author&quot;:[{&quot;family&quot;:&quot;Łuczaj&quot;,&quot;given&quot;:&quot;Łukasz&quot;,&quot;parse-names&quot;:false,&quot;dropping-particle&quot;:&quot;&quot;,&quot;non-dropping-particle&quot;:&quot;&quot;},{&quot;family&quot;:&quot;ZovkoKončić&quot;,&quot;given&quot;:&quot;Marijana&quot;,&quot;parse-names&quot;:false,&quot;dropping-particle&quot;:&quot;&quot;,&quot;non-dropping-particle&quot;:&quot;&quot;},{&quot;family&quot;:&quot;Miličević&quot;,&quot;given&quot;:&quot;Tihomir&quot;,&quot;parse-names&quot;:false,&quot;dropping-particle&quot;:&quot;&quot;,&quot;non-dropping-particle&quot;:&quot;&quot;},{&quot;family&quot;:&quot;Dolina&quot;,&quot;given&quot;:&quot;Katija&quot;,&quot;parse-names&quot;:false,&quot;dropping-particle&quot;:&quot;&quot;,&quot;non-dropping-particle&quot;:&quot;&quot;},{&quot;family&quot;:&quot;Pandža&quot;,&quot;given&quot;:&quot;Marija&quot;,&quot;parse-names&quot;:false,&quot;dropping-particle&quot;:&quot;&quot;,&quot;non-dropping-particle&quot;:&quot;&quot;}],&quot;container-title&quot;:&quot;Journal of Ethnobiology and Ethnomedicine&quot;,&quot;DOI&quot;:&quot;10.1186/1746-4269-9-2&quot;,&quot;ISSN&quot;:&quot;17464269&quot;,&quot;issued&quot;:{&quot;date-parts&quot;:[[2013]]},&quot;abstract&quot;:&quot;Background: Dalmatia is an interesting place to study the use of wild greens as it lies at the intersection of influence of Slavs, who do not usually use many species of wild greens, and Mediterranean culinary culture, where the use of multiple wild greens is common. The aim of the study was to document the mixtures of wild green vegetables which are sold in all the vegetable markets of Dalmatia.Methods: All vendors (68) in all 11 major markets of the Dalmatian coast were interviewed. The piles of wild vegetables they sold were searched and herbarium specimens taken from them.Results: The mean number of species in the mix was 5.7. The most commonly sold wild plants are: Sonchus oleraceus L., Allium ampeloprasum L., Foeniculum vulgare Mill., Urospermum picroides F.W.Schmidt, Papaver rhoeas L., Daucus carota L., Taraxacum sp., Picris echioides L., Silene latifolia Poir. and Crepis spp. Also the cultivated beet (Beta vulgaris L.) and a few cultivated Brassicaceae varieties are frequent components. Wild vegetables from the mix are usually boiled for 20-30 minutes and dressed with olive oil and salt. Altogether at least 37 wild taxa and 13 cultivated taxa were recorded.Apart from the mixes, Asparagus acutifolius L. and Tamus communis L. shoots are sold in separate bunches (they are usually eaten with eggs), as well as some Asteraceae species, the latter are eaten raw or briefly boiled.Conclusions: The rich tradition of eating many wild greens may result both from strong Venetian and Greek influences and the necessity of using all food resources available in the barren, infertile land in the past. Although the number of wild-collected green vegetables is impressive we hypothesize that it may have decreased over the years, and that further in-depth local ethnobotanical studies are needed in Dalmatia to record the disappearing knowledge of edible plants. © 2013 Łuczaj et al.; licensee BioMed Central Ltd.&quot;,&quot;issue&quot;:&quot;1&quot;,&quot;volume&quot;:&quot;9&quot;,&quot;container-title-short&quot;:&quot;J Ethnobiol Ethnomed&quot;},&quot;isTemporary&quot;:false,&quot;suppress-author&quot;:false,&quot;composite&quot;:false,&quot;author-only&quot;:false}]},{&quot;citationID&quot;:&quot;MENDELEY_CITATION_6a597db9-8f0e-4e5f-b1b8-95f8930370d5&quot;,&quot;properties&quot;:{&quot;noteIndex&quot;:0},&quot;isEdited&quot;:false,&quot;manualOverride&quot;:{&quot;citeprocText&quot;:&quot;(MESP, 2020)&quot;,&quot;isManuallyOverridden&quot;:true,&quot;manualOverrideText&quot;:&quot;(MESP, 2020&quot;},&quot;citationTag&quot;:&quot;MENDELEY_CITATION_v3_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&quot;,&quot;citationItems&quot;:[{&quot;id&quot;:&quot;3ec32b16-44d1-577e-96a6-6ccda487dd42&quot;,&quot;itemData&quot;:{&quot;author&quot;:[{&quot;dropping-particle&quot;:&quot;&quot;,&quot;family&quot;:&quot;MESP&quot;,&quot;given&quot;:&quot;&quot;,&quot;non-dropping-particle&quot;:&quot;&quot;,&quot;parse-names&quot;:false,&quot;suffix&quot;:&quot;&quot;}],&quot;container-title&quot;:&quot;Gzkk&quot;,&quot;id&quot;:&quot;3ec32b16-44d1-577e-96a6-6ccda487dd42&quot;,&quot;issued&quot;:{&quot;date-parts&quot;:[[&quot;2020&quot;]]},&quot;publisher&quot;:&quot;Gazeta Zyrtare e Republikës së Kosovës&quot;,&quot;publisher-place&quot;:&quot;Prishtinë, Kosovo&quot;,&quot;title&quot;:&quot;Administrative instruction No. 12 /2020 for proclamation of wild species protected and strictly protected&quot;,&quot;type&quot;:&quot;article&quot;,&quot;container-title-short&quot;:&quot;&quot;},&quot;uris&quot;:[&quot;http://www.mendeley.com/documents/?uuid=7a197b67-7618-43c7-a786-035c4d066c95&quot;],&quot;isTemporary&quot;:false,&quot;legacyDesktopId&quot;:&quot;7a197b67-7618-43c7-a786-035c4d066c95&quot;}]},{&quot;citationID&quot;:&quot;MENDELEY_CITATION_9465cb29-0d6f-4076-989a-aca5da5a7e30&quot;,&quot;properties&quot;:{&quot;noteIndex&quot;:0},&quot;isEdited&quot;:false,&quot;manualOverride&quot;:{&quot;isManuallyOverridden&quot;:true,&quot;citeprocText&quot;:&quot;(Carev et al., 2023)&quot;,&quot;manualOverrideText&quot;:&quot;Carev et al., 2023)&quot;},&quot;citationTag&quot;:&quot;MENDELEY_CITATION_v3_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&quot;,&quot;citationItems&quot;:[{&quot;id&quot;:&quot;0eb3db7b-4d2e-32ad-8067-4af58f581e3d&quot;,&quot;itemData&quot;:{&quot;type&quot;:&quot;article-journal&quot;,&quot;id&quot;:&quot;0eb3db7b-4d2e-32ad-8067-4af58f581e3d&quot;,&quot;title&quot;:&quot;Phytochemical and Cytogenetic Study of Two Centaurea Species from Croatia: the Particular Case of Diploid and Tetraploid C. salonitana&quot;,&quot;author&quot;:[{&quot;family&quot;:&quot;Carev&quot;,&quot;given&quot;:&quot;Ivana&quot;,&quot;parse-names&quot;:false,&quot;dropping-particle&quot;:&quot;&quot;,&quot;non-dropping-particle&quot;:&quot;&quot;},{&quot;family&quot;:&quot;Ruščić&quot;,&quot;given&quot;:&quot;Mirko&quot;,&quot;parse-names&quot;:false,&quot;dropping-particle&quot;:&quot;&quot;,&quot;non-dropping-particle&quot;:&quot;&quot;},{&quot;family&quot;:&quot;Glumac&quot;,&quot;given&quot;:&quot;Mateo&quot;,&quot;parse-names&quot;:false,&quot;dropping-particle&quot;:&quot;&quot;,&quot;non-dropping-particle&quot;:&quot;&quot;},{&quot;family&quot;:&quot;Politeo&quot;,&quot;given&quot;:&quot;Olivera&quot;,&quot;parse-names&quot;:false,&quot;dropping-particle&quot;:&quot;&quot;,&quot;non-dropping-particle&quot;:&quot;&quot;},{&quot;family&quot;:&quot;Siljak-Yakovlev&quot;,&quot;given&quot;:&quot;Sonja&quot;,&quot;parse-names&quot;:false,&quot;dropping-particle&quot;:&quot;&quot;,&quot;non-dropping-particle&quot;:&quot;&quot;}],&quot;container-title&quot;:&quot;Chemistry and Biodiversity&quot;,&quot;DOI&quot;:&quot;10.1002/cbdv.202300092&quot;,&quot;ISSN&quot;:&quot;16121880&quot;,&quot;issued&quot;:{&quot;date-parts&quot;:[[2023]]},&quot;abstract&quot;:&quot;Natural wild populations of C. rupestris and C. salonitana were studied to determine possible relationships between the volatile oil (VO) composition and ploidy level. The chemical composition of the volatile oil was investigated using the GC/MS technique. The predominant components of the VO of diploid and tetraploid C. salonitana were hexadecanoic acid and α-linoleic acids, while in C. rupestris they were germacrene D and β-caryophyllene in one population and heptacosane and germacrene D, in another. The nuclear DNA amounts (2 C DNA), determined by flow cytometry, were 3.54 pg for C. rupestris, 3.39 pg for the diploid and 6.79 pg for the tetraploid population of C. salonitana. Evidence that the degree of ploidy solely influences the chemical composition of the essential oil of C. salonitana was not found. The results presented are the first data to be reported on the DNA content of the studied Centaurea populations from Croatia, as well as on the chemical composition of C. salonitana volatile oil.&quot;,&quot;issue&quot;:&quot;5&quot;,&quot;volume&quot;:&quot;20&quot;,&quot;container-title-short&quot;:&quot;Chem Biodivers&quot;},&quot;isTemporary&quot;:false,&quot;suppress-author&quot;:false,&quot;composite&quot;:false,&quot;author-only&quot;:false}]},{&quot;citationID&quot;:&quot;MENDELEY_CITATION_1d07f000-bcd3-47ab-a526-023630bc04fa&quot;,&quot;properties&quot;:{&quot;noteIndex&quot;:0},&quot;isEdited&quot;:false,&quot;manualOverride&quot;:{&quot;isManuallyOverridden&quot;:true,&quot;citeprocText&quot;:&quot;(Lazăr &amp;#38; Lazăr, 2021)&quot;,&quot;manualOverrideText&quot;:&quot;, Lazăr et al., 2021)&quot;},&quot;citationTag&quot;:&quot;MENDELEY_CITATION_v3_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&quot;,&quot;citationItems&quot;:[{&quot;id&quot;:&quot;8b810514-d6cd-3380-be95-a3da55c5fb92&quot;,&quot;itemData&quot;:{&quot;type&quot;:&quot;article-journal&quot;,&quot;id&quot;:&quot;8b810514-d6cd-3380-be95-a3da55c5fb92&quot;,&quot;title&quot;:&quot;Lathyrus saxatilis, a new species for Romania&quot;,&quot;author&quot;:[{&quot;family&quot;:&quot;Lazăr&quot;,&quot;given&quot;:&quot;Gabriel&quot;,&quot;parse-names&quot;:false,&quot;dropping-particle&quot;:&quot;&quot;,&quot;non-dropping-particle&quot;:&quot;&quot;},{&quot;family&quot;:&quot;Lazăr&quot;,&quot;given&quot;:&quot;Claudia Sabina&quot;,&quot;parse-names&quot;:false,&quot;dropping-particle&quot;:&quot;&quot;,&quot;non-dropping-particle&quot;:&quot;&quot;}],&quot;container-title&quot;:&quot;Contributii Botanice&quot;,&quot;DOI&quot;:&quot;10.24193/Contrib.Bot.56.1&quot;,&quot;ISSN&quot;:&quot;20673094&quot;,&quot;issued&quot;:{&quot;date-parts&quot;:[[2021]]},&quot;abstract&quot;:&quot;During botanical observations made in the spring of 2021, in the area of Enisala Nature Reserve (Tulcea County), the species Lathyrus saxatilis (Fabaceae) was discovered, new for Romania and represented by a relatively large population. The article presents a detailed description of its morphological characters, together with the main seasonal characteristics and the coenotic environment in which the species grows there. At the same time, the conservation status of the population and its existing vulnerabilities are evaluated.&quot;,&quot;volume&quot;:&quot;56&quot;,&quot;container-title-short&quot;:&quot;&quot;},&quot;isTemporary&quot;:false,&quot;suppress-author&quot;:false,&quot;composite&quot;:false,&quot;author-only&quot;:false}]},{&quot;citationID&quot;:&quot;MENDELEY_CITATION_25b788c8-bad6-4c83-beaf-4705442e8db5&quot;,&quot;properties&quot;:{&quot;noteIndex&quot;:0},&quot;isEdited&quot;:false,&quot;manualOverride&quot;:{&quot;isManuallyOverridden&quot;:true,&quot;citeprocText&quot;:&quot;(Csupor et al., 2011)&quot;,&quot;manualOverrideText&quot;:&quot;Csupor et al., 2011)&quot;},&quot;citationTag&quot;:&quot;MENDELEY_CITATION_v3_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&quot;,&quot;citationItems&quot;:[{&quot;id&quot;:&quot;6f7ba1f5-e74f-3d4b-afc8-5bcacb7533bd&quot;,&quot;itemData&quot;:{&quot;type&quot;:&quot;article-journal&quot;,&quot;id&quot;:&quot;6f7ba1f5-e74f-3d4b-afc8-5bcacb7533bd&quot;,&quot;title&quot;:&quot;Medicinal perspective of Hungarian Centaurea species in the light of scientific evidence&quot;,&quot;author&quot;:[{&quot;family&quot;:&quot;Csupor&quot;,&quot;given&quot;:&quot;Dezso&quot;,&quot;parse-names&quot;:false,&quot;dropping-particle&quot;:&quot;&quot;,&quot;non-dropping-particle&quot;:&quot;&quot;},{&quot;family&quot;:&quot;Petak&quot;,&quot;given&quot;:&quot;Zsolt&quot;,&quot;parse-names&quot;:false,&quot;dropping-particle&quot;:&quot;&quot;,&quot;non-dropping-particle&quot;:&quot;&quot;},{&quot;family&quot;:&quot;Hohmann&quot;,&quot;given&quot;:&quot;Judit&quot;,&quot;parse-names&quot;:false,&quot;dropping-particle&quot;:&quot;&quot;,&quot;non-dropping-particle&quot;:&quot;&quot;}],&quot;container-title&quot;:&quot;Acta Pharmaceutica Hungarica&quot;,&quot;ISSN&quot;:&quot;0001-6659&quot;,&quot;issued&quot;:{&quot;date-parts&quot;:[[2011]]},&quot;abstract&quot;:&quot;The genus Centaurea comprises 300-350 species, 22 of which are native to Hungary. Several species have been applied in traditional medicine, however, the rationale of their application has been analyzed only in few studies. The decoction of the aerial parts of Centaurea sadleriana Janka, a species native to Hungary, has been used in Hungarian folk medicine for the healing of wounds of livestock. Its ethnomedicinal use was reported first by our research group. There is no data available for similar application of other members of the genus native to Hungary. This paper summarizes the phytochemical and pharmacological data of all Hungarian Centaurea species (C. apiculata, C. are-naria, C. banatica, C. biebersteinii, C. calcitrapa, C. cyanus, C. diffusa, C. grinensis, C. indurata, C. jacea, C. macroptilon, C. montana, C. nigrescens, C. pannonica, C. phrygia, C. rhenana, C. sadleriana, C. salonitana, C. scabiosa, C. solstitialis, C. stenolepis, C. triumfettii), focusing on compounds and activities relevant to the anticipated wound healing effect. Certain compounds (eg. sesquiterpene lactones, flavonoids, polyacetylenes) are characteristic to the genus, and taking into account that they may play role in the anti-inflammatory and wound healing effect, it is plausible that other Centaurea species beyond C. sadleriana would have wound healing promoting effect. Since C. sadleriana is an endangered species native only to the Carpathian Basin, the investigation of wound healing effect of more prevalent species is scientifically warranted.[on SciFinder (R)]&quot;,&quot;issue&quot;:&quot;2&quot;,&quot;volume&quot;:&quot;81&quot;,&quot;container-title-short&quot;:&quot;Acta Pharm Hung&quot;},&quot;isTemporary&quot;:false,&quot;suppress-author&quot;:false,&quot;composite&quot;:false,&quot;author-only&quot;:false}]},{&quot;citationID&quot;:&quot;MENDELEY_CITATION_0a3db489-0da8-4c99-baa0-fa5b17817ba7&quot;,&quot;properties&quot;:{&quot;noteIndex&quot;:0},&quot;isEdited&quot;:false,&quot;manualOverride&quot;:{&quot;isManuallyOverridden&quot;:true,&quot;citeprocText&quot;:&quot;(Carev et al., 2023)&quot;,&quot;manualOverrideText&quot;:&quot;Carev et al., 2023)&quot;},&quot;citationTag&quot;:&quot;MENDELEY_CITATION_v3_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&quot;,&quot;citationItems&quot;:[{&quot;id&quot;:&quot;0eb3db7b-4d2e-32ad-8067-4af58f581e3d&quot;,&quot;itemData&quot;:{&quot;type&quot;:&quot;article-journal&quot;,&quot;id&quot;:&quot;0eb3db7b-4d2e-32ad-8067-4af58f581e3d&quot;,&quot;title&quot;:&quot;Phytochemical and Cytogenetic Study of Two Centaurea Species from Croatia: the Particular Case of Diploid and Tetraploid C. salonitana&quot;,&quot;author&quot;:[{&quot;family&quot;:&quot;Carev&quot;,&quot;given&quot;:&quot;Ivana&quot;,&quot;parse-names&quot;:false,&quot;dropping-particle&quot;:&quot;&quot;,&quot;non-dropping-particle&quot;:&quot;&quot;},{&quot;family&quot;:&quot;Ruščić&quot;,&quot;given&quot;:&quot;Mirko&quot;,&quot;parse-names&quot;:false,&quot;dropping-particle&quot;:&quot;&quot;,&quot;non-dropping-particle&quot;:&quot;&quot;},{&quot;family&quot;:&quot;Glumac&quot;,&quot;given&quot;:&quot;Mateo&quot;,&quot;parse-names&quot;:false,&quot;dropping-particle&quot;:&quot;&quot;,&quot;non-dropping-particle&quot;:&quot;&quot;},{&quot;family&quot;:&quot;Politeo&quot;,&quot;given&quot;:&quot;Olivera&quot;,&quot;parse-names&quot;:false,&quot;dropping-particle&quot;:&quot;&quot;,&quot;non-dropping-particle&quot;:&quot;&quot;},{&quot;family&quot;:&quot;Siljak-Yakovlev&quot;,&quot;given&quot;:&quot;Sonja&quot;,&quot;parse-names&quot;:false,&quot;dropping-particle&quot;:&quot;&quot;,&quot;non-dropping-particle&quot;:&quot;&quot;}],&quot;container-title&quot;:&quot;Chemistry and Biodiversity&quot;,&quot;DOI&quot;:&quot;10.1002/cbdv.202300092&quot;,&quot;ISSN&quot;:&quot;16121880&quot;,&quot;issued&quot;:{&quot;date-parts&quot;:[[2023]]},&quot;abstract&quot;:&quot;Natural wild populations of C. rupestris and C. salonitana were studied to determine possible relationships between the volatile oil (VO) composition and ploidy level. The chemical composition of the volatile oil was investigated using the GC/MS technique. The predominant components of the VO of diploid and tetraploid C. salonitana were hexadecanoic acid and α-linoleic acids, while in C. rupestris they were germacrene D and β-caryophyllene in one population and heptacosane and germacrene D, in another. The nuclear DNA amounts (2 C DNA), determined by flow cytometry, were 3.54 pg for C. rupestris, 3.39 pg for the diploid and 6.79 pg for the tetraploid population of C. salonitana. Evidence that the degree of ploidy solely influences the chemical composition of the essential oil of C. salonitana was not found. The results presented are the first data to be reported on the DNA content of the studied Centaurea populations from Croatia, as well as on the chemical composition of C. salonitana volatile oil.&quot;,&quot;issue&quot;:&quot;5&quot;,&quot;volume&quot;:&quot;20&quot;,&quot;container-title-short&quot;:&quot;Chem Biodivers&quot;},&quot;isTemporary&quot;:false,&quot;suppress-author&quot;:false,&quot;composite&quot;:false,&quot;author-only&quot;:false}]},{&quot;citationID&quot;:&quot;MENDELEY_CITATION_a31edaf9-c76f-426b-8d3d-a1d11276fecf&quot;,&quot;properties&quot;:{&quot;noteIndex&quot;:0},&quot;isEdited&quot;:false,&quot;manualOverride&quot;:{&quot;isManuallyOverridden&quot;:true,&quot;citeprocText&quot;:&quot;(Buzhala et al., 2022)&quot;,&quot;manualOverrideText&quot;:&quot;Buzhala et al., 2022)&quot;},&quot;citationTag&quot;:&quot;MENDELEY_CITATION_v3_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&quot;,&quot;citationItems&quot;:[{&quot;id&quot;:&quot;db0a73b9-d771-3c66-85f7-1fb7e1cbe531&quot;,&quot;itemData&quot;:{&quot;type&quot;:&quot;article-journal&quot;,&quot;id&quot;:&quot;db0a73b9-d771-3c66-85f7-1fb7e1cbe531&quot;,&quot;title&quot;:&quot;Total phenolic, total flavonoid and anti-oxidant activity of methanolic extracts of some Centaurea species from Kosovo&quot;,&quot;author&quot;:[{&quot;family&quot;:&quot;Buzhala&quot;,&quot;given&quot;:&quot;Mimozë&quot;,&quot;parse-names&quot;:false,&quot;dropping-particle&quot;:&quot;&quot;,&quot;non-dropping-particle&quot;:&quot;&quot;},{&quot;family&quot;:&quot;Mustafa&quot;,&quot;given&quot;:&quot;Behxhet&quot;,&quot;parse-names&quot;:false,&quot;dropping-particle&quot;:&quot;&quot;,&quot;non-dropping-particle&quot;:&quot;&quot;},{&quot;family&quot;:&quot;Pulaj&quot;,&quot;given&quot;:&quot;Bledar&quot;,&quot;parse-names&quot;:false,&quot;dropping-particle&quot;:&quot;&quot;,&quot;non-dropping-particle&quot;:&quot;&quot;},{&quot;family&quot;:&quot;Hajdari&quot;,&quot;given&quot;:&quot;Avni&quot;,&quot;parse-names&quot;:false,&quot;dropping-particle&quot;:&quot;&quot;,&quot;non-dropping-particle&quot;:&quot;&quot;}],&quot;container-title&quot;:&quot;Macedonian Pharmaceutical Bulletin&quot;,&quot;DOI&quot;:&quot;10.33320/maced.pharm.bull.2022.68.04.027&quot;,&quot;ISSN&quot;:&quot;1409-8695&quot;,&quot;issued&quot;:{&quot;date-parts&quot;:[[2022]]},&quot;issue&quot;:&quot;04&quot;,&quot;volume&quot;:&quot;68&quot;,&quot;container-title-short&quot;:&quot;&quot;},&quot;isTemporary&quot;:false,&quot;suppress-author&quot;:false,&quot;composite&quot;:false,&quot;author-only&quot;:false}]},{&quot;citationID&quot;:&quot;MENDELEY_CITATION_7efe4782-56e3-4248-ac74-86ae1561e1d2&quot;,&quot;properties&quot;:{&quot;noteIndex&quot;:0},&quot;isEdited&quot;:false,&quot;manualOverride&quot;:{&quot;citeprocText&quot;:&quot;(MESP, 2020)&quot;,&quot;isManuallyOverridden&quot;:true,&quot;manualOverrideText&quot;:&quot;(MESP, 2020&quot;},&quot;citationTag&quot;:&quot;MENDELEY_CITATION_v3_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&quot;,&quot;citationItems&quot;:[{&quot;id&quot;:&quot;3ec32b16-44d1-577e-96a6-6ccda487dd42&quot;,&quot;itemData&quot;:{&quot;author&quot;:[{&quot;dropping-particle&quot;:&quot;&quot;,&quot;family&quot;:&quot;MESP&quot;,&quot;given&quot;:&quot;&quot;,&quot;non-dropping-particle&quot;:&quot;&quot;,&quot;parse-names&quot;:false,&quot;suffix&quot;:&quot;&quot;}],&quot;container-title&quot;:&quot;Gzkk&quot;,&quot;id&quot;:&quot;3ec32b16-44d1-577e-96a6-6ccda487dd42&quot;,&quot;issued&quot;:{&quot;date-parts&quot;:[[&quot;2020&quot;]]},&quot;publisher&quot;:&quot;Gazeta Zyrtare e Republikës së Kosovës&quot;,&quot;publisher-place&quot;:&quot;Prishtinë, Kosovo&quot;,&quot;title&quot;:&quot;Administrative instruction No. 12 /2020 for proclamation of wild species protected and strictly protected&quot;,&quot;type&quot;:&quot;article&quot;,&quot;container-title-short&quot;:&quot;&quot;},&quot;uris&quot;:[&quot;http://www.mendeley.com/documents/?uuid=7a197b67-7618-43c7-a786-035c4d066c95&quot;],&quot;isTemporary&quot;:false,&quot;legacyDesktopId&quot;:&quot;7a197b67-7618-43c7-a786-035c4d066c95&quot;}]},{&quot;citationID&quot;:&quot;MENDELEY_CITATION_5d33c6fa-b0b4-49d0-a579-7a322c433bd6&quot;,&quot;properties&quot;:{&quot;noteIndex&quot;:0},&quot;isEdited&quot;:false,&quot;manualOverride&quot;:{&quot;citeprocText&quot;:&quot;(MESP, 2020)&quot;,&quot;isManuallyOverridden&quot;:true,&quot;manualOverrideText&quot;:&quot;(MESP, 2020&quot;},&quot;citationTag&quot;:&quot;MENDELEY_CITATION_v3_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&quot;,&quot;citationItems&quot;:[{&quot;id&quot;:&quot;3ec32b16-44d1-577e-96a6-6ccda487dd42&quot;,&quot;itemData&quot;:{&quot;author&quot;:[{&quot;dropping-particle&quot;:&quot;&quot;,&quot;family&quot;:&quot;MESP&quot;,&quot;given&quot;:&quot;&quot;,&quot;non-dropping-particle&quot;:&quot;&quot;,&quot;parse-names&quot;:false,&quot;suffix&quot;:&quot;&quot;}],&quot;container-title&quot;:&quot;Gzkk&quot;,&quot;id&quot;:&quot;3ec32b16-44d1-577e-96a6-6ccda487dd42&quot;,&quot;issued&quot;:{&quot;date-parts&quot;:[[&quot;2020&quot;]]},&quot;publisher&quot;:&quot;Gazeta Zyrtare e Republikës së Kosovës&quot;,&quot;publisher-place&quot;:&quot;Prishtinë, Kosovo&quot;,&quot;title&quot;:&quot;Administrative instruction No. 12 /2020 for proclamation of wild species protected and strictly protected&quot;,&quot;type&quot;:&quot;article&quot;,&quot;container-title-short&quot;:&quot;&quot;},&quot;uris&quot;:[&quot;http://www.mendeley.com/documents/?uuid=7a197b67-7618-43c7-a786-035c4d066c95&quot;],&quot;isTemporary&quot;:false,&quot;legacyDesktopId&quot;:&quot;7a197b67-7618-43c7-a786-035c4d066c95&quot;}]},{&quot;citationID&quot;:&quot;MENDELEY_CITATION_7fbd54db-4426-47c5-b33a-f3d7bd2d2f61&quot;,&quot;properties&quot;:{&quot;noteIndex&quot;:0},&quot;isEdited&quot;:false,&quot;manualOverride&quot;:{&quot;citeprocText&quot;:&quot;(MESP, 2020)&quot;,&quot;isManuallyOverridden&quot;:true,&quot;manualOverrideText&quot;:&quot;(MESP, 2020&quot;},&quot;citationTag&quot;:&quot;MENDELEY_CITATION_v3_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&quot;,&quot;citationItems&quot;:[{&quot;id&quot;:&quot;3ec32b16-44d1-577e-96a6-6ccda487dd42&quot;,&quot;itemData&quot;:{&quot;author&quot;:[{&quot;dropping-particle&quot;:&quot;&quot;,&quot;family&quot;:&quot;MESP&quot;,&quot;given&quot;:&quot;&quot;,&quot;non-dropping-particle&quot;:&quot;&quot;,&quot;parse-names&quot;:false,&quot;suffix&quot;:&quot;&quot;}],&quot;container-title&quot;:&quot;Gzkk&quot;,&quot;id&quot;:&quot;3ec32b16-44d1-577e-96a6-6ccda487dd42&quot;,&quot;issued&quot;:{&quot;date-parts&quot;:[[&quot;2020&quot;]]},&quot;publisher&quot;:&quot;Gazeta Zyrtare e Republikës së Kosovës&quot;,&quot;publisher-place&quot;:&quot;Prishtinë, Kosovo&quot;,&quot;title&quot;:&quot;Administrative instruction No. 12 /2020 for proclamation of wild species protected and strictly protected&quot;,&quot;type&quot;:&quot;article&quot;,&quot;container-title-short&quot;:&quot;&quot;},&quot;uris&quot;:[&quot;http://www.mendeley.com/documents/?uuid=7a197b67-7618-43c7-a786-035c4d066c95&quot;],&quot;isTemporary&quot;:false,&quot;legacyDesktopId&quot;:&quot;7a197b67-7618-43c7-a786-035c4d066c95&quot;}]},{&quot;citationID&quot;:&quot;MENDELEY_CITATION_7647ff32-970d-4dae-8080-713cda74c253&quot;,&quot;properties&quot;:{&quot;noteIndex&quot;:0},&quot;isEdited&quot;:false,&quot;manualOverride&quot;:{&quot;isManuallyOverridden&quot;:true,&quot;citeprocText&quot;:&quot;(Sharonova et al., 2021)&quot;,&quot;manualOverrideText&quot;:&quot;Sharonova et al., 2021&quot;},&quot;citationTag&quot;:&quot;MENDELEY_CITATION_v3_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&quot;,&quot;citationItems&quot;:[{&quot;id&quot;:&quot;340369b3-3c52-33a1-bd2d-c15555407140&quot;,&quot;itemData&quot;:{&quot;type&quot;:&quot;article-journal&quot;,&quot;id&quot;:&quot;340369b3-3c52-33a1-bd2d-c15555407140&quot;,&quot;title&quot;:&quot;Comparative assessment of the phytochemical composition and biological activity of extracts of flowering plants of centaurea cyanus l., centaurea jacea l., and centaurea scabiosa l.&quot;,&quot;author&quot;:[{&quot;family&quot;:&quot;Sharonova&quot;,&quot;given&quot;:&quot;Natalia&quot;,&quot;parse-names&quot;:false,&quot;dropping-particle&quot;:&quot;&quot;,&quot;non-dropping-particle&quot;:&quot;&quot;},{&quot;family&quot;:&quot;Nikitin&quot;,&quot;given&quot;:&quot;Evgeny&quot;,&quot;parse-names&quot;:false,&quot;dropping-particle&quot;:&quot;&quot;,&quot;non-dropping-particle&quot;:&quot;&quot;},{&quot;family&quot;:&quot;Terenzhev&quot;,&quot;given&quot;:&quot;Dmitriy&quot;,&quot;parse-names&quot;:false,&quot;dropping-particle&quot;:&quot;&quot;,&quot;non-dropping-particle&quot;:&quot;&quot;},{&quot;family&quot;:&quot;Lyubina&quot;,&quot;given&quot;:&quot;Anna&quot;,&quot;parse-names&quot;:false,&quot;dropping-particle&quot;:&quot;&quot;,&quot;non-dropping-particle&quot;:&quot;&quot;},{&quot;family&quot;:&quot;Amerhanova&quot;,&quot;given&quot;:&quot;Syumbelya&quot;,&quot;parse-names&quot;:false,&quot;dropping-particle&quot;:&quot;&quot;,&quot;non-dropping-particle&quot;:&quot;&quot;},{&quot;family&quot;:&quot;Bushmeleva&quot;,&quot;given&quot;:&quot;Kseniya&quot;,&quot;parse-names&quot;:false,&quot;dropping-particle&quot;:&quot;&quot;,&quot;non-dropping-particle&quot;:&quot;&quot;},{&quot;family&quot;:&quot;Rakhmaeva&quot;,&quot;given&quot;:&quot;Adelya&quot;,&quot;parse-names&quot;:false,&quot;dropping-particle&quot;:&quot;&quot;,&quot;non-dropping-particle&quot;:&quot;&quot;},{&quot;family&quot;:&quot;Fitsev&quot;,&quot;given&quot;:&quot;Igor&quot;,&quot;parse-names&quot;:false,&quot;dropping-particle&quot;:&quot;&quot;,&quot;non-dropping-particle&quot;:&quot;&quot;},{&quot;family&quot;:&quot;Sinyashin&quot;,&quot;given&quot;:&quot;Kirill&quot;,&quot;parse-names&quot;:false,&quot;dropping-particle&quot;:&quot;&quot;,&quot;non-dropping-particle&quot;:&quot;&quot;}],&quot;container-title&quot;:&quot;Plants&quot;,&quot;DOI&quot;:&quot;10.3390/plants10071279&quot;,&quot;ISSN&quot;:&quot;22237747&quot;,&quot;issued&quot;:{&quot;date-parts&quot;:[[2021]]},&quot;abstract&quot;:&quot;The data on the phytochemical composition and biological activity for flowering plant extracts of the genus Centaurea (Knapweed)—cornflower (Centaurea cyanus L.), brown knapweed (Centaurea jacea L.), and greater knapweed (Centaurea scabiosa L.), which are typical representatives of the flora in the middle belt of the Russian Federation, were obtained. For the first time, biologically active substances such as pyranone, coumaran (2,3‐dihydrobenzofuran), and 5‐hydroxymethylfurfural were identified in ethanol and methanol extracts of Centaurea scabiosa L. by gas chromatography–mass spectrometry. Catechol and α‐amyrin were the major components of the ethanol extract from Centaurea cyanus L., and flavone was the major component of Centaurea jacea L. flower extract. The greatest antimicrobial activity against phytopathogens was detected in Centaurea scabiosa L. when extracting freshly harvested flower biomass with methyl tert‐butyl ether at room temperature: the minimum inhibitory concentrations were 60–120 μg/mL, the minimum fungicidal concentration was 120 μg/mL, and the minimum bactericidal concentration was 250 μg/mL. The low antioxidant activity of the studied plant extracts was established using the maximum values of Centaurea jacea L. Ethanol extract of Centaurea cyanus L. flowers had low antimicrobial and antioxidant activity. The extracts showed no phytotoxicity to garden cress germination but inhibited the growth of juvenile plants, especially roots. The greatest phytotoxic effect was revealed with methyl tert‐butyl ether, where the depression of growth indicators was 35% or more.&quot;,&quot;issue&quot;:&quot;7&quot;,&quot;volume&quot;:&quot;10&quot;,&quot;container-title-short&quot;:&quot;&quot;},&quot;isTemporary&quot;:false,&quot;suppress-author&quot;:false,&quot;composite&quot;:false,&quot;author-only&quot;:false}]},{&quot;citationID&quot;:&quot;MENDELEY_CITATION_adec7447-54f9-494e-a991-e5c4e1325679&quot;,&quot;properties&quot;:{&quot;noteIndex&quot;:0},&quot;isEdited&quot;:false,&quot;manualOverride&quot;:{&quot;isManuallyOverridden&quot;:false,&quot;citeprocText&quot;:&quot;(Hollingsworth et al., 2009)&quot;,&quot;manualOverrideText&quot;:&quot;&quot;},&quot;citationTag&quot;:&quot;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&quot;,&quot;citationItems&quot;:[{&quot;id&quot;:&quot;8393b59e-9ed1-39e0-970d-0aa04b93a4ba&quot;,&quot;itemData&quot;:{&quot;type&quot;:&quot;article-journal&quot;,&quot;id&quot;:&quot;8393b59e-9ed1-39e0-970d-0aa04b93a4ba&quot;,&quot;title&quot;:&quot;A DNA barcode for land plants&quot;,&quot;author&quot;:[{&quot;family&quot;:&quot;Hollingsworth&quot;,&quot;given&quot;:&quot;Peter M.&quot;,&quot;parse-names&quot;:false,&quot;dropping-particle&quot;:&quot;&quot;,&quot;non-dropping-particle&quot;:&quot;&quot;},{&quot;family&quot;:&quot;Forrest&quot;,&quot;given&quot;:&quot;Laura L.&quot;,&quot;parse-names&quot;:false,&quot;dropping-particle&quot;:&quot;&quot;,&quot;non-dropping-particle&quot;:&quot;&quot;},{&quot;family&quot;:&quot;Spouge&quot;,&quot;given&quot;:&quot;John L.&quot;,&quot;parse-names&quot;:false,&quot;dropping-particle&quot;:&quot;&quot;,&quot;non-dropping-particle&quot;:&quot;&quot;},{&quot;family&quot;:&quot;Hajibabaei&quot;,&quot;given&quot;:&quot;Mehrdad&quot;,&quot;parse-names&quot;:false,&quot;dropping-particle&quot;:&quot;&quot;,&quot;non-dropping-particle&quot;:&quot;&quot;},{&quot;family&quot;:&quot;Ratnasingham&quot;,&quot;given&quot;:&quot;Sujeevan&quot;,&quot;parse-names&quot;:false,&quot;dropping-particle&quot;:&quot;&quot;,&quot;non-dropping-particle&quot;:&quot;&quot;},{&quot;family&quot;:&quot;Bank&quot;,&quot;given&quot;:&quot;Michelle&quot;,&quot;parse-names&quot;:false,&quot;dropping-particle&quot;:&quot;&quot;,&quot;non-dropping-particle&quot;:&quot;van der&quot;},{&quot;family&quot;:&quot;Chase&quot;,&quot;given&quot;:&quot;Mark W.&quot;,&quot;parse-names&quot;:false,&quot;dropping-particle&quot;:&quot;&quot;,&quot;non-dropping-particle&quot;:&quot;&quot;},{&quot;family&quot;:&quot;Cowan&quot;,&quot;given&quot;:&quot;Robyn S.&quot;,&quot;parse-names&quot;:false,&quot;dropping-particle&quot;:&quot;&quot;,&quot;non-dropping-particle&quot;:&quot;&quot;},{&quot;family&quot;:&quot;Erickson&quot;,&quot;given&quot;:&quot;David L.&quot;,&quot;parse-names&quot;:false,&quot;dropping-particle&quot;:&quot;&quot;,&quot;non-dropping-particle&quot;:&quot;&quot;},{&quot;family&quot;:&quot;Fazekas&quot;,&quot;given&quot;:&quot;Aron J.&quot;,&quot;parse-names&quot;:false,&quot;dropping-particle&quot;:&quot;&quot;,&quot;non-dropping-particle&quot;:&quot;&quot;},{&quot;family&quot;:&quot;Graham&quot;,&quot;given&quot;:&quot;Sean W.&quot;,&quot;parse-names&quot;:false,&quot;dropping-particle&quot;:&quot;&quot;,&quot;non-dropping-particle&quot;:&quot;&quot;},{&quot;family&quot;:&quot;James&quot;,&quot;given&quot;:&quot;Karen E.&quot;,&quot;parse-names&quot;:false,&quot;dropping-particle&quot;:&quot;&quot;,&quot;non-dropping-particle&quot;:&quot;&quot;},{&quot;family&quot;:&quot;Kim&quot;,&quot;given&quot;:&quot;Ki Joong&quot;,&quot;parse-names&quot;:false,&quot;dropping-particle&quot;:&quot;&quot;,&quot;non-dropping-particle&quot;:&quot;&quot;},{&quot;family&quot;:&quot;John Kress&quot;,&quot;given&quot;:&quot;W.&quot;,&quot;parse-names&quot;:false,&quot;dropping-particle&quot;:&quot;&quot;,&quot;non-dropping-particle&quot;:&quot;&quot;},{&quot;family&quot;:&quot;Schneider&quot;,&quot;given&quot;:&quot;Harald&quot;,&quot;parse-names&quot;:false,&quot;dropping-particle&quot;:&quot;&quot;,&quot;non-dropping-particle&quot;:&quot;&quot;},{&quot;family&quot;:&quot;AlphenStahl&quot;,&quot;given&quot;:&quot;Jonathan&quot;,&quot;parse-names&quot;:false,&quot;dropping-particle&quot;:&quot;&quot;,&quot;non-dropping-particle&quot;:&quot;van&quot;},{&quot;family&quot;:&quot;Barrett&quot;,&quot;given&quot;:&quot;Spencer C.H.&quot;,&quot;parse-names&quot;:false,&quot;dropping-particle&quot;:&quot;&quot;,&quot;non-dropping-particle&quot;:&quot;&quot;},{&quot;family&quot;:&quot;Berg&quot;,&quot;given&quot;:&quot;Cassio&quot;,&quot;parse-names&quot;:false,&quot;dropping-particle&quot;:&quot;&quot;,&quot;non-dropping-particle&quot;:&quot;van den&quot;},{&quot;family&quot;:&quot;Bogarin&quot;,&quot;given&quot;:&quot;Diego&quot;,&quot;parse-names&quot;:false,&quot;dropping-particle&quot;:&quot;&quot;,&quot;non-dropping-particle&quot;:&quot;&quot;},{&quot;family&quot;:&quot;Burgess&quot;,&quot;given&quot;:&quot;Kevin S.&quot;,&quot;parse-names&quot;:false,&quot;dropping-particle&quot;:&quot;&quot;,&quot;non-dropping-particle&quot;:&quot;&quot;},{&quot;family&quot;:&quot;Cameron&quot;,&quot;given&quot;:&quot;Kenneth M.&quot;,&quot;parse-names&quot;:false,&quot;dropping-particle&quot;:&quot;&quot;,&quot;non-dropping-particle&quot;:&quot;&quot;},{&quot;family&quot;:&quot;Carine&quot;,&quot;given&quot;:&quot;Mark&quot;,&quot;parse-names&quot;:false,&quot;dropping-particle&quot;:&quot;&quot;,&quot;non-dropping-particle&quot;:&quot;&quot;},{&quot;family&quot;:&quot;Chacón&quot;,&quot;given&quot;:&quot;Juliana&quot;,&quot;parse-names&quot;:false,&quot;dropping-particle&quot;:&quot;&quot;,&quot;non-dropping-particle&quot;:&quot;&quot;},{&quot;family&quot;:&quot;Clark&quot;,&quot;given&quot;:&quot;Alexandra&quot;,&quot;parse-names&quot;:false,&quot;dropping-particle&quot;:&quot;&quot;,&quot;non-dropping-particle&quot;:&quot;&quot;},{&quot;family&quot;:&quot;Clarkson&quot;,&quot;given&quot;:&quot;James J.&quot;,&quot;parse-names&quot;:false,&quot;dropping-particle&quot;:&quot;&quot;,&quot;non-dropping-particle&quot;:&quot;&quot;},{&quot;family&quot;:&quot;Conrad&quot;,&quot;given&quot;:&quot;Ferozah&quot;,&quot;parse-names&quot;:false,&quot;dropping-particle&quot;:&quot;&quot;,&quot;non-dropping-particle&quot;:&quot;&quot;},{&quot;family&quot;:&quot;Devey&quot;,&quot;given&quot;:&quot;Dion S.&quot;,&quot;parse-names&quot;:false,&quot;dropping-particle&quot;:&quot;&quot;,&quot;non-dropping-particle&quot;:&quot;&quot;},{&quot;family&quot;:&quot;Ford&quot;,&quot;given&quot;:&quot;Caroline S.&quot;,&quot;parse-names&quot;:false,&quot;dropping-particle&quot;:&quot;&quot;,&quot;non-dropping-particle&quot;:&quot;&quot;},{&quot;family&quot;:&quot;Hedderson&quot;,&quot;given&quot;:&quot;Terry A.J.&quot;,&quot;parse-names&quot;:false,&quot;dropping-particle&quot;:&quot;&quot;,&quot;non-dropping-particle&quot;:&quot;&quot;},{&quot;family&quot;:&quot;Hollingsworth&quot;,&quot;given&quot;:&quot;Michelle L.&quot;,&quot;parse-names&quot;:false,&quot;dropping-particle&quot;:&quot;&quot;,&quot;non-dropping-particle&quot;:&quot;&quot;},{&quot;family&quot;:&quot;Husband&quot;,&quot;given&quot;:&quot;Brian C.&quot;,&quot;parse-names&quot;:false,&quot;dropping-particle&quot;:&quot;&quot;,&quot;non-dropping-particle&quot;:&quot;&quot;},{&quot;family&quot;:&quot;Kelly&quot;,&quot;given&quot;:&quot;Laura J.&quot;,&quot;parse-names&quot;:false,&quot;dropping-particle&quot;:&quot;&quot;,&quot;non-dropping-particle&quot;:&quot;&quot;},{&quot;family&quot;:&quot;Kesanakurti&quot;,&quot;given&quot;:&quot;Prasad R.&quot;,&quot;parse-names&quot;:false,&quot;dropping-particle&quot;:&quot;&quot;,&quot;non-dropping-particle&quot;:&quot;&quot;},{&quot;family&quot;:&quot;Kim&quot;,&quot;given&quot;:&quot;Jung Sung&quot;,&quot;parse-names&quot;:false,&quot;dropping-particle&quot;:&quot;&quot;,&quot;non-dropping-particle&quot;:&quot;&quot;},{&quot;family&quot;:&quot;Kim&quot;,&quot;given&quot;:&quot;Young Dong&quot;,&quot;parse-names&quot;:false,&quot;dropping-particle&quot;:&quot;&quot;,&quot;non-dropping-particle&quot;:&quot;&quot;},{&quot;family&quot;:&quot;Lahaye&quot;,&quot;given&quot;:&quot;Renaud&quot;,&quot;parse-names&quot;:false,&quot;dropping-particle&quot;:&quot;&quot;,&quot;non-dropping-particle&quot;:&quot;&quot;},{&quot;family&quot;:&quot;Lee&quot;,&quot;given&quot;:&quot;Hae Lim&quot;,&quot;parse-names&quot;:false,&quot;dropping-particle&quot;:&quot;&quot;,&quot;non-dropping-particle&quot;:&quot;&quot;},{&quot;family&quot;:&quot;Long&quot;,&quot;given&quot;:&quot;David G.&quot;,&quot;parse-names&quot;:false,&quot;dropping-particle&quot;:&quot;&quot;,&quot;non-dropping-particle&quot;:&quot;&quot;},{&quot;family&quot;:&quot;Madriñán&quot;,&quot;given&quot;:&quot;Santiago&quot;,&quot;parse-names&quot;:false,&quot;dropping-particle&quot;:&quot;&quot;,&quot;non-dropping-particle&quot;:&quot;&quot;},{&quot;family&quot;:&quot;Maurin&quot;,&quot;given&quot;:&quot;Olivier&quot;,&quot;parse-names&quot;:false,&quot;dropping-particle&quot;:&quot;&quot;,&quot;non-dropping-particle&quot;:&quot;&quot;},{&quot;family&quot;:&quot;Meusnier&quot;,&quot;given&quot;:&quot;Isabelle&quot;,&quot;parse-names&quot;:false,&quot;dropping-particle&quot;:&quot;&quot;,&quot;non-dropping-particle&quot;:&quot;&quot;},{&quot;family&quot;:&quot;Newmaster&quot;,&quot;given&quot;:&quot;Steven G.&quot;,&quot;parse-names&quot;:false,&quot;dropping-particle&quot;:&quot;&quot;,&quot;non-dropping-particle&quot;:&quot;&quot;},{&quot;family&quot;:&quot;Park&quot;,&quot;given&quot;:&quot;Chong Wook&quot;,&quot;parse-names&quot;:false,&quot;dropping-particle&quot;:&quot;&quot;,&quot;non-dropping-particle&quot;:&quot;&quot;},{&quot;family&quot;:&quot;Percy&quot;,&quot;given&quot;:&quot;Diana M.&quot;,&quot;parse-names&quot;:false,&quot;dropping-particle&quot;:&quot;&quot;,&quot;non-dropping-particle&quot;:&quot;&quot;},{&quot;family&quot;:&quot;Petersen&quot;,&quot;given&quot;:&quot;Gitte&quot;,&quot;parse-names&quot;:false,&quot;dropping-particle&quot;:&quot;&quot;,&quot;non-dropping-particle&quot;:&quot;&quot;},{&quot;family&quot;:&quot;Richardson&quot;,&quot;given&quot;:&quot;James E.&quot;,&quot;parse-names&quot;:false,&quot;dropping-particle&quot;:&quot;&quot;,&quot;non-dropping-particle&quot;:&quot;&quot;},{&quot;family&quot;:&quot;Salazar&quot;,&quot;given&quot;:&quot;Gerardo A.&quot;,&quot;parse-names&quot;:false,&quot;dropping-particle&quot;:&quot;&quot;,&quot;non-dropping-particle&quot;:&quot;&quot;},{&quot;family&quot;:&quot;Savolainen&quot;,&quot;given&quot;:&quot;Vincent&quot;,&quot;parse-names&quot;:false,&quot;dropping-particle&quot;:&quot;&quot;,&quot;non-dropping-particle&quot;:&quot;&quot;},{&quot;family&quot;:&quot;Seberg&quot;,&quot;given&quot;:&quot;Ole&quot;,&quot;parse-names&quot;:false,&quot;dropping-particle&quot;:&quot;&quot;,&quot;non-dropping-particle&quot;:&quot;&quot;},{&quot;family&quot;:&quot;Wilkinson&quot;,&quot;given&quot;:&quot;Michael J.&quot;,&quot;parse-names&quot;:false,&quot;dropping-particle&quot;:&quot;&quot;,&quot;non-dropping-particle&quot;:&quot;&quot;},{&quot;family&quot;:&quot;Yi&quot;,&quot;given&quot;:&quot;Dong Keun&quot;,&quot;parse-names&quot;:false,&quot;dropping-particle&quot;:&quot;&quot;,&quot;non-dropping-particle&quot;:&quot;&quot;},{&quot;family&quot;:&quot;Little&quot;,&quot;given&quot;:&quot;Damon P.&quot;,&quot;parse-names&quot;:false,&quot;dropping-particle&quot;:&quot;&quot;,&quot;non-dropping-particle&quot;:&quot;&quot;}],&quot;container-title&quot;:&quot;Proceedings of the National Academy of Sciences of the United States of America&quot;,&quot;DOI&quot;:&quot;10.1073/pnas.0905845106&quot;,&quot;ISSN&quot;:&quot;00278424&quot;,&quot;issued&quot;:{&quot;date-parts&quot;:[[2009]]},&quot;abstract&quot;:&quot;DNA barcoding involves sequencing a standard region of DNA as a tool for species identification. However, there has been no agreement on which region(s) should be used for barcoding land plants. To provide a community recommendation on a standard plant barcode, we have compared the performance of 7 leading candidate plastid DNA regions (atpF-atpH spacer, matK gene, rbcL gene, rpoB gene, rpoC1 gene, psbK-psbI spacer, and trnH-psbA spacer). Based on assessments of recoverability, sequence quality, and levels of species discrimination, we recommend the 2-locus combination of rbcL+matK as the plant barcode. This core 2-locus barcode will provide a universal framework for the routine use of DNA sequence data to identify specimens and contribute toward the discovery of overlooked species of land plants.&quot;,&quot;issue&quot;:&quot;31&quot;,&quot;volume&quot;:&quot;106&quot;,&quot;container-title-short&quot;:&quot;Proc Natl Acad Sci U S A&quot;},&quot;isTemporary&quot;:false,&quot;suppress-author&quot;:false,&quot;composite&quot;:false,&quot;author-only&quot;:false}]},{&quot;citationID&quot;:&quot;MENDELEY_CITATION_825fc2dc-fa50-4ca2-9331-3aafd8179744&quot;,&quot;properties&quot;:{&quot;noteIndex&quot;:0},&quot;isEdited&quot;:false,&quot;manualOverride&quot;:{&quot;isManuallyOverridden&quot;:false,&quot;citeprocText&quot;:&quot;(Lisec et al., 2006)&quot;,&quot;manualOverrideText&quot;:&quot;&quot;},&quot;citationTag&quot;:&quot;MENDELEY_CITATION_v3_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&quot;,&quot;citationItems&quot;:[{&quot;id&quot;:&quot;66d0f3a2-9162-3d1a-9e8d-c1bb3e5037ec&quot;,&quot;itemData&quot;:{&quot;type&quot;:&quot;article-journal&quot;,&quot;id&quot;:&quot;66d0f3a2-9162-3d1a-9e8d-c1bb3e5037ec&quot;,&quot;title&quot;:&quot;Gas chromatography mass spectrometry–based metabolite profiling in plants&quot;,&quot;author&quot;:[{&quot;family&quot;:&quot;Lisec&quot;,&quot;given&quot;:&quot;Jan&quot;,&quot;parse-names&quot;:false,&quot;dropping-particle&quot;:&quot;&quot;,&quot;non-dropping-particle&quot;:&quot;&quot;},{&quot;family&quot;:&quot;Schauer&quot;,&quot;given&quot;:&quot;Nicolas&quot;,&quot;parse-names&quot;:false,&quot;dropping-particle&quot;:&quot;&quot;,&quot;non-dropping-particle&quot;:&quot;&quot;},{&quot;family&quot;:&quot;Kopka&quot;,&quot;given&quot;:&quot;Joachim&quot;,&quot;parse-names&quot;:false,&quot;dropping-particle&quot;:&quot;&quot;,&quot;non-dropping-particle&quot;:&quot;&quot;},{&quot;family&quot;:&quot;Willmitzer&quot;,&quot;given&quot;:&quot;Lothar&quot;,&quot;parse-names&quot;:false,&quot;dropping-particle&quot;:&quot;&quot;,&quot;non-dropping-particle&quot;:&quot;&quot;},{&quot;family&quot;:&quot;Fernie&quot;,&quot;given&quot;:&quot;Alisdair R&quot;,&quot;parse-names&quot;:false,&quot;dropping-particle&quot;:&quot;&quot;,&quot;non-dropping-particle&quot;:&quot;&quot;}],&quot;container-title&quot;:&quot;Nature Protocols&quot;,&quot;container-title-short&quot;:&quot;Nat Protoc&quot;,&quot;DOI&quot;:&quot;10.1038/nprot.2006.59&quot;,&quot;ISSN&quot;:&quot;1754-2189&quot;,&quot;issued&quot;:{&quot;date-parts&quot;:[[2006,6,27]]},&quot;page&quot;:&quot;387-396&quot;,&quot;issue&quot;:&quot;1&quot;,&quot;volume&quot;:&quot;1&quot;},&quot;isTemporary&quot;:false}]},{&quot;citationID&quot;:&quot;MENDELEY_CITATION_9dcc6b1b-4ab4-4258-8641-a4e4507bd24e&quot;,&quot;properties&quot;:{&quot;noteIndex&quot;:0},&quot;isEdited&quot;:false,&quot;manualOverride&quot;:{&quot;isManuallyOverridden&quot;:true,&quot;citeprocText&quot;:&quot;(&lt;i&gt;Adams, R., 2017&lt;/i&gt;, n.d.; &lt;i&gt;Identification of Essential Oil Components by Gas Chromatography/Mass Spectroscopy,&lt;/i&gt; n.d.)&quot;,&quot;manualOverrideText&quot;:&quot;(Adams, 20017)&quot;},&quot;citationTag&quot;:&quot;MENDELEY_CITATION_v3_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&quot;,&quot;citationItems&quot;:[{&quot;id&quot;:&quot;58ef9487-e22d-32a2-80c8-1072c73e961b&quot;,&quot;itemData&quot;:{&quot;type&quot;:&quot;article-journal&quot;,&quot;id&quot;:&quot;58ef9487-e22d-32a2-80c8-1072c73e961b&quot;,&quot;title&quot;:&quot;Identification of essential oil components by gas chromatography/mass spectroscopy,&quot;,&quot;container-title-short&quot;:&quot;&quot;},&quot;isTemporary&quot;:false},{&quot;id&quot;:&quot;9dd84037-f531-3373-9f57-844aa3861c79&quot;,&quot;itemData&quot;:{&quot;type&quot;:&quot;article-journal&quot;,&quot;id&quot;:&quot;9dd84037-f531-3373-9f57-844aa3861c79&quot;,&quot;title&quot;:&quot;Adams, R., 2017&quot;,&quot;container-title-short&quot;:&quot;&quot;},&quot;isTemporary&quot;:false}]},{&quot;citationID&quot;:&quot;MENDELEY_CITATION_56baaa6c-bba7-4aab-91f4-f8fc9bc0f7ad&quot;,&quot;properties&quot;:{&quot;noteIndex&quot;:0},&quot;isEdited&quot;:false,&quot;manualOverride&quot;:{&quot;isManuallyOverridden&quot;:true,&quot;citeprocText&quot;:&quot;(&lt;i&gt;Adams, R., 2017&lt;/i&gt;, n.d.)&quot;,&quot;manualOverrideText&quot;:&quot;(Adams, 2017)&quot;},&quot;citationTag&quot;:&quot;MENDELEY_CITATION_v3_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&quot;,&quot;citationItems&quot;:[{&quot;id&quot;:&quot;9dd84037-f531-3373-9f57-844aa3861c79&quot;,&quot;itemData&quot;:{&quot;type&quot;:&quot;article-journal&quot;,&quot;id&quot;:&quot;9dd84037-f531-3373-9f57-844aa3861c79&quot;,&quot;title&quot;:&quot;Adams, R., 2017&quot;,&quot;container-title-short&quot;:&quot;&quot;},&quot;isTemporary&quot;:false}]},{&quot;citationID&quot;:&quot;MENDELEY_CITATION_5e44ecd7-5fc4-4059-9484-d70a49cd00c7&quot;,&quot;properties&quot;:{&quot;noteIndex&quot;:0},&quot;isEdited&quot;:false,&quot;manualOverride&quot;:{&quot;isManuallyOverridden&quot;:false,&quot;citeprocText&quot;:&quot;(Stevanović et al., 2003)&quot;,&quot;manualOverrideText&quot;:&quot;&quot;},&quot;citationTag&quot;:&quot;MENDELEY_CITATION_v3_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&quot;,&quot;citationItems&quot;:[{&quot;id&quot;:&quot;46202a18-217d-3fb8-8cfb-77f1b4837a63&quot;,&quot;itemData&quot;:{&quot;type&quot;:&quot;article-journal&quot;,&quot;id&quot;:&quot;46202a18-217d-3fb8-8cfb-77f1b4837a63&quot;,&quot;title&quot;:&quot;Distribution of the endemic Balkan flora on serpentine I. - Obligate serpentine endemics&quot;,&quot;author&quot;:[{&quot;family&quot;:&quot;Stevanović&quot;,&quot;given&quot;:&quot;V.&quot;,&quot;parse-names&quot;:false,&quot;dropping-particle&quot;:&quot;&quot;,&quot;non-dropping-particle&quot;:&quot;&quot;},{&quot;family&quot;:&quot;Tan&quot;,&quot;given&quot;:&quot;Kit&quot;,&quot;parse-names&quot;:false,&quot;dropping-particle&quot;:&quot;&quot;,&quot;non-dropping-particle&quot;:&quot;&quot;},{&quot;family&quot;:&quot;Iatrou&quot;,&quot;given&quot;:&quot;G.&quot;,&quot;parse-names&quot;:false,&quot;dropping-particle&quot;:&quot;&quot;,&quot;non-dropping-particle&quot;:&quot;&quot;}],&quot;container-title&quot;:&quot;Plant Systematics and Evolution&quot;,&quot;DOI&quot;:&quot;10.1007/s00606-003-0044-8&quot;,&quot;ISSN&quot;:&quot;03782697&quot;,&quot;issued&quot;:{&quot;date-parts&quot;:[[2003]]},&quot;abstract&quot;:&quot;Serpentine (ophiolithic) substrate covers large areas in the Balkans, more so than in any other part of Europe. These areas extend from north to south mainly in the mountainous central regions and represent specialized habitats for basiphilous-calcifugal plants. Biodiversity in the area is high, with a great number of interesting local and regional endemics. The high number of endemics indicates the importance of serpentine habitats as centres for floristic differentiation and speciation. The number of Balkan endemics growing on serpentine is c. 335 taxa (species and subspecies) of which 123 are obligate. Their distribution is presented in 50 x 50 km UTM squares as adopted in the Atlas Florae Europaeae project coordinated at Helsinki. The richest (in number of taxa) squares are situated in NW Greece (Epirus), the island of Evvia, N Albania together with SW Serbia, and N Greece (Vourinos). They indicate important centres of plant diversity in the Balkans, areas to be noted for conservation strategy. Features responsible for the distribution and abundance of these obligate serpentine endemics include: 1) edaphic isolation in relation to type of bedrock (lime, dolomite, marble, schist, etc.), 2) mountain island isolation (Smolikas, Vourinos, Ostrovica, etc.), 3) island isolation (Evvia) and 4) continuous long-term isolation without interruption or disturbance of speciation.&quot;,&quot;issue&quot;:&quot;1-4&quot;,&quot;volume&quot;:&quot;242&quot;,&quot;container-title-short&quot;:&quot;&quot;},&quot;isTemporary&quot;:false,&quot;suppress-author&quot;:false,&quot;composite&quot;:false,&quot;author-only&quot;:false}]},{&quot;citationID&quot;:&quot;MENDELEY_CITATION_39f0585b-8034-47df-8c2c-30fe744a5e8f&quot;,&quot;properties&quot;:{&quot;noteIndex&quot;:0},&quot;isEdited&quot;:false,&quot;manualOverride&quot;:{&quot;isManuallyOverridden&quot;:false,&quot;citeprocText&quot;:&quot;(Jovanović et al., 2017)&quot;,&quot;manualOverrideText&quot;:&quot;&quot;},&quot;citationTag&quot;:&quot;MENDELEY_CITATION_v3_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&quot;,&quot;citationItems&quot;:[{&quot;id&quot;:&quot;61abc7b8-2297-3a50-b536-1eadce553b40&quot;,&quot;itemData&quot;:{&quot;type&quot;:&quot;article-journal&quot;,&quot;id&quot;:&quot;61abc7b8-2297-3a50-b536-1eadce553b40&quot;,&quot;title&quot;:&quot;Phytosociological characteristics of seven poorly known associations of serpentine rocky grassland vegetation of the order Halacsyetalia sendtneri in Serbia&quot;,&quot;author&quot;:[{&quot;family&quot;:&quot;Jovanović&quot;,&quot;given&quot;:&quot;Slobodan&quot;,&quot;parse-names&quot;:false,&quot;dropping-particle&quot;:&quot;&quot;,&quot;non-dropping-particle&quot;:&quot;&quot;},{&quot;family&quot;:&quot;Kabaš&quot;,&quot;given&quot;:&quot;Eva&quot;,&quot;parse-names&quot;:false,&quot;dropping-particle&quot;:&quot;&quot;,&quot;non-dropping-particle&quot;:&quot;&quot;},{&quot;family&quot;:&quot;Kuzmanović&quot;,&quot;given&quot;:&quot;Nevena&quot;,&quot;parse-names&quot;:false,&quot;dropping-particle&quot;:&quot;&quot;,&quot;non-dropping-particle&quot;:&quot;&quot;},{&quot;family&quot;:&quot;Jakovljević&quot;,&quot;given&quot;:&quot;Ksenija&quot;,&quot;parse-names&quot;:false,&quot;dropping-particle&quot;:&quot;&quot;,&quot;non-dropping-particle&quot;:&quot;&quot;},{&quot;family&quot;:&quot;Vukojičić&quot;,&quot;given&quot;:&quot;Snežana&quot;,&quot;parse-names&quot;:false,&quot;dropping-particle&quot;:&quot;&quot;,&quot;non-dropping-particle&quot;:&quot;&quot;},{&quot;family&quot;:&quot;Lakušić&quot;,&quot;given&quot;:&quot;Dmitar&quot;,&quot;parse-names&quot;:false,&quot;dropping-particle&quot;:&quot;&quot;,&quot;non-dropping-particle&quot;:&quot;&quot;}],&quot;container-title&quot;:&quot;Botanica Serbica&quot;,&quot;DOI&quot;:&quot;10.5281/zenodo.1026525&quot;,&quot;ISSN&quot;:&quot;18212638&quot;,&quot;issued&quot;:{&quot;date-parts&quot;:[[2017]]},&quot;abstract&quot;:&quot;Although it is well known that dry open rocky grassland vegetation on shallow serpentine (ultramafic) soils represents one of the most interesting, highly endemic, and often studied vegetation types, the authors of several detailed studies of Balkan serpentine flora and vegetation suggested that the vegetation cover of Balkan ultramafics needs further exploration due to its heterogeneity. In this article, phytosociological characteristics of seven poorly known associations of grassland communities from the order Halacsyetalia sendtneri are analysed. In order to provide additional descriptions of these communities (with diagnosis and lists of diagnostic, dominant, and constant species), check their phytosociological validity, and confirm their syntaxonomical position, the stands of these communities were compared with 18 associations distributed throughout the area of serpentine outcrops in Bosnia and Herzegovina and Serbia. The results of cluster analysis confirmed that the analysed heretofore poorly known associations in the vegetation of open rocky serpentine grasslands are floristically well-defined.&quot;,&quot;issue&quot;:&quot;2&quot;,&quot;volume&quot;:&quot;41&quot;,&quot;container-title-short&quot;:&quot;Bot Serb&quot;},&quot;isTemporary&quot;:false,&quot;suppress-author&quot;:false,&quot;composite&quot;:false,&quot;author-onl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E74D55-1ECA-44B4-A884-62B6ACB6EE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22928</TotalTime>
  <Pages>1</Pages>
  <Words>32433</Words>
  <Characters>184872</Characters>
  <Application>Microsoft Office Word</Application>
  <DocSecurity>0</DocSecurity>
  <Lines>1540</Lines>
  <Paragraphs>433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mimoze buzhala</dc:creator>
  <cp:keywords/>
  <dc:description/>
  <cp:lastModifiedBy>HP</cp:lastModifiedBy>
  <cp:revision>83</cp:revision>
  <dcterms:created xsi:type="dcterms:W3CDTF">2025-09-05T11:07:00Z</dcterms:created>
  <dcterms:modified xsi:type="dcterms:W3CDTF">2026-03-11T19:09:00Z</dcterms:modified>
</cp:coreProperties>
</file>