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C1815">
        <w:rPr>
          <w:b/>
        </w:rPr>
        <w:t xml:space="preserve"> </w:t>
      </w:r>
      <w:proofErr w:type="spellStart"/>
      <w:r w:rsidR="00BB4327">
        <w:rPr>
          <w:b/>
        </w:rPr>
        <w:t>Biologjis</w:t>
      </w:r>
      <w:r w:rsidR="001C1815">
        <w:rPr>
          <w:b/>
        </w:rPr>
        <w:t>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1C1815" w:rsidRDefault="00BB4327" w:rsidP="001C1815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Xheneta Mehmeti </w:t>
      </w:r>
      <w:r w:rsidR="005A0463" w:rsidRPr="00625369">
        <w:t xml:space="preserve">në Departamentin e </w:t>
      </w:r>
      <w:r>
        <w:rPr>
          <w:b/>
        </w:rPr>
        <w:t>Biologji</w:t>
      </w:r>
      <w:r w:rsidR="001C1815">
        <w:rPr>
          <w:b/>
        </w:rPr>
        <w:t>s</w:t>
      </w:r>
      <w:r>
        <w:rPr>
          <w:b/>
        </w:rPr>
        <w:t>ë</w:t>
      </w:r>
      <w:r w:rsidR="00C122C1">
        <w:rPr>
          <w:b/>
        </w:rPr>
        <w:t xml:space="preserve"> </w:t>
      </w:r>
      <w:r w:rsidR="005A0463" w:rsidRPr="00625369">
        <w:t>do të shqyrtohet në diskutim publik. Ky diskutim do</w:t>
      </w:r>
      <w:r w:rsidR="005A0463">
        <w:t xml:space="preserve"> të zhvillohet nga data </w:t>
      </w:r>
      <w:r w:rsidR="001C1815">
        <w:rPr>
          <w:b/>
        </w:rPr>
        <w:t>29.08.</w:t>
      </w:r>
      <w:r w:rsidR="005A0463">
        <w:rPr>
          <w:b/>
        </w:rPr>
        <w:t>2025</w:t>
      </w:r>
      <w:r w:rsidR="005A0463">
        <w:t xml:space="preserve"> deri më datën </w:t>
      </w:r>
      <w:r w:rsidR="001C1815">
        <w:rPr>
          <w:b/>
        </w:rPr>
        <w:t>05.09</w:t>
      </w:r>
      <w:r w:rsidR="005A0463">
        <w:rPr>
          <w:b/>
        </w:rPr>
        <w:t>.2025</w:t>
      </w:r>
      <w:r w:rsidR="005A0463" w:rsidRPr="00625369">
        <w:t>, për një periudhë prej 7 ditë.</w:t>
      </w:r>
    </w:p>
    <w:p w:rsidR="005A0463" w:rsidRDefault="005A0463" w:rsidP="001C1815">
      <w:pPr>
        <w:pStyle w:val="ListParagraph"/>
        <w:spacing w:after="200" w:line="276" w:lineRule="auto"/>
        <w:ind w:left="0"/>
        <w:jc w:val="left"/>
      </w:pPr>
      <w:r w:rsidRPr="001C1815">
        <w:rPr>
          <w:b/>
        </w:rPr>
        <w:t>Titulli i punimit është</w:t>
      </w:r>
      <w:r w:rsidRPr="00625369">
        <w:t xml:space="preserve">: </w:t>
      </w:r>
    </w:p>
    <w:p w:rsidR="00BB4327" w:rsidRDefault="00BB4327" w:rsidP="00BB4327">
      <w:pPr>
        <w:pStyle w:val="Title"/>
        <w:spacing w:line="360" w:lineRule="auto"/>
      </w:pPr>
      <w:r>
        <w:t>“Krijimi i modelit cuprizone të sklerozës multiple dhe efekti i</w:t>
      </w:r>
    </w:p>
    <w:p w:rsidR="00BB4327" w:rsidRDefault="00BB4327" w:rsidP="00BB4327">
      <w:pPr>
        <w:pStyle w:val="Title"/>
        <w:spacing w:line="360" w:lineRule="auto"/>
      </w:pPr>
      <w:r>
        <w:t>trajtimit me metforminë në minjtë Swiss albino (Mus musculus)”</w:t>
      </w:r>
    </w:p>
    <w:p w:rsidR="005A0463" w:rsidRDefault="005A0463" w:rsidP="005A0463">
      <w:pPr>
        <w:spacing w:after="200" w:line="276" w:lineRule="auto"/>
      </w:pPr>
      <w:bookmarkStart w:id="0" w:name="_GoBack"/>
      <w:bookmarkEnd w:id="0"/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1C1815" w:rsidP="005A0463">
      <w:pPr>
        <w:tabs>
          <w:tab w:val="left" w:pos="5670"/>
        </w:tabs>
        <w:rPr>
          <w:b/>
          <w:lang w:eastAsia="ja-JP"/>
        </w:rPr>
      </w:pP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>: 29.08</w:t>
      </w:r>
      <w:r w:rsidR="005A0463"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1C1815"/>
    <w:rsid w:val="00476F87"/>
    <w:rsid w:val="00565580"/>
    <w:rsid w:val="005A0463"/>
    <w:rsid w:val="00744B83"/>
    <w:rsid w:val="00A2761F"/>
    <w:rsid w:val="00BB4327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4009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2025-08-29T12:47:00Z</dcterms:created>
  <dcterms:modified xsi:type="dcterms:W3CDTF">2025-08-29T12:47:00Z</dcterms:modified>
</cp:coreProperties>
</file>