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9" w:rsidRPr="0062673C" w:rsidRDefault="004873F9">
      <w:pPr>
        <w:pStyle w:val="Heading1"/>
      </w:pPr>
      <w:r w:rsidRPr="0062673C">
        <w:t>CURRICULUM VITAE</w:t>
      </w:r>
    </w:p>
    <w:p w:rsidR="004873F9" w:rsidRPr="0062673C" w:rsidRDefault="004873F9"/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394"/>
      </w:tblGrid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1. Mbiemri: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>Aliaga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2. Emri: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>Edmond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4A34BD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3. Nacionaliteti: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>Shqiptar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4. Shtetësia: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 xml:space="preserve">Kosovar 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5. Data e Lindjes: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>07.08.1975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 xml:space="preserve">6. Gjinia: 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60" w:after="60"/>
            </w:pPr>
            <w:r w:rsidRPr="0062673C">
              <w:t>Mashkull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 xml:space="preserve">7. Detajet kontaktuese: </w:t>
            </w:r>
          </w:p>
        </w:tc>
        <w:tc>
          <w:tcPr>
            <w:tcW w:w="6743" w:type="dxa"/>
            <w:gridSpan w:val="4"/>
          </w:tcPr>
          <w:p w:rsidR="004873F9" w:rsidRPr="0062673C" w:rsidRDefault="004873F9">
            <w:pPr>
              <w:spacing w:before="60" w:after="60"/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Email:</w:t>
            </w:r>
          </w:p>
        </w:tc>
        <w:tc>
          <w:tcPr>
            <w:tcW w:w="6743" w:type="dxa"/>
            <w:gridSpan w:val="4"/>
          </w:tcPr>
          <w:p w:rsidR="004873F9" w:rsidRPr="0062673C" w:rsidRDefault="00A8023E" w:rsidP="00BC3541">
            <w:hyperlink r:id="rId7" w:history="1">
              <w:r w:rsidR="004873F9" w:rsidRPr="0062673C">
                <w:rPr>
                  <w:rStyle w:val="Hyperlink"/>
                </w:rPr>
                <w:t>edmond.aliaga@uni-pr.edu</w:t>
              </w:r>
            </w:hyperlink>
            <w:r w:rsidR="004873F9" w:rsidRPr="0062673C">
              <w:t xml:space="preserve">     </w:t>
            </w:r>
            <w:r w:rsidR="007A716A">
              <w:t xml:space="preserve">    </w:t>
            </w:r>
            <w:r w:rsidR="004873F9" w:rsidRPr="0062673C">
              <w:t xml:space="preserve">    </w:t>
            </w:r>
            <w:hyperlink r:id="rId8" w:history="1">
              <w:r w:rsidR="004873F9" w:rsidRPr="0062673C">
                <w:rPr>
                  <w:rStyle w:val="Hyperlink"/>
                </w:rPr>
                <w:t>edmond_aliaga@yahoo.com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 Tel: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E6463F">
            <w:pPr>
              <w:rPr>
                <w:lang w:val="fr-FR"/>
              </w:rPr>
            </w:pPr>
            <w:r w:rsidRPr="0062673C">
              <w:rPr>
                <w:lang w:val="fr-FR"/>
              </w:rPr>
              <w:t>+38</w:t>
            </w:r>
            <w:r w:rsidR="00E6463F">
              <w:rPr>
                <w:lang w:val="fr-FR"/>
              </w:rPr>
              <w:t>3</w:t>
            </w:r>
            <w:r w:rsidRPr="0062673C">
              <w:rPr>
                <w:lang w:val="fr-FR"/>
              </w:rPr>
              <w:t xml:space="preserve"> 49 110 803</w:t>
            </w:r>
          </w:p>
        </w:tc>
      </w:tr>
      <w:tr w:rsidR="004873F9" w:rsidRPr="0062673C">
        <w:tc>
          <w:tcPr>
            <w:tcW w:w="3119" w:type="dxa"/>
            <w:shd w:val="clear" w:color="auto" w:fill="D9D9D9"/>
          </w:tcPr>
          <w:p w:rsidR="004873F9" w:rsidRPr="0062673C" w:rsidRDefault="004873F9" w:rsidP="0017345F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873F9" w:rsidRPr="0062673C" w:rsidRDefault="004873F9" w:rsidP="0017345F">
            <w:pPr>
              <w:rPr>
                <w:lang w:val="fr-FR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D7579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8. Niveli Arsimor: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D75799">
            <w:pPr>
              <w:spacing w:before="60" w:after="60"/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D75799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Institucioni: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007E55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Universiteti “S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 Kiril i Metodij”, Shkup, Maqedoni</w:t>
            </w:r>
          </w:p>
          <w:p w:rsidR="004873F9" w:rsidRPr="00007E55" w:rsidRDefault="004873F9" w:rsidP="00007E55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D75799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  <w:r w:rsidRPr="0062673C">
              <w:rPr>
                <w:lang w:val="en-GB"/>
              </w:rPr>
              <w:t>2011 – 2016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D75799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>Diploma</w:t>
            </w:r>
            <w:r>
              <w:rPr>
                <w:i/>
                <w:iCs/>
                <w:lang w:val="fr-FR"/>
              </w:rPr>
              <w:t xml:space="preserve"> </w:t>
            </w:r>
            <w:r w:rsidRPr="0062673C">
              <w:rPr>
                <w:i/>
                <w:iCs/>
                <w:lang w:val="fr-FR"/>
              </w:rPr>
              <w:t xml:space="preserve">/ Doktorata: 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  <w:r w:rsidRPr="0062673C">
              <w:rPr>
                <w:b/>
                <w:bCs/>
                <w:lang w:val="sv-SE"/>
              </w:rPr>
              <w:t>Doktor i Shkencave të Matematikës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D75799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</w:p>
          <w:p w:rsidR="004873F9" w:rsidRPr="0062673C" w:rsidRDefault="004873F9" w:rsidP="00BC3541">
            <w:pPr>
              <w:rPr>
                <w:lang w:val="fr-FR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31427A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Institucioni: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spacing w:before="40" w:after="40"/>
            </w:pPr>
            <w:r w:rsidRPr="0062673C">
              <w:t>Universiteti i Sarajevës, Sarajevë, Bosnjë dhe Hercegovinë,  dhe</w:t>
            </w:r>
          </w:p>
          <w:p w:rsidR="004873F9" w:rsidRPr="0062673C" w:rsidRDefault="004873F9" w:rsidP="00F22BC6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F22BC6">
            <w:pPr>
              <w:rPr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31427A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  <w:r w:rsidRPr="0062673C">
              <w:rPr>
                <w:lang w:val="en-GB"/>
              </w:rPr>
              <w:t>2003 – 2010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31427A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Diploma/ Magjistratura : 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  <w:r w:rsidRPr="0062673C">
              <w:rPr>
                <w:b/>
                <w:bCs/>
              </w:rPr>
              <w:t>Magjistër i Shkencave të Matematikës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31427A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</w:p>
          <w:p w:rsidR="004873F9" w:rsidRPr="0062673C" w:rsidRDefault="004873F9" w:rsidP="00BC3541">
            <w:pPr>
              <w:rPr>
                <w:lang w:val="fr-FR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Institucioni: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007E55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007E55">
            <w:pPr>
              <w:rPr>
                <w:lang w:val="sv-SE"/>
              </w:rPr>
            </w:pPr>
            <w:r w:rsidRPr="0062673C"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 Data e diplomimit: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lang w:val="fr-FR"/>
              </w:rPr>
            </w:pPr>
            <w:r w:rsidRPr="0062673C">
              <w:rPr>
                <w:lang w:val="en-GB"/>
              </w:rPr>
              <w:t>1995 – 2000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Diploma</w:t>
            </w:r>
            <w:r w:rsidRPr="0062673C">
              <w:rPr>
                <w:i/>
                <w:iCs/>
                <w:lang w:val="fr-FR"/>
              </w:rPr>
              <w:t>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BC3541">
            <w:pPr>
              <w:rPr>
                <w:b/>
                <w:bCs/>
                <w:lang w:val="sv-SE"/>
              </w:rPr>
            </w:pPr>
            <w:r w:rsidRPr="0062673C">
              <w:rPr>
                <w:b/>
                <w:bCs/>
              </w:rPr>
              <w:t>Bachelor i Matematikës</w:t>
            </w:r>
          </w:p>
        </w:tc>
      </w:tr>
      <w:tr w:rsidR="004873F9" w:rsidRPr="0062673C">
        <w:tc>
          <w:tcPr>
            <w:tcW w:w="3119" w:type="dxa"/>
            <w:shd w:val="clear" w:color="auto" w:fill="D9D9D9"/>
          </w:tcPr>
          <w:p w:rsidR="004873F9" w:rsidRPr="0062673C" w:rsidRDefault="004873F9" w:rsidP="0017345F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873F9" w:rsidRPr="0062673C" w:rsidRDefault="004873F9" w:rsidP="0017345F">
            <w:pPr>
              <w:rPr>
                <w:lang w:val="fr-FR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9. Titulli akademik:</w:t>
            </w:r>
          </w:p>
        </w:tc>
        <w:tc>
          <w:tcPr>
            <w:tcW w:w="6743" w:type="dxa"/>
            <w:gridSpan w:val="4"/>
          </w:tcPr>
          <w:p w:rsidR="004873F9" w:rsidRPr="0062673C" w:rsidRDefault="004873F9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Profesor Asistent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Institucioni: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F22BC6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F22BC6">
            <w:pPr>
              <w:rPr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jc w:val="right"/>
              <w:rPr>
                <w:i/>
                <w:iCs/>
                <w:lang w:val="fr-FR"/>
              </w:rPr>
            </w:pPr>
            <w:r w:rsidRPr="0062673C">
              <w:rPr>
                <w:i/>
                <w:iCs/>
                <w:lang w:val="fr-FR"/>
              </w:rPr>
              <w:t xml:space="preserve"> Data e zgjedhjes:</w:t>
            </w:r>
          </w:p>
        </w:tc>
        <w:tc>
          <w:tcPr>
            <w:tcW w:w="6743" w:type="dxa"/>
            <w:gridSpan w:val="4"/>
          </w:tcPr>
          <w:p w:rsidR="004873F9" w:rsidRPr="0062673C" w:rsidRDefault="004873F9">
            <w:pPr>
              <w:rPr>
                <w:lang w:val="fr-FR"/>
              </w:rPr>
            </w:pPr>
            <w:r w:rsidRPr="0062673C">
              <w:rPr>
                <w:lang w:val="fr-FR"/>
              </w:rPr>
              <w:t>Maj 2017</w:t>
            </w:r>
          </w:p>
        </w:tc>
      </w:tr>
      <w:tr w:rsidR="004873F9" w:rsidRPr="0062673C">
        <w:tc>
          <w:tcPr>
            <w:tcW w:w="3119" w:type="dxa"/>
            <w:shd w:val="clear" w:color="auto" w:fill="D9D9D9"/>
          </w:tcPr>
          <w:p w:rsidR="004873F9" w:rsidRPr="0062673C" w:rsidRDefault="004873F9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873F9" w:rsidRPr="0062673C" w:rsidRDefault="004873F9">
            <w:pPr>
              <w:rPr>
                <w:lang w:val="fr-FR"/>
              </w:rPr>
            </w:pPr>
          </w:p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17345F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10. Publikimet shkencore</w:t>
            </w:r>
          </w:p>
          <w:p w:rsidR="004873F9" w:rsidRPr="0062673C" w:rsidRDefault="004873F9" w:rsidP="0017345F">
            <w:pPr>
              <w:spacing w:before="60" w:after="60"/>
              <w:rPr>
                <w:b/>
                <w:bCs/>
              </w:rPr>
            </w:pPr>
          </w:p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17345F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Revistat Shkencore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B44A94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4873F9" w:rsidRPr="0062673C" w:rsidRDefault="004873F9" w:rsidP="00B44A94">
            <w:pPr>
              <w:jc w:val="center"/>
            </w:pPr>
            <w:r w:rsidRPr="0062673C">
              <w:rPr>
                <w:i/>
                <w:iCs/>
              </w:rPr>
              <w:t>Emri i revistës</w:t>
            </w:r>
          </w:p>
        </w:tc>
        <w:tc>
          <w:tcPr>
            <w:tcW w:w="3578" w:type="dxa"/>
            <w:gridSpan w:val="2"/>
          </w:tcPr>
          <w:p w:rsidR="004873F9" w:rsidRPr="0062673C" w:rsidRDefault="004873F9" w:rsidP="00B44A94">
            <w:pPr>
              <w:jc w:val="center"/>
            </w:pPr>
            <w:r w:rsidRPr="0062673C">
              <w:rPr>
                <w:i/>
                <w:iCs/>
              </w:rPr>
              <w:t>Viti / Vëllimi / faqet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/>
        </w:tc>
        <w:tc>
          <w:tcPr>
            <w:tcW w:w="3578" w:type="dxa"/>
            <w:gridSpan w:val="2"/>
          </w:tcPr>
          <w:p w:rsidR="004873F9" w:rsidRPr="0062673C" w:rsidRDefault="004873F9"/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8E03F5">
            <w:pPr>
              <w:rPr>
                <w:i/>
                <w:iCs/>
              </w:rPr>
            </w:pPr>
            <w:r w:rsidRPr="0062673C">
              <w:rPr>
                <w:i/>
                <w:iCs/>
              </w:rPr>
              <w:t>Some connections between class U and alpha-convex functions</w:t>
            </w: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8E03F5">
            <w:r w:rsidRPr="0062673C">
              <w:t>Abstract and Applied Analysis</w:t>
            </w:r>
          </w:p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8E03F5">
            <w:r w:rsidRPr="0062673C">
              <w:t>2014 / ID 692327 / 4 pp</w:t>
            </w:r>
          </w:p>
          <w:p w:rsidR="004873F9" w:rsidRPr="0062673C" w:rsidRDefault="00A8023E" w:rsidP="008E03F5">
            <w:hyperlink r:id="rId9" w:history="1">
              <w:r w:rsidR="004873F9" w:rsidRPr="0062673C">
                <w:rPr>
                  <w:rStyle w:val="Hyperlink"/>
                </w:rPr>
                <w:t>https://www.hindawi.com/journals/aaa/2014/692327/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8E03F5">
            <w:pPr>
              <w:rPr>
                <w:i/>
                <w:iCs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8E03F5"/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8E03F5"/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8E03F5">
            <w:pPr>
              <w:rPr>
                <w:i/>
                <w:iCs/>
              </w:rPr>
            </w:pPr>
            <w:r w:rsidRPr="0062673C">
              <w:rPr>
                <w:i/>
                <w:iCs/>
              </w:rPr>
              <w:lastRenderedPageBreak/>
              <w:t>Some results on the class of alpha-convex Janowski type functions and class U</w:t>
            </w: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8E03F5">
            <w:r w:rsidRPr="0062673C">
              <w:t xml:space="preserve">International Journal of Applied Mathematics </w:t>
            </w:r>
          </w:p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8E03F5">
            <w:r w:rsidRPr="0062673C">
              <w:t xml:space="preserve">2015 / 28 / 415 – 425 </w:t>
            </w:r>
          </w:p>
          <w:p w:rsidR="004873F9" w:rsidRPr="0062673C" w:rsidRDefault="00A8023E" w:rsidP="008E03F5">
            <w:hyperlink r:id="rId10" w:history="1">
              <w:r w:rsidR="004873F9" w:rsidRPr="0062673C">
                <w:rPr>
                  <w:rStyle w:val="Hyperlink"/>
                </w:rPr>
                <w:t>http://diogenes.bg/ijam/contents/2015-28-4/9/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/>
        </w:tc>
        <w:tc>
          <w:tcPr>
            <w:tcW w:w="3578" w:type="dxa"/>
            <w:gridSpan w:val="2"/>
          </w:tcPr>
          <w:p w:rsidR="004873F9" w:rsidRPr="0062673C" w:rsidRDefault="004873F9"/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5673B6">
            <w:pPr>
              <w:rPr>
                <w:i/>
                <w:iCs/>
              </w:rPr>
            </w:pPr>
            <w:r w:rsidRPr="0062673C">
              <w:rPr>
                <w:i/>
                <w:iCs/>
              </w:rPr>
              <w:t>Schwarzian derivative as a condition for univalence</w:t>
            </w: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5673B6">
            <w:r w:rsidRPr="0062673C">
              <w:t>Advances in Mathematics, Scientific Journal</w:t>
            </w:r>
          </w:p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5673B6">
            <w:r w:rsidRPr="0062673C">
              <w:t xml:space="preserve">2016 / 5 / 111 – 116 </w:t>
            </w:r>
          </w:p>
          <w:p w:rsidR="004873F9" w:rsidRPr="0062673C" w:rsidRDefault="00A8023E" w:rsidP="005673B6">
            <w:hyperlink r:id="rId11" w:history="1">
              <w:r w:rsidR="004873F9" w:rsidRPr="0062673C">
                <w:rPr>
                  <w:rStyle w:val="Hyperlink"/>
                </w:rPr>
                <w:t>http://www.research-publication.com/articles/AMSJ/2016/AMSJ-2016-N2-3.pdf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5673B6">
            <w:pPr>
              <w:rPr>
                <w:i/>
                <w:iCs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5673B6"/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5673B6"/>
        </w:tc>
      </w:tr>
      <w:tr w:rsidR="004873F9" w:rsidRPr="0062673C">
        <w:tc>
          <w:tcPr>
            <w:tcW w:w="3119" w:type="dxa"/>
          </w:tcPr>
          <w:p w:rsidR="004873F9" w:rsidRPr="0062673C" w:rsidRDefault="004873F9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/>
        </w:tc>
        <w:tc>
          <w:tcPr>
            <w:tcW w:w="3578" w:type="dxa"/>
            <w:gridSpan w:val="2"/>
          </w:tcPr>
          <w:p w:rsidR="004873F9" w:rsidRPr="0062673C" w:rsidRDefault="004873F9"/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17345F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Përmbledhje (abstraktet) nga Konferencat Ndërkombëtare dhe Kombëtare Shkencore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4873F9" w:rsidRPr="0062673C" w:rsidRDefault="004873F9" w:rsidP="0017345F">
            <w:pPr>
              <w:jc w:val="center"/>
            </w:pPr>
            <w:r w:rsidRPr="0062673C">
              <w:rPr>
                <w:i/>
                <w:iCs/>
              </w:rPr>
              <w:t>Emri i revistës</w:t>
            </w:r>
          </w:p>
        </w:tc>
        <w:tc>
          <w:tcPr>
            <w:tcW w:w="3578" w:type="dxa"/>
            <w:gridSpan w:val="2"/>
          </w:tcPr>
          <w:p w:rsidR="004873F9" w:rsidRPr="0062673C" w:rsidRDefault="004873F9" w:rsidP="0017345F">
            <w:pPr>
              <w:jc w:val="center"/>
            </w:pPr>
            <w:r w:rsidRPr="0062673C">
              <w:rPr>
                <w:i/>
                <w:iCs/>
              </w:rPr>
              <w:t>Viti / Vëllimi / faqet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center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>
            <w:pPr>
              <w:jc w:val="center"/>
              <w:rPr>
                <w:i/>
                <w:iCs/>
              </w:rPr>
            </w:pPr>
          </w:p>
        </w:tc>
        <w:tc>
          <w:tcPr>
            <w:tcW w:w="3578" w:type="dxa"/>
            <w:gridSpan w:val="2"/>
          </w:tcPr>
          <w:p w:rsidR="004873F9" w:rsidRPr="0062673C" w:rsidRDefault="004873F9" w:rsidP="0017345F">
            <w:pPr>
              <w:jc w:val="center"/>
              <w:rPr>
                <w:i/>
                <w:iCs/>
              </w:rPr>
            </w:pPr>
          </w:p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8E03F5">
            <w:pPr>
              <w:rPr>
                <w:i/>
                <w:iCs/>
              </w:rPr>
            </w:pPr>
            <w:r w:rsidRPr="0062673C">
              <w:rPr>
                <w:i/>
                <w:iCs/>
              </w:rPr>
              <w:t>Some results over the first derivative of analytic functions</w:t>
            </w: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8E03F5">
            <w:r w:rsidRPr="0062673C">
              <w:t>Proceedings at the 8</w:t>
            </w:r>
            <w:r w:rsidRPr="0062673C">
              <w:rPr>
                <w:vertAlign w:val="superscript"/>
              </w:rPr>
              <w:t>th</w:t>
            </w:r>
            <w:r w:rsidRPr="0062673C">
              <w:t xml:space="preserve"> International Symposium Geometric Function Theory and Applications </w:t>
            </w:r>
          </w:p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8E03F5">
            <w:r w:rsidRPr="0062673C">
              <w:t xml:space="preserve">2012 / 1 / 7 – 13 </w:t>
            </w:r>
          </w:p>
          <w:p w:rsidR="004873F9" w:rsidRPr="0062673C" w:rsidRDefault="00A8023E" w:rsidP="008E03F5">
            <w:hyperlink r:id="rId12" w:history="1">
              <w:r w:rsidR="004873F9" w:rsidRPr="0062673C">
                <w:rPr>
                  <w:rStyle w:val="Hyperlink"/>
                </w:rPr>
                <w:t>http://research-publication.com/articles/AMSJ/2012/AMSJ_Vol1_2.pdf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8E03F5">
            <w:pPr>
              <w:rPr>
                <w:i/>
                <w:iCs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8E03F5"/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8E03F5"/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5673B6">
            <w:pPr>
              <w:rPr>
                <w:i/>
                <w:iCs/>
              </w:rPr>
            </w:pPr>
            <w:r w:rsidRPr="0062673C">
              <w:rPr>
                <w:i/>
                <w:iCs/>
              </w:rPr>
              <w:t>On existence of sufficient condition for univalence depending on two parameters</w:t>
            </w: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5673B6">
            <w:r w:rsidRPr="0062673C">
              <w:t>Proceedings of the V Congress of Mathematicians of Macedonia</w:t>
            </w:r>
          </w:p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5673B6">
            <w:r w:rsidRPr="0062673C">
              <w:t xml:space="preserve">2015 / 2 / 5 – 9 </w:t>
            </w:r>
          </w:p>
          <w:p w:rsidR="004873F9" w:rsidRPr="0062673C" w:rsidRDefault="00A8023E" w:rsidP="005673B6">
            <w:hyperlink r:id="rId13" w:history="1">
              <w:r w:rsidR="004873F9" w:rsidRPr="0062673C">
                <w:rPr>
                  <w:rStyle w:val="Hyperlink"/>
                </w:rPr>
                <w:t>http://math.bilten.smm.com.mk/source/V%20kongres/Nauka/1%20Aliaga_Tuneski.pdf</w:t>
              </w:r>
            </w:hyperlink>
            <w:r w:rsidR="004873F9" w:rsidRPr="0062673C">
              <w:t xml:space="preserve"> </w:t>
            </w:r>
          </w:p>
        </w:tc>
      </w:tr>
      <w:tr w:rsidR="004873F9" w:rsidRPr="0062673C">
        <w:tc>
          <w:tcPr>
            <w:tcW w:w="3119" w:type="dxa"/>
            <w:vAlign w:val="center"/>
          </w:tcPr>
          <w:p w:rsidR="004873F9" w:rsidRPr="0062673C" w:rsidRDefault="004873F9" w:rsidP="005673B6">
            <w:pPr>
              <w:rPr>
                <w:i/>
                <w:iCs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4873F9" w:rsidRPr="0062673C" w:rsidRDefault="004873F9" w:rsidP="005673B6"/>
        </w:tc>
        <w:tc>
          <w:tcPr>
            <w:tcW w:w="3578" w:type="dxa"/>
            <w:gridSpan w:val="2"/>
            <w:vAlign w:val="center"/>
          </w:tcPr>
          <w:p w:rsidR="004873F9" w:rsidRPr="0062673C" w:rsidRDefault="004873F9" w:rsidP="005673B6"/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/>
        </w:tc>
        <w:tc>
          <w:tcPr>
            <w:tcW w:w="3578" w:type="dxa"/>
            <w:gridSpan w:val="2"/>
          </w:tcPr>
          <w:p w:rsidR="004873F9" w:rsidRPr="0062673C" w:rsidRDefault="004873F9" w:rsidP="0017345F"/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/>
        </w:tc>
        <w:tc>
          <w:tcPr>
            <w:tcW w:w="3578" w:type="dxa"/>
            <w:gridSpan w:val="2"/>
          </w:tcPr>
          <w:p w:rsidR="004873F9" w:rsidRPr="0062673C" w:rsidRDefault="004873F9" w:rsidP="0017345F"/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B44A94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Publikime te tjera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4873F9" w:rsidRPr="0062673C" w:rsidRDefault="004873F9" w:rsidP="0017345F">
            <w:pPr>
              <w:jc w:val="center"/>
            </w:pPr>
            <w:r w:rsidRPr="0062673C">
              <w:rPr>
                <w:i/>
                <w:iCs/>
              </w:rPr>
              <w:t>Emri i revistës</w:t>
            </w:r>
          </w:p>
        </w:tc>
        <w:tc>
          <w:tcPr>
            <w:tcW w:w="3578" w:type="dxa"/>
            <w:gridSpan w:val="2"/>
          </w:tcPr>
          <w:p w:rsidR="004873F9" w:rsidRPr="0062673C" w:rsidRDefault="004873F9" w:rsidP="0017345F">
            <w:pPr>
              <w:jc w:val="center"/>
            </w:pPr>
            <w:r w:rsidRPr="0062673C">
              <w:rPr>
                <w:i/>
                <w:iCs/>
              </w:rPr>
              <w:t>Viti / Vëllimi / faqet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/>
        </w:tc>
        <w:tc>
          <w:tcPr>
            <w:tcW w:w="3578" w:type="dxa"/>
            <w:gridSpan w:val="2"/>
          </w:tcPr>
          <w:p w:rsidR="004873F9" w:rsidRPr="0062673C" w:rsidRDefault="004873F9" w:rsidP="0017345F"/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/>
        </w:tc>
        <w:tc>
          <w:tcPr>
            <w:tcW w:w="3578" w:type="dxa"/>
            <w:gridSpan w:val="2"/>
          </w:tcPr>
          <w:p w:rsidR="004873F9" w:rsidRPr="0062673C" w:rsidRDefault="004873F9" w:rsidP="0017345F"/>
        </w:tc>
      </w:tr>
      <w:tr w:rsidR="004873F9" w:rsidRPr="0062673C">
        <w:tc>
          <w:tcPr>
            <w:tcW w:w="3119" w:type="dxa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</w:tcPr>
          <w:p w:rsidR="004873F9" w:rsidRPr="0062673C" w:rsidRDefault="004873F9" w:rsidP="0017345F"/>
        </w:tc>
        <w:tc>
          <w:tcPr>
            <w:tcW w:w="3578" w:type="dxa"/>
            <w:gridSpan w:val="2"/>
          </w:tcPr>
          <w:p w:rsidR="004873F9" w:rsidRPr="0062673C" w:rsidRDefault="004873F9" w:rsidP="0017345F"/>
        </w:tc>
      </w:tr>
      <w:tr w:rsidR="004873F9" w:rsidRPr="0062673C">
        <w:tc>
          <w:tcPr>
            <w:tcW w:w="3119" w:type="dxa"/>
            <w:shd w:val="clear" w:color="auto" w:fill="D9D9D9"/>
          </w:tcPr>
          <w:p w:rsidR="004873F9" w:rsidRPr="0062673C" w:rsidRDefault="004873F9" w:rsidP="0017345F">
            <w:pPr>
              <w:jc w:val="right"/>
              <w:rPr>
                <w:i/>
                <w:iCs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4873F9" w:rsidRPr="0062673C" w:rsidRDefault="004873F9" w:rsidP="0017345F"/>
        </w:tc>
        <w:tc>
          <w:tcPr>
            <w:tcW w:w="3578" w:type="dxa"/>
            <w:gridSpan w:val="2"/>
            <w:shd w:val="clear" w:color="auto" w:fill="D9D9D9"/>
          </w:tcPr>
          <w:p w:rsidR="004873F9" w:rsidRPr="0062673C" w:rsidRDefault="004873F9" w:rsidP="0017345F"/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2448ED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11. Përvoja e punës: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7F52C8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>
              <w:rPr>
                <w:lang w:val="en-GB"/>
              </w:rPr>
              <w:t>Q</w:t>
            </w:r>
            <w:r w:rsidRPr="0062673C">
              <w:rPr>
                <w:lang w:val="en-GB"/>
              </w:rPr>
              <w:t xml:space="preserve">ershor 2017 - </w:t>
            </w:r>
            <w:r w:rsidRPr="0062673C">
              <w:t>prezent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rPr>
                <w:lang w:val="en-GB"/>
              </w:rPr>
            </w:pPr>
            <w:r w:rsidRPr="0062673C">
              <w:rPr>
                <w:lang w:val="en-GB"/>
              </w:rPr>
              <w:t>Pr</w:t>
            </w:r>
            <w:r>
              <w:rPr>
                <w:lang w:val="en-GB"/>
              </w:rPr>
              <w:t>i</w:t>
            </w:r>
            <w:r w:rsidRPr="0062673C">
              <w:rPr>
                <w:lang w:val="en-GB"/>
              </w:rPr>
              <w:t>shtinë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592AAD">
            <w:pPr>
              <w:rPr>
                <w:lang w:val="en-GB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rPr>
                <w:lang w:val="en-GB"/>
              </w:rPr>
            </w:pPr>
            <w:r w:rsidRPr="0062673C">
              <w:rPr>
                <w:lang w:val="en-GB"/>
              </w:rPr>
              <w:t>Profesor Asistent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Përshkrimi: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</w:pPr>
            <w:r w:rsidRPr="0062673C">
              <w:t>Mësimdhënie në këto lëndë:</w:t>
            </w:r>
          </w:p>
          <w:p w:rsidR="004873F9" w:rsidRPr="0062673C" w:rsidRDefault="004873F9" w:rsidP="00592AAD">
            <w:pPr>
              <w:jc w:val="both"/>
              <w:rPr>
                <w:lang w:val="de-DE"/>
              </w:rPr>
            </w:pPr>
            <w:r w:rsidRPr="0062673C">
              <w:rPr>
                <w:lang w:val="de-DE"/>
              </w:rPr>
              <w:t>- Statistikë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jc w:val="both"/>
              <w:rPr>
                <w:lang w:val="de-DE"/>
              </w:rPr>
            </w:pPr>
            <w:r w:rsidRPr="0062673C">
              <w:rPr>
                <w:lang w:val="de-DE"/>
              </w:rPr>
              <w:t>- Metodat matematike në fizikë I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jc w:val="both"/>
              <w:rPr>
                <w:lang w:val="de-DE"/>
              </w:rPr>
            </w:pPr>
            <w:r w:rsidRPr="0062673C">
              <w:rPr>
                <w:lang w:val="de-DE"/>
              </w:rPr>
              <w:t>- Metodat matematike në fizikë II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jc w:val="both"/>
            </w:pPr>
            <w:r w:rsidRPr="0062673C">
              <w:t xml:space="preserve">- </w:t>
            </w:r>
            <w:r w:rsidRPr="0062673C">
              <w:rPr>
                <w:lang w:val="de-DE"/>
              </w:rPr>
              <w:t>Programimi jolinear</w:t>
            </w:r>
            <w:r>
              <w:rPr>
                <w:lang w:val="de-DE"/>
              </w:rPr>
              <w:t>.</w:t>
            </w:r>
          </w:p>
          <w:p w:rsidR="004873F9" w:rsidRPr="0062673C" w:rsidRDefault="00D31058" w:rsidP="00592AAD">
            <w:pPr>
              <w:rPr>
                <w:lang w:val="en-GB"/>
              </w:rPr>
            </w:pPr>
            <w:r>
              <w:rPr>
                <w:lang w:val="en-GB"/>
              </w:rPr>
              <w:t>- Teoria e funksioneve analitike (Master)</w:t>
            </w:r>
            <w:bookmarkStart w:id="0" w:name="_GoBack"/>
            <w:bookmarkEnd w:id="0"/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rPr>
                <w:lang w:val="en-GB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>
              <w:rPr>
                <w:lang w:val="en-GB"/>
              </w:rPr>
              <w:t>T</w:t>
            </w:r>
            <w:r w:rsidRPr="0062673C">
              <w:rPr>
                <w:lang w:val="en-GB"/>
              </w:rPr>
              <w:t xml:space="preserve">etor 2003 – </w:t>
            </w:r>
            <w:r>
              <w:t>M</w:t>
            </w:r>
            <w:r w:rsidRPr="0062673C">
              <w:t>aj 2017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Prishtinë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592AAD">
            <w:pPr>
              <w:rPr>
                <w:b/>
                <w:bCs/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rPr>
                <w:b/>
                <w:bCs/>
              </w:rPr>
            </w:pPr>
            <w:r w:rsidRPr="0062673C">
              <w:rPr>
                <w:lang w:val="en-GB"/>
              </w:rPr>
              <w:t>Asistent</w:t>
            </w:r>
          </w:p>
        </w:tc>
      </w:tr>
      <w:tr w:rsidR="004873F9" w:rsidRPr="0062673C">
        <w:trPr>
          <w:trHeight w:val="1194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lastRenderedPageBreak/>
              <w:t>Përshkrimi:</w:t>
            </w:r>
          </w:p>
        </w:tc>
        <w:tc>
          <w:tcPr>
            <w:tcW w:w="6743" w:type="dxa"/>
            <w:gridSpan w:val="4"/>
          </w:tcPr>
          <w:p w:rsidR="004873F9" w:rsidRDefault="004873F9" w:rsidP="00592AAD">
            <w:r w:rsidRPr="0062673C">
              <w:t>Mësimdhënie në këto lëndë:</w:t>
            </w:r>
          </w:p>
          <w:p w:rsidR="004873F9" w:rsidRPr="0062673C" w:rsidRDefault="004873F9" w:rsidP="00592AAD"/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Hyrje në Informatikë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Programet aplikative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Matematikë diskrete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Hyrje në shkencën kompjuterike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 xml:space="preserve">- Matematikë </w:t>
            </w:r>
            <w:r>
              <w:rPr>
                <w:lang w:val="sv-SE"/>
              </w:rPr>
              <w:t>konkrete;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Rrjetat kompjuterike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Arkitektura e kompjuterit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- Ekuacionet diferenciale të zakonshme</w:t>
            </w:r>
            <w:r>
              <w:rPr>
                <w:lang w:val="sv-SE"/>
              </w:rPr>
              <w:t>;</w:t>
            </w:r>
          </w:p>
          <w:p w:rsidR="004873F9" w:rsidRPr="0062673C" w:rsidRDefault="004873F9" w:rsidP="00592AAD">
            <w:r w:rsidRPr="0062673C">
              <w:t>- Kombinatorika</w:t>
            </w:r>
            <w:r>
              <w:t>;</w:t>
            </w:r>
          </w:p>
          <w:p w:rsidR="004873F9" w:rsidRPr="0062673C" w:rsidRDefault="004873F9" w:rsidP="00592AAD">
            <w:r w:rsidRPr="0062673C">
              <w:t>- Funksionet speciale</w:t>
            </w:r>
            <w:r>
              <w:t>;</w:t>
            </w:r>
          </w:p>
          <w:p w:rsidR="004873F9" w:rsidRPr="0062673C" w:rsidRDefault="004873F9" w:rsidP="00592AAD">
            <w:r w:rsidRPr="0062673C">
              <w:t>- Historia e matematikës</w:t>
            </w:r>
            <w:r>
              <w:t>.</w:t>
            </w:r>
          </w:p>
          <w:p w:rsidR="004873F9" w:rsidRPr="0062673C" w:rsidRDefault="004873F9" w:rsidP="00592AAD"/>
          <w:p w:rsidR="004873F9" w:rsidRPr="0062673C" w:rsidRDefault="004873F9" w:rsidP="00592AAD">
            <w:r w:rsidRPr="0062673C">
              <w:t xml:space="preserve">  Vlerësimi i studentëve</w:t>
            </w:r>
          </w:p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592AAD"/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AA617B">
            <w:r w:rsidRPr="0062673C">
              <w:t xml:space="preserve">Shkurt 2016 – </w:t>
            </w:r>
            <w:r>
              <w:t>Qershor 201</w:t>
            </w:r>
            <w:r w:rsidR="00AA617B">
              <w:t>9</w:t>
            </w:r>
          </w:p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Gjakovë</w:t>
            </w:r>
          </w:p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Universiteti i Gjakovës, Fakulteti i Edukimit, Gjakovë, Kosovë</w:t>
            </w:r>
          </w:p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Ligjërues (me honorar)</w:t>
            </w:r>
          </w:p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Përshkrimi: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Mësimdhënie në lëndën TIK, e cila mbahet vetëm në semestrin veror</w:t>
            </w:r>
          </w:p>
          <w:p w:rsidR="004873F9" w:rsidRPr="0062673C" w:rsidRDefault="004873F9" w:rsidP="00592AAD"/>
        </w:tc>
      </w:tr>
      <w:tr w:rsidR="004873F9" w:rsidRPr="0062673C">
        <w:trPr>
          <w:trHeight w:val="257"/>
        </w:trPr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592AAD"/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>
              <w:rPr>
                <w:lang w:val="en-GB"/>
              </w:rPr>
              <w:t>M</w:t>
            </w:r>
            <w:r w:rsidRPr="0062673C">
              <w:rPr>
                <w:lang w:val="en-GB"/>
              </w:rPr>
              <w:t xml:space="preserve">ars 2007 – </w:t>
            </w:r>
            <w:r>
              <w:rPr>
                <w:lang w:val="en-GB"/>
              </w:rPr>
              <w:t>Q</w:t>
            </w:r>
            <w:r w:rsidRPr="0062673C">
              <w:rPr>
                <w:lang w:val="en-GB"/>
              </w:rPr>
              <w:t xml:space="preserve">ershor 2009; </w:t>
            </w:r>
            <w:r>
              <w:rPr>
                <w:lang w:val="en-GB"/>
              </w:rPr>
              <w:t>D</w:t>
            </w:r>
            <w:r w:rsidRPr="0062673C">
              <w:rPr>
                <w:lang w:val="en-GB"/>
              </w:rPr>
              <w:t xml:space="preserve">hjetor 2010 – </w:t>
            </w:r>
            <w:r>
              <w:t>M</w:t>
            </w:r>
            <w:r w:rsidRPr="0062673C">
              <w:t>ars 2016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Prishtinë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Fakulteti i Edukimit, Prishtinë, Kosovë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rPr>
                <w:b/>
                <w:bCs/>
              </w:rPr>
            </w:pPr>
            <w:r w:rsidRPr="0062673C">
              <w:rPr>
                <w:lang w:val="en-GB"/>
              </w:rPr>
              <w:t>Ligjërues (me honorar)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Përshkrimi: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Mësimdhënie në lëndë të ndryshme brenda programit, të menaxhuar nga Fakulteti i Edukimit, si vijon:</w:t>
            </w:r>
          </w:p>
          <w:p w:rsidR="004873F9" w:rsidRPr="0062673C" w:rsidRDefault="004873F9" w:rsidP="00592AAD">
            <w:pPr>
              <w:spacing w:before="40" w:after="40"/>
              <w:rPr>
                <w:i/>
                <w:iCs/>
                <w:lang w:val="en-GB"/>
              </w:rPr>
            </w:pPr>
            <w:r w:rsidRPr="0062673C">
              <w:rPr>
                <w:i/>
                <w:iCs/>
                <w:lang w:val="en-GB"/>
              </w:rPr>
              <w:t>Programi pa shkëputje nga puna (për mësimdhënës të ciklit të ultë të shkollës fillore)</w:t>
            </w:r>
          </w:p>
          <w:p w:rsidR="004873F9" w:rsidRPr="0062673C" w:rsidRDefault="004873F9" w:rsidP="00592AAD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Lënda: Informatika në shkolla fillore (gjithashtu, hartues i kurikulumit të lëndës)</w:t>
            </w:r>
          </w:p>
          <w:p w:rsidR="004873F9" w:rsidRPr="0062673C" w:rsidRDefault="004873F9" w:rsidP="00592AAD">
            <w:pPr>
              <w:spacing w:before="40" w:after="40"/>
              <w:rPr>
                <w:i/>
                <w:iCs/>
                <w:lang w:val="en-GB"/>
              </w:rPr>
            </w:pPr>
            <w:r w:rsidRPr="0062673C">
              <w:rPr>
                <w:i/>
                <w:iCs/>
                <w:lang w:val="en-GB"/>
              </w:rPr>
              <w:t>Programi AKM</w:t>
            </w:r>
          </w:p>
          <w:p w:rsidR="004873F9" w:rsidRPr="0062673C" w:rsidRDefault="004873F9" w:rsidP="00592AAD">
            <w:pPr>
              <w:rPr>
                <w:lang w:val="sv-SE"/>
              </w:rPr>
            </w:pPr>
            <w:r w:rsidRPr="0062673C">
              <w:rPr>
                <w:lang w:val="sv-SE"/>
              </w:rPr>
              <w:t>Lëndët: Programet ap</w:t>
            </w:r>
            <w:r>
              <w:rPr>
                <w:lang w:val="sv-SE"/>
              </w:rPr>
              <w:t>l</w:t>
            </w:r>
            <w:r w:rsidRPr="0062673C">
              <w:rPr>
                <w:lang w:val="sv-SE"/>
              </w:rPr>
              <w:t>ikative, Matematika për kompjuter</w:t>
            </w:r>
          </w:p>
          <w:p w:rsidR="004873F9" w:rsidRPr="0062673C" w:rsidRDefault="004873F9" w:rsidP="00592AAD">
            <w:pPr>
              <w:rPr>
                <w:i/>
                <w:iCs/>
                <w:lang w:val="sv-SE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sv-SE"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>
              <w:rPr>
                <w:lang w:val="en-GB"/>
              </w:rPr>
              <w:t>T</w:t>
            </w:r>
            <w:r w:rsidRPr="0062673C">
              <w:rPr>
                <w:lang w:val="en-GB"/>
              </w:rPr>
              <w:t xml:space="preserve">etor 2012 – </w:t>
            </w:r>
            <w:r>
              <w:t>Q</w:t>
            </w:r>
            <w:r w:rsidRPr="0062673C">
              <w:t>ershor 2015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t>Prizren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Fakulteti i Shkencave Kompjuterike dhe Fakulteti i Edukimit, Universiteti Publik i Prizrenit,</w:t>
            </w:r>
          </w:p>
          <w:p w:rsidR="004873F9" w:rsidRPr="0062673C" w:rsidRDefault="004873F9" w:rsidP="00592AAD">
            <w:pPr>
              <w:rPr>
                <w:b/>
                <w:bCs/>
              </w:rPr>
            </w:pPr>
            <w:r w:rsidRPr="0062673C">
              <w:t>“Rruga e shkronjave”, pn., 20000 Prizren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r w:rsidRPr="0062673C">
              <w:rPr>
                <w:lang w:val="en-GB"/>
              </w:rPr>
              <w:t>Ligjërues (me honorar)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Përshkrimi: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</w:pPr>
            <w:r w:rsidRPr="0062673C">
              <w:t>Mësimdhënie në këto lëndë:</w:t>
            </w:r>
          </w:p>
          <w:p w:rsidR="004873F9" w:rsidRPr="0062673C" w:rsidRDefault="004873F9" w:rsidP="00592AAD">
            <w:pPr>
              <w:jc w:val="both"/>
              <w:rPr>
                <w:lang w:val="de-DE"/>
              </w:rPr>
            </w:pPr>
            <w:r w:rsidRPr="0062673C">
              <w:rPr>
                <w:lang w:val="de-DE"/>
              </w:rPr>
              <w:t>- Veglat e sigurisë në Internet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jc w:val="both"/>
              <w:rPr>
                <w:lang w:val="de-DE"/>
              </w:rPr>
            </w:pPr>
            <w:r w:rsidRPr="0062673C">
              <w:rPr>
                <w:lang w:val="de-DE"/>
              </w:rPr>
              <w:t>- Autentifikimi dhe kriptografia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jc w:val="both"/>
            </w:pPr>
            <w:r w:rsidRPr="0062673C">
              <w:t xml:space="preserve">- </w:t>
            </w:r>
            <w:r w:rsidRPr="0062673C">
              <w:rPr>
                <w:lang w:val="de-DE"/>
              </w:rPr>
              <w:t>Programet aplikative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rPr>
                <w:lang w:val="de-DE"/>
              </w:rPr>
            </w:pPr>
            <w:r w:rsidRPr="0062673C">
              <w:t>- Informati</w:t>
            </w:r>
            <w:r w:rsidRPr="0062673C">
              <w:rPr>
                <w:lang w:val="de-DE"/>
              </w:rPr>
              <w:t>kë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rPr>
                <w:lang w:val="de-DE"/>
              </w:rPr>
            </w:pPr>
            <w:r w:rsidRPr="0062673C">
              <w:rPr>
                <w:lang w:val="de-DE"/>
              </w:rPr>
              <w:t>- Statistikë me teori të gjasës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rPr>
                <w:lang w:val="de-DE"/>
              </w:rPr>
            </w:pPr>
            <w:r w:rsidRPr="0062673C">
              <w:rPr>
                <w:lang w:val="de-DE"/>
              </w:rPr>
              <w:lastRenderedPageBreak/>
              <w:t>- Metodologji e matematikës</w:t>
            </w:r>
            <w:r>
              <w:rPr>
                <w:lang w:val="de-DE"/>
              </w:rPr>
              <w:t>;</w:t>
            </w:r>
          </w:p>
          <w:p w:rsidR="004873F9" w:rsidRPr="0062673C" w:rsidRDefault="004873F9" w:rsidP="00592AAD">
            <w:pPr>
              <w:rPr>
                <w:lang w:val="de-DE"/>
              </w:rPr>
            </w:pPr>
            <w:r w:rsidRPr="0062673C">
              <w:rPr>
                <w:lang w:val="de-DE"/>
              </w:rPr>
              <w:t>- Metodologji e informatikës</w:t>
            </w:r>
            <w:r>
              <w:rPr>
                <w:lang w:val="de-DE"/>
              </w:rPr>
              <w:t>.</w:t>
            </w:r>
          </w:p>
          <w:p w:rsidR="004873F9" w:rsidRPr="0062673C" w:rsidRDefault="004873F9" w:rsidP="00592AAD">
            <w:pPr>
              <w:rPr>
                <w:b/>
                <w:bCs/>
              </w:rPr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592AAD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592AAD">
            <w:pPr>
              <w:spacing w:before="40" w:after="40"/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>
              <w:t>P</w:t>
            </w:r>
            <w:r w:rsidRPr="0062673C">
              <w:t xml:space="preserve">rill 2000 – </w:t>
            </w:r>
            <w:r>
              <w:t>G</w:t>
            </w:r>
            <w:r w:rsidRPr="0062673C">
              <w:t>usht 2005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 w:rsidRPr="0062673C">
              <w:t>Prishtinë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 w:rsidRPr="0062673C">
              <w:t>OJQ “Qendra për Arsim e Kosovës (KEC)”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 w:rsidRPr="0062673C">
              <w:t>Udhëheqës i administratës dhe financave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>
              <w:t>G</w:t>
            </w:r>
            <w:r w:rsidRPr="0062673C">
              <w:t xml:space="preserve">usht 1999 – </w:t>
            </w:r>
            <w:r>
              <w:t>M</w:t>
            </w:r>
            <w:r w:rsidRPr="0062673C">
              <w:t>ars 2000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Vendi: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 w:rsidRPr="0062673C">
              <w:t>Prishtinë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Emri i Institucionit: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2673C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62673C">
            <w:pPr>
              <w:spacing w:before="40" w:after="40"/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Pozita: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40" w:after="40"/>
            </w:pPr>
            <w:r w:rsidRPr="0062673C">
              <w:t>Laborant në laboratorin e kompjuterëve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Përshkrimi: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2673C">
            <w:pPr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overflowPunct/>
              <w:autoSpaceDE/>
              <w:autoSpaceDN/>
              <w:adjustRightInd/>
              <w:spacing w:before="120"/>
              <w:ind w:hanging="610"/>
              <w:textAlignment w:val="auto"/>
            </w:pPr>
            <w:r w:rsidRPr="0062673C">
              <w:t>Mirëmbajtja dhe rregullimi i kompjuterëve në laborator dhe në kabinete të profesorëve;</w:t>
            </w:r>
          </w:p>
          <w:p w:rsidR="004873F9" w:rsidRPr="0062673C" w:rsidRDefault="004873F9" w:rsidP="0062673C">
            <w:pPr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overflowPunct/>
              <w:autoSpaceDE/>
              <w:autoSpaceDN/>
              <w:adjustRightInd/>
              <w:spacing w:before="120"/>
              <w:ind w:hanging="610"/>
              <w:textAlignment w:val="auto"/>
            </w:pPr>
            <w:r w:rsidRPr="0062673C">
              <w:t>Monitorimi dhe asistenca që u është bërë studentëve gjatë punës së pavarur në laborator;</w:t>
            </w:r>
          </w:p>
          <w:p w:rsidR="004873F9" w:rsidRPr="0062673C" w:rsidRDefault="004873F9" w:rsidP="0062673C">
            <w:pPr>
              <w:numPr>
                <w:ilvl w:val="0"/>
                <w:numId w:val="9"/>
              </w:numPr>
              <w:tabs>
                <w:tab w:val="clear" w:pos="720"/>
                <w:tab w:val="num" w:pos="394"/>
              </w:tabs>
              <w:overflowPunct/>
              <w:autoSpaceDE/>
              <w:autoSpaceDN/>
              <w:adjustRightInd/>
              <w:spacing w:before="120"/>
              <w:ind w:hanging="610"/>
              <w:textAlignment w:val="auto"/>
            </w:pPr>
            <w:r w:rsidRPr="0062673C">
              <w:t>Konfigurimi, ndërtimi dhe mirëmbajtja e rrjetës kompjuterike pranë fakultetit;</w:t>
            </w:r>
          </w:p>
          <w:p w:rsidR="004873F9" w:rsidRPr="0062673C" w:rsidRDefault="004873F9" w:rsidP="00974B1E">
            <w:pPr>
              <w:spacing w:before="40" w:after="40"/>
            </w:pPr>
          </w:p>
        </w:tc>
      </w:tr>
      <w:tr w:rsidR="004873F9" w:rsidRPr="0062673C">
        <w:tc>
          <w:tcPr>
            <w:tcW w:w="3119" w:type="dxa"/>
            <w:shd w:val="clear" w:color="auto" w:fill="D9D9D9"/>
          </w:tcPr>
          <w:p w:rsidR="004873F9" w:rsidRPr="0062673C" w:rsidRDefault="004873F9" w:rsidP="00974B1E">
            <w:pPr>
              <w:rPr>
                <w:i/>
                <w:iCs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873F9" w:rsidRPr="0062673C" w:rsidRDefault="004873F9" w:rsidP="00974B1E">
            <w:pPr>
              <w:rPr>
                <w:b/>
                <w:bCs/>
              </w:rPr>
            </w:pPr>
          </w:p>
        </w:tc>
      </w:tr>
      <w:tr w:rsidR="004873F9" w:rsidRPr="0062673C">
        <w:trPr>
          <w:trHeight w:val="521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12. Arsimimi dhe trajnimet: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2011 – 2016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Doktor i Shkencave të Matematikës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Analizë komplekse, Subordinimi diferencial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Universiteti “S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Kiril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Metodij”, Shkup, Maqedoni</w:t>
            </w:r>
          </w:p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sz w:val="24"/>
                <w:szCs w:val="24"/>
                <w:lang w:val="sv-SE"/>
              </w:rPr>
              <w:t>(Fakulteti i Shkencave Matematike Natyrore)</w:t>
            </w:r>
          </w:p>
        </w:tc>
      </w:tr>
      <w:tr w:rsidR="004873F9" w:rsidRPr="0062673C">
        <w:trPr>
          <w:trHeight w:val="719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</w:rPr>
              <w:t>ISCED 7</w:t>
            </w:r>
          </w:p>
        </w:tc>
      </w:tr>
      <w:tr w:rsidR="004873F9" w:rsidRPr="0062673C">
        <w:trPr>
          <w:trHeight w:val="283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283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 xml:space="preserve">2003 – 2010 </w:t>
            </w:r>
          </w:p>
        </w:tc>
      </w:tr>
      <w:tr w:rsidR="004873F9" w:rsidRPr="0062673C">
        <w:trPr>
          <w:trHeight w:val="269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Magjistër i Shkencave të Matematikës</w:t>
            </w:r>
          </w:p>
        </w:tc>
      </w:tr>
      <w:tr w:rsidR="004873F9" w:rsidRPr="0062673C">
        <w:trPr>
          <w:trHeight w:val="69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</w:pPr>
            <w:r w:rsidRPr="0062673C">
              <w:t xml:space="preserve">Titulli: “Zbatime të analizës harmonike në hapësirat e Banahut”, </w:t>
            </w:r>
          </w:p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t>Matematikë ap</w:t>
            </w:r>
            <w:r>
              <w:t>l</w:t>
            </w:r>
            <w:r w:rsidRPr="0062673C">
              <w:t>ikative</w:t>
            </w:r>
          </w:p>
        </w:tc>
      </w:tr>
      <w:tr w:rsidR="004873F9" w:rsidRPr="0062673C">
        <w:trPr>
          <w:trHeight w:val="519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Sarajevës, Sarajevë, Bosnjë dhe Hercegovinë,  dhe</w:t>
            </w:r>
          </w:p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rPr>
          <w:trHeight w:val="716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t>ISCED 6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1995 – 2000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t>Bachelor i Matematikës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Titulli: “Hapësirat vektoriale topologjike”,</w:t>
            </w:r>
          </w:p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Matematik</w:t>
            </w:r>
            <w:r>
              <w:rPr>
                <w:lang w:val="sv-SE"/>
              </w:rPr>
              <w:t>ë</w:t>
            </w:r>
            <w:r w:rsidRPr="0062673C">
              <w:rPr>
                <w:lang w:val="sv-SE"/>
              </w:rPr>
              <w:t xml:space="preserve"> aplikative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Universiteti i Prishtinës, Prishtinë, Kosovë</w:t>
            </w:r>
          </w:p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(Fakulteti i Shkencave Matematike Natyrore)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Niveli kombëtar dhe ndërkombëtar i kualifikimit: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ISCED 5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rFonts w:ascii="Arial Narrow" w:hAnsi="Arial Narrow" w:cs="Arial Narrow"/>
                <w:b/>
                <w:bCs/>
                <w:lang w:val="sv-SE"/>
              </w:rPr>
              <w:t>Trajnimet dhe pjesëmarrja në seminare e konferenca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Nëntor 2013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Çertifikim në cilësinë e trajnerit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 dhe mësimdhënia e matematikës për klasën 5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de-DE"/>
              </w:rPr>
            </w:pPr>
            <w:r w:rsidRPr="0062673C">
              <w:rPr>
                <w:lang w:val="de-DE"/>
              </w:rPr>
              <w:t>Deutche Gesellschaft für Internationale Zusammenarbeit (GIZ) GmbH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rFonts w:ascii="Arial Narrow" w:hAnsi="Arial Narrow" w:cs="Arial Narrow"/>
                <w:b/>
                <w:bCs/>
                <w:lang w:val="sv-SE"/>
              </w:rPr>
            </w:pP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Nëntor 2013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Çertifikim në cilësinë e trajnerit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 dhe mësimdhënia e matematikës, me fokus të veçantë në gjeometri, për klasët 6-9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de-DE"/>
              </w:rPr>
            </w:pPr>
            <w:r w:rsidRPr="0062673C">
              <w:rPr>
                <w:lang w:val="de-DE"/>
              </w:rPr>
              <w:t>Deutche Gesellschaft für Internationale Zusammenarbeit (GIZ) GmbH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rFonts w:ascii="Arial Narrow" w:hAnsi="Arial Narrow" w:cs="Arial Narrow"/>
                <w:b/>
                <w:bCs/>
                <w:lang w:val="sv-SE"/>
              </w:rPr>
            </w:pP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2012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Pjesëmarrja në konferencë (27-31 gusht, 2012)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</w:rPr>
              <w:t>Simpoziumi i 8-të ndërkombëtar në Teorinë gjeometrike të funksioneve,</w:t>
            </w:r>
          </w:p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</w:rPr>
              <w:t>Ohër, Maqedoni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Universiteti “S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 Kiril i Metodij”, Shkup, Maqedoni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Prill 2012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Çertifikim në cilësinë e trajnerit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 dhe mësimdhënia e matematikës për klasët 1-5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de-DE"/>
              </w:rPr>
            </w:pPr>
            <w:r w:rsidRPr="0062673C">
              <w:rPr>
                <w:lang w:val="de-DE"/>
              </w:rPr>
              <w:t>Deutche Gesellschaft für Internationale Zusammenarbeit (GIZ) GmbH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de-D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de-D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2011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Çertifikatë për ndjekje të kursit (tetor 2011)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 xml:space="preserve">Temat kryeosore/shkathtësitë </w:t>
            </w:r>
            <w:r w:rsidRPr="0062673C">
              <w:rPr>
                <w:i/>
                <w:iCs/>
              </w:rPr>
              <w:lastRenderedPageBreak/>
              <w:t>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lastRenderedPageBreak/>
              <w:t>Përfundimi i suksesshëm i kursit “</w:t>
            </w:r>
            <w:r w:rsidRPr="0062673C">
              <w:rPr>
                <w:i/>
                <w:iCs/>
                <w:lang w:val="en-GB"/>
              </w:rPr>
              <w:t xml:space="preserve">eContent Development Training </w:t>
            </w:r>
            <w:r w:rsidRPr="0062673C">
              <w:rPr>
                <w:i/>
                <w:iCs/>
                <w:lang w:val="en-GB"/>
              </w:rPr>
              <w:lastRenderedPageBreak/>
              <w:t>for Tutors”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lastRenderedPageBreak/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Projekti i Bashkimit Evropian, menaxhuar nga zyra ndërlidhëse e Komisionit Evropian në Kosovë, zbatuar nga KING ICT - Kroaci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2010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Çertifikim në cilësinë e trajnerit (4-8 tetor, 2010)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Trajnimi për trajnerë për mësimdhënës për përdorimin e TIK në edukim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BodyText2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Projekti i Bashkimit Evropian, menaxhuar nga zyra ndërlidhëse e Komisionit Evropian në Kosovë, zbatuar nga KING ICT - Kroaci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2006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Çertifikatë për 7 nivele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Platforma e paketës Microsoft Office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 xml:space="preserve">ECDL (European Computer Driver License)  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2004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Pjesëmarrja në konferencë (11-15 tetor, 2004)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Simulimi numeri</w:t>
            </w:r>
            <w:r>
              <w:rPr>
                <w:lang w:val="en-GB"/>
              </w:rPr>
              <w:t>k</w:t>
            </w:r>
            <w:r w:rsidRPr="0062673C">
              <w:rPr>
                <w:lang w:val="en-GB"/>
              </w:rPr>
              <w:t xml:space="preserve"> paralel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color w:val="000000"/>
                <w:lang w:val="en-GB"/>
              </w:rPr>
            </w:pPr>
            <w:r w:rsidRPr="0062673C">
              <w:rPr>
                <w:color w:val="000000"/>
                <w:lang w:val="en-GB"/>
              </w:rPr>
              <w:t>Universiteti i Stuttgart-it, Gjermani dhe Universiteti “S</w:t>
            </w:r>
            <w:r>
              <w:rPr>
                <w:color w:val="000000"/>
                <w:lang w:val="en-GB"/>
              </w:rPr>
              <w:t>v</w:t>
            </w:r>
            <w:r w:rsidRPr="0062673C">
              <w:rPr>
                <w:color w:val="000000"/>
                <w:lang w:val="en-GB"/>
              </w:rPr>
              <w:t>. Kliment Ohridski of Bitola”</w:t>
            </w:r>
          </w:p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Manastir, Maqedoni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2003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Çertifikatë për pjesëmarrje në seminar (10-14 mars, 2003)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Seminar në lidhje me metodat e reja të mësimdhënies së matematikës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color w:val="000000"/>
                <w:lang w:val="en-GB"/>
              </w:rPr>
              <w:t>Projekti ndërkombëtar i Tempusit ”Improvement of Teaching Quality in South East Europe”</w:t>
            </w:r>
            <w:r w:rsidRPr="0062673C">
              <w:rPr>
                <w:lang w:val="en-GB"/>
              </w:rPr>
              <w:t>, Dubrovnik, Kroaci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Head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2003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Trajnim për mësimdhënësit universitar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de-DE"/>
              </w:rPr>
            </w:pPr>
            <w:r w:rsidRPr="0062673C">
              <w:rPr>
                <w:lang w:val="de-DE"/>
              </w:rPr>
              <w:t>Mendimi kritik gjatë leximit dhe shkrimit (MKLSh)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Qendra për Arsim e Kosovës (KEC), Prishtinë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2003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Trajnim për vlerësim në arsimin e lartë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Vlerësimi në AL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lastRenderedPageBreak/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Qendra për Arsim e Kosovës (KEC), Prishtinë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2001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Trajnim për planifikim dhe vlerësim të projekteve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Planifikimi dhe vlerësimi i projekteve bazuar në metodologjinë MAPA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Qendra për Arsim e Kosovës (KEC), Prishtinë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2001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Seminar në lidhje me metodat e mësimdhënies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Educational Society of Malopolska “Grassroots Democracy”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pl-PL"/>
              </w:rPr>
            </w:pPr>
            <w:r w:rsidRPr="0062673C">
              <w:rPr>
                <w:lang w:val="pl-PL"/>
              </w:rPr>
              <w:t>NGO “MTO”, Nowy Sacz, Poloni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2001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 xml:space="preserve">Përfundimi i suksesshëm në programin e trajnimit PANDUIT </w:t>
            </w:r>
          </w:p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(Certificate no. KS/EXS/804)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Trajnim për njësitë e rrjetave kompjuterike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PANDUIT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/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Data: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pStyle w:val="Footer"/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2001 - 2002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Kualifikimi i arritur: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sv-SE"/>
              </w:rPr>
            </w:pPr>
            <w:r w:rsidRPr="0062673C">
              <w:rPr>
                <w:lang w:val="sv-SE"/>
              </w:rPr>
              <w:t>CISC</w:t>
            </w:r>
            <w:r>
              <w:rPr>
                <w:lang w:val="sv-SE"/>
              </w:rPr>
              <w:t>O Instruktor për CCNA (4 semest</w:t>
            </w:r>
            <w:r w:rsidRPr="0062673C">
              <w:rPr>
                <w:lang w:val="sv-SE"/>
              </w:rPr>
              <w:t>ra)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Temat kryeosore/shkathtësitë profesionale të arritura: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CCNA</w:t>
            </w:r>
          </w:p>
        </w:tc>
      </w:tr>
      <w:tr w:rsidR="004873F9" w:rsidRPr="0062673C">
        <w:trPr>
          <w:trHeight w:val="3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  <w:r w:rsidRPr="0062673C">
              <w:rPr>
                <w:i/>
                <w:iCs/>
                <w:lang w:val="sv-SE"/>
              </w:rPr>
              <w:t>Organizuar nga:  emri i institucionit: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974B1E">
            <w:pPr>
              <w:spacing w:before="40" w:after="40"/>
              <w:rPr>
                <w:lang w:val="en-GB"/>
              </w:rPr>
            </w:pPr>
            <w:r w:rsidRPr="0062673C">
              <w:rPr>
                <w:lang w:val="en-GB"/>
              </w:rPr>
              <w:t>Cisco Netwroking Academy Program</w:t>
            </w:r>
          </w:p>
        </w:tc>
      </w:tr>
      <w:tr w:rsidR="004873F9" w:rsidRPr="0062673C">
        <w:trPr>
          <w:trHeight w:val="325"/>
        </w:trPr>
        <w:tc>
          <w:tcPr>
            <w:tcW w:w="3119" w:type="dxa"/>
            <w:shd w:val="clear" w:color="auto" w:fill="D9D9D9"/>
          </w:tcPr>
          <w:p w:rsidR="004873F9" w:rsidRPr="0062673C" w:rsidRDefault="004873F9" w:rsidP="00974B1E">
            <w:pPr>
              <w:jc w:val="right"/>
              <w:rPr>
                <w:i/>
                <w:iCs/>
                <w:lang w:val="sv-SE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873F9" w:rsidRPr="0062673C" w:rsidRDefault="004873F9" w:rsidP="00974B1E">
            <w:pPr>
              <w:rPr>
                <w:lang w:val="sv-SE"/>
              </w:rPr>
            </w:pPr>
          </w:p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974B1E">
            <w:pPr>
              <w:spacing w:before="60" w:after="60"/>
              <w:rPr>
                <w:b/>
                <w:bCs/>
              </w:rPr>
            </w:pPr>
            <w:r w:rsidRPr="0062673C">
              <w:rPr>
                <w:b/>
                <w:bCs/>
              </w:rPr>
              <w:t>13. Informata shtesë: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Shkathtësitë organizative dhe kompetencat:</w:t>
            </w:r>
          </w:p>
        </w:tc>
        <w:tc>
          <w:tcPr>
            <w:tcW w:w="6743" w:type="dxa"/>
            <w:gridSpan w:val="4"/>
          </w:tcPr>
          <w:p w:rsidR="00AA617B" w:rsidRDefault="00AA617B" w:rsidP="00974B1E">
            <w:r>
              <w:t>2018 – pre</w:t>
            </w:r>
            <w:r w:rsidR="00AB77AF">
              <w:t>z</w:t>
            </w:r>
            <w:r>
              <w:t>ent, Shef i Departamentit të Matematikës</w:t>
            </w:r>
          </w:p>
          <w:p w:rsidR="00AA617B" w:rsidRDefault="00AA617B" w:rsidP="00974B1E">
            <w:r>
              <w:t xml:space="preserve">2018 – Anëtar </w:t>
            </w:r>
            <w:r w:rsidR="00AB77AF">
              <w:t>i</w:t>
            </w:r>
            <w:r>
              <w:t xml:space="preserve"> Ekipit të Departamentit për akreditimin e programit Matematikë - Master</w:t>
            </w:r>
          </w:p>
          <w:p w:rsidR="004873F9" w:rsidRPr="0062673C" w:rsidRDefault="004873F9" w:rsidP="00974B1E">
            <w:r w:rsidRPr="0062673C">
              <w:t>2017 – pre</w:t>
            </w:r>
            <w:r>
              <w:t>z</w:t>
            </w:r>
            <w:r w:rsidRPr="0062673C">
              <w:t>ent , Sekretar i Shoqatës së Matematikanëve të Kosovës</w:t>
            </w:r>
          </w:p>
          <w:p w:rsidR="004873F9" w:rsidRDefault="004873F9" w:rsidP="000E422F">
            <w:r w:rsidRPr="0062673C">
              <w:t>2016 – Anëtar i Ekipit të Departamentit për akredit</w:t>
            </w:r>
            <w:r>
              <w:t>imin e programit të Matematikës;</w:t>
            </w:r>
          </w:p>
          <w:p w:rsidR="004873F9" w:rsidRPr="0062673C" w:rsidRDefault="004873F9" w:rsidP="00974B1E">
            <w:r w:rsidRPr="0062673C">
              <w:t>2015 – Anëtar i Ekipit të Departamentit për akreditimin e programit të Shkencës Kompjuterike</w:t>
            </w:r>
            <w:r>
              <w:t>;</w:t>
            </w:r>
          </w:p>
          <w:p w:rsidR="004873F9" w:rsidRPr="0062673C" w:rsidRDefault="004873F9" w:rsidP="00974B1E">
            <w:r w:rsidRPr="0062673C">
              <w:t>2005</w:t>
            </w:r>
            <w:r>
              <w:t xml:space="preserve"> </w:t>
            </w:r>
            <w:r w:rsidRPr="0062673C">
              <w:t>– 2006 , Sekretar</w:t>
            </w:r>
            <w:r>
              <w:t xml:space="preserve"> i Departamentit të Matematikës.</w:t>
            </w:r>
          </w:p>
        </w:tc>
      </w:tr>
      <w:tr w:rsidR="004873F9" w:rsidRPr="0062673C" w:rsidTr="00AA617B">
        <w:trPr>
          <w:trHeight w:val="431"/>
        </w:trPr>
        <w:tc>
          <w:tcPr>
            <w:tcW w:w="3119" w:type="dxa"/>
          </w:tcPr>
          <w:p w:rsidR="004873F9" w:rsidRPr="0062673C" w:rsidRDefault="004873F9" w:rsidP="00974B1E">
            <w:pPr>
              <w:jc w:val="right"/>
              <w:rPr>
                <w:i/>
                <w:iCs/>
              </w:rPr>
            </w:pPr>
            <w:r w:rsidRPr="0062673C">
              <w:rPr>
                <w:i/>
                <w:iCs/>
              </w:rPr>
              <w:t>Shkathtësitë kompjuteri</w:t>
            </w:r>
            <w:r>
              <w:rPr>
                <w:i/>
                <w:iCs/>
              </w:rPr>
              <w:t>ke</w:t>
            </w:r>
            <w:r w:rsidRPr="0062673C">
              <w:rPr>
                <w:i/>
                <w:iCs/>
              </w:rPr>
              <w:t xml:space="preserve"> dhe kompetencat:  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rPr>
                <w:lang w:val="en-GB"/>
              </w:rPr>
            </w:pPr>
            <w:r w:rsidRPr="0062673C">
              <w:rPr>
                <w:lang w:val="en-GB"/>
              </w:rPr>
              <w:t>Sistemet operative: Wi</w:t>
            </w:r>
            <w:r>
              <w:rPr>
                <w:lang w:val="en-GB"/>
              </w:rPr>
              <w:t>n</w:t>
            </w:r>
            <w:r w:rsidRPr="0062673C">
              <w:rPr>
                <w:lang w:val="en-GB"/>
              </w:rPr>
              <w:t>dows, Linux</w:t>
            </w:r>
          </w:p>
          <w:p w:rsidR="004873F9" w:rsidRPr="0062673C" w:rsidRDefault="004873F9" w:rsidP="00974B1E">
            <w:pPr>
              <w:rPr>
                <w:lang w:val="en-GB"/>
              </w:rPr>
            </w:pPr>
            <w:r w:rsidRPr="0062673C">
              <w:rPr>
                <w:lang w:val="en-GB"/>
              </w:rPr>
              <w:t>Gjuhët dhe platformat programuese: C++, Java, C#.NET, VB.NET, ASP.NET MVC, HTML, PHP, Javascript, CSS, jQuery, XML.</w:t>
            </w:r>
          </w:p>
          <w:p w:rsidR="004873F9" w:rsidRPr="0062673C" w:rsidRDefault="004873F9" w:rsidP="00974B1E">
            <w:pPr>
              <w:rPr>
                <w:lang w:val="en-GB"/>
              </w:rPr>
            </w:pPr>
            <w:r w:rsidRPr="0062673C">
              <w:rPr>
                <w:lang w:val="en-GB"/>
              </w:rPr>
              <w:t>Menaxhim të bazave të të dhënave: SQL, MySQL, SPSS, SAS.</w:t>
            </w:r>
          </w:p>
          <w:p w:rsidR="004873F9" w:rsidRPr="00AA617B" w:rsidRDefault="004873F9" w:rsidP="00974B1E">
            <w:pPr>
              <w:rPr>
                <w:lang w:val="en-GB"/>
              </w:rPr>
            </w:pPr>
            <w:r w:rsidRPr="0062673C">
              <w:rPr>
                <w:lang w:val="en-GB"/>
              </w:rPr>
              <w:t xml:space="preserve">Programe aplikative: Paketa e Microsoft Office, LaTex </w:t>
            </w:r>
          </w:p>
        </w:tc>
      </w:tr>
      <w:tr w:rsidR="004873F9" w:rsidRPr="0062673C">
        <w:tc>
          <w:tcPr>
            <w:tcW w:w="9862" w:type="dxa"/>
            <w:gridSpan w:val="5"/>
          </w:tcPr>
          <w:p w:rsidR="004873F9" w:rsidRPr="0062673C" w:rsidRDefault="004873F9" w:rsidP="00974B1E">
            <w:pPr>
              <w:spacing w:before="60" w:after="60"/>
              <w:rPr>
                <w:i/>
                <w:iCs/>
              </w:rPr>
            </w:pPr>
            <w:r w:rsidRPr="0062673C">
              <w:rPr>
                <w:i/>
                <w:iCs/>
              </w:rPr>
              <w:lastRenderedPageBreak/>
              <w:t>Shkathtësitë të gjuhës: (1 deri 5: 1vlerësimi  më i ulët - 5 fluent)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Gjuha</w:t>
            </w:r>
          </w:p>
        </w:tc>
        <w:tc>
          <w:tcPr>
            <w:tcW w:w="1930" w:type="dxa"/>
          </w:tcPr>
          <w:p w:rsidR="004873F9" w:rsidRPr="0062673C" w:rsidRDefault="004873F9" w:rsidP="00974B1E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Konverzimi</w:t>
            </w:r>
          </w:p>
        </w:tc>
        <w:tc>
          <w:tcPr>
            <w:tcW w:w="2419" w:type="dxa"/>
            <w:gridSpan w:val="2"/>
          </w:tcPr>
          <w:p w:rsidR="004873F9" w:rsidRPr="0062673C" w:rsidRDefault="004873F9" w:rsidP="00974B1E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Shkrimi</w:t>
            </w:r>
          </w:p>
        </w:tc>
        <w:tc>
          <w:tcPr>
            <w:tcW w:w="2394" w:type="dxa"/>
          </w:tcPr>
          <w:p w:rsidR="004873F9" w:rsidRPr="0062673C" w:rsidRDefault="004873F9" w:rsidP="00974B1E">
            <w:pPr>
              <w:jc w:val="center"/>
              <w:rPr>
                <w:i/>
                <w:iCs/>
              </w:rPr>
            </w:pPr>
            <w:r w:rsidRPr="0062673C">
              <w:rPr>
                <w:i/>
                <w:iCs/>
              </w:rPr>
              <w:t>Leximi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center"/>
            </w:pPr>
            <w:r w:rsidRPr="0062673C">
              <w:t>Angleze</w:t>
            </w:r>
          </w:p>
        </w:tc>
        <w:tc>
          <w:tcPr>
            <w:tcW w:w="1930" w:type="dxa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  <w:tc>
          <w:tcPr>
            <w:tcW w:w="2419" w:type="dxa"/>
            <w:gridSpan w:val="2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  <w:tc>
          <w:tcPr>
            <w:tcW w:w="2394" w:type="dxa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center"/>
            </w:pPr>
            <w:r w:rsidRPr="0062673C">
              <w:t>Serbo-kroate</w:t>
            </w:r>
          </w:p>
        </w:tc>
        <w:tc>
          <w:tcPr>
            <w:tcW w:w="1930" w:type="dxa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  <w:tc>
          <w:tcPr>
            <w:tcW w:w="2419" w:type="dxa"/>
            <w:gridSpan w:val="2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  <w:tc>
          <w:tcPr>
            <w:tcW w:w="2394" w:type="dxa"/>
          </w:tcPr>
          <w:p w:rsidR="004873F9" w:rsidRPr="0062673C" w:rsidRDefault="004873F9" w:rsidP="00974B1E">
            <w:pPr>
              <w:jc w:val="center"/>
            </w:pPr>
            <w:r w:rsidRPr="0062673C">
              <w:t>5</w:t>
            </w: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jc w:val="center"/>
            </w:pPr>
          </w:p>
        </w:tc>
        <w:tc>
          <w:tcPr>
            <w:tcW w:w="1930" w:type="dxa"/>
          </w:tcPr>
          <w:p w:rsidR="004873F9" w:rsidRPr="0062673C" w:rsidRDefault="004873F9" w:rsidP="00974B1E">
            <w:pPr>
              <w:jc w:val="center"/>
            </w:pPr>
          </w:p>
        </w:tc>
        <w:tc>
          <w:tcPr>
            <w:tcW w:w="2419" w:type="dxa"/>
            <w:gridSpan w:val="2"/>
          </w:tcPr>
          <w:p w:rsidR="004873F9" w:rsidRPr="0062673C" w:rsidRDefault="004873F9" w:rsidP="00974B1E">
            <w:pPr>
              <w:jc w:val="center"/>
            </w:pPr>
          </w:p>
        </w:tc>
        <w:tc>
          <w:tcPr>
            <w:tcW w:w="2394" w:type="dxa"/>
          </w:tcPr>
          <w:p w:rsidR="004873F9" w:rsidRPr="0062673C" w:rsidRDefault="004873F9" w:rsidP="00974B1E">
            <w:pPr>
              <w:jc w:val="center"/>
            </w:pPr>
          </w:p>
        </w:tc>
      </w:tr>
      <w:tr w:rsidR="004873F9" w:rsidRPr="0062673C"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Shpërblimet dhe an</w:t>
            </w:r>
            <w:r w:rsidRPr="0062673C">
              <w:rPr>
                <w:b/>
                <w:bCs/>
              </w:rPr>
              <w:t>ë</w:t>
            </w:r>
            <w:r w:rsidRPr="0062673C">
              <w:rPr>
                <w:b/>
                <w:bCs/>
                <w:i/>
                <w:iCs/>
              </w:rPr>
              <w:t>tarësimet: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t>Diploma “Student i dalluar”, lëshuar nga UP, më 15.02.1999, për sukses të shkëlqyeshëm në studime të rregullta</w:t>
            </w:r>
          </w:p>
        </w:tc>
      </w:tr>
      <w:tr w:rsidR="004873F9" w:rsidRPr="0062673C" w:rsidTr="00AA617B">
        <w:trPr>
          <w:trHeight w:val="287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Publikimet tjera dhe produktet: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Titulli i publikimit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Bazat e rrjetave kompjuterike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  <w:jc w:val="both"/>
            </w:pPr>
            <w:r w:rsidRPr="0062673C">
              <w:rPr>
                <w:lang w:val="es-ES"/>
              </w:rPr>
              <w:t>Publikuar si dispencë në prill 2003 (gjithsej faqe 55). Përdoret si tekst për studentët e shkencave kompjuterike dhe profileve tjera nga lëmia e informatikës, si dhe nga të gjithë ata që mirren me dizajnim, ndërtim, konfigurim dhe mirëmbajtje të rrjetave kompjuterike.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Titulli i publikimit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Bazat e t</w:t>
            </w:r>
            <w:r w:rsidRPr="0062673C">
              <w:rPr>
                <w:lang w:val="it-IT"/>
              </w:rPr>
              <w:t>ë dhënave, SQL Server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F45F1">
            <w:pPr>
              <w:spacing w:before="60" w:after="60"/>
              <w:jc w:val="both"/>
            </w:pPr>
            <w:r w:rsidRPr="0062673C">
              <w:rPr>
                <w:lang w:val="es-ES"/>
              </w:rPr>
              <w:t>Publikuar si dispencë në shtator 2006 (gjithsej faqe 243). Përdoret si tekst referues për përgaditjen e lëndës Bazat e të dhënave, si dhe nga të gjithë ata që dëshirojnë të përvetësojnë softverin SQL që shërben për ndërtimin dhe menaxhimin e bazave të të dhënave.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Titulli i publikimit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Statistika matematike me teorinë e gjasës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F45F1">
            <w:pPr>
              <w:spacing w:before="60" w:after="60"/>
              <w:jc w:val="both"/>
            </w:pPr>
            <w:r w:rsidRPr="0062673C">
              <w:rPr>
                <w:lang w:val="es-ES"/>
              </w:rPr>
              <w:t>Publikuar si dispencë në tetor 2007 (gjithsej 85 faqe). Përdoret si tekst referues si në drejtimin e Shkencave kompjuterike, poashtu edhe në ato ekonomike.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Titulli i publikimit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Inxhinieringu softuerik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F45F1">
            <w:pPr>
              <w:spacing w:before="60" w:after="60"/>
              <w:jc w:val="both"/>
            </w:pPr>
            <w:r w:rsidRPr="0062673C">
              <w:rPr>
                <w:lang w:val="es-ES"/>
              </w:rPr>
              <w:t>Publikuar si dispencë në nëntor 2009 (gjithsej 98 faqe). Përdoret si tekst bazë në drejtimin e Shkencave kompjuterike në lëndën Inxhinieringu softuerik.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Titulli i publikimit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Hyrje në MATLAB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6F45F1">
            <w:pPr>
              <w:spacing w:before="60" w:after="60"/>
              <w:jc w:val="both"/>
            </w:pPr>
            <w:r w:rsidRPr="0062673C">
              <w:rPr>
                <w:lang w:val="es-ES"/>
              </w:rPr>
              <w:t>Publikuar si dispencë në maj 2011 (gjithsej 109 faqe). Përdoret si tekst referues si në drejtimin e Shkencave kompjuterike, poashtu edhe në Shkencat teknike.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Produkti softuerik</w:t>
            </w:r>
          </w:p>
        </w:tc>
        <w:tc>
          <w:tcPr>
            <w:tcW w:w="6743" w:type="dxa"/>
            <w:gridSpan w:val="4"/>
          </w:tcPr>
          <w:p w:rsidR="004873F9" w:rsidRPr="0062673C" w:rsidRDefault="004873F9" w:rsidP="00974B1E">
            <w:pPr>
              <w:spacing w:before="60" w:after="60"/>
            </w:pPr>
            <w:r w:rsidRPr="0062673C">
              <w:rPr>
                <w:lang w:val="es-ES"/>
              </w:rPr>
              <w:t>Programi softuerik “Këndet matematikore”</w:t>
            </w:r>
          </w:p>
        </w:tc>
      </w:tr>
      <w:tr w:rsidR="004873F9" w:rsidRPr="0062673C">
        <w:trPr>
          <w:trHeight w:val="314"/>
        </w:trPr>
        <w:tc>
          <w:tcPr>
            <w:tcW w:w="3119" w:type="dxa"/>
          </w:tcPr>
          <w:p w:rsidR="004873F9" w:rsidRPr="0062673C" w:rsidRDefault="004873F9" w:rsidP="00974B1E">
            <w:pPr>
              <w:spacing w:before="60" w:after="60"/>
              <w:jc w:val="right"/>
              <w:rPr>
                <w:b/>
                <w:bCs/>
                <w:i/>
                <w:iCs/>
              </w:rPr>
            </w:pPr>
            <w:r w:rsidRPr="0062673C">
              <w:rPr>
                <w:b/>
                <w:bCs/>
                <w:i/>
                <w:iCs/>
              </w:rPr>
              <w:t>Përshkrimi</w:t>
            </w:r>
          </w:p>
        </w:tc>
        <w:tc>
          <w:tcPr>
            <w:tcW w:w="6743" w:type="dxa"/>
            <w:gridSpan w:val="4"/>
            <w:vAlign w:val="center"/>
          </w:tcPr>
          <w:p w:rsidR="004873F9" w:rsidRPr="0062673C" w:rsidRDefault="004873F9" w:rsidP="006F45F1">
            <w:pPr>
              <w:pStyle w:val="table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673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Softuer kompjuterik i dedikuar për nxënësit e ciklit të ultë, për mësimin e lëndës së matematikës me anë të përdorimit të TIK-ut.</w:t>
            </w:r>
          </w:p>
        </w:tc>
      </w:tr>
    </w:tbl>
    <w:p w:rsidR="004873F9" w:rsidRPr="0062673C" w:rsidRDefault="004873F9" w:rsidP="00AA617B">
      <w:pPr>
        <w:rPr>
          <w:lang w:val="en-GB"/>
        </w:rPr>
      </w:pPr>
    </w:p>
    <w:sectPr w:rsidR="004873F9" w:rsidRPr="0062673C" w:rsidSect="009F6CE1">
      <w:footerReference w:type="defaul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3E" w:rsidRDefault="00A8023E">
      <w:r>
        <w:separator/>
      </w:r>
    </w:p>
  </w:endnote>
  <w:endnote w:type="continuationSeparator" w:id="0">
    <w:p w:rsidR="00A8023E" w:rsidRDefault="00A8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9" w:rsidRDefault="0031193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3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058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3F9" w:rsidRDefault="00487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3E" w:rsidRDefault="00A8023E">
      <w:r>
        <w:separator/>
      </w:r>
    </w:p>
  </w:footnote>
  <w:footnote w:type="continuationSeparator" w:id="0">
    <w:p w:rsidR="00A8023E" w:rsidRDefault="00A8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658D"/>
    <w:multiLevelType w:val="hybridMultilevel"/>
    <w:tmpl w:val="8F2ACA00"/>
    <w:lvl w:ilvl="0" w:tplc="C92883EC">
      <w:start w:val="200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45E7F"/>
    <w:multiLevelType w:val="hybridMultilevel"/>
    <w:tmpl w:val="F574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A0588"/>
    <w:multiLevelType w:val="hybridMultilevel"/>
    <w:tmpl w:val="1F322464"/>
    <w:lvl w:ilvl="0" w:tplc="908234A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A1051E"/>
    <w:multiLevelType w:val="hybridMultilevel"/>
    <w:tmpl w:val="CBAE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2ED"/>
    <w:rsid w:val="00006F28"/>
    <w:rsid w:val="00007E55"/>
    <w:rsid w:val="00013E4C"/>
    <w:rsid w:val="000315F6"/>
    <w:rsid w:val="00040101"/>
    <w:rsid w:val="00055A9A"/>
    <w:rsid w:val="000621B2"/>
    <w:rsid w:val="000662F0"/>
    <w:rsid w:val="000808AB"/>
    <w:rsid w:val="0008289E"/>
    <w:rsid w:val="00083B57"/>
    <w:rsid w:val="000A3405"/>
    <w:rsid w:val="000A35EA"/>
    <w:rsid w:val="000B41BD"/>
    <w:rsid w:val="000B5717"/>
    <w:rsid w:val="000B663D"/>
    <w:rsid w:val="000C2799"/>
    <w:rsid w:val="000E422F"/>
    <w:rsid w:val="000E4967"/>
    <w:rsid w:val="000E580E"/>
    <w:rsid w:val="001063F9"/>
    <w:rsid w:val="00116582"/>
    <w:rsid w:val="00125004"/>
    <w:rsid w:val="001316AA"/>
    <w:rsid w:val="00141948"/>
    <w:rsid w:val="0015283C"/>
    <w:rsid w:val="00153C68"/>
    <w:rsid w:val="001613B8"/>
    <w:rsid w:val="00170344"/>
    <w:rsid w:val="0017345F"/>
    <w:rsid w:val="00176B9A"/>
    <w:rsid w:val="001C428D"/>
    <w:rsid w:val="001C6567"/>
    <w:rsid w:val="001D58F4"/>
    <w:rsid w:val="001D6D84"/>
    <w:rsid w:val="001E1814"/>
    <w:rsid w:val="001F35B1"/>
    <w:rsid w:val="002009D3"/>
    <w:rsid w:val="0022384A"/>
    <w:rsid w:val="002448ED"/>
    <w:rsid w:val="00247CD6"/>
    <w:rsid w:val="00250A22"/>
    <w:rsid w:val="00261C43"/>
    <w:rsid w:val="00274895"/>
    <w:rsid w:val="0027661D"/>
    <w:rsid w:val="002873A3"/>
    <w:rsid w:val="002A41F4"/>
    <w:rsid w:val="002A6CD2"/>
    <w:rsid w:val="002B703F"/>
    <w:rsid w:val="002D0A87"/>
    <w:rsid w:val="002E61F7"/>
    <w:rsid w:val="002F3542"/>
    <w:rsid w:val="002F4ACD"/>
    <w:rsid w:val="0030352E"/>
    <w:rsid w:val="0030608B"/>
    <w:rsid w:val="00311938"/>
    <w:rsid w:val="0031427A"/>
    <w:rsid w:val="0031571E"/>
    <w:rsid w:val="00327F2F"/>
    <w:rsid w:val="00343F0D"/>
    <w:rsid w:val="003B2FE5"/>
    <w:rsid w:val="003C7F3E"/>
    <w:rsid w:val="003F0622"/>
    <w:rsid w:val="004114EE"/>
    <w:rsid w:val="004126A3"/>
    <w:rsid w:val="0042322A"/>
    <w:rsid w:val="004407EB"/>
    <w:rsid w:val="0044713C"/>
    <w:rsid w:val="00452E04"/>
    <w:rsid w:val="00471A07"/>
    <w:rsid w:val="004808FA"/>
    <w:rsid w:val="004873F9"/>
    <w:rsid w:val="00492248"/>
    <w:rsid w:val="004A34BD"/>
    <w:rsid w:val="004B75F4"/>
    <w:rsid w:val="004D3841"/>
    <w:rsid w:val="004D59B4"/>
    <w:rsid w:val="004E0D94"/>
    <w:rsid w:val="00504269"/>
    <w:rsid w:val="00504B90"/>
    <w:rsid w:val="00524BB6"/>
    <w:rsid w:val="0053203F"/>
    <w:rsid w:val="00534230"/>
    <w:rsid w:val="00553D9A"/>
    <w:rsid w:val="00556D26"/>
    <w:rsid w:val="00557848"/>
    <w:rsid w:val="00560623"/>
    <w:rsid w:val="005673B6"/>
    <w:rsid w:val="00574626"/>
    <w:rsid w:val="00592AAD"/>
    <w:rsid w:val="005A40FE"/>
    <w:rsid w:val="005C3827"/>
    <w:rsid w:val="005E27F8"/>
    <w:rsid w:val="005E5DBF"/>
    <w:rsid w:val="005F39C3"/>
    <w:rsid w:val="006004D4"/>
    <w:rsid w:val="006114A3"/>
    <w:rsid w:val="00621E0B"/>
    <w:rsid w:val="0062673C"/>
    <w:rsid w:val="00632D8F"/>
    <w:rsid w:val="00640E07"/>
    <w:rsid w:val="006516CE"/>
    <w:rsid w:val="006627EA"/>
    <w:rsid w:val="006823BB"/>
    <w:rsid w:val="00696D80"/>
    <w:rsid w:val="006A0B84"/>
    <w:rsid w:val="006A1363"/>
    <w:rsid w:val="006A711F"/>
    <w:rsid w:val="006D5FE0"/>
    <w:rsid w:val="006F295A"/>
    <w:rsid w:val="006F3F0F"/>
    <w:rsid w:val="006F45F1"/>
    <w:rsid w:val="00705C8C"/>
    <w:rsid w:val="00721B55"/>
    <w:rsid w:val="00763DB5"/>
    <w:rsid w:val="00764F68"/>
    <w:rsid w:val="0076779F"/>
    <w:rsid w:val="007959DB"/>
    <w:rsid w:val="007A55F2"/>
    <w:rsid w:val="007A716A"/>
    <w:rsid w:val="007B119C"/>
    <w:rsid w:val="007B4653"/>
    <w:rsid w:val="007E4824"/>
    <w:rsid w:val="007F1F5D"/>
    <w:rsid w:val="007F425E"/>
    <w:rsid w:val="007F52C8"/>
    <w:rsid w:val="0081572A"/>
    <w:rsid w:val="0082294B"/>
    <w:rsid w:val="00840D5D"/>
    <w:rsid w:val="00853C27"/>
    <w:rsid w:val="00872574"/>
    <w:rsid w:val="008A3950"/>
    <w:rsid w:val="008B3E15"/>
    <w:rsid w:val="008E02BF"/>
    <w:rsid w:val="008E03F5"/>
    <w:rsid w:val="008E141F"/>
    <w:rsid w:val="008E1D9D"/>
    <w:rsid w:val="008F082D"/>
    <w:rsid w:val="008F4C5F"/>
    <w:rsid w:val="00904B07"/>
    <w:rsid w:val="00921605"/>
    <w:rsid w:val="00974B1E"/>
    <w:rsid w:val="009761C1"/>
    <w:rsid w:val="0098266D"/>
    <w:rsid w:val="00985C74"/>
    <w:rsid w:val="00992776"/>
    <w:rsid w:val="009B3E57"/>
    <w:rsid w:val="009C0458"/>
    <w:rsid w:val="009D1E3B"/>
    <w:rsid w:val="009D25E8"/>
    <w:rsid w:val="009D2C19"/>
    <w:rsid w:val="009D2EC8"/>
    <w:rsid w:val="009E770E"/>
    <w:rsid w:val="009F6CE1"/>
    <w:rsid w:val="00A015D1"/>
    <w:rsid w:val="00A06652"/>
    <w:rsid w:val="00A32C21"/>
    <w:rsid w:val="00A46436"/>
    <w:rsid w:val="00A50F60"/>
    <w:rsid w:val="00A61CEB"/>
    <w:rsid w:val="00A66D22"/>
    <w:rsid w:val="00A8023E"/>
    <w:rsid w:val="00A92DDE"/>
    <w:rsid w:val="00AA617B"/>
    <w:rsid w:val="00AA6454"/>
    <w:rsid w:val="00AB0DC8"/>
    <w:rsid w:val="00AB1D62"/>
    <w:rsid w:val="00AB77AF"/>
    <w:rsid w:val="00AC3760"/>
    <w:rsid w:val="00AC5E24"/>
    <w:rsid w:val="00AF1EFF"/>
    <w:rsid w:val="00B14EBF"/>
    <w:rsid w:val="00B2574A"/>
    <w:rsid w:val="00B33764"/>
    <w:rsid w:val="00B3552E"/>
    <w:rsid w:val="00B44A94"/>
    <w:rsid w:val="00B61EF6"/>
    <w:rsid w:val="00B77065"/>
    <w:rsid w:val="00BB5302"/>
    <w:rsid w:val="00BC3541"/>
    <w:rsid w:val="00BC5C58"/>
    <w:rsid w:val="00BD0DE7"/>
    <w:rsid w:val="00BF11F0"/>
    <w:rsid w:val="00BF22CF"/>
    <w:rsid w:val="00BF7B1B"/>
    <w:rsid w:val="00C008A8"/>
    <w:rsid w:val="00C06B32"/>
    <w:rsid w:val="00C147B6"/>
    <w:rsid w:val="00C47F14"/>
    <w:rsid w:val="00C51A8C"/>
    <w:rsid w:val="00C574E3"/>
    <w:rsid w:val="00C61EAF"/>
    <w:rsid w:val="00C65FB1"/>
    <w:rsid w:val="00C70ECA"/>
    <w:rsid w:val="00C72B10"/>
    <w:rsid w:val="00C82DE9"/>
    <w:rsid w:val="00C9408B"/>
    <w:rsid w:val="00C96345"/>
    <w:rsid w:val="00CD4665"/>
    <w:rsid w:val="00CE019F"/>
    <w:rsid w:val="00CE40B8"/>
    <w:rsid w:val="00CF3AB8"/>
    <w:rsid w:val="00D01CB3"/>
    <w:rsid w:val="00D10E0E"/>
    <w:rsid w:val="00D17D37"/>
    <w:rsid w:val="00D30C65"/>
    <w:rsid w:val="00D31058"/>
    <w:rsid w:val="00D33CC2"/>
    <w:rsid w:val="00D418B2"/>
    <w:rsid w:val="00D42B12"/>
    <w:rsid w:val="00D7055E"/>
    <w:rsid w:val="00D71056"/>
    <w:rsid w:val="00D75799"/>
    <w:rsid w:val="00D90ABD"/>
    <w:rsid w:val="00DA02C3"/>
    <w:rsid w:val="00DD2F16"/>
    <w:rsid w:val="00E231AC"/>
    <w:rsid w:val="00E32393"/>
    <w:rsid w:val="00E42263"/>
    <w:rsid w:val="00E44801"/>
    <w:rsid w:val="00E644FA"/>
    <w:rsid w:val="00E6463F"/>
    <w:rsid w:val="00E65E2C"/>
    <w:rsid w:val="00E75D9F"/>
    <w:rsid w:val="00E77230"/>
    <w:rsid w:val="00EA413D"/>
    <w:rsid w:val="00EB613D"/>
    <w:rsid w:val="00EC19F2"/>
    <w:rsid w:val="00EF079C"/>
    <w:rsid w:val="00EF1439"/>
    <w:rsid w:val="00F043A2"/>
    <w:rsid w:val="00F122ED"/>
    <w:rsid w:val="00F14836"/>
    <w:rsid w:val="00F21B22"/>
    <w:rsid w:val="00F22BC6"/>
    <w:rsid w:val="00F245B9"/>
    <w:rsid w:val="00F47EEF"/>
    <w:rsid w:val="00F84C0E"/>
    <w:rsid w:val="00FA5480"/>
    <w:rsid w:val="00FA548F"/>
    <w:rsid w:val="00FB4BD5"/>
    <w:rsid w:val="00FB532E"/>
    <w:rsid w:val="00FB78F1"/>
    <w:rsid w:val="00FC678A"/>
    <w:rsid w:val="00FD1471"/>
    <w:rsid w:val="00FF1852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FF23DF-9B9A-47C6-93C5-8E0F4448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E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E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E1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6CE1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 w:cs="Univers"/>
      <w:b/>
      <w:bCs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0D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40D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840D5D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F6CE1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 w:cs="CG Times"/>
      <w:spacing w:val="-2"/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sid w:val="00840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840D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F6CE1"/>
  </w:style>
  <w:style w:type="paragraph" w:styleId="Header">
    <w:name w:val="header"/>
    <w:basedOn w:val="Normal"/>
    <w:link w:val="HeaderChar"/>
    <w:uiPriority w:val="99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14836"/>
    <w:rPr>
      <w:sz w:val="24"/>
      <w:szCs w:val="24"/>
    </w:rPr>
  </w:style>
  <w:style w:type="character" w:styleId="Hyperlink">
    <w:name w:val="Hyperlink"/>
    <w:uiPriority w:val="99"/>
    <w:rsid w:val="00F22BC6"/>
    <w:rPr>
      <w:color w:val="0000FF"/>
      <w:u w:val="single"/>
    </w:rPr>
  </w:style>
  <w:style w:type="character" w:styleId="FollowedHyperlink">
    <w:name w:val="FollowedHyperlink"/>
    <w:uiPriority w:val="99"/>
    <w:rsid w:val="00452E04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A6454"/>
    <w:pPr>
      <w:ind w:left="720"/>
    </w:pPr>
  </w:style>
  <w:style w:type="paragraph" w:customStyle="1" w:styleId="table1">
    <w:name w:val="table 1"/>
    <w:uiPriority w:val="99"/>
    <w:rsid w:val="00006F28"/>
    <w:pPr>
      <w:spacing w:before="120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d_aliaga@yahoo.com" TargetMode="External"/><Relationship Id="rId13" Type="http://schemas.openxmlformats.org/officeDocument/2006/relationships/hyperlink" Target="http://math.bilten.smm.com.mk/source/V%20kongres/Nauka/1%20Aliaga_Tunesk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mond.aliaga@uni-pr.edu" TargetMode="External"/><Relationship Id="rId12" Type="http://schemas.openxmlformats.org/officeDocument/2006/relationships/hyperlink" Target="http://research-publication.com/articles/AMSJ/2012/AMSJ_Vol1_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-publication.com/articles/AMSJ/2016/AMSJ-2016-N2-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ogenes.bg/ijam/contents/2015-28-4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dawi.com/journals/aaa/2014/69232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2144</Words>
  <Characters>12223</Characters>
  <Application>Microsoft Office Word</Application>
  <DocSecurity>0</DocSecurity>
  <Lines>101</Lines>
  <Paragraphs>28</Paragraphs>
  <ScaleCrop>false</ScaleCrop>
  <Company>REC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subject/>
  <dc:creator>user</dc:creator>
  <cp:keywords/>
  <dc:description/>
  <cp:lastModifiedBy>shqipe</cp:lastModifiedBy>
  <cp:revision>16</cp:revision>
  <cp:lastPrinted>2011-03-07T09:56:00Z</cp:lastPrinted>
  <dcterms:created xsi:type="dcterms:W3CDTF">2017-02-10T14:44:00Z</dcterms:created>
  <dcterms:modified xsi:type="dcterms:W3CDTF">2020-02-01T09:06:00Z</dcterms:modified>
</cp:coreProperties>
</file>