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987AB6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822317" w:rsidP="00E91C3E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Behije Kryeziu </w:t>
      </w:r>
      <w:r w:rsidR="00E91C3E" w:rsidRPr="00625369">
        <w:t xml:space="preserve">në Departamentin e </w:t>
      </w:r>
      <w:r w:rsidR="00987AB6">
        <w:rPr>
          <w:b/>
        </w:rPr>
        <w:t xml:space="preserve">Biologjisë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>
        <w:rPr>
          <w:b/>
        </w:rPr>
        <w:t>02.02</w:t>
      </w:r>
      <w:r w:rsidR="00640FC0">
        <w:rPr>
          <w:b/>
        </w:rPr>
        <w:t>.2026</w:t>
      </w:r>
      <w:r w:rsidR="00E91C3E">
        <w:t xml:space="preserve"> deri më datën </w:t>
      </w:r>
      <w:r>
        <w:rPr>
          <w:b/>
        </w:rPr>
        <w:t>09.02</w:t>
      </w:r>
      <w:r w:rsidR="00640FC0">
        <w:rPr>
          <w:b/>
        </w:rPr>
        <w:t>.2026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32480A" w:rsidRPr="0032480A" w:rsidRDefault="0032480A" w:rsidP="0032480A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32480A">
        <w:rPr>
          <w:rFonts w:eastAsiaTheme="minorEastAsia"/>
          <w:b/>
          <w:i/>
          <w:color w:val="000000"/>
          <w:sz w:val="28"/>
          <w:szCs w:val="28"/>
        </w:rPr>
        <w:t>‘‘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Vlerësimi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ndotjes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bakteriale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dhe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parametrave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fiziko-kimikë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të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ujit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në</w:t>
      </w:r>
      <w:proofErr w:type="spellEnd"/>
    </w:p>
    <w:p w:rsidR="00A36A2A" w:rsidRDefault="0032480A" w:rsidP="0032480A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Liqenin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e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Batllavës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: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Qasje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sezonale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dhe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përdorimi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i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</w:t>
      </w:r>
      <w:proofErr w:type="spellStart"/>
      <w:r w:rsidRPr="0032480A">
        <w:rPr>
          <w:rFonts w:eastAsiaTheme="minorEastAsia"/>
          <w:b/>
          <w:i/>
          <w:color w:val="000000"/>
          <w:sz w:val="28"/>
          <w:szCs w:val="28"/>
        </w:rPr>
        <w:t>indeksit</w:t>
      </w:r>
      <w:proofErr w:type="spellEnd"/>
      <w:r w:rsidRPr="0032480A">
        <w:rPr>
          <w:rFonts w:eastAsiaTheme="minorEastAsia"/>
          <w:b/>
          <w:i/>
          <w:color w:val="000000"/>
          <w:sz w:val="28"/>
          <w:szCs w:val="28"/>
        </w:rPr>
        <w:t xml:space="preserve"> WQI’’</w:t>
      </w:r>
      <w:bookmarkStart w:id="0" w:name="_GoBack"/>
      <w:bookmarkEnd w:id="0"/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32480A">
        <w:rPr>
          <w:b/>
          <w:lang w:eastAsia="ja-JP"/>
        </w:rPr>
        <w:t>02.02</w:t>
      </w:r>
      <w:r w:rsidR="00987AB6">
        <w:rPr>
          <w:b/>
          <w:lang w:eastAsia="ja-JP"/>
        </w:rPr>
        <w:t>.</w:t>
      </w:r>
      <w:r w:rsidR="00640FC0">
        <w:rPr>
          <w:b/>
          <w:lang w:eastAsia="ja-JP"/>
        </w:rPr>
        <w:t>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480A"/>
    <w:rsid w:val="0032537A"/>
    <w:rsid w:val="00416C31"/>
    <w:rsid w:val="00476F87"/>
    <w:rsid w:val="00565580"/>
    <w:rsid w:val="005A0463"/>
    <w:rsid w:val="0061691D"/>
    <w:rsid w:val="00640FC0"/>
    <w:rsid w:val="0065586A"/>
    <w:rsid w:val="006B27A3"/>
    <w:rsid w:val="0070127B"/>
    <w:rsid w:val="0078090E"/>
    <w:rsid w:val="007E332A"/>
    <w:rsid w:val="007E76BD"/>
    <w:rsid w:val="00822317"/>
    <w:rsid w:val="0086132F"/>
    <w:rsid w:val="00987AB6"/>
    <w:rsid w:val="009D3C6B"/>
    <w:rsid w:val="00A2761F"/>
    <w:rsid w:val="00A30789"/>
    <w:rsid w:val="00A36A2A"/>
    <w:rsid w:val="00A45BF9"/>
    <w:rsid w:val="00A91EB0"/>
    <w:rsid w:val="00AD0616"/>
    <w:rsid w:val="00AE10C3"/>
    <w:rsid w:val="00AF0CE4"/>
    <w:rsid w:val="00BB0998"/>
    <w:rsid w:val="00C06820"/>
    <w:rsid w:val="00C122C1"/>
    <w:rsid w:val="00C84961"/>
    <w:rsid w:val="00D06788"/>
    <w:rsid w:val="00D342F4"/>
    <w:rsid w:val="00DE6924"/>
    <w:rsid w:val="00E91C3E"/>
    <w:rsid w:val="00E94A46"/>
    <w:rsid w:val="00EE47CB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C827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2026-02-02T10:39:00Z</dcterms:created>
  <dcterms:modified xsi:type="dcterms:W3CDTF">2026-02-02T10:39:00Z</dcterms:modified>
</cp:coreProperties>
</file>