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D5349C" w14:textId="746DE200" w:rsidR="0032142B" w:rsidRDefault="004443E7">
      <w:r>
        <w:rPr>
          <w:noProof/>
        </w:rPr>
        <w:drawing>
          <wp:inline distT="0" distB="0" distL="0" distR="0" wp14:anchorId="368411E3" wp14:editId="0AA442D3">
            <wp:extent cx="5943600" cy="962025"/>
            <wp:effectExtent l="0" t="0" r="0" b="9525"/>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a:picLocks/>
                    </pic:cNvPicPr>
                  </pic:nvPicPr>
                  <pic:blipFill>
                    <a:blip r:embed="rId5" cstate="print"/>
                    <a:stretch>
                      <a:fillRect/>
                    </a:stretch>
                  </pic:blipFill>
                  <pic:spPr>
                    <a:xfrm>
                      <a:off x="0" y="0"/>
                      <a:ext cx="5943600" cy="962025"/>
                    </a:xfrm>
                    <a:prstGeom prst="rect">
                      <a:avLst/>
                    </a:prstGeom>
                  </pic:spPr>
                </pic:pic>
              </a:graphicData>
            </a:graphic>
          </wp:inline>
        </w:drawing>
      </w:r>
    </w:p>
    <w:p w14:paraId="6E9E81EA" w14:textId="77777777" w:rsidR="004443E7" w:rsidRDefault="004443E7" w:rsidP="004443E7">
      <w:pPr>
        <w:rPr>
          <w:b/>
          <w:bCs/>
        </w:rPr>
      </w:pPr>
    </w:p>
    <w:p w14:paraId="280F9589" w14:textId="22BBA52C" w:rsidR="002A33BE" w:rsidRDefault="00A4028B" w:rsidP="004443E7">
      <w:pPr>
        <w:rPr>
          <w:b/>
          <w:bCs/>
        </w:rPr>
      </w:pPr>
      <w:hyperlink r:id="rId6" w:history="1">
        <w:r w:rsidR="009B1AE9" w:rsidRPr="00BE1995">
          <w:rPr>
            <w:rStyle w:val="Hyperlink"/>
            <w:b/>
            <w:bCs/>
          </w:rPr>
          <w:t>https://www.fshmn.uni-pr.edu/</w:t>
        </w:r>
      </w:hyperlink>
    </w:p>
    <w:p w14:paraId="3BDC01F1" w14:textId="77777777" w:rsidR="008B25F5" w:rsidRDefault="008B25F5" w:rsidP="004443E7">
      <w:pPr>
        <w:rPr>
          <w:b/>
          <w:bCs/>
        </w:rPr>
      </w:pPr>
    </w:p>
    <w:p w14:paraId="60227E70" w14:textId="52A852D6" w:rsidR="002A33BE" w:rsidRPr="002A33BE" w:rsidRDefault="002A33BE" w:rsidP="004443E7">
      <w:pPr>
        <w:rPr>
          <w:rFonts w:ascii="Times New Roman" w:hAnsi="Times New Roman" w:cs="Times New Roman"/>
          <w:b/>
          <w:bCs/>
        </w:rPr>
      </w:pPr>
      <w:r>
        <w:rPr>
          <w:b/>
          <w:bCs/>
        </w:rPr>
        <w:t xml:space="preserve">SEKSIONI: </w:t>
      </w:r>
      <w:r w:rsidRPr="004443E7">
        <w:rPr>
          <w:rFonts w:ascii="Times New Roman" w:hAnsi="Times New Roman" w:cs="Times New Roman"/>
          <w:b/>
          <w:bCs/>
        </w:rPr>
        <w:t>Trupa Këshillëdhënës</w:t>
      </w:r>
      <w:r w:rsidR="00964D7F">
        <w:rPr>
          <w:rFonts w:ascii="Times New Roman" w:hAnsi="Times New Roman" w:cs="Times New Roman"/>
          <w:b/>
          <w:bCs/>
        </w:rPr>
        <w:t>e</w:t>
      </w:r>
      <w:r w:rsidRPr="004443E7">
        <w:rPr>
          <w:rFonts w:ascii="Times New Roman" w:hAnsi="Times New Roman" w:cs="Times New Roman"/>
          <w:b/>
          <w:bCs/>
        </w:rPr>
        <w:t xml:space="preserve"> (TK)</w:t>
      </w:r>
      <w:r>
        <w:rPr>
          <w:rFonts w:ascii="Times New Roman" w:hAnsi="Times New Roman" w:cs="Times New Roman"/>
          <w:b/>
          <w:bCs/>
        </w:rPr>
        <w:t xml:space="preserve"> </w:t>
      </w:r>
      <w:r>
        <w:rPr>
          <w:b/>
          <w:bCs/>
        </w:rPr>
        <w:t>(</w:t>
      </w:r>
      <w:r w:rsidRPr="002A33BE">
        <w:rPr>
          <w:rFonts w:ascii="Times New Roman" w:hAnsi="Times New Roman" w:cs="Times New Roman"/>
          <w:b/>
          <w:bCs/>
        </w:rPr>
        <w:t xml:space="preserve">struktura </w:t>
      </w:r>
      <w:r>
        <w:rPr>
          <w:rFonts w:ascii="Times New Roman" w:hAnsi="Times New Roman" w:cs="Times New Roman"/>
          <w:b/>
          <w:bCs/>
        </w:rPr>
        <w:t>standard)</w:t>
      </w:r>
    </w:p>
    <w:p w14:paraId="536A9577" w14:textId="0F7A9E33" w:rsidR="004443E7" w:rsidRPr="004443E7" w:rsidRDefault="004443E7" w:rsidP="004443E7">
      <w:pPr>
        <w:rPr>
          <w:rFonts w:ascii="Times New Roman" w:hAnsi="Times New Roman" w:cs="Times New Roman"/>
          <w:b/>
          <w:bCs/>
        </w:rPr>
      </w:pPr>
      <w:r w:rsidRPr="004443E7">
        <w:rPr>
          <w:rFonts w:ascii="Times New Roman" w:hAnsi="Times New Roman" w:cs="Times New Roman"/>
          <w:b/>
          <w:bCs/>
        </w:rPr>
        <w:t>Trupa Këshillëdhënës (TK)</w:t>
      </w:r>
    </w:p>
    <w:p w14:paraId="405F5F37" w14:textId="257C6004" w:rsidR="002A33BE" w:rsidRDefault="002A33BE" w:rsidP="004443E7">
      <w:pPr>
        <w:numPr>
          <w:ilvl w:val="0"/>
          <w:numId w:val="8"/>
        </w:numPr>
        <w:rPr>
          <w:rFonts w:ascii="Times New Roman" w:hAnsi="Times New Roman" w:cs="Times New Roman"/>
          <w:b/>
          <w:bCs/>
        </w:rPr>
      </w:pPr>
      <w:r w:rsidRPr="002A33BE">
        <w:rPr>
          <w:rFonts w:ascii="Times New Roman" w:hAnsi="Times New Roman" w:cs="Times New Roman"/>
          <w:b/>
          <w:bCs/>
        </w:rPr>
        <w:t>Fjala Përshëndetëse e Dekanit</w:t>
      </w:r>
    </w:p>
    <w:p w14:paraId="3AF4D1B8" w14:textId="44A31B69" w:rsidR="004443E7" w:rsidRPr="004443E7" w:rsidRDefault="004443E7" w:rsidP="004443E7">
      <w:pPr>
        <w:numPr>
          <w:ilvl w:val="0"/>
          <w:numId w:val="8"/>
        </w:numPr>
        <w:rPr>
          <w:rFonts w:ascii="Times New Roman" w:hAnsi="Times New Roman" w:cs="Times New Roman"/>
          <w:b/>
          <w:bCs/>
        </w:rPr>
      </w:pPr>
      <w:r w:rsidRPr="004443E7">
        <w:rPr>
          <w:rFonts w:ascii="Times New Roman" w:hAnsi="Times New Roman" w:cs="Times New Roman"/>
          <w:b/>
          <w:bCs/>
        </w:rPr>
        <w:t>Përshkrim i Përgjithshëm</w:t>
      </w:r>
    </w:p>
    <w:p w14:paraId="5D1E515D" w14:textId="77777777" w:rsidR="004443E7" w:rsidRPr="004443E7" w:rsidRDefault="004443E7" w:rsidP="004443E7">
      <w:pPr>
        <w:numPr>
          <w:ilvl w:val="0"/>
          <w:numId w:val="8"/>
        </w:numPr>
        <w:rPr>
          <w:rFonts w:ascii="Times New Roman" w:hAnsi="Times New Roman" w:cs="Times New Roman"/>
          <w:b/>
          <w:bCs/>
        </w:rPr>
      </w:pPr>
      <w:r w:rsidRPr="004443E7">
        <w:rPr>
          <w:rFonts w:ascii="Times New Roman" w:hAnsi="Times New Roman" w:cs="Times New Roman"/>
          <w:b/>
          <w:bCs/>
        </w:rPr>
        <w:t>Misioni</w:t>
      </w:r>
    </w:p>
    <w:p w14:paraId="6F244E99" w14:textId="77777777" w:rsidR="004443E7" w:rsidRPr="004443E7" w:rsidRDefault="004443E7" w:rsidP="004443E7">
      <w:pPr>
        <w:numPr>
          <w:ilvl w:val="0"/>
          <w:numId w:val="8"/>
        </w:numPr>
        <w:rPr>
          <w:rFonts w:ascii="Times New Roman" w:hAnsi="Times New Roman" w:cs="Times New Roman"/>
          <w:b/>
          <w:bCs/>
        </w:rPr>
      </w:pPr>
      <w:r w:rsidRPr="004443E7">
        <w:rPr>
          <w:rFonts w:ascii="Times New Roman" w:hAnsi="Times New Roman" w:cs="Times New Roman"/>
          <w:b/>
          <w:bCs/>
        </w:rPr>
        <w:t>Roli dhe Funksioni</w:t>
      </w:r>
    </w:p>
    <w:p w14:paraId="5EE84069" w14:textId="77777777" w:rsidR="004443E7" w:rsidRPr="004443E7" w:rsidRDefault="004443E7" w:rsidP="004443E7">
      <w:pPr>
        <w:numPr>
          <w:ilvl w:val="0"/>
          <w:numId w:val="8"/>
        </w:numPr>
        <w:rPr>
          <w:rFonts w:ascii="Times New Roman" w:hAnsi="Times New Roman" w:cs="Times New Roman"/>
          <w:b/>
          <w:bCs/>
        </w:rPr>
      </w:pPr>
      <w:r w:rsidRPr="004443E7">
        <w:rPr>
          <w:rFonts w:ascii="Times New Roman" w:hAnsi="Times New Roman" w:cs="Times New Roman"/>
          <w:b/>
          <w:bCs/>
        </w:rPr>
        <w:t>Përbërja</w:t>
      </w:r>
    </w:p>
    <w:p w14:paraId="0EFBEDAA" w14:textId="77777777" w:rsidR="004443E7" w:rsidRPr="004443E7" w:rsidRDefault="004443E7" w:rsidP="004443E7">
      <w:pPr>
        <w:numPr>
          <w:ilvl w:val="0"/>
          <w:numId w:val="8"/>
        </w:numPr>
        <w:rPr>
          <w:rFonts w:ascii="Times New Roman" w:hAnsi="Times New Roman" w:cs="Times New Roman"/>
          <w:b/>
          <w:bCs/>
        </w:rPr>
      </w:pPr>
      <w:r w:rsidRPr="004443E7">
        <w:rPr>
          <w:rFonts w:ascii="Times New Roman" w:hAnsi="Times New Roman" w:cs="Times New Roman"/>
          <w:b/>
          <w:bCs/>
        </w:rPr>
        <w:t>Detyrat dhe Përgjegjësitë</w:t>
      </w:r>
    </w:p>
    <w:p w14:paraId="71D94D59" w14:textId="77777777" w:rsidR="004443E7" w:rsidRPr="004443E7" w:rsidRDefault="004443E7" w:rsidP="004443E7">
      <w:pPr>
        <w:numPr>
          <w:ilvl w:val="0"/>
          <w:numId w:val="8"/>
        </w:numPr>
        <w:rPr>
          <w:rFonts w:ascii="Times New Roman" w:hAnsi="Times New Roman" w:cs="Times New Roman"/>
          <w:b/>
          <w:bCs/>
        </w:rPr>
      </w:pPr>
      <w:r w:rsidRPr="004443E7">
        <w:rPr>
          <w:rFonts w:ascii="Times New Roman" w:hAnsi="Times New Roman" w:cs="Times New Roman"/>
          <w:b/>
          <w:bCs/>
        </w:rPr>
        <w:t>Funksionimi</w:t>
      </w:r>
    </w:p>
    <w:p w14:paraId="3879512F" w14:textId="77777777" w:rsidR="004443E7" w:rsidRPr="004443E7" w:rsidRDefault="004443E7" w:rsidP="004443E7">
      <w:pPr>
        <w:numPr>
          <w:ilvl w:val="0"/>
          <w:numId w:val="8"/>
        </w:numPr>
        <w:rPr>
          <w:rFonts w:ascii="Times New Roman" w:hAnsi="Times New Roman" w:cs="Times New Roman"/>
          <w:b/>
          <w:bCs/>
        </w:rPr>
      </w:pPr>
      <w:r w:rsidRPr="004443E7">
        <w:rPr>
          <w:rFonts w:ascii="Times New Roman" w:hAnsi="Times New Roman" w:cs="Times New Roman"/>
          <w:b/>
          <w:bCs/>
        </w:rPr>
        <w:t>Kontributi në Zhvillimin e Njësisë Akademike</w:t>
      </w:r>
    </w:p>
    <w:p w14:paraId="212C49AC" w14:textId="77777777" w:rsidR="004443E7" w:rsidRPr="004443E7" w:rsidRDefault="004443E7" w:rsidP="004443E7">
      <w:pPr>
        <w:numPr>
          <w:ilvl w:val="0"/>
          <w:numId w:val="8"/>
        </w:numPr>
        <w:rPr>
          <w:rFonts w:ascii="Times New Roman" w:hAnsi="Times New Roman" w:cs="Times New Roman"/>
          <w:b/>
          <w:bCs/>
        </w:rPr>
      </w:pPr>
      <w:r w:rsidRPr="004443E7">
        <w:rPr>
          <w:rFonts w:ascii="Times New Roman" w:hAnsi="Times New Roman" w:cs="Times New Roman"/>
          <w:b/>
          <w:bCs/>
        </w:rPr>
        <w:t>Anëtarët e Trupit Këshillëdhënës</w:t>
      </w:r>
    </w:p>
    <w:p w14:paraId="3B131DE8" w14:textId="77777777" w:rsidR="004443E7" w:rsidRPr="004443E7" w:rsidRDefault="004443E7" w:rsidP="004443E7">
      <w:pPr>
        <w:numPr>
          <w:ilvl w:val="0"/>
          <w:numId w:val="8"/>
        </w:numPr>
        <w:rPr>
          <w:rFonts w:ascii="Times New Roman" w:hAnsi="Times New Roman" w:cs="Times New Roman"/>
          <w:b/>
          <w:bCs/>
        </w:rPr>
      </w:pPr>
      <w:r w:rsidRPr="004443E7">
        <w:rPr>
          <w:rFonts w:ascii="Times New Roman" w:hAnsi="Times New Roman" w:cs="Times New Roman"/>
          <w:b/>
          <w:bCs/>
        </w:rPr>
        <w:t>Bashkëpunimi me Qendrën për Zhvillim të Karrierës</w:t>
      </w:r>
    </w:p>
    <w:p w14:paraId="676F1FA0" w14:textId="77777777" w:rsidR="004443E7" w:rsidRPr="004443E7" w:rsidRDefault="004443E7" w:rsidP="004443E7">
      <w:pPr>
        <w:numPr>
          <w:ilvl w:val="0"/>
          <w:numId w:val="8"/>
        </w:numPr>
        <w:rPr>
          <w:rFonts w:ascii="Times New Roman" w:hAnsi="Times New Roman" w:cs="Times New Roman"/>
          <w:b/>
          <w:bCs/>
        </w:rPr>
      </w:pPr>
      <w:r w:rsidRPr="004443E7">
        <w:rPr>
          <w:rFonts w:ascii="Times New Roman" w:hAnsi="Times New Roman" w:cs="Times New Roman"/>
          <w:b/>
          <w:bCs/>
        </w:rPr>
        <w:t>Dokumente Zyrtare</w:t>
      </w:r>
    </w:p>
    <w:p w14:paraId="380D829F" w14:textId="77777777" w:rsidR="004443E7" w:rsidRDefault="004443E7" w:rsidP="004443E7">
      <w:pPr>
        <w:rPr>
          <w:rFonts w:ascii="Times New Roman" w:hAnsi="Times New Roman" w:cs="Times New Roman"/>
          <w:b/>
          <w:bCs/>
        </w:rPr>
      </w:pPr>
    </w:p>
    <w:p w14:paraId="27998B97" w14:textId="77777777" w:rsidR="002A33BE" w:rsidRDefault="002A33BE" w:rsidP="004443E7">
      <w:pPr>
        <w:rPr>
          <w:rFonts w:ascii="Times New Roman" w:hAnsi="Times New Roman" w:cs="Times New Roman"/>
          <w:b/>
          <w:bCs/>
        </w:rPr>
      </w:pPr>
    </w:p>
    <w:p w14:paraId="6365328F" w14:textId="77777777" w:rsidR="002A33BE" w:rsidRDefault="002A33BE" w:rsidP="004443E7">
      <w:pPr>
        <w:rPr>
          <w:rFonts w:ascii="Times New Roman" w:hAnsi="Times New Roman" w:cs="Times New Roman"/>
          <w:b/>
          <w:bCs/>
        </w:rPr>
      </w:pPr>
    </w:p>
    <w:p w14:paraId="1D810D4C" w14:textId="77777777" w:rsidR="002A33BE" w:rsidRDefault="002A33BE" w:rsidP="004443E7">
      <w:pPr>
        <w:rPr>
          <w:rFonts w:ascii="Times New Roman" w:hAnsi="Times New Roman" w:cs="Times New Roman"/>
          <w:b/>
          <w:bCs/>
        </w:rPr>
      </w:pPr>
    </w:p>
    <w:p w14:paraId="2A9F683C" w14:textId="77777777" w:rsidR="002A33BE" w:rsidRDefault="002A33BE" w:rsidP="004443E7">
      <w:pPr>
        <w:rPr>
          <w:rFonts w:ascii="Times New Roman" w:hAnsi="Times New Roman" w:cs="Times New Roman"/>
          <w:b/>
          <w:bCs/>
        </w:rPr>
      </w:pPr>
    </w:p>
    <w:p w14:paraId="6D8515C4" w14:textId="77777777" w:rsidR="002A33BE" w:rsidRDefault="002A33BE" w:rsidP="004443E7">
      <w:pPr>
        <w:rPr>
          <w:rFonts w:ascii="Times New Roman" w:hAnsi="Times New Roman" w:cs="Times New Roman"/>
          <w:b/>
          <w:bCs/>
        </w:rPr>
      </w:pPr>
    </w:p>
    <w:p w14:paraId="31F90BA6" w14:textId="77777777" w:rsidR="002A33BE" w:rsidRPr="002A33BE" w:rsidRDefault="002A33BE" w:rsidP="004443E7">
      <w:pPr>
        <w:rPr>
          <w:rFonts w:ascii="Times New Roman" w:hAnsi="Times New Roman" w:cs="Times New Roman"/>
          <w:b/>
          <w:bCs/>
        </w:rPr>
      </w:pPr>
    </w:p>
    <w:p w14:paraId="235C6D0D" w14:textId="77777777" w:rsidR="002A33BE" w:rsidRDefault="002A33BE" w:rsidP="002A33BE">
      <w:pPr>
        <w:rPr>
          <w:rFonts w:ascii="Times New Roman" w:hAnsi="Times New Roman" w:cs="Times New Roman"/>
          <w:b/>
          <w:bCs/>
        </w:rPr>
      </w:pPr>
      <w:r w:rsidRPr="002A33BE">
        <w:rPr>
          <w:rFonts w:ascii="Times New Roman" w:hAnsi="Times New Roman" w:cs="Times New Roman"/>
          <w:b/>
          <w:bCs/>
        </w:rPr>
        <w:lastRenderedPageBreak/>
        <w:t>Fjala e Dekanit</w:t>
      </w:r>
    </w:p>
    <w:p w14:paraId="4B9FFBD0" w14:textId="35E6D6F8" w:rsidR="008B25F5" w:rsidRPr="008B25F5" w:rsidRDefault="00A4028B" w:rsidP="008B25F5">
      <w:pPr>
        <w:pStyle w:val="NormalWeb"/>
      </w:pPr>
      <w:r w:rsidRPr="008B25F5">
        <w:rPr>
          <w:noProof/>
        </w:rPr>
        <w:drawing>
          <wp:inline distT="0" distB="0" distL="0" distR="0" wp14:anchorId="73D1B797" wp14:editId="4F7D1158">
            <wp:extent cx="1762125" cy="2208377"/>
            <wp:effectExtent l="0" t="0" r="0" b="1905"/>
            <wp:docPr id="6" name="Picture 6" descr="C:\Users\kaltr\AppData\Local\Temp\{CBFE39C6-2417-4E76-BB66-219C700C5BE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ltr\AppData\Local\Temp\{CBFE39C6-2417-4E76-BB66-219C700C5BEA}.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63106" cy="2209606"/>
                    </a:xfrm>
                    <a:prstGeom prst="rect">
                      <a:avLst/>
                    </a:prstGeom>
                    <a:noFill/>
                    <a:ln>
                      <a:noFill/>
                    </a:ln>
                  </pic:spPr>
                </pic:pic>
              </a:graphicData>
            </a:graphic>
          </wp:inline>
        </w:drawing>
      </w:r>
      <w:r w:rsidR="008B25F5" w:rsidRPr="008B25F5">
        <w:rPr>
          <w:noProof/>
        </w:rPr>
        <mc:AlternateContent>
          <mc:Choice Requires="wps">
            <w:drawing>
              <wp:inline distT="0" distB="0" distL="0" distR="0" wp14:anchorId="3E2B0203" wp14:editId="5A1D06CC">
                <wp:extent cx="304800" cy="304800"/>
                <wp:effectExtent l="0" t="0" r="0" b="0"/>
                <wp:docPr id="5" name="Rectangle 5" descr="C:\Users\kaltr\AppData\Local\Temp\{F908554C-30A9-4169-8D53-D274EB8BD412}.tm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2F7801" id="Rectangle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zGmAB/UCAAAM&#10;BgAADgAAAAAAAAAAAAAAAAAuAgAAZHJzL2Uyb0RvYy54bWxQSwECLQAUAAYACAAAACEATKDpLNgA&#10;AAADAQAADwAAAAAAAAAAAAAAAABPBQAAZHJzL2Rvd25yZXYueG1sUEsFBgAAAAAEAAQA8wAAAFQG&#10;AAAAAA==&#10;" filled="f" stroked="f">
                <o:lock v:ext="edit" aspectratio="t"/>
                <w10:anchorlock/>
              </v:rect>
            </w:pict>
          </mc:Fallback>
        </mc:AlternateContent>
      </w:r>
    </w:p>
    <w:p w14:paraId="01C6F9F4" w14:textId="25A0BAE4" w:rsidR="009B1AE9" w:rsidRDefault="002A33BE" w:rsidP="00A4028B">
      <w:pPr>
        <w:rPr>
          <w:rFonts w:ascii="Times New Roman" w:hAnsi="Times New Roman" w:cs="Times New Roman"/>
          <w:b/>
          <w:bCs/>
        </w:rPr>
      </w:pPr>
      <w:r w:rsidRPr="002A33BE">
        <w:rPr>
          <w:rFonts w:ascii="Times New Roman" w:hAnsi="Times New Roman" w:cs="Times New Roman"/>
          <w:b/>
          <w:bCs/>
        </w:rPr>
        <w:t xml:space="preserve">Prof. </w:t>
      </w:r>
      <w:r w:rsidR="009B1AE9">
        <w:rPr>
          <w:rFonts w:ascii="Times New Roman" w:hAnsi="Times New Roman" w:cs="Times New Roman"/>
          <w:b/>
          <w:bCs/>
        </w:rPr>
        <w:t>Asoc. Kajtaz Bllaca</w:t>
      </w:r>
    </w:p>
    <w:p w14:paraId="060E76D3" w14:textId="5CF29305" w:rsidR="002A33BE" w:rsidRPr="009B1AE9" w:rsidRDefault="002A33BE" w:rsidP="00A4028B">
      <w:pPr>
        <w:rPr>
          <w:rFonts w:ascii="Times New Roman" w:hAnsi="Times New Roman" w:cs="Times New Roman"/>
          <w:b/>
          <w:bCs/>
        </w:rPr>
      </w:pPr>
      <w:r w:rsidRPr="009B1AE9">
        <w:rPr>
          <w:rFonts w:ascii="Times New Roman" w:hAnsi="Times New Roman" w:cs="Times New Roman"/>
          <w:b/>
          <w:bCs/>
        </w:rPr>
        <w:t xml:space="preserve">Dekan i Fakultetit </w:t>
      </w:r>
      <w:r w:rsidR="009B1AE9" w:rsidRPr="009B1AE9">
        <w:rPr>
          <w:rFonts w:ascii="Times New Roman" w:hAnsi="Times New Roman" w:cs="Times New Roman"/>
          <w:b/>
        </w:rPr>
        <w:t>të Shkencave Matematike Natyrore</w:t>
      </w:r>
    </w:p>
    <w:p w14:paraId="04246728" w14:textId="77777777" w:rsidR="009B1AE9" w:rsidRPr="008B25F5" w:rsidRDefault="009B1AE9" w:rsidP="008B25F5">
      <w:pPr>
        <w:ind w:left="720"/>
        <w:jc w:val="both"/>
        <w:rPr>
          <w:rFonts w:ascii="Times New Roman" w:hAnsi="Times New Roman" w:cs="Times New Roman"/>
          <w:b/>
          <w:bCs/>
          <w:i/>
          <w:color w:val="000000" w:themeColor="text1"/>
        </w:rPr>
      </w:pPr>
      <w:r w:rsidRPr="008B25F5">
        <w:rPr>
          <w:rFonts w:ascii="Times New Roman" w:hAnsi="Times New Roman" w:cs="Times New Roman"/>
          <w:i/>
          <w:color w:val="000000" w:themeColor="text1"/>
        </w:rPr>
        <w:t>“Në emër të Fakultetit të Shkencave Matematike dhe Natyrore, shpreh mirënjohjen dhe falënderimet e mia të sinqerta për Trupën Këshillëdhënëse për kontributin e vazhdueshëm dhe të çmuar në avancimin e veprimtarisë akademike, shkencore dhe profesionale të fakultetit tonë. Angazhimi juaj ka ndikuar ndjeshëm në rritjen e cilësisë së mësimdhënies, në përditësimin e programeve studimore dhe në forcimin e lidhjes ndërmjet formimit shkencor dhe kërkesave të tregut të punës, si dhe bashkëpunimit me partnerët e jashtëm. Vlerësojmë lart gatishmërinë tuaj për mbështetje të vazhdueshme dhe rikonfirmojmë përkushtimin institucional për forcimin dhe zhvillimin e mëtejshëm të këtij mekanizmi të rëndësishëm këshillëdhënës.”</w:t>
      </w:r>
    </w:p>
    <w:p w14:paraId="4087158A" w14:textId="0C0F2F9E" w:rsidR="002A33BE" w:rsidRDefault="00A4028B" w:rsidP="00A4028B">
      <w:pPr>
        <w:spacing w:after="0"/>
        <w:rPr>
          <w:rFonts w:ascii="Times New Roman" w:hAnsi="Times New Roman" w:cs="Times New Roman"/>
          <w:b/>
          <w:bCs/>
        </w:rPr>
      </w:pPr>
      <w:proofErr w:type="gramStart"/>
      <w:r>
        <w:rPr>
          <w:rFonts w:ascii="Times New Roman" w:hAnsi="Times New Roman" w:cs="Times New Roman"/>
          <w:b/>
          <w:bCs/>
        </w:rPr>
        <w:t>1.</w:t>
      </w:r>
      <w:r w:rsidR="002A33BE" w:rsidRPr="002A33BE">
        <w:rPr>
          <w:rFonts w:ascii="Times New Roman" w:hAnsi="Times New Roman" w:cs="Times New Roman"/>
          <w:b/>
          <w:bCs/>
        </w:rPr>
        <w:t>Përshkrim</w:t>
      </w:r>
      <w:proofErr w:type="gramEnd"/>
      <w:r w:rsidR="002A33BE" w:rsidRPr="002A33BE">
        <w:rPr>
          <w:rFonts w:ascii="Times New Roman" w:hAnsi="Times New Roman" w:cs="Times New Roman"/>
          <w:b/>
          <w:bCs/>
        </w:rPr>
        <w:t xml:space="preserve"> i Përgjithshëm</w:t>
      </w:r>
    </w:p>
    <w:p w14:paraId="68BEA4BD" w14:textId="1048FE6D" w:rsidR="009B1AE9" w:rsidRPr="008B25F5" w:rsidRDefault="009B1AE9" w:rsidP="00A4028B">
      <w:pPr>
        <w:pStyle w:val="NormalWeb"/>
        <w:spacing w:after="0" w:afterAutospacing="0"/>
        <w:jc w:val="both"/>
        <w:rPr>
          <w:color w:val="000000" w:themeColor="text1"/>
        </w:rPr>
      </w:pPr>
      <w:r w:rsidRPr="008B25F5">
        <w:rPr>
          <w:rStyle w:val="Strong"/>
          <w:rFonts w:eastAsiaTheme="majorEastAsia"/>
          <w:b w:val="0"/>
          <w:color w:val="000000" w:themeColor="text1"/>
        </w:rPr>
        <w:t>Fakulteti i Shkencave Matematike dhe Natyrore</w:t>
      </w:r>
      <w:r w:rsidRPr="008B25F5">
        <w:rPr>
          <w:color w:val="000000" w:themeColor="text1"/>
        </w:rPr>
        <w:t xml:space="preserve"> është një njësi akademike e përkushtuar ndaj zhvillimit të arsimit të lartë, kërkimit shkencor dhe formimit profesional në fushat e kimisë, biologjisë, matematikës, fizikës dhe gjeografisë. Fakulteti synon ofrimin e programeve studimore bashkëkohore, të bazuara në standarde akademike dhe shkencore, duke nxitur mendimin kritik, inovacionin dhe përgatitjen e studentëve për sfidat e tregut të punës dhe zhvillimin e qëndrueshëm të shoqërisë.</w:t>
      </w:r>
    </w:p>
    <w:p w14:paraId="26EA7F4B" w14:textId="36C802D8" w:rsidR="009B1AE9" w:rsidRDefault="009B1AE9" w:rsidP="00A4028B">
      <w:pPr>
        <w:spacing w:after="0"/>
        <w:jc w:val="both"/>
        <w:rPr>
          <w:rFonts w:ascii="Times New Roman" w:hAnsi="Times New Roman" w:cs="Times New Roman"/>
          <w:color w:val="000000" w:themeColor="text1"/>
        </w:rPr>
      </w:pPr>
      <w:r w:rsidRPr="008B25F5">
        <w:rPr>
          <w:rFonts w:ascii="Times New Roman" w:hAnsi="Times New Roman" w:cs="Times New Roman"/>
          <w:color w:val="000000" w:themeColor="text1"/>
        </w:rPr>
        <w:t>Trupa Këshillëdhënëse e Fakultetit përbëhet nga ekspertë të fushës akademike dhe profesionale, të cilët kontribuojnë drejtpërdrejt në rritjen e cilësisë së mësimdhënies, përditësimin e programeve studimore dhe forcimin e lidhjes së fakultetit me tregun e punës dhe partnerët e jashtëm. Përmes përvojës së tyre, ajo mbështet zhvillimin e qëndrueshëm dhe orientimin strategjik të fakultetit.</w:t>
      </w:r>
    </w:p>
    <w:p w14:paraId="71B8B4C4" w14:textId="77777777" w:rsidR="00A4028B" w:rsidRPr="008B25F5" w:rsidRDefault="00A4028B" w:rsidP="00A4028B">
      <w:pPr>
        <w:spacing w:after="0"/>
        <w:jc w:val="both"/>
        <w:rPr>
          <w:rFonts w:ascii="Times New Roman" w:hAnsi="Times New Roman" w:cs="Times New Roman"/>
          <w:b/>
          <w:bCs/>
          <w:color w:val="000000" w:themeColor="text1"/>
        </w:rPr>
      </w:pPr>
    </w:p>
    <w:p w14:paraId="19522B26" w14:textId="3DA28149" w:rsidR="002A33BE" w:rsidRPr="008B25F5" w:rsidRDefault="00A4028B" w:rsidP="00A4028B">
      <w:pPr>
        <w:spacing w:after="0"/>
        <w:rPr>
          <w:rFonts w:ascii="Times New Roman" w:hAnsi="Times New Roman" w:cs="Times New Roman"/>
          <w:b/>
          <w:bCs/>
          <w:color w:val="000000" w:themeColor="text1"/>
        </w:rPr>
      </w:pPr>
      <w:proofErr w:type="gramStart"/>
      <w:r>
        <w:rPr>
          <w:rFonts w:ascii="Times New Roman" w:hAnsi="Times New Roman" w:cs="Times New Roman"/>
          <w:b/>
          <w:bCs/>
          <w:color w:val="000000" w:themeColor="text1"/>
        </w:rPr>
        <w:t>2.</w:t>
      </w:r>
      <w:r w:rsidR="002A33BE" w:rsidRPr="008B25F5">
        <w:rPr>
          <w:rFonts w:ascii="Times New Roman" w:hAnsi="Times New Roman" w:cs="Times New Roman"/>
          <w:b/>
          <w:bCs/>
          <w:color w:val="000000" w:themeColor="text1"/>
        </w:rPr>
        <w:t>Misioni</w:t>
      </w:r>
      <w:proofErr w:type="gramEnd"/>
    </w:p>
    <w:p w14:paraId="3221FBAD" w14:textId="0CBB822A" w:rsidR="009B1AE9" w:rsidRDefault="009B1AE9" w:rsidP="00A4028B">
      <w:pPr>
        <w:spacing w:after="0"/>
        <w:jc w:val="both"/>
        <w:rPr>
          <w:rFonts w:ascii="Times New Roman" w:hAnsi="Times New Roman" w:cs="Times New Roman"/>
          <w:color w:val="000000" w:themeColor="text1"/>
        </w:rPr>
      </w:pPr>
      <w:r w:rsidRPr="008B25F5">
        <w:rPr>
          <w:rStyle w:val="Strong"/>
          <w:rFonts w:ascii="Times New Roman" w:hAnsi="Times New Roman" w:cs="Times New Roman"/>
          <w:b w:val="0"/>
          <w:color w:val="000000" w:themeColor="text1"/>
        </w:rPr>
        <w:lastRenderedPageBreak/>
        <w:t>Misioni i Fakultetit të Shkencave Matematike Natyrore</w:t>
      </w:r>
      <w:r w:rsidRPr="008B25F5">
        <w:rPr>
          <w:rFonts w:ascii="Times New Roman" w:hAnsi="Times New Roman" w:cs="Times New Roman"/>
          <w:color w:val="000000" w:themeColor="text1"/>
        </w:rPr>
        <w:t xml:space="preserve"> është q</w:t>
      </w:r>
      <w:r w:rsidRPr="008B25F5">
        <w:rPr>
          <w:rStyle w:val="Strong"/>
          <w:rFonts w:ascii="Times New Roman" w:hAnsi="Times New Roman" w:cs="Times New Roman"/>
          <w:b w:val="0"/>
          <w:color w:val="000000" w:themeColor="text1"/>
        </w:rPr>
        <w:t xml:space="preserve">ë </w:t>
      </w:r>
      <w:r w:rsidRPr="008B25F5">
        <w:rPr>
          <w:rFonts w:ascii="Times New Roman" w:hAnsi="Times New Roman" w:cs="Times New Roman"/>
          <w:color w:val="000000" w:themeColor="text1"/>
        </w:rPr>
        <w:t xml:space="preserve">të zhvillojë dije shkencore dhe arsim cilësor, duke formuar profesionistë të aftë dhe të përgjegjshëm për sfidat akademike dhe të tregut të punës. </w:t>
      </w:r>
      <w:r w:rsidRPr="008B25F5">
        <w:rPr>
          <w:rStyle w:val="Strong"/>
          <w:rFonts w:ascii="Times New Roman" w:hAnsi="Times New Roman" w:cs="Times New Roman"/>
          <w:b w:val="0"/>
          <w:color w:val="000000" w:themeColor="text1"/>
        </w:rPr>
        <w:t>Misioni i Trupës Këshillëdhënëse</w:t>
      </w:r>
      <w:r w:rsidRPr="008B25F5">
        <w:rPr>
          <w:rFonts w:ascii="Times New Roman" w:hAnsi="Times New Roman" w:cs="Times New Roman"/>
          <w:color w:val="000000" w:themeColor="text1"/>
        </w:rPr>
        <w:t xml:space="preserve"> është të mbështesë këtë proces përmes këshillimit profesional, përditësimit të programeve dhe forcimit të lidhjes së fakultetit me mjedisin profesional dhe partnerët e jashtëm.</w:t>
      </w:r>
    </w:p>
    <w:p w14:paraId="55FBB804" w14:textId="77777777" w:rsidR="00A4028B" w:rsidRPr="008B25F5" w:rsidRDefault="00A4028B" w:rsidP="00A4028B">
      <w:pPr>
        <w:spacing w:after="0"/>
        <w:jc w:val="both"/>
        <w:rPr>
          <w:rFonts w:ascii="Times New Roman" w:hAnsi="Times New Roman" w:cs="Times New Roman"/>
          <w:b/>
          <w:bCs/>
          <w:color w:val="000000" w:themeColor="text1"/>
        </w:rPr>
      </w:pPr>
    </w:p>
    <w:p w14:paraId="462A9D3A" w14:textId="1E46B2E6" w:rsidR="001D375A" w:rsidRDefault="00A4028B" w:rsidP="00A4028B">
      <w:pPr>
        <w:spacing w:after="0"/>
        <w:rPr>
          <w:rFonts w:ascii="Times New Roman" w:hAnsi="Times New Roman" w:cs="Times New Roman"/>
          <w:b/>
          <w:bCs/>
          <w:color w:val="000000" w:themeColor="text1"/>
        </w:rPr>
      </w:pPr>
      <w:proofErr w:type="gramStart"/>
      <w:r>
        <w:rPr>
          <w:rFonts w:ascii="Times New Roman" w:hAnsi="Times New Roman" w:cs="Times New Roman"/>
          <w:b/>
          <w:bCs/>
          <w:color w:val="000000" w:themeColor="text1"/>
        </w:rPr>
        <w:t>3.</w:t>
      </w:r>
      <w:r w:rsidR="002A33BE" w:rsidRPr="008B25F5">
        <w:rPr>
          <w:rFonts w:ascii="Times New Roman" w:hAnsi="Times New Roman" w:cs="Times New Roman"/>
          <w:b/>
          <w:bCs/>
          <w:color w:val="000000" w:themeColor="text1"/>
        </w:rPr>
        <w:t>Roli</w:t>
      </w:r>
      <w:proofErr w:type="gramEnd"/>
      <w:r w:rsidR="002A33BE" w:rsidRPr="008B25F5">
        <w:rPr>
          <w:rFonts w:ascii="Times New Roman" w:hAnsi="Times New Roman" w:cs="Times New Roman"/>
          <w:b/>
          <w:bCs/>
          <w:color w:val="000000" w:themeColor="text1"/>
        </w:rPr>
        <w:t xml:space="preserve"> dhe Funksioni</w:t>
      </w:r>
    </w:p>
    <w:p w14:paraId="34CF5230" w14:textId="77777777" w:rsidR="00A4028B" w:rsidRPr="008B25F5" w:rsidRDefault="00A4028B" w:rsidP="00A4028B">
      <w:pPr>
        <w:spacing w:after="0"/>
        <w:rPr>
          <w:rFonts w:ascii="Times New Roman" w:hAnsi="Times New Roman" w:cs="Times New Roman"/>
          <w:b/>
          <w:bCs/>
          <w:color w:val="000000" w:themeColor="text1"/>
        </w:rPr>
      </w:pPr>
    </w:p>
    <w:p w14:paraId="1D8959E1" w14:textId="77777777" w:rsidR="00A4028B" w:rsidRDefault="001D375A" w:rsidP="00A4028B">
      <w:pPr>
        <w:spacing w:after="0"/>
        <w:jc w:val="both"/>
        <w:rPr>
          <w:rFonts w:ascii="Times New Roman" w:hAnsi="Times New Roman" w:cs="Times New Roman"/>
          <w:color w:val="000000" w:themeColor="text1"/>
        </w:rPr>
      </w:pPr>
      <w:r w:rsidRPr="008B25F5">
        <w:rPr>
          <w:rStyle w:val="Strong"/>
          <w:rFonts w:ascii="Times New Roman" w:hAnsi="Times New Roman" w:cs="Times New Roman"/>
          <w:b w:val="0"/>
          <w:color w:val="000000" w:themeColor="text1"/>
        </w:rPr>
        <w:t>Roli dhe funksioni i Trupës Këshillëdhënëse</w:t>
      </w:r>
      <w:r w:rsidRPr="008B25F5">
        <w:rPr>
          <w:rFonts w:ascii="Times New Roman" w:hAnsi="Times New Roman" w:cs="Times New Roman"/>
          <w:color w:val="000000" w:themeColor="text1"/>
        </w:rPr>
        <w:t xml:space="preserve"> konsiston në ofrimin e këshillave profesionale për zhvillimin akademik dhe shkencor të fakultetit, me fokus në përmirësimin e programeve studimore dhe rritjen e cilësisë së mësimdhënies. Falë këshillave dhe përvojës së tyre, ne i ofrojmë studentëve një përgatitje profesionale të qëndrueshme, duke i përgatitur për punë dhe sfida reale në industrinë përkatëse. Ky bashkëpunim ka pasur një ndikim të veçantë në zhvillimin e programeve tona të akredituara – aktualisht 21 programe të ndryshme – ku mbledhjet dhe takimet e mbajtura me Trupën Këshillëdhënëse, kanë sjellë ide dhe sugjerime të çmuara për mënyrat më të mira për të rritur cilësinë akademike dhe për të përgatitur studentët në përputhje me kërkesat e tregut dhe nevojat e shoqërisë.</w:t>
      </w:r>
      <w:r w:rsidR="00A4028B">
        <w:rPr>
          <w:rFonts w:ascii="Times New Roman" w:hAnsi="Times New Roman" w:cs="Times New Roman"/>
          <w:color w:val="000000" w:themeColor="text1"/>
        </w:rPr>
        <w:t xml:space="preserve"> </w:t>
      </w:r>
    </w:p>
    <w:p w14:paraId="3246C4C8" w14:textId="3949C8D5" w:rsidR="002A33BE" w:rsidRPr="008B25F5" w:rsidRDefault="002A33BE" w:rsidP="00A4028B">
      <w:pPr>
        <w:spacing w:after="0"/>
        <w:jc w:val="both"/>
        <w:rPr>
          <w:rFonts w:ascii="Times New Roman" w:hAnsi="Times New Roman" w:cs="Times New Roman"/>
          <w:b/>
          <w:bCs/>
          <w:color w:val="000000" w:themeColor="text1"/>
        </w:rPr>
      </w:pPr>
      <w:bookmarkStart w:id="0" w:name="_GoBack"/>
      <w:bookmarkEnd w:id="0"/>
      <w:r w:rsidRPr="008B25F5">
        <w:rPr>
          <w:rFonts w:ascii="Times New Roman" w:hAnsi="Times New Roman" w:cs="Times New Roman"/>
          <w:b/>
          <w:bCs/>
          <w:color w:val="000000" w:themeColor="text1"/>
        </w:rPr>
        <w:br/>
      </w:r>
    </w:p>
    <w:p w14:paraId="3A385283" w14:textId="7E7BE1A0" w:rsidR="004443E7" w:rsidRPr="004443E7" w:rsidRDefault="004443E7" w:rsidP="004443E7">
      <w:pPr>
        <w:rPr>
          <w:rFonts w:ascii="Times New Roman" w:hAnsi="Times New Roman" w:cs="Times New Roman"/>
          <w:b/>
          <w:bCs/>
        </w:rPr>
      </w:pPr>
      <w:r w:rsidRPr="004443E7">
        <w:rPr>
          <w:rFonts w:ascii="Times New Roman" w:hAnsi="Times New Roman" w:cs="Times New Roman"/>
          <w:b/>
          <w:bCs/>
        </w:rPr>
        <w:t>TRUPA KËSHILLËDHËNËS</w:t>
      </w:r>
      <w:r w:rsidR="00964D7F">
        <w:rPr>
          <w:rFonts w:ascii="Times New Roman" w:hAnsi="Times New Roman" w:cs="Times New Roman"/>
          <w:b/>
          <w:bCs/>
        </w:rPr>
        <w:t>E</w:t>
      </w:r>
      <w:r w:rsidRPr="004443E7">
        <w:rPr>
          <w:rFonts w:ascii="Times New Roman" w:hAnsi="Times New Roman" w:cs="Times New Roman"/>
          <w:b/>
          <w:bCs/>
        </w:rPr>
        <w:t xml:space="preserve"> (TK)</w:t>
      </w:r>
    </w:p>
    <w:p w14:paraId="1DC22CDB" w14:textId="77777777" w:rsidR="004443E7" w:rsidRPr="004443E7" w:rsidRDefault="004443E7" w:rsidP="004443E7">
      <w:pPr>
        <w:rPr>
          <w:rFonts w:ascii="Times New Roman" w:hAnsi="Times New Roman" w:cs="Times New Roman"/>
          <w:b/>
          <w:bCs/>
        </w:rPr>
      </w:pPr>
      <w:r w:rsidRPr="004443E7">
        <w:rPr>
          <w:rFonts w:ascii="Times New Roman" w:hAnsi="Times New Roman" w:cs="Times New Roman"/>
          <w:b/>
          <w:bCs/>
        </w:rPr>
        <w:t>1. Përshkrim i Përgjithshëm</w:t>
      </w:r>
    </w:p>
    <w:p w14:paraId="3D3F890D" w14:textId="6391C332" w:rsidR="004443E7" w:rsidRPr="004443E7" w:rsidRDefault="004443E7" w:rsidP="009B1AE9">
      <w:pPr>
        <w:jc w:val="both"/>
        <w:rPr>
          <w:rFonts w:ascii="Times New Roman" w:hAnsi="Times New Roman" w:cs="Times New Roman"/>
        </w:rPr>
      </w:pPr>
      <w:r w:rsidRPr="004443E7">
        <w:rPr>
          <w:rFonts w:ascii="Times New Roman" w:hAnsi="Times New Roman" w:cs="Times New Roman"/>
        </w:rPr>
        <w:t>Trup</w:t>
      </w:r>
      <w:r w:rsidR="00964D7F">
        <w:rPr>
          <w:rFonts w:ascii="Times New Roman" w:hAnsi="Times New Roman" w:cs="Times New Roman"/>
        </w:rPr>
        <w:t>a</w:t>
      </w:r>
      <w:r w:rsidRPr="004443E7">
        <w:rPr>
          <w:rFonts w:ascii="Times New Roman" w:hAnsi="Times New Roman" w:cs="Times New Roman"/>
        </w:rPr>
        <w:t xml:space="preserve"> Këshillëdhënës</w:t>
      </w:r>
      <w:r w:rsidR="00964D7F">
        <w:rPr>
          <w:rFonts w:ascii="Times New Roman" w:hAnsi="Times New Roman" w:cs="Times New Roman"/>
        </w:rPr>
        <w:t>e</w:t>
      </w:r>
      <w:r w:rsidRPr="004443E7">
        <w:rPr>
          <w:rFonts w:ascii="Times New Roman" w:hAnsi="Times New Roman" w:cs="Times New Roman"/>
        </w:rPr>
        <w:t xml:space="preserve"> (TK) ë</w:t>
      </w:r>
      <w:r w:rsidRPr="002A33BE">
        <w:rPr>
          <w:rFonts w:ascii="Times New Roman" w:hAnsi="Times New Roman" w:cs="Times New Roman"/>
        </w:rPr>
        <w:t>sht</w:t>
      </w:r>
      <w:r w:rsidRPr="004443E7">
        <w:rPr>
          <w:rFonts w:ascii="Times New Roman" w:hAnsi="Times New Roman" w:cs="Times New Roman"/>
        </w:rPr>
        <w:t xml:space="preserve">ë organ këshillues pranë </w:t>
      </w:r>
      <w:r w:rsidRPr="002A33BE">
        <w:rPr>
          <w:rFonts w:ascii="Times New Roman" w:hAnsi="Times New Roman" w:cs="Times New Roman"/>
        </w:rPr>
        <w:t>Fakultetit</w:t>
      </w:r>
      <w:r w:rsidR="009B1AE9">
        <w:rPr>
          <w:rFonts w:ascii="Times New Roman" w:hAnsi="Times New Roman" w:cs="Times New Roman"/>
        </w:rPr>
        <w:t xml:space="preserve"> t</w:t>
      </w:r>
      <w:r w:rsidR="009B1AE9" w:rsidRPr="004443E7">
        <w:rPr>
          <w:rFonts w:ascii="Times New Roman" w:hAnsi="Times New Roman" w:cs="Times New Roman"/>
        </w:rPr>
        <w:t>ë</w:t>
      </w:r>
      <w:r w:rsidR="009B1AE9">
        <w:rPr>
          <w:rFonts w:ascii="Times New Roman" w:hAnsi="Times New Roman" w:cs="Times New Roman"/>
        </w:rPr>
        <w:t xml:space="preserve"> Shkencave Matematike Natyrore</w:t>
      </w:r>
      <w:r w:rsidRPr="004443E7">
        <w:rPr>
          <w:rFonts w:ascii="Times New Roman" w:hAnsi="Times New Roman" w:cs="Times New Roman"/>
        </w:rPr>
        <w:t xml:space="preserve"> të Universitetit të Prishtinës, </w:t>
      </w:r>
      <w:r w:rsidRPr="002A33BE">
        <w:rPr>
          <w:rFonts w:ascii="Times New Roman" w:hAnsi="Times New Roman" w:cs="Times New Roman"/>
        </w:rPr>
        <w:t>i</w:t>
      </w:r>
      <w:r w:rsidRPr="004443E7">
        <w:rPr>
          <w:rFonts w:ascii="Times New Roman" w:hAnsi="Times New Roman" w:cs="Times New Roman"/>
        </w:rPr>
        <w:t xml:space="preserve"> cil</w:t>
      </w:r>
      <w:r w:rsidRPr="002A33BE">
        <w:rPr>
          <w:rFonts w:ascii="Times New Roman" w:hAnsi="Times New Roman" w:cs="Times New Roman"/>
        </w:rPr>
        <w:t>i</w:t>
      </w:r>
      <w:r w:rsidRPr="004443E7">
        <w:rPr>
          <w:rFonts w:ascii="Times New Roman" w:hAnsi="Times New Roman" w:cs="Times New Roman"/>
        </w:rPr>
        <w:t xml:space="preserve"> kontribuon në zhvillimin akademik, profesional dhe strategjik të programeve të studimit. Trup</w:t>
      </w:r>
      <w:r w:rsidR="00964D7F">
        <w:rPr>
          <w:rFonts w:ascii="Times New Roman" w:hAnsi="Times New Roman" w:cs="Times New Roman"/>
        </w:rPr>
        <w:t>a</w:t>
      </w:r>
      <w:r w:rsidRPr="004443E7">
        <w:rPr>
          <w:rFonts w:ascii="Times New Roman" w:hAnsi="Times New Roman" w:cs="Times New Roman"/>
        </w:rPr>
        <w:t xml:space="preserve"> Këshillëdhënës</w:t>
      </w:r>
      <w:r w:rsidR="00964D7F">
        <w:rPr>
          <w:rFonts w:ascii="Times New Roman" w:hAnsi="Times New Roman" w:cs="Times New Roman"/>
        </w:rPr>
        <w:t>e</w:t>
      </w:r>
      <w:r w:rsidRPr="004443E7">
        <w:rPr>
          <w:rFonts w:ascii="Times New Roman" w:hAnsi="Times New Roman" w:cs="Times New Roman"/>
        </w:rPr>
        <w:t xml:space="preserve"> (TK)</w:t>
      </w:r>
      <w:r w:rsidRPr="002A33BE">
        <w:rPr>
          <w:rFonts w:ascii="Times New Roman" w:hAnsi="Times New Roman" w:cs="Times New Roman"/>
        </w:rPr>
        <w:t>,</w:t>
      </w:r>
      <w:r w:rsidRPr="004443E7">
        <w:rPr>
          <w:rFonts w:ascii="Times New Roman" w:hAnsi="Times New Roman" w:cs="Times New Roman"/>
        </w:rPr>
        <w:t xml:space="preserve"> shërben si urë lidhëse ndërmjet arsimit të lartë, tregut të punës dhe zhvillimeve bashkëkohore në fushat përkatëse.</w:t>
      </w:r>
    </w:p>
    <w:p w14:paraId="5919C43D" w14:textId="77777777" w:rsidR="004443E7" w:rsidRPr="004443E7" w:rsidRDefault="004443E7" w:rsidP="004443E7">
      <w:pPr>
        <w:rPr>
          <w:rFonts w:ascii="Times New Roman" w:hAnsi="Times New Roman" w:cs="Times New Roman"/>
          <w:b/>
          <w:bCs/>
        </w:rPr>
      </w:pPr>
      <w:r w:rsidRPr="004443E7">
        <w:rPr>
          <w:rFonts w:ascii="Times New Roman" w:hAnsi="Times New Roman" w:cs="Times New Roman"/>
          <w:b/>
          <w:bCs/>
        </w:rPr>
        <w:t>2. Misioni</w:t>
      </w:r>
    </w:p>
    <w:p w14:paraId="4C8A4E79" w14:textId="6545E278" w:rsidR="004443E7" w:rsidRPr="004443E7" w:rsidRDefault="004443E7" w:rsidP="009B1AE9">
      <w:pPr>
        <w:jc w:val="both"/>
        <w:rPr>
          <w:rFonts w:ascii="Times New Roman" w:hAnsi="Times New Roman" w:cs="Times New Roman"/>
        </w:rPr>
      </w:pPr>
      <w:r w:rsidRPr="004443E7">
        <w:rPr>
          <w:rFonts w:ascii="Times New Roman" w:hAnsi="Times New Roman" w:cs="Times New Roman"/>
        </w:rPr>
        <w:t>Misioni i Trup</w:t>
      </w:r>
      <w:r w:rsidR="007C5FFF" w:rsidRPr="004443E7">
        <w:rPr>
          <w:rFonts w:ascii="Times New Roman" w:hAnsi="Times New Roman" w:cs="Times New Roman"/>
        </w:rPr>
        <w:t>ës</w:t>
      </w:r>
      <w:r w:rsidRPr="004443E7">
        <w:rPr>
          <w:rFonts w:ascii="Times New Roman" w:hAnsi="Times New Roman" w:cs="Times New Roman"/>
        </w:rPr>
        <w:t xml:space="preserve"> Këshillëdhënës</w:t>
      </w:r>
      <w:r w:rsidR="00964D7F">
        <w:rPr>
          <w:rFonts w:ascii="Times New Roman" w:hAnsi="Times New Roman" w:cs="Times New Roman"/>
        </w:rPr>
        <w:t>e</w:t>
      </w:r>
      <w:r w:rsidRPr="004443E7">
        <w:rPr>
          <w:rFonts w:ascii="Times New Roman" w:hAnsi="Times New Roman" w:cs="Times New Roman"/>
        </w:rPr>
        <w:t xml:space="preserve"> </w:t>
      </w:r>
      <w:r w:rsidR="007C5FFF" w:rsidRPr="002A33BE">
        <w:rPr>
          <w:rFonts w:ascii="Times New Roman" w:hAnsi="Times New Roman" w:cs="Times New Roman"/>
        </w:rPr>
        <w:t>t</w:t>
      </w:r>
      <w:r w:rsidR="007C5FFF" w:rsidRPr="004443E7">
        <w:rPr>
          <w:rFonts w:ascii="Times New Roman" w:hAnsi="Times New Roman" w:cs="Times New Roman"/>
        </w:rPr>
        <w:t>ë</w:t>
      </w:r>
      <w:r w:rsidR="007C5FFF" w:rsidRPr="002A33BE">
        <w:rPr>
          <w:rFonts w:ascii="Times New Roman" w:hAnsi="Times New Roman" w:cs="Times New Roman"/>
        </w:rPr>
        <w:t xml:space="preserve"> Fakultetit </w:t>
      </w:r>
      <w:r w:rsidR="009B1AE9">
        <w:rPr>
          <w:rFonts w:ascii="Times New Roman" w:hAnsi="Times New Roman" w:cs="Times New Roman"/>
        </w:rPr>
        <w:t>t</w:t>
      </w:r>
      <w:r w:rsidR="009B1AE9" w:rsidRPr="004443E7">
        <w:rPr>
          <w:rFonts w:ascii="Times New Roman" w:hAnsi="Times New Roman" w:cs="Times New Roman"/>
        </w:rPr>
        <w:t>ë</w:t>
      </w:r>
      <w:r w:rsidR="009B1AE9">
        <w:rPr>
          <w:rFonts w:ascii="Times New Roman" w:hAnsi="Times New Roman" w:cs="Times New Roman"/>
        </w:rPr>
        <w:t xml:space="preserve"> Shkencave Matematike Natyrore</w:t>
      </w:r>
      <w:r w:rsidR="007C5FFF" w:rsidRPr="002A33BE">
        <w:rPr>
          <w:rFonts w:ascii="Times New Roman" w:hAnsi="Times New Roman" w:cs="Times New Roman"/>
        </w:rPr>
        <w:t xml:space="preserve"> </w:t>
      </w:r>
      <w:r w:rsidRPr="004443E7">
        <w:rPr>
          <w:rFonts w:ascii="Times New Roman" w:hAnsi="Times New Roman" w:cs="Times New Roman"/>
        </w:rPr>
        <w:t>është të mbështes njësinë akademike në rritjen e cilësisë së mësimdhënies dhe relevancës së programeve të studimit, përmes këshillimit profesional dhe akademik të bazuar në përvojë dhe ekspertizë.</w:t>
      </w:r>
    </w:p>
    <w:p w14:paraId="73C4FD53" w14:textId="77777777" w:rsidR="004443E7" w:rsidRPr="004443E7" w:rsidRDefault="004443E7" w:rsidP="004443E7">
      <w:pPr>
        <w:rPr>
          <w:rFonts w:ascii="Times New Roman" w:hAnsi="Times New Roman" w:cs="Times New Roman"/>
          <w:b/>
          <w:bCs/>
        </w:rPr>
      </w:pPr>
      <w:r w:rsidRPr="004443E7">
        <w:rPr>
          <w:rFonts w:ascii="Times New Roman" w:hAnsi="Times New Roman" w:cs="Times New Roman"/>
          <w:b/>
          <w:bCs/>
        </w:rPr>
        <w:t>3. Roli dhe Funksioni</w:t>
      </w:r>
    </w:p>
    <w:p w14:paraId="673742B9" w14:textId="2581B248" w:rsidR="004443E7" w:rsidRPr="004443E7" w:rsidRDefault="004443E7" w:rsidP="004443E7">
      <w:pPr>
        <w:rPr>
          <w:rFonts w:ascii="Times New Roman" w:hAnsi="Times New Roman" w:cs="Times New Roman"/>
        </w:rPr>
      </w:pPr>
      <w:r w:rsidRPr="004443E7">
        <w:rPr>
          <w:rFonts w:ascii="Times New Roman" w:hAnsi="Times New Roman" w:cs="Times New Roman"/>
        </w:rPr>
        <w:t>Trupa Këshillëdhënës</w:t>
      </w:r>
      <w:r w:rsidR="00964D7F">
        <w:rPr>
          <w:rFonts w:ascii="Times New Roman" w:hAnsi="Times New Roman" w:cs="Times New Roman"/>
        </w:rPr>
        <w:t>e</w:t>
      </w:r>
      <w:r w:rsidRPr="004443E7">
        <w:rPr>
          <w:rFonts w:ascii="Times New Roman" w:hAnsi="Times New Roman" w:cs="Times New Roman"/>
        </w:rPr>
        <w:t xml:space="preserve"> </w:t>
      </w:r>
      <w:r w:rsidR="007C5FFF" w:rsidRPr="002A33BE">
        <w:rPr>
          <w:rFonts w:ascii="Times New Roman" w:hAnsi="Times New Roman" w:cs="Times New Roman"/>
        </w:rPr>
        <w:t>e Fakultetit</w:t>
      </w:r>
      <w:r w:rsidR="009B1AE9">
        <w:rPr>
          <w:rFonts w:ascii="Times New Roman" w:hAnsi="Times New Roman" w:cs="Times New Roman"/>
        </w:rPr>
        <w:t xml:space="preserve"> t</w:t>
      </w:r>
      <w:r w:rsidR="009B1AE9" w:rsidRPr="004443E7">
        <w:rPr>
          <w:rFonts w:ascii="Times New Roman" w:hAnsi="Times New Roman" w:cs="Times New Roman"/>
        </w:rPr>
        <w:t>ë</w:t>
      </w:r>
      <w:r w:rsidR="009B1AE9">
        <w:rPr>
          <w:rFonts w:ascii="Times New Roman" w:hAnsi="Times New Roman" w:cs="Times New Roman"/>
        </w:rPr>
        <w:t xml:space="preserve"> Shkencave Matematike Natyrore</w:t>
      </w:r>
      <w:r w:rsidR="009B1AE9" w:rsidRPr="004443E7">
        <w:rPr>
          <w:rFonts w:ascii="Times New Roman" w:hAnsi="Times New Roman" w:cs="Times New Roman"/>
        </w:rPr>
        <w:t xml:space="preserve"> </w:t>
      </w:r>
      <w:r w:rsidRPr="004443E7">
        <w:rPr>
          <w:rFonts w:ascii="Times New Roman" w:hAnsi="Times New Roman" w:cs="Times New Roman"/>
        </w:rPr>
        <w:t>ka rol këshillues dhe rekomandues, duke kontribuar në:</w:t>
      </w:r>
    </w:p>
    <w:p w14:paraId="4E07B0DC" w14:textId="77777777" w:rsidR="004443E7" w:rsidRPr="004443E7" w:rsidRDefault="004443E7" w:rsidP="004443E7">
      <w:pPr>
        <w:numPr>
          <w:ilvl w:val="0"/>
          <w:numId w:val="1"/>
        </w:numPr>
        <w:rPr>
          <w:rFonts w:ascii="Times New Roman" w:hAnsi="Times New Roman" w:cs="Times New Roman"/>
        </w:rPr>
      </w:pPr>
      <w:r w:rsidRPr="004443E7">
        <w:rPr>
          <w:rFonts w:ascii="Times New Roman" w:hAnsi="Times New Roman" w:cs="Times New Roman"/>
        </w:rPr>
        <w:t>zhvillimin dhe rishikimin e programeve të studimit,</w:t>
      </w:r>
    </w:p>
    <w:p w14:paraId="1818D937" w14:textId="77777777" w:rsidR="004443E7" w:rsidRPr="004443E7" w:rsidRDefault="004443E7" w:rsidP="004443E7">
      <w:pPr>
        <w:numPr>
          <w:ilvl w:val="0"/>
          <w:numId w:val="1"/>
        </w:numPr>
        <w:rPr>
          <w:rFonts w:ascii="Times New Roman" w:hAnsi="Times New Roman" w:cs="Times New Roman"/>
        </w:rPr>
      </w:pPr>
      <w:r w:rsidRPr="004443E7">
        <w:rPr>
          <w:rFonts w:ascii="Times New Roman" w:hAnsi="Times New Roman" w:cs="Times New Roman"/>
        </w:rPr>
        <w:t>harmonizimin e kurrikulave me nevojat e tregut të punës,</w:t>
      </w:r>
    </w:p>
    <w:p w14:paraId="0C51DF09" w14:textId="77777777" w:rsidR="004443E7" w:rsidRPr="004443E7" w:rsidRDefault="004443E7" w:rsidP="004443E7">
      <w:pPr>
        <w:numPr>
          <w:ilvl w:val="0"/>
          <w:numId w:val="1"/>
        </w:numPr>
        <w:rPr>
          <w:rFonts w:ascii="Times New Roman" w:hAnsi="Times New Roman" w:cs="Times New Roman"/>
        </w:rPr>
      </w:pPr>
      <w:r w:rsidRPr="004443E7">
        <w:rPr>
          <w:rFonts w:ascii="Times New Roman" w:hAnsi="Times New Roman" w:cs="Times New Roman"/>
        </w:rPr>
        <w:t>identifikimin e trendeve të reja akademike dhe profesionale,</w:t>
      </w:r>
    </w:p>
    <w:p w14:paraId="3BE61DC2" w14:textId="77777777" w:rsidR="004443E7" w:rsidRPr="004443E7" w:rsidRDefault="004443E7" w:rsidP="004443E7">
      <w:pPr>
        <w:numPr>
          <w:ilvl w:val="0"/>
          <w:numId w:val="1"/>
        </w:numPr>
        <w:rPr>
          <w:rFonts w:ascii="Times New Roman" w:hAnsi="Times New Roman" w:cs="Times New Roman"/>
        </w:rPr>
      </w:pPr>
      <w:r w:rsidRPr="004443E7">
        <w:rPr>
          <w:rFonts w:ascii="Times New Roman" w:hAnsi="Times New Roman" w:cs="Times New Roman"/>
        </w:rPr>
        <w:lastRenderedPageBreak/>
        <w:t>përmirësimin e përgatitjes profesionale të studentëve,</w:t>
      </w:r>
    </w:p>
    <w:p w14:paraId="06106BE1" w14:textId="77777777" w:rsidR="004443E7" w:rsidRPr="004443E7" w:rsidRDefault="004443E7" w:rsidP="004443E7">
      <w:pPr>
        <w:numPr>
          <w:ilvl w:val="0"/>
          <w:numId w:val="1"/>
        </w:numPr>
        <w:rPr>
          <w:rFonts w:ascii="Times New Roman" w:hAnsi="Times New Roman" w:cs="Times New Roman"/>
        </w:rPr>
      </w:pPr>
      <w:r w:rsidRPr="004443E7">
        <w:rPr>
          <w:rFonts w:ascii="Times New Roman" w:hAnsi="Times New Roman" w:cs="Times New Roman"/>
        </w:rPr>
        <w:t>forcimin e bashkëpunimit me sektorin publik dhe privat.</w:t>
      </w:r>
    </w:p>
    <w:p w14:paraId="15245840" w14:textId="77777777" w:rsidR="004443E7" w:rsidRPr="004443E7" w:rsidRDefault="004443E7" w:rsidP="004443E7">
      <w:pPr>
        <w:rPr>
          <w:rFonts w:ascii="Times New Roman" w:hAnsi="Times New Roman" w:cs="Times New Roman"/>
          <w:b/>
          <w:bCs/>
        </w:rPr>
      </w:pPr>
      <w:r w:rsidRPr="004443E7">
        <w:rPr>
          <w:rFonts w:ascii="Times New Roman" w:hAnsi="Times New Roman" w:cs="Times New Roman"/>
          <w:b/>
          <w:bCs/>
        </w:rPr>
        <w:t>4. Përbërja</w:t>
      </w:r>
    </w:p>
    <w:p w14:paraId="2E5A54A3" w14:textId="71493A36" w:rsidR="004443E7" w:rsidRPr="004443E7" w:rsidRDefault="004443E7" w:rsidP="004443E7">
      <w:pPr>
        <w:rPr>
          <w:rFonts w:ascii="Times New Roman" w:hAnsi="Times New Roman" w:cs="Times New Roman"/>
        </w:rPr>
      </w:pPr>
      <w:r w:rsidRPr="004443E7">
        <w:rPr>
          <w:rFonts w:ascii="Times New Roman" w:hAnsi="Times New Roman" w:cs="Times New Roman"/>
        </w:rPr>
        <w:t>Trupa Këshillëdhënës</w:t>
      </w:r>
      <w:r w:rsidR="007C5FFF" w:rsidRPr="002A33BE">
        <w:rPr>
          <w:rFonts w:ascii="Times New Roman" w:hAnsi="Times New Roman" w:cs="Times New Roman"/>
        </w:rPr>
        <w:t>e e Fakultetit</w:t>
      </w:r>
      <w:r w:rsidR="009B1AE9">
        <w:rPr>
          <w:rFonts w:ascii="Times New Roman" w:hAnsi="Times New Roman" w:cs="Times New Roman"/>
        </w:rPr>
        <w:t xml:space="preserve"> t</w:t>
      </w:r>
      <w:r w:rsidR="009B1AE9" w:rsidRPr="004443E7">
        <w:rPr>
          <w:rFonts w:ascii="Times New Roman" w:hAnsi="Times New Roman" w:cs="Times New Roman"/>
        </w:rPr>
        <w:t>ë</w:t>
      </w:r>
      <w:r w:rsidR="009B1AE9">
        <w:rPr>
          <w:rFonts w:ascii="Times New Roman" w:hAnsi="Times New Roman" w:cs="Times New Roman"/>
        </w:rPr>
        <w:t xml:space="preserve"> Shkencave Matematike Natyrore</w:t>
      </w:r>
      <w:r w:rsidRPr="004443E7">
        <w:rPr>
          <w:rFonts w:ascii="Times New Roman" w:hAnsi="Times New Roman" w:cs="Times New Roman"/>
        </w:rPr>
        <w:t xml:space="preserve"> përbëhe</w:t>
      </w:r>
      <w:r w:rsidR="00964D7F">
        <w:rPr>
          <w:rFonts w:ascii="Times New Roman" w:hAnsi="Times New Roman" w:cs="Times New Roman"/>
        </w:rPr>
        <w:t>t</w:t>
      </w:r>
      <w:r w:rsidRPr="004443E7">
        <w:rPr>
          <w:rFonts w:ascii="Times New Roman" w:hAnsi="Times New Roman" w:cs="Times New Roman"/>
        </w:rPr>
        <w:t xml:space="preserve"> nga:</w:t>
      </w:r>
    </w:p>
    <w:p w14:paraId="5A6DAC55" w14:textId="77777777" w:rsidR="004443E7" w:rsidRPr="004443E7" w:rsidRDefault="004443E7" w:rsidP="004443E7">
      <w:pPr>
        <w:numPr>
          <w:ilvl w:val="0"/>
          <w:numId w:val="2"/>
        </w:numPr>
        <w:rPr>
          <w:rFonts w:ascii="Times New Roman" w:hAnsi="Times New Roman" w:cs="Times New Roman"/>
        </w:rPr>
      </w:pPr>
      <w:r w:rsidRPr="004443E7">
        <w:rPr>
          <w:rFonts w:ascii="Times New Roman" w:hAnsi="Times New Roman" w:cs="Times New Roman"/>
        </w:rPr>
        <w:t>përfaqësues të stafit akademik të njësisë,</w:t>
      </w:r>
    </w:p>
    <w:p w14:paraId="3C791EC8" w14:textId="77777777" w:rsidR="004443E7" w:rsidRPr="004443E7" w:rsidRDefault="004443E7" w:rsidP="004443E7">
      <w:pPr>
        <w:numPr>
          <w:ilvl w:val="0"/>
          <w:numId w:val="2"/>
        </w:numPr>
        <w:rPr>
          <w:rFonts w:ascii="Times New Roman" w:hAnsi="Times New Roman" w:cs="Times New Roman"/>
        </w:rPr>
      </w:pPr>
      <w:r w:rsidRPr="004443E7">
        <w:rPr>
          <w:rFonts w:ascii="Times New Roman" w:hAnsi="Times New Roman" w:cs="Times New Roman"/>
        </w:rPr>
        <w:t>përfaqësues të institucioneve publike,</w:t>
      </w:r>
    </w:p>
    <w:p w14:paraId="0D9EB9B3" w14:textId="77777777" w:rsidR="004443E7" w:rsidRPr="004443E7" w:rsidRDefault="004443E7" w:rsidP="004443E7">
      <w:pPr>
        <w:numPr>
          <w:ilvl w:val="0"/>
          <w:numId w:val="2"/>
        </w:numPr>
        <w:rPr>
          <w:rFonts w:ascii="Times New Roman" w:hAnsi="Times New Roman" w:cs="Times New Roman"/>
        </w:rPr>
      </w:pPr>
      <w:r w:rsidRPr="004443E7">
        <w:rPr>
          <w:rFonts w:ascii="Times New Roman" w:hAnsi="Times New Roman" w:cs="Times New Roman"/>
        </w:rPr>
        <w:t>përfaqësues të sektorit privat dhe industrisë,</w:t>
      </w:r>
    </w:p>
    <w:p w14:paraId="1D46AFBE" w14:textId="77777777" w:rsidR="004443E7" w:rsidRPr="004443E7" w:rsidRDefault="004443E7" w:rsidP="004443E7">
      <w:pPr>
        <w:numPr>
          <w:ilvl w:val="0"/>
          <w:numId w:val="2"/>
        </w:numPr>
        <w:rPr>
          <w:rFonts w:ascii="Times New Roman" w:hAnsi="Times New Roman" w:cs="Times New Roman"/>
        </w:rPr>
      </w:pPr>
      <w:r w:rsidRPr="004443E7">
        <w:rPr>
          <w:rFonts w:ascii="Times New Roman" w:hAnsi="Times New Roman" w:cs="Times New Roman"/>
        </w:rPr>
        <w:t>profesionistë dhe ekspertë të fushës përkatëse,</w:t>
      </w:r>
    </w:p>
    <w:p w14:paraId="3BD0C9D7" w14:textId="116C0154" w:rsidR="004443E7" w:rsidRPr="004443E7" w:rsidRDefault="004443E7" w:rsidP="004443E7">
      <w:pPr>
        <w:numPr>
          <w:ilvl w:val="0"/>
          <w:numId w:val="2"/>
        </w:numPr>
        <w:rPr>
          <w:rFonts w:ascii="Times New Roman" w:hAnsi="Times New Roman" w:cs="Times New Roman"/>
        </w:rPr>
      </w:pPr>
      <w:r w:rsidRPr="004443E7">
        <w:rPr>
          <w:rFonts w:ascii="Times New Roman" w:hAnsi="Times New Roman" w:cs="Times New Roman"/>
        </w:rPr>
        <w:t>përfaqësues të</w:t>
      </w:r>
      <w:r w:rsidR="007C5FFF" w:rsidRPr="002A33BE">
        <w:rPr>
          <w:rFonts w:ascii="Times New Roman" w:hAnsi="Times New Roman" w:cs="Times New Roman"/>
        </w:rPr>
        <w:t xml:space="preserve"> student</w:t>
      </w:r>
      <w:r w:rsidR="007C5FFF" w:rsidRPr="004443E7">
        <w:rPr>
          <w:rFonts w:ascii="Times New Roman" w:hAnsi="Times New Roman" w:cs="Times New Roman"/>
        </w:rPr>
        <w:t>ë</w:t>
      </w:r>
      <w:r w:rsidR="007C5FFF" w:rsidRPr="002A33BE">
        <w:rPr>
          <w:rFonts w:ascii="Times New Roman" w:hAnsi="Times New Roman" w:cs="Times New Roman"/>
        </w:rPr>
        <w:t>ve dhe</w:t>
      </w:r>
      <w:r w:rsidRPr="004443E7">
        <w:rPr>
          <w:rFonts w:ascii="Times New Roman" w:hAnsi="Times New Roman" w:cs="Times New Roman"/>
        </w:rPr>
        <w:t xml:space="preserve"> alumnive </w:t>
      </w:r>
    </w:p>
    <w:p w14:paraId="53DC1153" w14:textId="0E66798B" w:rsidR="004443E7" w:rsidRPr="004443E7" w:rsidRDefault="004443E7" w:rsidP="004443E7">
      <w:pPr>
        <w:rPr>
          <w:rFonts w:ascii="Times New Roman" w:hAnsi="Times New Roman" w:cs="Times New Roman"/>
        </w:rPr>
      </w:pPr>
      <w:r w:rsidRPr="004443E7">
        <w:rPr>
          <w:rFonts w:ascii="Times New Roman" w:hAnsi="Times New Roman" w:cs="Times New Roman"/>
        </w:rPr>
        <w:t>Përbërja e TK</w:t>
      </w:r>
      <w:r w:rsidR="00964D7F">
        <w:rPr>
          <w:rFonts w:ascii="Times New Roman" w:hAnsi="Times New Roman" w:cs="Times New Roman"/>
        </w:rPr>
        <w:t>-së</w:t>
      </w:r>
      <w:r w:rsidR="007C5FFF" w:rsidRPr="002A33BE">
        <w:rPr>
          <w:rFonts w:ascii="Times New Roman" w:hAnsi="Times New Roman" w:cs="Times New Roman"/>
        </w:rPr>
        <w:t xml:space="preserve"> </w:t>
      </w:r>
      <w:r w:rsidR="00964D7F">
        <w:rPr>
          <w:rFonts w:ascii="Times New Roman" w:hAnsi="Times New Roman" w:cs="Times New Roman"/>
        </w:rPr>
        <w:t>të</w:t>
      </w:r>
      <w:r w:rsidR="007C5FFF" w:rsidRPr="002A33BE">
        <w:rPr>
          <w:rFonts w:ascii="Times New Roman" w:hAnsi="Times New Roman" w:cs="Times New Roman"/>
        </w:rPr>
        <w:t xml:space="preserve"> Fakultetit</w:t>
      </w:r>
      <w:r w:rsidR="009B1AE9">
        <w:rPr>
          <w:rFonts w:ascii="Times New Roman" w:hAnsi="Times New Roman" w:cs="Times New Roman"/>
        </w:rPr>
        <w:t xml:space="preserve"> t</w:t>
      </w:r>
      <w:r w:rsidR="009B1AE9" w:rsidRPr="004443E7">
        <w:rPr>
          <w:rFonts w:ascii="Times New Roman" w:hAnsi="Times New Roman" w:cs="Times New Roman"/>
        </w:rPr>
        <w:t>ë</w:t>
      </w:r>
      <w:r w:rsidR="009B1AE9">
        <w:rPr>
          <w:rFonts w:ascii="Times New Roman" w:hAnsi="Times New Roman" w:cs="Times New Roman"/>
        </w:rPr>
        <w:t xml:space="preserve"> Shkencave Matematike Natyrore</w:t>
      </w:r>
      <w:r w:rsidRPr="004443E7">
        <w:rPr>
          <w:rFonts w:ascii="Times New Roman" w:hAnsi="Times New Roman" w:cs="Times New Roman"/>
        </w:rPr>
        <w:t xml:space="preserve"> siguron balancë ndërmjet ekspertizës akademike dhe përvojës praktike.</w:t>
      </w:r>
    </w:p>
    <w:p w14:paraId="34803515" w14:textId="77777777" w:rsidR="004443E7" w:rsidRPr="004443E7" w:rsidRDefault="004443E7" w:rsidP="004443E7">
      <w:pPr>
        <w:rPr>
          <w:rFonts w:ascii="Times New Roman" w:hAnsi="Times New Roman" w:cs="Times New Roman"/>
          <w:b/>
          <w:bCs/>
        </w:rPr>
      </w:pPr>
      <w:r w:rsidRPr="004443E7">
        <w:rPr>
          <w:rFonts w:ascii="Times New Roman" w:hAnsi="Times New Roman" w:cs="Times New Roman"/>
          <w:b/>
          <w:bCs/>
        </w:rPr>
        <w:t>5. Detyrat dhe Përgjegjësitë</w:t>
      </w:r>
    </w:p>
    <w:p w14:paraId="35813F1F" w14:textId="25D7C5F8" w:rsidR="004443E7" w:rsidRPr="004443E7" w:rsidRDefault="004443E7" w:rsidP="004443E7">
      <w:pPr>
        <w:rPr>
          <w:rFonts w:ascii="Times New Roman" w:hAnsi="Times New Roman" w:cs="Times New Roman"/>
        </w:rPr>
      </w:pPr>
      <w:r w:rsidRPr="004443E7">
        <w:rPr>
          <w:rFonts w:ascii="Times New Roman" w:hAnsi="Times New Roman" w:cs="Times New Roman"/>
        </w:rPr>
        <w:t>Detyrat kryesore të Trup</w:t>
      </w:r>
      <w:r w:rsidR="007C5FFF" w:rsidRPr="004443E7">
        <w:rPr>
          <w:rFonts w:ascii="Times New Roman" w:hAnsi="Times New Roman" w:cs="Times New Roman"/>
        </w:rPr>
        <w:t>ë</w:t>
      </w:r>
      <w:r w:rsidR="007C5FFF" w:rsidRPr="002A33BE">
        <w:rPr>
          <w:rFonts w:ascii="Times New Roman" w:hAnsi="Times New Roman" w:cs="Times New Roman"/>
        </w:rPr>
        <w:t>s</w:t>
      </w:r>
      <w:r w:rsidRPr="004443E7">
        <w:rPr>
          <w:rFonts w:ascii="Times New Roman" w:hAnsi="Times New Roman" w:cs="Times New Roman"/>
        </w:rPr>
        <w:t xml:space="preserve"> Këshillëdhënës</w:t>
      </w:r>
      <w:r w:rsidR="00964D7F">
        <w:rPr>
          <w:rFonts w:ascii="Times New Roman" w:hAnsi="Times New Roman" w:cs="Times New Roman"/>
        </w:rPr>
        <w:t>e</w:t>
      </w:r>
      <w:r w:rsidR="007C5FFF" w:rsidRPr="002A33BE">
        <w:rPr>
          <w:rFonts w:ascii="Times New Roman" w:hAnsi="Times New Roman" w:cs="Times New Roman"/>
        </w:rPr>
        <w:t xml:space="preserve"> t</w:t>
      </w:r>
      <w:r w:rsidR="007C5FFF" w:rsidRPr="004443E7">
        <w:rPr>
          <w:rFonts w:ascii="Times New Roman" w:hAnsi="Times New Roman" w:cs="Times New Roman"/>
        </w:rPr>
        <w:t>ë</w:t>
      </w:r>
      <w:r w:rsidR="007C5FFF" w:rsidRPr="002A33BE">
        <w:rPr>
          <w:rFonts w:ascii="Times New Roman" w:hAnsi="Times New Roman" w:cs="Times New Roman"/>
        </w:rPr>
        <w:t xml:space="preserve"> Fakultetit</w:t>
      </w:r>
      <w:r w:rsidR="009B1AE9">
        <w:rPr>
          <w:rFonts w:ascii="Times New Roman" w:hAnsi="Times New Roman" w:cs="Times New Roman"/>
        </w:rPr>
        <w:t xml:space="preserve"> t</w:t>
      </w:r>
      <w:r w:rsidR="009B1AE9" w:rsidRPr="004443E7">
        <w:rPr>
          <w:rFonts w:ascii="Times New Roman" w:hAnsi="Times New Roman" w:cs="Times New Roman"/>
        </w:rPr>
        <w:t>ë</w:t>
      </w:r>
      <w:r w:rsidR="009B1AE9">
        <w:rPr>
          <w:rFonts w:ascii="Times New Roman" w:hAnsi="Times New Roman" w:cs="Times New Roman"/>
        </w:rPr>
        <w:t xml:space="preserve"> Shkencave Matematike Natyrore</w:t>
      </w:r>
      <w:r w:rsidR="009B1AE9" w:rsidRPr="004443E7">
        <w:rPr>
          <w:rFonts w:ascii="Times New Roman" w:hAnsi="Times New Roman" w:cs="Times New Roman"/>
        </w:rPr>
        <w:t xml:space="preserve"> </w:t>
      </w:r>
      <w:r w:rsidRPr="004443E7">
        <w:rPr>
          <w:rFonts w:ascii="Times New Roman" w:hAnsi="Times New Roman" w:cs="Times New Roman"/>
        </w:rPr>
        <w:t>përfshijnë:</w:t>
      </w:r>
    </w:p>
    <w:p w14:paraId="3A5F4F98" w14:textId="77777777" w:rsidR="004443E7" w:rsidRPr="004443E7" w:rsidRDefault="004443E7" w:rsidP="004443E7">
      <w:pPr>
        <w:numPr>
          <w:ilvl w:val="0"/>
          <w:numId w:val="3"/>
        </w:numPr>
        <w:rPr>
          <w:rFonts w:ascii="Times New Roman" w:hAnsi="Times New Roman" w:cs="Times New Roman"/>
        </w:rPr>
      </w:pPr>
      <w:r w:rsidRPr="004443E7">
        <w:rPr>
          <w:rFonts w:ascii="Times New Roman" w:hAnsi="Times New Roman" w:cs="Times New Roman"/>
        </w:rPr>
        <w:t>dhënien e rekomandimeve për përmirësimin e programeve të studimit,</w:t>
      </w:r>
    </w:p>
    <w:p w14:paraId="757D510F" w14:textId="77777777" w:rsidR="004443E7" w:rsidRPr="004443E7" w:rsidRDefault="004443E7" w:rsidP="004443E7">
      <w:pPr>
        <w:numPr>
          <w:ilvl w:val="0"/>
          <w:numId w:val="3"/>
        </w:numPr>
        <w:rPr>
          <w:rFonts w:ascii="Times New Roman" w:hAnsi="Times New Roman" w:cs="Times New Roman"/>
        </w:rPr>
      </w:pPr>
      <w:r w:rsidRPr="004443E7">
        <w:rPr>
          <w:rFonts w:ascii="Times New Roman" w:hAnsi="Times New Roman" w:cs="Times New Roman"/>
        </w:rPr>
        <w:t>këshillimin lidhur me kompetencat profesionale të kërkuara në tregun e punës,</w:t>
      </w:r>
    </w:p>
    <w:p w14:paraId="639B9A4B" w14:textId="77777777" w:rsidR="004443E7" w:rsidRPr="004443E7" w:rsidRDefault="004443E7" w:rsidP="004443E7">
      <w:pPr>
        <w:numPr>
          <w:ilvl w:val="0"/>
          <w:numId w:val="3"/>
        </w:numPr>
        <w:rPr>
          <w:rFonts w:ascii="Times New Roman" w:hAnsi="Times New Roman" w:cs="Times New Roman"/>
        </w:rPr>
      </w:pPr>
      <w:r w:rsidRPr="004443E7">
        <w:rPr>
          <w:rFonts w:ascii="Times New Roman" w:hAnsi="Times New Roman" w:cs="Times New Roman"/>
        </w:rPr>
        <w:t>mbështetjen e iniciativave për praktikë profesionale dhe punësueshmëri,</w:t>
      </w:r>
    </w:p>
    <w:p w14:paraId="637B142C" w14:textId="77777777" w:rsidR="004443E7" w:rsidRPr="004443E7" w:rsidRDefault="004443E7" w:rsidP="004443E7">
      <w:pPr>
        <w:numPr>
          <w:ilvl w:val="0"/>
          <w:numId w:val="3"/>
        </w:numPr>
        <w:rPr>
          <w:rFonts w:ascii="Times New Roman" w:hAnsi="Times New Roman" w:cs="Times New Roman"/>
        </w:rPr>
      </w:pPr>
      <w:r w:rsidRPr="004443E7">
        <w:rPr>
          <w:rFonts w:ascii="Times New Roman" w:hAnsi="Times New Roman" w:cs="Times New Roman"/>
        </w:rPr>
        <w:t>kontributin në zhvillimin e politikave dhe mekanizmave të karrierës,</w:t>
      </w:r>
    </w:p>
    <w:p w14:paraId="03C1CF87" w14:textId="77777777" w:rsidR="004443E7" w:rsidRPr="004443E7" w:rsidRDefault="004443E7" w:rsidP="004443E7">
      <w:pPr>
        <w:numPr>
          <w:ilvl w:val="0"/>
          <w:numId w:val="3"/>
        </w:numPr>
        <w:rPr>
          <w:rFonts w:ascii="Times New Roman" w:hAnsi="Times New Roman" w:cs="Times New Roman"/>
        </w:rPr>
      </w:pPr>
      <w:r w:rsidRPr="004443E7">
        <w:rPr>
          <w:rFonts w:ascii="Times New Roman" w:hAnsi="Times New Roman" w:cs="Times New Roman"/>
        </w:rPr>
        <w:t>ofrimin e ekspertizës në procese të akreditimit dhe vetëvlerësimit.</w:t>
      </w:r>
    </w:p>
    <w:p w14:paraId="53EDF70A" w14:textId="77777777" w:rsidR="004443E7" w:rsidRPr="004443E7" w:rsidRDefault="004443E7" w:rsidP="004443E7">
      <w:pPr>
        <w:rPr>
          <w:rFonts w:ascii="Times New Roman" w:hAnsi="Times New Roman" w:cs="Times New Roman"/>
          <w:b/>
          <w:bCs/>
        </w:rPr>
      </w:pPr>
      <w:r w:rsidRPr="004443E7">
        <w:rPr>
          <w:rFonts w:ascii="Times New Roman" w:hAnsi="Times New Roman" w:cs="Times New Roman"/>
          <w:b/>
          <w:bCs/>
        </w:rPr>
        <w:t>6. Funksionimi</w:t>
      </w:r>
    </w:p>
    <w:p w14:paraId="6B2B1645" w14:textId="551B9313" w:rsidR="004443E7" w:rsidRPr="004443E7" w:rsidRDefault="004443E7" w:rsidP="009B1AE9">
      <w:pPr>
        <w:jc w:val="both"/>
        <w:rPr>
          <w:rFonts w:ascii="Times New Roman" w:hAnsi="Times New Roman" w:cs="Times New Roman"/>
        </w:rPr>
      </w:pPr>
      <w:r w:rsidRPr="004443E7">
        <w:rPr>
          <w:rFonts w:ascii="Times New Roman" w:hAnsi="Times New Roman" w:cs="Times New Roman"/>
        </w:rPr>
        <w:t>Trupa Këshillëdhënës</w:t>
      </w:r>
      <w:r w:rsidR="007C5FFF" w:rsidRPr="002A33BE">
        <w:rPr>
          <w:rFonts w:ascii="Times New Roman" w:hAnsi="Times New Roman" w:cs="Times New Roman"/>
        </w:rPr>
        <w:t xml:space="preserve">e e </w:t>
      </w:r>
      <w:r w:rsidR="009B1AE9" w:rsidRPr="002A33BE">
        <w:rPr>
          <w:rFonts w:ascii="Times New Roman" w:hAnsi="Times New Roman" w:cs="Times New Roman"/>
        </w:rPr>
        <w:t>Fakultetit</w:t>
      </w:r>
      <w:r w:rsidR="009B1AE9">
        <w:rPr>
          <w:rFonts w:ascii="Times New Roman" w:hAnsi="Times New Roman" w:cs="Times New Roman"/>
        </w:rPr>
        <w:t xml:space="preserve"> t</w:t>
      </w:r>
      <w:r w:rsidR="009B1AE9" w:rsidRPr="004443E7">
        <w:rPr>
          <w:rFonts w:ascii="Times New Roman" w:hAnsi="Times New Roman" w:cs="Times New Roman"/>
        </w:rPr>
        <w:t>ë</w:t>
      </w:r>
      <w:r w:rsidR="009B1AE9">
        <w:rPr>
          <w:rFonts w:ascii="Times New Roman" w:hAnsi="Times New Roman" w:cs="Times New Roman"/>
        </w:rPr>
        <w:t xml:space="preserve"> Shkencave Matematike Natyrore</w:t>
      </w:r>
      <w:r w:rsidR="009B1AE9" w:rsidRPr="004443E7">
        <w:rPr>
          <w:rFonts w:ascii="Times New Roman" w:hAnsi="Times New Roman" w:cs="Times New Roman"/>
        </w:rPr>
        <w:t xml:space="preserve"> </w:t>
      </w:r>
      <w:r w:rsidRPr="004443E7">
        <w:rPr>
          <w:rFonts w:ascii="Times New Roman" w:hAnsi="Times New Roman" w:cs="Times New Roman"/>
        </w:rPr>
        <w:t>mblidhe</w:t>
      </w:r>
      <w:r w:rsidR="007C5FFF" w:rsidRPr="002A33BE">
        <w:rPr>
          <w:rFonts w:ascii="Times New Roman" w:hAnsi="Times New Roman" w:cs="Times New Roman"/>
        </w:rPr>
        <w:t>t</w:t>
      </w:r>
      <w:r w:rsidRPr="004443E7">
        <w:rPr>
          <w:rFonts w:ascii="Times New Roman" w:hAnsi="Times New Roman" w:cs="Times New Roman"/>
        </w:rPr>
        <w:t xml:space="preserve"> periodikisht, zakonisht një deri në </w:t>
      </w:r>
      <w:proofErr w:type="gramStart"/>
      <w:r w:rsidRPr="004443E7">
        <w:rPr>
          <w:rFonts w:ascii="Times New Roman" w:hAnsi="Times New Roman" w:cs="Times New Roman"/>
        </w:rPr>
        <w:t>dy</w:t>
      </w:r>
      <w:proofErr w:type="gramEnd"/>
      <w:r w:rsidRPr="004443E7">
        <w:rPr>
          <w:rFonts w:ascii="Times New Roman" w:hAnsi="Times New Roman" w:cs="Times New Roman"/>
        </w:rPr>
        <w:t xml:space="preserve"> herë në vit, ose sipas nevojës së njësisë akademike. Takimet organizohen në bashkëpunim me menaxhmentin e njësisë dhe shërbejnë për diskutim dhe dhënie rekomandimesh konkrete.</w:t>
      </w:r>
    </w:p>
    <w:p w14:paraId="42A5E267" w14:textId="77777777" w:rsidR="004443E7" w:rsidRPr="004443E7" w:rsidRDefault="004443E7" w:rsidP="004443E7">
      <w:pPr>
        <w:rPr>
          <w:rFonts w:ascii="Times New Roman" w:hAnsi="Times New Roman" w:cs="Times New Roman"/>
          <w:b/>
          <w:bCs/>
        </w:rPr>
      </w:pPr>
      <w:r w:rsidRPr="004443E7">
        <w:rPr>
          <w:rFonts w:ascii="Times New Roman" w:hAnsi="Times New Roman" w:cs="Times New Roman"/>
          <w:b/>
          <w:bCs/>
        </w:rPr>
        <w:t>7. Kontributi në Zhvillimin e Njësisë Akademike</w:t>
      </w:r>
    </w:p>
    <w:p w14:paraId="70EB6EA5" w14:textId="34F486BD" w:rsidR="004443E7" w:rsidRPr="004443E7" w:rsidRDefault="004443E7" w:rsidP="004443E7">
      <w:pPr>
        <w:rPr>
          <w:rFonts w:ascii="Times New Roman" w:hAnsi="Times New Roman" w:cs="Times New Roman"/>
        </w:rPr>
      </w:pPr>
      <w:r w:rsidRPr="004443E7">
        <w:rPr>
          <w:rFonts w:ascii="Times New Roman" w:hAnsi="Times New Roman" w:cs="Times New Roman"/>
        </w:rPr>
        <w:t>Përmes angazhimit të tyre, Trupa Këshillëdhënës</w:t>
      </w:r>
      <w:r w:rsidR="00964D7F">
        <w:rPr>
          <w:rFonts w:ascii="Times New Roman" w:hAnsi="Times New Roman" w:cs="Times New Roman"/>
        </w:rPr>
        <w:t>e</w:t>
      </w:r>
      <w:r w:rsidR="007C5FFF" w:rsidRPr="002A33BE">
        <w:rPr>
          <w:rFonts w:ascii="Times New Roman" w:hAnsi="Times New Roman" w:cs="Times New Roman"/>
        </w:rPr>
        <w:t xml:space="preserve"> e </w:t>
      </w:r>
      <w:r w:rsidR="009B1AE9" w:rsidRPr="002A33BE">
        <w:rPr>
          <w:rFonts w:ascii="Times New Roman" w:hAnsi="Times New Roman" w:cs="Times New Roman"/>
        </w:rPr>
        <w:t>Fakultetit</w:t>
      </w:r>
      <w:r w:rsidR="009B1AE9">
        <w:rPr>
          <w:rFonts w:ascii="Times New Roman" w:hAnsi="Times New Roman" w:cs="Times New Roman"/>
        </w:rPr>
        <w:t xml:space="preserve"> t</w:t>
      </w:r>
      <w:r w:rsidR="009B1AE9" w:rsidRPr="004443E7">
        <w:rPr>
          <w:rFonts w:ascii="Times New Roman" w:hAnsi="Times New Roman" w:cs="Times New Roman"/>
        </w:rPr>
        <w:t>ë</w:t>
      </w:r>
      <w:r w:rsidR="009B1AE9">
        <w:rPr>
          <w:rFonts w:ascii="Times New Roman" w:hAnsi="Times New Roman" w:cs="Times New Roman"/>
        </w:rPr>
        <w:t xml:space="preserve"> Shkencave Matematike Natyrore</w:t>
      </w:r>
      <w:r w:rsidR="009B1AE9" w:rsidRPr="004443E7">
        <w:rPr>
          <w:rFonts w:ascii="Times New Roman" w:hAnsi="Times New Roman" w:cs="Times New Roman"/>
        </w:rPr>
        <w:t xml:space="preserve"> </w:t>
      </w:r>
      <w:r w:rsidRPr="004443E7">
        <w:rPr>
          <w:rFonts w:ascii="Times New Roman" w:hAnsi="Times New Roman" w:cs="Times New Roman"/>
        </w:rPr>
        <w:t>kontribuon në:</w:t>
      </w:r>
    </w:p>
    <w:p w14:paraId="130098FE" w14:textId="77777777" w:rsidR="004443E7" w:rsidRPr="004443E7" w:rsidRDefault="004443E7" w:rsidP="004443E7">
      <w:pPr>
        <w:numPr>
          <w:ilvl w:val="0"/>
          <w:numId w:val="4"/>
        </w:numPr>
        <w:rPr>
          <w:rFonts w:ascii="Times New Roman" w:hAnsi="Times New Roman" w:cs="Times New Roman"/>
        </w:rPr>
      </w:pPr>
      <w:r w:rsidRPr="004443E7">
        <w:rPr>
          <w:rFonts w:ascii="Times New Roman" w:hAnsi="Times New Roman" w:cs="Times New Roman"/>
        </w:rPr>
        <w:t>rritjen e cilësisë akademike,</w:t>
      </w:r>
    </w:p>
    <w:p w14:paraId="18FA153A" w14:textId="77777777" w:rsidR="004443E7" w:rsidRPr="004443E7" w:rsidRDefault="004443E7" w:rsidP="004443E7">
      <w:pPr>
        <w:numPr>
          <w:ilvl w:val="0"/>
          <w:numId w:val="4"/>
        </w:numPr>
        <w:rPr>
          <w:rFonts w:ascii="Times New Roman" w:hAnsi="Times New Roman" w:cs="Times New Roman"/>
        </w:rPr>
      </w:pPr>
      <w:r w:rsidRPr="004443E7">
        <w:rPr>
          <w:rFonts w:ascii="Times New Roman" w:hAnsi="Times New Roman" w:cs="Times New Roman"/>
        </w:rPr>
        <w:t>rritjen e punësueshmërisë së të diplomuarve,</w:t>
      </w:r>
    </w:p>
    <w:p w14:paraId="4D0D1A73" w14:textId="77777777" w:rsidR="004443E7" w:rsidRPr="004443E7" w:rsidRDefault="004443E7" w:rsidP="004443E7">
      <w:pPr>
        <w:numPr>
          <w:ilvl w:val="0"/>
          <w:numId w:val="4"/>
        </w:numPr>
        <w:rPr>
          <w:rFonts w:ascii="Times New Roman" w:hAnsi="Times New Roman" w:cs="Times New Roman"/>
        </w:rPr>
      </w:pPr>
      <w:r w:rsidRPr="004443E7">
        <w:rPr>
          <w:rFonts w:ascii="Times New Roman" w:hAnsi="Times New Roman" w:cs="Times New Roman"/>
        </w:rPr>
        <w:lastRenderedPageBreak/>
        <w:t>forcimin e lidhjes ndërmjet universitetit dhe tregut të punës,</w:t>
      </w:r>
    </w:p>
    <w:p w14:paraId="0ABC9974" w14:textId="77777777" w:rsidR="004443E7" w:rsidRPr="004443E7" w:rsidRDefault="004443E7" w:rsidP="004443E7">
      <w:pPr>
        <w:numPr>
          <w:ilvl w:val="0"/>
          <w:numId w:val="4"/>
        </w:numPr>
        <w:rPr>
          <w:rFonts w:ascii="Times New Roman" w:hAnsi="Times New Roman" w:cs="Times New Roman"/>
        </w:rPr>
      </w:pPr>
      <w:r w:rsidRPr="004443E7">
        <w:rPr>
          <w:rFonts w:ascii="Times New Roman" w:hAnsi="Times New Roman" w:cs="Times New Roman"/>
        </w:rPr>
        <w:t>avancimin e profilit institucional të njësisë akademike.</w:t>
      </w:r>
    </w:p>
    <w:p w14:paraId="0F272F2A" w14:textId="77777777" w:rsidR="00BE7A21" w:rsidRDefault="004443E7" w:rsidP="00BE7A21">
      <w:pPr>
        <w:rPr>
          <w:rFonts w:ascii="Times New Roman" w:hAnsi="Times New Roman" w:cs="Times New Roman"/>
          <w:b/>
          <w:bCs/>
          <w:color w:val="FF0000"/>
        </w:rPr>
      </w:pPr>
      <w:r w:rsidRPr="004443E7">
        <w:rPr>
          <w:rFonts w:ascii="Times New Roman" w:hAnsi="Times New Roman" w:cs="Times New Roman"/>
          <w:b/>
          <w:bCs/>
        </w:rPr>
        <w:t>8. Anëtarët e Trup</w:t>
      </w:r>
      <w:r w:rsidR="00964D7F">
        <w:rPr>
          <w:rFonts w:ascii="Times New Roman" w:hAnsi="Times New Roman" w:cs="Times New Roman"/>
          <w:b/>
          <w:bCs/>
        </w:rPr>
        <w:t>ës</w:t>
      </w:r>
      <w:r w:rsidRPr="004443E7">
        <w:rPr>
          <w:rFonts w:ascii="Times New Roman" w:hAnsi="Times New Roman" w:cs="Times New Roman"/>
          <w:b/>
          <w:bCs/>
        </w:rPr>
        <w:t xml:space="preserve"> Këshillëdhënës</w:t>
      </w:r>
      <w:r w:rsidR="00964D7F">
        <w:rPr>
          <w:rFonts w:ascii="Times New Roman" w:hAnsi="Times New Roman" w:cs="Times New Roman"/>
          <w:b/>
          <w:bCs/>
        </w:rPr>
        <w:t>e</w:t>
      </w:r>
      <w:r w:rsidR="001D375A">
        <w:rPr>
          <w:rFonts w:ascii="Times New Roman" w:hAnsi="Times New Roman" w:cs="Times New Roman"/>
          <w:b/>
          <w:bCs/>
        </w:rPr>
        <w:t xml:space="preserve"> </w:t>
      </w:r>
    </w:p>
    <w:p w14:paraId="133F8821" w14:textId="494FABC6" w:rsidR="00BE7A21" w:rsidRDefault="00BE7A21" w:rsidP="00BE7A21">
      <w:pPr>
        <w:ind w:left="720"/>
        <w:rPr>
          <w:rFonts w:ascii="Times New Roman" w:hAnsi="Times New Roman" w:cs="Times New Roman"/>
        </w:rPr>
      </w:pPr>
      <w:r>
        <w:rPr>
          <w:noProof/>
        </w:rPr>
        <w:drawing>
          <wp:inline distT="0" distB="0" distL="0" distR="0" wp14:anchorId="107DA9CB" wp14:editId="55F274A2">
            <wp:extent cx="2011680" cy="2286000"/>
            <wp:effectExtent l="0" t="0" r="7620" b="0"/>
            <wp:docPr id="2" name="Picture 1" descr="https://fbcdn-sphotos-g-a.akamaihd.net/hphotos-ak-ash3/992995_10151977424509097_1368147671_n.jpg"/>
            <wp:cNvGraphicFramePr/>
            <a:graphic xmlns:a="http://schemas.openxmlformats.org/drawingml/2006/main">
              <a:graphicData uri="http://schemas.openxmlformats.org/drawingml/2006/picture">
                <pic:pic xmlns:pic="http://schemas.openxmlformats.org/drawingml/2006/picture">
                  <pic:nvPicPr>
                    <pic:cNvPr id="2" name="Picture 1" descr="https://fbcdn-sphotos-g-a.akamaihd.net/hphotos-ak-ash3/992995_10151977424509097_1368147671_n.jpg"/>
                    <pic:cNvPicPr/>
                  </pic:nvPicPr>
                  <pic:blipFill>
                    <a:blip r:embed="rId8" cstate="print"/>
                    <a:srcRect/>
                    <a:stretch>
                      <a:fillRect/>
                    </a:stretch>
                  </pic:blipFill>
                  <pic:spPr bwMode="auto">
                    <a:xfrm>
                      <a:off x="0" y="0"/>
                      <a:ext cx="2011680" cy="2286000"/>
                    </a:xfrm>
                    <a:prstGeom prst="rect">
                      <a:avLst/>
                    </a:prstGeom>
                    <a:noFill/>
                    <a:ln w="9525">
                      <a:noFill/>
                      <a:miter lim="800000"/>
                      <a:headEnd/>
                      <a:tailEnd/>
                    </a:ln>
                  </pic:spPr>
                </pic:pic>
              </a:graphicData>
            </a:graphic>
          </wp:inline>
        </w:drawing>
      </w:r>
    </w:p>
    <w:p w14:paraId="7B17E0E5" w14:textId="2F89133A" w:rsidR="004443E7" w:rsidRPr="008B25F5" w:rsidRDefault="00BE7A21" w:rsidP="000C675A">
      <w:pPr>
        <w:pStyle w:val="ListParagraph"/>
        <w:numPr>
          <w:ilvl w:val="0"/>
          <w:numId w:val="15"/>
        </w:numPr>
        <w:spacing w:after="0"/>
        <w:rPr>
          <w:rFonts w:ascii="Times New Roman" w:hAnsi="Times New Roman" w:cs="Times New Roman"/>
        </w:rPr>
      </w:pPr>
      <w:r w:rsidRPr="008B25F5">
        <w:rPr>
          <w:rFonts w:ascii="Times New Roman" w:hAnsi="Times New Roman" w:cs="Times New Roman"/>
        </w:rPr>
        <w:t>Afrim Berisha</w:t>
      </w:r>
    </w:p>
    <w:p w14:paraId="02E30CF7" w14:textId="615A8D7C" w:rsidR="002A33BE" w:rsidRPr="00BE7A21" w:rsidRDefault="00BE7A21" w:rsidP="000C675A">
      <w:pPr>
        <w:spacing w:after="0" w:line="240" w:lineRule="auto"/>
        <w:rPr>
          <w:rFonts w:ascii="Times New Roman" w:hAnsi="Times New Roman" w:cs="Times New Roman"/>
        </w:rPr>
      </w:pPr>
      <w:r w:rsidRPr="00BE7A21">
        <w:rPr>
          <w:rFonts w:ascii="Times New Roman" w:eastAsia="Times New Roman" w:hAnsi="Times New Roman" w:cs="Times New Roman"/>
          <w:kern w:val="0"/>
          <w14:ligatures w14:val="none"/>
        </w:rPr>
        <w:t>Kryetar i Trupës Këshillëdhënëse</w:t>
      </w:r>
      <w:r w:rsidR="002A33BE" w:rsidRPr="00BE7A21">
        <w:rPr>
          <w:rFonts w:ascii="Times New Roman" w:hAnsi="Times New Roman" w:cs="Times New Roman"/>
        </w:rPr>
        <w:t xml:space="preserve"> </w:t>
      </w:r>
    </w:p>
    <w:p w14:paraId="5E1BA52E" w14:textId="39D5A94E" w:rsidR="004443E7" w:rsidRPr="00BE7A21" w:rsidRDefault="00BE7A21" w:rsidP="000C675A">
      <w:pPr>
        <w:spacing w:after="0" w:line="240" w:lineRule="auto"/>
        <w:rPr>
          <w:rFonts w:ascii="Times New Roman" w:hAnsi="Times New Roman" w:cs="Times New Roman"/>
        </w:rPr>
      </w:pPr>
      <w:r w:rsidRPr="00BE7A21">
        <w:rPr>
          <w:rFonts w:ascii="Times New Roman" w:hAnsi="Times New Roman" w:cs="Times New Roman"/>
        </w:rPr>
        <w:t xml:space="preserve">Udhëheqës i Drejtorisë për Vlerësimin e Gjendjes Mjedisore/ Ministria e Mjedisit dhe Planifikimit Hapësinor / Agjencioni për Mbrojtjen e Mjedisit </w:t>
      </w:r>
    </w:p>
    <w:p w14:paraId="659CB671" w14:textId="35FF4B1D" w:rsidR="004443E7" w:rsidRPr="00BE7A21" w:rsidRDefault="00BE7A21" w:rsidP="000C675A">
      <w:pPr>
        <w:spacing w:after="0" w:line="240" w:lineRule="auto"/>
        <w:rPr>
          <w:rFonts w:ascii="Times New Roman" w:hAnsi="Times New Roman" w:cs="Times New Roman"/>
        </w:rPr>
      </w:pPr>
      <w:r w:rsidRPr="00BE7A21">
        <w:rPr>
          <w:rFonts w:ascii="Times New Roman" w:hAnsi="Times New Roman" w:cs="Times New Roman"/>
        </w:rPr>
        <w:t>Doktor i shkencave teknike</w:t>
      </w:r>
    </w:p>
    <w:p w14:paraId="1EDF60CF" w14:textId="4C2A30C4" w:rsidR="007C5FFF" w:rsidRDefault="00BE7A21" w:rsidP="000C675A">
      <w:pPr>
        <w:spacing w:after="0" w:line="240" w:lineRule="auto"/>
        <w:rPr>
          <w:rFonts w:ascii="Times New Roman" w:hAnsi="Times New Roman" w:cs="Times New Roman"/>
        </w:rPr>
      </w:pPr>
      <w:r w:rsidRPr="00BE7A21">
        <w:rPr>
          <w:rFonts w:ascii="Times New Roman" w:hAnsi="Times New Roman" w:cs="Times New Roman"/>
        </w:rPr>
        <w:t>2018-2026</w:t>
      </w:r>
    </w:p>
    <w:p w14:paraId="7DEA2D09" w14:textId="77777777" w:rsidR="000C675A" w:rsidRPr="00BE7A21" w:rsidRDefault="000C675A" w:rsidP="000C675A">
      <w:pPr>
        <w:spacing w:after="0" w:line="240" w:lineRule="auto"/>
        <w:rPr>
          <w:rFonts w:ascii="Times New Roman" w:hAnsi="Times New Roman" w:cs="Times New Roman"/>
        </w:rPr>
      </w:pPr>
    </w:p>
    <w:p w14:paraId="48601675" w14:textId="4F8CB0EB" w:rsidR="00BE7A21" w:rsidRPr="000C675A" w:rsidRDefault="00BE7A21" w:rsidP="000C675A">
      <w:pPr>
        <w:spacing w:after="0" w:line="240" w:lineRule="auto"/>
        <w:jc w:val="both"/>
        <w:rPr>
          <w:rFonts w:ascii="Times New Roman" w:eastAsia="Times New Roman" w:hAnsi="Times New Roman" w:cs="Times New Roman"/>
          <w:kern w:val="0"/>
          <w14:ligatures w14:val="none"/>
        </w:rPr>
      </w:pPr>
      <w:r w:rsidRPr="000C675A">
        <w:rPr>
          <w:rFonts w:ascii="Times New Roman" w:eastAsia="Times New Roman" w:hAnsi="Times New Roman" w:cs="Times New Roman"/>
          <w:b/>
          <w:bCs/>
          <w:kern w:val="0"/>
          <w14:ligatures w14:val="none"/>
        </w:rPr>
        <w:t>Afrim Berisha</w:t>
      </w:r>
      <w:r w:rsidRPr="000C675A">
        <w:rPr>
          <w:rFonts w:ascii="Times New Roman" w:eastAsia="Times New Roman" w:hAnsi="Times New Roman" w:cs="Times New Roman"/>
          <w:kern w:val="0"/>
          <w14:ligatures w14:val="none"/>
        </w:rPr>
        <w:t xml:space="preserve"> është doktor i shkencave teknike, me studime master në biologji dhe specializim në ekologji dhe mbrojtje të mjedisit. Studimet universitare i ka përfunduar në Universitetin e Prishtinës, ndërsa doktoratën në Universitetin Shtetëror të Shkupit “</w:t>
      </w:r>
      <w:r w:rsidRPr="000C675A">
        <w:rPr>
          <w:rFonts w:ascii="Times New Roman" w:hAnsi="Times New Roman" w:cs="Times New Roman"/>
        </w:rPr>
        <w:t>Ss. Cyril and Methodius University in Skopje</w:t>
      </w:r>
      <w:r w:rsidRPr="000C675A">
        <w:rPr>
          <w:rFonts w:ascii="Times New Roman" w:eastAsia="Times New Roman" w:hAnsi="Times New Roman" w:cs="Times New Roman"/>
          <w:kern w:val="0"/>
          <w14:ligatures w14:val="none"/>
        </w:rPr>
        <w:t>”, në Institutin IZIS.</w:t>
      </w:r>
    </w:p>
    <w:p w14:paraId="294A58B4" w14:textId="613624B2" w:rsidR="00BE7A21" w:rsidRPr="000C675A" w:rsidRDefault="00BE7A21" w:rsidP="000C675A">
      <w:pPr>
        <w:spacing w:after="0" w:line="240" w:lineRule="auto"/>
        <w:jc w:val="both"/>
        <w:rPr>
          <w:rFonts w:ascii="Times New Roman" w:eastAsia="Times New Roman" w:hAnsi="Times New Roman" w:cs="Times New Roman"/>
          <w:kern w:val="0"/>
          <w14:ligatures w14:val="none"/>
        </w:rPr>
      </w:pPr>
      <w:r w:rsidRPr="000C675A">
        <w:rPr>
          <w:rFonts w:ascii="Times New Roman" w:eastAsia="Times New Roman" w:hAnsi="Times New Roman" w:cs="Times New Roman"/>
          <w:kern w:val="0"/>
          <w14:ligatures w14:val="none"/>
        </w:rPr>
        <w:t>Ka mbi dy dekada përvojë profesionale në fushën e mjedisit, kryesisht në Ministrinë e Mjedisit dhe Planifikimit Hapësinor dhe Agjencinë për Mbrojtjen e Mjedisit, ku ka ushtruar role udhëheqëse në menaxhimin e raporteve, planeve dhe programeve mjedisore, si dhe në vlerësimin e gjendjes mjedisore. Aktualisht është Udhëheqës i Drejtorisë për Vlerësimin e Gjendjes Mjedisore dhe Qendres Referente Nacionale për Bashkëpunim dhe Koordinim në kuadër të Agjencisë Evropiane të Mjedisit.</w:t>
      </w:r>
    </w:p>
    <w:p w14:paraId="2439AED5" w14:textId="77777777" w:rsidR="00BE7A21" w:rsidRPr="000C675A" w:rsidRDefault="00BE7A21" w:rsidP="000C675A">
      <w:pPr>
        <w:spacing w:after="0" w:line="240" w:lineRule="auto"/>
        <w:jc w:val="both"/>
        <w:rPr>
          <w:rFonts w:ascii="Times New Roman" w:eastAsia="Times New Roman" w:hAnsi="Times New Roman" w:cs="Times New Roman"/>
          <w:kern w:val="0"/>
          <w14:ligatures w14:val="none"/>
        </w:rPr>
      </w:pPr>
      <w:r w:rsidRPr="000C675A">
        <w:rPr>
          <w:rFonts w:ascii="Times New Roman" w:eastAsia="Times New Roman" w:hAnsi="Times New Roman" w:cs="Times New Roman"/>
          <w:kern w:val="0"/>
          <w14:ligatures w14:val="none"/>
        </w:rPr>
        <w:t>Ekspertiza e tij përfshin menaxhimin e mjedisit, politikat mjedisore, ndryshimet klimatike, biodiversitetin, menaxhimin e ujërave dhe mbeturinave, inventarin e gazrave serrë, vlerësimin e ndikimit në mjedis dhe integrimet evropiane. Në janar 2025 është zgjedhur Kryetar i Trupës Këshillëdhënëse të Fakultetit të Shkencave Matematike dhe Natyrore.</w:t>
      </w:r>
    </w:p>
    <w:p w14:paraId="099DAEAA" w14:textId="77777777" w:rsidR="00BE7A21" w:rsidRDefault="00BE7A21" w:rsidP="00BE7A21">
      <w:pPr>
        <w:pStyle w:val="ListParagraph"/>
        <w:spacing w:before="100" w:beforeAutospacing="1" w:after="100" w:afterAutospacing="1" w:line="240" w:lineRule="auto"/>
        <w:jc w:val="both"/>
        <w:rPr>
          <w:rFonts w:ascii="Times New Roman" w:eastAsia="Times New Roman" w:hAnsi="Times New Roman" w:cs="Times New Roman"/>
          <w:kern w:val="0"/>
          <w14:ligatures w14:val="none"/>
        </w:rPr>
      </w:pPr>
    </w:p>
    <w:p w14:paraId="092D831E" w14:textId="7847BC9F" w:rsidR="00BE7A21" w:rsidRDefault="00BE7A21" w:rsidP="00BE7A21">
      <w:pPr>
        <w:pStyle w:val="NormalWeb"/>
        <w:rPr>
          <w:noProof/>
        </w:rPr>
      </w:pPr>
      <w:r>
        <w:rPr>
          <w:noProof/>
        </w:rPr>
        <w:lastRenderedPageBreak/>
        <w:t xml:space="preserve">             </w:t>
      </w:r>
      <w:r>
        <w:rPr>
          <w:noProof/>
        </w:rPr>
        <w:drawing>
          <wp:inline distT="0" distB="0" distL="0" distR="0" wp14:anchorId="332AB9FA" wp14:editId="517140CB">
            <wp:extent cx="2112264" cy="2286000"/>
            <wp:effectExtent l="0" t="0" r="2540" b="0"/>
            <wp:docPr id="3" name="Picture 3" descr="C:\Users\kaltr\Downloads\Abet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ltr\Downloads\Abetar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12264" cy="2286000"/>
                    </a:xfrm>
                    <a:prstGeom prst="rect">
                      <a:avLst/>
                    </a:prstGeom>
                    <a:noFill/>
                    <a:ln>
                      <a:noFill/>
                    </a:ln>
                  </pic:spPr>
                </pic:pic>
              </a:graphicData>
            </a:graphic>
          </wp:inline>
        </w:drawing>
      </w:r>
    </w:p>
    <w:p w14:paraId="00CF92B4" w14:textId="25D8DC1E" w:rsidR="00BE7A21" w:rsidRDefault="00BE7A21" w:rsidP="000C675A">
      <w:pPr>
        <w:pStyle w:val="NormalWeb"/>
        <w:numPr>
          <w:ilvl w:val="0"/>
          <w:numId w:val="14"/>
        </w:numPr>
        <w:spacing w:before="0" w:beforeAutospacing="0" w:after="0" w:afterAutospacing="0"/>
        <w:rPr>
          <w:noProof/>
        </w:rPr>
      </w:pPr>
      <w:r>
        <w:rPr>
          <w:noProof/>
        </w:rPr>
        <w:t>Abetare Gojani</w:t>
      </w:r>
    </w:p>
    <w:p w14:paraId="0D5C6FF0" w14:textId="0DC59957" w:rsidR="00BE7A21" w:rsidRPr="000B07D5" w:rsidRDefault="00BE7A21" w:rsidP="000B07D5">
      <w:pPr>
        <w:spacing w:after="0"/>
        <w:rPr>
          <w:rFonts w:ascii="Times New Roman" w:hAnsi="Times New Roman" w:cs="Times New Roman"/>
        </w:rPr>
      </w:pPr>
      <w:r w:rsidRPr="000B07D5">
        <w:rPr>
          <w:rFonts w:ascii="Times New Roman" w:eastAsia="Times New Roman" w:hAnsi="Times New Roman" w:cs="Times New Roman"/>
          <w:kern w:val="0"/>
          <w14:ligatures w14:val="none"/>
        </w:rPr>
        <w:t>Antare e Trupës Këshillëdhënëse</w:t>
      </w:r>
      <w:r w:rsidRPr="000B07D5">
        <w:rPr>
          <w:rFonts w:ascii="Times New Roman" w:hAnsi="Times New Roman" w:cs="Times New Roman"/>
        </w:rPr>
        <w:t xml:space="preserve"> </w:t>
      </w:r>
    </w:p>
    <w:p w14:paraId="2E3EF679" w14:textId="7ED81AD2" w:rsidR="00BE7A21" w:rsidRPr="000B07D5" w:rsidRDefault="00BE7A21" w:rsidP="000B07D5">
      <w:pPr>
        <w:spacing w:after="0"/>
        <w:rPr>
          <w:rFonts w:ascii="Times New Roman" w:hAnsi="Times New Roman" w:cs="Times New Roman"/>
        </w:rPr>
      </w:pPr>
      <w:r w:rsidRPr="000B07D5">
        <w:rPr>
          <w:rFonts w:ascii="Times New Roman" w:hAnsi="Times New Roman" w:cs="Times New Roman"/>
        </w:rPr>
        <w:t xml:space="preserve">Drejtore ekzekutive/ The Foundation House </w:t>
      </w:r>
    </w:p>
    <w:p w14:paraId="7604D3DC" w14:textId="77777777" w:rsidR="00BE7A21" w:rsidRPr="000B07D5" w:rsidRDefault="00BE7A21" w:rsidP="000B07D5">
      <w:pPr>
        <w:spacing w:after="0"/>
        <w:rPr>
          <w:rFonts w:ascii="Times New Roman" w:eastAsia="Times New Roman" w:hAnsi="Times New Roman" w:cs="Times New Roman"/>
          <w:kern w:val="0"/>
          <w14:ligatures w14:val="none"/>
        </w:rPr>
      </w:pPr>
      <w:r w:rsidRPr="000B07D5">
        <w:rPr>
          <w:rFonts w:ascii="Times New Roman" w:eastAsia="Times New Roman" w:hAnsi="Times New Roman" w:cs="Times New Roman"/>
          <w:kern w:val="0"/>
          <w14:ligatures w14:val="none"/>
        </w:rPr>
        <w:t xml:space="preserve">MBA nga Staffordshire University </w:t>
      </w:r>
    </w:p>
    <w:p w14:paraId="4214EC74" w14:textId="4C6214FA" w:rsidR="00BE7A21" w:rsidRPr="000B07D5" w:rsidRDefault="00A4028B" w:rsidP="000B07D5">
      <w:pPr>
        <w:spacing w:after="0"/>
        <w:rPr>
          <w:rFonts w:ascii="Times New Roman" w:hAnsi="Times New Roman" w:cs="Times New Roman"/>
        </w:rPr>
      </w:pPr>
      <w:hyperlink r:id="rId10" w:history="1">
        <w:r w:rsidR="00BE7A21" w:rsidRPr="000B07D5">
          <w:rPr>
            <w:rStyle w:val="Hyperlink"/>
            <w:rFonts w:ascii="Times New Roman" w:hAnsi="Times New Roman" w:cs="Times New Roman"/>
          </w:rPr>
          <w:t>https://www.linkedin.com/in/abetare-gojani-2a784264/</w:t>
        </w:r>
      </w:hyperlink>
    </w:p>
    <w:p w14:paraId="0528931C" w14:textId="77777777" w:rsidR="000B07D5" w:rsidRDefault="000B07D5" w:rsidP="000B07D5">
      <w:pPr>
        <w:spacing w:after="0" w:line="240" w:lineRule="auto"/>
        <w:jc w:val="both"/>
        <w:rPr>
          <w:rFonts w:ascii="Times New Roman" w:eastAsia="Times New Roman" w:hAnsi="Times New Roman" w:cs="Times New Roman"/>
          <w:b/>
          <w:kern w:val="0"/>
          <w14:ligatures w14:val="none"/>
        </w:rPr>
      </w:pPr>
    </w:p>
    <w:p w14:paraId="70FD0593" w14:textId="77777777" w:rsidR="000B07D5" w:rsidRDefault="00BE7A21" w:rsidP="000B07D5">
      <w:pPr>
        <w:spacing w:after="0" w:line="240" w:lineRule="auto"/>
        <w:jc w:val="both"/>
        <w:rPr>
          <w:rFonts w:ascii="Times New Roman" w:eastAsia="Times New Roman" w:hAnsi="Times New Roman" w:cs="Times New Roman"/>
          <w:kern w:val="0"/>
          <w14:ligatures w14:val="none"/>
        </w:rPr>
      </w:pPr>
      <w:r w:rsidRPr="000B07D5">
        <w:rPr>
          <w:rFonts w:ascii="Times New Roman" w:eastAsia="Times New Roman" w:hAnsi="Times New Roman" w:cs="Times New Roman"/>
          <w:b/>
          <w:kern w:val="0"/>
          <w14:ligatures w14:val="none"/>
        </w:rPr>
        <w:t>Abetare Gojani</w:t>
      </w:r>
      <w:r w:rsidRPr="000B07D5">
        <w:rPr>
          <w:rFonts w:ascii="Times New Roman" w:eastAsia="Times New Roman" w:hAnsi="Times New Roman" w:cs="Times New Roman"/>
          <w:kern w:val="0"/>
          <w14:ligatures w14:val="none"/>
        </w:rPr>
        <w:t xml:space="preserve"> është Drejtoreshë Ekzekutive e The Foundation House (E njohur më parë si IPKO Foundation), ku prej më shumë se një dekade ka udhëhequr punë me ndikim në fushën e edukimit, teknologjisë dhe fuqizimit të të rinjve në Kosovë. Ajo mban një diplomë MBA nga Staffordshire University dhe është e certifikuar si ISO/IEC 42001 AI Management System Lead Implementer, Eksperte e Transformimit Digjital (CDTE), ISO 20700 Practitioner, si dhe ka përfunduar trajnime profesionale PMP, krahas programeve të avancuara në menaxhim projektesh, design-thinking dhe lidership.</w:t>
      </w:r>
    </w:p>
    <w:p w14:paraId="4EAEE30D" w14:textId="35CBB96F" w:rsidR="00BE7A21" w:rsidRPr="000B07D5" w:rsidRDefault="00BE7A21" w:rsidP="000B07D5">
      <w:pPr>
        <w:spacing w:after="0" w:line="240" w:lineRule="auto"/>
        <w:jc w:val="both"/>
        <w:rPr>
          <w:rFonts w:ascii="Times New Roman" w:eastAsia="Times New Roman" w:hAnsi="Times New Roman" w:cs="Times New Roman"/>
          <w:kern w:val="0"/>
          <w14:ligatures w14:val="none"/>
        </w:rPr>
      </w:pPr>
      <w:r w:rsidRPr="000B07D5">
        <w:rPr>
          <w:rFonts w:ascii="Times New Roman" w:eastAsia="Times New Roman" w:hAnsi="Times New Roman" w:cs="Times New Roman"/>
          <w:kern w:val="0"/>
          <w14:ligatures w14:val="none"/>
        </w:rPr>
        <w:t>Gjatë karrierës së saj, Abetare ka qenë një zë i fuqishëm në promovimin e grave dhe vajzave në STEM, duke udhëhequr iniciativa kombëtare si Girls in ICT, Dita Ndërkombëtare e Vajzës, si dhe duke zhvilluar DOKU.TECH, një nga ngjarjet më me ndikim në fushën e teknologjisë në Kosovë. Ajo është gjithashtu anëtare e Women in Tech Kosovo dhe përfaqësuese e shoqërisë civile pranë Zyrës për Qeverisje të Mirë të Republikës së Kosovës.</w:t>
      </w:r>
    </w:p>
    <w:p w14:paraId="6D416B4F" w14:textId="7D94621D" w:rsidR="00BE7A21" w:rsidRPr="000B07D5" w:rsidRDefault="00BE7A21" w:rsidP="000B07D5">
      <w:pPr>
        <w:spacing w:after="0" w:line="240" w:lineRule="auto"/>
        <w:jc w:val="both"/>
        <w:rPr>
          <w:rFonts w:ascii="Times New Roman" w:eastAsia="Times New Roman" w:hAnsi="Times New Roman" w:cs="Times New Roman"/>
          <w:kern w:val="0"/>
          <w14:ligatures w14:val="none"/>
        </w:rPr>
      </w:pPr>
      <w:r w:rsidRPr="000B07D5">
        <w:rPr>
          <w:rFonts w:ascii="Times New Roman" w:eastAsia="Times New Roman" w:hAnsi="Times New Roman" w:cs="Times New Roman"/>
          <w:kern w:val="0"/>
          <w14:ligatures w14:val="none"/>
        </w:rPr>
        <w:t>Nën udhëheqjen e saj, The Foundation House ka marrë vlerësime dhe mirënjohje kombëtare, përfshirë Çmimin FIDES dhe Certifikatën e Mirënjohjes nga Rrjeti i CSR në Kosovë, duke reflektuar angazhimin e saj për avancimin e përfshirjes digjitale, mësimit praktik dhe inovacionit të udhëhequr nga komuniteti.</w:t>
      </w:r>
    </w:p>
    <w:p w14:paraId="7E189D45" w14:textId="77777777" w:rsidR="00BE7A21" w:rsidRDefault="00BE7A21" w:rsidP="00BE7A21">
      <w:pPr>
        <w:pStyle w:val="ListParagraph"/>
        <w:spacing w:before="100" w:beforeAutospacing="1" w:after="100" w:afterAutospacing="1" w:line="240" w:lineRule="auto"/>
        <w:jc w:val="both"/>
        <w:rPr>
          <w:rFonts w:ascii="Times New Roman" w:eastAsia="Times New Roman" w:hAnsi="Times New Roman" w:cs="Times New Roman"/>
          <w:kern w:val="0"/>
          <w14:ligatures w14:val="none"/>
        </w:rPr>
      </w:pPr>
    </w:p>
    <w:p w14:paraId="44AFBB54" w14:textId="6F8F4ED6" w:rsidR="00BE7A21" w:rsidRDefault="00BE7A21" w:rsidP="00BE7A21">
      <w:pPr>
        <w:pStyle w:val="NormalWeb"/>
      </w:pPr>
      <w:r>
        <w:rPr>
          <w:noProof/>
        </w:rPr>
        <w:lastRenderedPageBreak/>
        <w:drawing>
          <wp:inline distT="0" distB="0" distL="0" distR="0" wp14:anchorId="4A51F1A2" wp14:editId="532307EA">
            <wp:extent cx="2633472" cy="2322576"/>
            <wp:effectExtent l="0" t="0" r="0" b="1905"/>
            <wp:docPr id="4" name="Picture 4" descr="C:\Users\kaltr\Downloads\Edona.AliuHasa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ltr\Downloads\Edona.AliuHasani.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33472" cy="2322576"/>
                    </a:xfrm>
                    <a:prstGeom prst="rect">
                      <a:avLst/>
                    </a:prstGeom>
                    <a:noFill/>
                    <a:ln>
                      <a:noFill/>
                    </a:ln>
                  </pic:spPr>
                </pic:pic>
              </a:graphicData>
            </a:graphic>
          </wp:inline>
        </w:drawing>
      </w:r>
    </w:p>
    <w:p w14:paraId="50BE5F8B" w14:textId="537E67FC" w:rsidR="00BE7A21" w:rsidRPr="000C675A" w:rsidRDefault="00BE7A21" w:rsidP="000C675A">
      <w:pPr>
        <w:pStyle w:val="NormalWeb"/>
        <w:numPr>
          <w:ilvl w:val="0"/>
          <w:numId w:val="13"/>
        </w:numPr>
        <w:spacing w:after="0" w:afterAutospacing="0"/>
        <w:rPr>
          <w:noProof/>
        </w:rPr>
      </w:pPr>
      <w:r w:rsidRPr="000C675A">
        <w:rPr>
          <w:noProof/>
        </w:rPr>
        <w:t>Edona Aliu Hasani</w:t>
      </w:r>
    </w:p>
    <w:p w14:paraId="32644B30" w14:textId="77777777" w:rsidR="00BE7A21" w:rsidRPr="000C675A" w:rsidRDefault="00BE7A21" w:rsidP="000C675A">
      <w:pPr>
        <w:spacing w:after="0" w:line="240" w:lineRule="auto"/>
        <w:rPr>
          <w:rFonts w:ascii="Times New Roman" w:hAnsi="Times New Roman" w:cs="Times New Roman"/>
        </w:rPr>
      </w:pPr>
      <w:r w:rsidRPr="000C675A">
        <w:rPr>
          <w:rFonts w:ascii="Times New Roman" w:eastAsia="Times New Roman" w:hAnsi="Times New Roman" w:cs="Times New Roman"/>
          <w:kern w:val="0"/>
          <w14:ligatures w14:val="none"/>
        </w:rPr>
        <w:t>Antare e Trupës Këshillëdhënëse</w:t>
      </w:r>
      <w:r w:rsidRPr="000C675A">
        <w:rPr>
          <w:rFonts w:ascii="Times New Roman" w:hAnsi="Times New Roman" w:cs="Times New Roman"/>
        </w:rPr>
        <w:t xml:space="preserve"> </w:t>
      </w:r>
    </w:p>
    <w:p w14:paraId="4CA5354C" w14:textId="6B172918" w:rsidR="00BE7A21" w:rsidRPr="000C675A" w:rsidRDefault="00E1511F" w:rsidP="000C675A">
      <w:pPr>
        <w:spacing w:after="0" w:line="240" w:lineRule="auto"/>
        <w:rPr>
          <w:rFonts w:ascii="Times New Roman" w:hAnsi="Times New Roman" w:cs="Times New Roman"/>
        </w:rPr>
      </w:pPr>
      <w:r w:rsidRPr="000C675A">
        <w:rPr>
          <w:rFonts w:ascii="Times New Roman" w:hAnsi="Times New Roman" w:cs="Times New Roman"/>
        </w:rPr>
        <w:t>Specialiste për Klientë Institucionalë dhe Privatë/Banka për biznes</w:t>
      </w:r>
    </w:p>
    <w:p w14:paraId="2ED53534" w14:textId="7C5CBBBC" w:rsidR="00E1511F" w:rsidRPr="000C675A" w:rsidRDefault="00E1511F" w:rsidP="000C675A">
      <w:pPr>
        <w:spacing w:after="0" w:line="240" w:lineRule="auto"/>
        <w:rPr>
          <w:rFonts w:ascii="Times New Roman" w:hAnsi="Times New Roman" w:cs="Times New Roman"/>
        </w:rPr>
      </w:pPr>
      <w:r w:rsidRPr="000C675A">
        <w:rPr>
          <w:rFonts w:ascii="Times New Roman" w:hAnsi="Times New Roman" w:cs="Times New Roman"/>
        </w:rPr>
        <w:t>Master i shkencave ekonomike në marketing</w:t>
      </w:r>
    </w:p>
    <w:p w14:paraId="3C67783C" w14:textId="21722BEA" w:rsidR="00BE7A21" w:rsidRPr="000C675A" w:rsidRDefault="00A4028B" w:rsidP="000C675A">
      <w:pPr>
        <w:spacing w:after="0" w:line="240" w:lineRule="auto"/>
        <w:rPr>
          <w:rFonts w:ascii="Times New Roman" w:hAnsi="Times New Roman" w:cs="Times New Roman"/>
        </w:rPr>
      </w:pPr>
      <w:hyperlink r:id="rId12" w:history="1">
        <w:r w:rsidR="00BE7A21" w:rsidRPr="000C675A">
          <w:rPr>
            <w:rStyle w:val="Hyperlink"/>
            <w:rFonts w:ascii="Times New Roman" w:hAnsi="Times New Roman" w:cs="Times New Roman"/>
          </w:rPr>
          <w:t>https://www.linkedin.com/in/abetare-gojani-2a784264/</w:t>
        </w:r>
      </w:hyperlink>
    </w:p>
    <w:p w14:paraId="3A0B64FD" w14:textId="09231AB3" w:rsidR="00BE7A21" w:rsidRPr="000C675A" w:rsidRDefault="00BE7A21" w:rsidP="000C675A">
      <w:pPr>
        <w:spacing w:before="100" w:beforeAutospacing="1" w:after="100" w:afterAutospacing="1" w:line="240" w:lineRule="auto"/>
        <w:jc w:val="both"/>
        <w:rPr>
          <w:rFonts w:ascii="Times New Roman" w:eastAsia="Times New Roman" w:hAnsi="Times New Roman" w:cs="Times New Roman"/>
          <w:kern w:val="0"/>
          <w14:ligatures w14:val="none"/>
        </w:rPr>
      </w:pPr>
      <w:r w:rsidRPr="000C675A">
        <w:rPr>
          <w:rFonts w:ascii="Times New Roman" w:hAnsi="Times New Roman" w:cs="Times New Roman"/>
          <w:b/>
        </w:rPr>
        <w:t>Edona Aliu Hasani</w:t>
      </w:r>
      <w:r w:rsidRPr="000C675A">
        <w:rPr>
          <w:rFonts w:ascii="Times New Roman" w:hAnsi="Times New Roman" w:cs="Times New Roman"/>
        </w:rPr>
        <w:t xml:space="preserve"> është profesioniste me përvojë të gjatë në sektorin financiar dhe bankar, me mbi 14 vite angazhim të vazhdueshëm në institucion financiar të nivelit bankar. Gjatë karrierës së saj, ajo ka ndërtuar një profil të qëndrueshëm profesional duke kontribuar në fusha dhe sektorë të ndryshëm të bankës, me fokus të veçantë në bankingun institucional dhe atë privat. Përvoja e saj përfshin punë të drejtpërdrejtë në analiza financiare, monitorim të performancës, menaxhim të raporteve dhe koordinim ndërmjet degëve dhe strukturave qendrore të bankës, si dhe përgatitjen dhe analizimin e raporteve periodike ditore, mujore dhe vjetore që shërbejnë si bazë për vendimmarrje strategjike dhe operative. Një pjesë e rëndësishme e angazhimit të saj profesional lidhet me sektorin institucional dhe privat, ku ka mbajtur përgjegjësi për monitorimin e klientëve institucionalë, përfshirë analizën e transaksioneve, depozitave, flukseve financiare dhe sjelljes së klientëve në treg, duke kontribuar në identifikimin e trendeve të tregut, vlerësimin e rreziqeve dhe mundësive, si dhe në ofrimin e strukturave të çmimeve dhe zgjidhjeve të personalizuara për klientë institucionalë dhe privatë. Puna e saj është karakterizuar nga bashkëpunimi i vazhdueshëm me sektorë të ndryshëm brenda bankës, si marketingu, zhvillimi i produkteve dhe menaxhimi i rrezikut, me synim përmirësimin e produkteve dhe shërbimeve bankare në përputhje me nevojat e tregut, si dhe nga përfshirja në koordinimin dhe menaxhimin e marrëdhënieve me institucione dhe fonde financiare përmes raportimit dhe analizës së performancës së tyre. Në aspektin profesional, Edona Aliu Hasani njihet për qasjen e saj analitike, përkushtimin ndaj cilësisë së punës dhe aftësinë për të lidhur teorinë me praktikën, ndërsa përvoja e saj në sektorin bankar e bën atë një zë të vlefshëm këshillëdhënës, veçanërisht në ndërlidhjen e botës akademike me realitetin praktik të sistemit financiar. Angazhimi i saj si anëtare e Trupit Këshillëdhënës në Fakultetin Matematikës përfaqëson një mundësi për të kontribuar në zhvillimin akademik dhe profesional të studentëve, duke sjellë përvojën praktike nga sektori financiar dhe duke mbështetur ndërtimin e kompetencave që kërkon tregu bashkëkohor i punës.</w:t>
      </w:r>
    </w:p>
    <w:p w14:paraId="7F03053B" w14:textId="53591339" w:rsidR="008B25F5" w:rsidRPr="00E1511F" w:rsidRDefault="008B25F5" w:rsidP="000C675A">
      <w:pPr>
        <w:pStyle w:val="NormalWeb"/>
        <w:numPr>
          <w:ilvl w:val="0"/>
          <w:numId w:val="12"/>
        </w:numPr>
        <w:spacing w:after="0" w:afterAutospacing="0"/>
        <w:rPr>
          <w:noProof/>
        </w:rPr>
      </w:pPr>
      <w:r>
        <w:rPr>
          <w:noProof/>
        </w:rPr>
        <w:t>Agron Shala</w:t>
      </w:r>
    </w:p>
    <w:p w14:paraId="31EC9CA6" w14:textId="6F1CAAEC" w:rsidR="008B25F5" w:rsidRPr="00E1511F" w:rsidRDefault="008B25F5" w:rsidP="000C675A">
      <w:pPr>
        <w:spacing w:after="0"/>
        <w:rPr>
          <w:rFonts w:ascii="Times New Roman" w:hAnsi="Times New Roman" w:cs="Times New Roman"/>
        </w:rPr>
      </w:pPr>
      <w:r>
        <w:rPr>
          <w:rFonts w:ascii="Times New Roman" w:eastAsia="Times New Roman" w:hAnsi="Times New Roman" w:cs="Times New Roman"/>
          <w:kern w:val="0"/>
          <w14:ligatures w14:val="none"/>
        </w:rPr>
        <w:lastRenderedPageBreak/>
        <w:t>Antar</w:t>
      </w:r>
      <w:r w:rsidRPr="00E1511F">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i</w:t>
      </w:r>
      <w:r w:rsidRPr="00E1511F">
        <w:rPr>
          <w:rFonts w:ascii="Times New Roman" w:eastAsia="Times New Roman" w:hAnsi="Times New Roman" w:cs="Times New Roman"/>
          <w:kern w:val="0"/>
          <w14:ligatures w14:val="none"/>
        </w:rPr>
        <w:t xml:space="preserve"> Trupës Këshillëdhënëse</w:t>
      </w:r>
      <w:r w:rsidRPr="00E1511F">
        <w:rPr>
          <w:rFonts w:ascii="Times New Roman" w:hAnsi="Times New Roman" w:cs="Times New Roman"/>
        </w:rPr>
        <w:t xml:space="preserve"> </w:t>
      </w:r>
    </w:p>
    <w:p w14:paraId="5D425BA7" w14:textId="04689F09" w:rsidR="008B25F5" w:rsidRPr="00E1511F" w:rsidRDefault="008B25F5" w:rsidP="000C675A">
      <w:pPr>
        <w:spacing w:after="0"/>
        <w:rPr>
          <w:rFonts w:ascii="Times New Roman" w:hAnsi="Times New Roman" w:cs="Times New Roman"/>
        </w:rPr>
      </w:pPr>
      <w:r>
        <w:rPr>
          <w:rFonts w:ascii="Times New Roman" w:hAnsi="Times New Roman" w:cs="Times New Roman"/>
        </w:rPr>
        <w:t>Zv.Udheheqes i IHMK</w:t>
      </w:r>
      <w:r w:rsidRPr="00E1511F">
        <w:rPr>
          <w:rFonts w:ascii="Times New Roman" w:hAnsi="Times New Roman" w:cs="Times New Roman"/>
        </w:rPr>
        <w:t>/</w:t>
      </w:r>
      <w:r>
        <w:rPr>
          <w:rFonts w:ascii="Times New Roman" w:hAnsi="Times New Roman" w:cs="Times New Roman"/>
        </w:rPr>
        <w:t>Instituti Hidrometerologjik i Kosoves</w:t>
      </w:r>
    </w:p>
    <w:p w14:paraId="55C2FD38" w14:textId="1B5C227D" w:rsidR="008B25F5" w:rsidRDefault="008B25F5" w:rsidP="000C675A">
      <w:pPr>
        <w:spacing w:after="0"/>
        <w:rPr>
          <w:rFonts w:ascii="Times New Roman" w:hAnsi="Times New Roman" w:cs="Times New Roman"/>
        </w:rPr>
      </w:pPr>
      <w:r w:rsidRPr="00E1511F">
        <w:rPr>
          <w:rFonts w:ascii="Times New Roman" w:hAnsi="Times New Roman" w:cs="Times New Roman"/>
        </w:rPr>
        <w:t xml:space="preserve">Master i </w:t>
      </w:r>
      <w:r>
        <w:rPr>
          <w:rFonts w:ascii="Times New Roman" w:hAnsi="Times New Roman" w:cs="Times New Roman"/>
        </w:rPr>
        <w:t>Kimise analitike dhe mjedisit</w:t>
      </w:r>
    </w:p>
    <w:p w14:paraId="1A636886" w14:textId="77777777" w:rsidR="008B25F5" w:rsidRPr="00E1511F" w:rsidRDefault="008B25F5" w:rsidP="000C675A">
      <w:pPr>
        <w:pStyle w:val="NormalWeb"/>
        <w:numPr>
          <w:ilvl w:val="0"/>
          <w:numId w:val="12"/>
        </w:numPr>
        <w:spacing w:after="0" w:afterAutospacing="0"/>
        <w:rPr>
          <w:noProof/>
        </w:rPr>
      </w:pPr>
      <w:r>
        <w:rPr>
          <w:noProof/>
        </w:rPr>
        <w:t>Fetah Krasniqi</w:t>
      </w:r>
    </w:p>
    <w:p w14:paraId="72AD9852" w14:textId="77777777" w:rsidR="008B25F5" w:rsidRPr="00E1511F" w:rsidRDefault="008B25F5" w:rsidP="000C675A">
      <w:pPr>
        <w:spacing w:after="0"/>
        <w:rPr>
          <w:rFonts w:ascii="Times New Roman" w:hAnsi="Times New Roman" w:cs="Times New Roman"/>
        </w:rPr>
      </w:pPr>
      <w:r>
        <w:rPr>
          <w:rFonts w:ascii="Times New Roman" w:eastAsia="Times New Roman" w:hAnsi="Times New Roman" w:cs="Times New Roman"/>
          <w:kern w:val="0"/>
          <w14:ligatures w14:val="none"/>
        </w:rPr>
        <w:t>Antar</w:t>
      </w:r>
      <w:r w:rsidRPr="00E1511F">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i</w:t>
      </w:r>
      <w:r w:rsidRPr="00E1511F">
        <w:rPr>
          <w:rFonts w:ascii="Times New Roman" w:eastAsia="Times New Roman" w:hAnsi="Times New Roman" w:cs="Times New Roman"/>
          <w:kern w:val="0"/>
          <w14:ligatures w14:val="none"/>
        </w:rPr>
        <w:t xml:space="preserve"> Trupës Këshillëdhënëse</w:t>
      </w:r>
      <w:r w:rsidRPr="00E1511F">
        <w:rPr>
          <w:rFonts w:ascii="Times New Roman" w:hAnsi="Times New Roman" w:cs="Times New Roman"/>
        </w:rPr>
        <w:t xml:space="preserve"> </w:t>
      </w:r>
    </w:p>
    <w:p w14:paraId="08B9721C" w14:textId="77777777" w:rsidR="008B25F5" w:rsidRDefault="008B25F5" w:rsidP="000C675A">
      <w:pPr>
        <w:spacing w:after="0"/>
        <w:rPr>
          <w:rFonts w:ascii="Times New Roman" w:hAnsi="Times New Roman" w:cs="Times New Roman"/>
        </w:rPr>
      </w:pPr>
      <w:r>
        <w:rPr>
          <w:rFonts w:ascii="Times New Roman" w:hAnsi="Times New Roman" w:cs="Times New Roman"/>
        </w:rPr>
        <w:t>Ekspert i meterologjisë në agjensionin shtetëror të aviacionit civil</w:t>
      </w:r>
    </w:p>
    <w:p w14:paraId="31D69BE7" w14:textId="4D15892C" w:rsidR="008B25F5" w:rsidRPr="00E1511F" w:rsidRDefault="008B25F5" w:rsidP="000C675A">
      <w:pPr>
        <w:spacing w:after="0"/>
        <w:rPr>
          <w:rFonts w:ascii="Times New Roman" w:hAnsi="Times New Roman" w:cs="Times New Roman"/>
        </w:rPr>
      </w:pPr>
      <w:r>
        <w:rPr>
          <w:rFonts w:ascii="Times New Roman" w:hAnsi="Times New Roman" w:cs="Times New Roman"/>
        </w:rPr>
        <w:t>Master</w:t>
      </w:r>
    </w:p>
    <w:p w14:paraId="240E7D4C" w14:textId="0E38D951" w:rsidR="008B25F5" w:rsidRPr="00E1511F" w:rsidRDefault="008B25F5" w:rsidP="000C675A">
      <w:pPr>
        <w:pStyle w:val="NormalWeb"/>
        <w:numPr>
          <w:ilvl w:val="0"/>
          <w:numId w:val="12"/>
        </w:numPr>
        <w:spacing w:before="0" w:beforeAutospacing="0" w:after="0" w:afterAutospacing="0"/>
        <w:rPr>
          <w:noProof/>
        </w:rPr>
      </w:pPr>
      <w:r>
        <w:rPr>
          <w:noProof/>
        </w:rPr>
        <w:t>Flamur Kadriu</w:t>
      </w:r>
    </w:p>
    <w:p w14:paraId="5AE997B0" w14:textId="77777777" w:rsidR="008B25F5" w:rsidRPr="00E1511F" w:rsidRDefault="008B25F5" w:rsidP="000C675A">
      <w:pPr>
        <w:spacing w:after="0"/>
        <w:rPr>
          <w:rFonts w:ascii="Times New Roman" w:hAnsi="Times New Roman" w:cs="Times New Roman"/>
        </w:rPr>
      </w:pPr>
      <w:r>
        <w:rPr>
          <w:rFonts w:ascii="Times New Roman" w:eastAsia="Times New Roman" w:hAnsi="Times New Roman" w:cs="Times New Roman"/>
          <w:kern w:val="0"/>
          <w14:ligatures w14:val="none"/>
        </w:rPr>
        <w:t>Antar</w:t>
      </w:r>
      <w:r w:rsidRPr="00E1511F">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i</w:t>
      </w:r>
      <w:r w:rsidRPr="00E1511F">
        <w:rPr>
          <w:rFonts w:ascii="Times New Roman" w:eastAsia="Times New Roman" w:hAnsi="Times New Roman" w:cs="Times New Roman"/>
          <w:kern w:val="0"/>
          <w14:ligatures w14:val="none"/>
        </w:rPr>
        <w:t xml:space="preserve"> Trupës Këshillëdhënëse</w:t>
      </w:r>
      <w:r w:rsidRPr="00E1511F">
        <w:rPr>
          <w:rFonts w:ascii="Times New Roman" w:hAnsi="Times New Roman" w:cs="Times New Roman"/>
        </w:rPr>
        <w:t xml:space="preserve"> </w:t>
      </w:r>
    </w:p>
    <w:p w14:paraId="4E6D14ED" w14:textId="77777777" w:rsidR="008B25F5" w:rsidRDefault="008B25F5" w:rsidP="000C675A">
      <w:pPr>
        <w:spacing w:after="0"/>
        <w:rPr>
          <w:rFonts w:ascii="Times New Roman" w:hAnsi="Times New Roman" w:cs="Times New Roman"/>
        </w:rPr>
      </w:pPr>
      <w:r>
        <w:rPr>
          <w:rFonts w:ascii="Times New Roman" w:hAnsi="Times New Roman" w:cs="Times New Roman"/>
        </w:rPr>
        <w:t>AUV</w:t>
      </w:r>
    </w:p>
    <w:p w14:paraId="030731B7" w14:textId="77777777" w:rsidR="000C675A" w:rsidRDefault="000C675A" w:rsidP="000C675A">
      <w:pPr>
        <w:spacing w:after="0"/>
        <w:ind w:left="720"/>
        <w:rPr>
          <w:rFonts w:ascii="Times New Roman" w:hAnsi="Times New Roman" w:cs="Times New Roman"/>
        </w:rPr>
      </w:pPr>
    </w:p>
    <w:p w14:paraId="2EC93477" w14:textId="2E37DE6D" w:rsidR="008B25F5" w:rsidRPr="00E1511F" w:rsidRDefault="008B25F5" w:rsidP="000C675A">
      <w:pPr>
        <w:pStyle w:val="NormalWeb"/>
        <w:numPr>
          <w:ilvl w:val="0"/>
          <w:numId w:val="12"/>
        </w:numPr>
        <w:spacing w:before="0" w:beforeAutospacing="0" w:after="0" w:afterAutospacing="0"/>
        <w:rPr>
          <w:noProof/>
        </w:rPr>
      </w:pPr>
      <w:r>
        <w:rPr>
          <w:noProof/>
        </w:rPr>
        <w:t>Agon Kabashi</w:t>
      </w:r>
    </w:p>
    <w:p w14:paraId="77EE970A" w14:textId="77777777" w:rsidR="008B25F5" w:rsidRPr="00E1511F" w:rsidRDefault="008B25F5" w:rsidP="000C675A">
      <w:pPr>
        <w:spacing w:after="0"/>
        <w:rPr>
          <w:rFonts w:ascii="Times New Roman" w:hAnsi="Times New Roman" w:cs="Times New Roman"/>
        </w:rPr>
      </w:pPr>
      <w:r>
        <w:rPr>
          <w:rFonts w:ascii="Times New Roman" w:eastAsia="Times New Roman" w:hAnsi="Times New Roman" w:cs="Times New Roman"/>
          <w:kern w:val="0"/>
          <w14:ligatures w14:val="none"/>
        </w:rPr>
        <w:t>Antar</w:t>
      </w:r>
      <w:r w:rsidRPr="00E1511F">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i</w:t>
      </w:r>
      <w:r w:rsidRPr="00E1511F">
        <w:rPr>
          <w:rFonts w:ascii="Times New Roman" w:eastAsia="Times New Roman" w:hAnsi="Times New Roman" w:cs="Times New Roman"/>
          <w:kern w:val="0"/>
          <w14:ligatures w14:val="none"/>
        </w:rPr>
        <w:t xml:space="preserve"> Trupës Këshillëdhënëse</w:t>
      </w:r>
      <w:r w:rsidRPr="00E1511F">
        <w:rPr>
          <w:rFonts w:ascii="Times New Roman" w:hAnsi="Times New Roman" w:cs="Times New Roman"/>
        </w:rPr>
        <w:t xml:space="preserve"> </w:t>
      </w:r>
    </w:p>
    <w:p w14:paraId="1725445C" w14:textId="37558982" w:rsidR="008B25F5" w:rsidRDefault="008B25F5" w:rsidP="000C675A">
      <w:pPr>
        <w:spacing w:after="0"/>
        <w:rPr>
          <w:rFonts w:ascii="Times New Roman" w:hAnsi="Times New Roman" w:cs="Times New Roman"/>
        </w:rPr>
      </w:pPr>
      <w:r>
        <w:rPr>
          <w:rFonts w:ascii="Times New Roman" w:hAnsi="Times New Roman" w:cs="Times New Roman"/>
        </w:rPr>
        <w:t>Menaxher i iniciativave strategjike/Raiffeisen Tech</w:t>
      </w:r>
    </w:p>
    <w:p w14:paraId="460AF4AC" w14:textId="77777777" w:rsidR="000C675A" w:rsidRPr="00E1511F" w:rsidRDefault="000C675A" w:rsidP="000C675A">
      <w:pPr>
        <w:spacing w:after="0"/>
        <w:rPr>
          <w:rFonts w:ascii="Times New Roman" w:hAnsi="Times New Roman" w:cs="Times New Roman"/>
        </w:rPr>
      </w:pPr>
    </w:p>
    <w:p w14:paraId="1BCFCA25" w14:textId="607A45BC" w:rsidR="008B25F5" w:rsidRPr="00E1511F" w:rsidRDefault="008B25F5" w:rsidP="000C675A">
      <w:pPr>
        <w:pStyle w:val="NormalWeb"/>
        <w:numPr>
          <w:ilvl w:val="0"/>
          <w:numId w:val="12"/>
        </w:numPr>
        <w:spacing w:before="0" w:beforeAutospacing="0" w:after="0" w:afterAutospacing="0"/>
        <w:rPr>
          <w:noProof/>
        </w:rPr>
      </w:pPr>
      <w:r>
        <w:rPr>
          <w:noProof/>
        </w:rPr>
        <w:t>Gentrit Gojani</w:t>
      </w:r>
    </w:p>
    <w:p w14:paraId="0D8AAE55" w14:textId="77777777" w:rsidR="008B25F5" w:rsidRPr="00E1511F" w:rsidRDefault="008B25F5" w:rsidP="000C675A">
      <w:pPr>
        <w:spacing w:after="0"/>
        <w:rPr>
          <w:rFonts w:ascii="Times New Roman" w:hAnsi="Times New Roman" w:cs="Times New Roman"/>
        </w:rPr>
      </w:pPr>
      <w:r>
        <w:rPr>
          <w:rFonts w:ascii="Times New Roman" w:eastAsia="Times New Roman" w:hAnsi="Times New Roman" w:cs="Times New Roman"/>
          <w:kern w:val="0"/>
          <w14:ligatures w14:val="none"/>
        </w:rPr>
        <w:t>Antar</w:t>
      </w:r>
      <w:r w:rsidRPr="00E1511F">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i</w:t>
      </w:r>
      <w:r w:rsidRPr="00E1511F">
        <w:rPr>
          <w:rFonts w:ascii="Times New Roman" w:eastAsia="Times New Roman" w:hAnsi="Times New Roman" w:cs="Times New Roman"/>
          <w:kern w:val="0"/>
          <w14:ligatures w14:val="none"/>
        </w:rPr>
        <w:t xml:space="preserve"> Trupës Këshillëdhënëse</w:t>
      </w:r>
      <w:r w:rsidRPr="00E1511F">
        <w:rPr>
          <w:rFonts w:ascii="Times New Roman" w:hAnsi="Times New Roman" w:cs="Times New Roman"/>
        </w:rPr>
        <w:t xml:space="preserve"> </w:t>
      </w:r>
    </w:p>
    <w:p w14:paraId="1C4EB1E5" w14:textId="0997DB4D" w:rsidR="008B25F5" w:rsidRDefault="008B25F5" w:rsidP="000C675A">
      <w:pPr>
        <w:spacing w:after="0"/>
        <w:rPr>
          <w:rFonts w:ascii="Times New Roman" w:hAnsi="Times New Roman" w:cs="Times New Roman"/>
        </w:rPr>
      </w:pPr>
      <w:r>
        <w:rPr>
          <w:rFonts w:ascii="Times New Roman" w:hAnsi="Times New Roman" w:cs="Times New Roman"/>
        </w:rPr>
        <w:t>Shef i teknologjise/Kode LABS</w:t>
      </w:r>
    </w:p>
    <w:p w14:paraId="2D59575C" w14:textId="77777777" w:rsidR="000C675A" w:rsidRPr="00E1511F" w:rsidRDefault="000C675A" w:rsidP="000C675A">
      <w:pPr>
        <w:spacing w:after="0"/>
        <w:rPr>
          <w:rFonts w:ascii="Times New Roman" w:hAnsi="Times New Roman" w:cs="Times New Roman"/>
        </w:rPr>
      </w:pPr>
    </w:p>
    <w:p w14:paraId="17347A52" w14:textId="193EF721" w:rsidR="008B25F5" w:rsidRPr="00E1511F" w:rsidRDefault="008B25F5" w:rsidP="000C675A">
      <w:pPr>
        <w:pStyle w:val="NormalWeb"/>
        <w:numPr>
          <w:ilvl w:val="0"/>
          <w:numId w:val="12"/>
        </w:numPr>
        <w:spacing w:before="0" w:beforeAutospacing="0" w:after="0" w:afterAutospacing="0"/>
        <w:rPr>
          <w:noProof/>
        </w:rPr>
      </w:pPr>
      <w:r>
        <w:rPr>
          <w:noProof/>
        </w:rPr>
        <w:t>Fadil Bajraktari</w:t>
      </w:r>
    </w:p>
    <w:p w14:paraId="53455F60" w14:textId="77777777" w:rsidR="008B25F5" w:rsidRPr="00E1511F" w:rsidRDefault="008B25F5" w:rsidP="000C675A">
      <w:pPr>
        <w:spacing w:after="0"/>
        <w:rPr>
          <w:rFonts w:ascii="Times New Roman" w:hAnsi="Times New Roman" w:cs="Times New Roman"/>
        </w:rPr>
      </w:pPr>
      <w:r>
        <w:rPr>
          <w:rFonts w:ascii="Times New Roman" w:eastAsia="Times New Roman" w:hAnsi="Times New Roman" w:cs="Times New Roman"/>
          <w:kern w:val="0"/>
          <w14:ligatures w14:val="none"/>
        </w:rPr>
        <w:t>Antar</w:t>
      </w:r>
      <w:r w:rsidRPr="00E1511F">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i</w:t>
      </w:r>
      <w:r w:rsidRPr="00E1511F">
        <w:rPr>
          <w:rFonts w:ascii="Times New Roman" w:eastAsia="Times New Roman" w:hAnsi="Times New Roman" w:cs="Times New Roman"/>
          <w:kern w:val="0"/>
          <w14:ligatures w14:val="none"/>
        </w:rPr>
        <w:t xml:space="preserve"> Trupës Këshillëdhënëse</w:t>
      </w:r>
      <w:r w:rsidRPr="00E1511F">
        <w:rPr>
          <w:rFonts w:ascii="Times New Roman" w:hAnsi="Times New Roman" w:cs="Times New Roman"/>
        </w:rPr>
        <w:t xml:space="preserve"> </w:t>
      </w:r>
    </w:p>
    <w:p w14:paraId="2768B992" w14:textId="42F13DC8" w:rsidR="008B25F5" w:rsidRPr="00E1511F" w:rsidRDefault="008B25F5" w:rsidP="000C675A">
      <w:pPr>
        <w:spacing w:after="0"/>
        <w:rPr>
          <w:rFonts w:ascii="Times New Roman" w:hAnsi="Times New Roman" w:cs="Times New Roman"/>
        </w:rPr>
      </w:pPr>
      <w:r>
        <w:rPr>
          <w:rFonts w:ascii="Times New Roman" w:hAnsi="Times New Roman" w:cs="Times New Roman"/>
        </w:rPr>
        <w:t xml:space="preserve">Drejtor i institutit per mbrojtje </w:t>
      </w:r>
      <w:proofErr w:type="gramStart"/>
      <w:r>
        <w:rPr>
          <w:rFonts w:ascii="Times New Roman" w:hAnsi="Times New Roman" w:cs="Times New Roman"/>
        </w:rPr>
        <w:t>te</w:t>
      </w:r>
      <w:proofErr w:type="gramEnd"/>
      <w:r>
        <w:rPr>
          <w:rFonts w:ascii="Times New Roman" w:hAnsi="Times New Roman" w:cs="Times New Roman"/>
        </w:rPr>
        <w:t xml:space="preserve"> natyres/Agjensioni per mbrojtje te mjedisit</w:t>
      </w:r>
    </w:p>
    <w:p w14:paraId="77A3EBC1" w14:textId="77777777" w:rsidR="008B25F5" w:rsidRDefault="008B25F5" w:rsidP="000C675A">
      <w:pPr>
        <w:spacing w:after="0"/>
        <w:rPr>
          <w:rFonts w:ascii="Times New Roman" w:hAnsi="Times New Roman" w:cs="Times New Roman"/>
        </w:rPr>
      </w:pPr>
      <w:r w:rsidRPr="00E1511F">
        <w:rPr>
          <w:rFonts w:ascii="Times New Roman" w:hAnsi="Times New Roman" w:cs="Times New Roman"/>
        </w:rPr>
        <w:t xml:space="preserve">Master </w:t>
      </w:r>
    </w:p>
    <w:p w14:paraId="5C77A331" w14:textId="4F112011" w:rsidR="000C675A" w:rsidRPr="00E1511F" w:rsidRDefault="000C675A" w:rsidP="000C675A">
      <w:pPr>
        <w:pStyle w:val="NormalWeb"/>
        <w:numPr>
          <w:ilvl w:val="0"/>
          <w:numId w:val="12"/>
        </w:numPr>
        <w:spacing w:before="0" w:beforeAutospacing="0" w:after="0" w:afterAutospacing="0"/>
        <w:rPr>
          <w:noProof/>
        </w:rPr>
      </w:pPr>
      <w:r>
        <w:rPr>
          <w:noProof/>
        </w:rPr>
        <w:t>Osman Hasku</w:t>
      </w:r>
    </w:p>
    <w:p w14:paraId="74BC6CE8" w14:textId="77777777" w:rsidR="000C675A" w:rsidRPr="00E1511F" w:rsidRDefault="000C675A" w:rsidP="000C675A">
      <w:pPr>
        <w:spacing w:after="0"/>
        <w:rPr>
          <w:rFonts w:ascii="Times New Roman" w:hAnsi="Times New Roman" w:cs="Times New Roman"/>
        </w:rPr>
      </w:pPr>
      <w:r>
        <w:rPr>
          <w:rFonts w:ascii="Times New Roman" w:eastAsia="Times New Roman" w:hAnsi="Times New Roman" w:cs="Times New Roman"/>
          <w:kern w:val="0"/>
          <w14:ligatures w14:val="none"/>
        </w:rPr>
        <w:t>Antar</w:t>
      </w:r>
      <w:r w:rsidRPr="00E1511F">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i</w:t>
      </w:r>
      <w:r w:rsidRPr="00E1511F">
        <w:rPr>
          <w:rFonts w:ascii="Times New Roman" w:eastAsia="Times New Roman" w:hAnsi="Times New Roman" w:cs="Times New Roman"/>
          <w:kern w:val="0"/>
          <w14:ligatures w14:val="none"/>
        </w:rPr>
        <w:t xml:space="preserve"> Trupës Këshillëdhënëse</w:t>
      </w:r>
      <w:r w:rsidRPr="00E1511F">
        <w:rPr>
          <w:rFonts w:ascii="Times New Roman" w:hAnsi="Times New Roman" w:cs="Times New Roman"/>
        </w:rPr>
        <w:t xml:space="preserve"> </w:t>
      </w:r>
    </w:p>
    <w:p w14:paraId="7BAB05E0" w14:textId="59161312" w:rsidR="000C675A" w:rsidRPr="00E1511F" w:rsidRDefault="000C675A" w:rsidP="000C675A">
      <w:pPr>
        <w:spacing w:after="0"/>
        <w:rPr>
          <w:rFonts w:ascii="Times New Roman" w:hAnsi="Times New Roman" w:cs="Times New Roman"/>
        </w:rPr>
      </w:pPr>
      <w:r>
        <w:rPr>
          <w:rFonts w:ascii="Times New Roman" w:hAnsi="Times New Roman" w:cs="Times New Roman"/>
        </w:rPr>
        <w:t>Udhëheqës i prodhimit dhe kontrollit të cilësisë/Kosova wine</w:t>
      </w:r>
    </w:p>
    <w:p w14:paraId="3DDE7F8B" w14:textId="41F4F92E" w:rsidR="008B25F5" w:rsidRDefault="000C675A" w:rsidP="000C675A">
      <w:pPr>
        <w:spacing w:after="0"/>
        <w:rPr>
          <w:rFonts w:ascii="Times New Roman" w:hAnsi="Times New Roman" w:cs="Times New Roman"/>
        </w:rPr>
      </w:pPr>
      <w:r w:rsidRPr="00E1511F">
        <w:rPr>
          <w:rFonts w:ascii="Times New Roman" w:hAnsi="Times New Roman" w:cs="Times New Roman"/>
        </w:rPr>
        <w:t xml:space="preserve">Master </w:t>
      </w:r>
    </w:p>
    <w:p w14:paraId="48A93CAF" w14:textId="7CA34525" w:rsidR="000C675A" w:rsidRPr="00E1511F" w:rsidRDefault="000C675A" w:rsidP="000C675A">
      <w:pPr>
        <w:pStyle w:val="NormalWeb"/>
        <w:numPr>
          <w:ilvl w:val="0"/>
          <w:numId w:val="12"/>
        </w:numPr>
        <w:spacing w:before="0" w:beforeAutospacing="0" w:after="0" w:afterAutospacing="0"/>
        <w:rPr>
          <w:noProof/>
        </w:rPr>
      </w:pPr>
      <w:r>
        <w:rPr>
          <w:noProof/>
        </w:rPr>
        <w:t>Ismajl Baftijari</w:t>
      </w:r>
    </w:p>
    <w:p w14:paraId="1F89DB12" w14:textId="77777777" w:rsidR="000C675A" w:rsidRPr="00E1511F" w:rsidRDefault="000C675A" w:rsidP="000C675A">
      <w:pPr>
        <w:spacing w:after="0"/>
        <w:rPr>
          <w:rFonts w:ascii="Times New Roman" w:hAnsi="Times New Roman" w:cs="Times New Roman"/>
        </w:rPr>
      </w:pPr>
      <w:r>
        <w:rPr>
          <w:rFonts w:ascii="Times New Roman" w:eastAsia="Times New Roman" w:hAnsi="Times New Roman" w:cs="Times New Roman"/>
          <w:kern w:val="0"/>
          <w14:ligatures w14:val="none"/>
        </w:rPr>
        <w:t>Antar</w:t>
      </w:r>
      <w:r w:rsidRPr="00E1511F">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i</w:t>
      </w:r>
      <w:r w:rsidRPr="00E1511F">
        <w:rPr>
          <w:rFonts w:ascii="Times New Roman" w:eastAsia="Times New Roman" w:hAnsi="Times New Roman" w:cs="Times New Roman"/>
          <w:kern w:val="0"/>
          <w14:ligatures w14:val="none"/>
        </w:rPr>
        <w:t xml:space="preserve"> Trupës Këshillëdhënëse</w:t>
      </w:r>
      <w:r w:rsidRPr="00E1511F">
        <w:rPr>
          <w:rFonts w:ascii="Times New Roman" w:hAnsi="Times New Roman" w:cs="Times New Roman"/>
        </w:rPr>
        <w:t xml:space="preserve"> </w:t>
      </w:r>
    </w:p>
    <w:p w14:paraId="06A5FEAF" w14:textId="18EB6DF5" w:rsidR="000C675A" w:rsidRDefault="000C675A" w:rsidP="000C675A">
      <w:pPr>
        <w:spacing w:after="0"/>
        <w:rPr>
          <w:rFonts w:ascii="Times New Roman" w:hAnsi="Times New Roman" w:cs="Times New Roman"/>
        </w:rPr>
      </w:pPr>
      <w:r>
        <w:rPr>
          <w:rFonts w:ascii="Times New Roman" w:hAnsi="Times New Roman" w:cs="Times New Roman"/>
        </w:rPr>
        <w:t>Institute for science and technology/INSI</w:t>
      </w:r>
    </w:p>
    <w:p w14:paraId="5FD80AB5" w14:textId="77777777" w:rsidR="000C675A" w:rsidRPr="00E1511F" w:rsidRDefault="000C675A" w:rsidP="000C675A">
      <w:pPr>
        <w:spacing w:after="0"/>
        <w:rPr>
          <w:rFonts w:ascii="Times New Roman" w:hAnsi="Times New Roman" w:cs="Times New Roman"/>
        </w:rPr>
      </w:pPr>
    </w:p>
    <w:p w14:paraId="1AE60488" w14:textId="208A758F" w:rsidR="000C675A" w:rsidRPr="00E1511F" w:rsidRDefault="000C675A" w:rsidP="000C675A">
      <w:pPr>
        <w:pStyle w:val="NormalWeb"/>
        <w:numPr>
          <w:ilvl w:val="0"/>
          <w:numId w:val="12"/>
        </w:numPr>
        <w:spacing w:before="0" w:beforeAutospacing="0" w:after="0" w:afterAutospacing="0"/>
        <w:rPr>
          <w:noProof/>
        </w:rPr>
      </w:pPr>
      <w:r>
        <w:rPr>
          <w:noProof/>
        </w:rPr>
        <w:t>Shpendim Shabani</w:t>
      </w:r>
    </w:p>
    <w:p w14:paraId="0548958C" w14:textId="77777777" w:rsidR="000C675A" w:rsidRPr="00E1511F" w:rsidRDefault="000C675A" w:rsidP="000C675A">
      <w:pPr>
        <w:spacing w:after="0"/>
        <w:rPr>
          <w:rFonts w:ascii="Times New Roman" w:hAnsi="Times New Roman" w:cs="Times New Roman"/>
        </w:rPr>
      </w:pPr>
      <w:r>
        <w:rPr>
          <w:rFonts w:ascii="Times New Roman" w:eastAsia="Times New Roman" w:hAnsi="Times New Roman" w:cs="Times New Roman"/>
          <w:kern w:val="0"/>
          <w14:ligatures w14:val="none"/>
        </w:rPr>
        <w:t>Antar</w:t>
      </w:r>
      <w:r w:rsidRPr="00E1511F">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i</w:t>
      </w:r>
      <w:r w:rsidRPr="00E1511F">
        <w:rPr>
          <w:rFonts w:ascii="Times New Roman" w:eastAsia="Times New Roman" w:hAnsi="Times New Roman" w:cs="Times New Roman"/>
          <w:kern w:val="0"/>
          <w14:ligatures w14:val="none"/>
        </w:rPr>
        <w:t xml:space="preserve"> Trupës Këshillëdhënëse</w:t>
      </w:r>
      <w:r w:rsidRPr="00E1511F">
        <w:rPr>
          <w:rFonts w:ascii="Times New Roman" w:hAnsi="Times New Roman" w:cs="Times New Roman"/>
        </w:rPr>
        <w:t xml:space="preserve"> </w:t>
      </w:r>
    </w:p>
    <w:p w14:paraId="5FF0C7D7" w14:textId="5D20A0D8" w:rsidR="000C675A" w:rsidRDefault="000C675A" w:rsidP="000C675A">
      <w:pPr>
        <w:spacing w:after="0"/>
        <w:rPr>
          <w:rFonts w:ascii="Times New Roman" w:hAnsi="Times New Roman" w:cs="Times New Roman"/>
        </w:rPr>
      </w:pPr>
      <w:r>
        <w:rPr>
          <w:rFonts w:ascii="Times New Roman" w:hAnsi="Times New Roman" w:cs="Times New Roman"/>
        </w:rPr>
        <w:t>M &amp; Sillosi</w:t>
      </w:r>
    </w:p>
    <w:p w14:paraId="7E1FA974" w14:textId="77777777" w:rsidR="000C675A" w:rsidRDefault="000C675A" w:rsidP="000C675A">
      <w:pPr>
        <w:spacing w:after="0"/>
        <w:rPr>
          <w:rFonts w:ascii="Times New Roman" w:hAnsi="Times New Roman" w:cs="Times New Roman"/>
        </w:rPr>
      </w:pPr>
    </w:p>
    <w:p w14:paraId="7F8B2DE6" w14:textId="08222AB8" w:rsidR="000C675A" w:rsidRDefault="000C675A" w:rsidP="000C675A">
      <w:pPr>
        <w:ind w:left="720"/>
        <w:rPr>
          <w:rFonts w:ascii="Times New Roman" w:hAnsi="Times New Roman" w:cs="Times New Roman"/>
        </w:rPr>
      </w:pPr>
      <w:r w:rsidRPr="000C675A">
        <w:rPr>
          <w:rFonts w:ascii="Times New Roman" w:hAnsi="Times New Roman" w:cs="Times New Roman"/>
          <w:noProof/>
        </w:rPr>
        <w:lastRenderedPageBreak/>
        <w:drawing>
          <wp:inline distT="0" distB="0" distL="0" distR="0" wp14:anchorId="21CD8793" wp14:editId="3262AAA2">
            <wp:extent cx="1837426" cy="162115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881733" cy="1660247"/>
                    </a:xfrm>
                    <a:prstGeom prst="rect">
                      <a:avLst/>
                    </a:prstGeom>
                  </pic:spPr>
                </pic:pic>
              </a:graphicData>
            </a:graphic>
          </wp:inline>
        </w:drawing>
      </w:r>
    </w:p>
    <w:p w14:paraId="471D6EA7" w14:textId="5EE23002" w:rsidR="000C675A" w:rsidRPr="000C675A" w:rsidRDefault="000C675A" w:rsidP="000C675A">
      <w:pPr>
        <w:pStyle w:val="NormalWeb"/>
        <w:numPr>
          <w:ilvl w:val="0"/>
          <w:numId w:val="12"/>
        </w:numPr>
        <w:spacing w:before="0" w:beforeAutospacing="0" w:after="0" w:afterAutospacing="0"/>
        <w:rPr>
          <w:noProof/>
        </w:rPr>
      </w:pPr>
      <w:r w:rsidRPr="000C675A">
        <w:rPr>
          <w:noProof/>
        </w:rPr>
        <w:t>Vjosa Sherifi</w:t>
      </w:r>
    </w:p>
    <w:p w14:paraId="4F2AE0EC" w14:textId="77777777" w:rsidR="000C675A" w:rsidRPr="000C675A" w:rsidRDefault="000C675A" w:rsidP="000C675A">
      <w:pPr>
        <w:spacing w:after="0"/>
        <w:rPr>
          <w:rFonts w:ascii="Times New Roman" w:hAnsi="Times New Roman" w:cs="Times New Roman"/>
        </w:rPr>
      </w:pPr>
      <w:r w:rsidRPr="000C675A">
        <w:rPr>
          <w:rFonts w:ascii="Times New Roman" w:eastAsia="Times New Roman" w:hAnsi="Times New Roman" w:cs="Times New Roman"/>
          <w:kern w:val="0"/>
          <w14:ligatures w14:val="none"/>
        </w:rPr>
        <w:t>Antar i Trupës Këshillëdhënëse</w:t>
      </w:r>
      <w:r w:rsidRPr="000C675A">
        <w:rPr>
          <w:rFonts w:ascii="Times New Roman" w:hAnsi="Times New Roman" w:cs="Times New Roman"/>
        </w:rPr>
        <w:t xml:space="preserve"> </w:t>
      </w:r>
    </w:p>
    <w:p w14:paraId="35834D7C" w14:textId="6ACAE76B" w:rsidR="000C675A" w:rsidRPr="000C675A" w:rsidRDefault="000C675A" w:rsidP="000C675A">
      <w:pPr>
        <w:spacing w:after="0" w:line="240" w:lineRule="auto"/>
        <w:jc w:val="both"/>
        <w:rPr>
          <w:rFonts w:ascii="Times New Roman" w:hAnsi="Times New Roman" w:cs="Times New Roman"/>
        </w:rPr>
      </w:pPr>
      <w:r w:rsidRPr="000C675A">
        <w:rPr>
          <w:rFonts w:ascii="Times New Roman" w:hAnsi="Times New Roman" w:cs="Times New Roman"/>
        </w:rPr>
        <w:t>Menaxhere e Operacioneve/ Banka Kombëtare Tregtare</w:t>
      </w:r>
    </w:p>
    <w:p w14:paraId="3655AC5F" w14:textId="051CECA9" w:rsidR="000C675A" w:rsidRPr="000C675A" w:rsidRDefault="000C675A" w:rsidP="000C675A">
      <w:pPr>
        <w:spacing w:after="0" w:line="240" w:lineRule="auto"/>
        <w:jc w:val="both"/>
        <w:rPr>
          <w:rFonts w:ascii="Times New Roman" w:hAnsi="Times New Roman" w:cs="Times New Roman"/>
        </w:rPr>
      </w:pPr>
      <w:r w:rsidRPr="000C675A">
        <w:rPr>
          <w:rFonts w:ascii="Times New Roman" w:hAnsi="Times New Roman" w:cs="Times New Roman"/>
        </w:rPr>
        <w:t>Master i shkencave ekonomike- Menaxhment dhe Informatikë</w:t>
      </w:r>
    </w:p>
    <w:p w14:paraId="2B1EC6C3" w14:textId="5159AE2F" w:rsidR="000C675A" w:rsidRPr="000C675A" w:rsidRDefault="00A4028B" w:rsidP="000C675A">
      <w:pPr>
        <w:spacing w:after="0" w:line="240" w:lineRule="auto"/>
        <w:jc w:val="both"/>
        <w:rPr>
          <w:rFonts w:ascii="Times New Roman" w:hAnsi="Times New Roman" w:cs="Times New Roman"/>
        </w:rPr>
      </w:pPr>
      <w:hyperlink r:id="rId14" w:history="1">
        <w:r w:rsidR="000C675A" w:rsidRPr="000C675A">
          <w:rPr>
            <w:rStyle w:val="Hyperlink"/>
            <w:rFonts w:ascii="Times New Roman" w:hAnsi="Times New Roman" w:cs="Times New Roman"/>
          </w:rPr>
          <w:t>https://www.linkedin.com/in/vjosa-sherifi-berisha-ab6207140</w:t>
        </w:r>
      </w:hyperlink>
    </w:p>
    <w:p w14:paraId="1FA12573" w14:textId="0FC28B16" w:rsidR="000C675A" w:rsidRPr="000C675A" w:rsidRDefault="000C675A" w:rsidP="000C675A">
      <w:pPr>
        <w:spacing w:before="100" w:beforeAutospacing="1" w:after="100" w:afterAutospacing="1" w:line="240" w:lineRule="auto"/>
        <w:jc w:val="both"/>
        <w:rPr>
          <w:rFonts w:ascii="Times New Roman" w:eastAsia="Times New Roman" w:hAnsi="Times New Roman" w:cs="Times New Roman"/>
          <w:kern w:val="0"/>
          <w14:ligatures w14:val="none"/>
        </w:rPr>
      </w:pPr>
      <w:r w:rsidRPr="000C675A">
        <w:rPr>
          <w:rFonts w:ascii="Times New Roman" w:eastAsia="Times New Roman" w:hAnsi="Times New Roman" w:cs="Times New Roman"/>
          <w:kern w:val="0"/>
          <w14:ligatures w14:val="none"/>
        </w:rPr>
        <w:t>Vjosa Sherifi është profesioniste me përvojë të gjatë në sektorin bankar dhe menaxhimin operacional. Që nga viti 2007, ajo është e angazhuar në Bankën Kombëtare Tregtare në Prishtinë, ku mban pozitën Menaxhere e Operacioneve në Degën Pejton. Në këtë rol, ajo është përgjegjëse për planifikimin dhe mbikëqyrjen e aktiviteteve ditore operative bankare, zbatimin e politikave dhe procedurave të brendshme, sigurimin e përputhshmërisë me legjislacionin dhe rregulloret bankare, si dhe identifikimin dhe menaxhimin e riskut operacional. Ajo udhëheq dhe zhvillon stafin operacional, garanton cilësi të lartë shërbimi dhe inicion projekte për përmirësim procesesh dhe digjitalizim, duke siguruar edhe zbatimin e planeve të vazhdimësisë së biznesit.</w:t>
      </w:r>
    </w:p>
    <w:p w14:paraId="042661C1" w14:textId="77777777" w:rsidR="000C675A" w:rsidRPr="000C675A" w:rsidRDefault="000C675A" w:rsidP="000C675A">
      <w:pPr>
        <w:spacing w:before="100" w:beforeAutospacing="1" w:after="100" w:afterAutospacing="1" w:line="240" w:lineRule="auto"/>
        <w:jc w:val="both"/>
        <w:rPr>
          <w:rFonts w:ascii="Times New Roman" w:eastAsia="Times New Roman" w:hAnsi="Times New Roman" w:cs="Times New Roman"/>
          <w:kern w:val="0"/>
          <w14:ligatures w14:val="none"/>
        </w:rPr>
      </w:pPr>
      <w:r w:rsidRPr="000C675A">
        <w:rPr>
          <w:rFonts w:ascii="Times New Roman" w:eastAsia="Times New Roman" w:hAnsi="Times New Roman" w:cs="Times New Roman"/>
          <w:kern w:val="0"/>
          <w14:ligatures w14:val="none"/>
        </w:rPr>
        <w:t>Gjatë karrierës së saj profesionale, znj. Sherifi ka arritur rezultate të rëndësishme në optimizimin e proceseve operative, rritjen e efikasitetit dhe uljen e kohës së përpunimit të operacioneve bankare. Ajo ka siguruar përputhshmëri të plotë me rregulloret bankare dhe politikat e brendshme, ka menaxhuar në mënyrë proaktive riskun operacional dhe ka kontribuar në reduktimin e incidenteve dhe humbjeve potenciale. Përmes udhëheqjes efektive, ajo ka ndikuar në zhvillimin profesional të stafit dhe në përmirësimin e performancës dhe cilësisë së shërbimit.</w:t>
      </w:r>
    </w:p>
    <w:p w14:paraId="4F80ECB3" w14:textId="77777777" w:rsidR="000C675A" w:rsidRPr="000C675A" w:rsidRDefault="000C675A" w:rsidP="000C675A">
      <w:pPr>
        <w:spacing w:before="100" w:beforeAutospacing="1" w:after="100" w:afterAutospacing="1" w:line="240" w:lineRule="auto"/>
        <w:jc w:val="both"/>
        <w:rPr>
          <w:rFonts w:ascii="Times New Roman" w:eastAsia="Times New Roman" w:hAnsi="Times New Roman" w:cs="Times New Roman"/>
          <w:kern w:val="0"/>
          <w14:ligatures w14:val="none"/>
        </w:rPr>
      </w:pPr>
      <w:r w:rsidRPr="000C675A">
        <w:rPr>
          <w:rFonts w:ascii="Times New Roman" w:eastAsia="Times New Roman" w:hAnsi="Times New Roman" w:cs="Times New Roman"/>
          <w:kern w:val="0"/>
          <w14:ligatures w14:val="none"/>
        </w:rPr>
        <w:t>Vjosa Sherifi ka përfunduar studimet Bachelor në Ekonomi dhe Master i Shkencave Ekonomike në drejtimin Menaxhment dhe Informatikë në Universitetin e Prishtinës, Fakulteti Ekonomik. Po ashtu, ajo është e certifikuar si Teknik i Kontabilitetit nga Instituti KAF.</w:t>
      </w:r>
    </w:p>
    <w:p w14:paraId="200562B9" w14:textId="77777777" w:rsidR="000C675A" w:rsidRPr="000C675A" w:rsidRDefault="000C675A" w:rsidP="000C675A">
      <w:pPr>
        <w:spacing w:before="100" w:beforeAutospacing="1" w:after="100" w:afterAutospacing="1" w:line="240" w:lineRule="auto"/>
        <w:jc w:val="both"/>
        <w:rPr>
          <w:rFonts w:ascii="Times New Roman" w:eastAsia="Times New Roman" w:hAnsi="Times New Roman" w:cs="Times New Roman"/>
          <w:kern w:val="0"/>
          <w14:ligatures w14:val="none"/>
        </w:rPr>
      </w:pPr>
      <w:r w:rsidRPr="000C675A">
        <w:rPr>
          <w:rFonts w:ascii="Times New Roman" w:eastAsia="Times New Roman" w:hAnsi="Times New Roman" w:cs="Times New Roman"/>
          <w:kern w:val="0"/>
          <w14:ligatures w14:val="none"/>
        </w:rPr>
        <w:t>Që nga data 15.11.2025, Vjosa Sherifi është anëtare e Trupës Këshilldhënëse të FShMN-së, bazuar në vendimin nr. 5730. Mandati i saj është dyvjeçar, me mundësi vazhdimi, gjatë të cilit ajo kontribuon me përvojën dhe ekspertizën e saj profesionale në mbështetje të misionit dhe objektivave të FShMN-së.</w:t>
      </w:r>
    </w:p>
    <w:p w14:paraId="33E1F8D1" w14:textId="64F4BE3C" w:rsidR="000C675A" w:rsidRPr="00E1511F" w:rsidRDefault="000C675A" w:rsidP="000C675A">
      <w:pPr>
        <w:pStyle w:val="NormalWeb"/>
        <w:numPr>
          <w:ilvl w:val="0"/>
          <w:numId w:val="12"/>
        </w:numPr>
        <w:spacing w:after="0" w:afterAutospacing="0"/>
        <w:rPr>
          <w:noProof/>
        </w:rPr>
      </w:pPr>
      <w:r>
        <w:rPr>
          <w:noProof/>
        </w:rPr>
        <w:t>Arsim Sogojeva</w:t>
      </w:r>
    </w:p>
    <w:p w14:paraId="7F133DD8" w14:textId="77777777" w:rsidR="000C675A" w:rsidRPr="00E1511F" w:rsidRDefault="000C675A" w:rsidP="000C675A">
      <w:pPr>
        <w:spacing w:after="0"/>
        <w:rPr>
          <w:rFonts w:ascii="Times New Roman" w:hAnsi="Times New Roman" w:cs="Times New Roman"/>
        </w:rPr>
      </w:pPr>
      <w:r>
        <w:rPr>
          <w:rFonts w:ascii="Times New Roman" w:eastAsia="Times New Roman" w:hAnsi="Times New Roman" w:cs="Times New Roman"/>
          <w:kern w:val="0"/>
          <w14:ligatures w14:val="none"/>
        </w:rPr>
        <w:t>Antar</w:t>
      </w:r>
      <w:r w:rsidRPr="00E1511F">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i</w:t>
      </w:r>
      <w:r w:rsidRPr="00E1511F">
        <w:rPr>
          <w:rFonts w:ascii="Times New Roman" w:eastAsia="Times New Roman" w:hAnsi="Times New Roman" w:cs="Times New Roman"/>
          <w:kern w:val="0"/>
          <w14:ligatures w14:val="none"/>
        </w:rPr>
        <w:t xml:space="preserve"> Trupës Këshillëdhënëse</w:t>
      </w:r>
      <w:r w:rsidRPr="00E1511F">
        <w:rPr>
          <w:rFonts w:ascii="Times New Roman" w:hAnsi="Times New Roman" w:cs="Times New Roman"/>
        </w:rPr>
        <w:t xml:space="preserve"> </w:t>
      </w:r>
    </w:p>
    <w:p w14:paraId="307DC87A" w14:textId="2DB3058A" w:rsidR="000C675A" w:rsidRDefault="000C675A" w:rsidP="000C675A">
      <w:pPr>
        <w:spacing w:after="0"/>
        <w:rPr>
          <w:rFonts w:ascii="Times New Roman" w:hAnsi="Times New Roman" w:cs="Times New Roman"/>
        </w:rPr>
      </w:pPr>
      <w:r>
        <w:rPr>
          <w:rFonts w:ascii="Times New Roman" w:hAnsi="Times New Roman" w:cs="Times New Roman"/>
        </w:rPr>
        <w:t>Agjencia Kadastrale e Kosovës</w:t>
      </w:r>
    </w:p>
    <w:p w14:paraId="2A82A024" w14:textId="77777777" w:rsidR="000C675A" w:rsidRDefault="000C675A" w:rsidP="000C675A">
      <w:pPr>
        <w:spacing w:after="0"/>
        <w:rPr>
          <w:rFonts w:ascii="Times New Roman" w:hAnsi="Times New Roman" w:cs="Times New Roman"/>
        </w:rPr>
      </w:pPr>
    </w:p>
    <w:p w14:paraId="368D86EF" w14:textId="71F2080C" w:rsidR="000C675A" w:rsidRPr="00E1511F" w:rsidRDefault="000C675A" w:rsidP="000C675A">
      <w:pPr>
        <w:pStyle w:val="NormalWeb"/>
        <w:numPr>
          <w:ilvl w:val="0"/>
          <w:numId w:val="12"/>
        </w:numPr>
        <w:spacing w:before="0" w:beforeAutospacing="0" w:after="0" w:afterAutospacing="0"/>
        <w:rPr>
          <w:noProof/>
        </w:rPr>
      </w:pPr>
      <w:r>
        <w:rPr>
          <w:noProof/>
        </w:rPr>
        <w:t>Erblind Musliu</w:t>
      </w:r>
    </w:p>
    <w:p w14:paraId="6E7E4A33" w14:textId="77777777" w:rsidR="000C675A" w:rsidRPr="00E1511F" w:rsidRDefault="000C675A" w:rsidP="000C675A">
      <w:pPr>
        <w:spacing w:after="0"/>
        <w:rPr>
          <w:rFonts w:ascii="Times New Roman" w:hAnsi="Times New Roman" w:cs="Times New Roman"/>
        </w:rPr>
      </w:pPr>
      <w:r>
        <w:rPr>
          <w:rFonts w:ascii="Times New Roman" w:eastAsia="Times New Roman" w:hAnsi="Times New Roman" w:cs="Times New Roman"/>
          <w:kern w:val="0"/>
          <w14:ligatures w14:val="none"/>
        </w:rPr>
        <w:lastRenderedPageBreak/>
        <w:t>Antar</w:t>
      </w:r>
      <w:r w:rsidRPr="00E1511F">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i</w:t>
      </w:r>
      <w:r w:rsidRPr="00E1511F">
        <w:rPr>
          <w:rFonts w:ascii="Times New Roman" w:eastAsia="Times New Roman" w:hAnsi="Times New Roman" w:cs="Times New Roman"/>
          <w:kern w:val="0"/>
          <w14:ligatures w14:val="none"/>
        </w:rPr>
        <w:t xml:space="preserve"> Trupës Këshillëdhënëse</w:t>
      </w:r>
      <w:r w:rsidRPr="00E1511F">
        <w:rPr>
          <w:rFonts w:ascii="Times New Roman" w:hAnsi="Times New Roman" w:cs="Times New Roman"/>
        </w:rPr>
        <w:t xml:space="preserve"> </w:t>
      </w:r>
    </w:p>
    <w:p w14:paraId="343DD787" w14:textId="0C8904D6" w:rsidR="000C675A" w:rsidRDefault="000C675A" w:rsidP="000C675A">
      <w:pPr>
        <w:spacing w:after="0"/>
        <w:rPr>
          <w:rFonts w:ascii="Times New Roman" w:hAnsi="Times New Roman" w:cs="Times New Roman"/>
        </w:rPr>
      </w:pPr>
      <w:r>
        <w:rPr>
          <w:rFonts w:ascii="Times New Roman" w:hAnsi="Times New Roman" w:cs="Times New Roman"/>
        </w:rPr>
        <w:t>Student FShMN</w:t>
      </w:r>
    </w:p>
    <w:p w14:paraId="47E8518E" w14:textId="77777777" w:rsidR="000C675A" w:rsidRDefault="000C675A" w:rsidP="000C675A">
      <w:pPr>
        <w:ind w:left="720"/>
        <w:rPr>
          <w:rFonts w:ascii="Times New Roman" w:hAnsi="Times New Roman" w:cs="Times New Roman"/>
        </w:rPr>
      </w:pPr>
    </w:p>
    <w:p w14:paraId="7009DCAB" w14:textId="1975F64C" w:rsidR="004443E7" w:rsidRDefault="004443E7" w:rsidP="004443E7">
      <w:pPr>
        <w:rPr>
          <w:rFonts w:ascii="Times New Roman" w:hAnsi="Times New Roman" w:cs="Times New Roman"/>
          <w:b/>
          <w:bCs/>
        </w:rPr>
      </w:pPr>
      <w:r w:rsidRPr="004443E7">
        <w:rPr>
          <w:rFonts w:ascii="Times New Roman" w:hAnsi="Times New Roman" w:cs="Times New Roman"/>
          <w:b/>
          <w:bCs/>
        </w:rPr>
        <w:t>9. Bashkëpunimi me Qendrën për Zhvillim të Karrierës</w:t>
      </w:r>
    </w:p>
    <w:p w14:paraId="2ACCCF21" w14:textId="0CA0FC6C" w:rsidR="00D76FB5" w:rsidRPr="004443E7" w:rsidRDefault="00A4028B" w:rsidP="004443E7">
      <w:pPr>
        <w:rPr>
          <w:rFonts w:ascii="Times New Roman" w:hAnsi="Times New Roman" w:cs="Times New Roman"/>
          <w:b/>
          <w:bCs/>
        </w:rPr>
      </w:pPr>
      <w:hyperlink r:id="rId15" w:history="1">
        <w:r w:rsidR="00D76FB5" w:rsidRPr="00A56B04">
          <w:rPr>
            <w:rStyle w:val="Hyperlink"/>
            <w:rFonts w:ascii="Times New Roman" w:hAnsi="Times New Roman" w:cs="Times New Roman"/>
            <w:b/>
            <w:bCs/>
          </w:rPr>
          <w:t>https://uni-pr.edu/page.aspx?id=1,77</w:t>
        </w:r>
      </w:hyperlink>
      <w:r w:rsidR="00D76FB5">
        <w:rPr>
          <w:rFonts w:ascii="Times New Roman" w:hAnsi="Times New Roman" w:cs="Times New Roman"/>
          <w:b/>
          <w:bCs/>
        </w:rPr>
        <w:t xml:space="preserve"> </w:t>
      </w:r>
    </w:p>
    <w:p w14:paraId="45637A7E" w14:textId="5A45D15B" w:rsidR="004443E7" w:rsidRPr="004443E7" w:rsidRDefault="004443E7" w:rsidP="004443E7">
      <w:pPr>
        <w:rPr>
          <w:rFonts w:ascii="Times New Roman" w:hAnsi="Times New Roman" w:cs="Times New Roman"/>
        </w:rPr>
      </w:pPr>
      <w:r w:rsidRPr="004443E7">
        <w:rPr>
          <w:rFonts w:ascii="Times New Roman" w:hAnsi="Times New Roman" w:cs="Times New Roman"/>
        </w:rPr>
        <w:t>Trupa Këshillëdhënës</w:t>
      </w:r>
      <w:r w:rsidR="00964D7F">
        <w:rPr>
          <w:rFonts w:ascii="Times New Roman" w:hAnsi="Times New Roman" w:cs="Times New Roman"/>
        </w:rPr>
        <w:t>e</w:t>
      </w:r>
      <w:r w:rsidR="007C5FFF" w:rsidRPr="002A33BE">
        <w:rPr>
          <w:rFonts w:ascii="Times New Roman" w:hAnsi="Times New Roman" w:cs="Times New Roman"/>
        </w:rPr>
        <w:t xml:space="preserve"> e Fakultetit</w:t>
      </w:r>
      <w:r w:rsidR="009B1AE9">
        <w:rPr>
          <w:rFonts w:ascii="Times New Roman" w:hAnsi="Times New Roman" w:cs="Times New Roman"/>
        </w:rPr>
        <w:t xml:space="preserve"> t</w:t>
      </w:r>
      <w:r w:rsidR="009B1AE9" w:rsidRPr="004443E7">
        <w:rPr>
          <w:rFonts w:ascii="Times New Roman" w:hAnsi="Times New Roman" w:cs="Times New Roman"/>
        </w:rPr>
        <w:t>ë</w:t>
      </w:r>
      <w:r w:rsidR="009B1AE9">
        <w:rPr>
          <w:rFonts w:ascii="Times New Roman" w:hAnsi="Times New Roman" w:cs="Times New Roman"/>
        </w:rPr>
        <w:t xml:space="preserve"> Shkencave Matematike Natyrore</w:t>
      </w:r>
      <w:r w:rsidR="009B1AE9" w:rsidRPr="004443E7">
        <w:rPr>
          <w:rFonts w:ascii="Times New Roman" w:hAnsi="Times New Roman" w:cs="Times New Roman"/>
        </w:rPr>
        <w:t xml:space="preserve"> </w:t>
      </w:r>
      <w:r w:rsidRPr="004443E7">
        <w:rPr>
          <w:rFonts w:ascii="Times New Roman" w:hAnsi="Times New Roman" w:cs="Times New Roman"/>
        </w:rPr>
        <w:t>bashkëpuno</w:t>
      </w:r>
      <w:r w:rsidR="00964D7F">
        <w:rPr>
          <w:rFonts w:ascii="Times New Roman" w:hAnsi="Times New Roman" w:cs="Times New Roman"/>
        </w:rPr>
        <w:t>n</w:t>
      </w:r>
      <w:r w:rsidRPr="004443E7">
        <w:rPr>
          <w:rFonts w:ascii="Times New Roman" w:hAnsi="Times New Roman" w:cs="Times New Roman"/>
        </w:rPr>
        <w:t xml:space="preserve"> ngushtë me </w:t>
      </w:r>
      <w:r w:rsidRPr="004443E7">
        <w:rPr>
          <w:rFonts w:ascii="Times New Roman" w:hAnsi="Times New Roman" w:cs="Times New Roman"/>
          <w:b/>
          <w:bCs/>
        </w:rPr>
        <w:t>Qendrën për Zhvillim të Karrierës (QZHK)</w:t>
      </w:r>
      <w:r w:rsidRPr="004443E7">
        <w:rPr>
          <w:rFonts w:ascii="Times New Roman" w:hAnsi="Times New Roman" w:cs="Times New Roman"/>
        </w:rPr>
        <w:t xml:space="preserve"> të Universitetit të Prishtinës në:</w:t>
      </w:r>
    </w:p>
    <w:p w14:paraId="145EFCAF" w14:textId="77777777" w:rsidR="004443E7" w:rsidRPr="004443E7" w:rsidRDefault="004443E7" w:rsidP="004443E7">
      <w:pPr>
        <w:numPr>
          <w:ilvl w:val="0"/>
          <w:numId w:val="7"/>
        </w:numPr>
        <w:rPr>
          <w:rFonts w:ascii="Times New Roman" w:hAnsi="Times New Roman" w:cs="Times New Roman"/>
        </w:rPr>
      </w:pPr>
      <w:r w:rsidRPr="004443E7">
        <w:rPr>
          <w:rFonts w:ascii="Times New Roman" w:hAnsi="Times New Roman" w:cs="Times New Roman"/>
        </w:rPr>
        <w:t>identifikimin e nevojave të tregut të punës dhe kompetencave profesionale,</w:t>
      </w:r>
    </w:p>
    <w:p w14:paraId="1B106EF0" w14:textId="77777777" w:rsidR="004443E7" w:rsidRPr="004443E7" w:rsidRDefault="004443E7" w:rsidP="004443E7">
      <w:pPr>
        <w:numPr>
          <w:ilvl w:val="0"/>
          <w:numId w:val="7"/>
        </w:numPr>
        <w:rPr>
          <w:rFonts w:ascii="Times New Roman" w:hAnsi="Times New Roman" w:cs="Times New Roman"/>
        </w:rPr>
      </w:pPr>
      <w:r w:rsidRPr="004443E7">
        <w:rPr>
          <w:rFonts w:ascii="Times New Roman" w:hAnsi="Times New Roman" w:cs="Times New Roman"/>
        </w:rPr>
        <w:t>zhvillimin e praktikave profesionale dhe mundësive të punësimit për studentët dhe të diplomuarit,</w:t>
      </w:r>
    </w:p>
    <w:p w14:paraId="607CAADA" w14:textId="77777777" w:rsidR="004443E7" w:rsidRPr="004443E7" w:rsidRDefault="004443E7" w:rsidP="004443E7">
      <w:pPr>
        <w:numPr>
          <w:ilvl w:val="0"/>
          <w:numId w:val="7"/>
        </w:numPr>
        <w:rPr>
          <w:rFonts w:ascii="Times New Roman" w:hAnsi="Times New Roman" w:cs="Times New Roman"/>
        </w:rPr>
      </w:pPr>
      <w:r w:rsidRPr="004443E7">
        <w:rPr>
          <w:rFonts w:ascii="Times New Roman" w:hAnsi="Times New Roman" w:cs="Times New Roman"/>
        </w:rPr>
        <w:t>përfshirjen e punëdhënësve në aktivitete të orientimit dhe këshillimit në karrierë,</w:t>
      </w:r>
    </w:p>
    <w:p w14:paraId="29B359D8" w14:textId="77777777" w:rsidR="004443E7" w:rsidRPr="004443E7" w:rsidRDefault="004443E7" w:rsidP="004443E7">
      <w:pPr>
        <w:numPr>
          <w:ilvl w:val="0"/>
          <w:numId w:val="7"/>
        </w:numPr>
        <w:rPr>
          <w:rFonts w:ascii="Times New Roman" w:hAnsi="Times New Roman" w:cs="Times New Roman"/>
        </w:rPr>
      </w:pPr>
      <w:r w:rsidRPr="004443E7">
        <w:rPr>
          <w:rFonts w:ascii="Times New Roman" w:hAnsi="Times New Roman" w:cs="Times New Roman"/>
        </w:rPr>
        <w:t>mbështetjen e iniciativave për punësueshmëri dhe tranzicion nga studimet në tregun e punës.</w:t>
      </w:r>
    </w:p>
    <w:p w14:paraId="608A757B" w14:textId="77777777" w:rsidR="004443E7" w:rsidRPr="004443E7" w:rsidRDefault="004443E7" w:rsidP="004443E7">
      <w:pPr>
        <w:rPr>
          <w:rFonts w:ascii="Times New Roman" w:hAnsi="Times New Roman" w:cs="Times New Roman"/>
        </w:rPr>
      </w:pPr>
      <w:r w:rsidRPr="004443E7">
        <w:rPr>
          <w:rFonts w:ascii="Times New Roman" w:hAnsi="Times New Roman" w:cs="Times New Roman"/>
        </w:rPr>
        <w:t>Ky bashkëpunim synon krijimin e mekanizmave të qëndrueshëm të karrierës brenda njësive akademike.</w:t>
      </w:r>
    </w:p>
    <w:p w14:paraId="3806A402" w14:textId="7EE1047C" w:rsidR="004443E7" w:rsidRPr="004443E7" w:rsidRDefault="004443E7" w:rsidP="004443E7">
      <w:pPr>
        <w:rPr>
          <w:rFonts w:ascii="Times New Roman" w:hAnsi="Times New Roman" w:cs="Times New Roman"/>
          <w:b/>
          <w:bCs/>
        </w:rPr>
      </w:pPr>
      <w:r w:rsidRPr="002A33BE">
        <w:rPr>
          <w:rFonts w:ascii="Times New Roman" w:hAnsi="Times New Roman" w:cs="Times New Roman"/>
          <w:b/>
          <w:bCs/>
        </w:rPr>
        <w:t>10</w:t>
      </w:r>
      <w:r w:rsidRPr="004443E7">
        <w:rPr>
          <w:rFonts w:ascii="Times New Roman" w:hAnsi="Times New Roman" w:cs="Times New Roman"/>
          <w:b/>
          <w:bCs/>
        </w:rPr>
        <w:t>. Dokumente Zyrtare (opsionale)</w:t>
      </w:r>
    </w:p>
    <w:p w14:paraId="71CEC1C2" w14:textId="6BC72A22" w:rsidR="004443E7" w:rsidRPr="004443E7" w:rsidRDefault="004443E7" w:rsidP="004443E7">
      <w:pPr>
        <w:numPr>
          <w:ilvl w:val="0"/>
          <w:numId w:val="6"/>
        </w:numPr>
        <w:rPr>
          <w:rFonts w:ascii="Times New Roman" w:hAnsi="Times New Roman" w:cs="Times New Roman"/>
        </w:rPr>
      </w:pPr>
      <w:r w:rsidRPr="004443E7">
        <w:rPr>
          <w:rFonts w:ascii="Times New Roman" w:hAnsi="Times New Roman" w:cs="Times New Roman"/>
        </w:rPr>
        <w:t>Vendimi për themelimin e Trup</w:t>
      </w:r>
      <w:r w:rsidR="00964D7F">
        <w:rPr>
          <w:rFonts w:ascii="Times New Roman" w:hAnsi="Times New Roman" w:cs="Times New Roman"/>
        </w:rPr>
        <w:t>ës</w:t>
      </w:r>
      <w:r w:rsidRPr="004443E7">
        <w:rPr>
          <w:rFonts w:ascii="Times New Roman" w:hAnsi="Times New Roman" w:cs="Times New Roman"/>
        </w:rPr>
        <w:t xml:space="preserve"> Këshillëdhënës</w:t>
      </w:r>
      <w:r w:rsidR="00964D7F">
        <w:rPr>
          <w:rFonts w:ascii="Times New Roman" w:hAnsi="Times New Roman" w:cs="Times New Roman"/>
        </w:rPr>
        <w:t>w</w:t>
      </w:r>
    </w:p>
    <w:p w14:paraId="23EC11EF" w14:textId="77777777" w:rsidR="004443E7" w:rsidRPr="004443E7" w:rsidRDefault="004443E7" w:rsidP="004443E7">
      <w:pPr>
        <w:numPr>
          <w:ilvl w:val="0"/>
          <w:numId w:val="6"/>
        </w:numPr>
        <w:rPr>
          <w:rFonts w:ascii="Times New Roman" w:hAnsi="Times New Roman" w:cs="Times New Roman"/>
        </w:rPr>
      </w:pPr>
      <w:r w:rsidRPr="004443E7">
        <w:rPr>
          <w:rFonts w:ascii="Times New Roman" w:hAnsi="Times New Roman" w:cs="Times New Roman"/>
        </w:rPr>
        <w:t>Rregullorja e funksionimit</w:t>
      </w:r>
    </w:p>
    <w:p w14:paraId="3278CB60" w14:textId="53BB7E59" w:rsidR="004443E7" w:rsidRPr="002A33BE" w:rsidRDefault="007C5FFF" w:rsidP="004443E7">
      <w:pPr>
        <w:numPr>
          <w:ilvl w:val="0"/>
          <w:numId w:val="6"/>
        </w:numPr>
        <w:rPr>
          <w:rFonts w:ascii="Times New Roman" w:hAnsi="Times New Roman" w:cs="Times New Roman"/>
        </w:rPr>
      </w:pPr>
      <w:r w:rsidRPr="002A33BE">
        <w:rPr>
          <w:rFonts w:ascii="Times New Roman" w:hAnsi="Times New Roman" w:cs="Times New Roman"/>
        </w:rPr>
        <w:t xml:space="preserve">Agjenda </w:t>
      </w:r>
      <w:r w:rsidR="002A33BE" w:rsidRPr="002A33BE">
        <w:rPr>
          <w:rFonts w:ascii="Times New Roman" w:hAnsi="Times New Roman" w:cs="Times New Roman"/>
        </w:rPr>
        <w:t>e takimeve dhe R</w:t>
      </w:r>
      <w:r w:rsidR="004443E7" w:rsidRPr="004443E7">
        <w:rPr>
          <w:rFonts w:ascii="Times New Roman" w:hAnsi="Times New Roman" w:cs="Times New Roman"/>
        </w:rPr>
        <w:t xml:space="preserve">aporte përmbledhëse </w:t>
      </w:r>
    </w:p>
    <w:p w14:paraId="3761641A" w14:textId="77777777" w:rsidR="007C5FFF" w:rsidRPr="002A33BE" w:rsidRDefault="007C5FFF" w:rsidP="007C5FFF">
      <w:pPr>
        <w:numPr>
          <w:ilvl w:val="0"/>
          <w:numId w:val="6"/>
        </w:numPr>
        <w:rPr>
          <w:rFonts w:ascii="Times New Roman" w:hAnsi="Times New Roman" w:cs="Times New Roman"/>
        </w:rPr>
      </w:pPr>
      <w:r w:rsidRPr="004443E7">
        <w:rPr>
          <w:rFonts w:ascii="Times New Roman" w:hAnsi="Times New Roman" w:cs="Times New Roman"/>
        </w:rPr>
        <w:t xml:space="preserve">Rekomandime </w:t>
      </w:r>
    </w:p>
    <w:p w14:paraId="0829BD27" w14:textId="2ED51F73" w:rsidR="004443E7" w:rsidRDefault="002A33BE" w:rsidP="00A753B4">
      <w:pPr>
        <w:numPr>
          <w:ilvl w:val="0"/>
          <w:numId w:val="6"/>
        </w:numPr>
      </w:pPr>
      <w:r w:rsidRPr="009B1AE9">
        <w:rPr>
          <w:rFonts w:ascii="Times New Roman" w:hAnsi="Times New Roman" w:cs="Times New Roman"/>
        </w:rPr>
        <w:t xml:space="preserve">Etj. </w:t>
      </w:r>
    </w:p>
    <w:sectPr w:rsidR="004443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2257A"/>
    <w:multiLevelType w:val="multilevel"/>
    <w:tmpl w:val="D73A6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D5359E"/>
    <w:multiLevelType w:val="multilevel"/>
    <w:tmpl w:val="7C2413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817755"/>
    <w:multiLevelType w:val="hybridMultilevel"/>
    <w:tmpl w:val="B3BE13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5A042A0"/>
    <w:multiLevelType w:val="multilevel"/>
    <w:tmpl w:val="813A2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43028A"/>
    <w:multiLevelType w:val="hybridMultilevel"/>
    <w:tmpl w:val="4586A7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B231BAE"/>
    <w:multiLevelType w:val="multilevel"/>
    <w:tmpl w:val="33F0D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673960"/>
    <w:multiLevelType w:val="hybridMultilevel"/>
    <w:tmpl w:val="C96E02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8A37EAD"/>
    <w:multiLevelType w:val="hybridMultilevel"/>
    <w:tmpl w:val="D7208F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9313337"/>
    <w:multiLevelType w:val="multilevel"/>
    <w:tmpl w:val="FE76B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95046A9"/>
    <w:multiLevelType w:val="multilevel"/>
    <w:tmpl w:val="2C24E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8F1EB4"/>
    <w:multiLevelType w:val="multilevel"/>
    <w:tmpl w:val="4964E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03369FF"/>
    <w:multiLevelType w:val="multilevel"/>
    <w:tmpl w:val="4A484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C061646"/>
    <w:multiLevelType w:val="multilevel"/>
    <w:tmpl w:val="5FB4F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0460B70"/>
    <w:multiLevelType w:val="multilevel"/>
    <w:tmpl w:val="F7CCD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FDC65B8"/>
    <w:multiLevelType w:val="multilevel"/>
    <w:tmpl w:val="2502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10"/>
  </w:num>
  <w:num w:numId="4">
    <w:abstractNumId w:val="0"/>
  </w:num>
  <w:num w:numId="5">
    <w:abstractNumId w:val="11"/>
  </w:num>
  <w:num w:numId="6">
    <w:abstractNumId w:val="3"/>
  </w:num>
  <w:num w:numId="7">
    <w:abstractNumId w:val="14"/>
  </w:num>
  <w:num w:numId="8">
    <w:abstractNumId w:val="13"/>
  </w:num>
  <w:num w:numId="9">
    <w:abstractNumId w:val="8"/>
  </w:num>
  <w:num w:numId="10">
    <w:abstractNumId w:val="1"/>
  </w:num>
  <w:num w:numId="11">
    <w:abstractNumId w:val="12"/>
  </w:num>
  <w:num w:numId="12">
    <w:abstractNumId w:val="7"/>
  </w:num>
  <w:num w:numId="13">
    <w:abstractNumId w:val="4"/>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3E7"/>
    <w:rsid w:val="0001215C"/>
    <w:rsid w:val="000B07D5"/>
    <w:rsid w:val="000C675A"/>
    <w:rsid w:val="000E752D"/>
    <w:rsid w:val="0015061A"/>
    <w:rsid w:val="001D375A"/>
    <w:rsid w:val="00263FA6"/>
    <w:rsid w:val="002A33BE"/>
    <w:rsid w:val="0032142B"/>
    <w:rsid w:val="00332E19"/>
    <w:rsid w:val="003431AF"/>
    <w:rsid w:val="004443E7"/>
    <w:rsid w:val="007C5FFF"/>
    <w:rsid w:val="008B25F5"/>
    <w:rsid w:val="00964D7F"/>
    <w:rsid w:val="009B1AE9"/>
    <w:rsid w:val="00A4028B"/>
    <w:rsid w:val="00AC27CE"/>
    <w:rsid w:val="00B35C57"/>
    <w:rsid w:val="00BE7A21"/>
    <w:rsid w:val="00D33509"/>
    <w:rsid w:val="00D76FB5"/>
    <w:rsid w:val="00E1511F"/>
    <w:rsid w:val="00F53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ACFCE"/>
  <w15:chartTrackingRefBased/>
  <w15:docId w15:val="{4D01046C-B407-4FDD-B7DD-A3F7A0C98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443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43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43E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43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43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43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43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43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43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3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43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43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43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43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43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43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43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43E7"/>
    <w:rPr>
      <w:rFonts w:eastAsiaTheme="majorEastAsia" w:cstheme="majorBidi"/>
      <w:color w:val="272727" w:themeColor="text1" w:themeTint="D8"/>
    </w:rPr>
  </w:style>
  <w:style w:type="paragraph" w:styleId="Title">
    <w:name w:val="Title"/>
    <w:basedOn w:val="Normal"/>
    <w:next w:val="Normal"/>
    <w:link w:val="TitleChar"/>
    <w:uiPriority w:val="10"/>
    <w:qFormat/>
    <w:rsid w:val="004443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43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43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43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43E7"/>
    <w:pPr>
      <w:spacing w:before="160"/>
      <w:jc w:val="center"/>
    </w:pPr>
    <w:rPr>
      <w:i/>
      <w:iCs/>
      <w:color w:val="404040" w:themeColor="text1" w:themeTint="BF"/>
    </w:rPr>
  </w:style>
  <w:style w:type="character" w:customStyle="1" w:styleId="QuoteChar">
    <w:name w:val="Quote Char"/>
    <w:basedOn w:val="DefaultParagraphFont"/>
    <w:link w:val="Quote"/>
    <w:uiPriority w:val="29"/>
    <w:rsid w:val="004443E7"/>
    <w:rPr>
      <w:i/>
      <w:iCs/>
      <w:color w:val="404040" w:themeColor="text1" w:themeTint="BF"/>
    </w:rPr>
  </w:style>
  <w:style w:type="paragraph" w:styleId="ListParagraph">
    <w:name w:val="List Paragraph"/>
    <w:basedOn w:val="Normal"/>
    <w:uiPriority w:val="34"/>
    <w:qFormat/>
    <w:rsid w:val="004443E7"/>
    <w:pPr>
      <w:ind w:left="720"/>
      <w:contextualSpacing/>
    </w:pPr>
  </w:style>
  <w:style w:type="character" w:styleId="IntenseEmphasis">
    <w:name w:val="Intense Emphasis"/>
    <w:basedOn w:val="DefaultParagraphFont"/>
    <w:uiPriority w:val="21"/>
    <w:qFormat/>
    <w:rsid w:val="004443E7"/>
    <w:rPr>
      <w:i/>
      <w:iCs/>
      <w:color w:val="2F5496" w:themeColor="accent1" w:themeShade="BF"/>
    </w:rPr>
  </w:style>
  <w:style w:type="paragraph" w:styleId="IntenseQuote">
    <w:name w:val="Intense Quote"/>
    <w:basedOn w:val="Normal"/>
    <w:next w:val="Normal"/>
    <w:link w:val="IntenseQuoteChar"/>
    <w:uiPriority w:val="30"/>
    <w:qFormat/>
    <w:rsid w:val="004443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43E7"/>
    <w:rPr>
      <w:i/>
      <w:iCs/>
      <w:color w:val="2F5496" w:themeColor="accent1" w:themeShade="BF"/>
    </w:rPr>
  </w:style>
  <w:style w:type="character" w:styleId="IntenseReference">
    <w:name w:val="Intense Reference"/>
    <w:basedOn w:val="DefaultParagraphFont"/>
    <w:uiPriority w:val="32"/>
    <w:qFormat/>
    <w:rsid w:val="004443E7"/>
    <w:rPr>
      <w:b/>
      <w:bCs/>
      <w:smallCaps/>
      <w:color w:val="2F5496" w:themeColor="accent1" w:themeShade="BF"/>
      <w:spacing w:val="5"/>
    </w:rPr>
  </w:style>
  <w:style w:type="character" w:styleId="Hyperlink">
    <w:name w:val="Hyperlink"/>
    <w:basedOn w:val="DefaultParagraphFont"/>
    <w:uiPriority w:val="99"/>
    <w:unhideWhenUsed/>
    <w:rsid w:val="002A33BE"/>
    <w:rPr>
      <w:color w:val="0563C1" w:themeColor="hyperlink"/>
      <w:u w:val="single"/>
    </w:rPr>
  </w:style>
  <w:style w:type="character" w:customStyle="1" w:styleId="UnresolvedMention">
    <w:name w:val="Unresolved Mention"/>
    <w:basedOn w:val="DefaultParagraphFont"/>
    <w:uiPriority w:val="99"/>
    <w:semiHidden/>
    <w:unhideWhenUsed/>
    <w:rsid w:val="002A33BE"/>
    <w:rPr>
      <w:color w:val="605E5C"/>
      <w:shd w:val="clear" w:color="auto" w:fill="E1DFDD"/>
    </w:rPr>
  </w:style>
  <w:style w:type="paragraph" w:styleId="NormalWeb">
    <w:name w:val="Normal (Web)"/>
    <w:basedOn w:val="Normal"/>
    <w:uiPriority w:val="99"/>
    <w:semiHidden/>
    <w:unhideWhenUsed/>
    <w:rsid w:val="009B1AE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B1A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5226">
      <w:bodyDiv w:val="1"/>
      <w:marLeft w:val="0"/>
      <w:marRight w:val="0"/>
      <w:marTop w:val="0"/>
      <w:marBottom w:val="0"/>
      <w:divBdr>
        <w:top w:val="none" w:sz="0" w:space="0" w:color="auto"/>
        <w:left w:val="none" w:sz="0" w:space="0" w:color="auto"/>
        <w:bottom w:val="none" w:sz="0" w:space="0" w:color="auto"/>
        <w:right w:val="none" w:sz="0" w:space="0" w:color="auto"/>
      </w:divBdr>
    </w:div>
    <w:div w:id="203060022">
      <w:bodyDiv w:val="1"/>
      <w:marLeft w:val="0"/>
      <w:marRight w:val="0"/>
      <w:marTop w:val="0"/>
      <w:marBottom w:val="0"/>
      <w:divBdr>
        <w:top w:val="none" w:sz="0" w:space="0" w:color="auto"/>
        <w:left w:val="none" w:sz="0" w:space="0" w:color="auto"/>
        <w:bottom w:val="none" w:sz="0" w:space="0" w:color="auto"/>
        <w:right w:val="none" w:sz="0" w:space="0" w:color="auto"/>
      </w:divBdr>
    </w:div>
    <w:div w:id="335692351">
      <w:bodyDiv w:val="1"/>
      <w:marLeft w:val="0"/>
      <w:marRight w:val="0"/>
      <w:marTop w:val="0"/>
      <w:marBottom w:val="0"/>
      <w:divBdr>
        <w:top w:val="none" w:sz="0" w:space="0" w:color="auto"/>
        <w:left w:val="none" w:sz="0" w:space="0" w:color="auto"/>
        <w:bottom w:val="none" w:sz="0" w:space="0" w:color="auto"/>
        <w:right w:val="none" w:sz="0" w:space="0" w:color="auto"/>
      </w:divBdr>
    </w:div>
    <w:div w:id="557667840">
      <w:bodyDiv w:val="1"/>
      <w:marLeft w:val="0"/>
      <w:marRight w:val="0"/>
      <w:marTop w:val="0"/>
      <w:marBottom w:val="0"/>
      <w:divBdr>
        <w:top w:val="none" w:sz="0" w:space="0" w:color="auto"/>
        <w:left w:val="none" w:sz="0" w:space="0" w:color="auto"/>
        <w:bottom w:val="none" w:sz="0" w:space="0" w:color="auto"/>
        <w:right w:val="none" w:sz="0" w:space="0" w:color="auto"/>
      </w:divBdr>
    </w:div>
    <w:div w:id="704017296">
      <w:bodyDiv w:val="1"/>
      <w:marLeft w:val="0"/>
      <w:marRight w:val="0"/>
      <w:marTop w:val="0"/>
      <w:marBottom w:val="0"/>
      <w:divBdr>
        <w:top w:val="none" w:sz="0" w:space="0" w:color="auto"/>
        <w:left w:val="none" w:sz="0" w:space="0" w:color="auto"/>
        <w:bottom w:val="none" w:sz="0" w:space="0" w:color="auto"/>
        <w:right w:val="none" w:sz="0" w:space="0" w:color="auto"/>
      </w:divBdr>
    </w:div>
    <w:div w:id="846291127">
      <w:bodyDiv w:val="1"/>
      <w:marLeft w:val="0"/>
      <w:marRight w:val="0"/>
      <w:marTop w:val="0"/>
      <w:marBottom w:val="0"/>
      <w:divBdr>
        <w:top w:val="none" w:sz="0" w:space="0" w:color="auto"/>
        <w:left w:val="none" w:sz="0" w:space="0" w:color="auto"/>
        <w:bottom w:val="none" w:sz="0" w:space="0" w:color="auto"/>
        <w:right w:val="none" w:sz="0" w:space="0" w:color="auto"/>
      </w:divBdr>
    </w:div>
    <w:div w:id="1071776318">
      <w:bodyDiv w:val="1"/>
      <w:marLeft w:val="0"/>
      <w:marRight w:val="0"/>
      <w:marTop w:val="0"/>
      <w:marBottom w:val="0"/>
      <w:divBdr>
        <w:top w:val="none" w:sz="0" w:space="0" w:color="auto"/>
        <w:left w:val="none" w:sz="0" w:space="0" w:color="auto"/>
        <w:bottom w:val="none" w:sz="0" w:space="0" w:color="auto"/>
        <w:right w:val="none" w:sz="0" w:space="0" w:color="auto"/>
      </w:divBdr>
    </w:div>
    <w:div w:id="1516267152">
      <w:bodyDiv w:val="1"/>
      <w:marLeft w:val="0"/>
      <w:marRight w:val="0"/>
      <w:marTop w:val="0"/>
      <w:marBottom w:val="0"/>
      <w:divBdr>
        <w:top w:val="none" w:sz="0" w:space="0" w:color="auto"/>
        <w:left w:val="none" w:sz="0" w:space="0" w:color="auto"/>
        <w:bottom w:val="none" w:sz="0" w:space="0" w:color="auto"/>
        <w:right w:val="none" w:sz="0" w:space="0" w:color="auto"/>
      </w:divBdr>
    </w:div>
    <w:div w:id="1760980609">
      <w:bodyDiv w:val="1"/>
      <w:marLeft w:val="0"/>
      <w:marRight w:val="0"/>
      <w:marTop w:val="0"/>
      <w:marBottom w:val="0"/>
      <w:divBdr>
        <w:top w:val="none" w:sz="0" w:space="0" w:color="auto"/>
        <w:left w:val="none" w:sz="0" w:space="0" w:color="auto"/>
        <w:bottom w:val="none" w:sz="0" w:space="0" w:color="auto"/>
        <w:right w:val="none" w:sz="0" w:space="0" w:color="auto"/>
      </w:divBdr>
    </w:div>
    <w:div w:id="203437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www.linkedin.com/in/abetare-gojani-2a78426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fshmn.uni-pr.edu/" TargetMode="External"/><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hyperlink" Target="https://uni-pr.edu/page.aspx?id=1,77" TargetMode="External"/><Relationship Id="rId10" Type="http://schemas.openxmlformats.org/officeDocument/2006/relationships/hyperlink" Target="https://www.linkedin.com/in/abetare-gojani-2a784264/"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s://www.linkedin.com/in/vjosa-sherifi-berisha-ab62071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Pages>
  <Words>2357</Words>
  <Characters>13436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Butrint</dc:creator>
  <cp:keywords/>
  <dc:description/>
  <cp:lastModifiedBy>Kaltrina Jusufi</cp:lastModifiedBy>
  <cp:revision>10</cp:revision>
  <dcterms:created xsi:type="dcterms:W3CDTF">2026-01-26T20:12:00Z</dcterms:created>
  <dcterms:modified xsi:type="dcterms:W3CDTF">2026-01-28T09:56:00Z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de4a90f4-2d6b-4705-92c8-cd0f6b033b7e</vt:lpwstr>
  </property>
</Properties>
</file>