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2C28" w14:textId="77777777" w:rsidR="00037161" w:rsidRPr="00A237C2" w:rsidRDefault="00037161" w:rsidP="0062679B">
      <w:pPr>
        <w:spacing w:before="60" w:after="0" w:line="240" w:lineRule="auto"/>
        <w:jc w:val="both"/>
        <w:rPr>
          <w:rFonts w:ascii="Times New Roman" w:hAnsi="Times New Roman" w:cs="Times New Roman"/>
        </w:rPr>
      </w:pPr>
    </w:p>
    <w:p w14:paraId="47DB2F83" w14:textId="77777777" w:rsidR="00975A79" w:rsidRPr="00A237C2" w:rsidRDefault="00975A79" w:rsidP="00975A79">
      <w:pPr>
        <w:autoSpaceDE w:val="0"/>
        <w:autoSpaceDN w:val="0"/>
        <w:adjustRightInd w:val="0"/>
        <w:spacing w:before="60" w:after="0" w:line="240" w:lineRule="auto"/>
        <w:jc w:val="both"/>
        <w:rPr>
          <w:rFonts w:ascii="Times New Roman" w:hAnsi="Times New Roman" w:cs="Times New Roman"/>
        </w:rPr>
      </w:pPr>
    </w:p>
    <w:p w14:paraId="3EBA92ED" w14:textId="77777777" w:rsidR="00975A79" w:rsidRPr="00A237C2" w:rsidRDefault="00975A79" w:rsidP="00975A79">
      <w:pPr>
        <w:autoSpaceDE w:val="0"/>
        <w:autoSpaceDN w:val="0"/>
        <w:adjustRightInd w:val="0"/>
        <w:spacing w:before="60" w:after="0" w:line="240" w:lineRule="auto"/>
        <w:jc w:val="both"/>
        <w:rPr>
          <w:rFonts w:ascii="Times New Roman" w:hAnsi="Times New Roman" w:cs="Times New Roman"/>
        </w:rPr>
      </w:pPr>
    </w:p>
    <w:p w14:paraId="18FFE3FD" w14:textId="6FD16F31" w:rsidR="00975A79" w:rsidRDefault="00975A79" w:rsidP="007D0F29">
      <w:pPr>
        <w:autoSpaceDE w:val="0"/>
        <w:autoSpaceDN w:val="0"/>
        <w:adjustRightInd w:val="0"/>
        <w:spacing w:before="60" w:after="0" w:line="240" w:lineRule="auto"/>
        <w:jc w:val="center"/>
        <w:rPr>
          <w:rFonts w:ascii="Times New Roman" w:hAnsi="Times New Roman" w:cs="Times New Roman"/>
          <w:b/>
          <w:i/>
          <w:sz w:val="32"/>
          <w:szCs w:val="24"/>
        </w:rPr>
      </w:pPr>
      <w:r w:rsidRPr="00A237C2">
        <w:rPr>
          <w:rFonts w:ascii="Times New Roman" w:hAnsi="Times New Roman" w:cs="Times New Roman"/>
          <w:b/>
          <w:i/>
          <w:sz w:val="32"/>
          <w:szCs w:val="24"/>
        </w:rPr>
        <w:t>UNIVERSITETI I PRISHTINËS,</w:t>
      </w:r>
    </w:p>
    <w:p w14:paraId="16A35BE0" w14:textId="0056B239"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i/>
          <w:sz w:val="32"/>
          <w:szCs w:val="24"/>
        </w:rPr>
      </w:pPr>
      <w:r w:rsidRPr="00A237C2">
        <w:rPr>
          <w:rFonts w:ascii="Times New Roman" w:hAnsi="Times New Roman" w:cs="Times New Roman"/>
          <w:b/>
          <w:i/>
          <w:sz w:val="32"/>
          <w:szCs w:val="24"/>
        </w:rPr>
        <w:t>FAKULTETI I SHKENCAVE MATEMATIKO NATYRORE</w:t>
      </w:r>
    </w:p>
    <w:p w14:paraId="140868AF" w14:textId="77777777"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i/>
          <w:sz w:val="32"/>
          <w:szCs w:val="24"/>
        </w:rPr>
      </w:pPr>
    </w:p>
    <w:p w14:paraId="5FC75A41" w14:textId="77777777"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i/>
          <w:sz w:val="32"/>
          <w:szCs w:val="24"/>
        </w:rPr>
      </w:pPr>
    </w:p>
    <w:p w14:paraId="7DDE55D0" w14:textId="77777777"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i/>
          <w:sz w:val="32"/>
          <w:szCs w:val="24"/>
        </w:rPr>
      </w:pPr>
    </w:p>
    <w:p w14:paraId="558F0379" w14:textId="77777777"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i/>
          <w:sz w:val="32"/>
          <w:szCs w:val="24"/>
        </w:rPr>
      </w:pPr>
      <w:r w:rsidRPr="00A237C2">
        <w:rPr>
          <w:rFonts w:ascii="Times New Roman" w:hAnsi="Times New Roman" w:cs="Times New Roman"/>
          <w:b/>
          <w:i/>
          <w:sz w:val="32"/>
          <w:szCs w:val="24"/>
        </w:rPr>
        <w:t xml:space="preserve">Programi </w:t>
      </w:r>
      <w:proofErr w:type="spellStart"/>
      <w:r w:rsidRPr="00A237C2">
        <w:rPr>
          <w:rFonts w:ascii="Times New Roman" w:hAnsi="Times New Roman" w:cs="Times New Roman"/>
          <w:b/>
          <w:i/>
          <w:sz w:val="32"/>
          <w:szCs w:val="24"/>
        </w:rPr>
        <w:t>Bachelor</w:t>
      </w:r>
      <w:proofErr w:type="spellEnd"/>
      <w:r w:rsidRPr="00A237C2">
        <w:rPr>
          <w:rFonts w:ascii="Times New Roman" w:hAnsi="Times New Roman" w:cs="Times New Roman"/>
          <w:b/>
          <w:i/>
          <w:sz w:val="32"/>
          <w:szCs w:val="24"/>
        </w:rPr>
        <w:t xml:space="preserve"> Ekologji dhe Mbrojtje e Mjedisit</w:t>
      </w:r>
    </w:p>
    <w:p w14:paraId="4ECD2C2D" w14:textId="77777777"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sz w:val="32"/>
          <w:szCs w:val="24"/>
        </w:rPr>
      </w:pPr>
    </w:p>
    <w:p w14:paraId="30249529" w14:textId="77777777"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sz w:val="32"/>
          <w:szCs w:val="24"/>
        </w:rPr>
      </w:pPr>
    </w:p>
    <w:p w14:paraId="067B256F" w14:textId="77777777"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sz w:val="32"/>
          <w:szCs w:val="24"/>
        </w:rPr>
      </w:pPr>
    </w:p>
    <w:p w14:paraId="3D57B724" w14:textId="77777777"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i/>
          <w:sz w:val="32"/>
          <w:szCs w:val="24"/>
        </w:rPr>
      </w:pPr>
      <w:r>
        <w:rPr>
          <w:rFonts w:ascii="Times New Roman" w:hAnsi="Times New Roman" w:cs="Times New Roman"/>
          <w:b/>
          <w:i/>
          <w:sz w:val="32"/>
          <w:szCs w:val="24"/>
        </w:rPr>
        <w:t>RI-</w:t>
      </w:r>
      <w:r w:rsidRPr="00A237C2">
        <w:rPr>
          <w:rFonts w:ascii="Times New Roman" w:hAnsi="Times New Roman" w:cs="Times New Roman"/>
          <w:b/>
          <w:i/>
          <w:sz w:val="32"/>
          <w:szCs w:val="24"/>
        </w:rPr>
        <w:t>AKREDITIM</w:t>
      </w:r>
    </w:p>
    <w:p w14:paraId="6919B32C" w14:textId="77777777"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sz w:val="32"/>
          <w:szCs w:val="24"/>
        </w:rPr>
      </w:pPr>
    </w:p>
    <w:p w14:paraId="14CA42F2" w14:textId="092B1925" w:rsidR="00975A79" w:rsidRPr="00A237C2" w:rsidRDefault="00975A79" w:rsidP="007D0F29">
      <w:pPr>
        <w:autoSpaceDE w:val="0"/>
        <w:autoSpaceDN w:val="0"/>
        <w:adjustRightInd w:val="0"/>
        <w:spacing w:before="60" w:after="0" w:line="240" w:lineRule="auto"/>
        <w:jc w:val="center"/>
        <w:rPr>
          <w:rFonts w:ascii="Times New Roman" w:hAnsi="Times New Roman" w:cs="Times New Roman"/>
          <w:b/>
          <w:sz w:val="32"/>
          <w:szCs w:val="24"/>
        </w:rPr>
      </w:pPr>
    </w:p>
    <w:p w14:paraId="6B2A8160" w14:textId="49208D4A" w:rsidR="00975A79" w:rsidRDefault="00975A79" w:rsidP="00975A79">
      <w:pPr>
        <w:autoSpaceDE w:val="0"/>
        <w:autoSpaceDN w:val="0"/>
        <w:adjustRightInd w:val="0"/>
        <w:spacing w:before="60" w:after="0" w:line="240" w:lineRule="auto"/>
        <w:jc w:val="both"/>
        <w:rPr>
          <w:rFonts w:ascii="Times New Roman" w:hAnsi="Times New Roman" w:cs="Times New Roman"/>
          <w:b/>
          <w:sz w:val="32"/>
          <w:szCs w:val="24"/>
        </w:rPr>
      </w:pPr>
    </w:p>
    <w:p w14:paraId="00D92A07" w14:textId="77777777" w:rsidR="007D0F29" w:rsidRPr="00A237C2" w:rsidRDefault="007D0F29" w:rsidP="00975A79">
      <w:pPr>
        <w:autoSpaceDE w:val="0"/>
        <w:autoSpaceDN w:val="0"/>
        <w:adjustRightInd w:val="0"/>
        <w:spacing w:before="60" w:after="0" w:line="240" w:lineRule="auto"/>
        <w:jc w:val="both"/>
        <w:rPr>
          <w:rFonts w:ascii="Times New Roman" w:hAnsi="Times New Roman" w:cs="Times New Roman"/>
          <w:sz w:val="24"/>
          <w:szCs w:val="24"/>
        </w:rPr>
      </w:pPr>
    </w:p>
    <w:p w14:paraId="58B22673" w14:textId="77777777" w:rsidR="00975A79" w:rsidRPr="00A237C2" w:rsidRDefault="00975A79" w:rsidP="00975A79">
      <w:pPr>
        <w:autoSpaceDE w:val="0"/>
        <w:autoSpaceDN w:val="0"/>
        <w:adjustRightInd w:val="0"/>
        <w:spacing w:before="60" w:after="0" w:line="240" w:lineRule="auto"/>
        <w:jc w:val="both"/>
        <w:rPr>
          <w:rFonts w:ascii="Times New Roman" w:hAnsi="Times New Roman" w:cs="Times New Roman"/>
          <w:sz w:val="24"/>
          <w:szCs w:val="24"/>
        </w:rPr>
      </w:pPr>
    </w:p>
    <w:p w14:paraId="4579FD3E" w14:textId="77777777" w:rsidR="00975A79" w:rsidRPr="00A237C2" w:rsidRDefault="00975A79" w:rsidP="00975A79">
      <w:pPr>
        <w:autoSpaceDE w:val="0"/>
        <w:autoSpaceDN w:val="0"/>
        <w:adjustRightInd w:val="0"/>
        <w:spacing w:before="60" w:after="0" w:line="240" w:lineRule="auto"/>
        <w:jc w:val="both"/>
        <w:rPr>
          <w:rFonts w:ascii="Times New Roman" w:hAnsi="Times New Roman" w:cs="Times New Roman"/>
          <w:sz w:val="24"/>
          <w:szCs w:val="24"/>
        </w:rPr>
      </w:pPr>
    </w:p>
    <w:p w14:paraId="73F509D7" w14:textId="77777777" w:rsidR="00975A79" w:rsidRPr="00A237C2" w:rsidRDefault="00975A79" w:rsidP="00975A79">
      <w:pPr>
        <w:autoSpaceDE w:val="0"/>
        <w:autoSpaceDN w:val="0"/>
        <w:adjustRightInd w:val="0"/>
        <w:spacing w:before="60" w:after="0" w:line="240" w:lineRule="auto"/>
        <w:jc w:val="center"/>
        <w:rPr>
          <w:rFonts w:ascii="Times New Roman" w:hAnsi="Times New Roman" w:cs="Times New Roman"/>
          <w:i/>
          <w:sz w:val="24"/>
          <w:szCs w:val="24"/>
        </w:rPr>
      </w:pPr>
      <w:r w:rsidRPr="00A237C2">
        <w:rPr>
          <w:rFonts w:ascii="Times New Roman" w:hAnsi="Times New Roman" w:cs="Times New Roman"/>
          <w:i/>
          <w:sz w:val="24"/>
          <w:szCs w:val="24"/>
        </w:rPr>
        <w:t>Prishtinë, 20</w:t>
      </w:r>
      <w:r>
        <w:rPr>
          <w:rFonts w:ascii="Times New Roman" w:hAnsi="Times New Roman" w:cs="Times New Roman"/>
          <w:i/>
          <w:sz w:val="24"/>
          <w:szCs w:val="24"/>
        </w:rPr>
        <w:t>20</w:t>
      </w:r>
    </w:p>
    <w:p w14:paraId="5B9B389C" w14:textId="4849875F" w:rsidR="00504FB9" w:rsidRPr="00A237C2" w:rsidRDefault="00504FB9" w:rsidP="0062679B">
      <w:pPr>
        <w:autoSpaceDE w:val="0"/>
        <w:autoSpaceDN w:val="0"/>
        <w:adjustRightInd w:val="0"/>
        <w:spacing w:before="60" w:after="0" w:line="240" w:lineRule="auto"/>
        <w:jc w:val="both"/>
        <w:rPr>
          <w:rFonts w:ascii="Times New Roman" w:hAnsi="Times New Roman" w:cs="Times New Roman"/>
          <w:i/>
          <w:sz w:val="24"/>
          <w:szCs w:val="24"/>
        </w:rPr>
        <w:sectPr w:rsidR="00504FB9" w:rsidRPr="00A237C2" w:rsidSect="007D2B95">
          <w:footerReference w:type="default" r:id="rId8"/>
          <w:headerReference w:type="first" r:id="rId9"/>
          <w:pgSz w:w="11906" w:h="16838" w:code="9"/>
          <w:pgMar w:top="1440" w:right="1440" w:bottom="1440" w:left="1440" w:header="709" w:footer="709" w:gutter="0"/>
          <w:cols w:space="708"/>
          <w:titlePg/>
          <w:docGrid w:linePitch="360"/>
        </w:sectPr>
      </w:pPr>
    </w:p>
    <w:p w14:paraId="529A2E1D" w14:textId="77777777" w:rsidR="00445C05" w:rsidRPr="00A237C2" w:rsidRDefault="00445C05" w:rsidP="007D0F29">
      <w:pPr>
        <w:pStyle w:val="Heading1"/>
        <w:spacing w:before="60" w:line="240" w:lineRule="auto"/>
        <w:jc w:val="both"/>
        <w:rPr>
          <w:rFonts w:ascii="Times New Roman" w:hAnsi="Times New Roman" w:cs="Times New Roman"/>
          <w:szCs w:val="24"/>
        </w:rPr>
      </w:pPr>
      <w:bookmarkStart w:id="0" w:name="_Toc18243440"/>
      <w:bookmarkStart w:id="1" w:name="_Toc67670388"/>
      <w:r w:rsidRPr="00A237C2">
        <w:rPr>
          <w:rFonts w:ascii="Times New Roman" w:hAnsi="Times New Roman" w:cs="Times New Roman"/>
          <w:szCs w:val="24"/>
        </w:rPr>
        <w:lastRenderedPageBreak/>
        <w:t>VLERËSIMI I PROGRAMIT</w:t>
      </w:r>
      <w:bookmarkEnd w:id="0"/>
      <w:r w:rsidR="0010366C" w:rsidRPr="00A237C2">
        <w:rPr>
          <w:rFonts w:ascii="Times New Roman" w:hAnsi="Times New Roman" w:cs="Times New Roman"/>
          <w:szCs w:val="24"/>
        </w:rPr>
        <w:t>-</w:t>
      </w:r>
      <w:r w:rsidR="0010366C" w:rsidRPr="00A237C2">
        <w:rPr>
          <w:rFonts w:ascii="Times New Roman" w:hAnsi="Times New Roman" w:cs="Times New Roman"/>
        </w:rPr>
        <w:t xml:space="preserve"> Ekologji dhe Mbrojtje e Mjedisit </w:t>
      </w:r>
      <w:proofErr w:type="spellStart"/>
      <w:r w:rsidR="0010366C" w:rsidRPr="00A237C2">
        <w:rPr>
          <w:rFonts w:ascii="Times New Roman" w:hAnsi="Times New Roman" w:cs="Times New Roman"/>
        </w:rPr>
        <w:t>BSc</w:t>
      </w:r>
      <w:bookmarkEnd w:id="1"/>
      <w:proofErr w:type="spellEnd"/>
    </w:p>
    <w:p w14:paraId="7FE7DD0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Informacion rreth programit të studimit Ekologji dhe Mbrojtje e Mjedisit </w:t>
      </w:r>
      <w:proofErr w:type="spellStart"/>
      <w:r w:rsidRPr="00A237C2">
        <w:rPr>
          <w:rFonts w:ascii="Times New Roman" w:hAnsi="Times New Roman" w:cs="Times New Roman"/>
          <w:b/>
        </w:rPr>
        <w:t>BSc</w:t>
      </w:r>
      <w:proofErr w:type="spellEnd"/>
      <w:r w:rsidRPr="00A237C2">
        <w:rPr>
          <w:rFonts w:ascii="Times New Roman" w:hAnsi="Times New Roman" w:cs="Times New Roman"/>
          <w:b/>
        </w:rPr>
        <w:t>.</w:t>
      </w:r>
    </w:p>
    <w:tbl>
      <w:tblPr>
        <w:tblW w:w="0" w:type="auto"/>
        <w:tblInd w:w="-5" w:type="dxa"/>
        <w:tblCellMar>
          <w:left w:w="0" w:type="dxa"/>
          <w:right w:w="0" w:type="dxa"/>
        </w:tblCellMar>
        <w:tblLook w:val="04A0" w:firstRow="1" w:lastRow="0" w:firstColumn="1" w:lastColumn="0" w:noHBand="0" w:noVBand="1"/>
      </w:tblPr>
      <w:tblGrid>
        <w:gridCol w:w="4521"/>
        <w:gridCol w:w="4340"/>
      </w:tblGrid>
      <w:tr w:rsidR="00DC6DBC" w:rsidRPr="00A237C2" w14:paraId="185F56CE" w14:textId="77777777" w:rsidTr="001820D9">
        <w:tc>
          <w:tcPr>
            <w:tcW w:w="45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7D187012"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Emri i institucionit</w:t>
            </w:r>
          </w:p>
        </w:tc>
        <w:tc>
          <w:tcPr>
            <w:tcW w:w="434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D906AD6"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Universiteti i Prishtinës “</w:t>
            </w:r>
            <w:proofErr w:type="spellStart"/>
            <w:r w:rsidRPr="00A237C2">
              <w:rPr>
                <w:rFonts w:ascii="Times New Roman" w:eastAsia="Calibri" w:hAnsi="Times New Roman" w:cs="Times New Roman"/>
                <w:sz w:val="20"/>
                <w:szCs w:val="20"/>
              </w:rPr>
              <w:t>Hasan</w:t>
            </w:r>
            <w:proofErr w:type="spellEnd"/>
            <w:r w:rsidRPr="00A237C2">
              <w:rPr>
                <w:rFonts w:ascii="Times New Roman" w:eastAsia="Calibri" w:hAnsi="Times New Roman" w:cs="Times New Roman"/>
                <w:sz w:val="20"/>
                <w:szCs w:val="20"/>
              </w:rPr>
              <w:t xml:space="preserve"> Prishtina”</w:t>
            </w:r>
          </w:p>
        </w:tc>
      </w:tr>
      <w:tr w:rsidR="00DC6DBC" w:rsidRPr="00A237C2" w14:paraId="40D689DF"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C91E61E"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Fakulteti/Departamenti</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35D91A"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Fakulteti i Shkencave Matematiko Natyrore</w:t>
            </w:r>
          </w:p>
        </w:tc>
      </w:tr>
      <w:tr w:rsidR="00DC6DBC" w:rsidRPr="00A237C2" w14:paraId="17F29CD8"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0173F82C"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proofErr w:type="spellStart"/>
            <w:r w:rsidRPr="00A237C2">
              <w:rPr>
                <w:rFonts w:ascii="Times New Roman" w:eastAsia="Calibri" w:hAnsi="Times New Roman" w:cs="Times New Roman"/>
                <w:sz w:val="20"/>
                <w:szCs w:val="20"/>
              </w:rPr>
              <w:t>Kampusi</w:t>
            </w:r>
            <w:proofErr w:type="spellEnd"/>
            <w:r w:rsidRPr="00A237C2">
              <w:rPr>
                <w:rFonts w:ascii="Times New Roman" w:eastAsia="Calibri" w:hAnsi="Times New Roman" w:cs="Times New Roman"/>
                <w:sz w:val="20"/>
                <w:szCs w:val="20"/>
              </w:rPr>
              <w:t xml:space="preserve"> kryesor dhe/ose dega</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9046063"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proofErr w:type="spellStart"/>
            <w:r w:rsidRPr="00A237C2">
              <w:rPr>
                <w:rFonts w:ascii="Times New Roman" w:eastAsia="Calibri" w:hAnsi="Times New Roman" w:cs="Times New Roman"/>
                <w:sz w:val="20"/>
                <w:szCs w:val="20"/>
              </w:rPr>
              <w:t>Kampusi</w:t>
            </w:r>
            <w:proofErr w:type="spellEnd"/>
            <w:r w:rsidRPr="00A237C2">
              <w:rPr>
                <w:rFonts w:ascii="Times New Roman" w:eastAsia="Calibri" w:hAnsi="Times New Roman" w:cs="Times New Roman"/>
                <w:sz w:val="20"/>
                <w:szCs w:val="20"/>
              </w:rPr>
              <w:t xml:space="preserve"> kryesor</w:t>
            </w:r>
          </w:p>
        </w:tc>
      </w:tr>
      <w:tr w:rsidR="00DC6DBC" w:rsidRPr="00A237C2" w14:paraId="2300C72E"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177D878"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Dega për të cilën aplikohet</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DB850CD"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b/>
                <w:bCs/>
                <w:sz w:val="20"/>
                <w:szCs w:val="20"/>
              </w:rPr>
              <w:t>-</w:t>
            </w:r>
          </w:p>
        </w:tc>
      </w:tr>
      <w:tr w:rsidR="00DC6DBC" w:rsidRPr="00A237C2" w14:paraId="50DF74F7"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FE5E92E"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Emri i programit studimor:</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22F6FC3"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Ekologji dhe Mbrojtje e Mjedisit</w:t>
            </w:r>
          </w:p>
        </w:tc>
      </w:tr>
      <w:tr w:rsidR="00DC6DBC" w:rsidRPr="00A237C2" w14:paraId="0934115E"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796FB81"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Personi përgjegjës për programin studimor:</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63B3A2F"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proofErr w:type="spellStart"/>
            <w:r w:rsidRPr="00A237C2">
              <w:rPr>
                <w:rFonts w:ascii="Times New Roman" w:eastAsia="Calibri" w:hAnsi="Times New Roman" w:cs="Times New Roman"/>
                <w:sz w:val="20"/>
                <w:szCs w:val="20"/>
              </w:rPr>
              <w:t>Prof.asoc.dr</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Halil</w:t>
            </w:r>
            <w:proofErr w:type="spellEnd"/>
            <w:r w:rsidRPr="00A237C2">
              <w:rPr>
                <w:rFonts w:ascii="Times New Roman" w:eastAsia="Calibri" w:hAnsi="Times New Roman" w:cs="Times New Roman"/>
                <w:sz w:val="20"/>
                <w:szCs w:val="20"/>
              </w:rPr>
              <w:t xml:space="preserve"> Ibrahimi</w:t>
            </w:r>
          </w:p>
        </w:tc>
      </w:tr>
      <w:tr w:rsidR="00DC6DBC" w:rsidRPr="00A237C2" w14:paraId="243075C0"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D8AF307"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Akreditim/</w:t>
            </w:r>
            <w:proofErr w:type="spellStart"/>
            <w:r w:rsidRPr="00A237C2">
              <w:rPr>
                <w:rFonts w:ascii="Times New Roman" w:eastAsia="Calibri" w:hAnsi="Times New Roman" w:cs="Times New Roman"/>
                <w:sz w:val="20"/>
                <w:szCs w:val="20"/>
              </w:rPr>
              <w:t>riakreditim</w:t>
            </w:r>
            <w:proofErr w:type="spellEnd"/>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69A3001" w14:textId="77777777" w:rsidR="00187C47" w:rsidRPr="00A237C2" w:rsidRDefault="00187C47" w:rsidP="0062679B">
            <w:pPr>
              <w:spacing w:before="60" w:after="0" w:line="240" w:lineRule="auto"/>
              <w:jc w:val="both"/>
              <w:rPr>
                <w:rFonts w:ascii="Times New Roman" w:eastAsia="Calibri" w:hAnsi="Times New Roman" w:cs="Times New Roman"/>
                <w:bCs/>
                <w:sz w:val="20"/>
                <w:szCs w:val="20"/>
              </w:rPr>
            </w:pPr>
            <w:r w:rsidRPr="00A237C2">
              <w:rPr>
                <w:rFonts w:ascii="Times New Roman" w:eastAsia="Calibri" w:hAnsi="Times New Roman" w:cs="Times New Roman"/>
                <w:sz w:val="20"/>
                <w:szCs w:val="20"/>
              </w:rPr>
              <w:t>Akreditim</w:t>
            </w:r>
          </w:p>
        </w:tc>
      </w:tr>
      <w:tr w:rsidR="00DC6DBC" w:rsidRPr="00A237C2" w14:paraId="41B33BB2"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722202FD"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 xml:space="preserve">Niveli i kualifikimit </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DD9A59D" w14:textId="77777777" w:rsidR="00187C47" w:rsidRPr="00A237C2" w:rsidRDefault="00187C47" w:rsidP="0062679B">
            <w:pPr>
              <w:spacing w:before="60" w:after="0" w:line="240" w:lineRule="auto"/>
              <w:jc w:val="both"/>
              <w:rPr>
                <w:rFonts w:ascii="Times New Roman" w:eastAsia="Calibri" w:hAnsi="Times New Roman" w:cs="Times New Roman"/>
                <w:bCs/>
                <w:sz w:val="20"/>
                <w:szCs w:val="20"/>
              </w:rPr>
            </w:pPr>
            <w:r w:rsidRPr="00A237C2">
              <w:rPr>
                <w:rFonts w:ascii="Times New Roman" w:eastAsia="Calibri" w:hAnsi="Times New Roman" w:cs="Times New Roman"/>
                <w:sz w:val="20"/>
                <w:szCs w:val="20"/>
              </w:rPr>
              <w:t>Niveli VI</w:t>
            </w:r>
          </w:p>
        </w:tc>
      </w:tr>
      <w:tr w:rsidR="00DC6DBC" w:rsidRPr="00A237C2" w14:paraId="620818F4"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405F655"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Shkalla akademike ose emri i diplomës</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3C7C61D" w14:textId="77777777" w:rsidR="00187C47" w:rsidRPr="00A237C2" w:rsidRDefault="00187C47" w:rsidP="0062679B">
            <w:pPr>
              <w:spacing w:before="60" w:after="0" w:line="240" w:lineRule="auto"/>
              <w:jc w:val="both"/>
              <w:rPr>
                <w:rFonts w:ascii="Times New Roman" w:eastAsia="Calibri" w:hAnsi="Times New Roman" w:cs="Times New Roman"/>
                <w:bCs/>
                <w:sz w:val="20"/>
                <w:szCs w:val="20"/>
              </w:rPr>
            </w:pPr>
            <w:proofErr w:type="spellStart"/>
            <w:r w:rsidRPr="00A237C2">
              <w:rPr>
                <w:rFonts w:ascii="Times New Roman" w:eastAsia="Calibri" w:hAnsi="Times New Roman" w:cs="Times New Roman"/>
                <w:bCs/>
                <w:sz w:val="20"/>
                <w:szCs w:val="20"/>
              </w:rPr>
              <w:t>Bsc</w:t>
            </w:r>
            <w:proofErr w:type="spellEnd"/>
          </w:p>
        </w:tc>
      </w:tr>
      <w:tr w:rsidR="00DC6DBC" w:rsidRPr="00A237C2" w14:paraId="023DD98E"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BB24159"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ECTS:</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081E513" w14:textId="77777777" w:rsidR="00187C47" w:rsidRPr="00A237C2" w:rsidRDefault="00187C47" w:rsidP="0062679B">
            <w:pPr>
              <w:spacing w:before="60" w:after="0" w:line="240" w:lineRule="auto"/>
              <w:jc w:val="both"/>
              <w:rPr>
                <w:rFonts w:ascii="Times New Roman" w:eastAsia="Calibri" w:hAnsi="Times New Roman" w:cs="Times New Roman"/>
                <w:bCs/>
                <w:sz w:val="20"/>
                <w:szCs w:val="20"/>
              </w:rPr>
            </w:pPr>
            <w:r w:rsidRPr="00A237C2">
              <w:rPr>
                <w:rFonts w:ascii="Times New Roman" w:eastAsia="Calibri" w:hAnsi="Times New Roman" w:cs="Times New Roman"/>
                <w:bCs/>
                <w:sz w:val="20"/>
                <w:szCs w:val="20"/>
              </w:rPr>
              <w:t>180</w:t>
            </w:r>
          </w:p>
        </w:tc>
      </w:tr>
      <w:tr w:rsidR="00DC6DBC" w:rsidRPr="00A237C2" w14:paraId="185E99BE"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9CFD349"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Profili i programit akademik (specializimi)</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4E961ED" w14:textId="77777777" w:rsidR="00187C47" w:rsidRPr="00A237C2" w:rsidRDefault="00187C47" w:rsidP="0062679B">
            <w:pPr>
              <w:spacing w:before="60" w:after="0" w:line="240" w:lineRule="auto"/>
              <w:jc w:val="both"/>
              <w:rPr>
                <w:rFonts w:ascii="Times New Roman" w:eastAsia="Calibri" w:hAnsi="Times New Roman" w:cs="Times New Roman"/>
                <w:bCs/>
                <w:sz w:val="20"/>
                <w:szCs w:val="20"/>
              </w:rPr>
            </w:pPr>
            <w:r w:rsidRPr="00A237C2">
              <w:rPr>
                <w:rFonts w:ascii="Times New Roman" w:eastAsia="Calibri" w:hAnsi="Times New Roman" w:cs="Times New Roman"/>
                <w:bCs/>
                <w:sz w:val="20"/>
                <w:szCs w:val="20"/>
              </w:rPr>
              <w:t>//</w:t>
            </w:r>
          </w:p>
        </w:tc>
      </w:tr>
      <w:tr w:rsidR="00DC6DBC" w:rsidRPr="00A237C2" w14:paraId="781CBF0B"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003CBCEF"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proofErr w:type="spellStart"/>
            <w:r w:rsidRPr="00A237C2">
              <w:rPr>
                <w:rFonts w:ascii="Times New Roman" w:eastAsia="Calibri" w:hAnsi="Times New Roman" w:cs="Times New Roman"/>
                <w:sz w:val="20"/>
                <w:szCs w:val="20"/>
              </w:rPr>
              <w:t>Erasmus</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Subject</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Area</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Codes</w:t>
            </w:r>
            <w:proofErr w:type="spellEnd"/>
            <w:r w:rsidRPr="00A237C2">
              <w:rPr>
                <w:rFonts w:ascii="Times New Roman" w:eastAsia="Calibri" w:hAnsi="Times New Roman" w:cs="Times New Roman"/>
                <w:sz w:val="20"/>
                <w:szCs w:val="20"/>
              </w:rPr>
              <w:t xml:space="preserve"> (ESAC):</w:t>
            </w:r>
          </w:p>
        </w:tc>
        <w:sdt>
          <w:sdtPr>
            <w:rPr>
              <w:rFonts w:ascii="Times New Roman" w:eastAsia="Calibri" w:hAnsi="Times New Roman" w:cs="Times New Roman"/>
              <w:bCs/>
              <w:sz w:val="20"/>
              <w:szCs w:val="20"/>
            </w:rPr>
            <w:id w:val="1117489041"/>
            <w:text/>
          </w:sdtPr>
          <w:sdtEndPr/>
          <w:sdtContent>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528C510" w14:textId="77777777" w:rsidR="00187C47" w:rsidRPr="00A237C2" w:rsidRDefault="00A6542E" w:rsidP="0062679B">
                <w:pPr>
                  <w:spacing w:before="60" w:after="0" w:line="240" w:lineRule="auto"/>
                  <w:jc w:val="both"/>
                  <w:rPr>
                    <w:rFonts w:ascii="Times New Roman" w:eastAsia="Calibri" w:hAnsi="Times New Roman" w:cs="Times New Roman"/>
                    <w:bCs/>
                    <w:sz w:val="20"/>
                    <w:szCs w:val="20"/>
                  </w:rPr>
                </w:pPr>
                <w:r w:rsidRPr="00A237C2">
                  <w:rPr>
                    <w:rFonts w:ascii="Times New Roman" w:eastAsia="Calibri" w:hAnsi="Times New Roman" w:cs="Times New Roman"/>
                    <w:bCs/>
                    <w:sz w:val="20"/>
                    <w:szCs w:val="20"/>
                  </w:rPr>
                  <w:t>07.2 Shkenca mjedisore, Ekologji</w:t>
                </w:r>
              </w:p>
            </w:tc>
          </w:sdtContent>
        </w:sdt>
      </w:tr>
      <w:tr w:rsidR="00DC6DBC" w:rsidRPr="00A237C2" w14:paraId="2D297218"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01D9F51F"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Forma e studimeve</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19D5DF0" w14:textId="77777777" w:rsidR="00187C47" w:rsidRPr="00A237C2" w:rsidRDefault="00187C47" w:rsidP="0062679B">
            <w:pPr>
              <w:spacing w:before="60" w:after="0" w:line="240" w:lineRule="auto"/>
              <w:jc w:val="both"/>
              <w:rPr>
                <w:rFonts w:ascii="Times New Roman" w:eastAsia="Calibri" w:hAnsi="Times New Roman" w:cs="Times New Roman"/>
                <w:bCs/>
                <w:sz w:val="20"/>
                <w:szCs w:val="20"/>
              </w:rPr>
            </w:pPr>
            <w:r w:rsidRPr="00A237C2">
              <w:rPr>
                <w:rFonts w:ascii="Times New Roman" w:eastAsia="Calibri" w:hAnsi="Times New Roman" w:cs="Times New Roman"/>
                <w:bCs/>
                <w:sz w:val="20"/>
                <w:szCs w:val="20"/>
              </w:rPr>
              <w:t>E rregullt</w:t>
            </w:r>
          </w:p>
        </w:tc>
      </w:tr>
      <w:tr w:rsidR="00DC6DBC" w:rsidRPr="00A237C2" w14:paraId="60A5B618"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A0ACC26"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Kohëzgjatja minimale e studimeve</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B46A7F1" w14:textId="77777777" w:rsidR="00187C47" w:rsidRPr="00A237C2" w:rsidRDefault="00187C47" w:rsidP="0062679B">
            <w:pPr>
              <w:spacing w:before="60" w:after="0" w:line="240" w:lineRule="auto"/>
              <w:jc w:val="both"/>
              <w:rPr>
                <w:rFonts w:ascii="Times New Roman" w:eastAsia="Calibri" w:hAnsi="Times New Roman" w:cs="Times New Roman"/>
                <w:bCs/>
                <w:sz w:val="20"/>
                <w:szCs w:val="20"/>
              </w:rPr>
            </w:pPr>
            <w:r w:rsidRPr="00A237C2">
              <w:rPr>
                <w:rFonts w:ascii="Times New Roman" w:eastAsia="Calibri" w:hAnsi="Times New Roman" w:cs="Times New Roman"/>
                <w:sz w:val="20"/>
                <w:szCs w:val="20"/>
              </w:rPr>
              <w:t xml:space="preserve">3 </w:t>
            </w:r>
            <w:proofErr w:type="spellStart"/>
            <w:r w:rsidRPr="00A237C2">
              <w:rPr>
                <w:rFonts w:ascii="Times New Roman" w:eastAsia="Calibri" w:hAnsi="Times New Roman" w:cs="Times New Roman"/>
                <w:sz w:val="20"/>
                <w:szCs w:val="20"/>
              </w:rPr>
              <w:t>vjetë</w:t>
            </w:r>
            <w:proofErr w:type="spellEnd"/>
          </w:p>
        </w:tc>
      </w:tr>
      <w:tr w:rsidR="00DC6DBC" w:rsidRPr="00A237C2" w14:paraId="68A6C0A9"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047A623"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Numri i studentëve</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7BD6A60"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70</w:t>
            </w:r>
          </w:p>
        </w:tc>
      </w:tr>
      <w:tr w:rsidR="00DC6DBC" w:rsidRPr="00A237C2" w14:paraId="0F921518" w14:textId="77777777" w:rsidTr="001820D9">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03A00CA"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r w:rsidRPr="00A237C2">
              <w:rPr>
                <w:rFonts w:ascii="Times New Roman" w:eastAsia="Calibri" w:hAnsi="Times New Roman" w:cs="Times New Roman"/>
                <w:sz w:val="20"/>
                <w:szCs w:val="20"/>
              </w:rPr>
              <w:t xml:space="preserve">Stafi i përhershëm shkencor/artistik për programin (të paktën 3 </w:t>
            </w:r>
            <w:proofErr w:type="spellStart"/>
            <w:r w:rsidRPr="00A237C2">
              <w:rPr>
                <w:rFonts w:ascii="Times New Roman" w:eastAsia="Calibri" w:hAnsi="Times New Roman" w:cs="Times New Roman"/>
                <w:sz w:val="20"/>
                <w:szCs w:val="20"/>
              </w:rPr>
              <w:t>PhD</w:t>
            </w:r>
            <w:proofErr w:type="spellEnd"/>
            <w:r w:rsidRPr="00A237C2">
              <w:rPr>
                <w:rFonts w:ascii="Times New Roman" w:eastAsia="Calibri" w:hAnsi="Times New Roman" w:cs="Times New Roman"/>
                <w:sz w:val="20"/>
                <w:szCs w:val="20"/>
              </w:rPr>
              <w:t xml:space="preserve">): </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C3D26B7"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Prof.dr</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Daut</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Rexhepaj</w:t>
            </w:r>
            <w:proofErr w:type="spellEnd"/>
            <w:r w:rsidRPr="00A237C2">
              <w:rPr>
                <w:rFonts w:ascii="Times New Roman" w:eastAsia="Calibri" w:hAnsi="Times New Roman" w:cs="Times New Roman"/>
                <w:sz w:val="20"/>
                <w:szCs w:val="20"/>
              </w:rPr>
              <w:t xml:space="preserve">                    </w:t>
            </w:r>
          </w:p>
          <w:p w14:paraId="41031272"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Prof.dr</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Behxhet</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Mustafa</w:t>
            </w:r>
            <w:proofErr w:type="spellEnd"/>
            <w:r w:rsidRPr="00A237C2">
              <w:rPr>
                <w:rFonts w:ascii="Times New Roman" w:eastAsia="Calibri" w:hAnsi="Times New Roman" w:cs="Times New Roman"/>
                <w:sz w:val="20"/>
                <w:szCs w:val="20"/>
              </w:rPr>
              <w:t xml:space="preserve">                </w:t>
            </w:r>
          </w:p>
          <w:p w14:paraId="2DE782B2"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Prof.dr</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Avdulla</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Alija</w:t>
            </w:r>
            <w:proofErr w:type="spellEnd"/>
            <w:r w:rsidRPr="00A237C2">
              <w:rPr>
                <w:rFonts w:ascii="Times New Roman" w:eastAsia="Calibri" w:hAnsi="Times New Roman" w:cs="Times New Roman"/>
                <w:sz w:val="20"/>
                <w:szCs w:val="20"/>
              </w:rPr>
              <w:t xml:space="preserve">                      </w:t>
            </w:r>
          </w:p>
          <w:p w14:paraId="258DB3FE"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Prof.dr</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Idriz</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Vehapi</w:t>
            </w:r>
            <w:proofErr w:type="spellEnd"/>
            <w:r w:rsidRPr="00A237C2">
              <w:rPr>
                <w:rFonts w:ascii="Times New Roman" w:eastAsia="Calibri" w:hAnsi="Times New Roman" w:cs="Times New Roman"/>
                <w:sz w:val="20"/>
                <w:szCs w:val="20"/>
              </w:rPr>
              <w:t xml:space="preserve">                      </w:t>
            </w:r>
          </w:p>
          <w:p w14:paraId="483EDC22"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Prof.dr</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Kemajl</w:t>
            </w:r>
            <w:proofErr w:type="spellEnd"/>
            <w:r w:rsidRPr="00A237C2">
              <w:rPr>
                <w:rFonts w:ascii="Times New Roman" w:eastAsia="Calibri" w:hAnsi="Times New Roman" w:cs="Times New Roman"/>
                <w:sz w:val="20"/>
                <w:szCs w:val="20"/>
              </w:rPr>
              <w:t xml:space="preserve"> Kurteshi        </w:t>
            </w:r>
          </w:p>
          <w:p w14:paraId="2E8FDB6B"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Prof.dr.Agim</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Gashi</w:t>
            </w:r>
            <w:proofErr w:type="spellEnd"/>
            <w:r w:rsidRPr="00A237C2">
              <w:rPr>
                <w:rFonts w:ascii="Times New Roman" w:eastAsia="Calibri" w:hAnsi="Times New Roman" w:cs="Times New Roman"/>
                <w:sz w:val="20"/>
                <w:szCs w:val="20"/>
              </w:rPr>
              <w:t xml:space="preserve">              </w:t>
            </w:r>
          </w:p>
          <w:p w14:paraId="5FE17442"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Prof.dr.Kasum</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Letaj</w:t>
            </w:r>
            <w:proofErr w:type="spellEnd"/>
            <w:r w:rsidRPr="00A237C2">
              <w:rPr>
                <w:rFonts w:ascii="Times New Roman" w:eastAsia="Calibri" w:hAnsi="Times New Roman" w:cs="Times New Roman"/>
                <w:sz w:val="20"/>
                <w:szCs w:val="20"/>
              </w:rPr>
              <w:t xml:space="preserve">            </w:t>
            </w:r>
          </w:p>
          <w:p w14:paraId="6735E064"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Prof.dr.Kemajl</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Bislimi</w:t>
            </w:r>
            <w:proofErr w:type="spellEnd"/>
            <w:r w:rsidRPr="00A237C2">
              <w:rPr>
                <w:rFonts w:ascii="Times New Roman" w:eastAsia="Calibri" w:hAnsi="Times New Roman" w:cs="Times New Roman"/>
                <w:sz w:val="20"/>
                <w:szCs w:val="20"/>
              </w:rPr>
              <w:t xml:space="preserve">                   </w:t>
            </w:r>
          </w:p>
          <w:p w14:paraId="18EE430F"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Prof.asoc.dr</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Ferdije</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Zhushi</w:t>
            </w:r>
            <w:proofErr w:type="spellEnd"/>
            <w:r w:rsidRPr="00A237C2">
              <w:rPr>
                <w:rFonts w:ascii="Times New Roman" w:eastAsia="Calibri" w:hAnsi="Times New Roman" w:cs="Times New Roman"/>
                <w:sz w:val="20"/>
                <w:szCs w:val="20"/>
              </w:rPr>
              <w:t xml:space="preserve"> </w:t>
            </w:r>
          </w:p>
          <w:p w14:paraId="078F4B0D"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Prof.asoc.dr.Linda</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Grapci</w:t>
            </w:r>
            <w:proofErr w:type="spellEnd"/>
            <w:r w:rsidRPr="00A237C2">
              <w:rPr>
                <w:rFonts w:ascii="Times New Roman" w:eastAsia="Calibri" w:hAnsi="Times New Roman" w:cs="Times New Roman"/>
                <w:sz w:val="20"/>
                <w:szCs w:val="20"/>
              </w:rPr>
              <w:t xml:space="preserve"> </w:t>
            </w:r>
          </w:p>
          <w:p w14:paraId="1F3EF8D5"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Prof.asoc.dr.Hazbije</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Sahiti</w:t>
            </w:r>
            <w:proofErr w:type="spellEnd"/>
            <w:r w:rsidRPr="00A237C2">
              <w:rPr>
                <w:rFonts w:ascii="Times New Roman" w:eastAsia="Calibri" w:hAnsi="Times New Roman" w:cs="Times New Roman"/>
                <w:sz w:val="20"/>
                <w:szCs w:val="20"/>
              </w:rPr>
              <w:t xml:space="preserve"> </w:t>
            </w:r>
          </w:p>
          <w:p w14:paraId="4DDCC551"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Prof.asoc.dr.Elez</w:t>
            </w:r>
            <w:proofErr w:type="spellEnd"/>
            <w:r w:rsidRPr="00A237C2">
              <w:rPr>
                <w:rFonts w:ascii="Times New Roman" w:eastAsia="Calibri" w:hAnsi="Times New Roman" w:cs="Times New Roman"/>
                <w:sz w:val="20"/>
                <w:szCs w:val="20"/>
              </w:rPr>
              <w:t xml:space="preserve"> Krasniqi</w:t>
            </w:r>
          </w:p>
          <w:p w14:paraId="298A8846"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r w:rsidRPr="00A237C2">
              <w:rPr>
                <w:rFonts w:ascii="Times New Roman" w:eastAsia="Calibri" w:hAnsi="Times New Roman" w:cs="Times New Roman"/>
                <w:sz w:val="20"/>
                <w:szCs w:val="20"/>
              </w:rPr>
              <w:t xml:space="preserve">Prof. </w:t>
            </w:r>
            <w:proofErr w:type="spellStart"/>
            <w:r w:rsidRPr="00A237C2">
              <w:rPr>
                <w:rFonts w:ascii="Times New Roman" w:eastAsia="Calibri" w:hAnsi="Times New Roman" w:cs="Times New Roman"/>
                <w:sz w:val="20"/>
                <w:szCs w:val="20"/>
              </w:rPr>
              <w:t>asoc.dr.Halil</w:t>
            </w:r>
            <w:proofErr w:type="spellEnd"/>
            <w:r w:rsidRPr="00A237C2">
              <w:rPr>
                <w:rFonts w:ascii="Times New Roman" w:eastAsia="Calibri" w:hAnsi="Times New Roman" w:cs="Times New Roman"/>
                <w:sz w:val="20"/>
                <w:szCs w:val="20"/>
              </w:rPr>
              <w:t xml:space="preserve"> Ibrahimi           </w:t>
            </w:r>
          </w:p>
          <w:p w14:paraId="429AA2B9"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r w:rsidRPr="00A237C2">
              <w:rPr>
                <w:rFonts w:ascii="Times New Roman" w:eastAsia="Calibri" w:hAnsi="Times New Roman" w:cs="Times New Roman"/>
                <w:sz w:val="20"/>
                <w:szCs w:val="20"/>
              </w:rPr>
              <w:t xml:space="preserve">Prof. </w:t>
            </w:r>
            <w:proofErr w:type="spellStart"/>
            <w:r w:rsidRPr="00A237C2">
              <w:rPr>
                <w:rFonts w:ascii="Times New Roman" w:eastAsia="Calibri" w:hAnsi="Times New Roman" w:cs="Times New Roman"/>
                <w:sz w:val="20"/>
                <w:szCs w:val="20"/>
              </w:rPr>
              <w:t>asoc.dr</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Avni</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Hajdari</w:t>
            </w:r>
            <w:proofErr w:type="spellEnd"/>
            <w:r w:rsidRPr="00A237C2">
              <w:rPr>
                <w:rFonts w:ascii="Times New Roman" w:eastAsia="Calibri" w:hAnsi="Times New Roman" w:cs="Times New Roman"/>
                <w:sz w:val="20"/>
                <w:szCs w:val="20"/>
              </w:rPr>
              <w:t xml:space="preserve"> </w:t>
            </w:r>
          </w:p>
          <w:p w14:paraId="41615D03"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Prof.ass.dr.Kimete</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Lluga</w:t>
            </w:r>
            <w:proofErr w:type="spellEnd"/>
            <w:r w:rsidRPr="00A237C2">
              <w:rPr>
                <w:rFonts w:ascii="Times New Roman" w:eastAsia="Calibri" w:hAnsi="Times New Roman" w:cs="Times New Roman"/>
                <w:sz w:val="20"/>
                <w:szCs w:val="20"/>
              </w:rPr>
              <w:t xml:space="preserve">    </w:t>
            </w:r>
          </w:p>
          <w:p w14:paraId="4F3A12B5"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Prof.ass.dr.Bekim</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Gashi</w:t>
            </w:r>
            <w:proofErr w:type="spellEnd"/>
            <w:r w:rsidRPr="00A237C2">
              <w:rPr>
                <w:rFonts w:ascii="Times New Roman" w:eastAsia="Calibri" w:hAnsi="Times New Roman" w:cs="Times New Roman"/>
                <w:sz w:val="20"/>
                <w:szCs w:val="20"/>
              </w:rPr>
              <w:t xml:space="preserve">                       </w:t>
            </w:r>
          </w:p>
          <w:p w14:paraId="01EC82B3" w14:textId="08F12CFE" w:rsidR="00187C47" w:rsidRPr="00A237C2" w:rsidRDefault="007D0F29" w:rsidP="0062679B">
            <w:pPr>
              <w:spacing w:before="60"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Prof.a</w:t>
            </w:r>
            <w:r w:rsidR="00187C47" w:rsidRPr="00A237C2">
              <w:rPr>
                <w:rFonts w:ascii="Times New Roman" w:eastAsia="Calibri" w:hAnsi="Times New Roman" w:cs="Times New Roman"/>
                <w:sz w:val="20"/>
                <w:szCs w:val="20"/>
              </w:rPr>
              <w:t>ss</w:t>
            </w:r>
            <w:proofErr w:type="spellEnd"/>
            <w:r w:rsidR="00187C47" w:rsidRPr="00A237C2">
              <w:rPr>
                <w:rFonts w:ascii="Times New Roman" w:eastAsia="Calibri" w:hAnsi="Times New Roman" w:cs="Times New Roman"/>
                <w:sz w:val="20"/>
                <w:szCs w:val="20"/>
              </w:rPr>
              <w:t xml:space="preserve">. dr. </w:t>
            </w:r>
            <w:proofErr w:type="spellStart"/>
            <w:r w:rsidR="00187C47" w:rsidRPr="00A237C2">
              <w:rPr>
                <w:rFonts w:ascii="Times New Roman" w:eastAsia="Calibri" w:hAnsi="Times New Roman" w:cs="Times New Roman"/>
                <w:sz w:val="20"/>
                <w:szCs w:val="20"/>
              </w:rPr>
              <w:t>Lulzim</w:t>
            </w:r>
            <w:proofErr w:type="spellEnd"/>
            <w:r w:rsidR="00187C47" w:rsidRPr="00A237C2">
              <w:rPr>
                <w:rFonts w:ascii="Times New Roman" w:eastAsia="Calibri" w:hAnsi="Times New Roman" w:cs="Times New Roman"/>
                <w:sz w:val="20"/>
                <w:szCs w:val="20"/>
              </w:rPr>
              <w:t xml:space="preserve"> </w:t>
            </w:r>
            <w:proofErr w:type="spellStart"/>
            <w:r w:rsidR="00187C47" w:rsidRPr="00A237C2">
              <w:rPr>
                <w:rFonts w:ascii="Times New Roman" w:eastAsia="Calibri" w:hAnsi="Times New Roman" w:cs="Times New Roman"/>
                <w:sz w:val="20"/>
                <w:szCs w:val="20"/>
              </w:rPr>
              <w:t>Millaku</w:t>
            </w:r>
            <w:proofErr w:type="spellEnd"/>
            <w:r w:rsidR="00187C47" w:rsidRPr="00A237C2">
              <w:rPr>
                <w:rFonts w:ascii="Times New Roman" w:eastAsia="Calibri" w:hAnsi="Times New Roman" w:cs="Times New Roman"/>
                <w:sz w:val="20"/>
                <w:szCs w:val="20"/>
              </w:rPr>
              <w:t xml:space="preserve">                        </w:t>
            </w:r>
          </w:p>
          <w:p w14:paraId="76FB86AC" w14:textId="5542BE7E" w:rsidR="007D0F29" w:rsidRPr="00A237C2" w:rsidRDefault="007D0F29" w:rsidP="007D0F29">
            <w:pPr>
              <w:spacing w:before="60"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Prof.a</w:t>
            </w:r>
            <w:r w:rsidRPr="00A237C2">
              <w:rPr>
                <w:rFonts w:ascii="Times New Roman" w:eastAsia="Calibri" w:hAnsi="Times New Roman" w:cs="Times New Roman"/>
                <w:sz w:val="20"/>
                <w:szCs w:val="20"/>
              </w:rPr>
              <w:t>ss</w:t>
            </w:r>
            <w:proofErr w:type="spellEnd"/>
            <w:r w:rsidRPr="00A237C2">
              <w:rPr>
                <w:rFonts w:ascii="Times New Roman" w:eastAsia="Calibri" w:hAnsi="Times New Roman" w:cs="Times New Roman"/>
                <w:sz w:val="20"/>
                <w:szCs w:val="20"/>
              </w:rPr>
              <w:t xml:space="preserve">. dr. Ilir Mazreku                              </w:t>
            </w:r>
          </w:p>
          <w:p w14:paraId="695EB171" w14:textId="3262E31F" w:rsidR="00187C47" w:rsidRPr="00A237C2" w:rsidRDefault="001A3918" w:rsidP="0062679B">
            <w:pPr>
              <w:spacing w:before="60"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Ass</w:t>
            </w:r>
            <w:proofErr w:type="spellEnd"/>
            <w:r>
              <w:rPr>
                <w:rFonts w:ascii="Times New Roman" w:eastAsia="Calibri" w:hAnsi="Times New Roman" w:cs="Times New Roman"/>
                <w:sz w:val="20"/>
                <w:szCs w:val="20"/>
              </w:rPr>
              <w:t>. dr.</w:t>
            </w:r>
            <w:r w:rsidR="00187C47" w:rsidRPr="00A237C2">
              <w:rPr>
                <w:rFonts w:ascii="Times New Roman" w:eastAsia="Calibri" w:hAnsi="Times New Roman" w:cs="Times New Roman"/>
                <w:sz w:val="20"/>
                <w:szCs w:val="20"/>
              </w:rPr>
              <w:t xml:space="preserve">sc. </w:t>
            </w:r>
            <w:proofErr w:type="spellStart"/>
            <w:r w:rsidR="00187C47" w:rsidRPr="00A237C2">
              <w:rPr>
                <w:rFonts w:ascii="Times New Roman" w:eastAsia="Calibri" w:hAnsi="Times New Roman" w:cs="Times New Roman"/>
                <w:sz w:val="20"/>
                <w:szCs w:val="20"/>
              </w:rPr>
              <w:t>Nesade</w:t>
            </w:r>
            <w:proofErr w:type="spellEnd"/>
            <w:r w:rsidR="00187C47" w:rsidRPr="00A237C2">
              <w:rPr>
                <w:rFonts w:ascii="Times New Roman" w:eastAsia="Calibri" w:hAnsi="Times New Roman" w:cs="Times New Roman"/>
                <w:sz w:val="20"/>
                <w:szCs w:val="20"/>
              </w:rPr>
              <w:t xml:space="preserve"> </w:t>
            </w:r>
            <w:proofErr w:type="spellStart"/>
            <w:r w:rsidR="00187C47" w:rsidRPr="00A237C2">
              <w:rPr>
                <w:rFonts w:ascii="Times New Roman" w:eastAsia="Calibri" w:hAnsi="Times New Roman" w:cs="Times New Roman"/>
                <w:sz w:val="20"/>
                <w:szCs w:val="20"/>
              </w:rPr>
              <w:t>Muja</w:t>
            </w:r>
            <w:proofErr w:type="spellEnd"/>
            <w:r w:rsidR="00187C47" w:rsidRPr="00A237C2">
              <w:rPr>
                <w:rFonts w:ascii="Times New Roman" w:eastAsia="Calibri" w:hAnsi="Times New Roman" w:cs="Times New Roman"/>
                <w:sz w:val="20"/>
                <w:szCs w:val="20"/>
              </w:rPr>
              <w:t xml:space="preserve">                           </w:t>
            </w:r>
          </w:p>
          <w:p w14:paraId="154EE224"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Ass</w:t>
            </w:r>
            <w:proofErr w:type="spellEnd"/>
            <w:r w:rsidRPr="00A237C2">
              <w:rPr>
                <w:rFonts w:ascii="Times New Roman" w:eastAsia="Calibri" w:hAnsi="Times New Roman" w:cs="Times New Roman"/>
                <w:sz w:val="20"/>
                <w:szCs w:val="20"/>
              </w:rPr>
              <w:t>. ms</w:t>
            </w:r>
            <w:proofErr w:type="spellStart"/>
            <w:r w:rsidRPr="00A237C2">
              <w:rPr>
                <w:rFonts w:ascii="Times New Roman" w:eastAsia="Calibri" w:hAnsi="Times New Roman" w:cs="Times New Roman"/>
                <w:sz w:val="20"/>
                <w:szCs w:val="20"/>
              </w:rPr>
              <w:t>c</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Enis</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Dalo</w:t>
            </w:r>
            <w:proofErr w:type="spellEnd"/>
            <w:r w:rsidRPr="00A237C2">
              <w:rPr>
                <w:rFonts w:ascii="Times New Roman" w:eastAsia="Calibri" w:hAnsi="Times New Roman" w:cs="Times New Roman"/>
                <w:sz w:val="20"/>
                <w:szCs w:val="20"/>
              </w:rPr>
              <w:t xml:space="preserve">                               </w:t>
            </w:r>
          </w:p>
          <w:p w14:paraId="0E4645BD"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Ass</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msc</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Naim</w:t>
            </w:r>
            <w:proofErr w:type="spellEnd"/>
            <w:r w:rsidRPr="00A237C2">
              <w:rPr>
                <w:rFonts w:ascii="Times New Roman" w:eastAsia="Calibri" w:hAnsi="Times New Roman" w:cs="Times New Roman"/>
                <w:sz w:val="20"/>
                <w:szCs w:val="20"/>
              </w:rPr>
              <w:t xml:space="preserve"> Berisha                         </w:t>
            </w:r>
          </w:p>
          <w:p w14:paraId="38EE2227"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Ass</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msc</w:t>
            </w:r>
            <w:proofErr w:type="spellEnd"/>
            <w:r w:rsidRPr="00A237C2">
              <w:rPr>
                <w:rFonts w:ascii="Times New Roman" w:eastAsia="Calibri" w:hAnsi="Times New Roman" w:cs="Times New Roman"/>
                <w:sz w:val="20"/>
                <w:szCs w:val="20"/>
              </w:rPr>
              <w:t xml:space="preserve">. Alban </w:t>
            </w:r>
            <w:proofErr w:type="spellStart"/>
            <w:r w:rsidRPr="00A237C2">
              <w:rPr>
                <w:rFonts w:ascii="Times New Roman" w:eastAsia="Calibri" w:hAnsi="Times New Roman" w:cs="Times New Roman"/>
                <w:sz w:val="20"/>
                <w:szCs w:val="20"/>
              </w:rPr>
              <w:t>Hyseni</w:t>
            </w:r>
            <w:proofErr w:type="spellEnd"/>
            <w:r w:rsidRPr="00A237C2">
              <w:rPr>
                <w:rFonts w:ascii="Times New Roman" w:eastAsia="Calibri" w:hAnsi="Times New Roman" w:cs="Times New Roman"/>
                <w:sz w:val="20"/>
                <w:szCs w:val="20"/>
              </w:rPr>
              <w:t xml:space="preserve">                         </w:t>
            </w:r>
          </w:p>
          <w:p w14:paraId="22A0F861" w14:textId="77777777" w:rsidR="00187C47" w:rsidRPr="00A237C2" w:rsidRDefault="00187C47" w:rsidP="0062679B">
            <w:pPr>
              <w:spacing w:before="60" w:after="0" w:line="240" w:lineRule="auto"/>
              <w:jc w:val="both"/>
              <w:rPr>
                <w:rFonts w:ascii="Times New Roman" w:eastAsia="Calibri" w:hAnsi="Times New Roman" w:cs="Times New Roman"/>
                <w:sz w:val="20"/>
                <w:szCs w:val="20"/>
              </w:rPr>
            </w:pPr>
            <w:proofErr w:type="spellStart"/>
            <w:r w:rsidRPr="00A237C2">
              <w:rPr>
                <w:rFonts w:ascii="Times New Roman" w:eastAsia="Calibri" w:hAnsi="Times New Roman" w:cs="Times New Roman"/>
                <w:sz w:val="20"/>
                <w:szCs w:val="20"/>
              </w:rPr>
              <w:t>Ass</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msc</w:t>
            </w:r>
            <w:proofErr w:type="spellEnd"/>
            <w:r w:rsidRPr="00A237C2">
              <w:rPr>
                <w:rFonts w:ascii="Times New Roman" w:eastAsia="Calibri" w:hAnsi="Times New Roman" w:cs="Times New Roman"/>
                <w:sz w:val="20"/>
                <w:szCs w:val="20"/>
              </w:rPr>
              <w:t xml:space="preserve">. Bledar </w:t>
            </w:r>
            <w:proofErr w:type="spellStart"/>
            <w:r w:rsidRPr="00A237C2">
              <w:rPr>
                <w:rFonts w:ascii="Times New Roman" w:eastAsia="Calibri" w:hAnsi="Times New Roman" w:cs="Times New Roman"/>
                <w:sz w:val="20"/>
                <w:szCs w:val="20"/>
              </w:rPr>
              <w:t>Pulaj</w:t>
            </w:r>
            <w:proofErr w:type="spellEnd"/>
            <w:r w:rsidRPr="00A237C2">
              <w:rPr>
                <w:rFonts w:ascii="Times New Roman" w:eastAsia="Calibri" w:hAnsi="Times New Roman" w:cs="Times New Roman"/>
                <w:sz w:val="20"/>
                <w:szCs w:val="20"/>
              </w:rPr>
              <w:t xml:space="preserve">                           </w:t>
            </w:r>
          </w:p>
          <w:p w14:paraId="14655C49" w14:textId="77777777" w:rsidR="00187C47" w:rsidRPr="00A237C2" w:rsidRDefault="00187C47" w:rsidP="0062679B">
            <w:pPr>
              <w:spacing w:before="60" w:after="0" w:line="240" w:lineRule="auto"/>
              <w:jc w:val="both"/>
              <w:rPr>
                <w:rFonts w:ascii="Times New Roman" w:eastAsia="Calibri" w:hAnsi="Times New Roman" w:cs="Times New Roman"/>
                <w:b/>
                <w:bCs/>
                <w:sz w:val="20"/>
                <w:szCs w:val="20"/>
              </w:rPr>
            </w:pPr>
            <w:proofErr w:type="spellStart"/>
            <w:r w:rsidRPr="00A237C2">
              <w:rPr>
                <w:rFonts w:ascii="Times New Roman" w:eastAsia="Calibri" w:hAnsi="Times New Roman" w:cs="Times New Roman"/>
                <w:sz w:val="20"/>
                <w:szCs w:val="20"/>
              </w:rPr>
              <w:t>Ass</w:t>
            </w:r>
            <w:proofErr w:type="spellEnd"/>
            <w:r w:rsidRPr="00A237C2">
              <w:rPr>
                <w:rFonts w:ascii="Times New Roman" w:eastAsia="Calibri" w:hAnsi="Times New Roman" w:cs="Times New Roman"/>
                <w:sz w:val="20"/>
                <w:szCs w:val="20"/>
              </w:rPr>
              <w:t xml:space="preserve">. </w:t>
            </w:r>
            <w:proofErr w:type="spellStart"/>
            <w:r w:rsidRPr="00A237C2">
              <w:rPr>
                <w:rFonts w:ascii="Times New Roman" w:eastAsia="Calibri" w:hAnsi="Times New Roman" w:cs="Times New Roman"/>
                <w:sz w:val="20"/>
                <w:szCs w:val="20"/>
              </w:rPr>
              <w:t>msc</w:t>
            </w:r>
            <w:proofErr w:type="spellEnd"/>
            <w:r w:rsidRPr="00A237C2">
              <w:rPr>
                <w:rFonts w:ascii="Times New Roman" w:eastAsia="Calibri" w:hAnsi="Times New Roman" w:cs="Times New Roman"/>
                <w:sz w:val="20"/>
                <w:szCs w:val="20"/>
              </w:rPr>
              <w:t xml:space="preserve">. Fisnik Asllani </w:t>
            </w:r>
          </w:p>
        </w:tc>
      </w:tr>
    </w:tbl>
    <w:p w14:paraId="723FF283" w14:textId="77777777" w:rsidR="00187C47" w:rsidRPr="00A237C2" w:rsidRDefault="00187C47" w:rsidP="0062679B">
      <w:pPr>
        <w:spacing w:before="60" w:after="0" w:line="240" w:lineRule="auto"/>
        <w:jc w:val="both"/>
        <w:rPr>
          <w:rFonts w:ascii="Times New Roman" w:hAnsi="Times New Roman" w:cs="Times New Roman"/>
        </w:rPr>
      </w:pPr>
    </w:p>
    <w:p w14:paraId="1A477FA8" w14:textId="77777777" w:rsidR="00187C47" w:rsidRPr="00A237C2" w:rsidRDefault="00187C47" w:rsidP="0062679B">
      <w:pPr>
        <w:spacing w:before="60" w:after="0" w:line="240" w:lineRule="auto"/>
        <w:jc w:val="both"/>
        <w:rPr>
          <w:rFonts w:ascii="Times New Roman" w:hAnsi="Times New Roman" w:cs="Times New Roman"/>
        </w:rPr>
      </w:pPr>
    </w:p>
    <w:p w14:paraId="19FF3BEF" w14:textId="77777777" w:rsidR="00187C47" w:rsidRPr="00A237C2" w:rsidRDefault="00187C47" w:rsidP="0062679B">
      <w:pPr>
        <w:spacing w:before="60" w:after="0" w:line="240" w:lineRule="auto"/>
        <w:jc w:val="both"/>
        <w:rPr>
          <w:rFonts w:ascii="Times New Roman" w:hAnsi="Times New Roman" w:cs="Times New Roman"/>
          <w:i/>
          <w:sz w:val="24"/>
          <w:szCs w:val="24"/>
        </w:rPr>
      </w:pPr>
      <w:r w:rsidRPr="00A237C2">
        <w:rPr>
          <w:rFonts w:ascii="Times New Roman" w:hAnsi="Times New Roman" w:cs="Times New Roman"/>
          <w:i/>
          <w:sz w:val="24"/>
          <w:szCs w:val="24"/>
        </w:rPr>
        <w:lastRenderedPageBreak/>
        <w:t>Tabela me informatat për programin e studimit nën vlerësim:</w:t>
      </w:r>
    </w:p>
    <w:p w14:paraId="6FAB02F5" w14:textId="77777777" w:rsidR="00187C47" w:rsidRPr="00A237C2" w:rsidRDefault="00187C47" w:rsidP="0062679B">
      <w:pPr>
        <w:spacing w:before="60" w:after="0" w:line="240" w:lineRule="auto"/>
        <w:jc w:val="both"/>
        <w:rPr>
          <w:rFonts w:ascii="Times New Roman" w:hAnsi="Times New Roman" w:cs="Times New Roman"/>
          <w:i/>
          <w:sz w:val="24"/>
          <w:szCs w:val="24"/>
        </w:rPr>
      </w:pPr>
    </w:p>
    <w:tbl>
      <w:tblPr>
        <w:tblW w:w="935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
        <w:gridCol w:w="357"/>
        <w:gridCol w:w="3222"/>
        <w:gridCol w:w="377"/>
        <w:gridCol w:w="550"/>
        <w:gridCol w:w="10"/>
        <w:gridCol w:w="632"/>
        <w:gridCol w:w="843"/>
        <w:gridCol w:w="2520"/>
      </w:tblGrid>
      <w:tr w:rsidR="00DC6DBC" w:rsidRPr="00A237C2" w14:paraId="685F7E5A" w14:textId="77777777" w:rsidTr="007D0F29">
        <w:trPr>
          <w:trHeight w:val="315"/>
        </w:trPr>
        <w:tc>
          <w:tcPr>
            <w:tcW w:w="843" w:type="dxa"/>
            <w:gridSpan w:val="2"/>
          </w:tcPr>
          <w:p w14:paraId="0E9D679E"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8511" w:type="dxa"/>
            <w:gridSpan w:val="8"/>
            <w:shd w:val="clear" w:color="auto" w:fill="auto"/>
            <w:hideMark/>
          </w:tcPr>
          <w:p w14:paraId="479CE08E"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Viti I</w:t>
            </w:r>
          </w:p>
        </w:tc>
      </w:tr>
      <w:tr w:rsidR="00DC6DBC" w:rsidRPr="00A237C2" w14:paraId="2D881BC1" w14:textId="77777777" w:rsidTr="007D0F29">
        <w:trPr>
          <w:trHeight w:val="315"/>
        </w:trPr>
        <w:tc>
          <w:tcPr>
            <w:tcW w:w="4422" w:type="dxa"/>
            <w:gridSpan w:val="4"/>
            <w:shd w:val="clear" w:color="auto" w:fill="auto"/>
            <w:hideMark/>
          </w:tcPr>
          <w:p w14:paraId="327F2993"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roofErr w:type="spellStart"/>
            <w:r w:rsidRPr="00A237C2">
              <w:rPr>
                <w:rFonts w:ascii="Times New Roman" w:eastAsia="Times New Roman" w:hAnsi="Times New Roman" w:cs="Times New Roman"/>
                <w:b/>
                <w:bCs/>
                <w:sz w:val="24"/>
                <w:szCs w:val="20"/>
              </w:rPr>
              <w:t>Sesmestri</w:t>
            </w:r>
            <w:proofErr w:type="spellEnd"/>
            <w:r w:rsidRPr="00A237C2">
              <w:rPr>
                <w:rFonts w:ascii="Times New Roman" w:eastAsia="Times New Roman" w:hAnsi="Times New Roman" w:cs="Times New Roman"/>
                <w:b/>
                <w:bCs/>
                <w:sz w:val="24"/>
                <w:szCs w:val="20"/>
              </w:rPr>
              <w:t xml:space="preserve"> I</w:t>
            </w:r>
          </w:p>
        </w:tc>
        <w:tc>
          <w:tcPr>
            <w:tcW w:w="937" w:type="dxa"/>
            <w:gridSpan w:val="3"/>
          </w:tcPr>
          <w:p w14:paraId="536AAEF0"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1475" w:type="dxa"/>
            <w:gridSpan w:val="2"/>
            <w:shd w:val="clear" w:color="auto" w:fill="auto"/>
            <w:hideMark/>
          </w:tcPr>
          <w:p w14:paraId="3EC6126B"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 xml:space="preserve">Orë/Javë </w:t>
            </w:r>
          </w:p>
        </w:tc>
        <w:tc>
          <w:tcPr>
            <w:tcW w:w="2520" w:type="dxa"/>
            <w:shd w:val="clear" w:color="auto" w:fill="auto"/>
            <w:hideMark/>
          </w:tcPr>
          <w:p w14:paraId="4FBD558F"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 </w:t>
            </w:r>
          </w:p>
        </w:tc>
      </w:tr>
      <w:tr w:rsidR="00DC6DBC" w:rsidRPr="00A237C2" w14:paraId="79AD0863" w14:textId="77777777" w:rsidTr="007D0F29">
        <w:trPr>
          <w:trHeight w:val="315"/>
        </w:trPr>
        <w:tc>
          <w:tcPr>
            <w:tcW w:w="570" w:type="dxa"/>
            <w:shd w:val="clear" w:color="auto" w:fill="auto"/>
            <w:vAlign w:val="center"/>
            <w:hideMark/>
          </w:tcPr>
          <w:p w14:paraId="599D758E"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roofErr w:type="spellStart"/>
            <w:r w:rsidRPr="00A237C2">
              <w:rPr>
                <w:rFonts w:ascii="Times New Roman" w:eastAsia="Times New Roman" w:hAnsi="Times New Roman" w:cs="Times New Roman"/>
                <w:b/>
                <w:bCs/>
                <w:sz w:val="24"/>
                <w:szCs w:val="20"/>
              </w:rPr>
              <w:t>No</w:t>
            </w:r>
            <w:proofErr w:type="spellEnd"/>
            <w:r w:rsidRPr="00A237C2">
              <w:rPr>
                <w:rFonts w:ascii="Times New Roman" w:eastAsia="Times New Roman" w:hAnsi="Times New Roman" w:cs="Times New Roman"/>
                <w:b/>
                <w:bCs/>
                <w:sz w:val="24"/>
                <w:szCs w:val="20"/>
              </w:rPr>
              <w:t>.</w:t>
            </w:r>
          </w:p>
        </w:tc>
        <w:tc>
          <w:tcPr>
            <w:tcW w:w="630" w:type="dxa"/>
            <w:gridSpan w:val="2"/>
            <w:shd w:val="clear" w:color="auto" w:fill="auto"/>
            <w:vAlign w:val="center"/>
            <w:hideMark/>
          </w:tcPr>
          <w:p w14:paraId="08B3BC81"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O/Z</w:t>
            </w:r>
          </w:p>
        </w:tc>
        <w:tc>
          <w:tcPr>
            <w:tcW w:w="3222" w:type="dxa"/>
            <w:shd w:val="clear" w:color="auto" w:fill="auto"/>
            <w:vAlign w:val="center"/>
            <w:hideMark/>
          </w:tcPr>
          <w:p w14:paraId="72535443"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Lëndët</w:t>
            </w:r>
          </w:p>
        </w:tc>
        <w:tc>
          <w:tcPr>
            <w:tcW w:w="377" w:type="dxa"/>
            <w:shd w:val="clear" w:color="auto" w:fill="auto"/>
            <w:vAlign w:val="center"/>
            <w:hideMark/>
          </w:tcPr>
          <w:p w14:paraId="01D47F69"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L</w:t>
            </w:r>
          </w:p>
        </w:tc>
        <w:tc>
          <w:tcPr>
            <w:tcW w:w="550" w:type="dxa"/>
            <w:shd w:val="clear" w:color="auto" w:fill="auto"/>
            <w:vAlign w:val="center"/>
            <w:hideMark/>
          </w:tcPr>
          <w:p w14:paraId="5028965E"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UL</w:t>
            </w:r>
          </w:p>
        </w:tc>
        <w:tc>
          <w:tcPr>
            <w:tcW w:w="749" w:type="dxa"/>
            <w:gridSpan w:val="2"/>
          </w:tcPr>
          <w:p w14:paraId="401D68F8"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UT</w:t>
            </w:r>
          </w:p>
        </w:tc>
        <w:tc>
          <w:tcPr>
            <w:tcW w:w="736" w:type="dxa"/>
            <w:shd w:val="clear" w:color="auto" w:fill="auto"/>
            <w:vAlign w:val="center"/>
            <w:hideMark/>
          </w:tcPr>
          <w:p w14:paraId="4350D440"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ECTS</w:t>
            </w:r>
          </w:p>
        </w:tc>
        <w:tc>
          <w:tcPr>
            <w:tcW w:w="2520" w:type="dxa"/>
            <w:shd w:val="clear" w:color="auto" w:fill="auto"/>
            <w:vAlign w:val="center"/>
            <w:hideMark/>
          </w:tcPr>
          <w:p w14:paraId="0EEB7325"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Mësimdhënësi</w:t>
            </w:r>
          </w:p>
        </w:tc>
      </w:tr>
      <w:tr w:rsidR="00DC6DBC" w:rsidRPr="00A237C2" w14:paraId="3CF08930" w14:textId="77777777" w:rsidTr="007D0F29">
        <w:trPr>
          <w:trHeight w:val="315"/>
        </w:trPr>
        <w:tc>
          <w:tcPr>
            <w:tcW w:w="570" w:type="dxa"/>
            <w:shd w:val="clear" w:color="auto" w:fill="auto"/>
            <w:vAlign w:val="center"/>
            <w:hideMark/>
          </w:tcPr>
          <w:p w14:paraId="7E27B5C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630" w:type="dxa"/>
            <w:gridSpan w:val="2"/>
            <w:shd w:val="clear" w:color="auto" w:fill="auto"/>
            <w:vAlign w:val="bottom"/>
            <w:hideMark/>
          </w:tcPr>
          <w:p w14:paraId="547557D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34B827D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Biologji e përgjithshme</w:t>
            </w:r>
          </w:p>
        </w:tc>
        <w:tc>
          <w:tcPr>
            <w:tcW w:w="377" w:type="dxa"/>
            <w:shd w:val="clear" w:color="auto" w:fill="auto"/>
            <w:vAlign w:val="center"/>
            <w:hideMark/>
          </w:tcPr>
          <w:p w14:paraId="17DCBD7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0A5E5D9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613878D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center"/>
            <w:hideMark/>
          </w:tcPr>
          <w:p w14:paraId="4E81936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5C01679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Kasum</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Letaj</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Hazbije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Sahiti</w:t>
            </w:r>
            <w:proofErr w:type="spellEnd"/>
          </w:p>
        </w:tc>
      </w:tr>
      <w:tr w:rsidR="00DC6DBC" w:rsidRPr="00A237C2" w14:paraId="444EC217" w14:textId="77777777" w:rsidTr="007D0F29">
        <w:trPr>
          <w:trHeight w:val="315"/>
        </w:trPr>
        <w:tc>
          <w:tcPr>
            <w:tcW w:w="570" w:type="dxa"/>
            <w:shd w:val="clear" w:color="auto" w:fill="auto"/>
            <w:vAlign w:val="center"/>
            <w:hideMark/>
          </w:tcPr>
          <w:p w14:paraId="72CBD52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630" w:type="dxa"/>
            <w:gridSpan w:val="2"/>
            <w:shd w:val="clear" w:color="auto" w:fill="auto"/>
            <w:vAlign w:val="bottom"/>
            <w:hideMark/>
          </w:tcPr>
          <w:p w14:paraId="10BCDD1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3879629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Mikrobiologji </w:t>
            </w:r>
          </w:p>
        </w:tc>
        <w:tc>
          <w:tcPr>
            <w:tcW w:w="377" w:type="dxa"/>
            <w:shd w:val="clear" w:color="auto" w:fill="auto"/>
            <w:vAlign w:val="center"/>
            <w:hideMark/>
          </w:tcPr>
          <w:p w14:paraId="23C8020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4B03028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4D8537D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center"/>
            <w:hideMark/>
          </w:tcPr>
          <w:p w14:paraId="0ABCB09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03CF572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Idriz</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Vehapi</w:t>
            </w:r>
            <w:proofErr w:type="spellEnd"/>
          </w:p>
        </w:tc>
      </w:tr>
      <w:tr w:rsidR="00DC6DBC" w:rsidRPr="00A237C2" w14:paraId="6F5904FB" w14:textId="77777777" w:rsidTr="007D0F29">
        <w:trPr>
          <w:trHeight w:val="315"/>
        </w:trPr>
        <w:tc>
          <w:tcPr>
            <w:tcW w:w="570" w:type="dxa"/>
            <w:shd w:val="clear" w:color="auto" w:fill="auto"/>
            <w:vAlign w:val="center"/>
            <w:hideMark/>
          </w:tcPr>
          <w:p w14:paraId="1C78C72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3</w:t>
            </w:r>
          </w:p>
        </w:tc>
        <w:tc>
          <w:tcPr>
            <w:tcW w:w="630" w:type="dxa"/>
            <w:gridSpan w:val="2"/>
            <w:shd w:val="clear" w:color="auto" w:fill="auto"/>
            <w:vAlign w:val="bottom"/>
            <w:hideMark/>
          </w:tcPr>
          <w:p w14:paraId="607D9C2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4DDC74B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Kimi </w:t>
            </w:r>
          </w:p>
        </w:tc>
        <w:tc>
          <w:tcPr>
            <w:tcW w:w="377" w:type="dxa"/>
            <w:shd w:val="clear" w:color="auto" w:fill="auto"/>
            <w:vAlign w:val="center"/>
            <w:hideMark/>
          </w:tcPr>
          <w:p w14:paraId="1D763D3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5C172B5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7FE58F1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center"/>
            <w:hideMark/>
          </w:tcPr>
          <w:p w14:paraId="24AEC52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5FCDA5A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Skënder </w:t>
            </w:r>
            <w:proofErr w:type="spellStart"/>
            <w:r w:rsidRPr="00A237C2">
              <w:rPr>
                <w:rFonts w:ascii="Times New Roman" w:eastAsia="Times New Roman" w:hAnsi="Times New Roman" w:cs="Times New Roman"/>
                <w:sz w:val="24"/>
                <w:szCs w:val="20"/>
              </w:rPr>
              <w:t>Demaku</w:t>
            </w:r>
            <w:proofErr w:type="spellEnd"/>
          </w:p>
        </w:tc>
      </w:tr>
      <w:tr w:rsidR="00DC6DBC" w:rsidRPr="00A237C2" w14:paraId="62E138AE" w14:textId="77777777" w:rsidTr="007D0F29">
        <w:trPr>
          <w:trHeight w:val="315"/>
        </w:trPr>
        <w:tc>
          <w:tcPr>
            <w:tcW w:w="570" w:type="dxa"/>
            <w:shd w:val="clear" w:color="auto" w:fill="auto"/>
            <w:vAlign w:val="center"/>
            <w:hideMark/>
          </w:tcPr>
          <w:p w14:paraId="4521010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630" w:type="dxa"/>
            <w:gridSpan w:val="2"/>
            <w:shd w:val="clear" w:color="auto" w:fill="auto"/>
            <w:vAlign w:val="bottom"/>
            <w:hideMark/>
          </w:tcPr>
          <w:p w14:paraId="1E3230E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068AFE5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Fizikë</w:t>
            </w:r>
          </w:p>
        </w:tc>
        <w:tc>
          <w:tcPr>
            <w:tcW w:w="377" w:type="dxa"/>
            <w:shd w:val="clear" w:color="auto" w:fill="auto"/>
            <w:vAlign w:val="center"/>
            <w:hideMark/>
          </w:tcPr>
          <w:p w14:paraId="1D4B083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62873F4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79939F6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center"/>
            <w:hideMark/>
          </w:tcPr>
          <w:p w14:paraId="2F57CC2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563FA67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Sadik</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Bekteshi</w:t>
            </w:r>
            <w:proofErr w:type="spellEnd"/>
          </w:p>
        </w:tc>
      </w:tr>
      <w:tr w:rsidR="00DC6DBC" w:rsidRPr="00A237C2" w14:paraId="01AA36B2" w14:textId="77777777" w:rsidTr="007D0F29">
        <w:trPr>
          <w:trHeight w:val="315"/>
        </w:trPr>
        <w:tc>
          <w:tcPr>
            <w:tcW w:w="570" w:type="dxa"/>
            <w:shd w:val="clear" w:color="auto" w:fill="auto"/>
            <w:vAlign w:val="center"/>
            <w:hideMark/>
          </w:tcPr>
          <w:p w14:paraId="7548602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5</w:t>
            </w:r>
          </w:p>
        </w:tc>
        <w:tc>
          <w:tcPr>
            <w:tcW w:w="630" w:type="dxa"/>
            <w:gridSpan w:val="2"/>
            <w:shd w:val="clear" w:color="auto" w:fill="auto"/>
            <w:vAlign w:val="bottom"/>
            <w:hideMark/>
          </w:tcPr>
          <w:p w14:paraId="749E669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7BD2197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GIS  në ekologji</w:t>
            </w:r>
          </w:p>
        </w:tc>
        <w:tc>
          <w:tcPr>
            <w:tcW w:w="377" w:type="dxa"/>
            <w:shd w:val="clear" w:color="auto" w:fill="auto"/>
            <w:vAlign w:val="center"/>
            <w:hideMark/>
          </w:tcPr>
          <w:p w14:paraId="4629265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33B054D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0EB353F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center"/>
            <w:hideMark/>
          </w:tcPr>
          <w:p w14:paraId="10A7C88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0FC4883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Florim</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Isufi</w:t>
            </w:r>
            <w:proofErr w:type="spellEnd"/>
          </w:p>
        </w:tc>
      </w:tr>
      <w:tr w:rsidR="00DC6DBC" w:rsidRPr="00A237C2" w14:paraId="3182106B" w14:textId="77777777" w:rsidTr="007D0F29">
        <w:trPr>
          <w:trHeight w:val="315"/>
        </w:trPr>
        <w:tc>
          <w:tcPr>
            <w:tcW w:w="843" w:type="dxa"/>
            <w:gridSpan w:val="2"/>
          </w:tcPr>
          <w:p w14:paraId="7A00EB2E"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8511" w:type="dxa"/>
            <w:gridSpan w:val="8"/>
            <w:shd w:val="clear" w:color="auto" w:fill="auto"/>
            <w:vAlign w:val="center"/>
            <w:hideMark/>
          </w:tcPr>
          <w:p w14:paraId="104B3D79"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 </w:t>
            </w:r>
          </w:p>
        </w:tc>
      </w:tr>
      <w:tr w:rsidR="00DC6DBC" w:rsidRPr="00A237C2" w14:paraId="5D861C6E" w14:textId="77777777" w:rsidTr="007D0F29">
        <w:trPr>
          <w:trHeight w:val="315"/>
        </w:trPr>
        <w:tc>
          <w:tcPr>
            <w:tcW w:w="843" w:type="dxa"/>
            <w:gridSpan w:val="2"/>
          </w:tcPr>
          <w:p w14:paraId="65BC9AF5"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8511" w:type="dxa"/>
            <w:gridSpan w:val="8"/>
            <w:shd w:val="clear" w:color="auto" w:fill="auto"/>
            <w:vAlign w:val="center"/>
            <w:hideMark/>
          </w:tcPr>
          <w:p w14:paraId="0F918ACA"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Semestri II</w:t>
            </w:r>
          </w:p>
        </w:tc>
      </w:tr>
      <w:tr w:rsidR="00DC6DBC" w:rsidRPr="00A237C2" w14:paraId="28315864" w14:textId="77777777" w:rsidTr="007D0F29">
        <w:trPr>
          <w:trHeight w:val="315"/>
        </w:trPr>
        <w:tc>
          <w:tcPr>
            <w:tcW w:w="570" w:type="dxa"/>
            <w:shd w:val="clear" w:color="auto" w:fill="auto"/>
            <w:vAlign w:val="center"/>
            <w:hideMark/>
          </w:tcPr>
          <w:p w14:paraId="7CFD98E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630" w:type="dxa"/>
            <w:gridSpan w:val="2"/>
            <w:shd w:val="clear" w:color="auto" w:fill="auto"/>
            <w:vAlign w:val="bottom"/>
            <w:hideMark/>
          </w:tcPr>
          <w:p w14:paraId="27DEBF5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275E364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Zoologji e </w:t>
            </w:r>
            <w:proofErr w:type="spellStart"/>
            <w:r w:rsidRPr="00A237C2">
              <w:rPr>
                <w:rFonts w:ascii="Times New Roman" w:eastAsia="Times New Roman" w:hAnsi="Times New Roman" w:cs="Times New Roman"/>
                <w:sz w:val="24"/>
                <w:szCs w:val="20"/>
              </w:rPr>
              <w:t>pakurrizorve</w:t>
            </w:r>
            <w:proofErr w:type="spellEnd"/>
          </w:p>
        </w:tc>
        <w:tc>
          <w:tcPr>
            <w:tcW w:w="377" w:type="dxa"/>
            <w:shd w:val="clear" w:color="auto" w:fill="auto"/>
            <w:vAlign w:val="center"/>
            <w:hideMark/>
          </w:tcPr>
          <w:p w14:paraId="64562AC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58B4B37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2756CB6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center"/>
            <w:hideMark/>
          </w:tcPr>
          <w:p w14:paraId="47C5239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70F2A85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Ferdije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Zhushi</w:t>
            </w:r>
            <w:proofErr w:type="spellEnd"/>
            <w:r w:rsidRPr="00A237C2">
              <w:rPr>
                <w:rFonts w:ascii="Times New Roman" w:eastAsia="Times New Roman" w:hAnsi="Times New Roman" w:cs="Times New Roman"/>
                <w:sz w:val="24"/>
                <w:szCs w:val="20"/>
              </w:rPr>
              <w:t xml:space="preserve"> Etemi</w:t>
            </w:r>
          </w:p>
        </w:tc>
      </w:tr>
      <w:tr w:rsidR="00DC6DBC" w:rsidRPr="00A237C2" w14:paraId="31F33C63" w14:textId="77777777" w:rsidTr="007D0F29">
        <w:trPr>
          <w:trHeight w:val="315"/>
        </w:trPr>
        <w:tc>
          <w:tcPr>
            <w:tcW w:w="570" w:type="dxa"/>
            <w:shd w:val="clear" w:color="auto" w:fill="auto"/>
            <w:vAlign w:val="center"/>
            <w:hideMark/>
          </w:tcPr>
          <w:p w14:paraId="0818CA2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630" w:type="dxa"/>
            <w:gridSpan w:val="2"/>
            <w:shd w:val="clear" w:color="auto" w:fill="auto"/>
            <w:vAlign w:val="bottom"/>
            <w:hideMark/>
          </w:tcPr>
          <w:p w14:paraId="3A0EE04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67BED58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Biologji molekulare</w:t>
            </w:r>
          </w:p>
        </w:tc>
        <w:tc>
          <w:tcPr>
            <w:tcW w:w="377" w:type="dxa"/>
            <w:shd w:val="clear" w:color="auto" w:fill="auto"/>
            <w:vAlign w:val="center"/>
            <w:hideMark/>
          </w:tcPr>
          <w:p w14:paraId="1F12EF7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347A7EE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5A6249D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center"/>
            <w:hideMark/>
          </w:tcPr>
          <w:p w14:paraId="07B8921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4EC9E21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Hazbije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Sahiti</w:t>
            </w:r>
            <w:proofErr w:type="spellEnd"/>
          </w:p>
        </w:tc>
      </w:tr>
      <w:tr w:rsidR="00DC6DBC" w:rsidRPr="00A237C2" w14:paraId="1938F98E" w14:textId="77777777" w:rsidTr="007D0F29">
        <w:trPr>
          <w:trHeight w:val="315"/>
        </w:trPr>
        <w:tc>
          <w:tcPr>
            <w:tcW w:w="570" w:type="dxa"/>
            <w:shd w:val="clear" w:color="auto" w:fill="auto"/>
            <w:vAlign w:val="center"/>
            <w:hideMark/>
          </w:tcPr>
          <w:p w14:paraId="5B60660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3</w:t>
            </w:r>
          </w:p>
        </w:tc>
        <w:tc>
          <w:tcPr>
            <w:tcW w:w="630" w:type="dxa"/>
            <w:gridSpan w:val="2"/>
            <w:shd w:val="clear" w:color="auto" w:fill="auto"/>
            <w:vAlign w:val="bottom"/>
            <w:hideMark/>
          </w:tcPr>
          <w:p w14:paraId="1C35E52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5AA4796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Protista</w:t>
            </w:r>
            <w:proofErr w:type="spellEnd"/>
            <w:r w:rsidRPr="00A237C2">
              <w:rPr>
                <w:rFonts w:ascii="Times New Roman" w:eastAsia="Times New Roman" w:hAnsi="Times New Roman" w:cs="Times New Roman"/>
                <w:sz w:val="24"/>
                <w:szCs w:val="20"/>
              </w:rPr>
              <w:t xml:space="preserve"> dhe kërpudha</w:t>
            </w:r>
          </w:p>
        </w:tc>
        <w:tc>
          <w:tcPr>
            <w:tcW w:w="377" w:type="dxa"/>
            <w:shd w:val="clear" w:color="auto" w:fill="auto"/>
            <w:vAlign w:val="center"/>
            <w:hideMark/>
          </w:tcPr>
          <w:p w14:paraId="72D36B9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33D4738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785FCCF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center"/>
            <w:hideMark/>
          </w:tcPr>
          <w:p w14:paraId="0E46126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313D56D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Kemajl</w:t>
            </w:r>
            <w:proofErr w:type="spellEnd"/>
            <w:r w:rsidRPr="00A237C2">
              <w:rPr>
                <w:rFonts w:ascii="Times New Roman" w:eastAsia="Times New Roman" w:hAnsi="Times New Roman" w:cs="Times New Roman"/>
                <w:sz w:val="24"/>
                <w:szCs w:val="20"/>
              </w:rPr>
              <w:t xml:space="preserve"> Kurteshi, </w:t>
            </w:r>
            <w:proofErr w:type="spellStart"/>
            <w:r w:rsidRPr="00A237C2">
              <w:rPr>
                <w:rFonts w:ascii="Times New Roman" w:eastAsia="Times New Roman" w:hAnsi="Times New Roman" w:cs="Times New Roman"/>
                <w:sz w:val="24"/>
                <w:szCs w:val="20"/>
              </w:rPr>
              <w:t>Ferdije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Zhushi</w:t>
            </w:r>
            <w:proofErr w:type="spellEnd"/>
            <w:r w:rsidRPr="00A237C2">
              <w:rPr>
                <w:rFonts w:ascii="Times New Roman" w:eastAsia="Times New Roman" w:hAnsi="Times New Roman" w:cs="Times New Roman"/>
                <w:sz w:val="24"/>
                <w:szCs w:val="20"/>
              </w:rPr>
              <w:t xml:space="preserve"> Etemi</w:t>
            </w:r>
          </w:p>
        </w:tc>
      </w:tr>
      <w:tr w:rsidR="00DC6DBC" w:rsidRPr="00A237C2" w14:paraId="5D3844BA" w14:textId="77777777" w:rsidTr="007D0F29">
        <w:trPr>
          <w:trHeight w:val="315"/>
        </w:trPr>
        <w:tc>
          <w:tcPr>
            <w:tcW w:w="570" w:type="dxa"/>
            <w:shd w:val="clear" w:color="auto" w:fill="auto"/>
            <w:vAlign w:val="center"/>
            <w:hideMark/>
          </w:tcPr>
          <w:p w14:paraId="39CA7DB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630" w:type="dxa"/>
            <w:gridSpan w:val="2"/>
            <w:shd w:val="clear" w:color="auto" w:fill="auto"/>
            <w:vAlign w:val="bottom"/>
            <w:hideMark/>
          </w:tcPr>
          <w:p w14:paraId="28450FF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7C81A18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Botanikë</w:t>
            </w:r>
          </w:p>
        </w:tc>
        <w:tc>
          <w:tcPr>
            <w:tcW w:w="377" w:type="dxa"/>
            <w:shd w:val="clear" w:color="auto" w:fill="auto"/>
            <w:vAlign w:val="center"/>
            <w:hideMark/>
          </w:tcPr>
          <w:p w14:paraId="141EF0D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0209591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3BAAC48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center"/>
            <w:hideMark/>
          </w:tcPr>
          <w:p w14:paraId="214269B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0BDDF62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Kimete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Lluga</w:t>
            </w:r>
            <w:proofErr w:type="spellEnd"/>
          </w:p>
        </w:tc>
      </w:tr>
      <w:tr w:rsidR="00DC6DBC" w:rsidRPr="00A237C2" w14:paraId="7C1EA2D8" w14:textId="77777777" w:rsidTr="007D0F29">
        <w:trPr>
          <w:trHeight w:val="315"/>
        </w:trPr>
        <w:tc>
          <w:tcPr>
            <w:tcW w:w="570" w:type="dxa"/>
            <w:shd w:val="clear" w:color="auto" w:fill="auto"/>
            <w:vAlign w:val="center"/>
            <w:hideMark/>
          </w:tcPr>
          <w:p w14:paraId="52B16D4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5</w:t>
            </w:r>
          </w:p>
        </w:tc>
        <w:tc>
          <w:tcPr>
            <w:tcW w:w="630" w:type="dxa"/>
            <w:gridSpan w:val="2"/>
            <w:shd w:val="clear" w:color="auto" w:fill="auto"/>
            <w:vAlign w:val="bottom"/>
            <w:hideMark/>
          </w:tcPr>
          <w:p w14:paraId="7BB9671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12B4258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Parimet e ekologjisë dhe mjedisit</w:t>
            </w:r>
          </w:p>
        </w:tc>
        <w:tc>
          <w:tcPr>
            <w:tcW w:w="377" w:type="dxa"/>
            <w:shd w:val="clear" w:color="auto" w:fill="auto"/>
            <w:vAlign w:val="center"/>
            <w:hideMark/>
          </w:tcPr>
          <w:p w14:paraId="2410C65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3295118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1BCF3F4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center"/>
            <w:hideMark/>
          </w:tcPr>
          <w:p w14:paraId="78BBD76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59430B8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Linda </w:t>
            </w:r>
            <w:proofErr w:type="spellStart"/>
            <w:r w:rsidRPr="00A237C2">
              <w:rPr>
                <w:rFonts w:ascii="Times New Roman" w:eastAsia="Times New Roman" w:hAnsi="Times New Roman" w:cs="Times New Roman"/>
                <w:sz w:val="24"/>
                <w:szCs w:val="20"/>
              </w:rPr>
              <w:t>Grapci</w:t>
            </w:r>
            <w:proofErr w:type="spellEnd"/>
            <w:r w:rsidRPr="00A237C2">
              <w:rPr>
                <w:rFonts w:ascii="Times New Roman" w:eastAsia="Times New Roman" w:hAnsi="Times New Roman" w:cs="Times New Roman"/>
                <w:sz w:val="24"/>
                <w:szCs w:val="20"/>
              </w:rPr>
              <w:t xml:space="preserve"> Kotori </w:t>
            </w:r>
          </w:p>
        </w:tc>
      </w:tr>
      <w:tr w:rsidR="00DC6DBC" w:rsidRPr="00A237C2" w14:paraId="525DB1A2" w14:textId="77777777" w:rsidTr="007D0F29">
        <w:trPr>
          <w:trHeight w:val="315"/>
        </w:trPr>
        <w:tc>
          <w:tcPr>
            <w:tcW w:w="843" w:type="dxa"/>
            <w:gridSpan w:val="2"/>
          </w:tcPr>
          <w:p w14:paraId="3E5A2005"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8511" w:type="dxa"/>
            <w:gridSpan w:val="8"/>
            <w:shd w:val="clear" w:color="auto" w:fill="auto"/>
            <w:hideMark/>
          </w:tcPr>
          <w:p w14:paraId="228B3ADB"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Viti II</w:t>
            </w:r>
          </w:p>
        </w:tc>
      </w:tr>
      <w:tr w:rsidR="00DC6DBC" w:rsidRPr="00A237C2" w14:paraId="2FD82C20" w14:textId="77777777" w:rsidTr="007D0F29">
        <w:trPr>
          <w:trHeight w:val="315"/>
        </w:trPr>
        <w:tc>
          <w:tcPr>
            <w:tcW w:w="4422" w:type="dxa"/>
            <w:gridSpan w:val="4"/>
            <w:shd w:val="clear" w:color="auto" w:fill="auto"/>
            <w:hideMark/>
          </w:tcPr>
          <w:p w14:paraId="6F747807"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roofErr w:type="spellStart"/>
            <w:r w:rsidRPr="00A237C2">
              <w:rPr>
                <w:rFonts w:ascii="Times New Roman" w:eastAsia="Times New Roman" w:hAnsi="Times New Roman" w:cs="Times New Roman"/>
                <w:b/>
                <w:bCs/>
                <w:sz w:val="24"/>
                <w:szCs w:val="20"/>
              </w:rPr>
              <w:t>Sesmestri</w:t>
            </w:r>
            <w:proofErr w:type="spellEnd"/>
            <w:r w:rsidRPr="00A237C2">
              <w:rPr>
                <w:rFonts w:ascii="Times New Roman" w:eastAsia="Times New Roman" w:hAnsi="Times New Roman" w:cs="Times New Roman"/>
                <w:b/>
                <w:bCs/>
                <w:sz w:val="24"/>
                <w:szCs w:val="20"/>
              </w:rPr>
              <w:t xml:space="preserve"> III</w:t>
            </w:r>
          </w:p>
        </w:tc>
        <w:tc>
          <w:tcPr>
            <w:tcW w:w="937" w:type="dxa"/>
            <w:gridSpan w:val="3"/>
          </w:tcPr>
          <w:p w14:paraId="622D9F20"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1475" w:type="dxa"/>
            <w:gridSpan w:val="2"/>
            <w:shd w:val="clear" w:color="auto" w:fill="auto"/>
            <w:hideMark/>
          </w:tcPr>
          <w:p w14:paraId="0B3E6EC3"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roofErr w:type="spellStart"/>
            <w:r w:rsidRPr="00A237C2">
              <w:rPr>
                <w:rFonts w:ascii="Times New Roman" w:eastAsia="Times New Roman" w:hAnsi="Times New Roman" w:cs="Times New Roman"/>
                <w:b/>
                <w:bCs/>
                <w:sz w:val="24"/>
                <w:szCs w:val="20"/>
              </w:rPr>
              <w:t>Hours</w:t>
            </w:r>
            <w:proofErr w:type="spellEnd"/>
            <w:r w:rsidRPr="00A237C2">
              <w:rPr>
                <w:rFonts w:ascii="Times New Roman" w:eastAsia="Times New Roman" w:hAnsi="Times New Roman" w:cs="Times New Roman"/>
                <w:b/>
                <w:bCs/>
                <w:sz w:val="24"/>
                <w:szCs w:val="20"/>
              </w:rPr>
              <w:t xml:space="preserve">/ </w:t>
            </w:r>
            <w:proofErr w:type="spellStart"/>
            <w:r w:rsidRPr="00A237C2">
              <w:rPr>
                <w:rFonts w:ascii="Times New Roman" w:eastAsia="Times New Roman" w:hAnsi="Times New Roman" w:cs="Times New Roman"/>
                <w:b/>
                <w:bCs/>
                <w:sz w:val="24"/>
                <w:szCs w:val="20"/>
              </w:rPr>
              <w:t>weeks</w:t>
            </w:r>
            <w:proofErr w:type="spellEnd"/>
          </w:p>
        </w:tc>
        <w:tc>
          <w:tcPr>
            <w:tcW w:w="2520" w:type="dxa"/>
            <w:shd w:val="clear" w:color="auto" w:fill="auto"/>
            <w:hideMark/>
          </w:tcPr>
          <w:p w14:paraId="752BE409"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 </w:t>
            </w:r>
          </w:p>
        </w:tc>
      </w:tr>
      <w:tr w:rsidR="00DC6DBC" w:rsidRPr="00A237C2" w14:paraId="5B527E23" w14:textId="77777777" w:rsidTr="007D0F29">
        <w:trPr>
          <w:trHeight w:val="525"/>
        </w:trPr>
        <w:tc>
          <w:tcPr>
            <w:tcW w:w="570" w:type="dxa"/>
            <w:shd w:val="clear" w:color="auto" w:fill="auto"/>
            <w:vAlign w:val="center"/>
            <w:hideMark/>
          </w:tcPr>
          <w:p w14:paraId="13218F09"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roofErr w:type="spellStart"/>
            <w:r w:rsidRPr="00A237C2">
              <w:rPr>
                <w:rFonts w:ascii="Times New Roman" w:eastAsia="Times New Roman" w:hAnsi="Times New Roman" w:cs="Times New Roman"/>
                <w:b/>
                <w:bCs/>
                <w:sz w:val="24"/>
                <w:szCs w:val="20"/>
              </w:rPr>
              <w:t>No</w:t>
            </w:r>
            <w:proofErr w:type="spellEnd"/>
            <w:r w:rsidRPr="00A237C2">
              <w:rPr>
                <w:rFonts w:ascii="Times New Roman" w:eastAsia="Times New Roman" w:hAnsi="Times New Roman" w:cs="Times New Roman"/>
                <w:b/>
                <w:bCs/>
                <w:sz w:val="24"/>
                <w:szCs w:val="20"/>
              </w:rPr>
              <w:t>.</w:t>
            </w:r>
          </w:p>
        </w:tc>
        <w:tc>
          <w:tcPr>
            <w:tcW w:w="630" w:type="dxa"/>
            <w:gridSpan w:val="2"/>
            <w:shd w:val="clear" w:color="auto" w:fill="auto"/>
            <w:vAlign w:val="center"/>
            <w:hideMark/>
          </w:tcPr>
          <w:p w14:paraId="097903B8"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O/Z</w:t>
            </w:r>
          </w:p>
        </w:tc>
        <w:tc>
          <w:tcPr>
            <w:tcW w:w="3222" w:type="dxa"/>
            <w:shd w:val="clear" w:color="auto" w:fill="auto"/>
            <w:vAlign w:val="center"/>
            <w:hideMark/>
          </w:tcPr>
          <w:p w14:paraId="02906D35"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Lëndët</w:t>
            </w:r>
          </w:p>
        </w:tc>
        <w:tc>
          <w:tcPr>
            <w:tcW w:w="377" w:type="dxa"/>
            <w:shd w:val="clear" w:color="auto" w:fill="auto"/>
            <w:vAlign w:val="center"/>
            <w:hideMark/>
          </w:tcPr>
          <w:p w14:paraId="79BA490A"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L</w:t>
            </w:r>
          </w:p>
        </w:tc>
        <w:tc>
          <w:tcPr>
            <w:tcW w:w="550" w:type="dxa"/>
            <w:shd w:val="clear" w:color="auto" w:fill="auto"/>
            <w:vAlign w:val="center"/>
            <w:hideMark/>
          </w:tcPr>
          <w:p w14:paraId="7A910D14"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UL</w:t>
            </w:r>
          </w:p>
        </w:tc>
        <w:tc>
          <w:tcPr>
            <w:tcW w:w="749" w:type="dxa"/>
            <w:gridSpan w:val="2"/>
          </w:tcPr>
          <w:p w14:paraId="29AFA031"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UT</w:t>
            </w:r>
          </w:p>
        </w:tc>
        <w:tc>
          <w:tcPr>
            <w:tcW w:w="736" w:type="dxa"/>
            <w:shd w:val="clear" w:color="auto" w:fill="auto"/>
            <w:vAlign w:val="center"/>
            <w:hideMark/>
          </w:tcPr>
          <w:p w14:paraId="51A14F3E"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ECTS</w:t>
            </w:r>
          </w:p>
        </w:tc>
        <w:tc>
          <w:tcPr>
            <w:tcW w:w="2520" w:type="dxa"/>
            <w:shd w:val="clear" w:color="auto" w:fill="auto"/>
            <w:vAlign w:val="center"/>
            <w:hideMark/>
          </w:tcPr>
          <w:p w14:paraId="3469D664"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Mësimdhënësi</w:t>
            </w:r>
          </w:p>
        </w:tc>
      </w:tr>
      <w:tr w:rsidR="00DC6DBC" w:rsidRPr="00A237C2" w14:paraId="3A038979" w14:textId="77777777" w:rsidTr="007D0F29">
        <w:trPr>
          <w:trHeight w:val="315"/>
        </w:trPr>
        <w:tc>
          <w:tcPr>
            <w:tcW w:w="570" w:type="dxa"/>
            <w:shd w:val="clear" w:color="auto" w:fill="auto"/>
            <w:vAlign w:val="center"/>
            <w:hideMark/>
          </w:tcPr>
          <w:p w14:paraId="06BDED5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630" w:type="dxa"/>
            <w:gridSpan w:val="2"/>
            <w:shd w:val="clear" w:color="auto" w:fill="auto"/>
            <w:vAlign w:val="bottom"/>
            <w:hideMark/>
          </w:tcPr>
          <w:p w14:paraId="3F4605C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7C589CD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Zoologji e kurrizorëve</w:t>
            </w:r>
          </w:p>
        </w:tc>
        <w:tc>
          <w:tcPr>
            <w:tcW w:w="377" w:type="dxa"/>
            <w:shd w:val="clear" w:color="auto" w:fill="auto"/>
            <w:vAlign w:val="center"/>
            <w:hideMark/>
          </w:tcPr>
          <w:p w14:paraId="6E853C5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0867DE6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13CBA2F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center"/>
            <w:hideMark/>
          </w:tcPr>
          <w:p w14:paraId="06384C4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38D40D0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Daut</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Rexhepaj</w:t>
            </w:r>
            <w:proofErr w:type="spellEnd"/>
          </w:p>
        </w:tc>
      </w:tr>
      <w:tr w:rsidR="00DC6DBC" w:rsidRPr="00A237C2" w14:paraId="369D1B36" w14:textId="77777777" w:rsidTr="007D0F29">
        <w:trPr>
          <w:trHeight w:val="315"/>
        </w:trPr>
        <w:tc>
          <w:tcPr>
            <w:tcW w:w="570" w:type="dxa"/>
            <w:shd w:val="clear" w:color="auto" w:fill="auto"/>
            <w:vAlign w:val="center"/>
            <w:hideMark/>
          </w:tcPr>
          <w:p w14:paraId="34BDC3F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630" w:type="dxa"/>
            <w:gridSpan w:val="2"/>
            <w:shd w:val="clear" w:color="auto" w:fill="auto"/>
            <w:vAlign w:val="bottom"/>
            <w:hideMark/>
          </w:tcPr>
          <w:p w14:paraId="6F12DE5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41E8E87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Gjenetikë </w:t>
            </w:r>
          </w:p>
        </w:tc>
        <w:tc>
          <w:tcPr>
            <w:tcW w:w="377" w:type="dxa"/>
            <w:shd w:val="clear" w:color="auto" w:fill="auto"/>
            <w:vAlign w:val="center"/>
            <w:hideMark/>
          </w:tcPr>
          <w:p w14:paraId="1F2A882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3DB6FE9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3052A5D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center"/>
            <w:hideMark/>
          </w:tcPr>
          <w:p w14:paraId="6DB072D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2533284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Avdulla</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Alija</w:t>
            </w:r>
            <w:proofErr w:type="spellEnd"/>
          </w:p>
        </w:tc>
      </w:tr>
      <w:tr w:rsidR="00DC6DBC" w:rsidRPr="00A237C2" w14:paraId="74DE4DC5" w14:textId="77777777" w:rsidTr="007D0F29">
        <w:trPr>
          <w:trHeight w:val="315"/>
        </w:trPr>
        <w:tc>
          <w:tcPr>
            <w:tcW w:w="570" w:type="dxa"/>
            <w:shd w:val="clear" w:color="auto" w:fill="auto"/>
            <w:vAlign w:val="center"/>
            <w:hideMark/>
          </w:tcPr>
          <w:p w14:paraId="4429C44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3</w:t>
            </w:r>
          </w:p>
        </w:tc>
        <w:tc>
          <w:tcPr>
            <w:tcW w:w="630" w:type="dxa"/>
            <w:gridSpan w:val="2"/>
            <w:shd w:val="clear" w:color="auto" w:fill="auto"/>
            <w:vAlign w:val="bottom"/>
            <w:hideMark/>
          </w:tcPr>
          <w:p w14:paraId="115BB39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0605222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Fiziologji e shtazëve</w:t>
            </w:r>
          </w:p>
        </w:tc>
        <w:tc>
          <w:tcPr>
            <w:tcW w:w="377" w:type="dxa"/>
            <w:shd w:val="clear" w:color="auto" w:fill="auto"/>
            <w:vAlign w:val="center"/>
            <w:hideMark/>
          </w:tcPr>
          <w:p w14:paraId="0DFC603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2604690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123E618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center"/>
            <w:hideMark/>
          </w:tcPr>
          <w:p w14:paraId="7E312B8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3F60851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Kemajl</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Bislimi</w:t>
            </w:r>
            <w:proofErr w:type="spellEnd"/>
            <w:r w:rsidRPr="00A237C2">
              <w:rPr>
                <w:rFonts w:ascii="Times New Roman" w:eastAsia="Times New Roman" w:hAnsi="Times New Roman" w:cs="Times New Roman"/>
                <w:sz w:val="24"/>
                <w:szCs w:val="20"/>
              </w:rPr>
              <w:t xml:space="preserve">, </w:t>
            </w:r>
          </w:p>
        </w:tc>
      </w:tr>
      <w:tr w:rsidR="00DC6DBC" w:rsidRPr="00A237C2" w14:paraId="50D17800" w14:textId="77777777" w:rsidTr="007D0F29">
        <w:trPr>
          <w:trHeight w:val="315"/>
        </w:trPr>
        <w:tc>
          <w:tcPr>
            <w:tcW w:w="570" w:type="dxa"/>
            <w:shd w:val="clear" w:color="auto" w:fill="auto"/>
            <w:vAlign w:val="center"/>
            <w:hideMark/>
          </w:tcPr>
          <w:p w14:paraId="0F5A61E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630" w:type="dxa"/>
            <w:gridSpan w:val="2"/>
            <w:shd w:val="clear" w:color="auto" w:fill="auto"/>
            <w:vAlign w:val="bottom"/>
            <w:hideMark/>
          </w:tcPr>
          <w:p w14:paraId="196B6F2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4995066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Fiziologji e bimëve</w:t>
            </w:r>
          </w:p>
        </w:tc>
        <w:tc>
          <w:tcPr>
            <w:tcW w:w="377" w:type="dxa"/>
            <w:shd w:val="clear" w:color="auto" w:fill="auto"/>
            <w:vAlign w:val="center"/>
            <w:hideMark/>
          </w:tcPr>
          <w:p w14:paraId="7522D32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540BCBD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63990D2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center"/>
            <w:hideMark/>
          </w:tcPr>
          <w:p w14:paraId="019A03D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0C91CF7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Bekim </w:t>
            </w:r>
            <w:proofErr w:type="spellStart"/>
            <w:r w:rsidRPr="00A237C2">
              <w:rPr>
                <w:rFonts w:ascii="Times New Roman" w:eastAsia="Times New Roman" w:hAnsi="Times New Roman" w:cs="Times New Roman"/>
                <w:sz w:val="24"/>
                <w:szCs w:val="20"/>
              </w:rPr>
              <w:t>Gashi</w:t>
            </w:r>
            <w:proofErr w:type="spellEnd"/>
          </w:p>
        </w:tc>
      </w:tr>
      <w:tr w:rsidR="00DC6DBC" w:rsidRPr="00A237C2" w14:paraId="7191D7DB" w14:textId="77777777" w:rsidTr="007D0F29">
        <w:trPr>
          <w:trHeight w:val="315"/>
        </w:trPr>
        <w:tc>
          <w:tcPr>
            <w:tcW w:w="570" w:type="dxa"/>
            <w:shd w:val="clear" w:color="auto" w:fill="auto"/>
            <w:vAlign w:val="center"/>
            <w:hideMark/>
          </w:tcPr>
          <w:p w14:paraId="0EF586E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5</w:t>
            </w:r>
          </w:p>
        </w:tc>
        <w:tc>
          <w:tcPr>
            <w:tcW w:w="630" w:type="dxa"/>
            <w:gridSpan w:val="2"/>
            <w:shd w:val="clear" w:color="auto" w:fill="auto"/>
            <w:vAlign w:val="bottom"/>
            <w:hideMark/>
          </w:tcPr>
          <w:p w14:paraId="7C46426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Z</w:t>
            </w:r>
          </w:p>
        </w:tc>
        <w:tc>
          <w:tcPr>
            <w:tcW w:w="3222" w:type="dxa"/>
            <w:shd w:val="clear" w:color="auto" w:fill="auto"/>
            <w:noWrap/>
            <w:vAlign w:val="bottom"/>
            <w:hideMark/>
          </w:tcPr>
          <w:p w14:paraId="2E6E89D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Lëndë zgjedhore</w:t>
            </w:r>
          </w:p>
        </w:tc>
        <w:tc>
          <w:tcPr>
            <w:tcW w:w="377" w:type="dxa"/>
            <w:shd w:val="clear" w:color="auto" w:fill="auto"/>
            <w:vAlign w:val="center"/>
            <w:hideMark/>
          </w:tcPr>
          <w:p w14:paraId="61AAD2E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71699A9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7B5BA4C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center"/>
            <w:hideMark/>
          </w:tcPr>
          <w:p w14:paraId="05CD937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3A9E9A4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w:t>
            </w:r>
          </w:p>
        </w:tc>
      </w:tr>
      <w:tr w:rsidR="00DC6DBC" w:rsidRPr="00A237C2" w14:paraId="336BA3B0" w14:textId="77777777" w:rsidTr="007D0F29">
        <w:trPr>
          <w:trHeight w:val="300"/>
        </w:trPr>
        <w:tc>
          <w:tcPr>
            <w:tcW w:w="843" w:type="dxa"/>
            <w:gridSpan w:val="2"/>
          </w:tcPr>
          <w:p w14:paraId="0312D7A3"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8511" w:type="dxa"/>
            <w:gridSpan w:val="8"/>
            <w:shd w:val="clear" w:color="auto" w:fill="auto"/>
            <w:vAlign w:val="center"/>
            <w:hideMark/>
          </w:tcPr>
          <w:p w14:paraId="04E72B0F"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 </w:t>
            </w:r>
          </w:p>
        </w:tc>
      </w:tr>
      <w:tr w:rsidR="00DC6DBC" w:rsidRPr="00A237C2" w14:paraId="01EE086F" w14:textId="77777777" w:rsidTr="007D0F29">
        <w:trPr>
          <w:trHeight w:val="315"/>
        </w:trPr>
        <w:tc>
          <w:tcPr>
            <w:tcW w:w="843" w:type="dxa"/>
            <w:gridSpan w:val="2"/>
          </w:tcPr>
          <w:p w14:paraId="43735B1D"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8511" w:type="dxa"/>
            <w:gridSpan w:val="8"/>
            <w:shd w:val="clear" w:color="auto" w:fill="auto"/>
            <w:vAlign w:val="center"/>
            <w:hideMark/>
          </w:tcPr>
          <w:p w14:paraId="3B7B3D5E"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Semestri IV</w:t>
            </w:r>
          </w:p>
        </w:tc>
      </w:tr>
      <w:tr w:rsidR="00DC6DBC" w:rsidRPr="00A237C2" w14:paraId="4F9981EF" w14:textId="77777777" w:rsidTr="007D0F29">
        <w:trPr>
          <w:trHeight w:val="330"/>
        </w:trPr>
        <w:tc>
          <w:tcPr>
            <w:tcW w:w="570" w:type="dxa"/>
            <w:shd w:val="clear" w:color="auto" w:fill="auto"/>
            <w:vAlign w:val="center"/>
            <w:hideMark/>
          </w:tcPr>
          <w:p w14:paraId="23C6302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630" w:type="dxa"/>
            <w:gridSpan w:val="2"/>
            <w:shd w:val="clear" w:color="auto" w:fill="auto"/>
            <w:vAlign w:val="bottom"/>
            <w:hideMark/>
          </w:tcPr>
          <w:p w14:paraId="05328AB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7EFF3AB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Ekologjia humane dhe mjedisi</w:t>
            </w:r>
          </w:p>
        </w:tc>
        <w:tc>
          <w:tcPr>
            <w:tcW w:w="377" w:type="dxa"/>
            <w:shd w:val="clear" w:color="auto" w:fill="auto"/>
            <w:vAlign w:val="center"/>
            <w:hideMark/>
          </w:tcPr>
          <w:p w14:paraId="207D0C0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78421D6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1B6F34F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bottom"/>
            <w:hideMark/>
          </w:tcPr>
          <w:p w14:paraId="144EB55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2A8F1EB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Ferdije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Zhushi</w:t>
            </w:r>
            <w:proofErr w:type="spellEnd"/>
            <w:r w:rsidRPr="00A237C2">
              <w:rPr>
                <w:rFonts w:ascii="Times New Roman" w:eastAsia="Times New Roman" w:hAnsi="Times New Roman" w:cs="Times New Roman"/>
                <w:sz w:val="24"/>
                <w:szCs w:val="20"/>
              </w:rPr>
              <w:t xml:space="preserve"> Etemi</w:t>
            </w:r>
          </w:p>
        </w:tc>
      </w:tr>
      <w:tr w:rsidR="00DC6DBC" w:rsidRPr="00A237C2" w14:paraId="774E57B4" w14:textId="77777777" w:rsidTr="007D0F29">
        <w:trPr>
          <w:trHeight w:val="330"/>
        </w:trPr>
        <w:tc>
          <w:tcPr>
            <w:tcW w:w="570" w:type="dxa"/>
            <w:shd w:val="clear" w:color="auto" w:fill="auto"/>
            <w:vAlign w:val="center"/>
            <w:hideMark/>
          </w:tcPr>
          <w:p w14:paraId="4F1A7D8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630" w:type="dxa"/>
            <w:gridSpan w:val="2"/>
            <w:shd w:val="clear" w:color="auto" w:fill="auto"/>
            <w:vAlign w:val="bottom"/>
            <w:hideMark/>
          </w:tcPr>
          <w:p w14:paraId="464F47E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6A85BC1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Zooekologji</w:t>
            </w:r>
            <w:proofErr w:type="spellEnd"/>
            <w:r w:rsidRPr="00A237C2">
              <w:rPr>
                <w:rFonts w:ascii="Times New Roman" w:eastAsia="Times New Roman" w:hAnsi="Times New Roman" w:cs="Times New Roman"/>
                <w:sz w:val="24"/>
                <w:szCs w:val="20"/>
              </w:rPr>
              <w:t xml:space="preserve"> me zoogjeografi</w:t>
            </w:r>
          </w:p>
        </w:tc>
        <w:tc>
          <w:tcPr>
            <w:tcW w:w="377" w:type="dxa"/>
            <w:shd w:val="clear" w:color="auto" w:fill="auto"/>
            <w:vAlign w:val="center"/>
            <w:hideMark/>
          </w:tcPr>
          <w:p w14:paraId="278E668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1D00E3A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462B1D0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bottom"/>
            <w:hideMark/>
          </w:tcPr>
          <w:p w14:paraId="7F0512F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00B693B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Agim </w:t>
            </w:r>
            <w:proofErr w:type="spellStart"/>
            <w:r w:rsidRPr="00A237C2">
              <w:rPr>
                <w:rFonts w:ascii="Times New Roman" w:eastAsia="Times New Roman" w:hAnsi="Times New Roman" w:cs="Times New Roman"/>
                <w:sz w:val="24"/>
                <w:szCs w:val="20"/>
              </w:rPr>
              <w:t>Gashi</w:t>
            </w:r>
            <w:proofErr w:type="spellEnd"/>
          </w:p>
        </w:tc>
      </w:tr>
      <w:tr w:rsidR="00DC6DBC" w:rsidRPr="00A237C2" w14:paraId="2C47F964" w14:textId="77777777" w:rsidTr="007D0F29">
        <w:trPr>
          <w:trHeight w:val="330"/>
        </w:trPr>
        <w:tc>
          <w:tcPr>
            <w:tcW w:w="570" w:type="dxa"/>
            <w:shd w:val="clear" w:color="auto" w:fill="auto"/>
            <w:vAlign w:val="center"/>
            <w:hideMark/>
          </w:tcPr>
          <w:p w14:paraId="13878E6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3</w:t>
            </w:r>
          </w:p>
        </w:tc>
        <w:tc>
          <w:tcPr>
            <w:tcW w:w="630" w:type="dxa"/>
            <w:gridSpan w:val="2"/>
            <w:shd w:val="clear" w:color="auto" w:fill="auto"/>
            <w:vAlign w:val="bottom"/>
            <w:hideMark/>
          </w:tcPr>
          <w:p w14:paraId="526DD32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5A4AC76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Fitoekologji</w:t>
            </w:r>
            <w:proofErr w:type="spellEnd"/>
            <w:r w:rsidRPr="00A237C2">
              <w:rPr>
                <w:rFonts w:ascii="Times New Roman" w:eastAsia="Times New Roman" w:hAnsi="Times New Roman" w:cs="Times New Roman"/>
                <w:sz w:val="24"/>
                <w:szCs w:val="20"/>
              </w:rPr>
              <w:t xml:space="preserve"> me fitogjeografi</w:t>
            </w:r>
          </w:p>
        </w:tc>
        <w:tc>
          <w:tcPr>
            <w:tcW w:w="377" w:type="dxa"/>
            <w:shd w:val="clear" w:color="auto" w:fill="auto"/>
            <w:vAlign w:val="center"/>
            <w:hideMark/>
          </w:tcPr>
          <w:p w14:paraId="01CF94E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1390326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1DEA035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bottom"/>
            <w:hideMark/>
          </w:tcPr>
          <w:p w14:paraId="358E14D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26C3455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Behxhet</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Mustafa</w:t>
            </w:r>
            <w:proofErr w:type="spellEnd"/>
          </w:p>
        </w:tc>
      </w:tr>
      <w:tr w:rsidR="00DC6DBC" w:rsidRPr="00A237C2" w14:paraId="6BBB819B" w14:textId="77777777" w:rsidTr="007D0F29">
        <w:trPr>
          <w:trHeight w:val="330"/>
        </w:trPr>
        <w:tc>
          <w:tcPr>
            <w:tcW w:w="570" w:type="dxa"/>
            <w:shd w:val="clear" w:color="auto" w:fill="auto"/>
            <w:vAlign w:val="center"/>
            <w:hideMark/>
          </w:tcPr>
          <w:p w14:paraId="6037428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630" w:type="dxa"/>
            <w:gridSpan w:val="2"/>
            <w:shd w:val="clear" w:color="auto" w:fill="auto"/>
            <w:vAlign w:val="bottom"/>
            <w:hideMark/>
          </w:tcPr>
          <w:p w14:paraId="4300F12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1630BF3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Hidroekologji</w:t>
            </w:r>
            <w:proofErr w:type="spellEnd"/>
          </w:p>
        </w:tc>
        <w:tc>
          <w:tcPr>
            <w:tcW w:w="377" w:type="dxa"/>
            <w:shd w:val="clear" w:color="auto" w:fill="auto"/>
            <w:vAlign w:val="center"/>
            <w:hideMark/>
          </w:tcPr>
          <w:p w14:paraId="6724441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75563A5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080A119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bottom"/>
            <w:hideMark/>
          </w:tcPr>
          <w:p w14:paraId="0550FDC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0F23CEA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Linda </w:t>
            </w:r>
            <w:proofErr w:type="spellStart"/>
            <w:r w:rsidRPr="00A237C2">
              <w:rPr>
                <w:rFonts w:ascii="Times New Roman" w:eastAsia="Times New Roman" w:hAnsi="Times New Roman" w:cs="Times New Roman"/>
                <w:sz w:val="24"/>
                <w:szCs w:val="20"/>
              </w:rPr>
              <w:t>Grapci</w:t>
            </w:r>
            <w:proofErr w:type="spellEnd"/>
            <w:r w:rsidRPr="00A237C2">
              <w:rPr>
                <w:rFonts w:ascii="Times New Roman" w:eastAsia="Times New Roman" w:hAnsi="Times New Roman" w:cs="Times New Roman"/>
                <w:sz w:val="24"/>
                <w:szCs w:val="20"/>
              </w:rPr>
              <w:t xml:space="preserve"> Kotori</w:t>
            </w:r>
          </w:p>
        </w:tc>
      </w:tr>
      <w:tr w:rsidR="00DC6DBC" w:rsidRPr="00A237C2" w14:paraId="040FBA84" w14:textId="77777777" w:rsidTr="007D0F29">
        <w:trPr>
          <w:trHeight w:val="315"/>
        </w:trPr>
        <w:tc>
          <w:tcPr>
            <w:tcW w:w="570" w:type="dxa"/>
            <w:shd w:val="clear" w:color="auto" w:fill="auto"/>
            <w:vAlign w:val="center"/>
            <w:hideMark/>
          </w:tcPr>
          <w:p w14:paraId="1368063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5</w:t>
            </w:r>
          </w:p>
        </w:tc>
        <w:tc>
          <w:tcPr>
            <w:tcW w:w="630" w:type="dxa"/>
            <w:gridSpan w:val="2"/>
            <w:shd w:val="clear" w:color="auto" w:fill="auto"/>
            <w:vAlign w:val="bottom"/>
            <w:hideMark/>
          </w:tcPr>
          <w:p w14:paraId="18C2CC2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Z</w:t>
            </w:r>
          </w:p>
        </w:tc>
        <w:tc>
          <w:tcPr>
            <w:tcW w:w="3222" w:type="dxa"/>
            <w:shd w:val="clear" w:color="auto" w:fill="auto"/>
            <w:noWrap/>
            <w:vAlign w:val="bottom"/>
            <w:hideMark/>
          </w:tcPr>
          <w:p w14:paraId="041E2CF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Lëndë zgjedhore</w:t>
            </w:r>
          </w:p>
        </w:tc>
        <w:tc>
          <w:tcPr>
            <w:tcW w:w="377" w:type="dxa"/>
            <w:shd w:val="clear" w:color="auto" w:fill="auto"/>
            <w:vAlign w:val="center"/>
            <w:hideMark/>
          </w:tcPr>
          <w:p w14:paraId="14B0AA5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5882DF6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2FC18DE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noWrap/>
            <w:vAlign w:val="bottom"/>
            <w:hideMark/>
          </w:tcPr>
          <w:p w14:paraId="2F6D605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center"/>
            <w:hideMark/>
          </w:tcPr>
          <w:p w14:paraId="12167EE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w:t>
            </w:r>
          </w:p>
        </w:tc>
      </w:tr>
      <w:tr w:rsidR="00DC6DBC" w:rsidRPr="00A237C2" w14:paraId="44F4A1FF" w14:textId="77777777" w:rsidTr="007D0F29">
        <w:trPr>
          <w:trHeight w:val="315"/>
        </w:trPr>
        <w:tc>
          <w:tcPr>
            <w:tcW w:w="843" w:type="dxa"/>
            <w:gridSpan w:val="2"/>
          </w:tcPr>
          <w:p w14:paraId="6A7315D2"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8511" w:type="dxa"/>
            <w:gridSpan w:val="8"/>
            <w:shd w:val="clear" w:color="auto" w:fill="auto"/>
            <w:hideMark/>
          </w:tcPr>
          <w:p w14:paraId="5C18F826"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Viti III</w:t>
            </w:r>
          </w:p>
        </w:tc>
      </w:tr>
      <w:tr w:rsidR="00DC6DBC" w:rsidRPr="00A237C2" w14:paraId="30AA2A94" w14:textId="77777777" w:rsidTr="007D0F29">
        <w:trPr>
          <w:trHeight w:val="315"/>
        </w:trPr>
        <w:tc>
          <w:tcPr>
            <w:tcW w:w="4422" w:type="dxa"/>
            <w:gridSpan w:val="4"/>
            <w:shd w:val="clear" w:color="auto" w:fill="auto"/>
            <w:hideMark/>
          </w:tcPr>
          <w:p w14:paraId="77F78575"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roofErr w:type="spellStart"/>
            <w:r w:rsidRPr="00A237C2">
              <w:rPr>
                <w:rFonts w:ascii="Times New Roman" w:eastAsia="Times New Roman" w:hAnsi="Times New Roman" w:cs="Times New Roman"/>
                <w:b/>
                <w:bCs/>
                <w:sz w:val="24"/>
                <w:szCs w:val="20"/>
              </w:rPr>
              <w:lastRenderedPageBreak/>
              <w:t>Sesmestri</w:t>
            </w:r>
            <w:proofErr w:type="spellEnd"/>
            <w:r w:rsidRPr="00A237C2">
              <w:rPr>
                <w:rFonts w:ascii="Times New Roman" w:eastAsia="Times New Roman" w:hAnsi="Times New Roman" w:cs="Times New Roman"/>
                <w:b/>
                <w:bCs/>
                <w:sz w:val="24"/>
                <w:szCs w:val="20"/>
              </w:rPr>
              <w:t xml:space="preserve"> V</w:t>
            </w:r>
          </w:p>
        </w:tc>
        <w:tc>
          <w:tcPr>
            <w:tcW w:w="937" w:type="dxa"/>
            <w:gridSpan w:val="3"/>
          </w:tcPr>
          <w:p w14:paraId="6DC7C0D4"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1475" w:type="dxa"/>
            <w:gridSpan w:val="2"/>
            <w:shd w:val="clear" w:color="auto" w:fill="auto"/>
            <w:hideMark/>
          </w:tcPr>
          <w:p w14:paraId="233D7170"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roofErr w:type="spellStart"/>
            <w:r w:rsidRPr="00A237C2">
              <w:rPr>
                <w:rFonts w:ascii="Times New Roman" w:eastAsia="Times New Roman" w:hAnsi="Times New Roman" w:cs="Times New Roman"/>
                <w:b/>
                <w:bCs/>
                <w:sz w:val="24"/>
                <w:szCs w:val="20"/>
              </w:rPr>
              <w:t>Hours</w:t>
            </w:r>
            <w:proofErr w:type="spellEnd"/>
            <w:r w:rsidRPr="00A237C2">
              <w:rPr>
                <w:rFonts w:ascii="Times New Roman" w:eastAsia="Times New Roman" w:hAnsi="Times New Roman" w:cs="Times New Roman"/>
                <w:b/>
                <w:bCs/>
                <w:sz w:val="24"/>
                <w:szCs w:val="20"/>
              </w:rPr>
              <w:t xml:space="preserve">/ </w:t>
            </w:r>
            <w:proofErr w:type="spellStart"/>
            <w:r w:rsidRPr="00A237C2">
              <w:rPr>
                <w:rFonts w:ascii="Times New Roman" w:eastAsia="Times New Roman" w:hAnsi="Times New Roman" w:cs="Times New Roman"/>
                <w:b/>
                <w:bCs/>
                <w:sz w:val="24"/>
                <w:szCs w:val="20"/>
              </w:rPr>
              <w:t>weeks</w:t>
            </w:r>
            <w:proofErr w:type="spellEnd"/>
          </w:p>
        </w:tc>
        <w:tc>
          <w:tcPr>
            <w:tcW w:w="2520" w:type="dxa"/>
            <w:shd w:val="clear" w:color="auto" w:fill="auto"/>
            <w:hideMark/>
          </w:tcPr>
          <w:p w14:paraId="0735A93D"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 </w:t>
            </w:r>
          </w:p>
        </w:tc>
      </w:tr>
      <w:tr w:rsidR="00DC6DBC" w:rsidRPr="00A237C2" w14:paraId="239439B2" w14:textId="77777777" w:rsidTr="007D0F29">
        <w:trPr>
          <w:trHeight w:val="525"/>
        </w:trPr>
        <w:tc>
          <w:tcPr>
            <w:tcW w:w="570" w:type="dxa"/>
            <w:shd w:val="clear" w:color="auto" w:fill="auto"/>
            <w:vAlign w:val="center"/>
            <w:hideMark/>
          </w:tcPr>
          <w:p w14:paraId="0B304A0F"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roofErr w:type="spellStart"/>
            <w:r w:rsidRPr="00A237C2">
              <w:rPr>
                <w:rFonts w:ascii="Times New Roman" w:eastAsia="Times New Roman" w:hAnsi="Times New Roman" w:cs="Times New Roman"/>
                <w:b/>
                <w:bCs/>
                <w:sz w:val="24"/>
                <w:szCs w:val="20"/>
              </w:rPr>
              <w:t>No</w:t>
            </w:r>
            <w:proofErr w:type="spellEnd"/>
            <w:r w:rsidRPr="00A237C2">
              <w:rPr>
                <w:rFonts w:ascii="Times New Roman" w:eastAsia="Times New Roman" w:hAnsi="Times New Roman" w:cs="Times New Roman"/>
                <w:b/>
                <w:bCs/>
                <w:sz w:val="24"/>
                <w:szCs w:val="20"/>
              </w:rPr>
              <w:t>.</w:t>
            </w:r>
          </w:p>
        </w:tc>
        <w:tc>
          <w:tcPr>
            <w:tcW w:w="630" w:type="dxa"/>
            <w:gridSpan w:val="2"/>
            <w:shd w:val="clear" w:color="auto" w:fill="auto"/>
            <w:vAlign w:val="center"/>
            <w:hideMark/>
          </w:tcPr>
          <w:p w14:paraId="5695D034"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O/Z</w:t>
            </w:r>
          </w:p>
        </w:tc>
        <w:tc>
          <w:tcPr>
            <w:tcW w:w="3222" w:type="dxa"/>
            <w:shd w:val="clear" w:color="auto" w:fill="auto"/>
            <w:vAlign w:val="center"/>
            <w:hideMark/>
          </w:tcPr>
          <w:p w14:paraId="4C6141EB"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Lëndët</w:t>
            </w:r>
          </w:p>
        </w:tc>
        <w:tc>
          <w:tcPr>
            <w:tcW w:w="377" w:type="dxa"/>
            <w:shd w:val="clear" w:color="auto" w:fill="auto"/>
            <w:vAlign w:val="center"/>
            <w:hideMark/>
          </w:tcPr>
          <w:p w14:paraId="4A2AA4D8"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L</w:t>
            </w:r>
          </w:p>
        </w:tc>
        <w:tc>
          <w:tcPr>
            <w:tcW w:w="550" w:type="dxa"/>
            <w:shd w:val="clear" w:color="auto" w:fill="auto"/>
            <w:vAlign w:val="center"/>
            <w:hideMark/>
          </w:tcPr>
          <w:p w14:paraId="6102CF74"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UL</w:t>
            </w:r>
          </w:p>
        </w:tc>
        <w:tc>
          <w:tcPr>
            <w:tcW w:w="749" w:type="dxa"/>
            <w:gridSpan w:val="2"/>
          </w:tcPr>
          <w:p w14:paraId="43DD7EF1"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UT</w:t>
            </w:r>
          </w:p>
        </w:tc>
        <w:tc>
          <w:tcPr>
            <w:tcW w:w="736" w:type="dxa"/>
            <w:shd w:val="clear" w:color="auto" w:fill="auto"/>
            <w:vAlign w:val="center"/>
            <w:hideMark/>
          </w:tcPr>
          <w:p w14:paraId="235BA950"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ECTS</w:t>
            </w:r>
          </w:p>
        </w:tc>
        <w:tc>
          <w:tcPr>
            <w:tcW w:w="2520" w:type="dxa"/>
            <w:shd w:val="clear" w:color="auto" w:fill="auto"/>
            <w:vAlign w:val="center"/>
            <w:hideMark/>
          </w:tcPr>
          <w:p w14:paraId="0E7B19AA"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Mësimdhënësi</w:t>
            </w:r>
          </w:p>
        </w:tc>
      </w:tr>
      <w:tr w:rsidR="00DC6DBC" w:rsidRPr="00A237C2" w14:paraId="7E893DC6" w14:textId="77777777" w:rsidTr="007D0F29">
        <w:trPr>
          <w:trHeight w:val="315"/>
        </w:trPr>
        <w:tc>
          <w:tcPr>
            <w:tcW w:w="570" w:type="dxa"/>
            <w:shd w:val="clear" w:color="auto" w:fill="auto"/>
            <w:vAlign w:val="center"/>
            <w:hideMark/>
          </w:tcPr>
          <w:p w14:paraId="0876183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630" w:type="dxa"/>
            <w:gridSpan w:val="2"/>
            <w:shd w:val="clear" w:color="auto" w:fill="auto"/>
            <w:vAlign w:val="bottom"/>
            <w:hideMark/>
          </w:tcPr>
          <w:p w14:paraId="358BB27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4B49AFA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Ekologji e peizazhit </w:t>
            </w:r>
          </w:p>
        </w:tc>
        <w:tc>
          <w:tcPr>
            <w:tcW w:w="377" w:type="dxa"/>
            <w:shd w:val="clear" w:color="auto" w:fill="auto"/>
            <w:vAlign w:val="center"/>
            <w:hideMark/>
          </w:tcPr>
          <w:p w14:paraId="64E49D9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317F8B3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050CAE8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bottom"/>
            <w:hideMark/>
          </w:tcPr>
          <w:p w14:paraId="528F1F1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57A8B73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Avni</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Hajdari</w:t>
            </w:r>
            <w:proofErr w:type="spellEnd"/>
          </w:p>
        </w:tc>
      </w:tr>
      <w:tr w:rsidR="00DC6DBC" w:rsidRPr="00A237C2" w14:paraId="6808D59B" w14:textId="77777777" w:rsidTr="007D0F29">
        <w:trPr>
          <w:trHeight w:val="540"/>
        </w:trPr>
        <w:tc>
          <w:tcPr>
            <w:tcW w:w="570" w:type="dxa"/>
            <w:shd w:val="clear" w:color="auto" w:fill="auto"/>
            <w:vAlign w:val="center"/>
            <w:hideMark/>
          </w:tcPr>
          <w:p w14:paraId="7213C6B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630" w:type="dxa"/>
            <w:gridSpan w:val="2"/>
            <w:shd w:val="clear" w:color="auto" w:fill="auto"/>
            <w:vAlign w:val="bottom"/>
            <w:hideMark/>
          </w:tcPr>
          <w:p w14:paraId="7BBC63E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0552738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Zonat e mbrojtura dhe menaxhimi i tyre </w:t>
            </w:r>
          </w:p>
        </w:tc>
        <w:tc>
          <w:tcPr>
            <w:tcW w:w="377" w:type="dxa"/>
            <w:shd w:val="clear" w:color="auto" w:fill="auto"/>
            <w:vAlign w:val="center"/>
            <w:hideMark/>
          </w:tcPr>
          <w:p w14:paraId="4726182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1B7A109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49" w:type="dxa"/>
            <w:gridSpan w:val="2"/>
          </w:tcPr>
          <w:p w14:paraId="34DAA0E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bottom"/>
            <w:hideMark/>
          </w:tcPr>
          <w:p w14:paraId="425BC56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2520" w:type="dxa"/>
            <w:shd w:val="clear" w:color="auto" w:fill="auto"/>
            <w:vAlign w:val="bottom"/>
            <w:hideMark/>
          </w:tcPr>
          <w:p w14:paraId="55B0506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Behxhet</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Mustafa</w:t>
            </w:r>
            <w:proofErr w:type="spellEnd"/>
          </w:p>
        </w:tc>
      </w:tr>
      <w:tr w:rsidR="00DC6DBC" w:rsidRPr="00A237C2" w14:paraId="2DDFFD84" w14:textId="77777777" w:rsidTr="007D0F29">
        <w:trPr>
          <w:trHeight w:val="315"/>
        </w:trPr>
        <w:tc>
          <w:tcPr>
            <w:tcW w:w="570" w:type="dxa"/>
            <w:shd w:val="clear" w:color="auto" w:fill="auto"/>
            <w:vAlign w:val="center"/>
            <w:hideMark/>
          </w:tcPr>
          <w:p w14:paraId="35F78DE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3</w:t>
            </w:r>
          </w:p>
        </w:tc>
        <w:tc>
          <w:tcPr>
            <w:tcW w:w="630" w:type="dxa"/>
            <w:gridSpan w:val="2"/>
            <w:shd w:val="clear" w:color="auto" w:fill="auto"/>
            <w:vAlign w:val="bottom"/>
            <w:hideMark/>
          </w:tcPr>
          <w:p w14:paraId="750A99C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32BB15A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Menaxhimi i mbeturinave</w:t>
            </w:r>
          </w:p>
        </w:tc>
        <w:tc>
          <w:tcPr>
            <w:tcW w:w="377" w:type="dxa"/>
            <w:shd w:val="clear" w:color="auto" w:fill="auto"/>
            <w:vAlign w:val="center"/>
            <w:hideMark/>
          </w:tcPr>
          <w:p w14:paraId="4E39985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1295BC5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49" w:type="dxa"/>
            <w:gridSpan w:val="2"/>
          </w:tcPr>
          <w:p w14:paraId="1567FA3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bottom"/>
            <w:hideMark/>
          </w:tcPr>
          <w:p w14:paraId="50F65C2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2520" w:type="dxa"/>
            <w:shd w:val="clear" w:color="auto" w:fill="auto"/>
            <w:vAlign w:val="bottom"/>
            <w:hideMark/>
          </w:tcPr>
          <w:p w14:paraId="1639438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Halil</w:t>
            </w:r>
            <w:proofErr w:type="spellEnd"/>
            <w:r w:rsidRPr="00A237C2">
              <w:rPr>
                <w:rFonts w:ascii="Times New Roman" w:eastAsia="Times New Roman" w:hAnsi="Times New Roman" w:cs="Times New Roman"/>
                <w:sz w:val="24"/>
                <w:szCs w:val="20"/>
              </w:rPr>
              <w:t xml:space="preserve"> Ibrahimi</w:t>
            </w:r>
          </w:p>
        </w:tc>
      </w:tr>
      <w:tr w:rsidR="00DC6DBC" w:rsidRPr="00A237C2" w14:paraId="27A9ECA8" w14:textId="77777777" w:rsidTr="007D0F29">
        <w:trPr>
          <w:trHeight w:val="315"/>
        </w:trPr>
        <w:tc>
          <w:tcPr>
            <w:tcW w:w="570" w:type="dxa"/>
            <w:shd w:val="clear" w:color="auto" w:fill="auto"/>
            <w:vAlign w:val="center"/>
            <w:hideMark/>
          </w:tcPr>
          <w:p w14:paraId="050D6D4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630" w:type="dxa"/>
            <w:gridSpan w:val="2"/>
            <w:shd w:val="clear" w:color="auto" w:fill="auto"/>
            <w:vAlign w:val="bottom"/>
            <w:hideMark/>
          </w:tcPr>
          <w:p w14:paraId="6F25D25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19046C5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Analizimi  i të dhënave në ekologji dhe mjedis</w:t>
            </w:r>
          </w:p>
        </w:tc>
        <w:tc>
          <w:tcPr>
            <w:tcW w:w="377" w:type="dxa"/>
            <w:shd w:val="clear" w:color="auto" w:fill="auto"/>
            <w:vAlign w:val="center"/>
            <w:hideMark/>
          </w:tcPr>
          <w:p w14:paraId="59BD19C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4691B3E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5EAFF7B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bottom"/>
            <w:hideMark/>
          </w:tcPr>
          <w:p w14:paraId="1FBE196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vAlign w:val="bottom"/>
            <w:hideMark/>
          </w:tcPr>
          <w:p w14:paraId="5AE1E8B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Avni</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Hajdari</w:t>
            </w:r>
            <w:proofErr w:type="spellEnd"/>
          </w:p>
        </w:tc>
      </w:tr>
      <w:tr w:rsidR="00DC6DBC" w:rsidRPr="00A237C2" w14:paraId="3FF41C33" w14:textId="77777777" w:rsidTr="007D0F29">
        <w:trPr>
          <w:trHeight w:val="315"/>
        </w:trPr>
        <w:tc>
          <w:tcPr>
            <w:tcW w:w="570" w:type="dxa"/>
            <w:shd w:val="clear" w:color="auto" w:fill="auto"/>
            <w:vAlign w:val="center"/>
            <w:hideMark/>
          </w:tcPr>
          <w:p w14:paraId="3CE8AEA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630" w:type="dxa"/>
            <w:gridSpan w:val="2"/>
            <w:shd w:val="clear" w:color="auto" w:fill="auto"/>
            <w:vAlign w:val="bottom"/>
            <w:hideMark/>
          </w:tcPr>
          <w:p w14:paraId="4580999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7191827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Biomonitorim</w:t>
            </w:r>
            <w:proofErr w:type="spellEnd"/>
            <w:r w:rsidRPr="00A237C2">
              <w:rPr>
                <w:rFonts w:ascii="Times New Roman" w:eastAsia="Times New Roman" w:hAnsi="Times New Roman" w:cs="Times New Roman"/>
                <w:sz w:val="24"/>
                <w:szCs w:val="20"/>
              </w:rPr>
              <w:t xml:space="preserve"> </w:t>
            </w:r>
          </w:p>
        </w:tc>
        <w:tc>
          <w:tcPr>
            <w:tcW w:w="377" w:type="dxa"/>
            <w:shd w:val="clear" w:color="auto" w:fill="auto"/>
            <w:vAlign w:val="center"/>
            <w:hideMark/>
          </w:tcPr>
          <w:p w14:paraId="7647AB3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367FFA4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49" w:type="dxa"/>
            <w:gridSpan w:val="2"/>
          </w:tcPr>
          <w:p w14:paraId="66B1508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center"/>
            <w:hideMark/>
          </w:tcPr>
          <w:p w14:paraId="3B6B49F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2520" w:type="dxa"/>
            <w:shd w:val="clear" w:color="auto" w:fill="auto"/>
            <w:vAlign w:val="bottom"/>
            <w:hideMark/>
          </w:tcPr>
          <w:p w14:paraId="1E01A3C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Kasum</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Letaj</w:t>
            </w:r>
            <w:proofErr w:type="spellEnd"/>
          </w:p>
        </w:tc>
      </w:tr>
      <w:tr w:rsidR="00DC6DBC" w:rsidRPr="00A237C2" w14:paraId="18F8A9F0" w14:textId="77777777" w:rsidTr="007D0F29">
        <w:trPr>
          <w:trHeight w:val="315"/>
        </w:trPr>
        <w:tc>
          <w:tcPr>
            <w:tcW w:w="570" w:type="dxa"/>
            <w:shd w:val="clear" w:color="auto" w:fill="auto"/>
            <w:vAlign w:val="center"/>
            <w:hideMark/>
          </w:tcPr>
          <w:p w14:paraId="12EA986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5</w:t>
            </w:r>
          </w:p>
        </w:tc>
        <w:tc>
          <w:tcPr>
            <w:tcW w:w="630" w:type="dxa"/>
            <w:gridSpan w:val="2"/>
            <w:shd w:val="clear" w:color="auto" w:fill="auto"/>
            <w:vAlign w:val="bottom"/>
            <w:hideMark/>
          </w:tcPr>
          <w:p w14:paraId="4CE4C8D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Z</w:t>
            </w:r>
          </w:p>
        </w:tc>
        <w:tc>
          <w:tcPr>
            <w:tcW w:w="3222" w:type="dxa"/>
            <w:shd w:val="clear" w:color="auto" w:fill="auto"/>
            <w:noWrap/>
            <w:vAlign w:val="bottom"/>
            <w:hideMark/>
          </w:tcPr>
          <w:p w14:paraId="7FFA70E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Lëndë zgjedhore</w:t>
            </w:r>
          </w:p>
        </w:tc>
        <w:tc>
          <w:tcPr>
            <w:tcW w:w="377" w:type="dxa"/>
            <w:shd w:val="clear" w:color="auto" w:fill="auto"/>
            <w:vAlign w:val="center"/>
            <w:hideMark/>
          </w:tcPr>
          <w:p w14:paraId="45CACEC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106B4EE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7FBDFC7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noWrap/>
            <w:vAlign w:val="bottom"/>
            <w:hideMark/>
          </w:tcPr>
          <w:p w14:paraId="368BE65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noWrap/>
            <w:vAlign w:val="bottom"/>
            <w:hideMark/>
          </w:tcPr>
          <w:p w14:paraId="30110BA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w:t>
            </w:r>
          </w:p>
        </w:tc>
      </w:tr>
      <w:tr w:rsidR="00DC6DBC" w:rsidRPr="00A237C2" w14:paraId="5BA92829" w14:textId="77777777" w:rsidTr="007D0F29">
        <w:trPr>
          <w:trHeight w:val="300"/>
        </w:trPr>
        <w:tc>
          <w:tcPr>
            <w:tcW w:w="843" w:type="dxa"/>
            <w:gridSpan w:val="2"/>
          </w:tcPr>
          <w:p w14:paraId="169C0C5F"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8511" w:type="dxa"/>
            <w:gridSpan w:val="8"/>
            <w:shd w:val="clear" w:color="auto" w:fill="auto"/>
            <w:vAlign w:val="center"/>
            <w:hideMark/>
          </w:tcPr>
          <w:p w14:paraId="7B93441E"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 </w:t>
            </w:r>
          </w:p>
        </w:tc>
      </w:tr>
      <w:tr w:rsidR="00DC6DBC" w:rsidRPr="00A237C2" w14:paraId="33963765" w14:textId="77777777" w:rsidTr="007D0F29">
        <w:trPr>
          <w:trHeight w:val="315"/>
        </w:trPr>
        <w:tc>
          <w:tcPr>
            <w:tcW w:w="843" w:type="dxa"/>
            <w:gridSpan w:val="2"/>
          </w:tcPr>
          <w:p w14:paraId="03769114"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p>
        </w:tc>
        <w:tc>
          <w:tcPr>
            <w:tcW w:w="8511" w:type="dxa"/>
            <w:gridSpan w:val="8"/>
            <w:shd w:val="clear" w:color="auto" w:fill="auto"/>
            <w:vAlign w:val="center"/>
            <w:hideMark/>
          </w:tcPr>
          <w:p w14:paraId="76A85A1E"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0"/>
              </w:rPr>
            </w:pPr>
            <w:r w:rsidRPr="00A237C2">
              <w:rPr>
                <w:rFonts w:ascii="Times New Roman" w:eastAsia="Times New Roman" w:hAnsi="Times New Roman" w:cs="Times New Roman"/>
                <w:b/>
                <w:bCs/>
                <w:sz w:val="24"/>
                <w:szCs w:val="20"/>
              </w:rPr>
              <w:t>Semestri VI</w:t>
            </w:r>
          </w:p>
        </w:tc>
      </w:tr>
      <w:tr w:rsidR="00DC6DBC" w:rsidRPr="00A237C2" w14:paraId="25020C4F" w14:textId="77777777" w:rsidTr="007D0F29">
        <w:trPr>
          <w:trHeight w:val="315"/>
        </w:trPr>
        <w:tc>
          <w:tcPr>
            <w:tcW w:w="570" w:type="dxa"/>
            <w:shd w:val="clear" w:color="auto" w:fill="auto"/>
            <w:vAlign w:val="center"/>
            <w:hideMark/>
          </w:tcPr>
          <w:p w14:paraId="24D7F95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630" w:type="dxa"/>
            <w:gridSpan w:val="2"/>
            <w:shd w:val="clear" w:color="auto" w:fill="auto"/>
            <w:vAlign w:val="bottom"/>
            <w:hideMark/>
          </w:tcPr>
          <w:p w14:paraId="0C84EAF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62373C0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Planifikimi hapësinor dhe mjedisi</w:t>
            </w:r>
          </w:p>
        </w:tc>
        <w:tc>
          <w:tcPr>
            <w:tcW w:w="377" w:type="dxa"/>
            <w:shd w:val="clear" w:color="auto" w:fill="auto"/>
            <w:vAlign w:val="center"/>
            <w:hideMark/>
          </w:tcPr>
          <w:p w14:paraId="7C06D61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2D514D96" w14:textId="77777777" w:rsidR="00187C47" w:rsidRPr="00A237C2" w:rsidRDefault="00B02BEA" w:rsidP="0062679B">
            <w:pPr>
              <w:spacing w:before="6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749" w:type="dxa"/>
            <w:gridSpan w:val="2"/>
          </w:tcPr>
          <w:p w14:paraId="231A43BE" w14:textId="77777777" w:rsidR="00187C47" w:rsidRPr="00A237C2" w:rsidRDefault="00B02BEA" w:rsidP="0062679B">
            <w:pPr>
              <w:spacing w:before="6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736" w:type="dxa"/>
            <w:shd w:val="clear" w:color="auto" w:fill="auto"/>
            <w:vAlign w:val="bottom"/>
            <w:hideMark/>
          </w:tcPr>
          <w:p w14:paraId="41A5981B" w14:textId="77777777" w:rsidR="00187C47" w:rsidRPr="00A237C2" w:rsidRDefault="00B02BEA" w:rsidP="0062679B">
            <w:pPr>
              <w:spacing w:before="6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2520" w:type="dxa"/>
            <w:shd w:val="clear" w:color="auto" w:fill="auto"/>
            <w:noWrap/>
            <w:vAlign w:val="bottom"/>
            <w:hideMark/>
          </w:tcPr>
          <w:p w14:paraId="08C9139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Halil</w:t>
            </w:r>
            <w:proofErr w:type="spellEnd"/>
            <w:r w:rsidRPr="00A237C2">
              <w:rPr>
                <w:rFonts w:ascii="Times New Roman" w:eastAsia="Times New Roman" w:hAnsi="Times New Roman" w:cs="Times New Roman"/>
                <w:sz w:val="24"/>
                <w:szCs w:val="20"/>
              </w:rPr>
              <w:t xml:space="preserve"> Ibrahimi </w:t>
            </w:r>
          </w:p>
        </w:tc>
      </w:tr>
      <w:tr w:rsidR="00DC6DBC" w:rsidRPr="00A237C2" w14:paraId="1DF46F1A" w14:textId="77777777" w:rsidTr="007D0F29">
        <w:trPr>
          <w:trHeight w:val="315"/>
        </w:trPr>
        <w:tc>
          <w:tcPr>
            <w:tcW w:w="570" w:type="dxa"/>
            <w:shd w:val="clear" w:color="auto" w:fill="auto"/>
            <w:vAlign w:val="center"/>
            <w:hideMark/>
          </w:tcPr>
          <w:p w14:paraId="5A9EF4D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630" w:type="dxa"/>
            <w:gridSpan w:val="2"/>
            <w:shd w:val="clear" w:color="auto" w:fill="auto"/>
            <w:vAlign w:val="bottom"/>
            <w:hideMark/>
          </w:tcPr>
          <w:p w14:paraId="1F2484A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570291C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Menaxhimi </w:t>
            </w:r>
            <w:proofErr w:type="spellStart"/>
            <w:r w:rsidRPr="00A237C2">
              <w:rPr>
                <w:rFonts w:ascii="Times New Roman" w:eastAsia="Times New Roman" w:hAnsi="Times New Roman" w:cs="Times New Roman"/>
                <w:sz w:val="24"/>
                <w:szCs w:val="20"/>
              </w:rPr>
              <w:t>adaptiv</w:t>
            </w:r>
            <w:proofErr w:type="spellEnd"/>
            <w:r w:rsidRPr="00A237C2">
              <w:rPr>
                <w:rFonts w:ascii="Times New Roman" w:eastAsia="Times New Roman" w:hAnsi="Times New Roman" w:cs="Times New Roman"/>
                <w:sz w:val="24"/>
                <w:szCs w:val="20"/>
              </w:rPr>
              <w:t xml:space="preserve"> i ekosistemeve</w:t>
            </w:r>
          </w:p>
        </w:tc>
        <w:tc>
          <w:tcPr>
            <w:tcW w:w="377" w:type="dxa"/>
            <w:shd w:val="clear" w:color="auto" w:fill="auto"/>
            <w:vAlign w:val="center"/>
            <w:hideMark/>
          </w:tcPr>
          <w:p w14:paraId="189F4A3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31EF38C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4161525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736" w:type="dxa"/>
            <w:shd w:val="clear" w:color="auto" w:fill="auto"/>
            <w:vAlign w:val="bottom"/>
            <w:hideMark/>
          </w:tcPr>
          <w:p w14:paraId="4DA030E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noWrap/>
            <w:vAlign w:val="bottom"/>
            <w:hideMark/>
          </w:tcPr>
          <w:p w14:paraId="1581570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Behxhet</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Mustafa</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Avni</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Hajdari</w:t>
            </w:r>
            <w:proofErr w:type="spellEnd"/>
          </w:p>
        </w:tc>
      </w:tr>
      <w:tr w:rsidR="00DC6DBC" w:rsidRPr="00A237C2" w14:paraId="26D1376B" w14:textId="77777777" w:rsidTr="007D0F29">
        <w:trPr>
          <w:trHeight w:val="315"/>
        </w:trPr>
        <w:tc>
          <w:tcPr>
            <w:tcW w:w="570" w:type="dxa"/>
            <w:shd w:val="clear" w:color="auto" w:fill="auto"/>
            <w:vAlign w:val="center"/>
            <w:hideMark/>
          </w:tcPr>
          <w:p w14:paraId="4556FDD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3</w:t>
            </w:r>
          </w:p>
        </w:tc>
        <w:tc>
          <w:tcPr>
            <w:tcW w:w="630" w:type="dxa"/>
            <w:gridSpan w:val="2"/>
            <w:shd w:val="clear" w:color="auto" w:fill="auto"/>
            <w:vAlign w:val="bottom"/>
            <w:hideMark/>
          </w:tcPr>
          <w:p w14:paraId="35548F8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noWrap/>
            <w:vAlign w:val="bottom"/>
            <w:hideMark/>
          </w:tcPr>
          <w:p w14:paraId="0811E10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Hyrje në punë shkencore</w:t>
            </w:r>
          </w:p>
        </w:tc>
        <w:tc>
          <w:tcPr>
            <w:tcW w:w="377" w:type="dxa"/>
            <w:shd w:val="clear" w:color="auto" w:fill="auto"/>
            <w:vAlign w:val="center"/>
            <w:hideMark/>
          </w:tcPr>
          <w:p w14:paraId="30F317A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78DFEF8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41F6252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bottom"/>
            <w:hideMark/>
          </w:tcPr>
          <w:p w14:paraId="1AFB374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noWrap/>
            <w:vAlign w:val="bottom"/>
            <w:hideMark/>
          </w:tcPr>
          <w:p w14:paraId="3284AC4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Agim </w:t>
            </w:r>
            <w:proofErr w:type="spellStart"/>
            <w:r w:rsidRPr="00A237C2">
              <w:rPr>
                <w:rFonts w:ascii="Times New Roman" w:eastAsia="Times New Roman" w:hAnsi="Times New Roman" w:cs="Times New Roman"/>
                <w:sz w:val="24"/>
                <w:szCs w:val="20"/>
              </w:rPr>
              <w:t>Gashi</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Halil</w:t>
            </w:r>
            <w:proofErr w:type="spellEnd"/>
            <w:r w:rsidRPr="00A237C2">
              <w:rPr>
                <w:rFonts w:ascii="Times New Roman" w:eastAsia="Times New Roman" w:hAnsi="Times New Roman" w:cs="Times New Roman"/>
                <w:sz w:val="24"/>
                <w:szCs w:val="20"/>
              </w:rPr>
              <w:t xml:space="preserve"> Ibrahimi</w:t>
            </w:r>
          </w:p>
        </w:tc>
      </w:tr>
      <w:tr w:rsidR="00DC6DBC" w:rsidRPr="00A237C2" w14:paraId="42DD1883" w14:textId="77777777" w:rsidTr="007D0F29">
        <w:trPr>
          <w:trHeight w:val="315"/>
        </w:trPr>
        <w:tc>
          <w:tcPr>
            <w:tcW w:w="570" w:type="dxa"/>
            <w:shd w:val="clear" w:color="auto" w:fill="auto"/>
            <w:vAlign w:val="center"/>
            <w:hideMark/>
          </w:tcPr>
          <w:p w14:paraId="4347DCB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630" w:type="dxa"/>
            <w:gridSpan w:val="2"/>
            <w:shd w:val="clear" w:color="auto" w:fill="auto"/>
            <w:vAlign w:val="bottom"/>
            <w:hideMark/>
          </w:tcPr>
          <w:p w14:paraId="36EC027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O</w:t>
            </w:r>
          </w:p>
        </w:tc>
        <w:tc>
          <w:tcPr>
            <w:tcW w:w="3222" w:type="dxa"/>
            <w:shd w:val="clear" w:color="auto" w:fill="auto"/>
            <w:vAlign w:val="bottom"/>
            <w:hideMark/>
          </w:tcPr>
          <w:p w14:paraId="17279E3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Punimi i diplomës</w:t>
            </w:r>
          </w:p>
        </w:tc>
        <w:tc>
          <w:tcPr>
            <w:tcW w:w="377" w:type="dxa"/>
            <w:shd w:val="clear" w:color="auto" w:fill="auto"/>
            <w:vAlign w:val="center"/>
            <w:hideMark/>
          </w:tcPr>
          <w:p w14:paraId="65ECAD8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550" w:type="dxa"/>
            <w:shd w:val="clear" w:color="auto" w:fill="auto"/>
            <w:vAlign w:val="center"/>
            <w:hideMark/>
          </w:tcPr>
          <w:p w14:paraId="43C99A7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10</w:t>
            </w:r>
          </w:p>
        </w:tc>
        <w:tc>
          <w:tcPr>
            <w:tcW w:w="749" w:type="dxa"/>
            <w:gridSpan w:val="2"/>
          </w:tcPr>
          <w:p w14:paraId="283878B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0</w:t>
            </w:r>
          </w:p>
        </w:tc>
        <w:tc>
          <w:tcPr>
            <w:tcW w:w="736" w:type="dxa"/>
            <w:shd w:val="clear" w:color="auto" w:fill="auto"/>
            <w:vAlign w:val="bottom"/>
            <w:hideMark/>
          </w:tcPr>
          <w:p w14:paraId="197BCD0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noWrap/>
            <w:vAlign w:val="bottom"/>
            <w:hideMark/>
          </w:tcPr>
          <w:p w14:paraId="3D74BF5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w:t>
            </w:r>
          </w:p>
        </w:tc>
      </w:tr>
      <w:tr w:rsidR="00187C47" w:rsidRPr="00A237C2" w14:paraId="5F790DD1" w14:textId="77777777" w:rsidTr="007D0F29">
        <w:trPr>
          <w:trHeight w:val="315"/>
        </w:trPr>
        <w:tc>
          <w:tcPr>
            <w:tcW w:w="570" w:type="dxa"/>
            <w:shd w:val="clear" w:color="auto" w:fill="auto"/>
            <w:vAlign w:val="center"/>
            <w:hideMark/>
          </w:tcPr>
          <w:p w14:paraId="3702445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5</w:t>
            </w:r>
          </w:p>
        </w:tc>
        <w:tc>
          <w:tcPr>
            <w:tcW w:w="630" w:type="dxa"/>
            <w:gridSpan w:val="2"/>
            <w:shd w:val="clear" w:color="auto" w:fill="auto"/>
            <w:vAlign w:val="bottom"/>
            <w:hideMark/>
          </w:tcPr>
          <w:p w14:paraId="6D05776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Z</w:t>
            </w:r>
          </w:p>
        </w:tc>
        <w:tc>
          <w:tcPr>
            <w:tcW w:w="3222" w:type="dxa"/>
            <w:shd w:val="clear" w:color="auto" w:fill="auto"/>
            <w:noWrap/>
            <w:vAlign w:val="bottom"/>
            <w:hideMark/>
          </w:tcPr>
          <w:p w14:paraId="05C29F8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Lëndë zgjedhore</w:t>
            </w:r>
          </w:p>
        </w:tc>
        <w:tc>
          <w:tcPr>
            <w:tcW w:w="377" w:type="dxa"/>
            <w:shd w:val="clear" w:color="auto" w:fill="auto"/>
            <w:vAlign w:val="center"/>
            <w:hideMark/>
          </w:tcPr>
          <w:p w14:paraId="166EFAA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550" w:type="dxa"/>
            <w:shd w:val="clear" w:color="auto" w:fill="auto"/>
            <w:vAlign w:val="center"/>
            <w:hideMark/>
          </w:tcPr>
          <w:p w14:paraId="3A928EC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749" w:type="dxa"/>
            <w:gridSpan w:val="2"/>
          </w:tcPr>
          <w:p w14:paraId="237BD49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
        </w:tc>
        <w:tc>
          <w:tcPr>
            <w:tcW w:w="736" w:type="dxa"/>
            <w:shd w:val="clear" w:color="auto" w:fill="auto"/>
            <w:noWrap/>
            <w:vAlign w:val="bottom"/>
            <w:hideMark/>
          </w:tcPr>
          <w:p w14:paraId="6097611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520" w:type="dxa"/>
            <w:shd w:val="clear" w:color="auto" w:fill="auto"/>
            <w:noWrap/>
            <w:vAlign w:val="bottom"/>
            <w:hideMark/>
          </w:tcPr>
          <w:p w14:paraId="2A74D76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w:t>
            </w:r>
          </w:p>
        </w:tc>
      </w:tr>
    </w:tbl>
    <w:p w14:paraId="15100D4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Lista e lëndëve zgjedhore</w:t>
      </w:r>
    </w:p>
    <w:tbl>
      <w:tblPr>
        <w:tblW w:w="935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35"/>
        <w:gridCol w:w="415"/>
        <w:gridCol w:w="493"/>
        <w:gridCol w:w="876"/>
        <w:gridCol w:w="2771"/>
      </w:tblGrid>
      <w:tr w:rsidR="00DC6DBC" w:rsidRPr="00A237C2" w14:paraId="790D67F5" w14:textId="77777777" w:rsidTr="007D0F29">
        <w:trPr>
          <w:trHeight w:val="311"/>
        </w:trPr>
        <w:tc>
          <w:tcPr>
            <w:tcW w:w="664" w:type="dxa"/>
            <w:shd w:val="clear" w:color="auto" w:fill="auto"/>
            <w:vAlign w:val="center"/>
            <w:hideMark/>
          </w:tcPr>
          <w:p w14:paraId="23D9BBC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w:t>
            </w:r>
          </w:p>
        </w:tc>
        <w:tc>
          <w:tcPr>
            <w:tcW w:w="4135" w:type="dxa"/>
            <w:shd w:val="clear" w:color="auto" w:fill="auto"/>
            <w:noWrap/>
            <w:vAlign w:val="bottom"/>
            <w:hideMark/>
          </w:tcPr>
          <w:p w14:paraId="73048A9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Bimet</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mjekesore</w:t>
            </w:r>
            <w:proofErr w:type="spellEnd"/>
            <w:r w:rsidRPr="00A237C2">
              <w:rPr>
                <w:rFonts w:ascii="Times New Roman" w:eastAsia="Times New Roman" w:hAnsi="Times New Roman" w:cs="Times New Roman"/>
                <w:sz w:val="24"/>
                <w:szCs w:val="20"/>
              </w:rPr>
              <w:t> *</w:t>
            </w:r>
          </w:p>
        </w:tc>
        <w:tc>
          <w:tcPr>
            <w:tcW w:w="415" w:type="dxa"/>
            <w:shd w:val="clear" w:color="auto" w:fill="auto"/>
            <w:vAlign w:val="center"/>
            <w:hideMark/>
          </w:tcPr>
          <w:p w14:paraId="1046AF6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02C3104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105541A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31C54C5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Fadil </w:t>
            </w:r>
            <w:proofErr w:type="spellStart"/>
            <w:r w:rsidRPr="00A237C2">
              <w:rPr>
                <w:rFonts w:ascii="Times New Roman" w:eastAsia="Times New Roman" w:hAnsi="Times New Roman" w:cs="Times New Roman"/>
                <w:sz w:val="24"/>
                <w:szCs w:val="20"/>
              </w:rPr>
              <w:t>Millaku</w:t>
            </w:r>
            <w:proofErr w:type="spellEnd"/>
          </w:p>
        </w:tc>
      </w:tr>
      <w:tr w:rsidR="00DC6DBC" w:rsidRPr="00A237C2" w14:paraId="120F4496" w14:textId="77777777" w:rsidTr="007D0F29">
        <w:trPr>
          <w:trHeight w:val="311"/>
        </w:trPr>
        <w:tc>
          <w:tcPr>
            <w:tcW w:w="664" w:type="dxa"/>
            <w:shd w:val="clear" w:color="auto" w:fill="auto"/>
            <w:vAlign w:val="center"/>
            <w:hideMark/>
          </w:tcPr>
          <w:p w14:paraId="125A2C7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135" w:type="dxa"/>
            <w:shd w:val="clear" w:color="auto" w:fill="auto"/>
            <w:noWrap/>
            <w:vAlign w:val="bottom"/>
            <w:hideMark/>
          </w:tcPr>
          <w:p w14:paraId="2868EB3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Ekologji e mjediseve te ndotura*</w:t>
            </w:r>
          </w:p>
        </w:tc>
        <w:tc>
          <w:tcPr>
            <w:tcW w:w="415" w:type="dxa"/>
            <w:shd w:val="clear" w:color="auto" w:fill="auto"/>
            <w:vAlign w:val="center"/>
            <w:hideMark/>
          </w:tcPr>
          <w:p w14:paraId="5C14348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0E2F3A6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44E0D08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7FAC5A4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Agim </w:t>
            </w:r>
            <w:proofErr w:type="spellStart"/>
            <w:r w:rsidRPr="00A237C2">
              <w:rPr>
                <w:rFonts w:ascii="Times New Roman" w:eastAsia="Times New Roman" w:hAnsi="Times New Roman" w:cs="Times New Roman"/>
                <w:sz w:val="24"/>
                <w:szCs w:val="20"/>
              </w:rPr>
              <w:t>Gashi</w:t>
            </w:r>
            <w:proofErr w:type="spellEnd"/>
          </w:p>
        </w:tc>
      </w:tr>
      <w:tr w:rsidR="00DC6DBC" w:rsidRPr="00A237C2" w14:paraId="4F4C46F7" w14:textId="77777777" w:rsidTr="007D0F29">
        <w:trPr>
          <w:trHeight w:val="311"/>
        </w:trPr>
        <w:tc>
          <w:tcPr>
            <w:tcW w:w="664" w:type="dxa"/>
            <w:shd w:val="clear" w:color="auto" w:fill="auto"/>
            <w:vAlign w:val="center"/>
            <w:hideMark/>
          </w:tcPr>
          <w:p w14:paraId="6EC6E15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3</w:t>
            </w:r>
          </w:p>
        </w:tc>
        <w:tc>
          <w:tcPr>
            <w:tcW w:w="4135" w:type="dxa"/>
            <w:shd w:val="clear" w:color="auto" w:fill="auto"/>
            <w:noWrap/>
            <w:vAlign w:val="bottom"/>
            <w:hideMark/>
          </w:tcPr>
          <w:p w14:paraId="5EC0B9C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 xml:space="preserve">Ekologji e sjelljes se </w:t>
            </w:r>
            <w:proofErr w:type="spellStart"/>
            <w:r w:rsidRPr="00A237C2">
              <w:rPr>
                <w:rFonts w:ascii="Times New Roman" w:eastAsia="Times New Roman" w:hAnsi="Times New Roman" w:cs="Times New Roman"/>
                <w:sz w:val="24"/>
                <w:szCs w:val="20"/>
              </w:rPr>
              <w:t>kafsheve</w:t>
            </w:r>
            <w:proofErr w:type="spellEnd"/>
            <w:r w:rsidRPr="00A237C2">
              <w:rPr>
                <w:rFonts w:ascii="Times New Roman" w:eastAsia="Times New Roman" w:hAnsi="Times New Roman" w:cs="Times New Roman"/>
                <w:sz w:val="24"/>
                <w:szCs w:val="20"/>
              </w:rPr>
              <w:t>*</w:t>
            </w:r>
          </w:p>
        </w:tc>
        <w:tc>
          <w:tcPr>
            <w:tcW w:w="415" w:type="dxa"/>
            <w:shd w:val="clear" w:color="auto" w:fill="auto"/>
            <w:vAlign w:val="center"/>
            <w:hideMark/>
          </w:tcPr>
          <w:p w14:paraId="22A4C19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25A4A39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3823AAF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4B63D0C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Halil</w:t>
            </w:r>
            <w:proofErr w:type="spellEnd"/>
            <w:r w:rsidRPr="00A237C2">
              <w:rPr>
                <w:rFonts w:ascii="Times New Roman" w:eastAsia="Times New Roman" w:hAnsi="Times New Roman" w:cs="Times New Roman"/>
                <w:sz w:val="24"/>
                <w:szCs w:val="20"/>
              </w:rPr>
              <w:t xml:space="preserve"> Ibrahimi </w:t>
            </w:r>
          </w:p>
        </w:tc>
      </w:tr>
      <w:tr w:rsidR="00DC6DBC" w:rsidRPr="00A237C2" w14:paraId="53802D8B" w14:textId="77777777" w:rsidTr="007D0F29">
        <w:trPr>
          <w:trHeight w:val="311"/>
        </w:trPr>
        <w:tc>
          <w:tcPr>
            <w:tcW w:w="664" w:type="dxa"/>
            <w:shd w:val="clear" w:color="auto" w:fill="auto"/>
            <w:vAlign w:val="center"/>
            <w:hideMark/>
          </w:tcPr>
          <w:p w14:paraId="3C4B5D2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4</w:t>
            </w:r>
          </w:p>
        </w:tc>
        <w:tc>
          <w:tcPr>
            <w:tcW w:w="4135" w:type="dxa"/>
            <w:shd w:val="clear" w:color="auto" w:fill="auto"/>
            <w:noWrap/>
            <w:vAlign w:val="bottom"/>
            <w:hideMark/>
          </w:tcPr>
          <w:p w14:paraId="3242735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Ekologjia e pyjeve dhe mjedisi*</w:t>
            </w:r>
          </w:p>
        </w:tc>
        <w:tc>
          <w:tcPr>
            <w:tcW w:w="415" w:type="dxa"/>
            <w:shd w:val="clear" w:color="auto" w:fill="auto"/>
            <w:vAlign w:val="center"/>
            <w:hideMark/>
          </w:tcPr>
          <w:p w14:paraId="3A4EE0D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7F13651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261A729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5FAB8E5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Elez</w:t>
            </w:r>
            <w:proofErr w:type="spellEnd"/>
            <w:r w:rsidRPr="00A237C2">
              <w:rPr>
                <w:rFonts w:ascii="Times New Roman" w:eastAsia="Times New Roman" w:hAnsi="Times New Roman" w:cs="Times New Roman"/>
                <w:sz w:val="24"/>
                <w:szCs w:val="20"/>
              </w:rPr>
              <w:t xml:space="preserve"> Krasniqi</w:t>
            </w:r>
          </w:p>
        </w:tc>
      </w:tr>
      <w:tr w:rsidR="00DC6DBC" w:rsidRPr="00A237C2" w14:paraId="4EED0EA7" w14:textId="77777777" w:rsidTr="007D0F29">
        <w:trPr>
          <w:trHeight w:val="311"/>
        </w:trPr>
        <w:tc>
          <w:tcPr>
            <w:tcW w:w="664" w:type="dxa"/>
            <w:shd w:val="clear" w:color="auto" w:fill="auto"/>
            <w:vAlign w:val="center"/>
            <w:hideMark/>
          </w:tcPr>
          <w:p w14:paraId="775FFF1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5</w:t>
            </w:r>
          </w:p>
        </w:tc>
        <w:tc>
          <w:tcPr>
            <w:tcW w:w="4135" w:type="dxa"/>
            <w:shd w:val="clear" w:color="auto" w:fill="auto"/>
            <w:noWrap/>
            <w:vAlign w:val="bottom"/>
            <w:hideMark/>
          </w:tcPr>
          <w:p w14:paraId="38CA0E2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Burimet e bioenergjisë, sistemet dhe efektet mjedisore**</w:t>
            </w:r>
          </w:p>
        </w:tc>
        <w:tc>
          <w:tcPr>
            <w:tcW w:w="415" w:type="dxa"/>
            <w:shd w:val="clear" w:color="auto" w:fill="auto"/>
            <w:vAlign w:val="center"/>
            <w:hideMark/>
          </w:tcPr>
          <w:p w14:paraId="3A8D4D6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59E019F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05515B5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1D2927E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Kemajl</w:t>
            </w:r>
            <w:proofErr w:type="spellEnd"/>
            <w:r w:rsidRPr="00A237C2">
              <w:rPr>
                <w:rFonts w:ascii="Times New Roman" w:eastAsia="Times New Roman" w:hAnsi="Times New Roman" w:cs="Times New Roman"/>
                <w:sz w:val="24"/>
                <w:szCs w:val="20"/>
              </w:rPr>
              <w:t xml:space="preserve"> Kurteshi</w:t>
            </w:r>
          </w:p>
        </w:tc>
      </w:tr>
      <w:tr w:rsidR="00DC6DBC" w:rsidRPr="00A237C2" w14:paraId="0B63CDD5" w14:textId="77777777" w:rsidTr="007D0F29">
        <w:trPr>
          <w:trHeight w:val="311"/>
        </w:trPr>
        <w:tc>
          <w:tcPr>
            <w:tcW w:w="664" w:type="dxa"/>
            <w:shd w:val="clear" w:color="auto" w:fill="auto"/>
            <w:vAlign w:val="center"/>
            <w:hideMark/>
          </w:tcPr>
          <w:p w14:paraId="775803E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4135" w:type="dxa"/>
            <w:shd w:val="clear" w:color="auto" w:fill="auto"/>
            <w:noWrap/>
            <w:vAlign w:val="bottom"/>
            <w:hideMark/>
          </w:tcPr>
          <w:p w14:paraId="069B33C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Herbarizimi</w:t>
            </w:r>
            <w:proofErr w:type="spellEnd"/>
            <w:r w:rsidRPr="00A237C2">
              <w:rPr>
                <w:rFonts w:ascii="Times New Roman" w:eastAsia="Times New Roman" w:hAnsi="Times New Roman" w:cs="Times New Roman"/>
                <w:sz w:val="24"/>
                <w:szCs w:val="20"/>
              </w:rPr>
              <w:t>*</w:t>
            </w:r>
          </w:p>
        </w:tc>
        <w:tc>
          <w:tcPr>
            <w:tcW w:w="415" w:type="dxa"/>
            <w:shd w:val="clear" w:color="auto" w:fill="auto"/>
            <w:vAlign w:val="center"/>
            <w:hideMark/>
          </w:tcPr>
          <w:p w14:paraId="0B1D1D7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76FF904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454FDDC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23FBBBE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Kimete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Lluga</w:t>
            </w:r>
            <w:r w:rsidR="00506300">
              <w:rPr>
                <w:rFonts w:ascii="Times New Roman" w:eastAsia="Times New Roman" w:hAnsi="Times New Roman" w:cs="Times New Roman"/>
                <w:sz w:val="24"/>
                <w:szCs w:val="20"/>
              </w:rPr>
              <w:t>-Rizani</w:t>
            </w:r>
            <w:proofErr w:type="spellEnd"/>
          </w:p>
        </w:tc>
      </w:tr>
      <w:tr w:rsidR="00DC6DBC" w:rsidRPr="00A237C2" w14:paraId="2475A50D" w14:textId="77777777" w:rsidTr="007D0F29">
        <w:trPr>
          <w:trHeight w:val="311"/>
        </w:trPr>
        <w:tc>
          <w:tcPr>
            <w:tcW w:w="664" w:type="dxa"/>
            <w:shd w:val="clear" w:color="auto" w:fill="auto"/>
            <w:vAlign w:val="center"/>
            <w:hideMark/>
          </w:tcPr>
          <w:p w14:paraId="0EDC1A1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7</w:t>
            </w:r>
          </w:p>
        </w:tc>
        <w:tc>
          <w:tcPr>
            <w:tcW w:w="4135" w:type="dxa"/>
            <w:shd w:val="clear" w:color="auto" w:fill="auto"/>
            <w:noWrap/>
            <w:vAlign w:val="bottom"/>
            <w:hideMark/>
          </w:tcPr>
          <w:p w14:paraId="2CE23A5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Herpetologji</w:t>
            </w:r>
            <w:proofErr w:type="spellEnd"/>
            <w:r w:rsidRPr="00A237C2">
              <w:rPr>
                <w:rFonts w:ascii="Times New Roman" w:eastAsia="Times New Roman" w:hAnsi="Times New Roman" w:cs="Times New Roman"/>
                <w:sz w:val="24"/>
                <w:szCs w:val="20"/>
              </w:rPr>
              <w:t>*</w:t>
            </w:r>
          </w:p>
        </w:tc>
        <w:tc>
          <w:tcPr>
            <w:tcW w:w="415" w:type="dxa"/>
            <w:shd w:val="clear" w:color="auto" w:fill="auto"/>
            <w:vAlign w:val="center"/>
            <w:hideMark/>
          </w:tcPr>
          <w:p w14:paraId="7DE55F8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638F30F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075622B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0E7E75B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Daut</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Rexhepaj</w:t>
            </w:r>
            <w:proofErr w:type="spellEnd"/>
          </w:p>
        </w:tc>
      </w:tr>
      <w:tr w:rsidR="00DC6DBC" w:rsidRPr="00A237C2" w14:paraId="66FA0507" w14:textId="77777777" w:rsidTr="007D0F29">
        <w:trPr>
          <w:trHeight w:val="311"/>
        </w:trPr>
        <w:tc>
          <w:tcPr>
            <w:tcW w:w="664" w:type="dxa"/>
            <w:shd w:val="clear" w:color="auto" w:fill="auto"/>
            <w:vAlign w:val="center"/>
            <w:hideMark/>
          </w:tcPr>
          <w:p w14:paraId="50499B7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8</w:t>
            </w:r>
          </w:p>
        </w:tc>
        <w:tc>
          <w:tcPr>
            <w:tcW w:w="4135" w:type="dxa"/>
            <w:shd w:val="clear" w:color="auto" w:fill="auto"/>
            <w:noWrap/>
            <w:vAlign w:val="bottom"/>
            <w:hideMark/>
          </w:tcPr>
          <w:p w14:paraId="32DE29D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Mikrobiologjia e ujërave të ndotura**</w:t>
            </w:r>
          </w:p>
        </w:tc>
        <w:tc>
          <w:tcPr>
            <w:tcW w:w="415" w:type="dxa"/>
            <w:shd w:val="clear" w:color="auto" w:fill="auto"/>
            <w:vAlign w:val="center"/>
            <w:hideMark/>
          </w:tcPr>
          <w:p w14:paraId="0FF77EB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24C3E32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09EE385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12F548E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Idriz</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Vehapi</w:t>
            </w:r>
            <w:proofErr w:type="spellEnd"/>
          </w:p>
        </w:tc>
      </w:tr>
      <w:tr w:rsidR="00DC6DBC" w:rsidRPr="00A237C2" w14:paraId="1D5A481D" w14:textId="77777777" w:rsidTr="007D0F29">
        <w:trPr>
          <w:trHeight w:val="311"/>
        </w:trPr>
        <w:tc>
          <w:tcPr>
            <w:tcW w:w="664" w:type="dxa"/>
            <w:shd w:val="clear" w:color="auto" w:fill="auto"/>
            <w:vAlign w:val="center"/>
            <w:hideMark/>
          </w:tcPr>
          <w:p w14:paraId="209FD23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9</w:t>
            </w:r>
          </w:p>
        </w:tc>
        <w:tc>
          <w:tcPr>
            <w:tcW w:w="4135" w:type="dxa"/>
            <w:shd w:val="clear" w:color="auto" w:fill="auto"/>
            <w:noWrap/>
            <w:vAlign w:val="bottom"/>
            <w:hideMark/>
          </w:tcPr>
          <w:p w14:paraId="2E500DF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Mutagjeneza</w:t>
            </w:r>
            <w:proofErr w:type="spellEnd"/>
            <w:r w:rsidRPr="00A237C2">
              <w:rPr>
                <w:rFonts w:ascii="Times New Roman" w:eastAsia="Times New Roman" w:hAnsi="Times New Roman" w:cs="Times New Roman"/>
                <w:sz w:val="24"/>
                <w:szCs w:val="20"/>
              </w:rPr>
              <w:t xml:space="preserve"> e ambientit jetësor**</w:t>
            </w:r>
          </w:p>
        </w:tc>
        <w:tc>
          <w:tcPr>
            <w:tcW w:w="415" w:type="dxa"/>
            <w:shd w:val="clear" w:color="auto" w:fill="auto"/>
            <w:vAlign w:val="center"/>
            <w:hideMark/>
          </w:tcPr>
          <w:p w14:paraId="5034F7A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1B0E891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17AEA1C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2182433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Avdulla</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Alija</w:t>
            </w:r>
            <w:proofErr w:type="spellEnd"/>
          </w:p>
        </w:tc>
      </w:tr>
      <w:tr w:rsidR="00DC6DBC" w:rsidRPr="00A237C2" w14:paraId="340BF7A3" w14:textId="77777777" w:rsidTr="007D0F29">
        <w:trPr>
          <w:trHeight w:val="311"/>
        </w:trPr>
        <w:tc>
          <w:tcPr>
            <w:tcW w:w="664" w:type="dxa"/>
            <w:shd w:val="clear" w:color="auto" w:fill="auto"/>
            <w:vAlign w:val="center"/>
            <w:hideMark/>
          </w:tcPr>
          <w:p w14:paraId="2B8D48E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10</w:t>
            </w:r>
          </w:p>
        </w:tc>
        <w:tc>
          <w:tcPr>
            <w:tcW w:w="4135" w:type="dxa"/>
            <w:shd w:val="clear" w:color="auto" w:fill="auto"/>
            <w:noWrap/>
            <w:vAlign w:val="bottom"/>
            <w:hideMark/>
          </w:tcPr>
          <w:p w14:paraId="663324A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Ndotja e ujerave dhe menaxhimi**</w:t>
            </w:r>
          </w:p>
        </w:tc>
        <w:tc>
          <w:tcPr>
            <w:tcW w:w="415" w:type="dxa"/>
            <w:shd w:val="clear" w:color="auto" w:fill="auto"/>
            <w:vAlign w:val="center"/>
            <w:hideMark/>
          </w:tcPr>
          <w:p w14:paraId="531301B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1B36003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01B3B21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65C43AA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Halil</w:t>
            </w:r>
            <w:proofErr w:type="spellEnd"/>
            <w:r w:rsidRPr="00A237C2">
              <w:rPr>
                <w:rFonts w:ascii="Times New Roman" w:eastAsia="Times New Roman" w:hAnsi="Times New Roman" w:cs="Times New Roman"/>
                <w:sz w:val="24"/>
                <w:szCs w:val="20"/>
              </w:rPr>
              <w:t xml:space="preserve"> Ibrahimi</w:t>
            </w:r>
          </w:p>
        </w:tc>
      </w:tr>
      <w:tr w:rsidR="00DC6DBC" w:rsidRPr="00A237C2" w14:paraId="00F96C53" w14:textId="77777777" w:rsidTr="007D0F29">
        <w:trPr>
          <w:trHeight w:val="311"/>
        </w:trPr>
        <w:tc>
          <w:tcPr>
            <w:tcW w:w="664" w:type="dxa"/>
            <w:shd w:val="clear" w:color="auto" w:fill="auto"/>
            <w:vAlign w:val="center"/>
            <w:hideMark/>
          </w:tcPr>
          <w:p w14:paraId="4A27EB3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11</w:t>
            </w:r>
          </w:p>
        </w:tc>
        <w:tc>
          <w:tcPr>
            <w:tcW w:w="4135" w:type="dxa"/>
            <w:shd w:val="clear" w:color="auto" w:fill="auto"/>
            <w:noWrap/>
            <w:vAlign w:val="bottom"/>
            <w:hideMark/>
          </w:tcPr>
          <w:p w14:paraId="7876EC3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Paleoekologji</w:t>
            </w:r>
            <w:proofErr w:type="spellEnd"/>
            <w:r w:rsidRPr="00A237C2">
              <w:rPr>
                <w:rFonts w:ascii="Times New Roman" w:eastAsia="Times New Roman" w:hAnsi="Times New Roman" w:cs="Times New Roman"/>
                <w:sz w:val="24"/>
                <w:szCs w:val="20"/>
              </w:rPr>
              <w:t>*</w:t>
            </w:r>
          </w:p>
        </w:tc>
        <w:tc>
          <w:tcPr>
            <w:tcW w:w="415" w:type="dxa"/>
            <w:shd w:val="clear" w:color="auto" w:fill="auto"/>
            <w:vAlign w:val="center"/>
            <w:hideMark/>
          </w:tcPr>
          <w:p w14:paraId="0550573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762EA80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76F1069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17966DA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Kimete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Lluga</w:t>
            </w:r>
            <w:r w:rsidR="00506300">
              <w:rPr>
                <w:rFonts w:ascii="Times New Roman" w:eastAsia="Times New Roman" w:hAnsi="Times New Roman" w:cs="Times New Roman"/>
                <w:sz w:val="24"/>
                <w:szCs w:val="20"/>
              </w:rPr>
              <w:t>-Rizani</w:t>
            </w:r>
            <w:proofErr w:type="spellEnd"/>
          </w:p>
        </w:tc>
      </w:tr>
      <w:tr w:rsidR="00DC6DBC" w:rsidRPr="00A237C2" w14:paraId="6681C6CC" w14:textId="77777777" w:rsidTr="007D0F29">
        <w:trPr>
          <w:trHeight w:val="311"/>
        </w:trPr>
        <w:tc>
          <w:tcPr>
            <w:tcW w:w="664" w:type="dxa"/>
            <w:shd w:val="clear" w:color="auto" w:fill="auto"/>
            <w:vAlign w:val="center"/>
            <w:hideMark/>
          </w:tcPr>
          <w:p w14:paraId="7BBD58A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12</w:t>
            </w:r>
          </w:p>
        </w:tc>
        <w:tc>
          <w:tcPr>
            <w:tcW w:w="4135" w:type="dxa"/>
            <w:shd w:val="clear" w:color="auto" w:fill="auto"/>
            <w:noWrap/>
            <w:vAlign w:val="bottom"/>
            <w:hideMark/>
          </w:tcPr>
          <w:p w14:paraId="29FF213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Parazitologjia**</w:t>
            </w:r>
          </w:p>
        </w:tc>
        <w:tc>
          <w:tcPr>
            <w:tcW w:w="415" w:type="dxa"/>
            <w:shd w:val="clear" w:color="auto" w:fill="auto"/>
            <w:vAlign w:val="center"/>
            <w:hideMark/>
          </w:tcPr>
          <w:p w14:paraId="3BA9131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604D4AD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103D07E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1063FA3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Ferdije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Zhushi</w:t>
            </w:r>
            <w:proofErr w:type="spellEnd"/>
          </w:p>
        </w:tc>
      </w:tr>
      <w:tr w:rsidR="00DC6DBC" w:rsidRPr="00A237C2" w14:paraId="6201984C" w14:textId="77777777" w:rsidTr="007D0F29">
        <w:trPr>
          <w:trHeight w:val="311"/>
        </w:trPr>
        <w:tc>
          <w:tcPr>
            <w:tcW w:w="664" w:type="dxa"/>
            <w:shd w:val="clear" w:color="auto" w:fill="auto"/>
            <w:vAlign w:val="center"/>
            <w:hideMark/>
          </w:tcPr>
          <w:p w14:paraId="1BB4654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13</w:t>
            </w:r>
          </w:p>
        </w:tc>
        <w:tc>
          <w:tcPr>
            <w:tcW w:w="4135" w:type="dxa"/>
            <w:shd w:val="clear" w:color="auto" w:fill="auto"/>
            <w:noWrap/>
            <w:vAlign w:val="bottom"/>
            <w:hideMark/>
          </w:tcPr>
          <w:p w14:paraId="729D9D6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Parimet e qëndrueshmërisë mjedisore**</w:t>
            </w:r>
          </w:p>
        </w:tc>
        <w:tc>
          <w:tcPr>
            <w:tcW w:w="415" w:type="dxa"/>
            <w:shd w:val="clear" w:color="auto" w:fill="auto"/>
            <w:vAlign w:val="center"/>
            <w:hideMark/>
          </w:tcPr>
          <w:p w14:paraId="23AD092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493" w:type="dxa"/>
            <w:shd w:val="clear" w:color="auto" w:fill="auto"/>
            <w:vAlign w:val="center"/>
            <w:hideMark/>
          </w:tcPr>
          <w:p w14:paraId="404523F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2</w:t>
            </w:r>
          </w:p>
        </w:tc>
        <w:tc>
          <w:tcPr>
            <w:tcW w:w="876" w:type="dxa"/>
            <w:shd w:val="clear" w:color="auto" w:fill="auto"/>
            <w:noWrap/>
            <w:vAlign w:val="bottom"/>
            <w:hideMark/>
          </w:tcPr>
          <w:p w14:paraId="37818BC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Times New Roman" w:hAnsi="Times New Roman" w:cs="Times New Roman"/>
                <w:sz w:val="24"/>
                <w:szCs w:val="20"/>
              </w:rPr>
              <w:t>6</w:t>
            </w:r>
          </w:p>
        </w:tc>
        <w:tc>
          <w:tcPr>
            <w:tcW w:w="2771" w:type="dxa"/>
            <w:shd w:val="clear" w:color="auto" w:fill="auto"/>
            <w:noWrap/>
            <w:vAlign w:val="bottom"/>
            <w:hideMark/>
          </w:tcPr>
          <w:p w14:paraId="7FDD25D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proofErr w:type="spellStart"/>
            <w:r w:rsidRPr="00A237C2">
              <w:rPr>
                <w:rFonts w:ascii="Times New Roman" w:eastAsia="Times New Roman" w:hAnsi="Times New Roman" w:cs="Times New Roman"/>
                <w:sz w:val="24"/>
                <w:szCs w:val="20"/>
              </w:rPr>
              <w:t>Kemajl</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Bislimi</w:t>
            </w:r>
            <w:proofErr w:type="spellEnd"/>
          </w:p>
        </w:tc>
      </w:tr>
    </w:tbl>
    <w:p w14:paraId="723C8ABA" w14:textId="77777777" w:rsidR="00187C47" w:rsidRPr="00A237C2" w:rsidRDefault="00187C47" w:rsidP="0062679B">
      <w:pPr>
        <w:spacing w:before="60" w:after="0" w:line="240" w:lineRule="auto"/>
        <w:jc w:val="both"/>
        <w:rPr>
          <w:rFonts w:ascii="Times New Roman" w:hAnsi="Times New Roman" w:cs="Times New Roman"/>
          <w:sz w:val="20"/>
          <w:szCs w:val="20"/>
        </w:rPr>
      </w:pPr>
      <w:r w:rsidRPr="00A237C2">
        <w:rPr>
          <w:rFonts w:ascii="Times New Roman" w:hAnsi="Times New Roman" w:cs="Times New Roman"/>
          <w:sz w:val="20"/>
          <w:szCs w:val="20"/>
        </w:rPr>
        <w:t>* Lëndë e semestrit dimëror</w:t>
      </w:r>
    </w:p>
    <w:p w14:paraId="17A2E9B9" w14:textId="77777777" w:rsidR="00187C47" w:rsidRPr="00A237C2" w:rsidRDefault="00187C47" w:rsidP="0062679B">
      <w:pPr>
        <w:spacing w:before="60" w:after="0" w:line="240" w:lineRule="auto"/>
        <w:jc w:val="both"/>
        <w:rPr>
          <w:rFonts w:ascii="Times New Roman" w:hAnsi="Times New Roman" w:cs="Times New Roman"/>
          <w:sz w:val="20"/>
          <w:szCs w:val="20"/>
        </w:rPr>
      </w:pPr>
      <w:r w:rsidRPr="00A237C2">
        <w:rPr>
          <w:rFonts w:ascii="Times New Roman" w:hAnsi="Times New Roman" w:cs="Times New Roman"/>
          <w:sz w:val="20"/>
          <w:szCs w:val="20"/>
        </w:rPr>
        <w:t>** Lëndë e semestrit veror</w:t>
      </w:r>
    </w:p>
    <w:p w14:paraId="5FED2443" w14:textId="77777777" w:rsidR="00187C47" w:rsidRPr="00A237C2" w:rsidRDefault="00187C47" w:rsidP="0062679B">
      <w:pPr>
        <w:spacing w:before="60" w:after="0" w:line="240" w:lineRule="auto"/>
        <w:jc w:val="both"/>
        <w:rPr>
          <w:rFonts w:ascii="Times New Roman" w:hAnsi="Times New Roman" w:cs="Times New Roman"/>
          <w:sz w:val="20"/>
          <w:szCs w:val="20"/>
        </w:rPr>
      </w:pPr>
      <w:r w:rsidRPr="00A237C2">
        <w:rPr>
          <w:rFonts w:ascii="Times New Roman" w:hAnsi="Times New Roman" w:cs="Times New Roman"/>
          <w:sz w:val="20"/>
          <w:szCs w:val="20"/>
        </w:rPr>
        <w:lastRenderedPageBreak/>
        <w:t xml:space="preserve">Studenti mund të zgjedhë </w:t>
      </w:r>
      <w:proofErr w:type="spellStart"/>
      <w:r w:rsidRPr="00A237C2">
        <w:rPr>
          <w:rFonts w:ascii="Times New Roman" w:hAnsi="Times New Roman" w:cs="Times New Roman"/>
          <w:sz w:val="20"/>
          <w:szCs w:val="20"/>
        </w:rPr>
        <w:t>lendë</w:t>
      </w:r>
      <w:proofErr w:type="spellEnd"/>
      <w:r w:rsidRPr="00A237C2">
        <w:rPr>
          <w:rFonts w:ascii="Times New Roman" w:hAnsi="Times New Roman" w:cs="Times New Roman"/>
          <w:sz w:val="20"/>
          <w:szCs w:val="20"/>
        </w:rPr>
        <w:t xml:space="preserve"> zgjedhore nga kjo listë ose </w:t>
      </w:r>
      <w:proofErr w:type="spellStart"/>
      <w:r w:rsidRPr="00A237C2">
        <w:rPr>
          <w:rFonts w:ascii="Times New Roman" w:hAnsi="Times New Roman" w:cs="Times New Roman"/>
          <w:sz w:val="20"/>
          <w:szCs w:val="20"/>
        </w:rPr>
        <w:t>lendë</w:t>
      </w:r>
      <w:proofErr w:type="spellEnd"/>
      <w:r w:rsidRPr="00A237C2">
        <w:rPr>
          <w:rFonts w:ascii="Times New Roman" w:hAnsi="Times New Roman" w:cs="Times New Roman"/>
          <w:sz w:val="20"/>
          <w:szCs w:val="20"/>
        </w:rPr>
        <w:t xml:space="preserve"> zgjedhore nga programet e tjera në UP, si dhe nga programe të tjera të tjera nga UP</w:t>
      </w:r>
    </w:p>
    <w:p w14:paraId="2795182D" w14:textId="77777777" w:rsidR="00187C47" w:rsidRPr="00A237C2" w:rsidRDefault="00187C47" w:rsidP="0062679B">
      <w:pPr>
        <w:spacing w:before="60" w:after="0" w:line="240" w:lineRule="auto"/>
        <w:jc w:val="both"/>
        <w:rPr>
          <w:rFonts w:ascii="Times New Roman" w:hAnsi="Times New Roman" w:cs="Times New Roman"/>
          <w:b/>
          <w:strike/>
          <w:sz w:val="24"/>
          <w:szCs w:val="24"/>
        </w:rPr>
      </w:pPr>
    </w:p>
    <w:p w14:paraId="1DCD372A" w14:textId="77777777" w:rsidR="00187C47" w:rsidRPr="00A237C2" w:rsidRDefault="00187C47" w:rsidP="0062679B">
      <w:pPr>
        <w:spacing w:before="60" w:after="0" w:line="240" w:lineRule="auto"/>
        <w:jc w:val="both"/>
        <w:rPr>
          <w:rFonts w:ascii="Times New Roman" w:hAnsi="Times New Roman" w:cs="Times New Roman"/>
          <w:b/>
          <w:strike/>
          <w:sz w:val="24"/>
          <w:szCs w:val="24"/>
        </w:rPr>
      </w:pPr>
    </w:p>
    <w:p w14:paraId="64C9FE4D"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Lëndët </w:t>
      </w:r>
      <w:proofErr w:type="spellStart"/>
      <w:r w:rsidRPr="00A237C2">
        <w:rPr>
          <w:rFonts w:ascii="Times New Roman" w:hAnsi="Times New Roman" w:cs="Times New Roman"/>
          <w:b/>
          <w:sz w:val="24"/>
          <w:szCs w:val="24"/>
        </w:rPr>
        <w:t>obligative</w:t>
      </w:r>
      <w:proofErr w:type="spellEnd"/>
    </w:p>
    <w:p w14:paraId="342DCB15" w14:textId="77777777" w:rsidR="00FB3288" w:rsidRPr="00A237C2" w:rsidRDefault="00FB3288" w:rsidP="0062679B">
      <w:pPr>
        <w:spacing w:before="60" w:after="0" w:line="240" w:lineRule="auto"/>
        <w:jc w:val="both"/>
        <w:rPr>
          <w:rFonts w:ascii="Times New Roman" w:eastAsia="Calibri" w:hAnsi="Times New Roman" w:cs="Times New Roman"/>
          <w:b/>
          <w:sz w:val="24"/>
          <w:szCs w:val="24"/>
        </w:rPr>
      </w:pPr>
    </w:p>
    <w:p w14:paraId="5BD4A8D0"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sz w:val="24"/>
          <w:szCs w:val="24"/>
        </w:rPr>
        <w:t>Lënda</w:t>
      </w:r>
      <w:r w:rsidRPr="00A237C2">
        <w:rPr>
          <w:rFonts w:ascii="Times New Roman" w:eastAsia="Calibri" w:hAnsi="Times New Roman" w:cs="Times New Roman"/>
          <w:sz w:val="24"/>
          <w:szCs w:val="24"/>
        </w:rPr>
        <w:t xml:space="preserve">: </w:t>
      </w:r>
      <w:r w:rsidRPr="00A237C2">
        <w:rPr>
          <w:rFonts w:ascii="Times New Roman" w:eastAsia="Calibri" w:hAnsi="Times New Roman" w:cs="Times New Roman"/>
          <w:bCs/>
          <w:sz w:val="24"/>
          <w:szCs w:val="24"/>
        </w:rPr>
        <w:t xml:space="preserve">Biologji e përgjithshme </w:t>
      </w:r>
    </w:p>
    <w:p w14:paraId="085D18A5"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Kasum</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Letaj</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Hazbije</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Sahiti</w:t>
      </w:r>
      <w:proofErr w:type="spellEnd"/>
    </w:p>
    <w:p w14:paraId="768726B0"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39E42958"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0112F51B" w14:textId="77777777" w:rsidR="00187C47" w:rsidRPr="00A237C2" w:rsidRDefault="00187C47" w:rsidP="0062679B">
      <w:pPr>
        <w:pStyle w:val="NoSpacing"/>
        <w:spacing w:before="60"/>
        <w:jc w:val="both"/>
        <w:rPr>
          <w:rFonts w:ascii="Times New Roman" w:eastAsia="Times New Roman" w:hAnsi="Times New Roman" w:cs="Times New Roman"/>
          <w:lang w:val="sq-AL"/>
        </w:rPr>
      </w:pPr>
      <w:r w:rsidRPr="00A237C2">
        <w:rPr>
          <w:rFonts w:ascii="Times New Roman" w:eastAsia="Calibri" w:hAnsi="Times New Roman" w:cs="Times New Roman"/>
          <w:b/>
          <w:sz w:val="24"/>
          <w:szCs w:val="24"/>
          <w:lang w:val="sq-AL"/>
        </w:rPr>
        <w:t>Përmbajtja e lëndës:</w:t>
      </w:r>
      <w:r w:rsidRPr="00A237C2">
        <w:rPr>
          <w:rFonts w:ascii="Times New Roman" w:eastAsia="Times New Roman" w:hAnsi="Times New Roman" w:cs="Times New Roman"/>
          <w:lang w:val="sq-AL" w:eastAsia="ko-KR"/>
        </w:rPr>
        <w:t xml:space="preserve"> Në ketë </w:t>
      </w:r>
      <w:r w:rsidRPr="00A237C2">
        <w:rPr>
          <w:rFonts w:ascii="Times New Roman" w:eastAsia="Times New Roman" w:hAnsi="Times New Roman" w:cs="Times New Roman"/>
          <w:lang w:val="sq-AL"/>
        </w:rPr>
        <w:t xml:space="preserve">lëndë </w:t>
      </w:r>
      <w:r w:rsidRPr="00A237C2">
        <w:rPr>
          <w:rFonts w:ascii="Times New Roman" w:eastAsia="Times New Roman" w:hAnsi="Times New Roman" w:cs="Times New Roman"/>
          <w:lang w:val="sq-AL" w:eastAsia="ko-KR"/>
        </w:rPr>
        <w:t xml:space="preserve">përshkruhet struktura dhe funksioni i </w:t>
      </w:r>
      <w:r w:rsidRPr="00A237C2">
        <w:rPr>
          <w:rFonts w:ascii="Times New Roman" w:eastAsia="Times New Roman" w:hAnsi="Times New Roman" w:cs="Times New Roman"/>
          <w:lang w:val="sq-AL"/>
        </w:rPr>
        <w:t xml:space="preserve">qelizave </w:t>
      </w:r>
      <w:proofErr w:type="spellStart"/>
      <w:r w:rsidRPr="00A237C2">
        <w:rPr>
          <w:rFonts w:ascii="Times New Roman" w:eastAsia="Times New Roman" w:hAnsi="Times New Roman" w:cs="Times New Roman"/>
          <w:lang w:val="sq-AL"/>
        </w:rPr>
        <w:t>prokariote</w:t>
      </w:r>
      <w:proofErr w:type="spellEnd"/>
      <w:r w:rsidRPr="00A237C2">
        <w:rPr>
          <w:rFonts w:ascii="Times New Roman" w:eastAsia="Times New Roman" w:hAnsi="Times New Roman" w:cs="Times New Roman"/>
          <w:lang w:val="sq-AL"/>
        </w:rPr>
        <w:t xml:space="preserve"> dhe eukariote, ndërtimi i   organeleve qelizore dhe rolin e tyre në metabolizëm dhe energji. Vëmendje e posaçme  do ti kushtohet ndërtimit dhe funksionit të indeve dhe organeve bimore dhe shtazore, zhvillimit embrional si dhe </w:t>
      </w:r>
      <w:proofErr w:type="spellStart"/>
      <w:r w:rsidRPr="00A237C2">
        <w:rPr>
          <w:rFonts w:ascii="Times New Roman" w:eastAsia="Times New Roman" w:hAnsi="Times New Roman" w:cs="Times New Roman"/>
          <w:lang w:val="sq-AL"/>
        </w:rPr>
        <w:t>intereaksioneve</w:t>
      </w:r>
      <w:proofErr w:type="spellEnd"/>
      <w:r w:rsidRPr="00A237C2">
        <w:rPr>
          <w:rFonts w:ascii="Times New Roman" w:eastAsia="Times New Roman" w:hAnsi="Times New Roman" w:cs="Times New Roman"/>
          <w:lang w:val="sq-AL"/>
        </w:rPr>
        <w:t xml:space="preserve">  në mes botës së gjallë dhe mjedisit.</w:t>
      </w:r>
    </w:p>
    <w:p w14:paraId="4F51C202" w14:textId="77777777" w:rsidR="00187C47" w:rsidRPr="00A237C2" w:rsidRDefault="00187C47" w:rsidP="0062679B">
      <w:pPr>
        <w:spacing w:before="60" w:after="0" w:line="240" w:lineRule="auto"/>
        <w:jc w:val="both"/>
        <w:rPr>
          <w:rFonts w:ascii="Times New Roman" w:eastAsia="Times New Roman" w:hAnsi="Times New Roman" w:cs="Times New Roman"/>
          <w:b/>
        </w:rPr>
      </w:pPr>
      <w:r w:rsidRPr="00A237C2">
        <w:rPr>
          <w:rFonts w:ascii="Times New Roman" w:eastAsia="Times New Roman" w:hAnsi="Times New Roman" w:cs="Times New Roman"/>
          <w:b/>
        </w:rPr>
        <w:t xml:space="preserve">Qëllimet e </w:t>
      </w:r>
      <w:proofErr w:type="spellStart"/>
      <w:r w:rsidRPr="00A237C2">
        <w:rPr>
          <w:rFonts w:ascii="Times New Roman" w:eastAsia="Times New Roman" w:hAnsi="Times New Roman" w:cs="Times New Roman"/>
          <w:b/>
        </w:rPr>
        <w:t>lëndës:</w:t>
      </w:r>
      <w:r w:rsidRPr="00A237C2">
        <w:rPr>
          <w:rFonts w:ascii="Times New Roman" w:eastAsia="Times New Roman" w:hAnsi="Times New Roman" w:cs="Times New Roman"/>
        </w:rPr>
        <w:t>Qëllimi</w:t>
      </w:r>
      <w:proofErr w:type="spellEnd"/>
      <w:r w:rsidRPr="00A237C2">
        <w:rPr>
          <w:rFonts w:ascii="Times New Roman" w:eastAsia="Times New Roman" w:hAnsi="Times New Roman" w:cs="Times New Roman"/>
        </w:rPr>
        <w:t xml:space="preserve"> kryesor i kësaj lënde është që studentët të </w:t>
      </w:r>
      <w:proofErr w:type="spellStart"/>
      <w:r w:rsidRPr="00A237C2">
        <w:rPr>
          <w:rFonts w:ascii="Times New Roman" w:eastAsia="Times New Roman" w:hAnsi="Times New Roman" w:cs="Times New Roman"/>
        </w:rPr>
        <w:t>fitojn</w:t>
      </w:r>
      <w:proofErr w:type="spellEnd"/>
      <w:r w:rsidRPr="00A237C2">
        <w:rPr>
          <w:rFonts w:ascii="Times New Roman" w:eastAsia="Times New Roman" w:hAnsi="Times New Roman" w:cs="Times New Roman"/>
        </w:rPr>
        <w:t xml:space="preserve"> njohuri mbi strukturën dhe funksionin e qelizave, të   kuptojnë ndërtimin dhe rolin e organeleve qelizore në metabolizëm dhe energji. Po ashtu studenti do të kuptojë strukturën dhe funksionin e indeve dhe organeve bimore dhe shtazore si dhe zhvillimin embrional te bimët dhe shtazët.</w:t>
      </w:r>
    </w:p>
    <w:p w14:paraId="0E8C9F39" w14:textId="77777777" w:rsidR="00187C47" w:rsidRPr="00A237C2" w:rsidRDefault="00187C47" w:rsidP="0062679B">
      <w:pPr>
        <w:pStyle w:val="NoSpacing"/>
        <w:spacing w:before="60"/>
        <w:jc w:val="both"/>
        <w:rPr>
          <w:rFonts w:ascii="Times New Roman" w:eastAsia="Times New Roman" w:hAnsi="Times New Roman" w:cs="Times New Roman"/>
          <w:lang w:val="sq-AL"/>
        </w:rPr>
      </w:pPr>
      <w:r w:rsidRPr="00A237C2">
        <w:rPr>
          <w:rFonts w:ascii="Times New Roman" w:eastAsia="Calibri" w:hAnsi="Times New Roman" w:cs="Times New Roman"/>
          <w:b/>
          <w:sz w:val="24"/>
          <w:szCs w:val="24"/>
          <w:lang w:val="sq-AL"/>
        </w:rPr>
        <w:t xml:space="preserve">Rezultatet e të nxënit: </w:t>
      </w:r>
      <w:r w:rsidRPr="00A237C2">
        <w:rPr>
          <w:rFonts w:ascii="Times New Roman" w:eastAsia="Times New Roman" w:hAnsi="Times New Roman" w:cs="Times New Roman"/>
          <w:lang w:val="sq-AL"/>
        </w:rPr>
        <w:t>Pas përfundimit të këtij kursi studentët duhet të jetë në gjendje që të:</w:t>
      </w:r>
    </w:p>
    <w:p w14:paraId="43C4FA24" w14:textId="77777777" w:rsidR="00187C47" w:rsidRPr="00A237C2" w:rsidRDefault="00187C47" w:rsidP="0062679B">
      <w:pPr>
        <w:numPr>
          <w:ilvl w:val="0"/>
          <w:numId w:val="257"/>
        </w:num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Njohin ndërtimin dhe funksionin e strukturave qelizore.</w:t>
      </w:r>
    </w:p>
    <w:p w14:paraId="76BD05E6" w14:textId="77777777" w:rsidR="00187C47" w:rsidRPr="00A237C2" w:rsidRDefault="00187C47" w:rsidP="0062679B">
      <w:pPr>
        <w:numPr>
          <w:ilvl w:val="0"/>
          <w:numId w:val="257"/>
        </w:num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Analizojnë metabolizmin dhe qarkullimin e energjisë qelizore.</w:t>
      </w:r>
    </w:p>
    <w:p w14:paraId="4C984C0E" w14:textId="77777777" w:rsidR="00187C47" w:rsidRPr="00A237C2" w:rsidRDefault="00187C47" w:rsidP="0062679B">
      <w:pPr>
        <w:numPr>
          <w:ilvl w:val="0"/>
          <w:numId w:val="257"/>
        </w:num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Përshkruajnë ndërtimin dhe funksionin e indeve dhe organeve bimore dhe shtazore.</w:t>
      </w:r>
    </w:p>
    <w:p w14:paraId="09AA8689" w14:textId="77777777" w:rsidR="00187C47" w:rsidRPr="00A237C2" w:rsidRDefault="00187C47" w:rsidP="0062679B">
      <w:pPr>
        <w:numPr>
          <w:ilvl w:val="0"/>
          <w:numId w:val="257"/>
        </w:num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Krahasojnë shumimin dhe zhvillimin embrional te bimët dhe shtazët. </w:t>
      </w:r>
    </w:p>
    <w:p w14:paraId="6DF7FA40" w14:textId="77777777" w:rsidR="00187C47" w:rsidRPr="00A237C2" w:rsidRDefault="00187C47" w:rsidP="0062679B">
      <w:pPr>
        <w:numPr>
          <w:ilvl w:val="0"/>
          <w:numId w:val="257"/>
        </w:num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Kuptojnë </w:t>
      </w:r>
      <w:proofErr w:type="spellStart"/>
      <w:r w:rsidRPr="00A237C2">
        <w:rPr>
          <w:rFonts w:ascii="Times New Roman" w:eastAsia="Times New Roman" w:hAnsi="Times New Roman" w:cs="Times New Roman"/>
        </w:rPr>
        <w:t>interaksionet</w:t>
      </w:r>
      <w:proofErr w:type="spellEnd"/>
      <w:r w:rsidRPr="00A237C2">
        <w:rPr>
          <w:rFonts w:ascii="Times New Roman" w:eastAsia="Times New Roman" w:hAnsi="Times New Roman" w:cs="Times New Roman"/>
        </w:rPr>
        <w:t xml:space="preserve"> në mes botës së gjallë dhe mjedisit.</w:t>
      </w:r>
    </w:p>
    <w:p w14:paraId="5D486A33" w14:textId="77777777" w:rsidR="00187C47" w:rsidRPr="00A237C2" w:rsidRDefault="00187C47" w:rsidP="0062679B">
      <w:p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b/>
        </w:rPr>
        <w:t xml:space="preserve">Metodologjia e mësimdhënies: </w:t>
      </w:r>
      <w:r w:rsidRPr="00A237C2">
        <w:rPr>
          <w:rFonts w:ascii="Times New Roman" w:eastAsia="Times New Roman" w:hAnsi="Times New Roman" w:cs="Times New Roman"/>
        </w:rPr>
        <w:t xml:space="preserve">Ligjërata, diskutime, ushtrime laboratorike, ekspedita </w:t>
      </w:r>
      <w:proofErr w:type="spellStart"/>
      <w:r w:rsidRPr="00A237C2">
        <w:rPr>
          <w:rFonts w:ascii="Times New Roman" w:eastAsia="Times New Roman" w:hAnsi="Times New Roman" w:cs="Times New Roman"/>
        </w:rPr>
        <w:t>konsultime,projekte</w:t>
      </w:r>
      <w:proofErr w:type="spellEnd"/>
      <w:r w:rsidRPr="00A237C2">
        <w:rPr>
          <w:rFonts w:ascii="Times New Roman" w:eastAsia="Times New Roman" w:hAnsi="Times New Roman" w:cs="Times New Roman"/>
        </w:rPr>
        <w:t xml:space="preserve"> të pavarura, detyra shtëpie, </w:t>
      </w:r>
      <w:proofErr w:type="spellStart"/>
      <w:r w:rsidRPr="00A237C2">
        <w:rPr>
          <w:rFonts w:ascii="Times New Roman" w:eastAsia="Times New Roman" w:hAnsi="Times New Roman" w:cs="Times New Roman"/>
        </w:rPr>
        <w:t>kollokviume,provime</w:t>
      </w:r>
      <w:proofErr w:type="spellEnd"/>
      <w:r w:rsidRPr="00A237C2">
        <w:rPr>
          <w:rFonts w:ascii="Times New Roman" w:eastAsia="Times New Roman" w:hAnsi="Times New Roman" w:cs="Times New Roman"/>
        </w:rPr>
        <w:t>.</w:t>
      </w:r>
    </w:p>
    <w:p w14:paraId="3E1F1798" w14:textId="77777777" w:rsidR="00187C47" w:rsidRPr="00A237C2" w:rsidRDefault="00187C47" w:rsidP="0062679B">
      <w:p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b/>
        </w:rPr>
        <w:t>Metodat e vlerësimit dhe kriteret e kalueshmërisë:</w:t>
      </w:r>
    </w:p>
    <w:p w14:paraId="49D8FFBB" w14:textId="77777777" w:rsidR="00187C47" w:rsidRPr="00A237C2" w:rsidRDefault="00187C47" w:rsidP="0062679B">
      <w:pPr>
        <w:spacing w:before="60" w:after="0" w:line="240" w:lineRule="auto"/>
        <w:ind w:left="720"/>
        <w:jc w:val="both"/>
        <w:rPr>
          <w:rFonts w:ascii="Times New Roman" w:eastAsia="Times New Roman" w:hAnsi="Times New Roman" w:cs="Times New Roman"/>
        </w:rPr>
      </w:pPr>
      <w:r w:rsidRPr="00A237C2">
        <w:rPr>
          <w:rFonts w:ascii="Times New Roman" w:eastAsia="Times New Roman" w:hAnsi="Times New Roman" w:cs="Times New Roman"/>
        </w:rPr>
        <w:t>Vlerësimi përfundimtar paraqet shumën:</w:t>
      </w:r>
    </w:p>
    <w:p w14:paraId="24D776C9" w14:textId="77777777" w:rsidR="00187C47" w:rsidRPr="00A237C2" w:rsidRDefault="00187C47" w:rsidP="0062679B">
      <w:pPr>
        <w:spacing w:before="60" w:after="0" w:line="240" w:lineRule="auto"/>
        <w:ind w:left="720"/>
        <w:jc w:val="both"/>
        <w:rPr>
          <w:rFonts w:ascii="Times New Roman" w:eastAsia="Times New Roman" w:hAnsi="Times New Roman" w:cs="Times New Roman"/>
        </w:rPr>
      </w:pPr>
      <w:r w:rsidRPr="00A237C2">
        <w:rPr>
          <w:rFonts w:ascii="Times New Roman" w:eastAsia="Times New Roman" w:hAnsi="Times New Roman" w:cs="Times New Roman"/>
        </w:rPr>
        <w:t>E punës së suksesshme praktike: 15%</w:t>
      </w:r>
    </w:p>
    <w:p w14:paraId="78F4CC4A" w14:textId="77777777" w:rsidR="00187C47" w:rsidRPr="00A237C2" w:rsidRDefault="00187C47" w:rsidP="0062679B">
      <w:pPr>
        <w:spacing w:before="60" w:after="0" w:line="240" w:lineRule="auto"/>
        <w:ind w:left="720"/>
        <w:jc w:val="both"/>
        <w:rPr>
          <w:rFonts w:ascii="Times New Roman" w:eastAsia="Times New Roman" w:hAnsi="Times New Roman" w:cs="Times New Roman"/>
        </w:rPr>
      </w:pPr>
      <w:r w:rsidRPr="00A237C2">
        <w:rPr>
          <w:rFonts w:ascii="Times New Roman" w:eastAsia="Times New Roman" w:hAnsi="Times New Roman" w:cs="Times New Roman"/>
        </w:rPr>
        <w:t xml:space="preserve">Vlerësimit të parë </w:t>
      </w:r>
      <w:proofErr w:type="spellStart"/>
      <w:r w:rsidRPr="00A237C2">
        <w:rPr>
          <w:rFonts w:ascii="Times New Roman" w:eastAsia="Times New Roman" w:hAnsi="Times New Roman" w:cs="Times New Roman"/>
        </w:rPr>
        <w:t>intermedier</w:t>
      </w:r>
      <w:proofErr w:type="spellEnd"/>
      <w:r w:rsidRPr="00A237C2">
        <w:rPr>
          <w:rFonts w:ascii="Times New Roman" w:eastAsia="Times New Roman" w:hAnsi="Times New Roman" w:cs="Times New Roman"/>
        </w:rPr>
        <w:t>; 15%</w:t>
      </w:r>
    </w:p>
    <w:p w14:paraId="624E39D4" w14:textId="77777777" w:rsidR="00187C47" w:rsidRPr="00A237C2" w:rsidRDefault="00187C47" w:rsidP="0062679B">
      <w:pPr>
        <w:spacing w:before="60" w:after="0" w:line="240" w:lineRule="auto"/>
        <w:ind w:left="720"/>
        <w:jc w:val="both"/>
        <w:rPr>
          <w:rFonts w:ascii="Times New Roman" w:eastAsia="Times New Roman" w:hAnsi="Times New Roman" w:cs="Times New Roman"/>
        </w:rPr>
      </w:pPr>
      <w:r w:rsidRPr="00A237C2">
        <w:rPr>
          <w:rFonts w:ascii="Times New Roman" w:eastAsia="Times New Roman" w:hAnsi="Times New Roman" w:cs="Times New Roman"/>
        </w:rPr>
        <w:t>Vlerësimit të dytë intermedier:15%</w:t>
      </w:r>
    </w:p>
    <w:p w14:paraId="6E0D5919" w14:textId="77777777" w:rsidR="00187C47" w:rsidRPr="00A237C2" w:rsidRDefault="00187C47" w:rsidP="0062679B">
      <w:pPr>
        <w:spacing w:before="60" w:after="0" w:line="240" w:lineRule="auto"/>
        <w:ind w:left="720"/>
        <w:jc w:val="both"/>
        <w:rPr>
          <w:rFonts w:ascii="Times New Roman" w:eastAsia="Times New Roman" w:hAnsi="Times New Roman" w:cs="Times New Roman"/>
        </w:rPr>
      </w:pPr>
      <w:r w:rsidRPr="00A237C2">
        <w:rPr>
          <w:rFonts w:ascii="Times New Roman" w:eastAsia="Times New Roman" w:hAnsi="Times New Roman" w:cs="Times New Roman"/>
        </w:rPr>
        <w:t>Vlerësimit të tretë intermedier:15%</w:t>
      </w:r>
    </w:p>
    <w:p w14:paraId="1120012E" w14:textId="77777777" w:rsidR="00187C47" w:rsidRPr="00A237C2" w:rsidRDefault="00187C47" w:rsidP="0062679B">
      <w:pPr>
        <w:spacing w:before="60" w:after="0" w:line="240" w:lineRule="auto"/>
        <w:ind w:left="720"/>
        <w:jc w:val="both"/>
        <w:rPr>
          <w:rFonts w:ascii="Times New Roman" w:eastAsia="Times New Roman" w:hAnsi="Times New Roman" w:cs="Times New Roman"/>
        </w:rPr>
      </w:pPr>
      <w:r w:rsidRPr="00A237C2">
        <w:rPr>
          <w:rFonts w:ascii="Times New Roman" w:eastAsia="Times New Roman" w:hAnsi="Times New Roman" w:cs="Times New Roman"/>
        </w:rPr>
        <w:t>Vijimit të rregullt dhe angazhimit në diskutime dhe seminare  10%</w:t>
      </w:r>
    </w:p>
    <w:p w14:paraId="13DA072C" w14:textId="77777777" w:rsidR="00187C47" w:rsidRPr="00A237C2" w:rsidRDefault="00187C47" w:rsidP="0062679B">
      <w:pPr>
        <w:spacing w:before="60" w:after="0" w:line="240" w:lineRule="auto"/>
        <w:ind w:left="720"/>
        <w:jc w:val="both"/>
        <w:rPr>
          <w:rFonts w:ascii="Times New Roman" w:eastAsia="Times New Roman" w:hAnsi="Times New Roman" w:cs="Times New Roman"/>
        </w:rPr>
      </w:pPr>
      <w:r w:rsidRPr="00A237C2">
        <w:rPr>
          <w:rFonts w:ascii="Times New Roman" w:eastAsia="Times New Roman" w:hAnsi="Times New Roman" w:cs="Times New Roman"/>
        </w:rPr>
        <w:t>Provimit final me test ose me gojë: 30%</w:t>
      </w:r>
    </w:p>
    <w:p w14:paraId="2E51E513" w14:textId="77777777" w:rsidR="00187C47" w:rsidRPr="00A237C2" w:rsidRDefault="00187C47" w:rsidP="0062679B">
      <w:pPr>
        <w:spacing w:before="60" w:after="0" w:line="240" w:lineRule="auto"/>
        <w:ind w:left="720"/>
        <w:jc w:val="both"/>
        <w:rPr>
          <w:rFonts w:ascii="Times New Roman" w:eastAsia="Times New Roman" w:hAnsi="Times New Roman" w:cs="Times New Roman"/>
        </w:rPr>
      </w:pPr>
      <w:r w:rsidRPr="00A237C2">
        <w:rPr>
          <w:rFonts w:ascii="Times New Roman" w:eastAsia="Times New Roman" w:hAnsi="Times New Roman" w:cs="Times New Roman"/>
        </w:rPr>
        <w:t xml:space="preserve">Totali: 100 %  </w:t>
      </w:r>
    </w:p>
    <w:p w14:paraId="16CDC553" w14:textId="77777777" w:rsidR="00187C47" w:rsidRPr="00A237C2" w:rsidRDefault="00187C47" w:rsidP="0062679B">
      <w:p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b/>
        </w:rPr>
        <w:t>Mjetet e konkretizimit/ TI:</w:t>
      </w:r>
      <w:r w:rsidRPr="00A237C2">
        <w:rPr>
          <w:rFonts w:ascii="Times New Roman" w:eastAsia="Times New Roman" w:hAnsi="Times New Roman" w:cs="Times New Roman"/>
        </w:rPr>
        <w:t xml:space="preserve"> Kompjuteri, projektori, tabela, laboratori i pajisur me mikroskopë.</w:t>
      </w:r>
    </w:p>
    <w:p w14:paraId="6F17B633" w14:textId="77777777" w:rsidR="00187C47" w:rsidRPr="00A237C2" w:rsidRDefault="00187C47" w:rsidP="0062679B">
      <w:pPr>
        <w:spacing w:before="60" w:after="0" w:line="240" w:lineRule="auto"/>
        <w:jc w:val="both"/>
        <w:rPr>
          <w:rFonts w:ascii="Times New Roman" w:eastAsia="Times New Roman" w:hAnsi="Times New Roman" w:cs="Times New Roman"/>
          <w:b/>
        </w:rPr>
      </w:pPr>
      <w:r w:rsidRPr="00A237C2">
        <w:rPr>
          <w:rFonts w:ascii="Times New Roman" w:eastAsia="Times New Roman" w:hAnsi="Times New Roman" w:cs="Times New Roman"/>
          <w:b/>
        </w:rPr>
        <w:t xml:space="preserve">Raporti ndërmjet pjesës teorike dhe praktike të studimit: </w:t>
      </w:r>
      <w:r w:rsidRPr="00A237C2">
        <w:rPr>
          <w:rFonts w:ascii="Times New Roman" w:eastAsia="Times New Roman" w:hAnsi="Times New Roman" w:cs="Times New Roman"/>
        </w:rPr>
        <w:t>2+2</w:t>
      </w:r>
    </w:p>
    <w:p w14:paraId="7BB5B371" w14:textId="77777777" w:rsidR="00187C47" w:rsidRPr="00A237C2" w:rsidRDefault="00187C47" w:rsidP="0062679B">
      <w:p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Literatura:</w:t>
      </w:r>
    </w:p>
    <w:p w14:paraId="04B1EC11" w14:textId="77777777" w:rsidR="00187C47" w:rsidRPr="00A237C2" w:rsidRDefault="00187C47" w:rsidP="0062679B">
      <w:pPr>
        <w:numPr>
          <w:ilvl w:val="0"/>
          <w:numId w:val="258"/>
        </w:numPr>
        <w:spacing w:before="60"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Elezaj</w:t>
      </w:r>
      <w:proofErr w:type="spellEnd"/>
      <w:r w:rsidRPr="00A237C2">
        <w:rPr>
          <w:rFonts w:ascii="Times New Roman" w:eastAsia="Times New Roman" w:hAnsi="Times New Roman" w:cs="Times New Roman"/>
        </w:rPr>
        <w:t xml:space="preserve">, R.I., </w:t>
      </w:r>
      <w:proofErr w:type="spellStart"/>
      <w:r w:rsidRPr="00A237C2">
        <w:rPr>
          <w:rFonts w:ascii="Times New Roman" w:eastAsia="Times New Roman" w:hAnsi="Times New Roman" w:cs="Times New Roman"/>
        </w:rPr>
        <w:t>Letaj</w:t>
      </w:r>
      <w:proofErr w:type="spellEnd"/>
      <w:r w:rsidRPr="00A237C2">
        <w:rPr>
          <w:rFonts w:ascii="Times New Roman" w:eastAsia="Times New Roman" w:hAnsi="Times New Roman" w:cs="Times New Roman"/>
        </w:rPr>
        <w:t>, Rr. K.(2012): Biologjia qelizore. Universiteti i Prishtinës. Prishtinë.</w:t>
      </w:r>
    </w:p>
    <w:p w14:paraId="38B9FEF3" w14:textId="77777777" w:rsidR="00187C47" w:rsidRPr="00A237C2" w:rsidRDefault="00187C47" w:rsidP="0062679B">
      <w:pPr>
        <w:numPr>
          <w:ilvl w:val="0"/>
          <w:numId w:val="258"/>
        </w:numPr>
        <w:spacing w:before="60" w:after="0" w:line="240" w:lineRule="auto"/>
        <w:jc w:val="both"/>
        <w:rPr>
          <w:rFonts w:ascii="Times New Roman" w:eastAsia="Times New Roman" w:hAnsi="Times New Roman" w:cs="Times New Roman"/>
          <w:lang w:eastAsia="sl-SI"/>
        </w:rPr>
      </w:pPr>
      <w:proofErr w:type="spellStart"/>
      <w:r w:rsidRPr="00A237C2">
        <w:rPr>
          <w:rFonts w:ascii="Times New Roman" w:eastAsia="Times New Roman" w:hAnsi="Times New Roman" w:cs="Times New Roman"/>
        </w:rPr>
        <w:t>Haqif</w:t>
      </w:r>
      <w:proofErr w:type="spellEnd"/>
      <w:r w:rsidRPr="00A237C2">
        <w:rPr>
          <w:rFonts w:ascii="Times New Roman" w:eastAsia="Times New Roman" w:hAnsi="Times New Roman" w:cs="Times New Roman"/>
        </w:rPr>
        <w:t xml:space="preserve"> Q. (2002): Biokimia Universiteti i Prishtinës. Prishtinë.</w:t>
      </w:r>
    </w:p>
    <w:p w14:paraId="527681A6" w14:textId="77777777" w:rsidR="00187C47" w:rsidRPr="00A237C2" w:rsidRDefault="00187C47" w:rsidP="0062679B">
      <w:pPr>
        <w:numPr>
          <w:ilvl w:val="0"/>
          <w:numId w:val="258"/>
        </w:numPr>
        <w:spacing w:before="60" w:after="0" w:line="240" w:lineRule="auto"/>
        <w:jc w:val="both"/>
        <w:rPr>
          <w:rFonts w:ascii="Times New Roman" w:eastAsia="Times New Roman" w:hAnsi="Times New Roman" w:cs="Times New Roman"/>
          <w:lang w:eastAsia="sl-SI"/>
        </w:rPr>
      </w:pPr>
      <w:r w:rsidRPr="00A237C2">
        <w:rPr>
          <w:rFonts w:ascii="Times New Roman" w:eastAsia="Times New Roman" w:hAnsi="Times New Roman" w:cs="Times New Roman"/>
          <w:lang w:eastAsia="sl-SI"/>
        </w:rPr>
        <w:t xml:space="preserve">Dervish </w:t>
      </w:r>
      <w:proofErr w:type="spellStart"/>
      <w:r w:rsidRPr="00A237C2">
        <w:rPr>
          <w:rFonts w:ascii="Times New Roman" w:eastAsia="Times New Roman" w:hAnsi="Times New Roman" w:cs="Times New Roman"/>
          <w:lang w:eastAsia="sl-SI"/>
        </w:rPr>
        <w:t>Rozhaja</w:t>
      </w:r>
      <w:proofErr w:type="spellEnd"/>
      <w:r w:rsidRPr="00A237C2">
        <w:rPr>
          <w:rFonts w:ascii="Times New Roman" w:eastAsia="Times New Roman" w:hAnsi="Times New Roman" w:cs="Times New Roman"/>
          <w:lang w:eastAsia="sl-SI"/>
        </w:rPr>
        <w:t xml:space="preserve">. Fiziologjia krahasuese. Akademia e Shkencave dhe Arteve e Kosovës, 2002, Prishtinë. </w:t>
      </w:r>
    </w:p>
    <w:p w14:paraId="2758A130" w14:textId="77777777" w:rsidR="00187C47" w:rsidRPr="00A237C2" w:rsidRDefault="00187C47" w:rsidP="0062679B">
      <w:pPr>
        <w:numPr>
          <w:ilvl w:val="0"/>
          <w:numId w:val="258"/>
        </w:numPr>
        <w:spacing w:before="60" w:after="0" w:line="240" w:lineRule="auto"/>
        <w:jc w:val="both"/>
        <w:rPr>
          <w:rFonts w:ascii="Times New Roman" w:eastAsia="Times New Roman" w:hAnsi="Times New Roman" w:cs="Times New Roman"/>
          <w:lang w:eastAsia="sl-SI"/>
        </w:rPr>
      </w:pPr>
      <w:proofErr w:type="spellStart"/>
      <w:r w:rsidRPr="00A237C2">
        <w:rPr>
          <w:rFonts w:ascii="Times New Roman" w:eastAsia="Times New Roman" w:hAnsi="Times New Roman" w:cs="Times New Roman"/>
          <w:lang w:eastAsia="sl-SI"/>
        </w:rPr>
        <w:t>Kennet.M</w:t>
      </w:r>
      <w:proofErr w:type="spellEnd"/>
      <w:r w:rsidRPr="00A237C2">
        <w:rPr>
          <w:rFonts w:ascii="Times New Roman" w:eastAsia="Times New Roman" w:hAnsi="Times New Roman" w:cs="Times New Roman"/>
          <w:lang w:eastAsia="sl-SI"/>
        </w:rPr>
        <w:t xml:space="preserve">., </w:t>
      </w:r>
      <w:proofErr w:type="spellStart"/>
      <w:r w:rsidRPr="00A237C2">
        <w:rPr>
          <w:rFonts w:ascii="Times New Roman" w:eastAsia="Times New Roman" w:hAnsi="Times New Roman" w:cs="Times New Roman"/>
          <w:lang w:eastAsia="sl-SI"/>
        </w:rPr>
        <w:t>Jonathan</w:t>
      </w:r>
      <w:proofErr w:type="spellEnd"/>
      <w:r w:rsidRPr="00A237C2">
        <w:rPr>
          <w:rFonts w:ascii="Times New Roman" w:eastAsia="Times New Roman" w:hAnsi="Times New Roman" w:cs="Times New Roman"/>
          <w:lang w:eastAsia="sl-SI"/>
        </w:rPr>
        <w:t xml:space="preserve">, L., </w:t>
      </w:r>
      <w:proofErr w:type="spellStart"/>
      <w:r w:rsidRPr="00A237C2">
        <w:rPr>
          <w:rFonts w:ascii="Times New Roman" w:eastAsia="Times New Roman" w:hAnsi="Times New Roman" w:cs="Times New Roman"/>
          <w:lang w:eastAsia="sl-SI"/>
        </w:rPr>
        <w:t>Susan</w:t>
      </w:r>
      <w:proofErr w:type="spellEnd"/>
      <w:r w:rsidRPr="00A237C2">
        <w:rPr>
          <w:rFonts w:ascii="Times New Roman" w:eastAsia="Times New Roman" w:hAnsi="Times New Roman" w:cs="Times New Roman"/>
          <w:lang w:eastAsia="sl-SI"/>
        </w:rPr>
        <w:t xml:space="preserve">, S.: </w:t>
      </w:r>
      <w:proofErr w:type="spellStart"/>
      <w:r w:rsidRPr="00A237C2">
        <w:rPr>
          <w:rFonts w:ascii="Times New Roman" w:eastAsia="Times New Roman" w:hAnsi="Times New Roman" w:cs="Times New Roman"/>
          <w:lang w:eastAsia="sl-SI"/>
        </w:rPr>
        <w:t>Biology</w:t>
      </w:r>
      <w:proofErr w:type="spellEnd"/>
      <w:r w:rsidRPr="00A237C2">
        <w:rPr>
          <w:rFonts w:ascii="Times New Roman" w:eastAsia="Times New Roman" w:hAnsi="Times New Roman" w:cs="Times New Roman"/>
          <w:lang w:eastAsia="sl-SI"/>
        </w:rPr>
        <w:t xml:space="preserve">, </w:t>
      </w:r>
      <w:proofErr w:type="spellStart"/>
      <w:r w:rsidRPr="00A237C2">
        <w:rPr>
          <w:rFonts w:ascii="Times New Roman" w:eastAsia="Times New Roman" w:hAnsi="Times New Roman" w:cs="Times New Roman"/>
          <w:lang w:eastAsia="sl-SI"/>
        </w:rPr>
        <w:t>nain</w:t>
      </w:r>
      <w:proofErr w:type="spellEnd"/>
      <w:r w:rsidRPr="00A237C2">
        <w:rPr>
          <w:rFonts w:ascii="Times New Roman" w:eastAsia="Times New Roman" w:hAnsi="Times New Roman" w:cs="Times New Roman"/>
          <w:lang w:eastAsia="sl-SI"/>
        </w:rPr>
        <w:t xml:space="preserve"> </w:t>
      </w:r>
      <w:proofErr w:type="spellStart"/>
      <w:r w:rsidRPr="00A237C2">
        <w:rPr>
          <w:rFonts w:ascii="Times New Roman" w:eastAsia="Times New Roman" w:hAnsi="Times New Roman" w:cs="Times New Roman"/>
          <w:lang w:eastAsia="sl-SI"/>
        </w:rPr>
        <w:t>edition</w:t>
      </w:r>
      <w:proofErr w:type="spellEnd"/>
      <w:r w:rsidRPr="00A237C2">
        <w:rPr>
          <w:rFonts w:ascii="Times New Roman" w:eastAsia="Times New Roman" w:hAnsi="Times New Roman" w:cs="Times New Roman"/>
          <w:lang w:eastAsia="sl-SI"/>
        </w:rPr>
        <w:t>.</w:t>
      </w:r>
    </w:p>
    <w:p w14:paraId="0E2C66C9" w14:textId="77777777" w:rsidR="00187C47" w:rsidRPr="00A237C2" w:rsidRDefault="00187C47" w:rsidP="0062679B">
      <w:pPr>
        <w:numPr>
          <w:ilvl w:val="0"/>
          <w:numId w:val="258"/>
        </w:numPr>
        <w:spacing w:before="60" w:after="0" w:line="240" w:lineRule="auto"/>
        <w:jc w:val="both"/>
        <w:rPr>
          <w:rFonts w:ascii="Times New Roman" w:eastAsia="Times New Roman" w:hAnsi="Times New Roman" w:cs="Times New Roman"/>
          <w:lang w:eastAsia="sl-SI"/>
        </w:rPr>
      </w:pPr>
      <w:proofErr w:type="spellStart"/>
      <w:r w:rsidRPr="00A237C2">
        <w:rPr>
          <w:rFonts w:ascii="Times New Roman" w:eastAsia="Times New Roman" w:hAnsi="Times New Roman" w:cs="Times New Roman"/>
          <w:lang w:eastAsia="sl-SI"/>
        </w:rPr>
        <w:lastRenderedPageBreak/>
        <w:t>Carol</w:t>
      </w:r>
      <w:proofErr w:type="spellEnd"/>
      <w:r w:rsidRPr="00A237C2">
        <w:rPr>
          <w:rFonts w:ascii="Times New Roman" w:eastAsia="Times New Roman" w:hAnsi="Times New Roman" w:cs="Times New Roman"/>
          <w:lang w:eastAsia="sl-SI"/>
        </w:rPr>
        <w:t xml:space="preserve">, F., </w:t>
      </w:r>
      <w:proofErr w:type="spellStart"/>
      <w:r w:rsidRPr="00A237C2">
        <w:rPr>
          <w:rFonts w:ascii="Times New Roman" w:eastAsia="Times New Roman" w:hAnsi="Times New Roman" w:cs="Times New Roman"/>
          <w:lang w:eastAsia="sl-SI"/>
        </w:rPr>
        <w:t>Wiliam</w:t>
      </w:r>
      <w:proofErr w:type="spellEnd"/>
      <w:r w:rsidRPr="00A237C2">
        <w:rPr>
          <w:rFonts w:ascii="Times New Roman" w:eastAsia="Times New Roman" w:hAnsi="Times New Roman" w:cs="Times New Roman"/>
          <w:lang w:eastAsia="sl-SI"/>
        </w:rPr>
        <w:t>, K.(2004):</w:t>
      </w:r>
      <w:proofErr w:type="spellStart"/>
      <w:r w:rsidRPr="00A237C2">
        <w:rPr>
          <w:rFonts w:ascii="Times New Roman" w:eastAsia="Times New Roman" w:hAnsi="Times New Roman" w:cs="Times New Roman"/>
          <w:lang w:eastAsia="sl-SI"/>
        </w:rPr>
        <w:t>Byology</w:t>
      </w:r>
      <w:proofErr w:type="spellEnd"/>
      <w:r w:rsidRPr="00A237C2">
        <w:rPr>
          <w:rFonts w:ascii="Times New Roman" w:eastAsia="Times New Roman" w:hAnsi="Times New Roman" w:cs="Times New Roman"/>
          <w:lang w:eastAsia="sl-SI"/>
        </w:rPr>
        <w:t xml:space="preserve"> an </w:t>
      </w:r>
      <w:proofErr w:type="spellStart"/>
      <w:r w:rsidRPr="00A237C2">
        <w:rPr>
          <w:rFonts w:ascii="Times New Roman" w:eastAsia="Times New Roman" w:hAnsi="Times New Roman" w:cs="Times New Roman"/>
          <w:lang w:eastAsia="sl-SI"/>
        </w:rPr>
        <w:t>exploration</w:t>
      </w:r>
      <w:proofErr w:type="spellEnd"/>
      <w:r w:rsidRPr="00A237C2">
        <w:rPr>
          <w:rFonts w:ascii="Times New Roman" w:eastAsia="Times New Roman" w:hAnsi="Times New Roman" w:cs="Times New Roman"/>
          <w:lang w:eastAsia="sl-SI"/>
        </w:rPr>
        <w:t xml:space="preserve"> </w:t>
      </w:r>
      <w:proofErr w:type="spellStart"/>
      <w:r w:rsidRPr="00A237C2">
        <w:rPr>
          <w:rFonts w:ascii="Times New Roman" w:eastAsia="Times New Roman" w:hAnsi="Times New Roman" w:cs="Times New Roman"/>
          <w:lang w:eastAsia="sl-SI"/>
        </w:rPr>
        <w:t>of</w:t>
      </w:r>
      <w:proofErr w:type="spellEnd"/>
      <w:r w:rsidRPr="00A237C2">
        <w:rPr>
          <w:rFonts w:ascii="Times New Roman" w:eastAsia="Times New Roman" w:hAnsi="Times New Roman" w:cs="Times New Roman"/>
          <w:lang w:eastAsia="sl-SI"/>
        </w:rPr>
        <w:t xml:space="preserve"> </w:t>
      </w:r>
      <w:proofErr w:type="spellStart"/>
      <w:r w:rsidRPr="00A237C2">
        <w:rPr>
          <w:rFonts w:ascii="Times New Roman" w:eastAsia="Times New Roman" w:hAnsi="Times New Roman" w:cs="Times New Roman"/>
          <w:lang w:eastAsia="sl-SI"/>
        </w:rPr>
        <w:t>life</w:t>
      </w:r>
      <w:proofErr w:type="spellEnd"/>
      <w:r w:rsidRPr="00A237C2">
        <w:rPr>
          <w:rFonts w:ascii="Times New Roman" w:eastAsia="Times New Roman" w:hAnsi="Times New Roman" w:cs="Times New Roman"/>
          <w:lang w:eastAsia="sl-SI"/>
        </w:rPr>
        <w:t xml:space="preserve">. </w:t>
      </w:r>
      <w:proofErr w:type="spellStart"/>
      <w:r w:rsidRPr="00A237C2">
        <w:rPr>
          <w:rFonts w:ascii="Times New Roman" w:eastAsia="Times New Roman" w:hAnsi="Times New Roman" w:cs="Times New Roman"/>
          <w:lang w:eastAsia="sl-SI"/>
        </w:rPr>
        <w:t>First</w:t>
      </w:r>
      <w:proofErr w:type="spellEnd"/>
      <w:r w:rsidRPr="00A237C2">
        <w:rPr>
          <w:rFonts w:ascii="Times New Roman" w:eastAsia="Times New Roman" w:hAnsi="Times New Roman" w:cs="Times New Roman"/>
          <w:lang w:eastAsia="sl-SI"/>
        </w:rPr>
        <w:t xml:space="preserve"> </w:t>
      </w:r>
      <w:proofErr w:type="spellStart"/>
      <w:r w:rsidRPr="00A237C2">
        <w:rPr>
          <w:rFonts w:ascii="Times New Roman" w:eastAsia="Times New Roman" w:hAnsi="Times New Roman" w:cs="Times New Roman"/>
          <w:lang w:eastAsia="sl-SI"/>
        </w:rPr>
        <w:t>edition</w:t>
      </w:r>
      <w:proofErr w:type="spellEnd"/>
      <w:r w:rsidRPr="00A237C2">
        <w:rPr>
          <w:rFonts w:ascii="Times New Roman" w:eastAsia="Times New Roman" w:hAnsi="Times New Roman" w:cs="Times New Roman"/>
          <w:lang w:eastAsia="sl-SI"/>
        </w:rPr>
        <w:t>. ISBN 0-393-95716-0</w:t>
      </w:r>
    </w:p>
    <w:p w14:paraId="586FF74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992"/>
        <w:gridCol w:w="1559"/>
        <w:gridCol w:w="1235"/>
      </w:tblGrid>
      <w:tr w:rsidR="00DC6DBC" w:rsidRPr="00A237C2" w14:paraId="4BC8525A" w14:textId="77777777" w:rsidTr="001820D9">
        <w:tc>
          <w:tcPr>
            <w:tcW w:w="8856" w:type="dxa"/>
            <w:gridSpan w:val="4"/>
            <w:shd w:val="clear" w:color="auto" w:fill="D9D9D9"/>
          </w:tcPr>
          <w:p w14:paraId="5A6E127E" w14:textId="77777777" w:rsidR="00187C47" w:rsidRPr="00A237C2" w:rsidRDefault="00187C47" w:rsidP="0062679B">
            <w:pPr>
              <w:spacing w:before="60"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Kontributi ne ngarkesën e studentit ( gjë që duhet të korrespondoj me rezultatet e të nxënit të studentit)</w:t>
            </w:r>
          </w:p>
        </w:tc>
      </w:tr>
      <w:tr w:rsidR="00DC6DBC" w:rsidRPr="00A237C2" w14:paraId="5A87E130" w14:textId="77777777" w:rsidTr="00FB3288">
        <w:tc>
          <w:tcPr>
            <w:tcW w:w="5070" w:type="dxa"/>
            <w:tcBorders>
              <w:right w:val="single" w:sz="4" w:space="0" w:color="auto"/>
            </w:tcBorders>
            <w:shd w:val="clear" w:color="auto" w:fill="D9D9D9"/>
          </w:tcPr>
          <w:p w14:paraId="5F0C13B8"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992" w:type="dxa"/>
            <w:tcBorders>
              <w:left w:val="single" w:sz="4" w:space="0" w:color="auto"/>
              <w:right w:val="single" w:sz="4" w:space="0" w:color="auto"/>
            </w:tcBorders>
            <w:shd w:val="clear" w:color="auto" w:fill="D9D9D9"/>
          </w:tcPr>
          <w:p w14:paraId="6D5D6F8E"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559" w:type="dxa"/>
            <w:tcBorders>
              <w:left w:val="single" w:sz="4" w:space="0" w:color="auto"/>
              <w:right w:val="single" w:sz="4" w:space="0" w:color="auto"/>
            </w:tcBorders>
            <w:shd w:val="clear" w:color="auto" w:fill="D9D9D9"/>
          </w:tcPr>
          <w:p w14:paraId="348D8223"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235" w:type="dxa"/>
            <w:tcBorders>
              <w:left w:val="single" w:sz="4" w:space="0" w:color="auto"/>
            </w:tcBorders>
            <w:shd w:val="clear" w:color="auto" w:fill="D9D9D9"/>
          </w:tcPr>
          <w:p w14:paraId="33C653C1"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1A567A97" w14:textId="77777777" w:rsidTr="00FB3288">
        <w:tc>
          <w:tcPr>
            <w:tcW w:w="5070" w:type="dxa"/>
            <w:tcBorders>
              <w:right w:val="single" w:sz="4" w:space="0" w:color="auto"/>
            </w:tcBorders>
            <w:shd w:val="clear" w:color="auto" w:fill="FFFFFF"/>
            <w:vAlign w:val="center"/>
          </w:tcPr>
          <w:p w14:paraId="29D6D29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92" w:type="dxa"/>
            <w:tcBorders>
              <w:left w:val="single" w:sz="4" w:space="0" w:color="auto"/>
              <w:right w:val="single" w:sz="4" w:space="0" w:color="auto"/>
            </w:tcBorders>
            <w:shd w:val="clear" w:color="auto" w:fill="FFFFFF"/>
            <w:vAlign w:val="center"/>
          </w:tcPr>
          <w:p w14:paraId="315ACB9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559" w:type="dxa"/>
            <w:tcBorders>
              <w:left w:val="single" w:sz="4" w:space="0" w:color="auto"/>
              <w:right w:val="single" w:sz="4" w:space="0" w:color="auto"/>
            </w:tcBorders>
            <w:shd w:val="clear" w:color="auto" w:fill="FFFFFF"/>
            <w:vAlign w:val="center"/>
          </w:tcPr>
          <w:p w14:paraId="03424C8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vAlign w:val="center"/>
          </w:tcPr>
          <w:p w14:paraId="217ED8F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D063F88" w14:textId="77777777" w:rsidTr="00FB3288">
        <w:tc>
          <w:tcPr>
            <w:tcW w:w="5070" w:type="dxa"/>
            <w:tcBorders>
              <w:right w:val="single" w:sz="4" w:space="0" w:color="auto"/>
            </w:tcBorders>
            <w:shd w:val="clear" w:color="auto" w:fill="FFFFFF"/>
            <w:vAlign w:val="center"/>
          </w:tcPr>
          <w:p w14:paraId="02A9AAD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92" w:type="dxa"/>
            <w:tcBorders>
              <w:left w:val="single" w:sz="4" w:space="0" w:color="auto"/>
              <w:right w:val="single" w:sz="4" w:space="0" w:color="auto"/>
            </w:tcBorders>
            <w:shd w:val="clear" w:color="auto" w:fill="FFFFFF"/>
            <w:vAlign w:val="center"/>
          </w:tcPr>
          <w:p w14:paraId="420B54C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559" w:type="dxa"/>
            <w:tcBorders>
              <w:left w:val="single" w:sz="4" w:space="0" w:color="auto"/>
              <w:right w:val="single" w:sz="4" w:space="0" w:color="auto"/>
            </w:tcBorders>
            <w:shd w:val="clear" w:color="auto" w:fill="FFFFFF"/>
            <w:vAlign w:val="center"/>
          </w:tcPr>
          <w:p w14:paraId="47C0B80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vAlign w:val="center"/>
          </w:tcPr>
          <w:p w14:paraId="4761C66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9846020" w14:textId="77777777" w:rsidTr="00FB3288">
        <w:tc>
          <w:tcPr>
            <w:tcW w:w="5070" w:type="dxa"/>
            <w:tcBorders>
              <w:right w:val="single" w:sz="4" w:space="0" w:color="auto"/>
            </w:tcBorders>
            <w:shd w:val="clear" w:color="auto" w:fill="FFFFFF"/>
            <w:vAlign w:val="center"/>
          </w:tcPr>
          <w:p w14:paraId="43C0088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992" w:type="dxa"/>
            <w:tcBorders>
              <w:left w:val="single" w:sz="4" w:space="0" w:color="auto"/>
              <w:right w:val="single" w:sz="4" w:space="0" w:color="auto"/>
            </w:tcBorders>
            <w:shd w:val="clear" w:color="auto" w:fill="FFFFFF"/>
            <w:vAlign w:val="center"/>
          </w:tcPr>
          <w:p w14:paraId="39138E1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559" w:type="dxa"/>
            <w:tcBorders>
              <w:left w:val="single" w:sz="4" w:space="0" w:color="auto"/>
              <w:right w:val="single" w:sz="4" w:space="0" w:color="auto"/>
            </w:tcBorders>
            <w:shd w:val="clear" w:color="auto" w:fill="FFFFFF"/>
            <w:vAlign w:val="center"/>
          </w:tcPr>
          <w:p w14:paraId="3E3DDB0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vAlign w:val="center"/>
          </w:tcPr>
          <w:p w14:paraId="6609300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38D9DF92" w14:textId="77777777" w:rsidTr="00FB3288">
        <w:tc>
          <w:tcPr>
            <w:tcW w:w="5070" w:type="dxa"/>
            <w:tcBorders>
              <w:right w:val="single" w:sz="4" w:space="0" w:color="auto"/>
            </w:tcBorders>
            <w:shd w:val="clear" w:color="auto" w:fill="FFFFFF"/>
            <w:vAlign w:val="center"/>
          </w:tcPr>
          <w:p w14:paraId="36686E76"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992" w:type="dxa"/>
            <w:tcBorders>
              <w:left w:val="single" w:sz="4" w:space="0" w:color="auto"/>
              <w:right w:val="single" w:sz="4" w:space="0" w:color="auto"/>
            </w:tcBorders>
            <w:shd w:val="clear" w:color="auto" w:fill="FFFFFF"/>
            <w:vAlign w:val="center"/>
          </w:tcPr>
          <w:p w14:paraId="5F627F9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559" w:type="dxa"/>
            <w:tcBorders>
              <w:left w:val="single" w:sz="4" w:space="0" w:color="auto"/>
              <w:right w:val="single" w:sz="4" w:space="0" w:color="auto"/>
            </w:tcBorders>
            <w:shd w:val="clear" w:color="auto" w:fill="FFFFFF"/>
            <w:vAlign w:val="center"/>
          </w:tcPr>
          <w:p w14:paraId="60C635D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vAlign w:val="center"/>
          </w:tcPr>
          <w:p w14:paraId="2F0DA0A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22FD1B4" w14:textId="77777777" w:rsidTr="00FB3288">
        <w:tc>
          <w:tcPr>
            <w:tcW w:w="5070" w:type="dxa"/>
            <w:tcBorders>
              <w:right w:val="single" w:sz="4" w:space="0" w:color="auto"/>
            </w:tcBorders>
            <w:shd w:val="clear" w:color="auto" w:fill="FFFFFF"/>
            <w:vAlign w:val="center"/>
          </w:tcPr>
          <w:p w14:paraId="1962ABE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992" w:type="dxa"/>
            <w:tcBorders>
              <w:left w:val="single" w:sz="4" w:space="0" w:color="auto"/>
              <w:right w:val="single" w:sz="4" w:space="0" w:color="auto"/>
            </w:tcBorders>
            <w:shd w:val="clear" w:color="auto" w:fill="FFFFFF"/>
            <w:vAlign w:val="center"/>
          </w:tcPr>
          <w:p w14:paraId="7969517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559" w:type="dxa"/>
            <w:tcBorders>
              <w:left w:val="single" w:sz="4" w:space="0" w:color="auto"/>
              <w:right w:val="single" w:sz="4" w:space="0" w:color="auto"/>
            </w:tcBorders>
            <w:shd w:val="clear" w:color="auto" w:fill="FFFFFF"/>
            <w:vAlign w:val="center"/>
          </w:tcPr>
          <w:p w14:paraId="586679C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13</w:t>
            </w:r>
          </w:p>
        </w:tc>
        <w:tc>
          <w:tcPr>
            <w:tcW w:w="1235" w:type="dxa"/>
            <w:tcBorders>
              <w:left w:val="single" w:sz="4" w:space="0" w:color="auto"/>
            </w:tcBorders>
            <w:shd w:val="clear" w:color="auto" w:fill="FFFFFF"/>
            <w:vAlign w:val="center"/>
          </w:tcPr>
          <w:p w14:paraId="6E5A886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13</w:t>
            </w:r>
          </w:p>
        </w:tc>
      </w:tr>
      <w:tr w:rsidR="00DC6DBC" w:rsidRPr="00A237C2" w14:paraId="3B859177" w14:textId="77777777" w:rsidTr="00FB3288">
        <w:tc>
          <w:tcPr>
            <w:tcW w:w="5070" w:type="dxa"/>
            <w:tcBorders>
              <w:right w:val="single" w:sz="4" w:space="0" w:color="auto"/>
            </w:tcBorders>
            <w:shd w:val="clear" w:color="auto" w:fill="FFFFFF"/>
            <w:vAlign w:val="center"/>
          </w:tcPr>
          <w:p w14:paraId="1F8CAAA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992" w:type="dxa"/>
            <w:tcBorders>
              <w:left w:val="single" w:sz="4" w:space="0" w:color="auto"/>
              <w:right w:val="single" w:sz="4" w:space="0" w:color="auto"/>
            </w:tcBorders>
            <w:shd w:val="clear" w:color="auto" w:fill="FFFFFF"/>
            <w:vAlign w:val="center"/>
          </w:tcPr>
          <w:p w14:paraId="727B8E5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559" w:type="dxa"/>
            <w:tcBorders>
              <w:left w:val="single" w:sz="4" w:space="0" w:color="auto"/>
              <w:right w:val="single" w:sz="4" w:space="0" w:color="auto"/>
            </w:tcBorders>
            <w:shd w:val="clear" w:color="auto" w:fill="FFFFFF"/>
            <w:vAlign w:val="center"/>
          </w:tcPr>
          <w:p w14:paraId="0910E9B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235" w:type="dxa"/>
            <w:tcBorders>
              <w:left w:val="single" w:sz="4" w:space="0" w:color="auto"/>
            </w:tcBorders>
            <w:shd w:val="clear" w:color="auto" w:fill="FFFFFF"/>
            <w:vAlign w:val="center"/>
          </w:tcPr>
          <w:p w14:paraId="68E1DA6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24</w:t>
            </w:r>
          </w:p>
        </w:tc>
      </w:tr>
      <w:tr w:rsidR="00DC6DBC" w:rsidRPr="00A237C2" w14:paraId="5D92F0B8" w14:textId="77777777" w:rsidTr="00FB3288">
        <w:tc>
          <w:tcPr>
            <w:tcW w:w="5070" w:type="dxa"/>
            <w:tcBorders>
              <w:right w:val="single" w:sz="4" w:space="0" w:color="auto"/>
            </w:tcBorders>
            <w:shd w:val="clear" w:color="auto" w:fill="FFFFFF"/>
            <w:vAlign w:val="center"/>
          </w:tcPr>
          <w:p w14:paraId="0E2A647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teste,kuis,provim</w:t>
            </w:r>
            <w:proofErr w:type="spellEnd"/>
            <w:r w:rsidRPr="00A237C2">
              <w:rPr>
                <w:rFonts w:ascii="Times New Roman" w:hAnsi="Times New Roman" w:cs="Times New Roman"/>
                <w:sz w:val="24"/>
                <w:szCs w:val="24"/>
              </w:rPr>
              <w:t xml:space="preserve"> final)</w:t>
            </w:r>
          </w:p>
        </w:tc>
        <w:tc>
          <w:tcPr>
            <w:tcW w:w="992" w:type="dxa"/>
            <w:tcBorders>
              <w:left w:val="single" w:sz="4" w:space="0" w:color="auto"/>
              <w:right w:val="single" w:sz="4" w:space="0" w:color="auto"/>
            </w:tcBorders>
            <w:shd w:val="clear" w:color="auto" w:fill="FFFFFF"/>
            <w:vAlign w:val="center"/>
          </w:tcPr>
          <w:p w14:paraId="0B5CE1B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559" w:type="dxa"/>
            <w:tcBorders>
              <w:left w:val="single" w:sz="4" w:space="0" w:color="auto"/>
              <w:right w:val="single" w:sz="4" w:space="0" w:color="auto"/>
            </w:tcBorders>
            <w:shd w:val="clear" w:color="auto" w:fill="FFFFFF"/>
            <w:vAlign w:val="center"/>
          </w:tcPr>
          <w:p w14:paraId="054C74C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35" w:type="dxa"/>
            <w:tcBorders>
              <w:left w:val="single" w:sz="4" w:space="0" w:color="auto"/>
            </w:tcBorders>
            <w:shd w:val="clear" w:color="auto" w:fill="FFFFFF"/>
            <w:vAlign w:val="center"/>
          </w:tcPr>
          <w:p w14:paraId="61282EA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73E76EB5" w14:textId="77777777" w:rsidTr="00FB3288">
        <w:tc>
          <w:tcPr>
            <w:tcW w:w="5070" w:type="dxa"/>
            <w:tcBorders>
              <w:right w:val="single" w:sz="4" w:space="0" w:color="auto"/>
            </w:tcBorders>
            <w:shd w:val="clear" w:color="auto" w:fill="FFFFFF"/>
            <w:vAlign w:val="center"/>
          </w:tcPr>
          <w:p w14:paraId="6929AF30"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Projektet,prezantimet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992" w:type="dxa"/>
            <w:tcBorders>
              <w:left w:val="single" w:sz="4" w:space="0" w:color="auto"/>
              <w:right w:val="single" w:sz="4" w:space="0" w:color="auto"/>
            </w:tcBorders>
            <w:shd w:val="clear" w:color="auto" w:fill="FFFFFF"/>
            <w:vAlign w:val="center"/>
          </w:tcPr>
          <w:p w14:paraId="7F32B74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559" w:type="dxa"/>
            <w:tcBorders>
              <w:left w:val="single" w:sz="4" w:space="0" w:color="auto"/>
              <w:right w:val="single" w:sz="4" w:space="0" w:color="auto"/>
            </w:tcBorders>
            <w:shd w:val="clear" w:color="auto" w:fill="FFFFFF"/>
            <w:vAlign w:val="center"/>
          </w:tcPr>
          <w:p w14:paraId="57AEF04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35" w:type="dxa"/>
            <w:tcBorders>
              <w:left w:val="single" w:sz="4" w:space="0" w:color="auto"/>
            </w:tcBorders>
            <w:shd w:val="clear" w:color="auto" w:fill="FFFFFF"/>
            <w:vAlign w:val="center"/>
          </w:tcPr>
          <w:p w14:paraId="6D44651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1BDD0692" w14:textId="77777777" w:rsidTr="00FB3288">
        <w:tc>
          <w:tcPr>
            <w:tcW w:w="5070" w:type="dxa"/>
            <w:tcBorders>
              <w:right w:val="single" w:sz="4" w:space="0" w:color="auto"/>
            </w:tcBorders>
            <w:shd w:val="clear" w:color="auto" w:fill="D9D9D9"/>
            <w:vAlign w:val="center"/>
          </w:tcPr>
          <w:p w14:paraId="108F150F" w14:textId="77777777" w:rsidR="00187C47" w:rsidRPr="00A237C2" w:rsidRDefault="00187C47" w:rsidP="0062679B">
            <w:pPr>
              <w:spacing w:before="60" w:after="0" w:line="240" w:lineRule="auto"/>
              <w:jc w:val="both"/>
              <w:rPr>
                <w:rFonts w:ascii="Times New Roman" w:hAnsi="Times New Roman" w:cs="Times New Roman"/>
                <w:sz w:val="24"/>
                <w:szCs w:val="24"/>
              </w:rPr>
            </w:pPr>
          </w:p>
        </w:tc>
        <w:tc>
          <w:tcPr>
            <w:tcW w:w="992" w:type="dxa"/>
            <w:tcBorders>
              <w:left w:val="single" w:sz="4" w:space="0" w:color="auto"/>
              <w:right w:val="single" w:sz="4" w:space="0" w:color="auto"/>
            </w:tcBorders>
            <w:shd w:val="clear" w:color="auto" w:fill="D9D9D9"/>
            <w:vAlign w:val="center"/>
          </w:tcPr>
          <w:p w14:paraId="5C27AB4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w:t>
            </w:r>
          </w:p>
        </w:tc>
        <w:tc>
          <w:tcPr>
            <w:tcW w:w="1559" w:type="dxa"/>
            <w:tcBorders>
              <w:left w:val="single" w:sz="4" w:space="0" w:color="auto"/>
              <w:right w:val="single" w:sz="4" w:space="0" w:color="auto"/>
            </w:tcBorders>
            <w:shd w:val="clear" w:color="auto" w:fill="D9D9D9"/>
            <w:vAlign w:val="center"/>
          </w:tcPr>
          <w:p w14:paraId="78E3946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w:t>
            </w:r>
          </w:p>
        </w:tc>
        <w:tc>
          <w:tcPr>
            <w:tcW w:w="1235" w:type="dxa"/>
            <w:tcBorders>
              <w:left w:val="single" w:sz="4" w:space="0" w:color="auto"/>
            </w:tcBorders>
            <w:shd w:val="clear" w:color="auto" w:fill="D9D9D9"/>
            <w:vAlign w:val="center"/>
          </w:tcPr>
          <w:p w14:paraId="4DC1B8D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150</w:t>
            </w:r>
          </w:p>
        </w:tc>
      </w:tr>
    </w:tbl>
    <w:p w14:paraId="0951C93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lang w:eastAsia="sl-SI"/>
        </w:rPr>
      </w:pPr>
    </w:p>
    <w:p w14:paraId="219FE81E"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Lënda: Mikrobiologji </w:t>
      </w:r>
    </w:p>
    <w:p w14:paraId="0E988AC9"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Idriz</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Vehapi</w:t>
      </w:r>
      <w:proofErr w:type="spellEnd"/>
    </w:p>
    <w:p w14:paraId="0D110A3A"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61C2184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6E2B3BE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Përmbajtja e shkurtër: </w:t>
      </w:r>
      <w:r w:rsidRPr="00A237C2">
        <w:rPr>
          <w:rFonts w:ascii="Times New Roman" w:eastAsia="Times New Roman" w:hAnsi="Times New Roman" w:cs="Times New Roman"/>
          <w:sz w:val="24"/>
          <w:szCs w:val="24"/>
        </w:rPr>
        <w:t xml:space="preserve">Në këtë lëndë përshkruhen morfologjia e mikroorganizmave, ekologjia (ndikimin e faktorëve ekologjikë në mikroorganizma), fiziologjia (shkëmbimi i materies ndër mikroorganizma), gjenetika (trashëgiminë dhe </w:t>
      </w:r>
      <w:proofErr w:type="spellStart"/>
      <w:r w:rsidRPr="00A237C2">
        <w:rPr>
          <w:rFonts w:ascii="Times New Roman" w:eastAsia="Times New Roman" w:hAnsi="Times New Roman" w:cs="Times New Roman"/>
          <w:sz w:val="24"/>
          <w:szCs w:val="24"/>
        </w:rPr>
        <w:t>ndryshushmëritë</w:t>
      </w:r>
      <w:proofErr w:type="spellEnd"/>
      <w:r w:rsidRPr="00A237C2">
        <w:rPr>
          <w:rFonts w:ascii="Times New Roman" w:eastAsia="Times New Roman" w:hAnsi="Times New Roman" w:cs="Times New Roman"/>
          <w:sz w:val="24"/>
          <w:szCs w:val="24"/>
        </w:rPr>
        <w:t xml:space="preserve"> ndër mikroorganizma). Pastaj vazhdon me veçoritë e mikroorganizmave patogjenë, rolin e mikroorganizmave në qarkullimin e materies në natyrë, evolucionin e mikroorganizmave, rolin që kanë mikroorganizmat për jetën e njeriut dhe sistematika e mikroorganizmave.</w:t>
      </w:r>
    </w:p>
    <w:p w14:paraId="0BA514E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Qëllimet e </w:t>
      </w:r>
      <w:proofErr w:type="spellStart"/>
      <w:r w:rsidRPr="00A237C2">
        <w:rPr>
          <w:rFonts w:ascii="Times New Roman" w:eastAsia="Times New Roman" w:hAnsi="Times New Roman" w:cs="Times New Roman"/>
          <w:b/>
          <w:sz w:val="24"/>
          <w:szCs w:val="24"/>
        </w:rPr>
        <w:t>lendës</w:t>
      </w:r>
      <w:proofErr w:type="spellEnd"/>
      <w:r w:rsidRPr="00A237C2">
        <w:rPr>
          <w:rFonts w:ascii="Times New Roman" w:eastAsia="Times New Roman" w:hAnsi="Times New Roman" w:cs="Times New Roman"/>
          <w:b/>
          <w:sz w:val="24"/>
          <w:szCs w:val="24"/>
        </w:rPr>
        <w:t xml:space="preserve">: </w:t>
      </w:r>
      <w:r w:rsidRPr="00A237C2">
        <w:rPr>
          <w:rFonts w:ascii="Times New Roman" w:eastAsia="Times New Roman" w:hAnsi="Times New Roman" w:cs="Times New Roman"/>
          <w:sz w:val="24"/>
          <w:szCs w:val="24"/>
        </w:rPr>
        <w:t>Zhvillimi i njohurive në lidhje me morfologjinë e mikroorganizmave, ekologjinë, fiziologjinë, gjenetikën, njohja me disa veçori të mikroorganizmave patogjen, rolin e mikroorganizmave në qarkullimin e materies në natyrë, evolucionin e mikroorganizmave, rolin që kanë mikroorganizmat për jetën e njeriut dhe zhvillimi i njohurive në lidhje me sistematikën e mikroorganizmave.</w:t>
      </w:r>
    </w:p>
    <w:p w14:paraId="571EFC8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roofErr w:type="spellStart"/>
      <w:r w:rsidRPr="00A237C2">
        <w:rPr>
          <w:rFonts w:ascii="Times New Roman" w:eastAsia="Times New Roman" w:hAnsi="Times New Roman" w:cs="Times New Roman"/>
          <w:b/>
          <w:sz w:val="24"/>
          <w:szCs w:val="24"/>
        </w:rPr>
        <w:t>Rezuultatet</w:t>
      </w:r>
      <w:proofErr w:type="spellEnd"/>
      <w:r w:rsidRPr="00A237C2">
        <w:rPr>
          <w:rFonts w:ascii="Times New Roman" w:eastAsia="Times New Roman" w:hAnsi="Times New Roman" w:cs="Times New Roman"/>
          <w:b/>
          <w:sz w:val="24"/>
          <w:szCs w:val="24"/>
        </w:rPr>
        <w:t xml:space="preserve"> e të nxënit: </w:t>
      </w:r>
    </w:p>
    <w:p w14:paraId="5ACB1D30" w14:textId="77777777" w:rsidR="00187C47" w:rsidRPr="00A237C2" w:rsidRDefault="00187C47" w:rsidP="0062679B">
      <w:p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Pas përfundimit të këtij kursi (lënde), studenti do të jetë në gjendje që:</w:t>
      </w:r>
    </w:p>
    <w:p w14:paraId="3D2B9939" w14:textId="77777777" w:rsidR="00187C47" w:rsidRPr="00A237C2" w:rsidRDefault="00187C47" w:rsidP="0062679B">
      <w:pPr>
        <w:pStyle w:val="ListParagraph"/>
        <w:numPr>
          <w:ilvl w:val="0"/>
          <w:numId w:val="212"/>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Të përshkruaj morfologjinë e mikroorganizmave (formën, madhësinë strukturën e mikroorganizmave).</w:t>
      </w:r>
    </w:p>
    <w:p w14:paraId="4CA1F0EE" w14:textId="77777777" w:rsidR="00187C47" w:rsidRPr="00A237C2" w:rsidRDefault="00187C47" w:rsidP="0062679B">
      <w:pPr>
        <w:pStyle w:val="ListParagraph"/>
        <w:numPr>
          <w:ilvl w:val="0"/>
          <w:numId w:val="212"/>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Të njohë teknikën e kultivimit të mikroorganizmave në ushqimore artificiale.</w:t>
      </w:r>
    </w:p>
    <w:p w14:paraId="7BA4B066" w14:textId="77777777" w:rsidR="00187C47" w:rsidRPr="00A237C2" w:rsidRDefault="00187C47" w:rsidP="0062679B">
      <w:pPr>
        <w:pStyle w:val="ListParagraph"/>
        <w:numPr>
          <w:ilvl w:val="0"/>
          <w:numId w:val="212"/>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Të definojnë rolin e faktorëve të ndryshëm ekologjikë në mikroorganizma dhe anasjelltas.</w:t>
      </w:r>
    </w:p>
    <w:p w14:paraId="7810465E" w14:textId="77777777" w:rsidR="00187C47" w:rsidRPr="00A237C2" w:rsidRDefault="00187C47" w:rsidP="0062679B">
      <w:pPr>
        <w:pStyle w:val="ListParagraph"/>
        <w:numPr>
          <w:ilvl w:val="0"/>
          <w:numId w:val="212"/>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Të njohin proceset e shkëmbimit të materies ndër mikroorganizma (disimilimet aerobe dhe anaerobe).</w:t>
      </w:r>
    </w:p>
    <w:p w14:paraId="2368742B" w14:textId="77777777" w:rsidR="00187C47" w:rsidRPr="00A237C2" w:rsidRDefault="00187C47" w:rsidP="0062679B">
      <w:pPr>
        <w:pStyle w:val="ListParagraph"/>
        <w:numPr>
          <w:ilvl w:val="0"/>
          <w:numId w:val="212"/>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Të kuptojnë vetitë trashëguese të mikroorganizmave.</w:t>
      </w:r>
    </w:p>
    <w:p w14:paraId="793D5E60" w14:textId="77777777" w:rsidR="00187C47" w:rsidRPr="00A237C2" w:rsidRDefault="00187C47" w:rsidP="0062679B">
      <w:pPr>
        <w:pStyle w:val="ListParagraph"/>
        <w:numPr>
          <w:ilvl w:val="0"/>
          <w:numId w:val="212"/>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lastRenderedPageBreak/>
        <w:t>Të kuptojnë dhe përshkruajnë disa veti të mikroorganizmave patogjenë.</w:t>
      </w:r>
    </w:p>
    <w:p w14:paraId="425A7107" w14:textId="77777777" w:rsidR="00187C47" w:rsidRPr="00A237C2" w:rsidRDefault="00187C47" w:rsidP="0062679B">
      <w:pPr>
        <w:pStyle w:val="ListParagraph"/>
        <w:numPr>
          <w:ilvl w:val="0"/>
          <w:numId w:val="212"/>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Të kuptojnë rolin që kanë mikroorganizmat për jetën e njeriut.</w:t>
      </w:r>
    </w:p>
    <w:p w14:paraId="22AEDF9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Metodologjia e mësimdhënies:</w:t>
      </w:r>
    </w:p>
    <w:p w14:paraId="29C4EA6B" w14:textId="77777777" w:rsidR="00187C47" w:rsidRPr="00A237C2" w:rsidRDefault="00187C47" w:rsidP="0062679B">
      <w:pPr>
        <w:pStyle w:val="ListParagraph"/>
        <w:numPr>
          <w:ilvl w:val="0"/>
          <w:numId w:val="21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Ligjërim nga materiali i </w:t>
      </w:r>
      <w:proofErr w:type="spellStart"/>
      <w:r w:rsidRPr="00A237C2">
        <w:rPr>
          <w:rFonts w:ascii="Times New Roman" w:eastAsia="Times New Roman" w:hAnsi="Times New Roman" w:cs="Times New Roman"/>
          <w:sz w:val="24"/>
          <w:szCs w:val="24"/>
        </w:rPr>
        <w:t>përgaditur</w:t>
      </w:r>
      <w:proofErr w:type="spellEnd"/>
      <w:r w:rsidRPr="00A237C2">
        <w:rPr>
          <w:rFonts w:ascii="Times New Roman" w:eastAsia="Times New Roman" w:hAnsi="Times New Roman" w:cs="Times New Roman"/>
          <w:sz w:val="24"/>
          <w:szCs w:val="24"/>
        </w:rPr>
        <w:t xml:space="preserve"> më parë</w:t>
      </w:r>
    </w:p>
    <w:p w14:paraId="0261CBB0" w14:textId="77777777" w:rsidR="00187C47" w:rsidRPr="00A237C2" w:rsidRDefault="00187C47" w:rsidP="0062679B">
      <w:pPr>
        <w:numPr>
          <w:ilvl w:val="0"/>
          <w:numId w:val="21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Diskutime</w:t>
      </w:r>
    </w:p>
    <w:p w14:paraId="7CCFD6FB" w14:textId="77777777" w:rsidR="00187C47" w:rsidRPr="00A237C2" w:rsidRDefault="00187C47" w:rsidP="0062679B">
      <w:pPr>
        <w:numPr>
          <w:ilvl w:val="0"/>
          <w:numId w:val="21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Punë praktike</w:t>
      </w:r>
    </w:p>
    <w:p w14:paraId="4C77564B" w14:textId="77777777" w:rsidR="00187C47" w:rsidRPr="00A237C2" w:rsidRDefault="00187C47" w:rsidP="0062679B">
      <w:pPr>
        <w:numPr>
          <w:ilvl w:val="0"/>
          <w:numId w:val="21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Punë </w:t>
      </w:r>
      <w:proofErr w:type="spellStart"/>
      <w:r w:rsidRPr="00A237C2">
        <w:rPr>
          <w:rFonts w:ascii="Times New Roman" w:eastAsia="Times New Roman" w:hAnsi="Times New Roman" w:cs="Times New Roman"/>
          <w:sz w:val="24"/>
          <w:szCs w:val="24"/>
        </w:rPr>
        <w:t>seminarike</w:t>
      </w:r>
      <w:proofErr w:type="spellEnd"/>
    </w:p>
    <w:p w14:paraId="19365670"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w:t>
      </w:r>
    </w:p>
    <w:p w14:paraId="549EBC56" w14:textId="77777777" w:rsidR="00187C47" w:rsidRPr="00A237C2" w:rsidRDefault="00187C47" w:rsidP="0062679B">
      <w:pPr>
        <w:pStyle w:val="ListParagraph"/>
        <w:numPr>
          <w:ilvl w:val="0"/>
          <w:numId w:val="21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parë: 30%</w:t>
      </w:r>
    </w:p>
    <w:p w14:paraId="68AC0B2D" w14:textId="77777777" w:rsidR="00187C47" w:rsidRPr="00A237C2" w:rsidRDefault="00187C47" w:rsidP="0062679B">
      <w:pPr>
        <w:pStyle w:val="ListParagraph"/>
        <w:numPr>
          <w:ilvl w:val="0"/>
          <w:numId w:val="21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dytë: 25%</w:t>
      </w:r>
    </w:p>
    <w:p w14:paraId="2B35B8AE" w14:textId="77777777" w:rsidR="00187C47" w:rsidRPr="00A237C2" w:rsidRDefault="00187C47" w:rsidP="0062679B">
      <w:pPr>
        <w:pStyle w:val="ListParagraph"/>
        <w:numPr>
          <w:ilvl w:val="0"/>
          <w:numId w:val="21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Detyrat e shtëpisë ose </w:t>
      </w:r>
      <w:proofErr w:type="spellStart"/>
      <w:r w:rsidRPr="00A237C2">
        <w:rPr>
          <w:rFonts w:ascii="Times New Roman" w:eastAsia="Times New Roman" w:hAnsi="Times New Roman" w:cs="Times New Roman"/>
          <w:sz w:val="24"/>
          <w:szCs w:val="24"/>
        </w:rPr>
        <w:t>anazhime</w:t>
      </w:r>
      <w:proofErr w:type="spellEnd"/>
      <w:r w:rsidRPr="00A237C2">
        <w:rPr>
          <w:rFonts w:ascii="Times New Roman" w:eastAsia="Times New Roman" w:hAnsi="Times New Roman" w:cs="Times New Roman"/>
          <w:sz w:val="24"/>
          <w:szCs w:val="24"/>
        </w:rPr>
        <w:t xml:space="preserve"> tjera: 10%</w:t>
      </w:r>
    </w:p>
    <w:p w14:paraId="46FAC44D" w14:textId="77777777" w:rsidR="00187C47" w:rsidRPr="00A237C2" w:rsidRDefault="00187C47" w:rsidP="0062679B">
      <w:pPr>
        <w:pStyle w:val="ListParagraph"/>
        <w:numPr>
          <w:ilvl w:val="0"/>
          <w:numId w:val="21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Vijueshmëria e rregullt: 5%</w:t>
      </w:r>
    </w:p>
    <w:p w14:paraId="1D4996B1" w14:textId="77777777" w:rsidR="00187C47" w:rsidRPr="00A237C2" w:rsidRDefault="00187C47" w:rsidP="0062679B">
      <w:pPr>
        <w:pStyle w:val="ListParagraph"/>
        <w:numPr>
          <w:ilvl w:val="0"/>
          <w:numId w:val="21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final:      30%</w:t>
      </w:r>
    </w:p>
    <w:p w14:paraId="2B26BA2D" w14:textId="77777777" w:rsidR="00187C47" w:rsidRPr="00A237C2" w:rsidRDefault="00187C47" w:rsidP="0062679B">
      <w:pPr>
        <w:pStyle w:val="ListParagraph"/>
        <w:numPr>
          <w:ilvl w:val="0"/>
          <w:numId w:val="21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Totali:  100%</w:t>
      </w:r>
    </w:p>
    <w:p w14:paraId="07C11AD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Videdoprojektor</w:t>
      </w:r>
      <w:proofErr w:type="spellEnd"/>
      <w:r w:rsidRPr="00A237C2">
        <w:rPr>
          <w:rFonts w:ascii="Times New Roman" w:eastAsia="Times New Roman" w:hAnsi="Times New Roman" w:cs="Times New Roman"/>
          <w:sz w:val="24"/>
          <w:szCs w:val="24"/>
        </w:rPr>
        <w:t xml:space="preserve">, Grafoskop, ilustrimet, vizatimet, </w:t>
      </w:r>
      <w:proofErr w:type="spellStart"/>
      <w:r w:rsidRPr="00A237C2">
        <w:rPr>
          <w:rFonts w:ascii="Times New Roman" w:eastAsia="Times New Roman" w:hAnsi="Times New Roman" w:cs="Times New Roman"/>
          <w:sz w:val="24"/>
          <w:szCs w:val="24"/>
        </w:rPr>
        <w:t>slajdet</w:t>
      </w:r>
      <w:proofErr w:type="spellEnd"/>
      <w:r w:rsidRPr="00A237C2">
        <w:rPr>
          <w:rFonts w:ascii="Times New Roman" w:eastAsia="Times New Roman" w:hAnsi="Times New Roman" w:cs="Times New Roman"/>
          <w:sz w:val="24"/>
          <w:szCs w:val="24"/>
        </w:rPr>
        <w:t xml:space="preserve">, modelet Mikroskopi, </w:t>
      </w:r>
      <w:proofErr w:type="spellStart"/>
      <w:r w:rsidRPr="00A237C2">
        <w:rPr>
          <w:rFonts w:ascii="Times New Roman" w:eastAsia="Times New Roman" w:hAnsi="Times New Roman" w:cs="Times New Roman"/>
          <w:sz w:val="24"/>
          <w:szCs w:val="24"/>
        </w:rPr>
        <w:t>Autokllavi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Sterilizatori</w:t>
      </w:r>
      <w:proofErr w:type="spellEnd"/>
      <w:r w:rsidRPr="00A237C2">
        <w:rPr>
          <w:rFonts w:ascii="Times New Roman" w:eastAsia="Times New Roman" w:hAnsi="Times New Roman" w:cs="Times New Roman"/>
          <w:sz w:val="24"/>
          <w:szCs w:val="24"/>
        </w:rPr>
        <w:t xml:space="preserve">, Vakum pompa, </w:t>
      </w:r>
      <w:proofErr w:type="spellStart"/>
      <w:r w:rsidRPr="00A237C2">
        <w:rPr>
          <w:rFonts w:ascii="Times New Roman" w:eastAsia="Times New Roman" w:hAnsi="Times New Roman" w:cs="Times New Roman"/>
          <w:sz w:val="24"/>
          <w:szCs w:val="24"/>
        </w:rPr>
        <w:t>eza</w:t>
      </w:r>
      <w:proofErr w:type="spellEnd"/>
      <w:r w:rsidRPr="00A237C2">
        <w:rPr>
          <w:rFonts w:ascii="Times New Roman" w:eastAsia="Times New Roman" w:hAnsi="Times New Roman" w:cs="Times New Roman"/>
          <w:sz w:val="24"/>
          <w:szCs w:val="24"/>
        </w:rPr>
        <w:t xml:space="preserve"> laboratorike, epruvetat, ushqimoret për kultivim të mikroorganizmave, mjetet për sterilizim.</w:t>
      </w:r>
    </w:p>
    <w:p w14:paraId="162EFFA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
          <w:sz w:val="24"/>
          <w:szCs w:val="24"/>
        </w:rPr>
        <w:t>Raproti</w:t>
      </w:r>
      <w:proofErr w:type="spellEnd"/>
      <w:r w:rsidRPr="00A237C2">
        <w:rPr>
          <w:rFonts w:ascii="Times New Roman" w:eastAsia="Times New Roman" w:hAnsi="Times New Roman" w:cs="Times New Roman"/>
          <w:b/>
          <w:sz w:val="24"/>
          <w:szCs w:val="24"/>
        </w:rPr>
        <w:t xml:space="preserve"> ndërmjet pjesës teorike dhe praktike</w:t>
      </w:r>
      <w:r w:rsidRPr="00A237C2">
        <w:rPr>
          <w:rFonts w:ascii="Times New Roman" w:eastAsia="Times New Roman" w:hAnsi="Times New Roman" w:cs="Times New Roman"/>
          <w:sz w:val="24"/>
          <w:szCs w:val="24"/>
        </w:rPr>
        <w:t>: 2+2</w:t>
      </w:r>
    </w:p>
    <w:p w14:paraId="241150F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 bazë:</w:t>
      </w:r>
    </w:p>
    <w:p w14:paraId="475C54F8" w14:textId="77777777" w:rsidR="00187C47" w:rsidRPr="00A237C2" w:rsidRDefault="00187C47" w:rsidP="0062679B">
      <w:pPr>
        <w:numPr>
          <w:ilvl w:val="0"/>
          <w:numId w:val="21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Plakolli</w:t>
      </w:r>
      <w:proofErr w:type="spellEnd"/>
      <w:r w:rsidRPr="00A237C2">
        <w:rPr>
          <w:rFonts w:ascii="Times New Roman" w:eastAsia="Times New Roman" w:hAnsi="Times New Roman" w:cs="Times New Roman"/>
          <w:sz w:val="24"/>
          <w:szCs w:val="24"/>
        </w:rPr>
        <w:t xml:space="preserve">, M. (2001): Mikrobiologjia e përgjithshme, botoi ETMM, Prishtinë. </w:t>
      </w:r>
    </w:p>
    <w:p w14:paraId="3C34993E" w14:textId="77777777" w:rsidR="00187C47" w:rsidRPr="00A237C2" w:rsidRDefault="00187C47" w:rsidP="0062679B">
      <w:pPr>
        <w:numPr>
          <w:ilvl w:val="0"/>
          <w:numId w:val="21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Plakolli</w:t>
      </w:r>
      <w:proofErr w:type="spellEnd"/>
      <w:r w:rsidRPr="00A237C2">
        <w:rPr>
          <w:rFonts w:ascii="Times New Roman" w:eastAsia="Times New Roman" w:hAnsi="Times New Roman" w:cs="Times New Roman"/>
          <w:sz w:val="24"/>
          <w:szCs w:val="24"/>
        </w:rPr>
        <w:t xml:space="preserve">, M. (2001): Praktikumi për mikrobiologji, botoi ETMM, Prishtinë. </w:t>
      </w:r>
    </w:p>
    <w:p w14:paraId="48E7AF9F" w14:textId="77777777" w:rsidR="00187C47" w:rsidRPr="00A237C2" w:rsidRDefault="00187C47" w:rsidP="0062679B">
      <w:pPr>
        <w:numPr>
          <w:ilvl w:val="0"/>
          <w:numId w:val="21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iCs/>
          <w:sz w:val="24"/>
          <w:szCs w:val="24"/>
        </w:rPr>
        <w:t>Prescot</w:t>
      </w:r>
      <w:proofErr w:type="spellEnd"/>
      <w:r w:rsidRPr="00A237C2">
        <w:rPr>
          <w:rFonts w:ascii="Times New Roman" w:eastAsia="Times New Roman" w:hAnsi="Times New Roman" w:cs="Times New Roman"/>
          <w:iCs/>
          <w:sz w:val="24"/>
          <w:szCs w:val="24"/>
        </w:rPr>
        <w:t xml:space="preserve">, L. </w:t>
      </w:r>
      <w:proofErr w:type="spellStart"/>
      <w:r w:rsidRPr="00A237C2">
        <w:rPr>
          <w:rFonts w:ascii="Times New Roman" w:eastAsia="Times New Roman" w:hAnsi="Times New Roman" w:cs="Times New Roman"/>
          <w:iCs/>
          <w:sz w:val="24"/>
          <w:szCs w:val="24"/>
        </w:rPr>
        <w:t>Harley</w:t>
      </w:r>
      <w:proofErr w:type="spellEnd"/>
      <w:r w:rsidRPr="00A237C2">
        <w:rPr>
          <w:rFonts w:ascii="Times New Roman" w:eastAsia="Times New Roman" w:hAnsi="Times New Roman" w:cs="Times New Roman"/>
          <w:iCs/>
          <w:sz w:val="24"/>
          <w:szCs w:val="24"/>
        </w:rPr>
        <w:t xml:space="preserve"> </w:t>
      </w:r>
      <w:proofErr w:type="spellStart"/>
      <w:r w:rsidRPr="00A237C2">
        <w:rPr>
          <w:rFonts w:ascii="Times New Roman" w:eastAsia="Times New Roman" w:hAnsi="Times New Roman" w:cs="Times New Roman"/>
          <w:iCs/>
          <w:sz w:val="24"/>
          <w:szCs w:val="24"/>
        </w:rPr>
        <w:t>and</w:t>
      </w:r>
      <w:proofErr w:type="spellEnd"/>
      <w:r w:rsidRPr="00A237C2">
        <w:rPr>
          <w:rFonts w:ascii="Times New Roman" w:eastAsia="Times New Roman" w:hAnsi="Times New Roman" w:cs="Times New Roman"/>
          <w:iCs/>
          <w:sz w:val="24"/>
          <w:szCs w:val="24"/>
        </w:rPr>
        <w:t xml:space="preserve"> </w:t>
      </w:r>
      <w:proofErr w:type="spellStart"/>
      <w:r w:rsidRPr="00A237C2">
        <w:rPr>
          <w:rFonts w:ascii="Times New Roman" w:eastAsia="Times New Roman" w:hAnsi="Times New Roman" w:cs="Times New Roman"/>
          <w:iCs/>
          <w:sz w:val="24"/>
          <w:szCs w:val="24"/>
        </w:rPr>
        <w:t>Donald</w:t>
      </w:r>
      <w:proofErr w:type="spellEnd"/>
      <w:r w:rsidRPr="00A237C2">
        <w:rPr>
          <w:rFonts w:ascii="Times New Roman" w:eastAsia="Times New Roman" w:hAnsi="Times New Roman" w:cs="Times New Roman"/>
          <w:iCs/>
          <w:sz w:val="24"/>
          <w:szCs w:val="24"/>
        </w:rPr>
        <w:t xml:space="preserve">, K. (1999): </w:t>
      </w:r>
      <w:proofErr w:type="spellStart"/>
      <w:r w:rsidRPr="00A237C2">
        <w:rPr>
          <w:rFonts w:ascii="Times New Roman" w:eastAsia="Times New Roman" w:hAnsi="Times New Roman" w:cs="Times New Roman"/>
          <w:iCs/>
          <w:sz w:val="24"/>
          <w:szCs w:val="24"/>
        </w:rPr>
        <w:t>Microbiology</w:t>
      </w:r>
      <w:proofErr w:type="spellEnd"/>
      <w:r w:rsidRPr="00A237C2">
        <w:rPr>
          <w:rFonts w:ascii="Times New Roman" w:eastAsia="Times New Roman" w:hAnsi="Times New Roman" w:cs="Times New Roman"/>
          <w:iCs/>
          <w:sz w:val="24"/>
          <w:szCs w:val="24"/>
        </w:rPr>
        <w:t>. 4</w:t>
      </w:r>
      <w:r w:rsidRPr="00A237C2">
        <w:rPr>
          <w:rFonts w:ascii="Times New Roman" w:eastAsia="Times New Roman" w:hAnsi="Times New Roman" w:cs="Times New Roman"/>
          <w:iCs/>
          <w:sz w:val="24"/>
          <w:szCs w:val="24"/>
          <w:vertAlign w:val="superscript"/>
        </w:rPr>
        <w:t>th</w:t>
      </w:r>
      <w:r w:rsidRPr="00A237C2">
        <w:rPr>
          <w:rFonts w:ascii="Times New Roman" w:eastAsia="Times New Roman" w:hAnsi="Times New Roman" w:cs="Times New Roman"/>
          <w:iCs/>
          <w:sz w:val="24"/>
          <w:szCs w:val="24"/>
        </w:rPr>
        <w:t xml:space="preserve">, ed WCB, </w:t>
      </w:r>
      <w:proofErr w:type="spellStart"/>
      <w:r w:rsidRPr="00A237C2">
        <w:rPr>
          <w:rFonts w:ascii="Times New Roman" w:eastAsia="Times New Roman" w:hAnsi="Times New Roman" w:cs="Times New Roman"/>
          <w:iCs/>
          <w:sz w:val="24"/>
          <w:szCs w:val="24"/>
        </w:rPr>
        <w:t>McGraw-Hill</w:t>
      </w:r>
      <w:proofErr w:type="spellEnd"/>
      <w:r w:rsidRPr="00A237C2">
        <w:rPr>
          <w:rFonts w:ascii="Times New Roman" w:eastAsia="Times New Roman" w:hAnsi="Times New Roman" w:cs="Times New Roman"/>
          <w:iCs/>
          <w:sz w:val="24"/>
          <w:szCs w:val="24"/>
        </w:rPr>
        <w:t xml:space="preserve"> USA.</w:t>
      </w:r>
    </w:p>
    <w:p w14:paraId="7B494744" w14:textId="77777777" w:rsidR="00187C47" w:rsidRPr="00A237C2" w:rsidRDefault="00187C47" w:rsidP="0062679B">
      <w:pPr>
        <w:numPr>
          <w:ilvl w:val="0"/>
          <w:numId w:val="21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iCs/>
          <w:sz w:val="24"/>
          <w:szCs w:val="24"/>
        </w:rPr>
        <w:t>Tortora</w:t>
      </w:r>
      <w:proofErr w:type="spellEnd"/>
      <w:r w:rsidRPr="00A237C2">
        <w:rPr>
          <w:rFonts w:ascii="Times New Roman" w:eastAsia="Times New Roman" w:hAnsi="Times New Roman" w:cs="Times New Roman"/>
          <w:iCs/>
          <w:sz w:val="24"/>
          <w:szCs w:val="24"/>
        </w:rPr>
        <w:t xml:space="preserve">, J. </w:t>
      </w:r>
      <w:proofErr w:type="spellStart"/>
      <w:r w:rsidRPr="00A237C2">
        <w:rPr>
          <w:rFonts w:ascii="Times New Roman" w:eastAsia="Times New Roman" w:hAnsi="Times New Roman" w:cs="Times New Roman"/>
          <w:iCs/>
          <w:sz w:val="24"/>
          <w:szCs w:val="24"/>
        </w:rPr>
        <w:t>Funke</w:t>
      </w:r>
      <w:proofErr w:type="spellEnd"/>
      <w:r w:rsidRPr="00A237C2">
        <w:rPr>
          <w:rFonts w:ascii="Times New Roman" w:eastAsia="Times New Roman" w:hAnsi="Times New Roman" w:cs="Times New Roman"/>
          <w:iCs/>
          <w:sz w:val="24"/>
          <w:szCs w:val="24"/>
        </w:rPr>
        <w:t xml:space="preserve">, B. </w:t>
      </w:r>
      <w:proofErr w:type="spellStart"/>
      <w:r w:rsidRPr="00A237C2">
        <w:rPr>
          <w:rFonts w:ascii="Times New Roman" w:eastAsia="Times New Roman" w:hAnsi="Times New Roman" w:cs="Times New Roman"/>
          <w:iCs/>
          <w:sz w:val="24"/>
          <w:szCs w:val="24"/>
        </w:rPr>
        <w:t>and</w:t>
      </w:r>
      <w:proofErr w:type="spellEnd"/>
      <w:r w:rsidRPr="00A237C2">
        <w:rPr>
          <w:rFonts w:ascii="Times New Roman" w:eastAsia="Times New Roman" w:hAnsi="Times New Roman" w:cs="Times New Roman"/>
          <w:iCs/>
          <w:sz w:val="24"/>
          <w:szCs w:val="24"/>
        </w:rPr>
        <w:t xml:space="preserve"> </w:t>
      </w:r>
      <w:proofErr w:type="spellStart"/>
      <w:r w:rsidRPr="00A237C2">
        <w:rPr>
          <w:rFonts w:ascii="Times New Roman" w:eastAsia="Times New Roman" w:hAnsi="Times New Roman" w:cs="Times New Roman"/>
          <w:iCs/>
          <w:sz w:val="24"/>
          <w:szCs w:val="24"/>
        </w:rPr>
        <w:t>Case</w:t>
      </w:r>
      <w:proofErr w:type="spellEnd"/>
      <w:r w:rsidRPr="00A237C2">
        <w:rPr>
          <w:rFonts w:ascii="Times New Roman" w:eastAsia="Times New Roman" w:hAnsi="Times New Roman" w:cs="Times New Roman"/>
          <w:iCs/>
          <w:sz w:val="24"/>
          <w:szCs w:val="24"/>
        </w:rPr>
        <w:t xml:space="preserve"> (1986): </w:t>
      </w:r>
      <w:proofErr w:type="spellStart"/>
      <w:r w:rsidRPr="00A237C2">
        <w:rPr>
          <w:rFonts w:ascii="Times New Roman" w:eastAsia="Times New Roman" w:hAnsi="Times New Roman" w:cs="Times New Roman"/>
          <w:iCs/>
          <w:sz w:val="24"/>
          <w:szCs w:val="24"/>
        </w:rPr>
        <w:t>Microbiology</w:t>
      </w:r>
      <w:proofErr w:type="spellEnd"/>
      <w:r w:rsidRPr="00A237C2">
        <w:rPr>
          <w:rFonts w:ascii="Times New Roman" w:eastAsia="Times New Roman" w:hAnsi="Times New Roman" w:cs="Times New Roman"/>
          <w:iCs/>
          <w:sz w:val="24"/>
          <w:szCs w:val="24"/>
        </w:rPr>
        <w:t xml:space="preserve">, An </w:t>
      </w:r>
      <w:proofErr w:type="spellStart"/>
      <w:r w:rsidRPr="00A237C2">
        <w:rPr>
          <w:rFonts w:ascii="Times New Roman" w:eastAsia="Times New Roman" w:hAnsi="Times New Roman" w:cs="Times New Roman"/>
          <w:iCs/>
          <w:sz w:val="24"/>
          <w:szCs w:val="24"/>
        </w:rPr>
        <w:t>Introduction</w:t>
      </w:r>
      <w:proofErr w:type="spellEnd"/>
      <w:r w:rsidRPr="00A237C2">
        <w:rPr>
          <w:rFonts w:ascii="Times New Roman" w:eastAsia="Times New Roman" w:hAnsi="Times New Roman" w:cs="Times New Roman"/>
          <w:iCs/>
          <w:sz w:val="24"/>
          <w:szCs w:val="24"/>
        </w:rPr>
        <w:t xml:space="preserve"> 2d ed, </w:t>
      </w:r>
      <w:proofErr w:type="spellStart"/>
      <w:r w:rsidRPr="00A237C2">
        <w:rPr>
          <w:rFonts w:ascii="Times New Roman" w:eastAsia="Times New Roman" w:hAnsi="Times New Roman" w:cs="Times New Roman"/>
          <w:iCs/>
          <w:sz w:val="24"/>
          <w:szCs w:val="24"/>
        </w:rPr>
        <w:t>Benjamin</w:t>
      </w:r>
      <w:proofErr w:type="spellEnd"/>
      <w:r w:rsidRPr="00A237C2">
        <w:rPr>
          <w:rFonts w:ascii="Times New Roman" w:eastAsia="Times New Roman" w:hAnsi="Times New Roman" w:cs="Times New Roman"/>
          <w:iCs/>
          <w:sz w:val="24"/>
          <w:szCs w:val="24"/>
        </w:rPr>
        <w:t xml:space="preserve"> </w:t>
      </w:r>
      <w:proofErr w:type="spellStart"/>
      <w:r w:rsidRPr="00A237C2">
        <w:rPr>
          <w:rFonts w:ascii="Times New Roman" w:eastAsia="Times New Roman" w:hAnsi="Times New Roman" w:cs="Times New Roman"/>
          <w:iCs/>
          <w:sz w:val="24"/>
          <w:szCs w:val="24"/>
        </w:rPr>
        <w:t>Publishing</w:t>
      </w:r>
      <w:proofErr w:type="spellEnd"/>
      <w:r w:rsidRPr="00A237C2">
        <w:rPr>
          <w:rFonts w:ascii="Times New Roman" w:eastAsia="Times New Roman" w:hAnsi="Times New Roman" w:cs="Times New Roman"/>
          <w:iCs/>
          <w:sz w:val="24"/>
          <w:szCs w:val="24"/>
        </w:rPr>
        <w:t xml:space="preserve"> </w:t>
      </w:r>
      <w:proofErr w:type="spellStart"/>
      <w:r w:rsidRPr="00A237C2">
        <w:rPr>
          <w:rFonts w:ascii="Times New Roman" w:eastAsia="Times New Roman" w:hAnsi="Times New Roman" w:cs="Times New Roman"/>
          <w:iCs/>
          <w:sz w:val="24"/>
          <w:szCs w:val="24"/>
        </w:rPr>
        <w:t>Company</w:t>
      </w:r>
      <w:proofErr w:type="spellEnd"/>
      <w:r w:rsidRPr="00A237C2">
        <w:rPr>
          <w:rFonts w:ascii="Times New Roman" w:eastAsia="Times New Roman" w:hAnsi="Times New Roman" w:cs="Times New Roman"/>
          <w:iCs/>
          <w:sz w:val="24"/>
          <w:szCs w:val="24"/>
        </w:rPr>
        <w:t xml:space="preserve">. </w:t>
      </w:r>
      <w:proofErr w:type="spellStart"/>
      <w:r w:rsidRPr="00A237C2">
        <w:rPr>
          <w:rFonts w:ascii="Times New Roman" w:eastAsia="Times New Roman" w:hAnsi="Times New Roman" w:cs="Times New Roman"/>
          <w:iCs/>
          <w:sz w:val="24"/>
          <w:szCs w:val="24"/>
        </w:rPr>
        <w:t>Inc</w:t>
      </w:r>
      <w:proofErr w:type="spellEnd"/>
      <w:r w:rsidRPr="00A237C2">
        <w:rPr>
          <w:rFonts w:ascii="Times New Roman" w:eastAsia="Times New Roman" w:hAnsi="Times New Roman" w:cs="Times New Roman"/>
          <w:iCs/>
          <w:sz w:val="24"/>
          <w:szCs w:val="24"/>
        </w:rPr>
        <w:t>.</w:t>
      </w:r>
    </w:p>
    <w:p w14:paraId="453FFA1B" w14:textId="77777777" w:rsidR="00187C47" w:rsidRPr="00A237C2" w:rsidRDefault="00187C47" w:rsidP="0062679B">
      <w:pPr>
        <w:numPr>
          <w:ilvl w:val="0"/>
          <w:numId w:val="21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Alexander−Strete−Niles</w:t>
      </w:r>
      <w:proofErr w:type="spellEnd"/>
      <w:r w:rsidRPr="00A237C2">
        <w:rPr>
          <w:rFonts w:ascii="Times New Roman" w:eastAsia="Times New Roman" w:hAnsi="Times New Roman" w:cs="Times New Roman"/>
          <w:sz w:val="24"/>
          <w:szCs w:val="24"/>
        </w:rPr>
        <w:t xml:space="preserve">: Lab </w:t>
      </w:r>
      <w:proofErr w:type="spellStart"/>
      <w:r w:rsidRPr="00A237C2">
        <w:rPr>
          <w:rFonts w:ascii="Times New Roman" w:eastAsia="Times New Roman" w:hAnsi="Times New Roman" w:cs="Times New Roman"/>
          <w:sz w:val="24"/>
          <w:szCs w:val="24"/>
        </w:rPr>
        <w:t>Exercises</w:t>
      </w:r>
      <w:proofErr w:type="spellEnd"/>
      <w:r w:rsidRPr="00A237C2">
        <w:rPr>
          <w:rFonts w:ascii="Times New Roman" w:eastAsia="Times New Roman" w:hAnsi="Times New Roman" w:cs="Times New Roman"/>
          <w:sz w:val="24"/>
          <w:szCs w:val="24"/>
        </w:rPr>
        <w:t xml:space="preserve"> in </w:t>
      </w:r>
      <w:proofErr w:type="spellStart"/>
      <w:r w:rsidRPr="00A237C2">
        <w:rPr>
          <w:rFonts w:ascii="Times New Roman" w:eastAsia="Times New Roman" w:hAnsi="Times New Roman" w:cs="Times New Roman"/>
          <w:sz w:val="24"/>
          <w:szCs w:val="24"/>
        </w:rPr>
        <w:t>Organismal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Molecular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Microbiology</w:t>
      </w:r>
      <w:proofErr w:type="spellEnd"/>
      <w:r w:rsidRPr="00A237C2">
        <w:rPr>
          <w:rFonts w:ascii="Times New Roman" w:eastAsia="Times New Roman" w:hAnsi="Times New Roman" w:cs="Times New Roman"/>
          <w:sz w:val="24"/>
          <w:szCs w:val="24"/>
        </w:rPr>
        <w:t xml:space="preserve">., The </w:t>
      </w:r>
      <w:proofErr w:type="spellStart"/>
      <w:r w:rsidRPr="00A237C2">
        <w:rPr>
          <w:rFonts w:ascii="Times New Roman" w:eastAsia="Times New Roman" w:hAnsi="Times New Roman" w:cs="Times New Roman"/>
          <w:sz w:val="24"/>
          <w:szCs w:val="24"/>
        </w:rPr>
        <w:t>McGraw−Hill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Companies</w:t>
      </w:r>
      <w:proofErr w:type="spellEnd"/>
      <w:r w:rsidRPr="00A237C2">
        <w:rPr>
          <w:rFonts w:ascii="Times New Roman" w:eastAsia="Times New Roman" w:hAnsi="Times New Roman" w:cs="Times New Roman"/>
          <w:sz w:val="24"/>
          <w:szCs w:val="24"/>
        </w:rPr>
        <w:t>, 2003</w:t>
      </w:r>
    </w:p>
    <w:p w14:paraId="426AC822" w14:textId="77777777" w:rsidR="00187C47" w:rsidRPr="00A237C2" w:rsidRDefault="00187C47" w:rsidP="0062679B">
      <w:pPr>
        <w:numPr>
          <w:ilvl w:val="0"/>
          <w:numId w:val="21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Joanne</w:t>
      </w:r>
      <w:proofErr w:type="spellEnd"/>
      <w:r w:rsidRPr="00A237C2">
        <w:rPr>
          <w:rFonts w:ascii="Times New Roman" w:eastAsia="Times New Roman" w:hAnsi="Times New Roman" w:cs="Times New Roman"/>
          <w:sz w:val="24"/>
          <w:szCs w:val="24"/>
        </w:rPr>
        <w:t xml:space="preserve"> M. </w:t>
      </w:r>
      <w:proofErr w:type="spellStart"/>
      <w:r w:rsidRPr="00A237C2">
        <w:rPr>
          <w:rFonts w:ascii="Times New Roman" w:eastAsia="Times New Roman" w:hAnsi="Times New Roman" w:cs="Times New Roman"/>
          <w:sz w:val="24"/>
          <w:szCs w:val="24"/>
        </w:rPr>
        <w:t>Willey</w:t>
      </w:r>
      <w:proofErr w:type="spellEnd"/>
      <w:r w:rsidRPr="00A237C2">
        <w:rPr>
          <w:rFonts w:ascii="Times New Roman" w:eastAsia="Times New Roman" w:hAnsi="Times New Roman" w:cs="Times New Roman"/>
          <w:sz w:val="24"/>
          <w:szCs w:val="24"/>
        </w:rPr>
        <w:t xml:space="preserve">, Linda M. </w:t>
      </w:r>
      <w:proofErr w:type="spellStart"/>
      <w:r w:rsidRPr="00A237C2">
        <w:rPr>
          <w:rFonts w:ascii="Times New Roman" w:eastAsia="Times New Roman" w:hAnsi="Times New Roman" w:cs="Times New Roman"/>
          <w:sz w:val="24"/>
          <w:szCs w:val="24"/>
        </w:rPr>
        <w:t>Sherwood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Christopher</w:t>
      </w:r>
      <w:proofErr w:type="spellEnd"/>
      <w:r w:rsidRPr="00A237C2">
        <w:rPr>
          <w:rFonts w:ascii="Times New Roman" w:eastAsia="Times New Roman" w:hAnsi="Times New Roman" w:cs="Times New Roman"/>
          <w:sz w:val="24"/>
          <w:szCs w:val="24"/>
        </w:rPr>
        <w:t xml:space="preserve"> J. </w:t>
      </w:r>
      <w:proofErr w:type="spellStart"/>
      <w:r w:rsidRPr="00A237C2">
        <w:rPr>
          <w:rFonts w:ascii="Times New Roman" w:eastAsia="Times New Roman" w:hAnsi="Times New Roman" w:cs="Times New Roman"/>
          <w:sz w:val="24"/>
          <w:szCs w:val="24"/>
        </w:rPr>
        <w:t>Woolverton</w:t>
      </w:r>
      <w:proofErr w:type="spellEnd"/>
      <w:r w:rsidRPr="00A237C2">
        <w:rPr>
          <w:rFonts w:ascii="Times New Roman" w:eastAsia="Times New Roman" w:hAnsi="Times New Roman" w:cs="Times New Roman"/>
          <w:sz w:val="24"/>
          <w:szCs w:val="24"/>
        </w:rPr>
        <w:t xml:space="preserve"> (2008): </w:t>
      </w:r>
      <w:proofErr w:type="spellStart"/>
      <w:r w:rsidRPr="00A237C2">
        <w:rPr>
          <w:rFonts w:ascii="Times New Roman" w:eastAsia="Times New Roman" w:hAnsi="Times New Roman" w:cs="Times New Roman"/>
          <w:sz w:val="24"/>
          <w:szCs w:val="24"/>
        </w:rPr>
        <w:t>Prescott,Harley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Klein’s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Microbiology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Seventh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Edition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Published</w:t>
      </w:r>
      <w:proofErr w:type="spellEnd"/>
      <w:r w:rsidRPr="00A237C2">
        <w:rPr>
          <w:rFonts w:ascii="Times New Roman" w:eastAsia="Times New Roman" w:hAnsi="Times New Roman" w:cs="Times New Roman"/>
          <w:sz w:val="24"/>
          <w:szCs w:val="24"/>
        </w:rPr>
        <w:t xml:space="preserve"> by </w:t>
      </w:r>
      <w:proofErr w:type="spellStart"/>
      <w:r w:rsidRPr="00A237C2">
        <w:rPr>
          <w:rFonts w:ascii="Times New Roman" w:eastAsia="Times New Roman" w:hAnsi="Times New Roman" w:cs="Times New Roman"/>
          <w:sz w:val="24"/>
          <w:szCs w:val="24"/>
        </w:rPr>
        <w:t>McGraw-Hill</w:t>
      </w:r>
      <w:proofErr w:type="spellEnd"/>
      <w:r w:rsidRPr="00A237C2">
        <w:rPr>
          <w:rFonts w:ascii="Times New Roman" w:eastAsia="Times New Roman" w:hAnsi="Times New Roman" w:cs="Times New Roman"/>
          <w:sz w:val="24"/>
          <w:szCs w:val="24"/>
        </w:rPr>
        <w:t xml:space="preserve">, a </w:t>
      </w:r>
      <w:proofErr w:type="spellStart"/>
      <w:r w:rsidRPr="00A237C2">
        <w:rPr>
          <w:rFonts w:ascii="Times New Roman" w:eastAsia="Times New Roman" w:hAnsi="Times New Roman" w:cs="Times New Roman"/>
          <w:sz w:val="24"/>
          <w:szCs w:val="24"/>
        </w:rPr>
        <w:t>business</w:t>
      </w:r>
      <w:proofErr w:type="spellEnd"/>
      <w:r w:rsidRPr="00A237C2">
        <w:rPr>
          <w:rFonts w:ascii="Times New Roman" w:eastAsia="Times New Roman" w:hAnsi="Times New Roman" w:cs="Times New Roman"/>
          <w:sz w:val="24"/>
          <w:szCs w:val="24"/>
        </w:rPr>
        <w:t xml:space="preserve"> unit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The </w:t>
      </w:r>
      <w:proofErr w:type="spellStart"/>
      <w:r w:rsidRPr="00A237C2">
        <w:rPr>
          <w:rFonts w:ascii="Times New Roman" w:eastAsia="Times New Roman" w:hAnsi="Times New Roman" w:cs="Times New Roman"/>
          <w:sz w:val="24"/>
          <w:szCs w:val="24"/>
        </w:rPr>
        <w:t>McGraw-Hill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Companies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Inc</w:t>
      </w:r>
      <w:proofErr w:type="spellEnd"/>
      <w:r w:rsidRPr="00A237C2">
        <w:rPr>
          <w:rFonts w:ascii="Times New Roman" w:eastAsia="Times New Roman" w:hAnsi="Times New Roman" w:cs="Times New Roman"/>
          <w:sz w:val="24"/>
          <w:szCs w:val="24"/>
        </w:rPr>
        <w:t xml:space="preserve">., 1221 </w:t>
      </w:r>
      <w:proofErr w:type="spellStart"/>
      <w:r w:rsidRPr="00A237C2">
        <w:rPr>
          <w:rFonts w:ascii="Times New Roman" w:eastAsia="Times New Roman" w:hAnsi="Times New Roman" w:cs="Times New Roman"/>
          <w:sz w:val="24"/>
          <w:szCs w:val="24"/>
        </w:rPr>
        <w:t>Avenue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the </w:t>
      </w:r>
      <w:proofErr w:type="spellStart"/>
      <w:r w:rsidRPr="00A237C2">
        <w:rPr>
          <w:rFonts w:ascii="Times New Roman" w:eastAsia="Times New Roman" w:hAnsi="Times New Roman" w:cs="Times New Roman"/>
          <w:sz w:val="24"/>
          <w:szCs w:val="24"/>
        </w:rPr>
        <w:t>Americas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New</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York</w:t>
      </w:r>
      <w:proofErr w:type="spellEnd"/>
      <w:r w:rsidRPr="00A237C2">
        <w:rPr>
          <w:rFonts w:ascii="Times New Roman" w:eastAsia="Times New Roman" w:hAnsi="Times New Roman" w:cs="Times New Roman"/>
          <w:sz w:val="24"/>
          <w:szCs w:val="24"/>
        </w:rPr>
        <w:t>, NY 10020</w:t>
      </w:r>
    </w:p>
    <w:p w14:paraId="158C9087" w14:textId="77777777" w:rsidR="00187C47" w:rsidRPr="00A237C2" w:rsidRDefault="00187C47" w:rsidP="0062679B">
      <w:pPr>
        <w:numPr>
          <w:ilvl w:val="0"/>
          <w:numId w:val="21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Joanne</w:t>
      </w:r>
      <w:proofErr w:type="spellEnd"/>
      <w:r w:rsidRPr="00A237C2">
        <w:rPr>
          <w:rFonts w:ascii="Times New Roman" w:eastAsia="Times New Roman" w:hAnsi="Times New Roman" w:cs="Times New Roman"/>
          <w:sz w:val="24"/>
          <w:szCs w:val="24"/>
        </w:rPr>
        <w:t xml:space="preserve"> M. </w:t>
      </w:r>
      <w:proofErr w:type="spellStart"/>
      <w:r w:rsidRPr="00A237C2">
        <w:rPr>
          <w:rFonts w:ascii="Times New Roman" w:eastAsia="Times New Roman" w:hAnsi="Times New Roman" w:cs="Times New Roman"/>
          <w:sz w:val="24"/>
          <w:szCs w:val="24"/>
        </w:rPr>
        <w:t>Willey</w:t>
      </w:r>
      <w:proofErr w:type="spellEnd"/>
      <w:r w:rsidRPr="00A237C2">
        <w:rPr>
          <w:rFonts w:ascii="Times New Roman" w:eastAsia="Times New Roman" w:hAnsi="Times New Roman" w:cs="Times New Roman"/>
          <w:sz w:val="24"/>
          <w:szCs w:val="24"/>
        </w:rPr>
        <w:t xml:space="preserve">, Linda M. </w:t>
      </w:r>
      <w:proofErr w:type="spellStart"/>
      <w:r w:rsidRPr="00A237C2">
        <w:rPr>
          <w:rFonts w:ascii="Times New Roman" w:eastAsia="Times New Roman" w:hAnsi="Times New Roman" w:cs="Times New Roman"/>
          <w:sz w:val="24"/>
          <w:szCs w:val="24"/>
        </w:rPr>
        <w:t>Sherwood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Christopher</w:t>
      </w:r>
      <w:proofErr w:type="spellEnd"/>
      <w:r w:rsidRPr="00A237C2">
        <w:rPr>
          <w:rFonts w:ascii="Times New Roman" w:eastAsia="Times New Roman" w:hAnsi="Times New Roman" w:cs="Times New Roman"/>
          <w:sz w:val="24"/>
          <w:szCs w:val="24"/>
        </w:rPr>
        <w:t xml:space="preserve"> J. </w:t>
      </w:r>
      <w:proofErr w:type="spellStart"/>
      <w:r w:rsidRPr="00A237C2">
        <w:rPr>
          <w:rFonts w:ascii="Times New Roman" w:eastAsia="Times New Roman" w:hAnsi="Times New Roman" w:cs="Times New Roman"/>
          <w:sz w:val="24"/>
          <w:szCs w:val="24"/>
        </w:rPr>
        <w:t>Woolverton</w:t>
      </w:r>
      <w:proofErr w:type="spellEnd"/>
      <w:r w:rsidRPr="00A237C2">
        <w:rPr>
          <w:rFonts w:ascii="Times New Roman" w:eastAsia="Times New Roman" w:hAnsi="Times New Roman" w:cs="Times New Roman"/>
          <w:sz w:val="24"/>
          <w:szCs w:val="24"/>
        </w:rPr>
        <w:t xml:space="preserve"> (2011): PRESCOTT'S MICROBIOLOGY, NINTH EDITION., </w:t>
      </w:r>
      <w:proofErr w:type="spellStart"/>
      <w:r w:rsidRPr="00A237C2">
        <w:rPr>
          <w:rFonts w:ascii="Times New Roman" w:eastAsia="Times New Roman" w:hAnsi="Times New Roman" w:cs="Times New Roman"/>
          <w:sz w:val="24"/>
          <w:szCs w:val="24"/>
        </w:rPr>
        <w:t>Published</w:t>
      </w:r>
      <w:proofErr w:type="spellEnd"/>
      <w:r w:rsidRPr="00A237C2">
        <w:rPr>
          <w:rFonts w:ascii="Times New Roman" w:eastAsia="Times New Roman" w:hAnsi="Times New Roman" w:cs="Times New Roman"/>
          <w:sz w:val="24"/>
          <w:szCs w:val="24"/>
        </w:rPr>
        <w:t xml:space="preserve"> by </w:t>
      </w:r>
      <w:proofErr w:type="spellStart"/>
      <w:r w:rsidRPr="00A237C2">
        <w:rPr>
          <w:rFonts w:ascii="Times New Roman" w:eastAsia="Times New Roman" w:hAnsi="Times New Roman" w:cs="Times New Roman"/>
          <w:sz w:val="24"/>
          <w:szCs w:val="24"/>
        </w:rPr>
        <w:t>McGraw-Hill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134"/>
        <w:gridCol w:w="1276"/>
        <w:gridCol w:w="1518"/>
      </w:tblGrid>
      <w:tr w:rsidR="00DC6DBC" w:rsidRPr="00A237C2" w14:paraId="7D236E73" w14:textId="77777777" w:rsidTr="001820D9">
        <w:tc>
          <w:tcPr>
            <w:tcW w:w="8856" w:type="dxa"/>
            <w:gridSpan w:val="4"/>
            <w:shd w:val="clear" w:color="auto" w:fill="D9D9D9"/>
          </w:tcPr>
          <w:p w14:paraId="4C914C28"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Kontributi ne ngarkesën e studentit ( gjë që duhet të korrespondoj me rezultatet e të nxënit të studentit)</w:t>
            </w:r>
          </w:p>
        </w:tc>
      </w:tr>
      <w:tr w:rsidR="00DC6DBC" w:rsidRPr="00A237C2" w14:paraId="23F41F8D" w14:textId="77777777" w:rsidTr="00FB3288">
        <w:tc>
          <w:tcPr>
            <w:tcW w:w="4928" w:type="dxa"/>
            <w:tcBorders>
              <w:right w:val="single" w:sz="4" w:space="0" w:color="auto"/>
            </w:tcBorders>
            <w:shd w:val="clear" w:color="auto" w:fill="D9D9D9"/>
          </w:tcPr>
          <w:p w14:paraId="53511C66"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134" w:type="dxa"/>
            <w:tcBorders>
              <w:left w:val="single" w:sz="4" w:space="0" w:color="auto"/>
              <w:right w:val="single" w:sz="4" w:space="0" w:color="auto"/>
            </w:tcBorders>
            <w:shd w:val="clear" w:color="auto" w:fill="D9D9D9"/>
          </w:tcPr>
          <w:p w14:paraId="69BB612D"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276" w:type="dxa"/>
            <w:tcBorders>
              <w:left w:val="single" w:sz="4" w:space="0" w:color="auto"/>
              <w:right w:val="single" w:sz="4" w:space="0" w:color="auto"/>
            </w:tcBorders>
            <w:shd w:val="clear" w:color="auto" w:fill="D9D9D9"/>
          </w:tcPr>
          <w:p w14:paraId="548BD94F"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518" w:type="dxa"/>
            <w:tcBorders>
              <w:left w:val="single" w:sz="4" w:space="0" w:color="auto"/>
            </w:tcBorders>
            <w:shd w:val="clear" w:color="auto" w:fill="D9D9D9"/>
          </w:tcPr>
          <w:p w14:paraId="141C7D0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5890A11D" w14:textId="77777777" w:rsidTr="00FB3288">
        <w:tc>
          <w:tcPr>
            <w:tcW w:w="4928" w:type="dxa"/>
            <w:tcBorders>
              <w:right w:val="single" w:sz="4" w:space="0" w:color="auto"/>
            </w:tcBorders>
            <w:shd w:val="clear" w:color="auto" w:fill="FFFFFF"/>
            <w:vAlign w:val="center"/>
          </w:tcPr>
          <w:p w14:paraId="676B20B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134" w:type="dxa"/>
            <w:tcBorders>
              <w:left w:val="single" w:sz="4" w:space="0" w:color="auto"/>
              <w:right w:val="single" w:sz="4" w:space="0" w:color="auto"/>
            </w:tcBorders>
            <w:shd w:val="clear" w:color="auto" w:fill="FFFFFF"/>
            <w:vAlign w:val="center"/>
          </w:tcPr>
          <w:p w14:paraId="13D1F02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77F7F24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7E17226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F17BF5E" w14:textId="77777777" w:rsidTr="00FB3288">
        <w:tc>
          <w:tcPr>
            <w:tcW w:w="4928" w:type="dxa"/>
            <w:tcBorders>
              <w:right w:val="single" w:sz="4" w:space="0" w:color="auto"/>
            </w:tcBorders>
            <w:shd w:val="clear" w:color="auto" w:fill="FFFFFF"/>
            <w:vAlign w:val="center"/>
          </w:tcPr>
          <w:p w14:paraId="3F81B69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134" w:type="dxa"/>
            <w:tcBorders>
              <w:left w:val="single" w:sz="4" w:space="0" w:color="auto"/>
              <w:right w:val="single" w:sz="4" w:space="0" w:color="auto"/>
            </w:tcBorders>
            <w:shd w:val="clear" w:color="auto" w:fill="FFFFFF"/>
            <w:vAlign w:val="center"/>
          </w:tcPr>
          <w:p w14:paraId="6E45BB2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0428D4C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2D76BC0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F336459" w14:textId="77777777" w:rsidTr="00FB3288">
        <w:tc>
          <w:tcPr>
            <w:tcW w:w="4928" w:type="dxa"/>
            <w:tcBorders>
              <w:right w:val="single" w:sz="4" w:space="0" w:color="auto"/>
            </w:tcBorders>
            <w:shd w:val="clear" w:color="auto" w:fill="FFFFFF"/>
            <w:vAlign w:val="center"/>
          </w:tcPr>
          <w:p w14:paraId="0D1551C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134" w:type="dxa"/>
            <w:tcBorders>
              <w:left w:val="single" w:sz="4" w:space="0" w:color="auto"/>
              <w:right w:val="single" w:sz="4" w:space="0" w:color="auto"/>
            </w:tcBorders>
            <w:shd w:val="clear" w:color="auto" w:fill="FFFFFF"/>
            <w:vAlign w:val="center"/>
          </w:tcPr>
          <w:p w14:paraId="05EF87A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vAlign w:val="center"/>
          </w:tcPr>
          <w:p w14:paraId="5133E04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4E2F7F4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20B04A9B" w14:textId="77777777" w:rsidTr="00FB3288">
        <w:tc>
          <w:tcPr>
            <w:tcW w:w="4928" w:type="dxa"/>
            <w:tcBorders>
              <w:right w:val="single" w:sz="4" w:space="0" w:color="auto"/>
            </w:tcBorders>
            <w:shd w:val="clear" w:color="auto" w:fill="FFFFFF"/>
            <w:vAlign w:val="center"/>
          </w:tcPr>
          <w:p w14:paraId="419D66B9"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134" w:type="dxa"/>
            <w:tcBorders>
              <w:left w:val="single" w:sz="4" w:space="0" w:color="auto"/>
              <w:right w:val="single" w:sz="4" w:space="0" w:color="auto"/>
            </w:tcBorders>
            <w:shd w:val="clear" w:color="auto" w:fill="FFFFFF"/>
            <w:vAlign w:val="center"/>
          </w:tcPr>
          <w:p w14:paraId="4E7AB07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53D1406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1DA010C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4CF91753" w14:textId="77777777" w:rsidTr="00FB3288">
        <w:tc>
          <w:tcPr>
            <w:tcW w:w="4928" w:type="dxa"/>
            <w:tcBorders>
              <w:right w:val="single" w:sz="4" w:space="0" w:color="auto"/>
            </w:tcBorders>
            <w:shd w:val="clear" w:color="auto" w:fill="FFFFFF"/>
            <w:vAlign w:val="center"/>
          </w:tcPr>
          <w:p w14:paraId="262AEB8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134" w:type="dxa"/>
            <w:tcBorders>
              <w:left w:val="single" w:sz="4" w:space="0" w:color="auto"/>
              <w:right w:val="single" w:sz="4" w:space="0" w:color="auto"/>
            </w:tcBorders>
            <w:shd w:val="clear" w:color="auto" w:fill="FFFFFF"/>
            <w:vAlign w:val="center"/>
          </w:tcPr>
          <w:p w14:paraId="5799B3D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vAlign w:val="center"/>
          </w:tcPr>
          <w:p w14:paraId="3E95223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518" w:type="dxa"/>
            <w:tcBorders>
              <w:left w:val="single" w:sz="4" w:space="0" w:color="auto"/>
            </w:tcBorders>
            <w:shd w:val="clear" w:color="auto" w:fill="FFFFFF"/>
            <w:vAlign w:val="center"/>
          </w:tcPr>
          <w:p w14:paraId="7A4F3D8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1C168118" w14:textId="77777777" w:rsidTr="00FB3288">
        <w:tc>
          <w:tcPr>
            <w:tcW w:w="4928" w:type="dxa"/>
            <w:tcBorders>
              <w:right w:val="single" w:sz="4" w:space="0" w:color="auto"/>
            </w:tcBorders>
            <w:shd w:val="clear" w:color="auto" w:fill="FFFFFF"/>
            <w:vAlign w:val="center"/>
          </w:tcPr>
          <w:p w14:paraId="0B00A18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lastRenderedPageBreak/>
              <w:t>Përgatitja përfundimtare për provim</w:t>
            </w:r>
          </w:p>
        </w:tc>
        <w:tc>
          <w:tcPr>
            <w:tcW w:w="1134" w:type="dxa"/>
            <w:tcBorders>
              <w:left w:val="single" w:sz="4" w:space="0" w:color="auto"/>
              <w:right w:val="single" w:sz="4" w:space="0" w:color="auto"/>
            </w:tcBorders>
            <w:shd w:val="clear" w:color="auto" w:fill="FFFFFF"/>
            <w:vAlign w:val="center"/>
          </w:tcPr>
          <w:p w14:paraId="32423BE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76" w:type="dxa"/>
            <w:tcBorders>
              <w:left w:val="single" w:sz="4" w:space="0" w:color="auto"/>
              <w:right w:val="single" w:sz="4" w:space="0" w:color="auto"/>
            </w:tcBorders>
            <w:shd w:val="clear" w:color="auto" w:fill="FFFFFF"/>
            <w:vAlign w:val="center"/>
          </w:tcPr>
          <w:p w14:paraId="3200975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518" w:type="dxa"/>
            <w:tcBorders>
              <w:left w:val="single" w:sz="4" w:space="0" w:color="auto"/>
            </w:tcBorders>
            <w:shd w:val="clear" w:color="auto" w:fill="FFFFFF"/>
            <w:vAlign w:val="center"/>
          </w:tcPr>
          <w:p w14:paraId="5BBA7B3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6150F6D4" w14:textId="77777777" w:rsidTr="00FB3288">
        <w:tc>
          <w:tcPr>
            <w:tcW w:w="4928" w:type="dxa"/>
            <w:tcBorders>
              <w:right w:val="single" w:sz="4" w:space="0" w:color="auto"/>
            </w:tcBorders>
            <w:shd w:val="clear" w:color="auto" w:fill="FFFFFF"/>
            <w:vAlign w:val="center"/>
          </w:tcPr>
          <w:p w14:paraId="2663367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134" w:type="dxa"/>
            <w:tcBorders>
              <w:left w:val="single" w:sz="4" w:space="0" w:color="auto"/>
              <w:right w:val="single" w:sz="4" w:space="0" w:color="auto"/>
            </w:tcBorders>
            <w:shd w:val="clear" w:color="auto" w:fill="FFFFFF"/>
            <w:vAlign w:val="center"/>
          </w:tcPr>
          <w:p w14:paraId="472CFDF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241705C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22458D7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12A5605" w14:textId="77777777" w:rsidTr="00FB3288">
        <w:tc>
          <w:tcPr>
            <w:tcW w:w="4928" w:type="dxa"/>
            <w:tcBorders>
              <w:right w:val="single" w:sz="4" w:space="0" w:color="auto"/>
            </w:tcBorders>
            <w:shd w:val="clear" w:color="auto" w:fill="FFFFFF"/>
            <w:vAlign w:val="center"/>
          </w:tcPr>
          <w:p w14:paraId="7A1A12BB"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134" w:type="dxa"/>
            <w:tcBorders>
              <w:left w:val="single" w:sz="4" w:space="0" w:color="auto"/>
              <w:right w:val="single" w:sz="4" w:space="0" w:color="auto"/>
            </w:tcBorders>
            <w:shd w:val="clear" w:color="auto" w:fill="FFFFFF"/>
            <w:vAlign w:val="center"/>
          </w:tcPr>
          <w:p w14:paraId="554D897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1A9F8C0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75CC7ED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30F3FA6" w14:textId="77777777" w:rsidTr="00FB3288">
        <w:tc>
          <w:tcPr>
            <w:tcW w:w="4928" w:type="dxa"/>
            <w:tcBorders>
              <w:right w:val="single" w:sz="4" w:space="0" w:color="auto"/>
            </w:tcBorders>
            <w:shd w:val="clear" w:color="auto" w:fill="D9D9D9" w:themeFill="background1" w:themeFillShade="D9"/>
            <w:vAlign w:val="center"/>
          </w:tcPr>
          <w:p w14:paraId="1032D0EA"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D9D9D9" w:themeFill="background1" w:themeFillShade="D9"/>
            <w:vAlign w:val="center"/>
          </w:tcPr>
          <w:p w14:paraId="0885655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76" w:type="dxa"/>
            <w:tcBorders>
              <w:left w:val="single" w:sz="4" w:space="0" w:color="auto"/>
              <w:right w:val="single" w:sz="4" w:space="0" w:color="auto"/>
            </w:tcBorders>
            <w:shd w:val="clear" w:color="auto" w:fill="D9D9D9" w:themeFill="background1" w:themeFillShade="D9"/>
            <w:vAlign w:val="center"/>
          </w:tcPr>
          <w:p w14:paraId="008DADA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518" w:type="dxa"/>
            <w:tcBorders>
              <w:left w:val="single" w:sz="4" w:space="0" w:color="auto"/>
            </w:tcBorders>
            <w:shd w:val="clear" w:color="auto" w:fill="D9D9D9" w:themeFill="background1" w:themeFillShade="D9"/>
            <w:vAlign w:val="center"/>
          </w:tcPr>
          <w:p w14:paraId="564A7FA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7B09816B"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p>
    <w:p w14:paraId="36B6D5F8"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Lënda: Kimi</w:t>
      </w:r>
    </w:p>
    <w:p w14:paraId="1F3B4B76"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Skender</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Demaku</w:t>
      </w:r>
      <w:proofErr w:type="spellEnd"/>
    </w:p>
    <w:p w14:paraId="40CAA278"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38C79CB4"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5CD3675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Përmbajtja e shkurtër: </w:t>
      </w:r>
      <w:r w:rsidRPr="00A237C2">
        <w:rPr>
          <w:rFonts w:ascii="Times New Roman" w:eastAsia="Times New Roman" w:hAnsi="Times New Roman" w:cs="Times New Roman"/>
          <w:sz w:val="24"/>
          <w:szCs w:val="24"/>
        </w:rPr>
        <w:t xml:space="preserve">Kjo lëndë ka të bëjë me konceptet fizike dhe kimike të materies, strukturën elektronike të atomit dhe principet e konfigurimit elektronik, reagimet kimike, ligjet e </w:t>
      </w:r>
      <w:proofErr w:type="spellStart"/>
      <w:r w:rsidRPr="00A237C2">
        <w:rPr>
          <w:rFonts w:ascii="Times New Roman" w:eastAsia="Times New Roman" w:hAnsi="Times New Roman" w:cs="Times New Roman"/>
          <w:sz w:val="24"/>
          <w:szCs w:val="24"/>
        </w:rPr>
        <w:t>gasit</w:t>
      </w:r>
      <w:proofErr w:type="spellEnd"/>
      <w:r w:rsidRPr="00A237C2">
        <w:rPr>
          <w:rFonts w:ascii="Times New Roman" w:eastAsia="Times New Roman" w:hAnsi="Times New Roman" w:cs="Times New Roman"/>
          <w:sz w:val="24"/>
          <w:szCs w:val="24"/>
        </w:rPr>
        <w:t xml:space="preserve">, vetitë e tretësirave elementeve dhe kompozimeve. </w:t>
      </w:r>
    </w:p>
    <w:p w14:paraId="352FD55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Times New Roman" w:hAnsi="Times New Roman" w:cs="Times New Roman"/>
          <w:b/>
          <w:sz w:val="24"/>
          <w:szCs w:val="24"/>
        </w:rPr>
        <w:t xml:space="preserve">Qëllimet e </w:t>
      </w:r>
      <w:proofErr w:type="spellStart"/>
      <w:r w:rsidRPr="00A237C2">
        <w:rPr>
          <w:rFonts w:ascii="Times New Roman" w:eastAsia="Times New Roman" w:hAnsi="Times New Roman" w:cs="Times New Roman"/>
          <w:b/>
          <w:sz w:val="24"/>
          <w:szCs w:val="24"/>
        </w:rPr>
        <w:t>lëndës:</w:t>
      </w:r>
      <w:r w:rsidRPr="00A237C2">
        <w:rPr>
          <w:rFonts w:ascii="Times New Roman" w:eastAsia="Calibri" w:hAnsi="Times New Roman" w:cs="Times New Roman"/>
          <w:sz w:val="24"/>
          <w:szCs w:val="24"/>
        </w:rPr>
        <w:t>Qëllimi</w:t>
      </w:r>
      <w:proofErr w:type="spellEnd"/>
      <w:r w:rsidRPr="00A237C2">
        <w:rPr>
          <w:rFonts w:ascii="Times New Roman" w:eastAsia="Calibri" w:hAnsi="Times New Roman" w:cs="Times New Roman"/>
          <w:sz w:val="24"/>
          <w:szCs w:val="24"/>
        </w:rPr>
        <w:t xml:space="preserve"> i kësaj lënde është që studentëve tu jepet informacion teorik dhe praktik rreth veçorive kimike të materies, ligjeve të materies dhe një të kuptuar të këtyre ligjeve nën dritën e organizimit biologjik të jetës. </w:t>
      </w:r>
    </w:p>
    <w:p w14:paraId="07190E1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iCs/>
          <w:sz w:val="24"/>
          <w:szCs w:val="24"/>
        </w:rPr>
        <w:t xml:space="preserve">Rezultatet e të </w:t>
      </w:r>
      <w:proofErr w:type="spellStart"/>
      <w:r w:rsidRPr="00A237C2">
        <w:rPr>
          <w:rFonts w:ascii="Times New Roman" w:eastAsia="Times New Roman" w:hAnsi="Times New Roman" w:cs="Times New Roman"/>
          <w:b/>
          <w:iCs/>
          <w:sz w:val="24"/>
          <w:szCs w:val="24"/>
        </w:rPr>
        <w:t>nxënit:</w:t>
      </w:r>
      <w:r w:rsidRPr="00A237C2">
        <w:rPr>
          <w:rFonts w:ascii="Times New Roman" w:eastAsia="Times New Roman" w:hAnsi="Times New Roman" w:cs="Times New Roman"/>
          <w:sz w:val="24"/>
          <w:szCs w:val="24"/>
        </w:rPr>
        <w:t>Me</w:t>
      </w:r>
      <w:proofErr w:type="spellEnd"/>
      <w:r w:rsidRPr="00A237C2">
        <w:rPr>
          <w:rFonts w:ascii="Times New Roman" w:eastAsia="Times New Roman" w:hAnsi="Times New Roman" w:cs="Times New Roman"/>
          <w:sz w:val="24"/>
          <w:szCs w:val="24"/>
        </w:rPr>
        <w:t xml:space="preserve"> përfundimin e këtij kursi, studentët do të jenë në gjendje të: </w:t>
      </w:r>
    </w:p>
    <w:p w14:paraId="673DDF11"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Shpjegojnë veçoritë e ndryshme fizike dhe kimike të materies, dhe ndryshimet fizike dhe kimike të materies.</w:t>
      </w:r>
    </w:p>
    <w:p w14:paraId="4BA38C28"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Shpjegojnë strukturën elektronike të atomit dhe parimet e përgjithshme të konfiguracionit elektron.</w:t>
      </w:r>
    </w:p>
    <w:p w14:paraId="5C44B378"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Llojet e veçanta të reaksioneve kimike, modelet e lidhjes kimike dhe llojet e forcave </w:t>
      </w:r>
      <w:proofErr w:type="spellStart"/>
      <w:r w:rsidRPr="00A237C2">
        <w:rPr>
          <w:rFonts w:ascii="Times New Roman" w:eastAsia="Times New Roman" w:hAnsi="Times New Roman" w:cs="Times New Roman"/>
          <w:sz w:val="24"/>
          <w:szCs w:val="24"/>
        </w:rPr>
        <w:t>ndërmolekulare</w:t>
      </w:r>
      <w:proofErr w:type="spellEnd"/>
      <w:r w:rsidRPr="00A237C2">
        <w:rPr>
          <w:rFonts w:ascii="Times New Roman" w:eastAsia="Times New Roman" w:hAnsi="Times New Roman" w:cs="Times New Roman"/>
          <w:sz w:val="24"/>
          <w:szCs w:val="24"/>
        </w:rPr>
        <w:t>.</w:t>
      </w:r>
    </w:p>
    <w:p w14:paraId="52A5F3BC"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Kuptojnë ligjet e gazit.</w:t>
      </w:r>
    </w:p>
    <w:p w14:paraId="438457C7"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Shpjegojnë veçoritë e lidhjeve kimike</w:t>
      </w:r>
    </w:p>
    <w:p w14:paraId="47283706"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Shpjegojnë shkallën e reaksioneve kimike dhe ekuilibrin kimik.</w:t>
      </w:r>
    </w:p>
    <w:p w14:paraId="6CD3B0D3"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Shpjegojnë reaksionet kimike.</w:t>
      </w:r>
    </w:p>
    <w:p w14:paraId="10339214"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Përshkruajnë vetitë e elementeve dhe </w:t>
      </w:r>
      <w:proofErr w:type="spellStart"/>
      <w:r w:rsidRPr="00A237C2">
        <w:rPr>
          <w:rFonts w:ascii="Times New Roman" w:eastAsia="Times New Roman" w:hAnsi="Times New Roman" w:cs="Times New Roman"/>
          <w:sz w:val="24"/>
          <w:szCs w:val="24"/>
        </w:rPr>
        <w:t>komponimeve</w:t>
      </w:r>
      <w:proofErr w:type="spellEnd"/>
      <w:r w:rsidRPr="00A237C2">
        <w:rPr>
          <w:rFonts w:ascii="Times New Roman" w:eastAsia="Times New Roman" w:hAnsi="Times New Roman" w:cs="Times New Roman"/>
          <w:sz w:val="24"/>
          <w:szCs w:val="24"/>
        </w:rPr>
        <w:t xml:space="preserve"> kryesore.</w:t>
      </w:r>
    </w:p>
    <w:p w14:paraId="2577D3D2"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Zgjedhin problem të thjeshta numerike kimike</w:t>
      </w:r>
    </w:p>
    <w:p w14:paraId="0105EEDE" w14:textId="77777777" w:rsidR="00187C47" w:rsidRPr="00A237C2" w:rsidRDefault="00187C47" w:rsidP="0062679B">
      <w:pPr>
        <w:pStyle w:val="ListParagraph"/>
        <w:numPr>
          <w:ilvl w:val="0"/>
          <w:numId w:val="217"/>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sz w:val="24"/>
          <w:szCs w:val="24"/>
        </w:rPr>
        <w:t>Kryejnë eksperimente të përgjithshme kimike laboratorike.</w:t>
      </w:r>
    </w:p>
    <w:p w14:paraId="5BA96A60"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Metodologjia e mësimdhënies:   </w:t>
      </w:r>
      <w:r w:rsidRPr="00A237C2">
        <w:rPr>
          <w:rFonts w:ascii="Times New Roman" w:eastAsia="Calibri" w:hAnsi="Times New Roman" w:cs="Times New Roman"/>
          <w:sz w:val="24"/>
          <w:szCs w:val="24"/>
        </w:rPr>
        <w:t xml:space="preserve">Ligjërata, diskutime, ushtrime, punë praktike në laborator dhe terren, konsultime, projekte të pavarura, detyra shtëpie, </w:t>
      </w:r>
      <w:proofErr w:type="spellStart"/>
      <w:r w:rsidRPr="00A237C2">
        <w:rPr>
          <w:rFonts w:ascii="Times New Roman" w:eastAsia="Calibri" w:hAnsi="Times New Roman" w:cs="Times New Roman"/>
          <w:sz w:val="24"/>
          <w:szCs w:val="24"/>
        </w:rPr>
        <w:t>kollokuiume</w:t>
      </w:r>
      <w:proofErr w:type="spellEnd"/>
      <w:r w:rsidRPr="00A237C2">
        <w:rPr>
          <w:rFonts w:ascii="Times New Roman" w:eastAsia="Calibri" w:hAnsi="Times New Roman" w:cs="Times New Roman"/>
          <w:sz w:val="24"/>
          <w:szCs w:val="24"/>
        </w:rPr>
        <w:t>, provime.</w:t>
      </w:r>
    </w:p>
    <w:p w14:paraId="0D62D9C5"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w:t>
      </w:r>
    </w:p>
    <w:p w14:paraId="244900EF" w14:textId="77777777" w:rsidR="00187C47" w:rsidRPr="00A237C2" w:rsidRDefault="00187C47" w:rsidP="0062679B">
      <w:pPr>
        <w:pStyle w:val="ListParagraph"/>
        <w:numPr>
          <w:ilvl w:val="0"/>
          <w:numId w:val="21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parë: 30%</w:t>
      </w:r>
    </w:p>
    <w:p w14:paraId="1FB5844D" w14:textId="77777777" w:rsidR="00187C47" w:rsidRPr="00A237C2" w:rsidRDefault="00187C47" w:rsidP="0062679B">
      <w:pPr>
        <w:pStyle w:val="ListParagraph"/>
        <w:numPr>
          <w:ilvl w:val="0"/>
          <w:numId w:val="21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dytë: 25%</w:t>
      </w:r>
    </w:p>
    <w:p w14:paraId="11A14FA6" w14:textId="77777777" w:rsidR="00187C47" w:rsidRPr="00A237C2" w:rsidRDefault="00187C47" w:rsidP="0062679B">
      <w:pPr>
        <w:pStyle w:val="ListParagraph"/>
        <w:numPr>
          <w:ilvl w:val="0"/>
          <w:numId w:val="21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Detyrat e shtëpisë ose </w:t>
      </w:r>
      <w:proofErr w:type="spellStart"/>
      <w:r w:rsidRPr="00A237C2">
        <w:rPr>
          <w:rFonts w:ascii="Times New Roman" w:eastAsia="Times New Roman" w:hAnsi="Times New Roman" w:cs="Times New Roman"/>
          <w:sz w:val="24"/>
          <w:szCs w:val="24"/>
        </w:rPr>
        <w:t>anazhime</w:t>
      </w:r>
      <w:proofErr w:type="spellEnd"/>
      <w:r w:rsidRPr="00A237C2">
        <w:rPr>
          <w:rFonts w:ascii="Times New Roman" w:eastAsia="Times New Roman" w:hAnsi="Times New Roman" w:cs="Times New Roman"/>
          <w:sz w:val="24"/>
          <w:szCs w:val="24"/>
        </w:rPr>
        <w:t xml:space="preserve"> tjera: 10%</w:t>
      </w:r>
    </w:p>
    <w:p w14:paraId="74794654" w14:textId="77777777" w:rsidR="00187C47" w:rsidRPr="00A237C2" w:rsidRDefault="00187C47" w:rsidP="0062679B">
      <w:pPr>
        <w:pStyle w:val="ListParagraph"/>
        <w:numPr>
          <w:ilvl w:val="0"/>
          <w:numId w:val="21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Vijueshmëria e rregullt: 5%</w:t>
      </w:r>
    </w:p>
    <w:p w14:paraId="6B8BF91A" w14:textId="77777777" w:rsidR="00187C47" w:rsidRPr="00A237C2" w:rsidRDefault="00187C47" w:rsidP="0062679B">
      <w:pPr>
        <w:pStyle w:val="ListParagraph"/>
        <w:numPr>
          <w:ilvl w:val="0"/>
          <w:numId w:val="21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final:      30%</w:t>
      </w:r>
    </w:p>
    <w:p w14:paraId="73E04C8F" w14:textId="77777777" w:rsidR="00187C47" w:rsidRPr="00A237C2" w:rsidRDefault="00187C47" w:rsidP="0062679B">
      <w:pPr>
        <w:pStyle w:val="ListParagraph"/>
        <w:numPr>
          <w:ilvl w:val="0"/>
          <w:numId w:val="21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Totali:  100%</w:t>
      </w:r>
    </w:p>
    <w:p w14:paraId="7EE5FC5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Videdoprojektor</w:t>
      </w:r>
      <w:proofErr w:type="spellEnd"/>
      <w:r w:rsidRPr="00A237C2">
        <w:rPr>
          <w:rFonts w:ascii="Times New Roman" w:eastAsia="Times New Roman" w:hAnsi="Times New Roman" w:cs="Times New Roman"/>
          <w:sz w:val="24"/>
          <w:szCs w:val="24"/>
        </w:rPr>
        <w:t xml:space="preserve">, Grafoskop, ilustrimet, vizatimet, </w:t>
      </w:r>
      <w:proofErr w:type="spellStart"/>
      <w:r w:rsidRPr="00A237C2">
        <w:rPr>
          <w:rFonts w:ascii="Times New Roman" w:eastAsia="Times New Roman" w:hAnsi="Times New Roman" w:cs="Times New Roman"/>
          <w:sz w:val="24"/>
          <w:szCs w:val="24"/>
        </w:rPr>
        <w:t>slajdet</w:t>
      </w:r>
      <w:proofErr w:type="spellEnd"/>
      <w:r w:rsidRPr="00A237C2">
        <w:rPr>
          <w:rFonts w:ascii="Times New Roman" w:eastAsia="Times New Roman" w:hAnsi="Times New Roman" w:cs="Times New Roman"/>
          <w:sz w:val="24"/>
          <w:szCs w:val="24"/>
        </w:rPr>
        <w:t xml:space="preserve">, modelet Mikroskopi, </w:t>
      </w:r>
      <w:proofErr w:type="spellStart"/>
      <w:r w:rsidRPr="00A237C2">
        <w:rPr>
          <w:rFonts w:ascii="Times New Roman" w:eastAsia="Times New Roman" w:hAnsi="Times New Roman" w:cs="Times New Roman"/>
          <w:sz w:val="24"/>
          <w:szCs w:val="24"/>
        </w:rPr>
        <w:t>Autokllavi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Sterilizatori</w:t>
      </w:r>
      <w:proofErr w:type="spellEnd"/>
      <w:r w:rsidRPr="00A237C2">
        <w:rPr>
          <w:rFonts w:ascii="Times New Roman" w:eastAsia="Times New Roman" w:hAnsi="Times New Roman" w:cs="Times New Roman"/>
          <w:sz w:val="24"/>
          <w:szCs w:val="24"/>
        </w:rPr>
        <w:t xml:space="preserve">, Vakum pompa, </w:t>
      </w:r>
      <w:proofErr w:type="spellStart"/>
      <w:r w:rsidRPr="00A237C2">
        <w:rPr>
          <w:rFonts w:ascii="Times New Roman" w:eastAsia="Times New Roman" w:hAnsi="Times New Roman" w:cs="Times New Roman"/>
          <w:sz w:val="24"/>
          <w:szCs w:val="24"/>
        </w:rPr>
        <w:t>eza</w:t>
      </w:r>
      <w:proofErr w:type="spellEnd"/>
      <w:r w:rsidRPr="00A237C2">
        <w:rPr>
          <w:rFonts w:ascii="Times New Roman" w:eastAsia="Times New Roman" w:hAnsi="Times New Roman" w:cs="Times New Roman"/>
          <w:sz w:val="24"/>
          <w:szCs w:val="24"/>
        </w:rPr>
        <w:t xml:space="preserve"> laboratorike, epruvetat, ushqimoret për kultivim të mikroorganizmave, mjetet për sterilizim.</w:t>
      </w:r>
    </w:p>
    <w:p w14:paraId="580F63B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
          <w:sz w:val="24"/>
          <w:szCs w:val="24"/>
        </w:rPr>
        <w:t>Raproti</w:t>
      </w:r>
      <w:proofErr w:type="spellEnd"/>
      <w:r w:rsidRPr="00A237C2">
        <w:rPr>
          <w:rFonts w:ascii="Times New Roman" w:eastAsia="Times New Roman" w:hAnsi="Times New Roman" w:cs="Times New Roman"/>
          <w:b/>
          <w:sz w:val="24"/>
          <w:szCs w:val="24"/>
        </w:rPr>
        <w:t xml:space="preserve"> ndërmjet pjesës teorike dhe praktike</w:t>
      </w:r>
      <w:r w:rsidRPr="00A237C2">
        <w:rPr>
          <w:rFonts w:ascii="Times New Roman" w:eastAsia="Times New Roman" w:hAnsi="Times New Roman" w:cs="Times New Roman"/>
          <w:sz w:val="24"/>
          <w:szCs w:val="24"/>
        </w:rPr>
        <w:t>: 2+2</w:t>
      </w:r>
    </w:p>
    <w:p w14:paraId="6171148F"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 bazë:</w:t>
      </w:r>
    </w:p>
    <w:p w14:paraId="4A2E8AD0" w14:textId="77777777" w:rsidR="00187C47" w:rsidRPr="00A237C2" w:rsidRDefault="00187C47" w:rsidP="0062679B">
      <w:pPr>
        <w:numPr>
          <w:ilvl w:val="0"/>
          <w:numId w:val="259"/>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lastRenderedPageBreak/>
        <w:t>Azem</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Lajci</w:t>
      </w:r>
      <w:proofErr w:type="spellEnd"/>
      <w:r w:rsidRPr="00A237C2">
        <w:rPr>
          <w:rFonts w:ascii="Times New Roman" w:eastAsia="Calibri" w:hAnsi="Times New Roman" w:cs="Times New Roman"/>
          <w:sz w:val="24"/>
          <w:szCs w:val="24"/>
        </w:rPr>
        <w:t xml:space="preserve"> , </w:t>
      </w:r>
      <w:proofErr w:type="spellStart"/>
      <w:r w:rsidRPr="00A237C2">
        <w:rPr>
          <w:rFonts w:ascii="Times New Roman" w:eastAsia="Calibri" w:hAnsi="Times New Roman" w:cs="Times New Roman"/>
          <w:sz w:val="24"/>
          <w:szCs w:val="24"/>
        </w:rPr>
        <w:t>Vuksan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Kalaj</w:t>
      </w:r>
      <w:proofErr w:type="spellEnd"/>
      <w:r w:rsidRPr="00A237C2">
        <w:rPr>
          <w:rFonts w:ascii="Times New Roman" w:eastAsia="Calibri" w:hAnsi="Times New Roman" w:cs="Times New Roman"/>
          <w:sz w:val="24"/>
          <w:szCs w:val="24"/>
        </w:rPr>
        <w:t>: KIMIA ,</w:t>
      </w:r>
      <w:proofErr w:type="spellStart"/>
      <w:r w:rsidRPr="00A237C2">
        <w:rPr>
          <w:rFonts w:ascii="Times New Roman" w:eastAsia="Calibri" w:hAnsi="Times New Roman" w:cs="Times New Roman"/>
          <w:sz w:val="24"/>
          <w:szCs w:val="24"/>
        </w:rPr>
        <w:t>per</w:t>
      </w:r>
      <w:proofErr w:type="spellEnd"/>
      <w:r w:rsidRPr="00A237C2">
        <w:rPr>
          <w:rFonts w:ascii="Times New Roman" w:eastAsia="Calibri" w:hAnsi="Times New Roman" w:cs="Times New Roman"/>
          <w:sz w:val="24"/>
          <w:szCs w:val="24"/>
        </w:rPr>
        <w:t xml:space="preserve"> studentet e </w:t>
      </w:r>
      <w:proofErr w:type="spellStart"/>
      <w:r w:rsidRPr="00A237C2">
        <w:rPr>
          <w:rFonts w:ascii="Times New Roman" w:eastAsia="Calibri" w:hAnsi="Times New Roman" w:cs="Times New Roman"/>
          <w:sz w:val="24"/>
          <w:szCs w:val="24"/>
        </w:rPr>
        <w:t>Mjekesise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stomatologjise</w:t>
      </w:r>
      <w:proofErr w:type="spellEnd"/>
      <w:r w:rsidRPr="00A237C2">
        <w:rPr>
          <w:rFonts w:ascii="Times New Roman" w:eastAsia="Calibri" w:hAnsi="Times New Roman" w:cs="Times New Roman"/>
          <w:sz w:val="24"/>
          <w:szCs w:val="24"/>
        </w:rPr>
        <w:t xml:space="preserve"> dhe </w:t>
      </w:r>
      <w:proofErr w:type="spellStart"/>
      <w:r w:rsidRPr="00A237C2">
        <w:rPr>
          <w:rFonts w:ascii="Times New Roman" w:eastAsia="Calibri" w:hAnsi="Times New Roman" w:cs="Times New Roman"/>
          <w:sz w:val="24"/>
          <w:szCs w:val="24"/>
        </w:rPr>
        <w:t>Biologjise</w:t>
      </w:r>
      <w:proofErr w:type="spellEnd"/>
      <w:r w:rsidRPr="00A237C2">
        <w:rPr>
          <w:rFonts w:ascii="Times New Roman" w:eastAsia="Calibri" w:hAnsi="Times New Roman" w:cs="Times New Roman"/>
          <w:sz w:val="24"/>
          <w:szCs w:val="24"/>
        </w:rPr>
        <w:t xml:space="preserve">; Universiteti i </w:t>
      </w:r>
      <w:proofErr w:type="spellStart"/>
      <w:r w:rsidRPr="00A237C2">
        <w:rPr>
          <w:rFonts w:ascii="Times New Roman" w:eastAsia="Calibri" w:hAnsi="Times New Roman" w:cs="Times New Roman"/>
          <w:sz w:val="24"/>
          <w:szCs w:val="24"/>
        </w:rPr>
        <w:t>Prishtines</w:t>
      </w:r>
      <w:proofErr w:type="spellEnd"/>
      <w:r w:rsidRPr="00A237C2">
        <w:rPr>
          <w:rFonts w:ascii="Times New Roman" w:eastAsia="Calibri" w:hAnsi="Times New Roman" w:cs="Times New Roman"/>
          <w:sz w:val="24"/>
          <w:szCs w:val="24"/>
        </w:rPr>
        <w:t xml:space="preserve">, Prishtine 1998. </w:t>
      </w:r>
    </w:p>
    <w:p w14:paraId="769037BC" w14:textId="77777777" w:rsidR="00187C47" w:rsidRPr="00A237C2" w:rsidRDefault="00187C47" w:rsidP="0062679B">
      <w:pPr>
        <w:numPr>
          <w:ilvl w:val="0"/>
          <w:numId w:val="259"/>
        </w:numPr>
        <w:spacing w:before="60" w:after="0" w:line="240" w:lineRule="auto"/>
        <w:jc w:val="both"/>
        <w:rPr>
          <w:rFonts w:ascii="Times New Roman" w:eastAsia="Times New Roman" w:hAnsi="Times New Roman" w:cs="Times New Roman"/>
          <w:sz w:val="24"/>
          <w:szCs w:val="24"/>
          <w:lang w:eastAsia="sl-SI"/>
        </w:rPr>
      </w:pPr>
      <w:proofErr w:type="spellStart"/>
      <w:r w:rsidRPr="00A237C2">
        <w:rPr>
          <w:rFonts w:ascii="Times New Roman" w:eastAsia="Calibri" w:hAnsi="Times New Roman" w:cs="Times New Roman"/>
          <w:sz w:val="24"/>
          <w:szCs w:val="24"/>
        </w:rPr>
        <w:t>Joseph</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Topping</w:t>
      </w:r>
      <w:proofErr w:type="spellEnd"/>
      <w:r w:rsidRPr="00A237C2">
        <w:rPr>
          <w:rFonts w:ascii="Times New Roman" w:eastAsia="Calibri" w:hAnsi="Times New Roman" w:cs="Times New Roman"/>
          <w:sz w:val="24"/>
          <w:szCs w:val="24"/>
        </w:rPr>
        <w:t xml:space="preserve">, Robert </w:t>
      </w:r>
      <w:proofErr w:type="spellStart"/>
      <w:r w:rsidRPr="00A237C2">
        <w:rPr>
          <w:rFonts w:ascii="Times New Roman" w:eastAsia="Calibri" w:hAnsi="Times New Roman" w:cs="Times New Roman"/>
          <w:sz w:val="24"/>
          <w:szCs w:val="24"/>
        </w:rPr>
        <w:t>Caret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General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Chemistry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Organic</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Biochemistry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Katherine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Denniston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English</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translation</w:t>
      </w:r>
      <w:proofErr w:type="spellEnd"/>
      <w:r w:rsidRPr="00A237C2">
        <w:rPr>
          <w:rFonts w:ascii="Times New Roman" w:eastAsia="Calibri" w:hAnsi="Times New Roman" w:cs="Times New Roman"/>
          <w:sz w:val="24"/>
          <w:szCs w:val="24"/>
        </w:rPr>
        <w:t xml:space="preserve"> by, Dr. </w:t>
      </w:r>
      <w:proofErr w:type="spellStart"/>
      <w:r w:rsidRPr="00A237C2">
        <w:rPr>
          <w:rFonts w:ascii="Times New Roman" w:eastAsia="Calibri" w:hAnsi="Times New Roman" w:cs="Times New Roman"/>
          <w:sz w:val="24"/>
          <w:szCs w:val="24"/>
        </w:rPr>
        <w:t>Manjola</w:t>
      </w:r>
      <w:proofErr w:type="spellEnd"/>
      <w:r w:rsidRPr="00A237C2">
        <w:rPr>
          <w:rFonts w:ascii="Times New Roman" w:eastAsia="Calibri" w:hAnsi="Times New Roman" w:cs="Times New Roman"/>
          <w:sz w:val="24"/>
          <w:szCs w:val="24"/>
        </w:rPr>
        <w:t xml:space="preserve"> Banja, Dr. Albana </w:t>
      </w:r>
      <w:proofErr w:type="spellStart"/>
      <w:r w:rsidRPr="00A237C2">
        <w:rPr>
          <w:rFonts w:ascii="Times New Roman" w:eastAsia="Calibri" w:hAnsi="Times New Roman" w:cs="Times New Roman"/>
          <w:sz w:val="24"/>
          <w:szCs w:val="24"/>
        </w:rPr>
        <w:t>Kuzmi</w:t>
      </w:r>
      <w:proofErr w:type="spellEnd"/>
      <w:r w:rsidRPr="00A237C2">
        <w:rPr>
          <w:rFonts w:ascii="Times New Roman" w:eastAsia="Calibri" w:hAnsi="Times New Roman" w:cs="Times New Roman"/>
          <w:sz w:val="24"/>
          <w:szCs w:val="24"/>
        </w:rPr>
        <w:t xml:space="preserve">, Dr. Altin </w:t>
      </w:r>
      <w:proofErr w:type="spellStart"/>
      <w:r w:rsidRPr="00A237C2">
        <w:rPr>
          <w:rFonts w:ascii="Times New Roman" w:eastAsia="Calibri" w:hAnsi="Times New Roman" w:cs="Times New Roman"/>
          <w:sz w:val="24"/>
          <w:szCs w:val="24"/>
        </w:rPr>
        <w:t>Mele</w:t>
      </w:r>
      <w:proofErr w:type="spellEnd"/>
      <w:r w:rsidRPr="00A237C2">
        <w:rPr>
          <w:rFonts w:ascii="Times New Roman" w:eastAsia="Calibri" w:hAnsi="Times New Roman" w:cs="Times New Roman"/>
          <w:sz w:val="24"/>
          <w:szCs w:val="24"/>
        </w:rPr>
        <w:t xml:space="preserve">, Dr. </w:t>
      </w:r>
      <w:proofErr w:type="spellStart"/>
      <w:r w:rsidRPr="00A237C2">
        <w:rPr>
          <w:rFonts w:ascii="Times New Roman" w:eastAsia="Calibri" w:hAnsi="Times New Roman" w:cs="Times New Roman"/>
          <w:sz w:val="24"/>
          <w:szCs w:val="24"/>
        </w:rPr>
        <w:t>Aurel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Nuro</w:t>
      </w:r>
      <w:proofErr w:type="spellEnd"/>
      <w:r w:rsidRPr="00A237C2">
        <w:rPr>
          <w:rFonts w:ascii="Times New Roman" w:eastAsia="Calibri" w:hAnsi="Times New Roman" w:cs="Times New Roman"/>
          <w:sz w:val="24"/>
          <w:szCs w:val="24"/>
        </w:rPr>
        <w:t xml:space="preserve">. MASHT-UP``HASAN PRISHTINA``. 2014.Mortimer, </w:t>
      </w:r>
      <w:proofErr w:type="spellStart"/>
      <w:r w:rsidRPr="00A237C2">
        <w:rPr>
          <w:rFonts w:ascii="Times New Roman" w:eastAsia="Calibri" w:hAnsi="Times New Roman" w:cs="Times New Roman"/>
          <w:sz w:val="24"/>
          <w:szCs w:val="24"/>
        </w:rPr>
        <w:t>Charles</w:t>
      </w:r>
      <w:proofErr w:type="spellEnd"/>
      <w:r w:rsidRPr="00A237C2">
        <w:rPr>
          <w:rFonts w:ascii="Times New Roman" w:eastAsia="Calibri" w:hAnsi="Times New Roman" w:cs="Times New Roman"/>
          <w:sz w:val="24"/>
          <w:szCs w:val="24"/>
        </w:rPr>
        <w:t xml:space="preserve"> E, "</w:t>
      </w:r>
      <w:proofErr w:type="spellStart"/>
      <w:r w:rsidRPr="00A237C2">
        <w:rPr>
          <w:rFonts w:ascii="Times New Roman" w:eastAsia="Calibri" w:hAnsi="Times New Roman" w:cs="Times New Roman"/>
          <w:sz w:val="24"/>
          <w:szCs w:val="24"/>
        </w:rPr>
        <w:t>Chemistry</w:t>
      </w:r>
      <w:proofErr w:type="spellEnd"/>
      <w:r w:rsidRPr="00A237C2">
        <w:rPr>
          <w:rFonts w:ascii="Times New Roman" w:eastAsia="Calibri" w:hAnsi="Times New Roman" w:cs="Times New Roman"/>
          <w:sz w:val="24"/>
          <w:szCs w:val="24"/>
        </w:rPr>
        <w:t xml:space="preserve"> " </w:t>
      </w:r>
      <w:proofErr w:type="spellStart"/>
      <w:r w:rsidRPr="00A237C2">
        <w:rPr>
          <w:rFonts w:ascii="Times New Roman" w:eastAsia="Calibri" w:hAnsi="Times New Roman" w:cs="Times New Roman"/>
          <w:sz w:val="24"/>
          <w:szCs w:val="24"/>
        </w:rPr>
        <w:t>Fifth</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Edition</w:t>
      </w:r>
      <w:proofErr w:type="spellEnd"/>
      <w:r w:rsidRPr="00A237C2">
        <w:rPr>
          <w:rFonts w:ascii="Times New Roman" w:eastAsia="Calibri" w:hAnsi="Times New Roman" w:cs="Times New Roman"/>
          <w:sz w:val="24"/>
          <w:szCs w:val="24"/>
        </w:rPr>
        <w:t xml:space="preserve"> (Volume I-1), </w:t>
      </w:r>
      <w:proofErr w:type="spellStart"/>
      <w:r w:rsidRPr="00A237C2">
        <w:rPr>
          <w:rFonts w:ascii="Times New Roman" w:eastAsia="Calibri" w:hAnsi="Times New Roman" w:cs="Times New Roman"/>
          <w:sz w:val="24"/>
          <w:szCs w:val="24"/>
        </w:rPr>
        <w:t>translation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into</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Albanian</w:t>
      </w:r>
      <w:proofErr w:type="spellEnd"/>
      <w:r w:rsidRPr="00A237C2">
        <w:rPr>
          <w:rFonts w:ascii="Times New Roman" w:eastAsia="Calibri" w:hAnsi="Times New Roman" w:cs="Times New Roman"/>
          <w:sz w:val="24"/>
          <w:szCs w:val="24"/>
        </w:rPr>
        <w:t xml:space="preserve"> by </w:t>
      </w:r>
      <w:proofErr w:type="spellStart"/>
      <w:r w:rsidRPr="00A237C2">
        <w:rPr>
          <w:rFonts w:ascii="Times New Roman" w:eastAsia="Calibri" w:hAnsi="Times New Roman" w:cs="Times New Roman"/>
          <w:sz w:val="24"/>
          <w:szCs w:val="24"/>
        </w:rPr>
        <w:t>Eduard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Andoni</w:t>
      </w:r>
      <w:proofErr w:type="spellEnd"/>
      <w:r w:rsidRPr="00A237C2">
        <w:rPr>
          <w:rFonts w:ascii="Times New Roman" w:eastAsia="Calibri" w:hAnsi="Times New Roman" w:cs="Times New Roman"/>
          <w:sz w:val="24"/>
          <w:szCs w:val="24"/>
        </w:rPr>
        <w:t>, Tirana, 2000.</w:t>
      </w:r>
    </w:p>
    <w:p w14:paraId="15B70FE6" w14:textId="77777777" w:rsidR="00187C47" w:rsidRPr="00A237C2" w:rsidRDefault="00187C47" w:rsidP="0062679B">
      <w:pPr>
        <w:spacing w:before="60" w:after="0" w:line="240" w:lineRule="auto"/>
        <w:ind w:left="360"/>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275"/>
        <w:gridCol w:w="1276"/>
        <w:gridCol w:w="1235"/>
      </w:tblGrid>
      <w:tr w:rsidR="00DC6DBC" w:rsidRPr="00A237C2" w14:paraId="62A7C4D0" w14:textId="77777777" w:rsidTr="00FB3288">
        <w:trPr>
          <w:trHeight w:val="448"/>
        </w:trPr>
        <w:tc>
          <w:tcPr>
            <w:tcW w:w="8856" w:type="dxa"/>
            <w:gridSpan w:val="4"/>
            <w:shd w:val="clear" w:color="auto" w:fill="D9D9D9"/>
          </w:tcPr>
          <w:p w14:paraId="2AE9B3E9"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0ADD2422" w14:textId="77777777" w:rsidTr="00FB3288">
        <w:trPr>
          <w:trHeight w:val="254"/>
        </w:trPr>
        <w:tc>
          <w:tcPr>
            <w:tcW w:w="5070" w:type="dxa"/>
            <w:tcBorders>
              <w:right w:val="single" w:sz="4" w:space="0" w:color="auto"/>
            </w:tcBorders>
            <w:shd w:val="clear" w:color="auto" w:fill="D9D9D9"/>
          </w:tcPr>
          <w:p w14:paraId="5936513A"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1275" w:type="dxa"/>
            <w:tcBorders>
              <w:left w:val="single" w:sz="4" w:space="0" w:color="auto"/>
              <w:right w:val="single" w:sz="4" w:space="0" w:color="auto"/>
            </w:tcBorders>
            <w:shd w:val="clear" w:color="auto" w:fill="D9D9D9"/>
          </w:tcPr>
          <w:p w14:paraId="13D70CF8"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276" w:type="dxa"/>
            <w:tcBorders>
              <w:left w:val="single" w:sz="4" w:space="0" w:color="auto"/>
              <w:right w:val="single" w:sz="4" w:space="0" w:color="auto"/>
            </w:tcBorders>
            <w:shd w:val="clear" w:color="auto" w:fill="D9D9D9"/>
          </w:tcPr>
          <w:p w14:paraId="3C1932FA"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235" w:type="dxa"/>
            <w:tcBorders>
              <w:left w:val="single" w:sz="4" w:space="0" w:color="auto"/>
            </w:tcBorders>
            <w:shd w:val="clear" w:color="auto" w:fill="D9D9D9"/>
          </w:tcPr>
          <w:p w14:paraId="2DC57318" w14:textId="77777777" w:rsidR="00187C47" w:rsidRPr="00A237C2" w:rsidRDefault="00187C47" w:rsidP="0062679B">
            <w:pPr>
              <w:spacing w:before="60" w:after="0" w:line="240" w:lineRule="auto"/>
              <w:jc w:val="both"/>
              <w:rPr>
                <w:rFonts w:ascii="Times New Roman" w:hAnsi="Times New Roman" w:cs="Times New Roman"/>
                <w:b/>
              </w:rPr>
            </w:pPr>
            <w:proofErr w:type="spellStart"/>
            <w:r w:rsidRPr="00A237C2">
              <w:rPr>
                <w:rFonts w:ascii="Times New Roman" w:hAnsi="Times New Roman" w:cs="Times New Roman"/>
                <w:b/>
              </w:rPr>
              <w:t>Gjithësej</w:t>
            </w:r>
            <w:proofErr w:type="spellEnd"/>
          </w:p>
        </w:tc>
      </w:tr>
      <w:tr w:rsidR="00DC6DBC" w:rsidRPr="00A237C2" w14:paraId="6E628326" w14:textId="77777777" w:rsidTr="00FB3288">
        <w:trPr>
          <w:trHeight w:val="269"/>
        </w:trPr>
        <w:tc>
          <w:tcPr>
            <w:tcW w:w="5070" w:type="dxa"/>
            <w:tcBorders>
              <w:right w:val="single" w:sz="4" w:space="0" w:color="auto"/>
            </w:tcBorders>
            <w:shd w:val="clear" w:color="auto" w:fill="FFFFFF"/>
          </w:tcPr>
          <w:p w14:paraId="60BFD99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275" w:type="dxa"/>
            <w:tcBorders>
              <w:left w:val="single" w:sz="4" w:space="0" w:color="auto"/>
              <w:right w:val="single" w:sz="4" w:space="0" w:color="auto"/>
            </w:tcBorders>
            <w:shd w:val="clear" w:color="auto" w:fill="FFFFFF"/>
          </w:tcPr>
          <w:p w14:paraId="3B0C046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5712796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7AC839E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30 </w:t>
            </w:r>
          </w:p>
        </w:tc>
      </w:tr>
      <w:tr w:rsidR="00DC6DBC" w:rsidRPr="00A237C2" w14:paraId="6CD983EF" w14:textId="77777777" w:rsidTr="00FB3288">
        <w:trPr>
          <w:trHeight w:val="269"/>
        </w:trPr>
        <w:tc>
          <w:tcPr>
            <w:tcW w:w="5070" w:type="dxa"/>
            <w:tcBorders>
              <w:right w:val="single" w:sz="4" w:space="0" w:color="auto"/>
            </w:tcBorders>
            <w:shd w:val="clear" w:color="auto" w:fill="FFFFFF"/>
          </w:tcPr>
          <w:p w14:paraId="544E2B0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275" w:type="dxa"/>
            <w:tcBorders>
              <w:left w:val="single" w:sz="4" w:space="0" w:color="auto"/>
              <w:right w:val="single" w:sz="4" w:space="0" w:color="auto"/>
            </w:tcBorders>
            <w:shd w:val="clear" w:color="auto" w:fill="FFFFFF"/>
          </w:tcPr>
          <w:p w14:paraId="55D5D73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7ADC50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306D516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CC757EB" w14:textId="77777777" w:rsidTr="00FB3288">
        <w:trPr>
          <w:trHeight w:val="269"/>
        </w:trPr>
        <w:tc>
          <w:tcPr>
            <w:tcW w:w="5070" w:type="dxa"/>
            <w:tcBorders>
              <w:right w:val="single" w:sz="4" w:space="0" w:color="auto"/>
            </w:tcBorders>
            <w:shd w:val="clear" w:color="auto" w:fill="FFFFFF"/>
          </w:tcPr>
          <w:p w14:paraId="6FA750A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275" w:type="dxa"/>
            <w:tcBorders>
              <w:left w:val="single" w:sz="4" w:space="0" w:color="auto"/>
              <w:right w:val="single" w:sz="4" w:space="0" w:color="auto"/>
            </w:tcBorders>
            <w:shd w:val="clear" w:color="auto" w:fill="FFFFFF"/>
          </w:tcPr>
          <w:p w14:paraId="00CDCEA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6" w:type="dxa"/>
            <w:tcBorders>
              <w:left w:val="single" w:sz="4" w:space="0" w:color="auto"/>
              <w:right w:val="single" w:sz="4" w:space="0" w:color="auto"/>
            </w:tcBorders>
            <w:shd w:val="clear" w:color="auto" w:fill="FFFFFF"/>
          </w:tcPr>
          <w:p w14:paraId="727D376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35" w:type="dxa"/>
            <w:tcBorders>
              <w:left w:val="single" w:sz="4" w:space="0" w:color="auto"/>
            </w:tcBorders>
            <w:shd w:val="clear" w:color="auto" w:fill="FFFFFF"/>
          </w:tcPr>
          <w:p w14:paraId="48C4463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50834FF8" w14:textId="77777777" w:rsidTr="00FB3288">
        <w:trPr>
          <w:trHeight w:val="269"/>
        </w:trPr>
        <w:tc>
          <w:tcPr>
            <w:tcW w:w="5070" w:type="dxa"/>
            <w:tcBorders>
              <w:right w:val="single" w:sz="4" w:space="0" w:color="auto"/>
            </w:tcBorders>
            <w:shd w:val="clear" w:color="auto" w:fill="FFFFFF"/>
          </w:tcPr>
          <w:p w14:paraId="7684B05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275" w:type="dxa"/>
            <w:tcBorders>
              <w:left w:val="single" w:sz="4" w:space="0" w:color="auto"/>
              <w:right w:val="single" w:sz="4" w:space="0" w:color="auto"/>
            </w:tcBorders>
            <w:shd w:val="clear" w:color="auto" w:fill="FFFFFF"/>
          </w:tcPr>
          <w:p w14:paraId="5B6D7E2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128E615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7B38E3A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6DE2047C" w14:textId="77777777" w:rsidTr="00FB3288">
        <w:trPr>
          <w:trHeight w:val="269"/>
        </w:trPr>
        <w:tc>
          <w:tcPr>
            <w:tcW w:w="5070" w:type="dxa"/>
            <w:tcBorders>
              <w:right w:val="single" w:sz="4" w:space="0" w:color="auto"/>
            </w:tcBorders>
            <w:shd w:val="clear" w:color="auto" w:fill="FFFFFF"/>
          </w:tcPr>
          <w:p w14:paraId="589FBB2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275" w:type="dxa"/>
            <w:tcBorders>
              <w:left w:val="single" w:sz="4" w:space="0" w:color="auto"/>
              <w:right w:val="single" w:sz="4" w:space="0" w:color="auto"/>
            </w:tcBorders>
            <w:shd w:val="clear" w:color="auto" w:fill="FFFFFF"/>
          </w:tcPr>
          <w:p w14:paraId="02DAB94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6" w:type="dxa"/>
            <w:tcBorders>
              <w:left w:val="single" w:sz="4" w:space="0" w:color="auto"/>
              <w:right w:val="single" w:sz="4" w:space="0" w:color="auto"/>
            </w:tcBorders>
            <w:shd w:val="clear" w:color="auto" w:fill="FFFFFF"/>
          </w:tcPr>
          <w:p w14:paraId="1C01CB6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35" w:type="dxa"/>
            <w:tcBorders>
              <w:left w:val="single" w:sz="4" w:space="0" w:color="auto"/>
            </w:tcBorders>
            <w:shd w:val="clear" w:color="auto" w:fill="FFFFFF"/>
          </w:tcPr>
          <w:p w14:paraId="0BE511A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3D40D67B" w14:textId="77777777" w:rsidTr="00FB3288">
        <w:trPr>
          <w:trHeight w:val="269"/>
        </w:trPr>
        <w:tc>
          <w:tcPr>
            <w:tcW w:w="5070" w:type="dxa"/>
            <w:tcBorders>
              <w:right w:val="single" w:sz="4" w:space="0" w:color="auto"/>
            </w:tcBorders>
            <w:shd w:val="clear" w:color="auto" w:fill="FFFFFF"/>
          </w:tcPr>
          <w:p w14:paraId="12D2EF54"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275" w:type="dxa"/>
            <w:tcBorders>
              <w:left w:val="single" w:sz="4" w:space="0" w:color="auto"/>
              <w:right w:val="single" w:sz="4" w:space="0" w:color="auto"/>
            </w:tcBorders>
            <w:shd w:val="clear" w:color="auto" w:fill="FFFFFF"/>
          </w:tcPr>
          <w:p w14:paraId="41341AB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6F2D1D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35" w:type="dxa"/>
            <w:tcBorders>
              <w:left w:val="single" w:sz="4" w:space="0" w:color="auto"/>
            </w:tcBorders>
            <w:shd w:val="clear" w:color="auto" w:fill="FFFFFF"/>
          </w:tcPr>
          <w:p w14:paraId="2C686D9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63B26261" w14:textId="77777777" w:rsidTr="00FB3288">
        <w:trPr>
          <w:trHeight w:val="269"/>
        </w:trPr>
        <w:tc>
          <w:tcPr>
            <w:tcW w:w="5070" w:type="dxa"/>
            <w:tcBorders>
              <w:right w:val="single" w:sz="4" w:space="0" w:color="auto"/>
            </w:tcBorders>
            <w:shd w:val="clear" w:color="auto" w:fill="FFFFFF"/>
          </w:tcPr>
          <w:p w14:paraId="7B70EEF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275" w:type="dxa"/>
            <w:tcBorders>
              <w:left w:val="single" w:sz="4" w:space="0" w:color="auto"/>
              <w:right w:val="single" w:sz="4" w:space="0" w:color="auto"/>
            </w:tcBorders>
            <w:shd w:val="clear" w:color="auto" w:fill="FFFFFF"/>
          </w:tcPr>
          <w:p w14:paraId="368D7CF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6CFFB86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2952AC8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27A3CCA4" w14:textId="77777777" w:rsidTr="00FB3288">
        <w:trPr>
          <w:trHeight w:val="269"/>
        </w:trPr>
        <w:tc>
          <w:tcPr>
            <w:tcW w:w="5070" w:type="dxa"/>
            <w:tcBorders>
              <w:right w:val="single" w:sz="4" w:space="0" w:color="auto"/>
            </w:tcBorders>
            <w:shd w:val="clear" w:color="auto" w:fill="FFFFFF"/>
          </w:tcPr>
          <w:p w14:paraId="4D75162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275" w:type="dxa"/>
            <w:tcBorders>
              <w:left w:val="single" w:sz="4" w:space="0" w:color="auto"/>
              <w:right w:val="single" w:sz="4" w:space="0" w:color="auto"/>
            </w:tcBorders>
            <w:shd w:val="clear" w:color="auto" w:fill="FFFFFF"/>
          </w:tcPr>
          <w:p w14:paraId="1FE0AE9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6" w:type="dxa"/>
            <w:tcBorders>
              <w:left w:val="single" w:sz="4" w:space="0" w:color="auto"/>
              <w:right w:val="single" w:sz="4" w:space="0" w:color="auto"/>
            </w:tcBorders>
            <w:shd w:val="clear" w:color="auto" w:fill="FFFFFF"/>
          </w:tcPr>
          <w:p w14:paraId="099796F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1786C0E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45</w:t>
            </w:r>
          </w:p>
        </w:tc>
      </w:tr>
      <w:tr w:rsidR="00DC6DBC" w:rsidRPr="00A237C2" w14:paraId="05FE5AB5" w14:textId="77777777" w:rsidTr="00FB3288">
        <w:trPr>
          <w:trHeight w:val="269"/>
        </w:trPr>
        <w:tc>
          <w:tcPr>
            <w:tcW w:w="5070" w:type="dxa"/>
            <w:tcBorders>
              <w:right w:val="single" w:sz="4" w:space="0" w:color="auto"/>
            </w:tcBorders>
            <w:shd w:val="clear" w:color="auto" w:fill="FFFFFF"/>
          </w:tcPr>
          <w:p w14:paraId="51EE7E2D"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275" w:type="dxa"/>
            <w:tcBorders>
              <w:left w:val="single" w:sz="4" w:space="0" w:color="auto"/>
              <w:right w:val="single" w:sz="4" w:space="0" w:color="auto"/>
            </w:tcBorders>
            <w:shd w:val="clear" w:color="auto" w:fill="FFFFFF"/>
          </w:tcPr>
          <w:p w14:paraId="456B72F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4625654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23AB844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193E269D" w14:textId="77777777" w:rsidTr="00FB3288">
        <w:trPr>
          <w:trHeight w:val="486"/>
        </w:trPr>
        <w:tc>
          <w:tcPr>
            <w:tcW w:w="5070" w:type="dxa"/>
            <w:tcBorders>
              <w:right w:val="single" w:sz="4" w:space="0" w:color="auto"/>
            </w:tcBorders>
            <w:shd w:val="clear" w:color="auto" w:fill="FFFFFF"/>
          </w:tcPr>
          <w:p w14:paraId="09EA8D1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275" w:type="dxa"/>
            <w:tcBorders>
              <w:left w:val="single" w:sz="4" w:space="0" w:color="auto"/>
              <w:right w:val="single" w:sz="4" w:space="0" w:color="auto"/>
            </w:tcBorders>
            <w:shd w:val="clear" w:color="auto" w:fill="FFFFFF"/>
          </w:tcPr>
          <w:p w14:paraId="0633CC8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0C3A25B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35" w:type="dxa"/>
            <w:tcBorders>
              <w:left w:val="single" w:sz="4" w:space="0" w:color="auto"/>
            </w:tcBorders>
            <w:shd w:val="clear" w:color="auto" w:fill="FFFFFF"/>
          </w:tcPr>
          <w:p w14:paraId="2DC5D30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44D42F92" w14:textId="77777777" w:rsidTr="00FB3288">
        <w:trPr>
          <w:trHeight w:val="517"/>
        </w:trPr>
        <w:tc>
          <w:tcPr>
            <w:tcW w:w="5070" w:type="dxa"/>
            <w:tcBorders>
              <w:right w:val="single" w:sz="4" w:space="0" w:color="auto"/>
            </w:tcBorders>
            <w:shd w:val="clear" w:color="auto" w:fill="FFFFFF"/>
          </w:tcPr>
          <w:p w14:paraId="005C11CE"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275" w:type="dxa"/>
            <w:tcBorders>
              <w:left w:val="single" w:sz="4" w:space="0" w:color="auto"/>
              <w:right w:val="single" w:sz="4" w:space="0" w:color="auto"/>
            </w:tcBorders>
            <w:shd w:val="clear" w:color="auto" w:fill="FFFFFF"/>
          </w:tcPr>
          <w:p w14:paraId="6723CB3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63383D2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35" w:type="dxa"/>
            <w:tcBorders>
              <w:left w:val="single" w:sz="4" w:space="0" w:color="auto"/>
            </w:tcBorders>
            <w:shd w:val="clear" w:color="auto" w:fill="FFFFFF"/>
          </w:tcPr>
          <w:p w14:paraId="7F8FA5A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1FA5449E" w14:textId="77777777" w:rsidTr="00FB3288">
        <w:trPr>
          <w:trHeight w:val="244"/>
        </w:trPr>
        <w:tc>
          <w:tcPr>
            <w:tcW w:w="5070" w:type="dxa"/>
            <w:tcBorders>
              <w:right w:val="single" w:sz="4" w:space="0" w:color="auto"/>
            </w:tcBorders>
            <w:shd w:val="clear" w:color="auto" w:fill="D9D9D9"/>
          </w:tcPr>
          <w:p w14:paraId="1B31DDC4"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275" w:type="dxa"/>
            <w:tcBorders>
              <w:left w:val="single" w:sz="4" w:space="0" w:color="auto"/>
              <w:right w:val="single" w:sz="4" w:space="0" w:color="auto"/>
            </w:tcBorders>
            <w:shd w:val="clear" w:color="auto" w:fill="D9D9D9"/>
          </w:tcPr>
          <w:p w14:paraId="631566FE"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276" w:type="dxa"/>
            <w:tcBorders>
              <w:left w:val="single" w:sz="4" w:space="0" w:color="auto"/>
              <w:right w:val="single" w:sz="4" w:space="0" w:color="auto"/>
            </w:tcBorders>
            <w:shd w:val="clear" w:color="auto" w:fill="D9D9D9"/>
          </w:tcPr>
          <w:p w14:paraId="471D005B"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235" w:type="dxa"/>
            <w:tcBorders>
              <w:left w:val="single" w:sz="4" w:space="0" w:color="auto"/>
            </w:tcBorders>
            <w:shd w:val="clear" w:color="auto" w:fill="D9D9D9"/>
          </w:tcPr>
          <w:p w14:paraId="3EA373FB"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22463279"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p>
    <w:p w14:paraId="7A0B13F6"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Lënda: Fizikë</w:t>
      </w:r>
    </w:p>
    <w:p w14:paraId="1609B390"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Sadik</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Bekteshi</w:t>
      </w:r>
      <w:proofErr w:type="spellEnd"/>
    </w:p>
    <w:p w14:paraId="0D3A641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141DC854"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559B046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Përmbajtja e shkurtër: </w:t>
      </w:r>
      <w:r w:rsidRPr="00A237C2">
        <w:rPr>
          <w:rFonts w:ascii="Times New Roman" w:eastAsia="Times New Roman" w:hAnsi="Times New Roman" w:cs="Times New Roman"/>
          <w:sz w:val="24"/>
          <w:szCs w:val="24"/>
        </w:rPr>
        <w:t xml:space="preserve">Kjo lëndë përfshinë informacione teorike dhe praktike rreth veçorive fizike të materies, koncepteve dhe ligjeve fizike dhe të kuptuarit e rëndësishëm të tyre nën dritën e organizimit biologjik të jetës. </w:t>
      </w:r>
    </w:p>
    <w:p w14:paraId="37058F22"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Times New Roman" w:hAnsi="Times New Roman" w:cs="Times New Roman"/>
          <w:b/>
          <w:sz w:val="24"/>
          <w:szCs w:val="24"/>
        </w:rPr>
        <w:t xml:space="preserve">Qëllimet e </w:t>
      </w:r>
      <w:proofErr w:type="spellStart"/>
      <w:r w:rsidRPr="00A237C2">
        <w:rPr>
          <w:rFonts w:ascii="Times New Roman" w:eastAsia="Times New Roman" w:hAnsi="Times New Roman" w:cs="Times New Roman"/>
          <w:b/>
          <w:sz w:val="24"/>
          <w:szCs w:val="24"/>
        </w:rPr>
        <w:t>lëndës:</w:t>
      </w:r>
      <w:r w:rsidRPr="00A237C2">
        <w:rPr>
          <w:rFonts w:ascii="Times New Roman" w:eastAsia="Calibri" w:hAnsi="Times New Roman" w:cs="Times New Roman"/>
          <w:sz w:val="24"/>
          <w:szCs w:val="24"/>
        </w:rPr>
        <w:t>Qëllimet</w:t>
      </w:r>
      <w:proofErr w:type="spellEnd"/>
      <w:r w:rsidRPr="00A237C2">
        <w:rPr>
          <w:rFonts w:ascii="Times New Roman" w:eastAsia="Calibri" w:hAnsi="Times New Roman" w:cs="Times New Roman"/>
          <w:sz w:val="24"/>
          <w:szCs w:val="24"/>
        </w:rPr>
        <w:t xml:space="preserve"> e kësaj lënde janë që tu ndihmohet studentëve të zhvillojnë një të kuptuar </w:t>
      </w:r>
      <w:proofErr w:type="spellStart"/>
      <w:r w:rsidRPr="00A237C2">
        <w:rPr>
          <w:rFonts w:ascii="Times New Roman" w:eastAsia="Calibri" w:hAnsi="Times New Roman" w:cs="Times New Roman"/>
          <w:sz w:val="24"/>
          <w:szCs w:val="24"/>
        </w:rPr>
        <w:t>konceptual</w:t>
      </w:r>
      <w:proofErr w:type="spellEnd"/>
      <w:r w:rsidRPr="00A237C2">
        <w:rPr>
          <w:rFonts w:ascii="Times New Roman" w:eastAsia="Calibri" w:hAnsi="Times New Roman" w:cs="Times New Roman"/>
          <w:sz w:val="24"/>
          <w:szCs w:val="24"/>
        </w:rPr>
        <w:t xml:space="preserve"> të principeve fizike; tu ndihmohet studentëve që të përmirësojnë aftësitë e </w:t>
      </w:r>
      <w:proofErr w:type="spellStart"/>
      <w:r w:rsidRPr="00A237C2">
        <w:rPr>
          <w:rFonts w:ascii="Times New Roman" w:eastAsia="Calibri" w:hAnsi="Times New Roman" w:cs="Times New Roman"/>
          <w:sz w:val="24"/>
          <w:szCs w:val="24"/>
        </w:rPr>
        <w:t>arsyeshmërisë</w:t>
      </w:r>
      <w:proofErr w:type="spellEnd"/>
      <w:r w:rsidRPr="00A237C2">
        <w:rPr>
          <w:rFonts w:ascii="Times New Roman" w:eastAsia="Calibri" w:hAnsi="Times New Roman" w:cs="Times New Roman"/>
          <w:sz w:val="24"/>
          <w:szCs w:val="24"/>
        </w:rPr>
        <w:t xml:space="preserve">, tu tregohet studentëve një gamë e gjerë e aplikimit të principeve fizike, shumë nga të cilat janë </w:t>
      </w:r>
      <w:proofErr w:type="spellStart"/>
      <w:r w:rsidRPr="00A237C2">
        <w:rPr>
          <w:rFonts w:ascii="Times New Roman" w:eastAsia="Calibri" w:hAnsi="Times New Roman" w:cs="Times New Roman"/>
          <w:sz w:val="24"/>
          <w:szCs w:val="24"/>
        </w:rPr>
        <w:t>biomjekësore</w:t>
      </w:r>
      <w:proofErr w:type="spellEnd"/>
      <w:r w:rsidRPr="00A237C2">
        <w:rPr>
          <w:rFonts w:ascii="Times New Roman" w:eastAsia="Calibri" w:hAnsi="Times New Roman" w:cs="Times New Roman"/>
          <w:sz w:val="24"/>
          <w:szCs w:val="24"/>
        </w:rPr>
        <w:t xml:space="preserve">. </w:t>
      </w:r>
    </w:p>
    <w:p w14:paraId="6B50D46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iCs/>
          <w:sz w:val="24"/>
          <w:szCs w:val="24"/>
        </w:rPr>
        <w:t xml:space="preserve">Rezultatet e të </w:t>
      </w:r>
      <w:proofErr w:type="spellStart"/>
      <w:r w:rsidRPr="00A237C2">
        <w:rPr>
          <w:rFonts w:ascii="Times New Roman" w:eastAsia="Times New Roman" w:hAnsi="Times New Roman" w:cs="Times New Roman"/>
          <w:b/>
          <w:iCs/>
          <w:sz w:val="24"/>
          <w:szCs w:val="24"/>
        </w:rPr>
        <w:t>nxënit:</w:t>
      </w:r>
      <w:r w:rsidRPr="00A237C2">
        <w:rPr>
          <w:rFonts w:ascii="Times New Roman" w:eastAsia="Times New Roman" w:hAnsi="Times New Roman" w:cs="Times New Roman"/>
          <w:sz w:val="24"/>
          <w:szCs w:val="24"/>
        </w:rPr>
        <w:t>Pas</w:t>
      </w:r>
      <w:proofErr w:type="spellEnd"/>
      <w:r w:rsidRPr="00A237C2">
        <w:rPr>
          <w:rFonts w:ascii="Times New Roman" w:eastAsia="Times New Roman" w:hAnsi="Times New Roman" w:cs="Times New Roman"/>
          <w:sz w:val="24"/>
          <w:szCs w:val="24"/>
        </w:rPr>
        <w:t xml:space="preserve"> përfundimit të kësaj lënde, studentët do të jetë në gjendje të:</w:t>
      </w:r>
    </w:p>
    <w:p w14:paraId="16F17772" w14:textId="77777777" w:rsidR="00187C47" w:rsidRPr="00A237C2" w:rsidRDefault="00187C47" w:rsidP="0062679B">
      <w:pPr>
        <w:pStyle w:val="ListParagraph"/>
        <w:numPr>
          <w:ilvl w:val="0"/>
          <w:numId w:val="219"/>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Prezantonjnë</w:t>
      </w:r>
      <w:proofErr w:type="spellEnd"/>
      <w:r w:rsidRPr="00A237C2">
        <w:rPr>
          <w:rFonts w:ascii="Times New Roman" w:eastAsia="Times New Roman" w:hAnsi="Times New Roman" w:cs="Times New Roman"/>
          <w:sz w:val="24"/>
          <w:szCs w:val="24"/>
        </w:rPr>
        <w:t xml:space="preserve"> dhe shpjegojnë koncepte që janë relevante për kinematikën</w:t>
      </w:r>
    </w:p>
    <w:p w14:paraId="488005FD" w14:textId="77777777" w:rsidR="00187C47" w:rsidRPr="00A237C2" w:rsidRDefault="00187C47" w:rsidP="0062679B">
      <w:pPr>
        <w:pStyle w:val="ListParagraph"/>
        <w:numPr>
          <w:ilvl w:val="0"/>
          <w:numId w:val="21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Specifikojnë dhe shpjegojnë ligjet e Njutonit për lëvizje.</w:t>
      </w:r>
    </w:p>
    <w:p w14:paraId="72728FE0" w14:textId="77777777" w:rsidR="00187C47" w:rsidRPr="00A237C2" w:rsidRDefault="00187C47" w:rsidP="0062679B">
      <w:pPr>
        <w:pStyle w:val="ListParagraph"/>
        <w:numPr>
          <w:ilvl w:val="0"/>
          <w:numId w:val="21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Paraqesin dhe shpjegojnë konceptet që janë të rëndësishme për mekanikën, duke përfshirë punën, energjinë, impulsin dhe momentin, si dhe elasticitetin e materialeve.</w:t>
      </w:r>
    </w:p>
    <w:p w14:paraId="300683D4" w14:textId="77777777" w:rsidR="00187C47" w:rsidRPr="00A237C2" w:rsidRDefault="00187C47" w:rsidP="0062679B">
      <w:pPr>
        <w:pStyle w:val="ListParagraph"/>
        <w:numPr>
          <w:ilvl w:val="0"/>
          <w:numId w:val="21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lastRenderedPageBreak/>
        <w:t>Përshkruajnë dhe shpjegojnë forcat dhe presionet që lëngjet ushtrojnë kur janë në pushim dhe kur ato janë në lëvizje.</w:t>
      </w:r>
    </w:p>
    <w:p w14:paraId="04FC34CF" w14:textId="77777777" w:rsidR="00187C47" w:rsidRPr="00A237C2" w:rsidRDefault="00187C47" w:rsidP="0062679B">
      <w:pPr>
        <w:pStyle w:val="ListParagraph"/>
        <w:numPr>
          <w:ilvl w:val="0"/>
          <w:numId w:val="21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Paraqesin dhe shpjegojnë konceptet që janë të rëndësishme për temperaturën dhe nxehtësinë.</w:t>
      </w:r>
    </w:p>
    <w:p w14:paraId="5A82A60A" w14:textId="77777777" w:rsidR="00187C47" w:rsidRPr="00A237C2" w:rsidRDefault="00187C47" w:rsidP="0062679B">
      <w:pPr>
        <w:pStyle w:val="ListParagraph"/>
        <w:numPr>
          <w:ilvl w:val="0"/>
          <w:numId w:val="21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Përshkruajnë dhe shpjegojnë natyrën e valëve.</w:t>
      </w:r>
    </w:p>
    <w:p w14:paraId="6128BA5A" w14:textId="77777777" w:rsidR="00187C47" w:rsidRPr="00A237C2" w:rsidRDefault="00187C47" w:rsidP="0062679B">
      <w:pPr>
        <w:pStyle w:val="ListParagraph"/>
        <w:numPr>
          <w:ilvl w:val="0"/>
          <w:numId w:val="21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Paraqesin dhe shpjegojnë konceptin e  forcave elektrike, fushave elektrike, energjisë potenciale elektrike, forcave magnetike, fushave magnetike dhe valëve elektromagnetike.</w:t>
      </w:r>
    </w:p>
    <w:p w14:paraId="7281FE09" w14:textId="77777777" w:rsidR="00187C47" w:rsidRPr="00A237C2" w:rsidRDefault="00187C47" w:rsidP="0062679B">
      <w:pPr>
        <w:pStyle w:val="ListParagraph"/>
        <w:numPr>
          <w:ilvl w:val="0"/>
          <w:numId w:val="21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Përshkruajnë dhe reflektojnë mbi </w:t>
      </w:r>
      <w:proofErr w:type="spellStart"/>
      <w:r w:rsidRPr="00A237C2">
        <w:rPr>
          <w:rFonts w:ascii="Times New Roman" w:eastAsia="Times New Roman" w:hAnsi="Times New Roman" w:cs="Times New Roman"/>
          <w:sz w:val="24"/>
          <w:szCs w:val="24"/>
        </w:rPr>
        <w:t>konceptine</w:t>
      </w:r>
      <w:proofErr w:type="spellEnd"/>
      <w:r w:rsidRPr="00A237C2">
        <w:rPr>
          <w:rFonts w:ascii="Times New Roman" w:eastAsia="Times New Roman" w:hAnsi="Times New Roman" w:cs="Times New Roman"/>
          <w:sz w:val="24"/>
          <w:szCs w:val="24"/>
        </w:rPr>
        <w:t xml:space="preserve"> thyerjes së dritës. Specifikojnë dhe shpjegojnë grimcat elementare, radioaktivitetin dhe rrezatimin jonizues.</w:t>
      </w:r>
    </w:p>
    <w:p w14:paraId="7FFB9C52"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Times New Roman" w:hAnsi="Times New Roman" w:cs="Times New Roman"/>
          <w:b/>
          <w:sz w:val="24"/>
          <w:szCs w:val="24"/>
        </w:rPr>
        <w:t xml:space="preserve">Metodologjia e </w:t>
      </w:r>
      <w:proofErr w:type="spellStart"/>
      <w:r w:rsidRPr="00A237C2">
        <w:rPr>
          <w:rFonts w:ascii="Times New Roman" w:eastAsia="Times New Roman" w:hAnsi="Times New Roman" w:cs="Times New Roman"/>
          <w:b/>
          <w:sz w:val="24"/>
          <w:szCs w:val="24"/>
        </w:rPr>
        <w:t>mësimdhënies:</w:t>
      </w:r>
      <w:r w:rsidRPr="00A237C2">
        <w:rPr>
          <w:rFonts w:ascii="Times New Roman" w:eastAsia="Calibri" w:hAnsi="Times New Roman" w:cs="Times New Roman"/>
          <w:sz w:val="24"/>
          <w:szCs w:val="24"/>
        </w:rPr>
        <w:t>Ligjërata</w:t>
      </w:r>
      <w:proofErr w:type="spellEnd"/>
      <w:r w:rsidRPr="00A237C2">
        <w:rPr>
          <w:rFonts w:ascii="Times New Roman" w:eastAsia="Calibri" w:hAnsi="Times New Roman" w:cs="Times New Roman"/>
          <w:sz w:val="24"/>
          <w:szCs w:val="24"/>
        </w:rPr>
        <w:t xml:space="preserve">, diskutime, ushtrime, punë praktike në laborator dhe terren, konsultime, projekte të pavarura, detyra shtëpie, </w:t>
      </w:r>
      <w:proofErr w:type="spellStart"/>
      <w:r w:rsidRPr="00A237C2">
        <w:rPr>
          <w:rFonts w:ascii="Times New Roman" w:eastAsia="Calibri" w:hAnsi="Times New Roman" w:cs="Times New Roman"/>
          <w:sz w:val="24"/>
          <w:szCs w:val="24"/>
        </w:rPr>
        <w:t>kollokuiume</w:t>
      </w:r>
      <w:proofErr w:type="spellEnd"/>
      <w:r w:rsidRPr="00A237C2">
        <w:rPr>
          <w:rFonts w:ascii="Times New Roman" w:eastAsia="Calibri" w:hAnsi="Times New Roman" w:cs="Times New Roman"/>
          <w:sz w:val="24"/>
          <w:szCs w:val="24"/>
        </w:rPr>
        <w:t>, provime.</w:t>
      </w:r>
    </w:p>
    <w:p w14:paraId="72A8FC22"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w:t>
      </w:r>
    </w:p>
    <w:p w14:paraId="57DD986A" w14:textId="77777777" w:rsidR="00187C47" w:rsidRPr="00A237C2" w:rsidRDefault="00187C47" w:rsidP="0062679B">
      <w:pPr>
        <w:pStyle w:val="ListParagraph"/>
        <w:numPr>
          <w:ilvl w:val="0"/>
          <w:numId w:val="22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parë: 30%</w:t>
      </w:r>
    </w:p>
    <w:p w14:paraId="6B2D0248" w14:textId="77777777" w:rsidR="00187C47" w:rsidRPr="00A237C2" w:rsidRDefault="00187C47" w:rsidP="0062679B">
      <w:pPr>
        <w:pStyle w:val="ListParagraph"/>
        <w:numPr>
          <w:ilvl w:val="0"/>
          <w:numId w:val="22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dytë: 25%</w:t>
      </w:r>
    </w:p>
    <w:p w14:paraId="38BD73F3" w14:textId="77777777" w:rsidR="00187C47" w:rsidRPr="00A237C2" w:rsidRDefault="00187C47" w:rsidP="0062679B">
      <w:pPr>
        <w:pStyle w:val="ListParagraph"/>
        <w:numPr>
          <w:ilvl w:val="0"/>
          <w:numId w:val="22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Detyrat e shtëpisë ose </w:t>
      </w:r>
      <w:proofErr w:type="spellStart"/>
      <w:r w:rsidRPr="00A237C2">
        <w:rPr>
          <w:rFonts w:ascii="Times New Roman" w:eastAsia="Times New Roman" w:hAnsi="Times New Roman" w:cs="Times New Roman"/>
          <w:sz w:val="24"/>
          <w:szCs w:val="24"/>
        </w:rPr>
        <w:t>anazhime</w:t>
      </w:r>
      <w:proofErr w:type="spellEnd"/>
      <w:r w:rsidRPr="00A237C2">
        <w:rPr>
          <w:rFonts w:ascii="Times New Roman" w:eastAsia="Times New Roman" w:hAnsi="Times New Roman" w:cs="Times New Roman"/>
          <w:sz w:val="24"/>
          <w:szCs w:val="24"/>
        </w:rPr>
        <w:t xml:space="preserve"> tjera: 10%</w:t>
      </w:r>
    </w:p>
    <w:p w14:paraId="57160B6A" w14:textId="77777777" w:rsidR="00187C47" w:rsidRPr="00A237C2" w:rsidRDefault="00187C47" w:rsidP="0062679B">
      <w:pPr>
        <w:pStyle w:val="ListParagraph"/>
        <w:numPr>
          <w:ilvl w:val="0"/>
          <w:numId w:val="22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Vijueshmëria e rregullt: 5%</w:t>
      </w:r>
    </w:p>
    <w:p w14:paraId="03C0CF0F" w14:textId="77777777" w:rsidR="00187C47" w:rsidRPr="00A237C2" w:rsidRDefault="00187C47" w:rsidP="0062679B">
      <w:pPr>
        <w:pStyle w:val="ListParagraph"/>
        <w:numPr>
          <w:ilvl w:val="0"/>
          <w:numId w:val="22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final:      30%</w:t>
      </w:r>
    </w:p>
    <w:p w14:paraId="16D414FE" w14:textId="77777777" w:rsidR="00187C47" w:rsidRPr="00A237C2" w:rsidRDefault="00187C47" w:rsidP="0062679B">
      <w:pPr>
        <w:pStyle w:val="ListParagraph"/>
        <w:numPr>
          <w:ilvl w:val="0"/>
          <w:numId w:val="22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Totali:  100%</w:t>
      </w:r>
    </w:p>
    <w:p w14:paraId="613623F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Videdoprojektor</w:t>
      </w:r>
      <w:proofErr w:type="spellEnd"/>
      <w:r w:rsidRPr="00A237C2">
        <w:rPr>
          <w:rFonts w:ascii="Times New Roman" w:eastAsia="Times New Roman" w:hAnsi="Times New Roman" w:cs="Times New Roman"/>
          <w:sz w:val="24"/>
          <w:szCs w:val="24"/>
        </w:rPr>
        <w:t xml:space="preserve">, Grafoskop, ilustrimet, vizatimet, </w:t>
      </w:r>
      <w:proofErr w:type="spellStart"/>
      <w:r w:rsidRPr="00A237C2">
        <w:rPr>
          <w:rFonts w:ascii="Times New Roman" w:eastAsia="Times New Roman" w:hAnsi="Times New Roman" w:cs="Times New Roman"/>
          <w:sz w:val="24"/>
          <w:szCs w:val="24"/>
        </w:rPr>
        <w:t>slajdet</w:t>
      </w:r>
      <w:proofErr w:type="spellEnd"/>
      <w:r w:rsidRPr="00A237C2">
        <w:rPr>
          <w:rFonts w:ascii="Times New Roman" w:eastAsia="Times New Roman" w:hAnsi="Times New Roman" w:cs="Times New Roman"/>
          <w:sz w:val="24"/>
          <w:szCs w:val="24"/>
        </w:rPr>
        <w:t xml:space="preserve">, modelet Mikroskopi, </w:t>
      </w:r>
      <w:proofErr w:type="spellStart"/>
      <w:r w:rsidRPr="00A237C2">
        <w:rPr>
          <w:rFonts w:ascii="Times New Roman" w:eastAsia="Times New Roman" w:hAnsi="Times New Roman" w:cs="Times New Roman"/>
          <w:sz w:val="24"/>
          <w:szCs w:val="24"/>
        </w:rPr>
        <w:t>Autokllavi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Sterilizatori</w:t>
      </w:r>
      <w:proofErr w:type="spellEnd"/>
      <w:r w:rsidRPr="00A237C2">
        <w:rPr>
          <w:rFonts w:ascii="Times New Roman" w:eastAsia="Times New Roman" w:hAnsi="Times New Roman" w:cs="Times New Roman"/>
          <w:sz w:val="24"/>
          <w:szCs w:val="24"/>
        </w:rPr>
        <w:t xml:space="preserve">, Vakum pompa, </w:t>
      </w:r>
      <w:proofErr w:type="spellStart"/>
      <w:r w:rsidRPr="00A237C2">
        <w:rPr>
          <w:rFonts w:ascii="Times New Roman" w:eastAsia="Times New Roman" w:hAnsi="Times New Roman" w:cs="Times New Roman"/>
          <w:sz w:val="24"/>
          <w:szCs w:val="24"/>
        </w:rPr>
        <w:t>eza</w:t>
      </w:r>
      <w:proofErr w:type="spellEnd"/>
      <w:r w:rsidRPr="00A237C2">
        <w:rPr>
          <w:rFonts w:ascii="Times New Roman" w:eastAsia="Times New Roman" w:hAnsi="Times New Roman" w:cs="Times New Roman"/>
          <w:sz w:val="24"/>
          <w:szCs w:val="24"/>
        </w:rPr>
        <w:t xml:space="preserve"> laboratorike, epruvetat, ushqimoret për kultivim të mikroorganizmave, mjetet për sterilizim.</w:t>
      </w:r>
    </w:p>
    <w:p w14:paraId="750FD1A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
          <w:sz w:val="24"/>
          <w:szCs w:val="24"/>
        </w:rPr>
        <w:t>Raproti</w:t>
      </w:r>
      <w:proofErr w:type="spellEnd"/>
      <w:r w:rsidRPr="00A237C2">
        <w:rPr>
          <w:rFonts w:ascii="Times New Roman" w:eastAsia="Times New Roman" w:hAnsi="Times New Roman" w:cs="Times New Roman"/>
          <w:b/>
          <w:sz w:val="24"/>
          <w:szCs w:val="24"/>
        </w:rPr>
        <w:t xml:space="preserve"> ndërmjet pjesës teorike dhe praktike</w:t>
      </w:r>
      <w:r w:rsidRPr="00A237C2">
        <w:rPr>
          <w:rFonts w:ascii="Times New Roman" w:eastAsia="Times New Roman" w:hAnsi="Times New Roman" w:cs="Times New Roman"/>
          <w:sz w:val="24"/>
          <w:szCs w:val="24"/>
        </w:rPr>
        <w:t>: 2+2</w:t>
      </w:r>
    </w:p>
    <w:p w14:paraId="7AEB5367"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 bazë:</w:t>
      </w:r>
    </w:p>
    <w:p w14:paraId="30EB7EF2" w14:textId="77777777" w:rsidR="00187C47" w:rsidRPr="00A237C2" w:rsidRDefault="00187C47" w:rsidP="0062679B">
      <w:pPr>
        <w:pStyle w:val="ListParagraph"/>
        <w:numPr>
          <w:ilvl w:val="0"/>
          <w:numId w:val="260"/>
        </w:numPr>
        <w:spacing w:before="60" w:after="0" w:line="240" w:lineRule="auto"/>
        <w:jc w:val="both"/>
        <w:rPr>
          <w:rFonts w:ascii="Times New Roman" w:eastAsia="Times New Roman" w:hAnsi="Times New Roman" w:cs="Times New Roman"/>
          <w:sz w:val="24"/>
          <w:szCs w:val="24"/>
          <w:lang w:eastAsia="sl-SI"/>
        </w:rPr>
      </w:pPr>
      <w:r w:rsidRPr="00A237C2">
        <w:rPr>
          <w:rFonts w:ascii="Times New Roman" w:hAnsi="Times New Roman" w:cs="Times New Roman"/>
          <w:bCs/>
          <w:iCs/>
          <w:sz w:val="24"/>
          <w:szCs w:val="24"/>
        </w:rPr>
        <w:t xml:space="preserve">D. </w:t>
      </w:r>
      <w:proofErr w:type="spellStart"/>
      <w:r w:rsidRPr="00A237C2">
        <w:rPr>
          <w:rFonts w:ascii="Times New Roman" w:hAnsi="Times New Roman" w:cs="Times New Roman"/>
          <w:bCs/>
          <w:iCs/>
          <w:sz w:val="24"/>
          <w:szCs w:val="24"/>
        </w:rPr>
        <w:t>Halliday</w:t>
      </w:r>
      <w:proofErr w:type="spellEnd"/>
      <w:r w:rsidRPr="00A237C2">
        <w:rPr>
          <w:rFonts w:ascii="Times New Roman" w:hAnsi="Times New Roman" w:cs="Times New Roman"/>
          <w:bCs/>
          <w:iCs/>
          <w:sz w:val="24"/>
          <w:szCs w:val="24"/>
        </w:rPr>
        <w:t xml:space="preserve">, R. </w:t>
      </w:r>
      <w:proofErr w:type="spellStart"/>
      <w:r w:rsidRPr="00A237C2">
        <w:rPr>
          <w:rFonts w:ascii="Times New Roman" w:hAnsi="Times New Roman" w:cs="Times New Roman"/>
          <w:bCs/>
          <w:iCs/>
          <w:sz w:val="24"/>
          <w:szCs w:val="24"/>
        </w:rPr>
        <w:t>Resnik</w:t>
      </w:r>
      <w:proofErr w:type="spellEnd"/>
      <w:r w:rsidRPr="00A237C2">
        <w:rPr>
          <w:rFonts w:ascii="Times New Roman" w:hAnsi="Times New Roman" w:cs="Times New Roman"/>
          <w:bCs/>
          <w:iCs/>
          <w:sz w:val="24"/>
          <w:szCs w:val="24"/>
        </w:rPr>
        <w:t xml:space="preserve">, J. </w:t>
      </w:r>
      <w:proofErr w:type="spellStart"/>
      <w:r w:rsidRPr="00A237C2">
        <w:rPr>
          <w:rFonts w:ascii="Times New Roman" w:hAnsi="Times New Roman" w:cs="Times New Roman"/>
          <w:bCs/>
          <w:iCs/>
          <w:sz w:val="24"/>
          <w:szCs w:val="24"/>
        </w:rPr>
        <w:t>Walker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Fundamental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Physics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Sixth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John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Willey</w:t>
      </w:r>
      <w:proofErr w:type="spellEnd"/>
      <w:r w:rsidRPr="00A237C2">
        <w:rPr>
          <w:rFonts w:ascii="Times New Roman" w:hAnsi="Times New Roman" w:cs="Times New Roman"/>
          <w:sz w:val="24"/>
          <w:szCs w:val="24"/>
        </w:rPr>
        <w:t xml:space="preserve"> &amp;</w:t>
      </w:r>
      <w:proofErr w:type="spellStart"/>
      <w:r w:rsidRPr="00A237C2">
        <w:rPr>
          <w:rFonts w:ascii="Times New Roman" w:hAnsi="Times New Roman" w:cs="Times New Roman"/>
          <w:sz w:val="24"/>
          <w:szCs w:val="24"/>
        </w:rPr>
        <w:t>Sons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Inc</w:t>
      </w:r>
      <w:proofErr w:type="spellEnd"/>
      <w:r w:rsidRPr="00A237C2">
        <w:rPr>
          <w:rFonts w:ascii="Times New Roman" w:hAnsi="Times New Roman" w:cs="Times New Roman"/>
          <w:sz w:val="24"/>
          <w:szCs w:val="24"/>
        </w:rPr>
        <w:t>,</w:t>
      </w:r>
    </w:p>
    <w:p w14:paraId="5571CC60" w14:textId="77777777" w:rsidR="00187C47" w:rsidRPr="00A237C2" w:rsidRDefault="00187C47" w:rsidP="0062679B">
      <w:pPr>
        <w:pStyle w:val="ListParagraph"/>
        <w:numPr>
          <w:ilvl w:val="0"/>
          <w:numId w:val="260"/>
        </w:numPr>
        <w:spacing w:before="60" w:after="0" w:line="240" w:lineRule="auto"/>
        <w:jc w:val="both"/>
        <w:rPr>
          <w:rFonts w:ascii="Times New Roman" w:eastAsia="Times New Roman" w:hAnsi="Times New Roman" w:cs="Times New Roman"/>
          <w:sz w:val="24"/>
          <w:szCs w:val="24"/>
          <w:lang w:eastAsia="sl-SI"/>
        </w:rPr>
      </w:pPr>
      <w:proofErr w:type="spellStart"/>
      <w:r w:rsidRPr="00A237C2">
        <w:rPr>
          <w:rFonts w:ascii="Times New Roman" w:hAnsi="Times New Roman" w:cs="Times New Roman"/>
          <w:sz w:val="24"/>
          <w:szCs w:val="24"/>
        </w:rPr>
        <w:t>Dr.QerimKamberi</w:t>
      </w:r>
      <w:proofErr w:type="spellEnd"/>
      <w:r w:rsidRPr="00A237C2">
        <w:rPr>
          <w:rFonts w:ascii="Times New Roman" w:hAnsi="Times New Roman" w:cs="Times New Roman"/>
          <w:sz w:val="24"/>
          <w:szCs w:val="24"/>
        </w:rPr>
        <w:t>, Fizika e përgjithshme, Prishtinë, 1998</w:t>
      </w:r>
    </w:p>
    <w:p w14:paraId="09BA5D23" w14:textId="77777777" w:rsidR="00187C47" w:rsidRPr="00A237C2" w:rsidRDefault="00187C47" w:rsidP="0062679B">
      <w:pPr>
        <w:pStyle w:val="ListParagraph"/>
        <w:numPr>
          <w:ilvl w:val="0"/>
          <w:numId w:val="260"/>
        </w:numPr>
        <w:autoSpaceDE w:val="0"/>
        <w:autoSpaceDN w:val="0"/>
        <w:adjustRightInd w:val="0"/>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Gaylon</w:t>
      </w:r>
      <w:proofErr w:type="spellEnd"/>
      <w:r w:rsidRPr="00A237C2">
        <w:rPr>
          <w:rFonts w:ascii="Times New Roman" w:hAnsi="Times New Roman" w:cs="Times New Roman"/>
          <w:sz w:val="24"/>
          <w:szCs w:val="24"/>
        </w:rPr>
        <w:t xml:space="preserve"> S. </w:t>
      </w:r>
      <w:proofErr w:type="spellStart"/>
      <w:r w:rsidRPr="00A237C2">
        <w:rPr>
          <w:rFonts w:ascii="Times New Roman" w:hAnsi="Times New Roman" w:cs="Times New Roman"/>
          <w:sz w:val="24"/>
          <w:szCs w:val="24"/>
        </w:rPr>
        <w:t>Campbell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John</w:t>
      </w:r>
      <w:proofErr w:type="spellEnd"/>
      <w:r w:rsidRPr="00A237C2">
        <w:rPr>
          <w:rFonts w:ascii="Times New Roman" w:hAnsi="Times New Roman" w:cs="Times New Roman"/>
          <w:sz w:val="24"/>
          <w:szCs w:val="24"/>
        </w:rPr>
        <w:t xml:space="preserve"> M. Norman An </w:t>
      </w:r>
      <w:proofErr w:type="spellStart"/>
      <w:r w:rsidRPr="00A237C2">
        <w:rPr>
          <w:rFonts w:ascii="Times New Roman" w:hAnsi="Times New Roman" w:cs="Times New Roman"/>
          <w:sz w:val="24"/>
          <w:szCs w:val="24"/>
        </w:rPr>
        <w:t>Introduction</w:t>
      </w:r>
      <w:proofErr w:type="spellEnd"/>
      <w:r w:rsidRPr="00A237C2">
        <w:rPr>
          <w:rFonts w:ascii="Times New Roman" w:hAnsi="Times New Roman" w:cs="Times New Roman"/>
          <w:sz w:val="24"/>
          <w:szCs w:val="24"/>
        </w:rPr>
        <w:t xml:space="preserve"> to </w:t>
      </w:r>
      <w:proofErr w:type="spellStart"/>
      <w:r w:rsidRPr="00A237C2">
        <w:rPr>
          <w:rFonts w:ascii="Times New Roman" w:hAnsi="Times New Roman" w:cs="Times New Roman"/>
          <w:sz w:val="24"/>
          <w:szCs w:val="24"/>
        </w:rPr>
        <w:t>Environmental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Biophysics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Sec</w:t>
      </w:r>
      <w:proofErr w:type="spellEnd"/>
      <w:r w:rsidRPr="00A237C2">
        <w:rPr>
          <w:rFonts w:ascii="Times New Roman" w:hAnsi="Times New Roman" w:cs="Times New Roman"/>
          <w:sz w:val="24"/>
          <w:szCs w:val="24"/>
        </w:rPr>
        <w:t xml:space="preserve"> Edit </w:t>
      </w:r>
      <w:proofErr w:type="spellStart"/>
      <w:r w:rsidRPr="00A237C2">
        <w:rPr>
          <w:rFonts w:ascii="Times New Roman" w:hAnsi="Times New Roman" w:cs="Times New Roman"/>
          <w:sz w:val="24"/>
          <w:szCs w:val="24"/>
        </w:rPr>
        <w:t>Springer-Verlag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New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York</w:t>
      </w:r>
      <w:proofErr w:type="spellEnd"/>
      <w:r w:rsidRPr="00A237C2">
        <w:rPr>
          <w:rFonts w:ascii="Times New Roman" w:hAnsi="Times New Roman" w:cs="Times New Roman"/>
          <w:sz w:val="24"/>
          <w:szCs w:val="24"/>
        </w:rPr>
        <w:t>, Inc.1998</w:t>
      </w:r>
    </w:p>
    <w:p w14:paraId="4D93CE86" w14:textId="77777777" w:rsidR="00187C47" w:rsidRPr="00A237C2" w:rsidRDefault="00187C47" w:rsidP="0062679B">
      <w:pPr>
        <w:pStyle w:val="ListParagraph"/>
        <w:numPr>
          <w:ilvl w:val="0"/>
          <w:numId w:val="260"/>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Dr. S. </w:t>
      </w:r>
      <w:proofErr w:type="spellStart"/>
      <w:r w:rsidRPr="00A237C2">
        <w:rPr>
          <w:rFonts w:ascii="Times New Roman" w:hAnsi="Times New Roman" w:cs="Times New Roman"/>
          <w:sz w:val="24"/>
          <w:szCs w:val="24"/>
        </w:rPr>
        <w:t>Skenderi</w:t>
      </w:r>
      <w:proofErr w:type="spellEnd"/>
      <w:r w:rsidRPr="00A237C2">
        <w:rPr>
          <w:rFonts w:ascii="Times New Roman" w:hAnsi="Times New Roman" w:cs="Times New Roman"/>
          <w:sz w:val="24"/>
          <w:szCs w:val="24"/>
        </w:rPr>
        <w:t xml:space="preserve">, Dr. R. Maliqi, </w:t>
      </w:r>
      <w:proofErr w:type="spellStart"/>
      <w:r w:rsidRPr="00A237C2">
        <w:rPr>
          <w:rFonts w:ascii="Times New Roman" w:hAnsi="Times New Roman" w:cs="Times New Roman"/>
          <w:sz w:val="24"/>
          <w:szCs w:val="24"/>
        </w:rPr>
        <w:t>Fizikapërstudentët</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fakulteteveteknike</w:t>
      </w:r>
      <w:proofErr w:type="spellEnd"/>
      <w:r w:rsidRPr="00A237C2">
        <w:rPr>
          <w:rFonts w:ascii="Times New Roman" w:hAnsi="Times New Roman" w:cs="Times New Roman"/>
          <w:sz w:val="24"/>
          <w:szCs w:val="24"/>
        </w:rPr>
        <w:t>, Prishtinë.</w:t>
      </w:r>
    </w:p>
    <w:p w14:paraId="3A66B71B"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134"/>
        <w:gridCol w:w="1134"/>
        <w:gridCol w:w="1093"/>
      </w:tblGrid>
      <w:tr w:rsidR="00DC6DBC" w:rsidRPr="00A237C2" w14:paraId="2C99FFDF" w14:textId="77777777" w:rsidTr="001820D9">
        <w:tc>
          <w:tcPr>
            <w:tcW w:w="8856" w:type="dxa"/>
            <w:gridSpan w:val="4"/>
            <w:shd w:val="clear" w:color="auto" w:fill="D9D9D9"/>
          </w:tcPr>
          <w:p w14:paraId="118B6B24"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6E8D6E14" w14:textId="77777777" w:rsidTr="00FB3288">
        <w:tc>
          <w:tcPr>
            <w:tcW w:w="5495" w:type="dxa"/>
            <w:tcBorders>
              <w:right w:val="single" w:sz="4" w:space="0" w:color="auto"/>
            </w:tcBorders>
            <w:shd w:val="clear" w:color="auto" w:fill="D9D9D9"/>
          </w:tcPr>
          <w:p w14:paraId="2AF9E5E7"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1134" w:type="dxa"/>
            <w:tcBorders>
              <w:left w:val="single" w:sz="4" w:space="0" w:color="auto"/>
              <w:right w:val="single" w:sz="4" w:space="0" w:color="auto"/>
            </w:tcBorders>
            <w:shd w:val="clear" w:color="auto" w:fill="D9D9D9"/>
          </w:tcPr>
          <w:p w14:paraId="4FF5AB3B"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134" w:type="dxa"/>
            <w:tcBorders>
              <w:left w:val="single" w:sz="4" w:space="0" w:color="auto"/>
              <w:right w:val="single" w:sz="4" w:space="0" w:color="auto"/>
            </w:tcBorders>
            <w:shd w:val="clear" w:color="auto" w:fill="D9D9D9"/>
          </w:tcPr>
          <w:p w14:paraId="1EB6C7E2"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093" w:type="dxa"/>
            <w:tcBorders>
              <w:left w:val="single" w:sz="4" w:space="0" w:color="auto"/>
            </w:tcBorders>
            <w:shd w:val="clear" w:color="auto" w:fill="D9D9D9"/>
          </w:tcPr>
          <w:p w14:paraId="651EED96" w14:textId="77777777" w:rsidR="00187C47" w:rsidRPr="00A237C2" w:rsidRDefault="00187C47" w:rsidP="0062679B">
            <w:pPr>
              <w:spacing w:before="60" w:after="0" w:line="240" w:lineRule="auto"/>
              <w:jc w:val="both"/>
              <w:rPr>
                <w:rFonts w:ascii="Times New Roman" w:hAnsi="Times New Roman" w:cs="Times New Roman"/>
                <w:b/>
              </w:rPr>
            </w:pPr>
            <w:proofErr w:type="spellStart"/>
            <w:r w:rsidRPr="00A237C2">
              <w:rPr>
                <w:rFonts w:ascii="Times New Roman" w:hAnsi="Times New Roman" w:cs="Times New Roman"/>
                <w:b/>
              </w:rPr>
              <w:t>Gjithësej</w:t>
            </w:r>
            <w:proofErr w:type="spellEnd"/>
          </w:p>
        </w:tc>
      </w:tr>
      <w:tr w:rsidR="00DC6DBC" w:rsidRPr="00A237C2" w14:paraId="4B5935C3" w14:textId="77777777" w:rsidTr="00FB3288">
        <w:tc>
          <w:tcPr>
            <w:tcW w:w="5495" w:type="dxa"/>
            <w:tcBorders>
              <w:right w:val="single" w:sz="4" w:space="0" w:color="auto"/>
            </w:tcBorders>
            <w:shd w:val="clear" w:color="auto" w:fill="FFFFFF"/>
          </w:tcPr>
          <w:p w14:paraId="42C4E64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4" w:type="dxa"/>
            <w:tcBorders>
              <w:left w:val="single" w:sz="4" w:space="0" w:color="auto"/>
              <w:right w:val="single" w:sz="4" w:space="0" w:color="auto"/>
            </w:tcBorders>
            <w:shd w:val="clear" w:color="auto" w:fill="FFFFFF"/>
            <w:vAlign w:val="center"/>
          </w:tcPr>
          <w:p w14:paraId="16C2488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right w:val="single" w:sz="4" w:space="0" w:color="auto"/>
            </w:tcBorders>
            <w:shd w:val="clear" w:color="auto" w:fill="FFFFFF"/>
            <w:vAlign w:val="center"/>
          </w:tcPr>
          <w:p w14:paraId="3664E84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vAlign w:val="center"/>
          </w:tcPr>
          <w:p w14:paraId="58302DC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8E64BC3" w14:textId="77777777" w:rsidTr="00FB3288">
        <w:tc>
          <w:tcPr>
            <w:tcW w:w="5495" w:type="dxa"/>
            <w:tcBorders>
              <w:right w:val="single" w:sz="4" w:space="0" w:color="auto"/>
            </w:tcBorders>
            <w:shd w:val="clear" w:color="auto" w:fill="FFFFFF"/>
          </w:tcPr>
          <w:p w14:paraId="3870471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left w:val="single" w:sz="4" w:space="0" w:color="auto"/>
              <w:right w:val="single" w:sz="4" w:space="0" w:color="auto"/>
            </w:tcBorders>
            <w:shd w:val="clear" w:color="auto" w:fill="FFFFFF"/>
            <w:vAlign w:val="center"/>
          </w:tcPr>
          <w:p w14:paraId="4664219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right w:val="single" w:sz="4" w:space="0" w:color="auto"/>
            </w:tcBorders>
            <w:shd w:val="clear" w:color="auto" w:fill="FFFFFF"/>
            <w:vAlign w:val="center"/>
          </w:tcPr>
          <w:p w14:paraId="0A6A38D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vAlign w:val="center"/>
          </w:tcPr>
          <w:p w14:paraId="28142BF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F6250C4" w14:textId="77777777" w:rsidTr="00FB3288">
        <w:tc>
          <w:tcPr>
            <w:tcW w:w="5495" w:type="dxa"/>
            <w:tcBorders>
              <w:right w:val="single" w:sz="4" w:space="0" w:color="auto"/>
            </w:tcBorders>
            <w:shd w:val="clear" w:color="auto" w:fill="FFFFFF"/>
          </w:tcPr>
          <w:p w14:paraId="25F54CC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left w:val="single" w:sz="4" w:space="0" w:color="auto"/>
              <w:right w:val="single" w:sz="4" w:space="0" w:color="auto"/>
            </w:tcBorders>
            <w:shd w:val="clear" w:color="auto" w:fill="FFFFFF"/>
            <w:vAlign w:val="center"/>
          </w:tcPr>
          <w:p w14:paraId="4E907A4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FFFFFF"/>
            <w:vAlign w:val="center"/>
          </w:tcPr>
          <w:p w14:paraId="17B0419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vAlign w:val="center"/>
          </w:tcPr>
          <w:p w14:paraId="5FD166D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392455D4" w14:textId="77777777" w:rsidTr="00FB3288">
        <w:tc>
          <w:tcPr>
            <w:tcW w:w="5495" w:type="dxa"/>
            <w:tcBorders>
              <w:right w:val="single" w:sz="4" w:space="0" w:color="auto"/>
            </w:tcBorders>
            <w:shd w:val="clear" w:color="auto" w:fill="FFFFFF"/>
          </w:tcPr>
          <w:p w14:paraId="79C15E2B"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Vlerësimetintermediare</w:t>
            </w:r>
            <w:proofErr w:type="spellEnd"/>
          </w:p>
        </w:tc>
        <w:tc>
          <w:tcPr>
            <w:tcW w:w="1134" w:type="dxa"/>
            <w:tcBorders>
              <w:left w:val="single" w:sz="4" w:space="0" w:color="auto"/>
              <w:right w:val="single" w:sz="4" w:space="0" w:color="auto"/>
            </w:tcBorders>
            <w:shd w:val="clear" w:color="auto" w:fill="FFFFFF"/>
            <w:vAlign w:val="center"/>
          </w:tcPr>
          <w:p w14:paraId="0A46984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FFFFFF"/>
            <w:vAlign w:val="center"/>
          </w:tcPr>
          <w:p w14:paraId="514C8A9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vAlign w:val="center"/>
          </w:tcPr>
          <w:p w14:paraId="006EE3C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1FBE46DC" w14:textId="77777777" w:rsidTr="00FB3288">
        <w:tc>
          <w:tcPr>
            <w:tcW w:w="5495" w:type="dxa"/>
            <w:tcBorders>
              <w:right w:val="single" w:sz="4" w:space="0" w:color="auto"/>
            </w:tcBorders>
            <w:shd w:val="clear" w:color="auto" w:fill="FFFFFF"/>
          </w:tcPr>
          <w:p w14:paraId="41FD8361"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Detyratështëpisë</w:t>
            </w:r>
            <w:proofErr w:type="spellEnd"/>
          </w:p>
        </w:tc>
        <w:tc>
          <w:tcPr>
            <w:tcW w:w="1134" w:type="dxa"/>
            <w:tcBorders>
              <w:left w:val="single" w:sz="4" w:space="0" w:color="auto"/>
              <w:right w:val="single" w:sz="4" w:space="0" w:color="auto"/>
            </w:tcBorders>
            <w:shd w:val="clear" w:color="auto" w:fill="FFFFFF"/>
            <w:vAlign w:val="center"/>
          </w:tcPr>
          <w:p w14:paraId="35A5EB9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FFFFFF"/>
            <w:vAlign w:val="center"/>
          </w:tcPr>
          <w:p w14:paraId="394CDBE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vAlign w:val="center"/>
          </w:tcPr>
          <w:p w14:paraId="549CD5A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3558AC06" w14:textId="77777777" w:rsidTr="00FB3288">
        <w:tc>
          <w:tcPr>
            <w:tcW w:w="5495" w:type="dxa"/>
            <w:tcBorders>
              <w:right w:val="single" w:sz="4" w:space="0" w:color="auto"/>
            </w:tcBorders>
            <w:shd w:val="clear" w:color="auto" w:fill="FFFFFF"/>
          </w:tcPr>
          <w:p w14:paraId="61B126C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w:t>
            </w:r>
            <w:proofErr w:type="spellStart"/>
            <w:r w:rsidRPr="00A237C2">
              <w:rPr>
                <w:rFonts w:ascii="Times New Roman" w:hAnsi="Times New Roman" w:cs="Times New Roman"/>
                <w:sz w:val="24"/>
                <w:szCs w:val="24"/>
              </w:rPr>
              <w:t>studimitvetanak</w:t>
            </w:r>
            <w:proofErr w:type="spellEnd"/>
            <w:r w:rsidRPr="00A237C2">
              <w:rPr>
                <w:rFonts w:ascii="Times New Roman" w:hAnsi="Times New Roman" w:cs="Times New Roman"/>
                <w:sz w:val="24"/>
                <w:szCs w:val="24"/>
              </w:rPr>
              <w:t xml:space="preserve"> të studentit (në bibliotekë ose në shtëpi)</w:t>
            </w:r>
          </w:p>
        </w:tc>
        <w:tc>
          <w:tcPr>
            <w:tcW w:w="1134" w:type="dxa"/>
            <w:tcBorders>
              <w:left w:val="single" w:sz="4" w:space="0" w:color="auto"/>
              <w:right w:val="single" w:sz="4" w:space="0" w:color="auto"/>
            </w:tcBorders>
            <w:shd w:val="clear" w:color="auto" w:fill="FFFFFF"/>
            <w:vAlign w:val="center"/>
          </w:tcPr>
          <w:p w14:paraId="642AB89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right w:val="single" w:sz="4" w:space="0" w:color="auto"/>
            </w:tcBorders>
            <w:shd w:val="clear" w:color="auto" w:fill="FFFFFF"/>
            <w:vAlign w:val="center"/>
          </w:tcPr>
          <w:p w14:paraId="55F7D66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vAlign w:val="center"/>
          </w:tcPr>
          <w:p w14:paraId="1FE87EE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53E4493" w14:textId="77777777" w:rsidTr="00FB3288">
        <w:tc>
          <w:tcPr>
            <w:tcW w:w="5495" w:type="dxa"/>
            <w:tcBorders>
              <w:right w:val="single" w:sz="4" w:space="0" w:color="auto"/>
            </w:tcBorders>
            <w:shd w:val="clear" w:color="auto" w:fill="FFFFFF"/>
          </w:tcPr>
          <w:p w14:paraId="25CC28B0"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134" w:type="dxa"/>
            <w:tcBorders>
              <w:left w:val="single" w:sz="4" w:space="0" w:color="auto"/>
              <w:right w:val="single" w:sz="4" w:space="0" w:color="auto"/>
            </w:tcBorders>
            <w:shd w:val="clear" w:color="auto" w:fill="FFFFFF"/>
            <w:vAlign w:val="center"/>
          </w:tcPr>
          <w:p w14:paraId="2441BED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134" w:type="dxa"/>
            <w:tcBorders>
              <w:left w:val="single" w:sz="4" w:space="0" w:color="auto"/>
              <w:right w:val="single" w:sz="4" w:space="0" w:color="auto"/>
            </w:tcBorders>
            <w:shd w:val="clear" w:color="auto" w:fill="FFFFFF"/>
            <w:vAlign w:val="center"/>
          </w:tcPr>
          <w:p w14:paraId="0943A60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093" w:type="dxa"/>
            <w:tcBorders>
              <w:left w:val="single" w:sz="4" w:space="0" w:color="auto"/>
            </w:tcBorders>
            <w:shd w:val="clear" w:color="auto" w:fill="FFFFFF"/>
            <w:vAlign w:val="center"/>
          </w:tcPr>
          <w:p w14:paraId="03447B6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r>
      <w:tr w:rsidR="00DC6DBC" w:rsidRPr="00A237C2" w14:paraId="5E0750AC" w14:textId="77777777" w:rsidTr="00FB3288">
        <w:tc>
          <w:tcPr>
            <w:tcW w:w="5495" w:type="dxa"/>
            <w:tcBorders>
              <w:right w:val="single" w:sz="4" w:space="0" w:color="auto"/>
            </w:tcBorders>
            <w:shd w:val="clear" w:color="auto" w:fill="FFFFFF"/>
          </w:tcPr>
          <w:p w14:paraId="70D9C3C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kaluar në vlerësim (teste, </w:t>
            </w:r>
            <w:proofErr w:type="spellStart"/>
            <w:r w:rsidRPr="00A237C2">
              <w:rPr>
                <w:rFonts w:ascii="Times New Roman" w:hAnsi="Times New Roman" w:cs="Times New Roman"/>
                <w:sz w:val="24"/>
                <w:szCs w:val="24"/>
              </w:rPr>
              <w:t>kuiz</w:t>
            </w:r>
            <w:proofErr w:type="spellEnd"/>
            <w:r w:rsidRPr="00A237C2">
              <w:rPr>
                <w:rFonts w:ascii="Times New Roman" w:hAnsi="Times New Roman" w:cs="Times New Roman"/>
                <w:sz w:val="24"/>
                <w:szCs w:val="24"/>
              </w:rPr>
              <w:t>, provim final)</w:t>
            </w:r>
          </w:p>
        </w:tc>
        <w:tc>
          <w:tcPr>
            <w:tcW w:w="1134" w:type="dxa"/>
            <w:tcBorders>
              <w:left w:val="single" w:sz="4" w:space="0" w:color="auto"/>
              <w:right w:val="single" w:sz="4" w:space="0" w:color="auto"/>
            </w:tcBorders>
            <w:shd w:val="clear" w:color="auto" w:fill="FFFFFF"/>
            <w:vAlign w:val="center"/>
          </w:tcPr>
          <w:p w14:paraId="6D3863F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FFFFFF"/>
            <w:vAlign w:val="center"/>
          </w:tcPr>
          <w:p w14:paraId="275FB6E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093" w:type="dxa"/>
            <w:tcBorders>
              <w:left w:val="single" w:sz="4" w:space="0" w:color="auto"/>
            </w:tcBorders>
            <w:shd w:val="clear" w:color="auto" w:fill="FFFFFF"/>
            <w:vAlign w:val="center"/>
          </w:tcPr>
          <w:p w14:paraId="1DF86A0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313AEDFD" w14:textId="77777777" w:rsidTr="00FB3288">
        <w:tc>
          <w:tcPr>
            <w:tcW w:w="5495" w:type="dxa"/>
            <w:tcBorders>
              <w:right w:val="single" w:sz="4" w:space="0" w:color="auto"/>
            </w:tcBorders>
            <w:shd w:val="clear" w:color="auto" w:fill="FFFFFF"/>
          </w:tcPr>
          <w:p w14:paraId="59AECC0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Projektet, </w:t>
            </w:r>
            <w:proofErr w:type="spellStart"/>
            <w:r w:rsidRPr="00A237C2">
              <w:rPr>
                <w:rFonts w:ascii="Times New Roman" w:hAnsi="Times New Roman" w:cs="Times New Roman"/>
                <w:sz w:val="24"/>
                <w:szCs w:val="24"/>
              </w:rPr>
              <w: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134" w:type="dxa"/>
            <w:tcBorders>
              <w:left w:val="single" w:sz="4" w:space="0" w:color="auto"/>
              <w:right w:val="single" w:sz="4" w:space="0" w:color="auto"/>
            </w:tcBorders>
            <w:shd w:val="clear" w:color="auto" w:fill="FFFFFF"/>
            <w:vAlign w:val="center"/>
          </w:tcPr>
          <w:p w14:paraId="21D6C1F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right w:val="single" w:sz="4" w:space="0" w:color="auto"/>
            </w:tcBorders>
            <w:shd w:val="clear" w:color="auto" w:fill="FFFFFF"/>
            <w:vAlign w:val="center"/>
          </w:tcPr>
          <w:p w14:paraId="46DC509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093" w:type="dxa"/>
            <w:tcBorders>
              <w:left w:val="single" w:sz="4" w:space="0" w:color="auto"/>
            </w:tcBorders>
            <w:shd w:val="clear" w:color="auto" w:fill="FFFFFF"/>
            <w:vAlign w:val="center"/>
          </w:tcPr>
          <w:p w14:paraId="0D0C704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519A4B79" w14:textId="77777777" w:rsidTr="00FB3288">
        <w:tc>
          <w:tcPr>
            <w:tcW w:w="5495" w:type="dxa"/>
            <w:tcBorders>
              <w:right w:val="single" w:sz="4" w:space="0" w:color="auto"/>
            </w:tcBorders>
            <w:shd w:val="clear" w:color="auto" w:fill="FFFFFF"/>
          </w:tcPr>
          <w:p w14:paraId="3CC8D93A"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Totali</w:t>
            </w:r>
          </w:p>
        </w:tc>
        <w:tc>
          <w:tcPr>
            <w:tcW w:w="1134" w:type="dxa"/>
            <w:tcBorders>
              <w:left w:val="single" w:sz="4" w:space="0" w:color="auto"/>
              <w:right w:val="single" w:sz="4" w:space="0" w:color="auto"/>
            </w:tcBorders>
            <w:shd w:val="clear" w:color="auto" w:fill="FFFFFF"/>
          </w:tcPr>
          <w:p w14:paraId="00426981"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34" w:type="dxa"/>
            <w:tcBorders>
              <w:left w:val="single" w:sz="4" w:space="0" w:color="auto"/>
              <w:right w:val="single" w:sz="4" w:space="0" w:color="auto"/>
            </w:tcBorders>
            <w:shd w:val="clear" w:color="auto" w:fill="FFFFFF"/>
          </w:tcPr>
          <w:p w14:paraId="0ED62EC4"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093" w:type="dxa"/>
            <w:tcBorders>
              <w:left w:val="single" w:sz="4" w:space="0" w:color="auto"/>
            </w:tcBorders>
            <w:shd w:val="clear" w:color="auto" w:fill="FFFFFF"/>
          </w:tcPr>
          <w:p w14:paraId="49CCD1D2"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 orë</w:t>
            </w:r>
          </w:p>
        </w:tc>
      </w:tr>
    </w:tbl>
    <w:p w14:paraId="274E3960"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p>
    <w:p w14:paraId="7EFBD83C"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Lënda: GIS në Ekologji</w:t>
      </w:r>
    </w:p>
    <w:p w14:paraId="1EA37720"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Florim</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Isufi</w:t>
      </w:r>
      <w:proofErr w:type="spellEnd"/>
    </w:p>
    <w:p w14:paraId="001DCDE3"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127026FA"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7394106C"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Times New Roman" w:hAnsi="Times New Roman" w:cs="Times New Roman"/>
          <w:b/>
          <w:sz w:val="24"/>
          <w:szCs w:val="24"/>
        </w:rPr>
        <w:t xml:space="preserve">Përmbajtja e shkurtër: </w:t>
      </w:r>
      <w:r w:rsidRPr="00A237C2">
        <w:rPr>
          <w:rFonts w:ascii="Times New Roman" w:eastAsia="Calibri" w:hAnsi="Times New Roman" w:cs="Times New Roman"/>
          <w:sz w:val="24"/>
          <w:szCs w:val="24"/>
        </w:rPr>
        <w:t xml:space="preserve">Ky kurs është një hyrje në konceptet që bazojnë sistemet e informacionit gjeografik (GIS). Pjesa e leksionit të kursit është dizajnuar që t'u ofrojë studentëve njohuri themelore rreth bazave të GIS në hartografinë analitike dhe t'i ekspozojë ata se si mund të përdoren informacionet gjeografike për t'iu përgjigjur pyetjeve dhe për të zgjidhur problemet. </w:t>
      </w:r>
      <w:proofErr w:type="spellStart"/>
      <w:r w:rsidRPr="00A237C2">
        <w:rPr>
          <w:rFonts w:ascii="Times New Roman" w:eastAsia="Calibri" w:hAnsi="Times New Roman" w:cs="Times New Roman"/>
          <w:sz w:val="24"/>
          <w:szCs w:val="24"/>
        </w:rPr>
        <w:t>Komponenta</w:t>
      </w:r>
      <w:proofErr w:type="spellEnd"/>
      <w:r w:rsidRPr="00A237C2">
        <w:rPr>
          <w:rFonts w:ascii="Times New Roman" w:eastAsia="Calibri" w:hAnsi="Times New Roman" w:cs="Times New Roman"/>
          <w:sz w:val="24"/>
          <w:szCs w:val="24"/>
        </w:rPr>
        <w:t xml:space="preserve"> e pjesës së ushtrimeve është projektuar për të plotësuar materialin e leksionit dhe për t'u ofruar studentëve përvojë praktike duke aplikuar konceptet e diskutuara në klasë duke ekzekutuar procedurat GIS brenda paketës </w:t>
      </w:r>
      <w:proofErr w:type="spellStart"/>
      <w:r w:rsidRPr="00A237C2">
        <w:rPr>
          <w:rFonts w:ascii="Times New Roman" w:eastAsia="Calibri" w:hAnsi="Times New Roman" w:cs="Times New Roman"/>
          <w:sz w:val="24"/>
          <w:szCs w:val="24"/>
        </w:rPr>
        <w:t>software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ArcGIS</w:t>
      </w:r>
      <w:proofErr w:type="spellEnd"/>
      <w:r w:rsidRPr="00A237C2">
        <w:rPr>
          <w:rFonts w:ascii="Times New Roman" w:eastAsia="Calibri" w:hAnsi="Times New Roman" w:cs="Times New Roman"/>
          <w:sz w:val="24"/>
          <w:szCs w:val="24"/>
        </w:rPr>
        <w:t xml:space="preserve"> të ESRI.</w:t>
      </w:r>
    </w:p>
    <w:p w14:paraId="1246F202"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Times New Roman" w:hAnsi="Times New Roman" w:cs="Times New Roman"/>
          <w:b/>
          <w:sz w:val="24"/>
          <w:szCs w:val="24"/>
        </w:rPr>
        <w:t xml:space="preserve">Qëllimet e </w:t>
      </w:r>
      <w:proofErr w:type="spellStart"/>
      <w:r w:rsidRPr="00A237C2">
        <w:rPr>
          <w:rFonts w:ascii="Times New Roman" w:eastAsia="Times New Roman" w:hAnsi="Times New Roman" w:cs="Times New Roman"/>
          <w:b/>
          <w:sz w:val="24"/>
          <w:szCs w:val="24"/>
        </w:rPr>
        <w:t>lëndës:</w:t>
      </w:r>
      <w:r w:rsidRPr="00A237C2">
        <w:rPr>
          <w:rFonts w:ascii="Times New Roman" w:eastAsia="Calibri" w:hAnsi="Times New Roman" w:cs="Times New Roman"/>
          <w:sz w:val="24"/>
          <w:szCs w:val="24"/>
        </w:rPr>
        <w:t>Qëllimet</w:t>
      </w:r>
      <w:proofErr w:type="spellEnd"/>
      <w:r w:rsidRPr="00A237C2">
        <w:rPr>
          <w:rFonts w:ascii="Times New Roman" w:eastAsia="Calibri" w:hAnsi="Times New Roman" w:cs="Times New Roman"/>
          <w:sz w:val="24"/>
          <w:szCs w:val="24"/>
        </w:rPr>
        <w:t xml:space="preserve"> e kësaj lënde janë që tu mundësojnë studentëve që të përdorin GIS-in në zgjidhjen e problemeve të ndryshme në ekologji dhe mjedis si dhe të adresimin e situatave ku përdorimi i GIS-it është i domosdoshëm. </w:t>
      </w:r>
    </w:p>
    <w:p w14:paraId="46BEFCA2"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Times New Roman" w:hAnsi="Times New Roman" w:cs="Times New Roman"/>
          <w:b/>
          <w:iCs/>
          <w:sz w:val="24"/>
          <w:szCs w:val="24"/>
        </w:rPr>
        <w:t>Rezultatet e të nxënit :</w:t>
      </w:r>
      <w:r w:rsidRPr="00A237C2">
        <w:rPr>
          <w:rFonts w:ascii="Times New Roman" w:eastAsia="Calibri" w:hAnsi="Times New Roman" w:cs="Times New Roman"/>
          <w:sz w:val="24"/>
          <w:szCs w:val="24"/>
        </w:rPr>
        <w:t xml:space="preserve">Studentët do të mësojnë bazat se si informacionet gjeografike ruhen dhe </w:t>
      </w:r>
      <w:proofErr w:type="spellStart"/>
      <w:r w:rsidRPr="00A237C2">
        <w:rPr>
          <w:rFonts w:ascii="Times New Roman" w:eastAsia="Calibri" w:hAnsi="Times New Roman" w:cs="Times New Roman"/>
          <w:sz w:val="24"/>
          <w:szCs w:val="24"/>
        </w:rPr>
        <w:t>georeferohen</w:t>
      </w:r>
      <w:proofErr w:type="spellEnd"/>
      <w:r w:rsidRPr="00A237C2">
        <w:rPr>
          <w:rFonts w:ascii="Times New Roman" w:eastAsia="Calibri" w:hAnsi="Times New Roman" w:cs="Times New Roman"/>
          <w:sz w:val="24"/>
          <w:szCs w:val="24"/>
        </w:rPr>
        <w:t xml:space="preserve"> brenda GIS.</w:t>
      </w:r>
    </w:p>
    <w:p w14:paraId="27EEBEC0"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Studentët do të mësojnë bazat e krijimit të hartave në një paketë softuerike komerciale.</w:t>
      </w:r>
    </w:p>
    <w:p w14:paraId="0D1894CF"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Studentët do të zhvillojnë aftësinë për të përpunuar dhe analizuar informacionin gjeografik në formatet </w:t>
      </w:r>
      <w:proofErr w:type="spellStart"/>
      <w:r w:rsidRPr="00A237C2">
        <w:rPr>
          <w:rFonts w:ascii="Times New Roman" w:eastAsia="Calibri" w:hAnsi="Times New Roman" w:cs="Times New Roman"/>
          <w:sz w:val="24"/>
          <w:szCs w:val="24"/>
        </w:rPr>
        <w:t>raster</w:t>
      </w:r>
      <w:proofErr w:type="spellEnd"/>
      <w:r w:rsidRPr="00A237C2">
        <w:rPr>
          <w:rFonts w:ascii="Times New Roman" w:eastAsia="Calibri" w:hAnsi="Times New Roman" w:cs="Times New Roman"/>
          <w:sz w:val="24"/>
          <w:szCs w:val="24"/>
        </w:rPr>
        <w:t xml:space="preserve"> dhe vektoriale.</w:t>
      </w:r>
    </w:p>
    <w:p w14:paraId="03118080"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Studentët do të mësojnë rreth programeve të ndryshme të informacionit gjeografik dhe shërbimeve që zakonisht disponohen përmes internetit dhe telefonave celularë sot.</w:t>
      </w:r>
    </w:p>
    <w:p w14:paraId="517B63EC"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Metodologjia e mësimdhënies:</w:t>
      </w:r>
    </w:p>
    <w:p w14:paraId="05B54223"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Ligjërata, diskutime, ushtrime, punë praktike në laborator dhe terren, konsultime, projekte të pavarura, detyra shtëpie, </w:t>
      </w:r>
      <w:proofErr w:type="spellStart"/>
      <w:r w:rsidRPr="00A237C2">
        <w:rPr>
          <w:rFonts w:ascii="Times New Roman" w:eastAsia="Calibri" w:hAnsi="Times New Roman" w:cs="Times New Roman"/>
          <w:sz w:val="24"/>
          <w:szCs w:val="24"/>
        </w:rPr>
        <w:t>kollokuiume</w:t>
      </w:r>
      <w:proofErr w:type="spellEnd"/>
      <w:r w:rsidRPr="00A237C2">
        <w:rPr>
          <w:rFonts w:ascii="Times New Roman" w:eastAsia="Calibri" w:hAnsi="Times New Roman" w:cs="Times New Roman"/>
          <w:sz w:val="24"/>
          <w:szCs w:val="24"/>
        </w:rPr>
        <w:t>, provime.</w:t>
      </w:r>
    </w:p>
    <w:p w14:paraId="15B6E453"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w:t>
      </w:r>
    </w:p>
    <w:p w14:paraId="2462130E" w14:textId="77777777" w:rsidR="00187C47" w:rsidRPr="00A237C2" w:rsidRDefault="00187C47" w:rsidP="0062679B">
      <w:pPr>
        <w:pStyle w:val="ListParagraph"/>
        <w:numPr>
          <w:ilvl w:val="0"/>
          <w:numId w:val="22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parë: 30%</w:t>
      </w:r>
    </w:p>
    <w:p w14:paraId="6181BDD3" w14:textId="77777777" w:rsidR="00187C47" w:rsidRPr="00A237C2" w:rsidRDefault="00187C47" w:rsidP="0062679B">
      <w:pPr>
        <w:pStyle w:val="ListParagraph"/>
        <w:numPr>
          <w:ilvl w:val="0"/>
          <w:numId w:val="22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dytë: 25%</w:t>
      </w:r>
    </w:p>
    <w:p w14:paraId="495C3B44" w14:textId="77777777" w:rsidR="00187C47" w:rsidRPr="00A237C2" w:rsidRDefault="00187C47" w:rsidP="0062679B">
      <w:pPr>
        <w:pStyle w:val="ListParagraph"/>
        <w:numPr>
          <w:ilvl w:val="0"/>
          <w:numId w:val="22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Detyrat e shtëpisë ose </w:t>
      </w:r>
      <w:proofErr w:type="spellStart"/>
      <w:r w:rsidRPr="00A237C2">
        <w:rPr>
          <w:rFonts w:ascii="Times New Roman" w:eastAsia="Times New Roman" w:hAnsi="Times New Roman" w:cs="Times New Roman"/>
          <w:sz w:val="24"/>
          <w:szCs w:val="24"/>
        </w:rPr>
        <w:t>anazhime</w:t>
      </w:r>
      <w:proofErr w:type="spellEnd"/>
      <w:r w:rsidRPr="00A237C2">
        <w:rPr>
          <w:rFonts w:ascii="Times New Roman" w:eastAsia="Times New Roman" w:hAnsi="Times New Roman" w:cs="Times New Roman"/>
          <w:sz w:val="24"/>
          <w:szCs w:val="24"/>
        </w:rPr>
        <w:t xml:space="preserve"> tjera: 10%</w:t>
      </w:r>
    </w:p>
    <w:p w14:paraId="725A83F4" w14:textId="77777777" w:rsidR="00187C47" w:rsidRPr="00A237C2" w:rsidRDefault="00187C47" w:rsidP="0062679B">
      <w:pPr>
        <w:pStyle w:val="ListParagraph"/>
        <w:numPr>
          <w:ilvl w:val="0"/>
          <w:numId w:val="22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Vijueshmëria e rregullt: 5%</w:t>
      </w:r>
    </w:p>
    <w:p w14:paraId="15852932" w14:textId="77777777" w:rsidR="00187C47" w:rsidRPr="00A237C2" w:rsidRDefault="00187C47" w:rsidP="0062679B">
      <w:pPr>
        <w:pStyle w:val="ListParagraph"/>
        <w:numPr>
          <w:ilvl w:val="0"/>
          <w:numId w:val="22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final:      30%</w:t>
      </w:r>
    </w:p>
    <w:p w14:paraId="308A18E4" w14:textId="77777777" w:rsidR="00187C47" w:rsidRPr="00A237C2" w:rsidRDefault="00187C47" w:rsidP="0062679B">
      <w:pPr>
        <w:pStyle w:val="ListParagraph"/>
        <w:numPr>
          <w:ilvl w:val="0"/>
          <w:numId w:val="22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Totali:  100%</w:t>
      </w:r>
    </w:p>
    <w:p w14:paraId="3CE99F5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Videdoprojektor</w:t>
      </w:r>
      <w:proofErr w:type="spellEnd"/>
      <w:r w:rsidRPr="00A237C2">
        <w:rPr>
          <w:rFonts w:ascii="Times New Roman" w:eastAsia="Times New Roman" w:hAnsi="Times New Roman" w:cs="Times New Roman"/>
          <w:sz w:val="24"/>
          <w:szCs w:val="24"/>
        </w:rPr>
        <w:t xml:space="preserve">, Grafoskop, ilustrimet, vizatimet, </w:t>
      </w:r>
      <w:proofErr w:type="spellStart"/>
      <w:r w:rsidRPr="00A237C2">
        <w:rPr>
          <w:rFonts w:ascii="Times New Roman" w:eastAsia="Times New Roman" w:hAnsi="Times New Roman" w:cs="Times New Roman"/>
          <w:sz w:val="24"/>
          <w:szCs w:val="24"/>
        </w:rPr>
        <w:t>slajdet</w:t>
      </w:r>
      <w:proofErr w:type="spellEnd"/>
      <w:r w:rsidRPr="00A237C2">
        <w:rPr>
          <w:rFonts w:ascii="Times New Roman" w:eastAsia="Times New Roman" w:hAnsi="Times New Roman" w:cs="Times New Roman"/>
          <w:sz w:val="24"/>
          <w:szCs w:val="24"/>
        </w:rPr>
        <w:t xml:space="preserve">, modelet Mikroskopi, </w:t>
      </w:r>
      <w:proofErr w:type="spellStart"/>
      <w:r w:rsidRPr="00A237C2">
        <w:rPr>
          <w:rFonts w:ascii="Times New Roman" w:eastAsia="Times New Roman" w:hAnsi="Times New Roman" w:cs="Times New Roman"/>
          <w:sz w:val="24"/>
          <w:szCs w:val="24"/>
        </w:rPr>
        <w:t>Autokllavi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Sterilizatori</w:t>
      </w:r>
      <w:proofErr w:type="spellEnd"/>
      <w:r w:rsidRPr="00A237C2">
        <w:rPr>
          <w:rFonts w:ascii="Times New Roman" w:eastAsia="Times New Roman" w:hAnsi="Times New Roman" w:cs="Times New Roman"/>
          <w:sz w:val="24"/>
          <w:szCs w:val="24"/>
        </w:rPr>
        <w:t xml:space="preserve">, Vakum pompa, </w:t>
      </w:r>
      <w:proofErr w:type="spellStart"/>
      <w:r w:rsidRPr="00A237C2">
        <w:rPr>
          <w:rFonts w:ascii="Times New Roman" w:eastAsia="Times New Roman" w:hAnsi="Times New Roman" w:cs="Times New Roman"/>
          <w:sz w:val="24"/>
          <w:szCs w:val="24"/>
        </w:rPr>
        <w:t>eza</w:t>
      </w:r>
      <w:proofErr w:type="spellEnd"/>
      <w:r w:rsidRPr="00A237C2">
        <w:rPr>
          <w:rFonts w:ascii="Times New Roman" w:eastAsia="Times New Roman" w:hAnsi="Times New Roman" w:cs="Times New Roman"/>
          <w:sz w:val="24"/>
          <w:szCs w:val="24"/>
        </w:rPr>
        <w:t xml:space="preserve"> laboratorike, epruvetat, ushqimoret për kultivim të mikroorganizmave, mjetet për sterilizim.</w:t>
      </w:r>
    </w:p>
    <w:p w14:paraId="6993D05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
          <w:sz w:val="24"/>
          <w:szCs w:val="24"/>
        </w:rPr>
        <w:t>Raproti</w:t>
      </w:r>
      <w:proofErr w:type="spellEnd"/>
      <w:r w:rsidRPr="00A237C2">
        <w:rPr>
          <w:rFonts w:ascii="Times New Roman" w:eastAsia="Times New Roman" w:hAnsi="Times New Roman" w:cs="Times New Roman"/>
          <w:b/>
          <w:sz w:val="24"/>
          <w:szCs w:val="24"/>
        </w:rPr>
        <w:t xml:space="preserve"> ndërmjet pjesës teorike dhe praktike</w:t>
      </w:r>
      <w:r w:rsidRPr="00A237C2">
        <w:rPr>
          <w:rFonts w:ascii="Times New Roman" w:eastAsia="Times New Roman" w:hAnsi="Times New Roman" w:cs="Times New Roman"/>
          <w:sz w:val="24"/>
          <w:szCs w:val="24"/>
        </w:rPr>
        <w:t>: 2+2</w:t>
      </w:r>
    </w:p>
    <w:p w14:paraId="66AD32E2"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 bazë:</w:t>
      </w:r>
    </w:p>
    <w:p w14:paraId="1D8603A9" w14:textId="77777777" w:rsidR="00187C47" w:rsidRPr="00A237C2" w:rsidRDefault="00187C47" w:rsidP="0062679B">
      <w:pPr>
        <w:numPr>
          <w:ilvl w:val="0"/>
          <w:numId w:val="178"/>
        </w:numPr>
        <w:spacing w:before="60" w:after="0" w:line="240" w:lineRule="auto"/>
        <w:jc w:val="both"/>
        <w:rPr>
          <w:rFonts w:ascii="Times New Roman" w:eastAsia="Calibri" w:hAnsi="Times New Roman" w:cs="Times New Roman"/>
          <w:i/>
          <w:sz w:val="24"/>
          <w:szCs w:val="24"/>
        </w:rPr>
      </w:pPr>
      <w:r w:rsidRPr="00A237C2">
        <w:rPr>
          <w:rFonts w:ascii="Times New Roman" w:eastAsia="Calibri" w:hAnsi="Times New Roman" w:cs="Times New Roman"/>
          <w:sz w:val="24"/>
          <w:szCs w:val="24"/>
        </w:rPr>
        <w:t xml:space="preserve">P. </w:t>
      </w:r>
      <w:proofErr w:type="spellStart"/>
      <w:r w:rsidRPr="00A237C2">
        <w:rPr>
          <w:rFonts w:ascii="Times New Roman" w:eastAsia="Calibri" w:hAnsi="Times New Roman" w:cs="Times New Roman"/>
          <w:sz w:val="24"/>
          <w:szCs w:val="24"/>
        </w:rPr>
        <w:t>Bolstad</w:t>
      </w:r>
      <w:proofErr w:type="spellEnd"/>
      <w:r w:rsidRPr="00A237C2">
        <w:rPr>
          <w:rFonts w:ascii="Times New Roman" w:eastAsia="Calibri" w:hAnsi="Times New Roman" w:cs="Times New Roman"/>
          <w:sz w:val="24"/>
          <w:szCs w:val="24"/>
        </w:rPr>
        <w:t xml:space="preserve"> (2012). GIS Fundamentals: A </w:t>
      </w:r>
      <w:proofErr w:type="spellStart"/>
      <w:r w:rsidRPr="00A237C2">
        <w:rPr>
          <w:rFonts w:ascii="Times New Roman" w:eastAsia="Calibri" w:hAnsi="Times New Roman" w:cs="Times New Roman"/>
          <w:sz w:val="24"/>
          <w:szCs w:val="24"/>
        </w:rPr>
        <w:t>First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Text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Geographic</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Information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Systems</w:t>
      </w:r>
      <w:proofErr w:type="spellEnd"/>
      <w:r w:rsidRPr="00A237C2">
        <w:rPr>
          <w:rFonts w:ascii="Times New Roman" w:eastAsia="Calibri" w:hAnsi="Times New Roman" w:cs="Times New Roman"/>
          <w:sz w:val="24"/>
          <w:szCs w:val="24"/>
        </w:rPr>
        <w:t xml:space="preserve">, 4th </w:t>
      </w:r>
      <w:proofErr w:type="spellStart"/>
      <w:r w:rsidRPr="00A237C2">
        <w:rPr>
          <w:rFonts w:ascii="Times New Roman" w:eastAsia="Calibri" w:hAnsi="Times New Roman" w:cs="Times New Roman"/>
          <w:sz w:val="24"/>
          <w:szCs w:val="24"/>
        </w:rPr>
        <w:t>edition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White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Bear</w:t>
      </w:r>
      <w:proofErr w:type="spellEnd"/>
      <w:r w:rsidRPr="00A237C2">
        <w:rPr>
          <w:rFonts w:ascii="Times New Roman" w:eastAsia="Calibri" w:hAnsi="Times New Roman" w:cs="Times New Roman"/>
          <w:sz w:val="24"/>
          <w:szCs w:val="24"/>
        </w:rPr>
        <w:t xml:space="preserve"> Lake, MN: </w:t>
      </w:r>
      <w:proofErr w:type="spellStart"/>
      <w:r w:rsidRPr="00A237C2">
        <w:rPr>
          <w:rFonts w:ascii="Times New Roman" w:eastAsia="Calibri" w:hAnsi="Times New Roman" w:cs="Times New Roman"/>
          <w:sz w:val="24"/>
          <w:szCs w:val="24"/>
        </w:rPr>
        <w:t>Eider</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Press</w:t>
      </w:r>
      <w:proofErr w:type="spellEnd"/>
      <w:r w:rsidRPr="00A237C2">
        <w:rPr>
          <w:rFonts w:ascii="Times New Roman" w:eastAsia="Calibri" w:hAnsi="Times New Roman" w:cs="Times New Roman"/>
          <w:sz w:val="24"/>
          <w:szCs w:val="24"/>
        </w:rPr>
        <w:t xml:space="preserve">. M. </w:t>
      </w:r>
      <w:proofErr w:type="spellStart"/>
      <w:r w:rsidRPr="00A237C2">
        <w:rPr>
          <w:rFonts w:ascii="Times New Roman" w:eastAsia="Calibri" w:hAnsi="Times New Roman" w:cs="Times New Roman"/>
          <w:sz w:val="24"/>
          <w:szCs w:val="24"/>
        </w:rPr>
        <w:t>Law</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A. </w:t>
      </w:r>
    </w:p>
    <w:p w14:paraId="39473207" w14:textId="77777777" w:rsidR="00187C47" w:rsidRPr="00A237C2" w:rsidRDefault="00187C47" w:rsidP="0062679B">
      <w:pPr>
        <w:numPr>
          <w:ilvl w:val="0"/>
          <w:numId w:val="178"/>
        </w:numPr>
        <w:spacing w:before="60" w:after="0" w:line="240" w:lineRule="auto"/>
        <w:jc w:val="both"/>
        <w:rPr>
          <w:rFonts w:ascii="Times New Roman" w:eastAsia="Calibri" w:hAnsi="Times New Roman" w:cs="Times New Roman"/>
          <w:i/>
          <w:sz w:val="24"/>
          <w:szCs w:val="24"/>
        </w:rPr>
      </w:pPr>
      <w:proofErr w:type="spellStart"/>
      <w:r w:rsidRPr="00A237C2">
        <w:rPr>
          <w:rFonts w:ascii="Times New Roman" w:eastAsia="Calibri" w:hAnsi="Times New Roman" w:cs="Times New Roman"/>
          <w:sz w:val="24"/>
          <w:szCs w:val="24"/>
        </w:rPr>
        <w:lastRenderedPageBreak/>
        <w:t>Collins</w:t>
      </w:r>
      <w:proofErr w:type="spellEnd"/>
      <w:r w:rsidRPr="00A237C2">
        <w:rPr>
          <w:rFonts w:ascii="Times New Roman" w:eastAsia="Calibri" w:hAnsi="Times New Roman" w:cs="Times New Roman"/>
          <w:sz w:val="24"/>
          <w:szCs w:val="24"/>
        </w:rPr>
        <w:t xml:space="preserve"> (2013). </w:t>
      </w:r>
      <w:proofErr w:type="spellStart"/>
      <w:r w:rsidRPr="00A237C2">
        <w:rPr>
          <w:rFonts w:ascii="Times New Roman" w:eastAsia="Calibri" w:hAnsi="Times New Roman" w:cs="Times New Roman"/>
          <w:sz w:val="24"/>
          <w:szCs w:val="24"/>
        </w:rPr>
        <w:t>Getting</w:t>
      </w:r>
      <w:proofErr w:type="spellEnd"/>
      <w:r w:rsidRPr="00A237C2">
        <w:rPr>
          <w:rFonts w:ascii="Times New Roman" w:eastAsia="Calibri" w:hAnsi="Times New Roman" w:cs="Times New Roman"/>
          <w:sz w:val="24"/>
          <w:szCs w:val="24"/>
        </w:rPr>
        <w:t xml:space="preserve"> to </w:t>
      </w:r>
      <w:proofErr w:type="spellStart"/>
      <w:r w:rsidRPr="00A237C2">
        <w:rPr>
          <w:rFonts w:ascii="Times New Roman" w:eastAsia="Calibri" w:hAnsi="Times New Roman" w:cs="Times New Roman"/>
          <w:sz w:val="24"/>
          <w:szCs w:val="24"/>
        </w:rPr>
        <w:t>Know</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ArcGIS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for</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Desktop</w:t>
      </w:r>
      <w:proofErr w:type="spellEnd"/>
      <w:r w:rsidRPr="00A237C2">
        <w:rPr>
          <w:rFonts w:ascii="Times New Roman" w:eastAsia="Calibri" w:hAnsi="Times New Roman" w:cs="Times New Roman"/>
          <w:sz w:val="24"/>
          <w:szCs w:val="24"/>
        </w:rPr>
        <w:t xml:space="preserve">, 3rd </w:t>
      </w:r>
      <w:proofErr w:type="spellStart"/>
      <w:r w:rsidRPr="00A237C2">
        <w:rPr>
          <w:rFonts w:ascii="Times New Roman" w:eastAsia="Calibri" w:hAnsi="Times New Roman" w:cs="Times New Roman"/>
          <w:sz w:val="24"/>
          <w:szCs w:val="24"/>
        </w:rPr>
        <w:t>edition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Redlands</w:t>
      </w:r>
      <w:proofErr w:type="spellEnd"/>
      <w:r w:rsidRPr="00A237C2">
        <w:rPr>
          <w:rFonts w:ascii="Times New Roman" w:eastAsia="Calibri" w:hAnsi="Times New Roman" w:cs="Times New Roman"/>
          <w:sz w:val="24"/>
          <w:szCs w:val="24"/>
        </w:rPr>
        <w:t xml:space="preserve">, CA: ESRI </w:t>
      </w:r>
      <w:proofErr w:type="spellStart"/>
      <w:r w:rsidRPr="00A237C2">
        <w:rPr>
          <w:rFonts w:ascii="Times New Roman" w:eastAsia="Calibri" w:hAnsi="Times New Roman" w:cs="Times New Roman"/>
          <w:sz w:val="24"/>
          <w:szCs w:val="24"/>
        </w:rPr>
        <w:t>Press</w:t>
      </w:r>
      <w:proofErr w:type="spellEnd"/>
      <w:r w:rsidRPr="00A237C2">
        <w:rPr>
          <w:rFonts w:ascii="Times New Roman" w:eastAsia="Calibri" w:hAnsi="Times New Roman" w:cs="Times New Roman"/>
          <w:sz w:val="24"/>
          <w:szCs w:val="24"/>
        </w:rPr>
        <w:t>. ISBN: 9781589483088</w:t>
      </w:r>
    </w:p>
    <w:p w14:paraId="7B5702E4" w14:textId="77777777" w:rsidR="00187C47" w:rsidRPr="00A237C2" w:rsidRDefault="00187C47" w:rsidP="0062679B">
      <w:pPr>
        <w:spacing w:before="60" w:after="0" w:line="240" w:lineRule="auto"/>
        <w:ind w:left="360"/>
        <w:jc w:val="both"/>
        <w:rPr>
          <w:rFonts w:ascii="Times New Roman" w:eastAsia="Calibri"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8"/>
        <w:gridCol w:w="1157"/>
        <w:gridCol w:w="1134"/>
        <w:gridCol w:w="1377"/>
      </w:tblGrid>
      <w:tr w:rsidR="00DC6DBC" w:rsidRPr="00A237C2" w14:paraId="0DE44FA7" w14:textId="77777777" w:rsidTr="001820D9">
        <w:tc>
          <w:tcPr>
            <w:tcW w:w="8856" w:type="dxa"/>
            <w:gridSpan w:val="4"/>
            <w:shd w:val="clear" w:color="auto" w:fill="D9D9D9"/>
          </w:tcPr>
          <w:p w14:paraId="5416E88D"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02E9B31A" w14:textId="77777777" w:rsidTr="00FB3288">
        <w:tc>
          <w:tcPr>
            <w:tcW w:w="5188" w:type="dxa"/>
            <w:tcBorders>
              <w:right w:val="single" w:sz="4" w:space="0" w:color="auto"/>
            </w:tcBorders>
            <w:shd w:val="clear" w:color="auto" w:fill="D9D9D9"/>
          </w:tcPr>
          <w:p w14:paraId="0AD078C3"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1157" w:type="dxa"/>
            <w:tcBorders>
              <w:left w:val="single" w:sz="4" w:space="0" w:color="auto"/>
              <w:right w:val="single" w:sz="4" w:space="0" w:color="auto"/>
            </w:tcBorders>
            <w:shd w:val="clear" w:color="auto" w:fill="D9D9D9"/>
          </w:tcPr>
          <w:p w14:paraId="7AB58211"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134" w:type="dxa"/>
            <w:tcBorders>
              <w:left w:val="single" w:sz="4" w:space="0" w:color="auto"/>
              <w:right w:val="single" w:sz="4" w:space="0" w:color="auto"/>
            </w:tcBorders>
            <w:shd w:val="clear" w:color="auto" w:fill="D9D9D9"/>
          </w:tcPr>
          <w:p w14:paraId="204BACFB"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377" w:type="dxa"/>
            <w:tcBorders>
              <w:left w:val="single" w:sz="4" w:space="0" w:color="auto"/>
            </w:tcBorders>
            <w:shd w:val="clear" w:color="auto" w:fill="D9D9D9"/>
          </w:tcPr>
          <w:p w14:paraId="1237D4C1" w14:textId="77777777" w:rsidR="00187C47" w:rsidRPr="00A237C2" w:rsidRDefault="00187C47" w:rsidP="0062679B">
            <w:pPr>
              <w:spacing w:before="60" w:after="0" w:line="240" w:lineRule="auto"/>
              <w:jc w:val="both"/>
              <w:rPr>
                <w:rFonts w:ascii="Times New Roman" w:hAnsi="Times New Roman" w:cs="Times New Roman"/>
                <w:b/>
              </w:rPr>
            </w:pPr>
            <w:proofErr w:type="spellStart"/>
            <w:r w:rsidRPr="00A237C2">
              <w:rPr>
                <w:rFonts w:ascii="Times New Roman" w:hAnsi="Times New Roman" w:cs="Times New Roman"/>
                <w:b/>
              </w:rPr>
              <w:t>Gjithësej</w:t>
            </w:r>
            <w:proofErr w:type="spellEnd"/>
          </w:p>
        </w:tc>
      </w:tr>
      <w:tr w:rsidR="00DC6DBC" w:rsidRPr="00A237C2" w14:paraId="748E61DD" w14:textId="77777777" w:rsidTr="00FB3288">
        <w:tc>
          <w:tcPr>
            <w:tcW w:w="5188" w:type="dxa"/>
            <w:tcBorders>
              <w:right w:val="single" w:sz="4" w:space="0" w:color="auto"/>
            </w:tcBorders>
            <w:shd w:val="clear" w:color="auto" w:fill="FFFFFF"/>
          </w:tcPr>
          <w:p w14:paraId="5A88AEC1"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1157" w:type="dxa"/>
            <w:tcBorders>
              <w:left w:val="single" w:sz="4" w:space="0" w:color="auto"/>
              <w:right w:val="single" w:sz="4" w:space="0" w:color="auto"/>
            </w:tcBorders>
            <w:shd w:val="clear" w:color="auto" w:fill="FFFFFF"/>
          </w:tcPr>
          <w:p w14:paraId="48A518CD"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00B55687"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377" w:type="dxa"/>
            <w:tcBorders>
              <w:left w:val="single" w:sz="4" w:space="0" w:color="auto"/>
            </w:tcBorders>
            <w:shd w:val="clear" w:color="auto" w:fill="FFFFFF"/>
          </w:tcPr>
          <w:p w14:paraId="47C53BA7"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13D9C7F8" w14:textId="77777777" w:rsidTr="00FB3288">
        <w:tc>
          <w:tcPr>
            <w:tcW w:w="5188" w:type="dxa"/>
            <w:tcBorders>
              <w:right w:val="single" w:sz="4" w:space="0" w:color="auto"/>
            </w:tcBorders>
            <w:shd w:val="clear" w:color="auto" w:fill="FFFFFF"/>
          </w:tcPr>
          <w:p w14:paraId="154D4BAE"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1157" w:type="dxa"/>
            <w:tcBorders>
              <w:left w:val="single" w:sz="4" w:space="0" w:color="auto"/>
              <w:right w:val="single" w:sz="4" w:space="0" w:color="auto"/>
            </w:tcBorders>
            <w:shd w:val="clear" w:color="auto" w:fill="FFFFFF"/>
          </w:tcPr>
          <w:p w14:paraId="515D175E"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7B566416"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377" w:type="dxa"/>
            <w:tcBorders>
              <w:left w:val="single" w:sz="4" w:space="0" w:color="auto"/>
            </w:tcBorders>
            <w:shd w:val="clear" w:color="auto" w:fill="FFFFFF"/>
          </w:tcPr>
          <w:p w14:paraId="3C4A9242"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1E91F34F" w14:textId="77777777" w:rsidTr="00FB3288">
        <w:tc>
          <w:tcPr>
            <w:tcW w:w="5188" w:type="dxa"/>
            <w:tcBorders>
              <w:right w:val="single" w:sz="4" w:space="0" w:color="auto"/>
            </w:tcBorders>
            <w:shd w:val="clear" w:color="auto" w:fill="FFFFFF"/>
          </w:tcPr>
          <w:p w14:paraId="24D92E57"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1157" w:type="dxa"/>
            <w:tcBorders>
              <w:left w:val="single" w:sz="4" w:space="0" w:color="auto"/>
              <w:right w:val="single" w:sz="4" w:space="0" w:color="auto"/>
            </w:tcBorders>
            <w:shd w:val="clear" w:color="auto" w:fill="FFFFFF"/>
          </w:tcPr>
          <w:p w14:paraId="3AD390C1" w14:textId="77777777" w:rsidR="00187C47" w:rsidRPr="00A237C2" w:rsidRDefault="00187C47" w:rsidP="0062679B">
            <w:pPr>
              <w:pStyle w:val="NoSpacing"/>
              <w:spacing w:before="60"/>
              <w:jc w:val="both"/>
              <w:rPr>
                <w:rFonts w:ascii="Times New Roman" w:hAnsi="Times New Roman" w:cs="Times New Roman"/>
                <w:lang w:val="sq-AL"/>
              </w:rPr>
            </w:pPr>
          </w:p>
        </w:tc>
        <w:tc>
          <w:tcPr>
            <w:tcW w:w="1134" w:type="dxa"/>
            <w:tcBorders>
              <w:left w:val="single" w:sz="4" w:space="0" w:color="auto"/>
              <w:right w:val="single" w:sz="4" w:space="0" w:color="auto"/>
            </w:tcBorders>
            <w:shd w:val="clear" w:color="auto" w:fill="FFFFFF"/>
          </w:tcPr>
          <w:p w14:paraId="61650B16" w14:textId="77777777" w:rsidR="00187C47" w:rsidRPr="00A237C2" w:rsidRDefault="00187C47" w:rsidP="0062679B">
            <w:pPr>
              <w:pStyle w:val="NoSpacing"/>
              <w:spacing w:before="60"/>
              <w:jc w:val="both"/>
              <w:rPr>
                <w:rFonts w:ascii="Times New Roman" w:hAnsi="Times New Roman" w:cs="Times New Roman"/>
                <w:lang w:val="sq-AL"/>
              </w:rPr>
            </w:pPr>
          </w:p>
        </w:tc>
        <w:tc>
          <w:tcPr>
            <w:tcW w:w="1377" w:type="dxa"/>
            <w:tcBorders>
              <w:left w:val="single" w:sz="4" w:space="0" w:color="auto"/>
            </w:tcBorders>
            <w:shd w:val="clear" w:color="auto" w:fill="FFFFFF"/>
          </w:tcPr>
          <w:p w14:paraId="7C673610" w14:textId="77777777" w:rsidR="00187C47" w:rsidRPr="00A237C2" w:rsidRDefault="00187C47" w:rsidP="0062679B">
            <w:pPr>
              <w:pStyle w:val="NoSpacing"/>
              <w:spacing w:before="60"/>
              <w:jc w:val="both"/>
              <w:rPr>
                <w:rFonts w:ascii="Times New Roman" w:hAnsi="Times New Roman" w:cs="Times New Roman"/>
                <w:lang w:val="sq-AL"/>
              </w:rPr>
            </w:pPr>
          </w:p>
        </w:tc>
      </w:tr>
      <w:tr w:rsidR="00DC6DBC" w:rsidRPr="00A237C2" w14:paraId="13205493" w14:textId="77777777" w:rsidTr="00FB3288">
        <w:tc>
          <w:tcPr>
            <w:tcW w:w="5188" w:type="dxa"/>
            <w:tcBorders>
              <w:right w:val="single" w:sz="4" w:space="0" w:color="auto"/>
            </w:tcBorders>
            <w:shd w:val="clear" w:color="auto" w:fill="FFFFFF"/>
          </w:tcPr>
          <w:p w14:paraId="602FDBF7"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1157" w:type="dxa"/>
            <w:tcBorders>
              <w:left w:val="single" w:sz="4" w:space="0" w:color="auto"/>
              <w:right w:val="single" w:sz="4" w:space="0" w:color="auto"/>
            </w:tcBorders>
            <w:shd w:val="clear" w:color="auto" w:fill="FFFFFF"/>
          </w:tcPr>
          <w:p w14:paraId="27166A66"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6/semestër</w:t>
            </w:r>
          </w:p>
        </w:tc>
        <w:tc>
          <w:tcPr>
            <w:tcW w:w="1134" w:type="dxa"/>
            <w:tcBorders>
              <w:left w:val="single" w:sz="4" w:space="0" w:color="auto"/>
              <w:right w:val="single" w:sz="4" w:space="0" w:color="auto"/>
            </w:tcBorders>
            <w:shd w:val="clear" w:color="auto" w:fill="FFFFFF"/>
          </w:tcPr>
          <w:p w14:paraId="21FC9277"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718B96AD"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w:t>
            </w:r>
          </w:p>
        </w:tc>
      </w:tr>
      <w:tr w:rsidR="00DC6DBC" w:rsidRPr="00A237C2" w14:paraId="1F9D0B7B" w14:textId="77777777" w:rsidTr="00FB3288">
        <w:tc>
          <w:tcPr>
            <w:tcW w:w="5188" w:type="dxa"/>
            <w:tcBorders>
              <w:right w:val="single" w:sz="4" w:space="0" w:color="auto"/>
            </w:tcBorders>
            <w:shd w:val="clear" w:color="auto" w:fill="FFFFFF"/>
          </w:tcPr>
          <w:p w14:paraId="5A594A44"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në teren</w:t>
            </w:r>
          </w:p>
        </w:tc>
        <w:tc>
          <w:tcPr>
            <w:tcW w:w="1157" w:type="dxa"/>
            <w:tcBorders>
              <w:left w:val="single" w:sz="4" w:space="0" w:color="auto"/>
              <w:right w:val="single" w:sz="4" w:space="0" w:color="auto"/>
            </w:tcBorders>
            <w:shd w:val="clear" w:color="auto" w:fill="FFFFFF"/>
          </w:tcPr>
          <w:p w14:paraId="2E82FBC1" w14:textId="77777777" w:rsidR="00187C47" w:rsidRPr="00A237C2" w:rsidRDefault="00187C47" w:rsidP="0062679B">
            <w:pPr>
              <w:pStyle w:val="NoSpacing"/>
              <w:spacing w:before="60"/>
              <w:jc w:val="both"/>
              <w:rPr>
                <w:rFonts w:ascii="Times New Roman" w:hAnsi="Times New Roman" w:cs="Times New Roman"/>
                <w:lang w:val="sq-AL"/>
              </w:rPr>
            </w:pPr>
          </w:p>
        </w:tc>
        <w:tc>
          <w:tcPr>
            <w:tcW w:w="1134" w:type="dxa"/>
            <w:tcBorders>
              <w:left w:val="single" w:sz="4" w:space="0" w:color="auto"/>
              <w:right w:val="single" w:sz="4" w:space="0" w:color="auto"/>
            </w:tcBorders>
            <w:shd w:val="clear" w:color="auto" w:fill="FFFFFF"/>
          </w:tcPr>
          <w:p w14:paraId="7200E7E9" w14:textId="77777777" w:rsidR="00187C47" w:rsidRPr="00A237C2" w:rsidRDefault="00187C47" w:rsidP="0062679B">
            <w:pPr>
              <w:pStyle w:val="NoSpacing"/>
              <w:spacing w:before="60"/>
              <w:jc w:val="both"/>
              <w:rPr>
                <w:rFonts w:ascii="Times New Roman" w:hAnsi="Times New Roman" w:cs="Times New Roman"/>
                <w:lang w:val="sq-AL"/>
              </w:rPr>
            </w:pPr>
          </w:p>
        </w:tc>
        <w:tc>
          <w:tcPr>
            <w:tcW w:w="1377" w:type="dxa"/>
            <w:tcBorders>
              <w:left w:val="single" w:sz="4" w:space="0" w:color="auto"/>
            </w:tcBorders>
            <w:shd w:val="clear" w:color="auto" w:fill="FFFFFF"/>
          </w:tcPr>
          <w:p w14:paraId="27CDDCD1" w14:textId="77777777" w:rsidR="00187C47" w:rsidRPr="00A237C2" w:rsidRDefault="00187C47" w:rsidP="0062679B">
            <w:pPr>
              <w:pStyle w:val="NoSpacing"/>
              <w:spacing w:before="60"/>
              <w:jc w:val="both"/>
              <w:rPr>
                <w:rFonts w:ascii="Times New Roman" w:hAnsi="Times New Roman" w:cs="Times New Roman"/>
                <w:lang w:val="sq-AL"/>
              </w:rPr>
            </w:pPr>
          </w:p>
        </w:tc>
      </w:tr>
      <w:tr w:rsidR="00DC6DBC" w:rsidRPr="00A237C2" w14:paraId="08F408CE" w14:textId="77777777" w:rsidTr="00FB3288">
        <w:tc>
          <w:tcPr>
            <w:tcW w:w="5188" w:type="dxa"/>
            <w:tcBorders>
              <w:right w:val="single" w:sz="4" w:space="0" w:color="auto"/>
            </w:tcBorders>
            <w:shd w:val="clear" w:color="auto" w:fill="FFFFFF"/>
          </w:tcPr>
          <w:p w14:paraId="66CE2115" w14:textId="77777777" w:rsidR="00187C47" w:rsidRPr="00A237C2" w:rsidRDefault="00187C47"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Kollokfiume,seminare</w:t>
            </w:r>
            <w:proofErr w:type="spellEnd"/>
          </w:p>
        </w:tc>
        <w:tc>
          <w:tcPr>
            <w:tcW w:w="1157" w:type="dxa"/>
            <w:tcBorders>
              <w:left w:val="single" w:sz="4" w:space="0" w:color="auto"/>
              <w:right w:val="single" w:sz="4" w:space="0" w:color="auto"/>
            </w:tcBorders>
            <w:shd w:val="clear" w:color="auto" w:fill="FFFFFF"/>
          </w:tcPr>
          <w:p w14:paraId="0CD813B3"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4/semestër</w:t>
            </w:r>
          </w:p>
        </w:tc>
        <w:tc>
          <w:tcPr>
            <w:tcW w:w="1134" w:type="dxa"/>
            <w:tcBorders>
              <w:left w:val="single" w:sz="4" w:space="0" w:color="auto"/>
              <w:right w:val="single" w:sz="4" w:space="0" w:color="auto"/>
            </w:tcBorders>
            <w:shd w:val="clear" w:color="auto" w:fill="FFFFFF"/>
          </w:tcPr>
          <w:p w14:paraId="5878712C"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1F9A9933"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0D1C1139" w14:textId="77777777" w:rsidTr="00FB3288">
        <w:tc>
          <w:tcPr>
            <w:tcW w:w="5188" w:type="dxa"/>
            <w:tcBorders>
              <w:right w:val="single" w:sz="4" w:space="0" w:color="auto"/>
            </w:tcBorders>
            <w:shd w:val="clear" w:color="auto" w:fill="FFFFFF"/>
          </w:tcPr>
          <w:p w14:paraId="1502810F"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Detyra të  shtëpisë</w:t>
            </w:r>
          </w:p>
        </w:tc>
        <w:tc>
          <w:tcPr>
            <w:tcW w:w="1157" w:type="dxa"/>
            <w:tcBorders>
              <w:left w:val="single" w:sz="4" w:space="0" w:color="auto"/>
              <w:right w:val="single" w:sz="4" w:space="0" w:color="auto"/>
            </w:tcBorders>
            <w:shd w:val="clear" w:color="auto" w:fill="FFFFFF"/>
          </w:tcPr>
          <w:p w14:paraId="1C1DD519"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6/semestër</w:t>
            </w:r>
          </w:p>
        </w:tc>
        <w:tc>
          <w:tcPr>
            <w:tcW w:w="1134" w:type="dxa"/>
            <w:tcBorders>
              <w:left w:val="single" w:sz="4" w:space="0" w:color="auto"/>
              <w:right w:val="single" w:sz="4" w:space="0" w:color="auto"/>
            </w:tcBorders>
            <w:shd w:val="clear" w:color="auto" w:fill="FFFFFF"/>
          </w:tcPr>
          <w:p w14:paraId="3F84DFD9"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678C5169"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w:t>
            </w:r>
          </w:p>
        </w:tc>
      </w:tr>
      <w:tr w:rsidR="00DC6DBC" w:rsidRPr="00A237C2" w14:paraId="51A97086" w14:textId="77777777" w:rsidTr="00FB3288">
        <w:tc>
          <w:tcPr>
            <w:tcW w:w="5188" w:type="dxa"/>
            <w:tcBorders>
              <w:right w:val="single" w:sz="4" w:space="0" w:color="auto"/>
            </w:tcBorders>
            <w:shd w:val="clear" w:color="auto" w:fill="FFFFFF"/>
          </w:tcPr>
          <w:p w14:paraId="08CD76A7"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1157" w:type="dxa"/>
            <w:tcBorders>
              <w:left w:val="single" w:sz="4" w:space="0" w:color="auto"/>
              <w:right w:val="single" w:sz="4" w:space="0" w:color="auto"/>
            </w:tcBorders>
            <w:shd w:val="clear" w:color="auto" w:fill="FFFFFF"/>
          </w:tcPr>
          <w:p w14:paraId="4D4D87F5"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c>
          <w:tcPr>
            <w:tcW w:w="1134" w:type="dxa"/>
            <w:tcBorders>
              <w:left w:val="single" w:sz="4" w:space="0" w:color="auto"/>
              <w:right w:val="single" w:sz="4" w:space="0" w:color="auto"/>
            </w:tcBorders>
            <w:shd w:val="clear" w:color="auto" w:fill="FFFFFF"/>
          </w:tcPr>
          <w:p w14:paraId="3265B10C"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377" w:type="dxa"/>
            <w:tcBorders>
              <w:left w:val="single" w:sz="4" w:space="0" w:color="auto"/>
            </w:tcBorders>
            <w:shd w:val="clear" w:color="auto" w:fill="FFFFFF"/>
          </w:tcPr>
          <w:p w14:paraId="0245FA8C"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60</w:t>
            </w:r>
          </w:p>
        </w:tc>
      </w:tr>
      <w:tr w:rsidR="00DC6DBC" w:rsidRPr="00A237C2" w14:paraId="387C5F81" w14:textId="77777777" w:rsidTr="00FB3288">
        <w:tc>
          <w:tcPr>
            <w:tcW w:w="5188" w:type="dxa"/>
            <w:tcBorders>
              <w:right w:val="single" w:sz="4" w:space="0" w:color="auto"/>
            </w:tcBorders>
            <w:shd w:val="clear" w:color="auto" w:fill="FFFFFF"/>
          </w:tcPr>
          <w:p w14:paraId="6C4EB034"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Përgatitja përfundimtare për provim</w:t>
            </w:r>
          </w:p>
        </w:tc>
        <w:tc>
          <w:tcPr>
            <w:tcW w:w="1157" w:type="dxa"/>
            <w:tcBorders>
              <w:left w:val="single" w:sz="4" w:space="0" w:color="auto"/>
              <w:right w:val="single" w:sz="4" w:space="0" w:color="auto"/>
            </w:tcBorders>
            <w:shd w:val="clear" w:color="auto" w:fill="FFFFFF"/>
          </w:tcPr>
          <w:p w14:paraId="21CA9E79"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6/semestër</w:t>
            </w:r>
          </w:p>
        </w:tc>
        <w:tc>
          <w:tcPr>
            <w:tcW w:w="1134" w:type="dxa"/>
            <w:tcBorders>
              <w:left w:val="single" w:sz="4" w:space="0" w:color="auto"/>
              <w:right w:val="single" w:sz="4" w:space="0" w:color="auto"/>
            </w:tcBorders>
            <w:shd w:val="clear" w:color="auto" w:fill="FFFFFF"/>
          </w:tcPr>
          <w:p w14:paraId="752E4ADD"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0BFB085C"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w:t>
            </w:r>
          </w:p>
        </w:tc>
      </w:tr>
      <w:tr w:rsidR="00DC6DBC" w:rsidRPr="00A237C2" w14:paraId="202F74AC" w14:textId="77777777" w:rsidTr="00FB3288">
        <w:tc>
          <w:tcPr>
            <w:tcW w:w="5188" w:type="dxa"/>
            <w:tcBorders>
              <w:right w:val="single" w:sz="4" w:space="0" w:color="auto"/>
            </w:tcBorders>
            <w:shd w:val="clear" w:color="auto" w:fill="FFFFFF"/>
          </w:tcPr>
          <w:p w14:paraId="1668A68A"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Koha e kaluar në vlerësim (</w:t>
            </w:r>
            <w:proofErr w:type="spellStart"/>
            <w:r w:rsidRPr="00A237C2">
              <w:rPr>
                <w:rFonts w:ascii="Times New Roman" w:hAnsi="Times New Roman" w:cs="Times New Roman"/>
                <w:lang w:val="sq-AL"/>
              </w:rPr>
              <w:t>teste,kuiz,provim</w:t>
            </w:r>
            <w:proofErr w:type="spellEnd"/>
            <w:r w:rsidRPr="00A237C2">
              <w:rPr>
                <w:rFonts w:ascii="Times New Roman" w:hAnsi="Times New Roman" w:cs="Times New Roman"/>
                <w:lang w:val="sq-AL"/>
              </w:rPr>
              <w:t xml:space="preserve"> final)</w:t>
            </w:r>
          </w:p>
        </w:tc>
        <w:tc>
          <w:tcPr>
            <w:tcW w:w="1157" w:type="dxa"/>
            <w:tcBorders>
              <w:left w:val="single" w:sz="4" w:space="0" w:color="auto"/>
              <w:right w:val="single" w:sz="4" w:space="0" w:color="auto"/>
            </w:tcBorders>
            <w:shd w:val="clear" w:color="auto" w:fill="FFFFFF"/>
          </w:tcPr>
          <w:p w14:paraId="47C9CB55"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4/semestër</w:t>
            </w:r>
          </w:p>
        </w:tc>
        <w:tc>
          <w:tcPr>
            <w:tcW w:w="1134" w:type="dxa"/>
            <w:tcBorders>
              <w:left w:val="single" w:sz="4" w:space="0" w:color="auto"/>
              <w:right w:val="single" w:sz="4" w:space="0" w:color="auto"/>
            </w:tcBorders>
            <w:shd w:val="clear" w:color="auto" w:fill="FFFFFF"/>
          </w:tcPr>
          <w:p w14:paraId="238A557F"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0CFEA5E8"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678DF6E1" w14:textId="77777777" w:rsidTr="00FB3288">
        <w:trPr>
          <w:trHeight w:val="125"/>
        </w:trPr>
        <w:tc>
          <w:tcPr>
            <w:tcW w:w="5188" w:type="dxa"/>
            <w:tcBorders>
              <w:right w:val="single" w:sz="4" w:space="0" w:color="auto"/>
            </w:tcBorders>
            <w:shd w:val="clear" w:color="auto" w:fill="FFFFFF"/>
          </w:tcPr>
          <w:p w14:paraId="579BB796" w14:textId="77777777" w:rsidR="00187C47" w:rsidRPr="00A237C2" w:rsidRDefault="00187C47"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Projektet,prezantimet</w:t>
            </w:r>
            <w:proofErr w:type="spellEnd"/>
            <w:r w:rsidRPr="00A237C2">
              <w:rPr>
                <w:rFonts w:ascii="Times New Roman" w:hAnsi="Times New Roman" w:cs="Times New Roman"/>
                <w:lang w:val="sq-AL"/>
              </w:rPr>
              <w:t xml:space="preserve"> ,etj. </w:t>
            </w:r>
          </w:p>
        </w:tc>
        <w:tc>
          <w:tcPr>
            <w:tcW w:w="1157" w:type="dxa"/>
            <w:tcBorders>
              <w:left w:val="single" w:sz="4" w:space="0" w:color="auto"/>
              <w:right w:val="single" w:sz="4" w:space="0" w:color="auto"/>
            </w:tcBorders>
            <w:shd w:val="clear" w:color="auto" w:fill="FFFFFF"/>
          </w:tcPr>
          <w:p w14:paraId="0BDECBD0"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4/semestër</w:t>
            </w:r>
          </w:p>
        </w:tc>
        <w:tc>
          <w:tcPr>
            <w:tcW w:w="1134" w:type="dxa"/>
            <w:tcBorders>
              <w:left w:val="single" w:sz="4" w:space="0" w:color="auto"/>
              <w:right w:val="single" w:sz="4" w:space="0" w:color="auto"/>
            </w:tcBorders>
            <w:shd w:val="clear" w:color="auto" w:fill="FFFFFF"/>
          </w:tcPr>
          <w:p w14:paraId="7D3DA7A0"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4154A6C0"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5B663632" w14:textId="77777777" w:rsidTr="00FB3288">
        <w:tc>
          <w:tcPr>
            <w:tcW w:w="5188" w:type="dxa"/>
            <w:tcBorders>
              <w:right w:val="single" w:sz="4" w:space="0" w:color="auto"/>
            </w:tcBorders>
            <w:shd w:val="clear" w:color="auto" w:fill="D9D9D9"/>
          </w:tcPr>
          <w:p w14:paraId="4C44FB7E"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Totali </w:t>
            </w:r>
          </w:p>
        </w:tc>
        <w:tc>
          <w:tcPr>
            <w:tcW w:w="1157" w:type="dxa"/>
            <w:tcBorders>
              <w:left w:val="single" w:sz="4" w:space="0" w:color="auto"/>
              <w:right w:val="single" w:sz="4" w:space="0" w:color="auto"/>
            </w:tcBorders>
            <w:shd w:val="clear" w:color="auto" w:fill="D9D9D9"/>
          </w:tcPr>
          <w:p w14:paraId="0D70DDE1" w14:textId="77777777" w:rsidR="00187C47" w:rsidRPr="00A237C2" w:rsidRDefault="00187C47" w:rsidP="0062679B">
            <w:pPr>
              <w:pStyle w:val="NoSpacing"/>
              <w:spacing w:before="60"/>
              <w:jc w:val="both"/>
              <w:rPr>
                <w:rFonts w:ascii="Times New Roman" w:hAnsi="Times New Roman" w:cs="Times New Roman"/>
                <w:lang w:val="sq-AL"/>
              </w:rPr>
            </w:pPr>
          </w:p>
        </w:tc>
        <w:tc>
          <w:tcPr>
            <w:tcW w:w="1134" w:type="dxa"/>
            <w:tcBorders>
              <w:left w:val="single" w:sz="4" w:space="0" w:color="auto"/>
              <w:right w:val="single" w:sz="4" w:space="0" w:color="auto"/>
            </w:tcBorders>
            <w:shd w:val="clear" w:color="auto" w:fill="D9D9D9"/>
          </w:tcPr>
          <w:p w14:paraId="3DFCB0B1" w14:textId="77777777" w:rsidR="00187C47" w:rsidRPr="00A237C2" w:rsidRDefault="00187C47" w:rsidP="0062679B">
            <w:pPr>
              <w:pStyle w:val="NoSpacing"/>
              <w:spacing w:before="60"/>
              <w:jc w:val="both"/>
              <w:rPr>
                <w:rFonts w:ascii="Times New Roman" w:hAnsi="Times New Roman" w:cs="Times New Roman"/>
                <w:lang w:val="sq-AL"/>
              </w:rPr>
            </w:pPr>
          </w:p>
        </w:tc>
        <w:tc>
          <w:tcPr>
            <w:tcW w:w="1377" w:type="dxa"/>
            <w:tcBorders>
              <w:left w:val="single" w:sz="4" w:space="0" w:color="auto"/>
            </w:tcBorders>
            <w:shd w:val="clear" w:color="auto" w:fill="D9D9D9"/>
          </w:tcPr>
          <w:p w14:paraId="221359BC"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150 orë</w:t>
            </w:r>
          </w:p>
        </w:tc>
      </w:tr>
    </w:tbl>
    <w:p w14:paraId="7B39FF24" w14:textId="77777777" w:rsidR="00187C47" w:rsidRPr="00A237C2" w:rsidRDefault="00187C47" w:rsidP="0062679B">
      <w:pPr>
        <w:spacing w:before="60" w:after="0" w:line="240" w:lineRule="auto"/>
        <w:jc w:val="both"/>
        <w:rPr>
          <w:rFonts w:ascii="Times New Roman" w:eastAsia="Calibri" w:hAnsi="Times New Roman" w:cs="Times New Roman"/>
          <w:i/>
          <w:sz w:val="24"/>
          <w:szCs w:val="24"/>
        </w:rPr>
      </w:pPr>
    </w:p>
    <w:p w14:paraId="7AFE0641"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4"/>
        </w:rPr>
      </w:pPr>
      <w:r w:rsidRPr="00A237C2">
        <w:rPr>
          <w:rFonts w:ascii="Times New Roman" w:eastAsia="Times New Roman" w:hAnsi="Times New Roman" w:cs="Times New Roman"/>
          <w:b/>
          <w:bCs/>
          <w:sz w:val="24"/>
          <w:szCs w:val="24"/>
        </w:rPr>
        <w:t xml:space="preserve">Lënda: Zoologjia e </w:t>
      </w:r>
      <w:proofErr w:type="spellStart"/>
      <w:r w:rsidRPr="00A237C2">
        <w:rPr>
          <w:rFonts w:ascii="Times New Roman" w:eastAsia="Times New Roman" w:hAnsi="Times New Roman" w:cs="Times New Roman"/>
          <w:b/>
          <w:bCs/>
          <w:sz w:val="24"/>
          <w:szCs w:val="24"/>
        </w:rPr>
        <w:t>pakurrizorëve</w:t>
      </w:r>
      <w:proofErr w:type="spellEnd"/>
    </w:p>
    <w:p w14:paraId="7E42E751"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Ferdije</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Zhushi</w:t>
      </w:r>
      <w:proofErr w:type="spellEnd"/>
      <w:r w:rsidRPr="00A237C2">
        <w:rPr>
          <w:rFonts w:ascii="Times New Roman" w:eastAsia="Calibri" w:hAnsi="Times New Roman" w:cs="Times New Roman"/>
          <w:bCs/>
          <w:sz w:val="24"/>
          <w:szCs w:val="24"/>
        </w:rPr>
        <w:t xml:space="preserve"> Etemi</w:t>
      </w:r>
    </w:p>
    <w:p w14:paraId="67B10A6E"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0DEA0F7B"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5</w:t>
      </w:r>
    </w:p>
    <w:p w14:paraId="67609C4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bCs/>
          <w:sz w:val="24"/>
          <w:szCs w:val="24"/>
        </w:rPr>
        <w:t>Përshkrimi i lëndës:</w:t>
      </w:r>
      <w:r w:rsidRPr="00A237C2">
        <w:rPr>
          <w:rFonts w:ascii="Times New Roman" w:eastAsia="Times New Roman" w:hAnsi="Times New Roman" w:cs="Times New Roman"/>
          <w:sz w:val="24"/>
          <w:szCs w:val="24"/>
        </w:rPr>
        <w:t xml:space="preserve"> Kjo lëndë studion grupet shtazore nga radhët e </w:t>
      </w:r>
      <w:proofErr w:type="spellStart"/>
      <w:r w:rsidRPr="00A237C2">
        <w:rPr>
          <w:rFonts w:ascii="Times New Roman" w:eastAsia="Times New Roman" w:hAnsi="Times New Roman" w:cs="Times New Roman"/>
          <w:sz w:val="24"/>
          <w:szCs w:val="24"/>
        </w:rPr>
        <w:t>invertebrorëve</w:t>
      </w:r>
      <w:proofErr w:type="spellEnd"/>
      <w:r w:rsidRPr="00A237C2">
        <w:rPr>
          <w:rFonts w:ascii="Times New Roman" w:eastAsia="Times New Roman" w:hAnsi="Times New Roman" w:cs="Times New Roman"/>
          <w:sz w:val="24"/>
          <w:szCs w:val="24"/>
        </w:rPr>
        <w:t xml:space="preserve"> në aspektin e përhapjes së tyre, ndërtimit </w:t>
      </w:r>
      <w:proofErr w:type="spellStart"/>
      <w:r w:rsidRPr="00A237C2">
        <w:rPr>
          <w:rFonts w:ascii="Times New Roman" w:eastAsia="Times New Roman" w:hAnsi="Times New Roman" w:cs="Times New Roman"/>
          <w:sz w:val="24"/>
          <w:szCs w:val="24"/>
        </w:rPr>
        <w:t>anatomic</w:t>
      </w:r>
      <w:proofErr w:type="spellEnd"/>
      <w:r w:rsidRPr="00A237C2">
        <w:rPr>
          <w:rFonts w:ascii="Times New Roman" w:eastAsia="Times New Roman" w:hAnsi="Times New Roman" w:cs="Times New Roman"/>
          <w:sz w:val="24"/>
          <w:szCs w:val="24"/>
        </w:rPr>
        <w:t xml:space="preserve">, shumimit dhe sistematikës apo klasifikimit në kategori sistematike. Objekt i  studimit do të janë këto grupe të shtazëve: </w:t>
      </w:r>
      <w:proofErr w:type="spellStart"/>
      <w:r w:rsidRPr="00A237C2">
        <w:rPr>
          <w:rFonts w:ascii="Times New Roman" w:eastAsia="Times New Roman" w:hAnsi="Times New Roman" w:cs="Times New Roman"/>
          <w:sz w:val="24"/>
          <w:szCs w:val="24"/>
        </w:rPr>
        <w:t>Protozoa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Porifera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Cnidaria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Acoelomata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bilateralia-Plathelminthes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Pseudocoelomata-Aschelminthes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Mollusca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Annelida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Arthropoda</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Echinodermata</w:t>
      </w:r>
      <w:proofErr w:type="spellEnd"/>
      <w:r w:rsidRPr="00A237C2">
        <w:rPr>
          <w:rFonts w:ascii="Times New Roman" w:eastAsia="Times New Roman" w:hAnsi="Times New Roman" w:cs="Times New Roman"/>
          <w:sz w:val="24"/>
          <w:szCs w:val="24"/>
        </w:rPr>
        <w:t>.</w:t>
      </w:r>
    </w:p>
    <w:p w14:paraId="00582B49"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Qëllimet e kursit(modulit):</w:t>
      </w:r>
    </w:p>
    <w:p w14:paraId="51813AA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Qëllimet e këtij kursi janë që të pajisë studentët me njohuri themelore mbi </w:t>
      </w:r>
      <w:proofErr w:type="spellStart"/>
      <w:r w:rsidRPr="00A237C2">
        <w:rPr>
          <w:rFonts w:ascii="Times New Roman" w:eastAsia="Times New Roman" w:hAnsi="Times New Roman" w:cs="Times New Roman"/>
          <w:sz w:val="24"/>
          <w:szCs w:val="24"/>
        </w:rPr>
        <w:t>diversitetin</w:t>
      </w:r>
      <w:proofErr w:type="spellEnd"/>
      <w:r w:rsidRPr="00A237C2">
        <w:rPr>
          <w:rFonts w:ascii="Times New Roman" w:eastAsia="Times New Roman" w:hAnsi="Times New Roman" w:cs="Times New Roman"/>
          <w:sz w:val="24"/>
          <w:szCs w:val="24"/>
        </w:rPr>
        <w:t xml:space="preserve"> dhe klasifikimin e organizmave shtazorë </w:t>
      </w:r>
      <w:proofErr w:type="spellStart"/>
      <w:r w:rsidRPr="00A237C2">
        <w:rPr>
          <w:rFonts w:ascii="Times New Roman" w:eastAsia="Times New Roman" w:hAnsi="Times New Roman" w:cs="Times New Roman"/>
          <w:sz w:val="24"/>
          <w:szCs w:val="24"/>
        </w:rPr>
        <w:t>pakurrizorë</w:t>
      </w:r>
      <w:proofErr w:type="spellEnd"/>
      <w:r w:rsidRPr="00A237C2">
        <w:rPr>
          <w:rFonts w:ascii="Times New Roman" w:eastAsia="Times New Roman" w:hAnsi="Times New Roman" w:cs="Times New Roman"/>
          <w:sz w:val="24"/>
          <w:szCs w:val="24"/>
        </w:rPr>
        <w:t>.</w:t>
      </w:r>
    </w:p>
    <w:p w14:paraId="65B4F0A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Studentët  duke analizuar grupet kryesore të shtazëve pa kurriz (</w:t>
      </w:r>
      <w:proofErr w:type="spellStart"/>
      <w:r w:rsidRPr="00A237C2">
        <w:rPr>
          <w:rFonts w:ascii="Times New Roman" w:eastAsia="Times New Roman" w:hAnsi="Times New Roman" w:cs="Times New Roman"/>
          <w:sz w:val="24"/>
          <w:szCs w:val="24"/>
        </w:rPr>
        <w:t>Protozoa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Porifera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Cnidaria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Plathelminthes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Pseudocoelomata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Mollusca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Annelida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Arthropoda</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Echinodermata</w:t>
      </w:r>
      <w:proofErr w:type="spellEnd"/>
      <w:r w:rsidRPr="00A237C2">
        <w:rPr>
          <w:rFonts w:ascii="Times New Roman" w:eastAsia="Times New Roman" w:hAnsi="Times New Roman" w:cs="Times New Roman"/>
          <w:sz w:val="24"/>
          <w:szCs w:val="24"/>
        </w:rPr>
        <w:t xml:space="preserve"> ) do të njohin përfaqësuesit e tyre dhe do të aftësohen që të dallojnë dhe të çmojnë </w:t>
      </w:r>
      <w:proofErr w:type="spellStart"/>
      <w:r w:rsidRPr="00A237C2">
        <w:rPr>
          <w:rFonts w:ascii="Times New Roman" w:eastAsia="Times New Roman" w:hAnsi="Times New Roman" w:cs="Times New Roman"/>
          <w:sz w:val="24"/>
          <w:szCs w:val="24"/>
        </w:rPr>
        <w:t>diversitetin</w:t>
      </w:r>
      <w:proofErr w:type="spellEnd"/>
      <w:r w:rsidRPr="00A237C2">
        <w:rPr>
          <w:rFonts w:ascii="Times New Roman" w:eastAsia="Times New Roman" w:hAnsi="Times New Roman" w:cs="Times New Roman"/>
          <w:sz w:val="24"/>
          <w:szCs w:val="24"/>
        </w:rPr>
        <w:t xml:space="preserve"> e botës shtazore, përhapjen, rolin   dhe rëndësinë e saj për </w:t>
      </w:r>
      <w:proofErr w:type="spellStart"/>
      <w:r w:rsidRPr="00A237C2">
        <w:rPr>
          <w:rFonts w:ascii="Times New Roman" w:eastAsia="Times New Roman" w:hAnsi="Times New Roman" w:cs="Times New Roman"/>
          <w:sz w:val="24"/>
          <w:szCs w:val="24"/>
        </w:rPr>
        <w:t>mirëqenjen</w:t>
      </w:r>
      <w:proofErr w:type="spellEnd"/>
      <w:r w:rsidRPr="00A237C2">
        <w:rPr>
          <w:rFonts w:ascii="Times New Roman" w:eastAsia="Times New Roman" w:hAnsi="Times New Roman" w:cs="Times New Roman"/>
          <w:sz w:val="24"/>
          <w:szCs w:val="24"/>
        </w:rPr>
        <w:t xml:space="preserve"> e njeriut.</w:t>
      </w:r>
    </w:p>
    <w:p w14:paraId="69818E9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Gjatë studimit </w:t>
      </w:r>
      <w:proofErr w:type="spellStart"/>
      <w:r w:rsidRPr="00A237C2">
        <w:rPr>
          <w:rFonts w:ascii="Times New Roman" w:eastAsia="Times New Roman" w:hAnsi="Times New Roman" w:cs="Times New Roman"/>
          <w:sz w:val="24"/>
          <w:szCs w:val="24"/>
        </w:rPr>
        <w:t>komparativ</w:t>
      </w:r>
      <w:proofErr w:type="spellEnd"/>
      <w:r w:rsidRPr="00A237C2">
        <w:rPr>
          <w:rFonts w:ascii="Times New Roman" w:eastAsia="Times New Roman" w:hAnsi="Times New Roman" w:cs="Times New Roman"/>
          <w:sz w:val="24"/>
          <w:szCs w:val="24"/>
        </w:rPr>
        <w:t xml:space="preserve"> të përfaqësuesve karakteristik të grupeve  të shtazëve </w:t>
      </w:r>
      <w:proofErr w:type="spellStart"/>
      <w:r w:rsidRPr="00A237C2">
        <w:rPr>
          <w:rFonts w:ascii="Times New Roman" w:eastAsia="Times New Roman" w:hAnsi="Times New Roman" w:cs="Times New Roman"/>
          <w:sz w:val="24"/>
          <w:szCs w:val="24"/>
        </w:rPr>
        <w:t>pakurrizorë</w:t>
      </w:r>
      <w:proofErr w:type="spellEnd"/>
      <w:r w:rsidRPr="00A237C2">
        <w:rPr>
          <w:rFonts w:ascii="Times New Roman" w:eastAsia="Times New Roman" w:hAnsi="Times New Roman" w:cs="Times New Roman"/>
          <w:sz w:val="24"/>
          <w:szCs w:val="24"/>
        </w:rPr>
        <w:t>, studentët do të kuptojnë ndërtimin, funksionin dhe ekologjinë e tyre.</w:t>
      </w:r>
    </w:p>
    <w:p w14:paraId="2A48E33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Gjatë ushtrimeve laboratorike studentet do të aftësohen që duke përdorur mikroskopin dhe </w:t>
      </w:r>
      <w:proofErr w:type="spellStart"/>
      <w:r w:rsidRPr="00A237C2">
        <w:rPr>
          <w:rFonts w:ascii="Times New Roman" w:eastAsia="Times New Roman" w:hAnsi="Times New Roman" w:cs="Times New Roman"/>
          <w:sz w:val="24"/>
          <w:szCs w:val="24"/>
        </w:rPr>
        <w:t>literaturen</w:t>
      </w:r>
      <w:proofErr w:type="spellEnd"/>
      <w:r w:rsidRPr="00A237C2">
        <w:rPr>
          <w:rFonts w:ascii="Times New Roman" w:eastAsia="Times New Roman" w:hAnsi="Times New Roman" w:cs="Times New Roman"/>
          <w:sz w:val="24"/>
          <w:szCs w:val="24"/>
        </w:rPr>
        <w:t xml:space="preserve"> përkatëse të njohin   shtazët e studiuara   të grupeve të ndryshme  dhe  të dëshmojnë shkathtësi në njohjen e anatomisë së tyre.</w:t>
      </w:r>
    </w:p>
    <w:p w14:paraId="4942A2E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Rezultatet e të nxënit:</w:t>
      </w:r>
    </w:p>
    <w:p w14:paraId="1C71636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lastRenderedPageBreak/>
        <w:t>Pas përfundimit të këtij kursi (lënde) studenti do të ketë këto njohuri, aftësi dhe shkathtësi:</w:t>
      </w:r>
    </w:p>
    <w:p w14:paraId="44FEF8DA" w14:textId="77777777" w:rsidR="00187C47" w:rsidRPr="00A237C2" w:rsidRDefault="00187C47" w:rsidP="0062679B">
      <w:pPr>
        <w:pStyle w:val="ListParagraph"/>
        <w:numPr>
          <w:ilvl w:val="1"/>
          <w:numId w:val="22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Kupton principet e ndërtimit dhe funksionimit të organizmave shtazorë</w:t>
      </w:r>
    </w:p>
    <w:p w14:paraId="049D90E6" w14:textId="77777777" w:rsidR="00187C47" w:rsidRPr="00A237C2" w:rsidRDefault="00187C47" w:rsidP="0062679B">
      <w:pPr>
        <w:pStyle w:val="ListParagraph"/>
        <w:numPr>
          <w:ilvl w:val="1"/>
          <w:numId w:val="222"/>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Njef</w:t>
      </w:r>
      <w:proofErr w:type="spellEnd"/>
      <w:r w:rsidRPr="00A237C2">
        <w:rPr>
          <w:rFonts w:ascii="Times New Roman" w:eastAsia="Times New Roman" w:hAnsi="Times New Roman" w:cs="Times New Roman"/>
          <w:sz w:val="24"/>
          <w:szCs w:val="24"/>
        </w:rPr>
        <w:t xml:space="preserve"> përfaqësuesit e grupeve  kryesore të </w:t>
      </w:r>
      <w:proofErr w:type="spellStart"/>
      <w:r w:rsidRPr="00A237C2">
        <w:rPr>
          <w:rFonts w:ascii="Times New Roman" w:eastAsia="Times New Roman" w:hAnsi="Times New Roman" w:cs="Times New Roman"/>
          <w:sz w:val="24"/>
          <w:szCs w:val="24"/>
        </w:rPr>
        <w:t>pakurrizorëve</w:t>
      </w:r>
      <w:proofErr w:type="spellEnd"/>
      <w:r w:rsidRPr="00A237C2">
        <w:rPr>
          <w:rFonts w:ascii="Times New Roman" w:eastAsia="Times New Roman" w:hAnsi="Times New Roman" w:cs="Times New Roman"/>
          <w:b/>
          <w:sz w:val="24"/>
          <w:szCs w:val="24"/>
        </w:rPr>
        <w:t>.</w:t>
      </w:r>
    </w:p>
    <w:p w14:paraId="2BCC88E5" w14:textId="77777777" w:rsidR="00187C47" w:rsidRPr="00A237C2" w:rsidRDefault="00187C47" w:rsidP="0062679B">
      <w:pPr>
        <w:pStyle w:val="ListParagraph"/>
        <w:numPr>
          <w:ilvl w:val="1"/>
          <w:numId w:val="22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Përshkruan ndërtimin e trupit dhe ekologjinë e grupeve të ndryshme shtazore</w:t>
      </w:r>
    </w:p>
    <w:p w14:paraId="60AC7BA7" w14:textId="77777777" w:rsidR="00187C47" w:rsidRPr="00A237C2" w:rsidRDefault="00187C47" w:rsidP="0062679B">
      <w:pPr>
        <w:pStyle w:val="ListParagraph"/>
        <w:numPr>
          <w:ilvl w:val="1"/>
          <w:numId w:val="22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Klasifikon organizmat sipas hierarkisë në kategoritë themelore sistematike</w:t>
      </w:r>
    </w:p>
    <w:p w14:paraId="541093ED" w14:textId="77777777" w:rsidR="00187C47" w:rsidRPr="00A237C2" w:rsidRDefault="00187C47" w:rsidP="0062679B">
      <w:pPr>
        <w:pStyle w:val="ListParagraph"/>
        <w:numPr>
          <w:ilvl w:val="1"/>
          <w:numId w:val="222"/>
        </w:num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sz w:val="24"/>
          <w:szCs w:val="24"/>
        </w:rPr>
        <w:t xml:space="preserve">Vlerëson </w:t>
      </w:r>
      <w:proofErr w:type="spellStart"/>
      <w:r w:rsidRPr="00A237C2">
        <w:rPr>
          <w:rFonts w:ascii="Times New Roman" w:eastAsia="Times New Roman" w:hAnsi="Times New Roman" w:cs="Times New Roman"/>
          <w:sz w:val="24"/>
          <w:szCs w:val="24"/>
        </w:rPr>
        <w:t>diversitetin</w:t>
      </w:r>
      <w:proofErr w:type="spellEnd"/>
      <w:r w:rsidRPr="00A237C2">
        <w:rPr>
          <w:rFonts w:ascii="Times New Roman" w:eastAsia="Times New Roman" w:hAnsi="Times New Roman" w:cs="Times New Roman"/>
          <w:sz w:val="24"/>
          <w:szCs w:val="24"/>
        </w:rPr>
        <w:t xml:space="preserve"> e botës së gjallë dhe rëndësinë e ruajtjes së saj.</w:t>
      </w:r>
    </w:p>
    <w:p w14:paraId="1B07D84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Metodologjia e </w:t>
      </w:r>
      <w:proofErr w:type="spellStart"/>
      <w:r w:rsidRPr="00A237C2">
        <w:rPr>
          <w:rFonts w:ascii="Times New Roman" w:eastAsia="Times New Roman" w:hAnsi="Times New Roman" w:cs="Times New Roman"/>
          <w:b/>
          <w:sz w:val="24"/>
          <w:szCs w:val="24"/>
        </w:rPr>
        <w:t>mësimdhënjes</w:t>
      </w:r>
      <w:proofErr w:type="spellEnd"/>
      <w:r w:rsidRPr="00A237C2">
        <w:rPr>
          <w:rFonts w:ascii="Times New Roman" w:eastAsia="Times New Roman" w:hAnsi="Times New Roman" w:cs="Times New Roman"/>
          <w:sz w:val="24"/>
          <w:szCs w:val="24"/>
        </w:rPr>
        <w:t>:  ligjërata (</w:t>
      </w:r>
      <w:proofErr w:type="spellStart"/>
      <w:r w:rsidRPr="00A237C2">
        <w:rPr>
          <w:rFonts w:ascii="Times New Roman" w:eastAsia="Times New Roman" w:hAnsi="Times New Roman" w:cs="Times New Roman"/>
          <w:sz w:val="24"/>
          <w:szCs w:val="24"/>
        </w:rPr>
        <w:t>prezentime</w:t>
      </w:r>
      <w:proofErr w:type="spellEnd"/>
      <w:r w:rsidRPr="00A237C2">
        <w:rPr>
          <w:rFonts w:ascii="Times New Roman" w:eastAsia="Times New Roman" w:hAnsi="Times New Roman" w:cs="Times New Roman"/>
          <w:sz w:val="24"/>
          <w:szCs w:val="24"/>
        </w:rPr>
        <w:t xml:space="preserve"> në PP), </w:t>
      </w:r>
      <w:proofErr w:type="spellStart"/>
      <w:r w:rsidRPr="00A237C2">
        <w:rPr>
          <w:rFonts w:ascii="Times New Roman" w:eastAsia="Times New Roman" w:hAnsi="Times New Roman" w:cs="Times New Roman"/>
          <w:sz w:val="24"/>
          <w:szCs w:val="24"/>
        </w:rPr>
        <w:t>prezentime</w:t>
      </w:r>
      <w:proofErr w:type="spellEnd"/>
      <w:r w:rsidRPr="00A237C2">
        <w:rPr>
          <w:rFonts w:ascii="Times New Roman" w:eastAsia="Times New Roman" w:hAnsi="Times New Roman" w:cs="Times New Roman"/>
          <w:sz w:val="24"/>
          <w:szCs w:val="24"/>
        </w:rPr>
        <w:t xml:space="preserve"> të studentëve; diskutime, ushtrime laboratorike dhe në teren </w:t>
      </w:r>
    </w:p>
    <w:p w14:paraId="17009B7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Metodat e vlerësimit:</w:t>
      </w:r>
      <w:r w:rsidRPr="00A237C2">
        <w:rPr>
          <w:rFonts w:ascii="Times New Roman" w:eastAsia="Times New Roman" w:hAnsi="Times New Roman" w:cs="Times New Roman"/>
          <w:sz w:val="24"/>
          <w:szCs w:val="24"/>
        </w:rPr>
        <w:t xml:space="preserve"> Vlerësimi i studentëve nga pjesa teorike do të bëhet dy herë gjatë semestrit dhe një vlerësim final në fund të tij.</w:t>
      </w:r>
    </w:p>
    <w:p w14:paraId="0D5A151B" w14:textId="77777777" w:rsidR="00187C47" w:rsidRPr="00A237C2" w:rsidRDefault="00187C47" w:rsidP="0062679B">
      <w:pPr>
        <w:pStyle w:val="ListParagraph"/>
        <w:numPr>
          <w:ilvl w:val="0"/>
          <w:numId w:val="22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Vlerësimi i parë </w:t>
      </w:r>
      <w:proofErr w:type="spellStart"/>
      <w:r w:rsidRPr="00A237C2">
        <w:rPr>
          <w:rFonts w:ascii="Times New Roman" w:eastAsia="Times New Roman" w:hAnsi="Times New Roman" w:cs="Times New Roman"/>
          <w:sz w:val="24"/>
          <w:szCs w:val="24"/>
        </w:rPr>
        <w:t>intermediar</w:t>
      </w:r>
      <w:proofErr w:type="spellEnd"/>
      <w:r w:rsidRPr="00A237C2">
        <w:rPr>
          <w:rFonts w:ascii="Times New Roman" w:eastAsia="Times New Roman" w:hAnsi="Times New Roman" w:cs="Times New Roman"/>
          <w:sz w:val="24"/>
          <w:szCs w:val="24"/>
        </w:rPr>
        <w:t xml:space="preserve"> – testi I    20%</w:t>
      </w:r>
    </w:p>
    <w:p w14:paraId="53E8689A" w14:textId="77777777" w:rsidR="00187C47" w:rsidRPr="00A237C2" w:rsidRDefault="00187C47" w:rsidP="0062679B">
      <w:pPr>
        <w:pStyle w:val="ListParagraph"/>
        <w:numPr>
          <w:ilvl w:val="0"/>
          <w:numId w:val="22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Vlerësimi i dytë </w:t>
      </w:r>
      <w:proofErr w:type="spellStart"/>
      <w:r w:rsidRPr="00A237C2">
        <w:rPr>
          <w:rFonts w:ascii="Times New Roman" w:eastAsia="Times New Roman" w:hAnsi="Times New Roman" w:cs="Times New Roman"/>
          <w:sz w:val="24"/>
          <w:szCs w:val="24"/>
        </w:rPr>
        <w:t>intermediar</w:t>
      </w:r>
      <w:proofErr w:type="spellEnd"/>
      <w:r w:rsidRPr="00A237C2">
        <w:rPr>
          <w:rFonts w:ascii="Times New Roman" w:eastAsia="Times New Roman" w:hAnsi="Times New Roman" w:cs="Times New Roman"/>
          <w:sz w:val="24"/>
          <w:szCs w:val="24"/>
        </w:rPr>
        <w:t xml:space="preserve"> – testi II   20 %</w:t>
      </w:r>
    </w:p>
    <w:p w14:paraId="1601B3D7" w14:textId="77777777" w:rsidR="00187C47" w:rsidRPr="00A237C2" w:rsidRDefault="00187C47" w:rsidP="0062679B">
      <w:pPr>
        <w:pStyle w:val="ListParagraph"/>
        <w:numPr>
          <w:ilvl w:val="0"/>
          <w:numId w:val="22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praktik  30 %</w:t>
      </w:r>
    </w:p>
    <w:p w14:paraId="5A5CF50D" w14:textId="77777777" w:rsidR="00187C47" w:rsidRPr="00A237C2" w:rsidRDefault="00187C47" w:rsidP="0062679B">
      <w:pPr>
        <w:pStyle w:val="ListParagraph"/>
        <w:numPr>
          <w:ilvl w:val="0"/>
          <w:numId w:val="22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final 30%</w:t>
      </w:r>
    </w:p>
    <w:p w14:paraId="3B31EB89" w14:textId="77777777" w:rsidR="00187C47" w:rsidRPr="00A237C2" w:rsidRDefault="00187C47" w:rsidP="0062679B">
      <w:pPr>
        <w:pStyle w:val="ListParagraph"/>
        <w:numPr>
          <w:ilvl w:val="0"/>
          <w:numId w:val="223"/>
        </w:num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Total 100%</w:t>
      </w:r>
    </w:p>
    <w:p w14:paraId="0525AB4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gjatë ligjëratave do të përdoren  këto mjete: tabela, kompjuteri, </w:t>
      </w:r>
      <w:proofErr w:type="spellStart"/>
      <w:r w:rsidRPr="00A237C2">
        <w:rPr>
          <w:rFonts w:ascii="Times New Roman" w:eastAsia="Times New Roman" w:hAnsi="Times New Roman" w:cs="Times New Roman"/>
          <w:sz w:val="24"/>
          <w:szCs w:val="24"/>
        </w:rPr>
        <w:t>projektori,markerat</w:t>
      </w:r>
      <w:proofErr w:type="spellEnd"/>
      <w:r w:rsidRPr="00A237C2">
        <w:rPr>
          <w:rFonts w:ascii="Times New Roman" w:eastAsia="Times New Roman" w:hAnsi="Times New Roman" w:cs="Times New Roman"/>
          <w:sz w:val="24"/>
          <w:szCs w:val="24"/>
        </w:rPr>
        <w:t xml:space="preserve">),  për laborator do të përdoren </w:t>
      </w:r>
      <w:proofErr w:type="spellStart"/>
      <w:r w:rsidRPr="00A237C2">
        <w:rPr>
          <w:rFonts w:ascii="Times New Roman" w:eastAsia="Times New Roman" w:hAnsi="Times New Roman" w:cs="Times New Roman"/>
          <w:sz w:val="24"/>
          <w:szCs w:val="24"/>
        </w:rPr>
        <w:t>mikroskopat</w:t>
      </w:r>
      <w:proofErr w:type="spellEnd"/>
      <w:r w:rsidRPr="00A237C2">
        <w:rPr>
          <w:rFonts w:ascii="Times New Roman" w:eastAsia="Times New Roman" w:hAnsi="Times New Roman" w:cs="Times New Roman"/>
          <w:sz w:val="24"/>
          <w:szCs w:val="24"/>
        </w:rPr>
        <w:t xml:space="preserve">(xhamat e objektit dhe ata mbulues), alkool për </w:t>
      </w:r>
      <w:proofErr w:type="spellStart"/>
      <w:r w:rsidRPr="00A237C2">
        <w:rPr>
          <w:rFonts w:ascii="Times New Roman" w:eastAsia="Times New Roman" w:hAnsi="Times New Roman" w:cs="Times New Roman"/>
          <w:sz w:val="24"/>
          <w:szCs w:val="24"/>
        </w:rPr>
        <w:t>konzervim</w:t>
      </w:r>
      <w:proofErr w:type="spellEnd"/>
      <w:r w:rsidRPr="00A237C2">
        <w:rPr>
          <w:rFonts w:ascii="Times New Roman" w:eastAsia="Times New Roman" w:hAnsi="Times New Roman" w:cs="Times New Roman"/>
          <w:sz w:val="24"/>
          <w:szCs w:val="24"/>
        </w:rPr>
        <w:t xml:space="preserve">, mjetet e </w:t>
      </w:r>
      <w:proofErr w:type="spellStart"/>
      <w:r w:rsidRPr="00A237C2">
        <w:rPr>
          <w:rFonts w:ascii="Times New Roman" w:eastAsia="Times New Roman" w:hAnsi="Times New Roman" w:cs="Times New Roman"/>
          <w:sz w:val="24"/>
          <w:szCs w:val="24"/>
        </w:rPr>
        <w:t>disekcionit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skalper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gërshere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pinceta</w:t>
      </w:r>
      <w:proofErr w:type="spellEnd"/>
      <w:r w:rsidRPr="00A237C2">
        <w:rPr>
          <w:rFonts w:ascii="Times New Roman" w:eastAsia="Times New Roman" w:hAnsi="Times New Roman" w:cs="Times New Roman"/>
          <w:sz w:val="24"/>
          <w:szCs w:val="24"/>
        </w:rPr>
        <w:t xml:space="preserve"> me forma te ndryshme, gjilpëra)</w:t>
      </w:r>
    </w:p>
    <w:p w14:paraId="1127B73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bCs/>
          <w:sz w:val="24"/>
          <w:szCs w:val="24"/>
        </w:rPr>
        <w:t>Raporti ndërmjet pjesës teorike dhe ushtrimeve është: 2 + 2+1</w:t>
      </w:r>
    </w:p>
    <w:p w14:paraId="3BAC108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   bazë</w:t>
      </w:r>
      <w:r w:rsidRPr="00A237C2">
        <w:rPr>
          <w:rFonts w:ascii="Times New Roman" w:eastAsia="Times New Roman" w:hAnsi="Times New Roman" w:cs="Times New Roman"/>
          <w:sz w:val="24"/>
          <w:szCs w:val="24"/>
        </w:rPr>
        <w:t>:</w:t>
      </w:r>
    </w:p>
    <w:p w14:paraId="530294DC" w14:textId="77777777" w:rsidR="00187C47" w:rsidRPr="00A237C2" w:rsidRDefault="00187C47" w:rsidP="0062679B">
      <w:pPr>
        <w:pStyle w:val="ListParagraph"/>
        <w:numPr>
          <w:ilvl w:val="0"/>
          <w:numId w:val="22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EsmaRugova</w:t>
      </w:r>
      <w:proofErr w:type="spellEnd"/>
      <w:r w:rsidRPr="00A237C2">
        <w:rPr>
          <w:rFonts w:ascii="Times New Roman" w:eastAsia="Times New Roman" w:hAnsi="Times New Roman" w:cs="Times New Roman"/>
          <w:sz w:val="24"/>
          <w:szCs w:val="24"/>
        </w:rPr>
        <w:t xml:space="preserve">: Morfologjia dhe sistematika e </w:t>
      </w:r>
      <w:proofErr w:type="spellStart"/>
      <w:r w:rsidRPr="00A237C2">
        <w:rPr>
          <w:rFonts w:ascii="Times New Roman" w:eastAsia="Times New Roman" w:hAnsi="Times New Roman" w:cs="Times New Roman"/>
          <w:sz w:val="24"/>
          <w:szCs w:val="24"/>
        </w:rPr>
        <w:t>pakurrizorëve</w:t>
      </w:r>
      <w:proofErr w:type="spellEnd"/>
      <w:r w:rsidRPr="00A237C2">
        <w:rPr>
          <w:rFonts w:ascii="Times New Roman" w:eastAsia="Times New Roman" w:hAnsi="Times New Roman" w:cs="Times New Roman"/>
          <w:sz w:val="24"/>
          <w:szCs w:val="24"/>
        </w:rPr>
        <w:t xml:space="preserve"> </w:t>
      </w:r>
    </w:p>
    <w:p w14:paraId="25158DE5" w14:textId="77777777" w:rsidR="00187C47" w:rsidRPr="00A237C2" w:rsidRDefault="00187C47" w:rsidP="0062679B">
      <w:pPr>
        <w:pStyle w:val="ListParagraph"/>
        <w:numPr>
          <w:ilvl w:val="0"/>
          <w:numId w:val="22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Hickman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Roberts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Larson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Integrated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Principles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Zoology</w:t>
      </w:r>
      <w:proofErr w:type="spellEnd"/>
      <w:r w:rsidRPr="00A237C2">
        <w:rPr>
          <w:rFonts w:ascii="Times New Roman" w:eastAsia="Times New Roman" w:hAnsi="Times New Roman" w:cs="Times New Roman"/>
          <w:sz w:val="24"/>
          <w:szCs w:val="24"/>
        </w:rPr>
        <w:t xml:space="preserve">, 15-th </w:t>
      </w:r>
      <w:proofErr w:type="spellStart"/>
      <w:r w:rsidRPr="00A237C2">
        <w:rPr>
          <w:rFonts w:ascii="Times New Roman" w:eastAsia="Times New Roman" w:hAnsi="Times New Roman" w:cs="Times New Roman"/>
          <w:sz w:val="24"/>
          <w:szCs w:val="24"/>
        </w:rPr>
        <w:t>edition</w:t>
      </w:r>
      <w:proofErr w:type="spellEnd"/>
      <w:r w:rsidRPr="00A237C2">
        <w:rPr>
          <w:rFonts w:ascii="Times New Roman" w:eastAsia="Times New Roman" w:hAnsi="Times New Roman" w:cs="Times New Roman"/>
          <w:sz w:val="24"/>
          <w:szCs w:val="24"/>
        </w:rPr>
        <w:t>, 2013</w:t>
      </w:r>
    </w:p>
    <w:p w14:paraId="46F15917" w14:textId="77777777" w:rsidR="00187C47" w:rsidRPr="00A237C2" w:rsidRDefault="00187C47" w:rsidP="0062679B">
      <w:pPr>
        <w:pStyle w:val="ListParagraph"/>
        <w:numPr>
          <w:ilvl w:val="0"/>
          <w:numId w:val="22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Janet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Moore</w:t>
      </w:r>
      <w:proofErr w:type="spellEnd"/>
      <w:r w:rsidRPr="00A237C2">
        <w:rPr>
          <w:rFonts w:ascii="Times New Roman" w:eastAsia="Times New Roman" w:hAnsi="Times New Roman" w:cs="Times New Roman"/>
          <w:sz w:val="24"/>
          <w:szCs w:val="24"/>
        </w:rPr>
        <w:t xml:space="preserve">: An </w:t>
      </w:r>
      <w:proofErr w:type="spellStart"/>
      <w:r w:rsidRPr="00A237C2">
        <w:rPr>
          <w:rFonts w:ascii="Times New Roman" w:eastAsia="Times New Roman" w:hAnsi="Times New Roman" w:cs="Times New Roman"/>
          <w:sz w:val="24"/>
          <w:szCs w:val="24"/>
        </w:rPr>
        <w:t>Introduction</w:t>
      </w:r>
      <w:proofErr w:type="spellEnd"/>
      <w:r w:rsidRPr="00A237C2">
        <w:rPr>
          <w:rFonts w:ascii="Times New Roman" w:eastAsia="Times New Roman" w:hAnsi="Times New Roman" w:cs="Times New Roman"/>
          <w:sz w:val="24"/>
          <w:szCs w:val="24"/>
        </w:rPr>
        <w:t xml:space="preserve"> to the </w:t>
      </w:r>
      <w:proofErr w:type="spellStart"/>
      <w:r w:rsidRPr="00A237C2">
        <w:rPr>
          <w:rFonts w:ascii="Times New Roman" w:eastAsia="Times New Roman" w:hAnsi="Times New Roman" w:cs="Times New Roman"/>
          <w:sz w:val="24"/>
          <w:szCs w:val="24"/>
        </w:rPr>
        <w:t>Invertebrates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Cambridge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University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Press</w:t>
      </w:r>
      <w:proofErr w:type="spellEnd"/>
      <w:r w:rsidRPr="00A237C2">
        <w:rPr>
          <w:rFonts w:ascii="Times New Roman" w:eastAsia="Times New Roman" w:hAnsi="Times New Roman" w:cs="Times New Roman"/>
          <w:sz w:val="24"/>
          <w:szCs w:val="24"/>
        </w:rPr>
        <w:t xml:space="preserve"> 2006</w:t>
      </w:r>
    </w:p>
    <w:p w14:paraId="33F3AB76" w14:textId="77777777" w:rsidR="00187C47" w:rsidRPr="00A237C2" w:rsidRDefault="00187C47" w:rsidP="0062679B">
      <w:pPr>
        <w:pStyle w:val="ListParagraph"/>
        <w:numPr>
          <w:ilvl w:val="0"/>
          <w:numId w:val="22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4.Glencoe </w:t>
      </w:r>
      <w:proofErr w:type="spellStart"/>
      <w:r w:rsidRPr="00A237C2">
        <w:rPr>
          <w:rFonts w:ascii="Times New Roman" w:eastAsia="Times New Roman" w:hAnsi="Times New Roman" w:cs="Times New Roman"/>
          <w:sz w:val="24"/>
          <w:szCs w:val="24"/>
        </w:rPr>
        <w:t>McGraw-Hill</w:t>
      </w:r>
      <w:proofErr w:type="spellEnd"/>
      <w:r w:rsidRPr="00A237C2">
        <w:rPr>
          <w:rFonts w:ascii="Times New Roman" w:eastAsia="Times New Roman" w:hAnsi="Times New Roman" w:cs="Times New Roman"/>
          <w:sz w:val="24"/>
          <w:szCs w:val="24"/>
        </w:rPr>
        <w:t xml:space="preserve"> (2002)-</w:t>
      </w:r>
      <w:proofErr w:type="spellStart"/>
      <w:r w:rsidRPr="00A237C2">
        <w:rPr>
          <w:rFonts w:ascii="Times New Roman" w:eastAsia="Times New Roman" w:hAnsi="Times New Roman" w:cs="Times New Roman"/>
          <w:sz w:val="24"/>
          <w:szCs w:val="24"/>
        </w:rPr>
        <w:t>Animal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National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Geocraphic</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Society</w:t>
      </w:r>
      <w:proofErr w:type="spellEnd"/>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707"/>
        <w:gridCol w:w="1136"/>
        <w:gridCol w:w="1383"/>
      </w:tblGrid>
      <w:tr w:rsidR="00DC6DBC" w:rsidRPr="00A237C2" w14:paraId="401CB227" w14:textId="77777777" w:rsidTr="001820D9">
        <w:tc>
          <w:tcPr>
            <w:tcW w:w="9288" w:type="dxa"/>
            <w:gridSpan w:val="4"/>
            <w:shd w:val="clear" w:color="auto" w:fill="D9D9D9"/>
          </w:tcPr>
          <w:p w14:paraId="26059B1F" w14:textId="77777777" w:rsidR="00187C47" w:rsidRPr="00A237C2" w:rsidRDefault="00187C47" w:rsidP="0062679B">
            <w:pPr>
              <w:pStyle w:val="NoSpacing1"/>
              <w:spacing w:before="60"/>
              <w:jc w:val="both"/>
              <w:rPr>
                <w:b/>
                <w:lang w:val="sq-AL"/>
              </w:rPr>
            </w:pPr>
            <w:r w:rsidRPr="00A237C2">
              <w:rPr>
                <w:b/>
                <w:lang w:val="sq-AL"/>
              </w:rPr>
              <w:t xml:space="preserve">Kontributi </w:t>
            </w:r>
            <w:proofErr w:type="spellStart"/>
            <w:r w:rsidRPr="00A237C2">
              <w:rPr>
                <w:b/>
                <w:lang w:val="sq-AL"/>
              </w:rPr>
              <w:t>nё</w:t>
            </w:r>
            <w:proofErr w:type="spellEnd"/>
            <w:r w:rsidRPr="00A237C2">
              <w:rPr>
                <w:b/>
                <w:lang w:val="sq-AL"/>
              </w:rPr>
              <w:t xml:space="preserve"> </w:t>
            </w:r>
            <w:proofErr w:type="spellStart"/>
            <w:r w:rsidRPr="00A237C2">
              <w:rPr>
                <w:b/>
                <w:lang w:val="sq-AL"/>
              </w:rPr>
              <w:t>ngarkesёn</w:t>
            </w:r>
            <w:proofErr w:type="spellEnd"/>
            <w:r w:rsidRPr="00A237C2">
              <w:rPr>
                <w:b/>
                <w:lang w:val="sq-AL"/>
              </w:rPr>
              <w:t xml:space="preserve"> e studentit ( </w:t>
            </w:r>
            <w:proofErr w:type="spellStart"/>
            <w:r w:rsidRPr="00A237C2">
              <w:rPr>
                <w:b/>
                <w:lang w:val="sq-AL"/>
              </w:rPr>
              <w:t>gjё</w:t>
            </w:r>
            <w:proofErr w:type="spellEnd"/>
            <w:r w:rsidRPr="00A237C2">
              <w:rPr>
                <w:b/>
                <w:lang w:val="sq-AL"/>
              </w:rPr>
              <w:t xml:space="preserve"> </w:t>
            </w:r>
            <w:proofErr w:type="spellStart"/>
            <w:r w:rsidRPr="00A237C2">
              <w:rPr>
                <w:b/>
                <w:lang w:val="sq-AL"/>
              </w:rPr>
              <w:t>qё</w:t>
            </w:r>
            <w:proofErr w:type="spellEnd"/>
            <w:r w:rsidRPr="00A237C2">
              <w:rPr>
                <w:b/>
                <w:lang w:val="sq-AL"/>
              </w:rPr>
              <w:t xml:space="preserve"> duhet </w:t>
            </w:r>
            <w:proofErr w:type="spellStart"/>
            <w:r w:rsidRPr="00A237C2">
              <w:rPr>
                <w:b/>
                <w:lang w:val="sq-AL"/>
              </w:rPr>
              <w:t>tё</w:t>
            </w:r>
            <w:proofErr w:type="spellEnd"/>
            <w:r w:rsidRPr="00A237C2">
              <w:rPr>
                <w:b/>
                <w:lang w:val="sq-AL"/>
              </w:rPr>
              <w:t xml:space="preserve"> korrespondoj me rezultatet e </w:t>
            </w:r>
            <w:proofErr w:type="spellStart"/>
            <w:r w:rsidRPr="00A237C2">
              <w:rPr>
                <w:b/>
                <w:lang w:val="sq-AL"/>
              </w:rPr>
              <w:t>tё</w:t>
            </w:r>
            <w:proofErr w:type="spellEnd"/>
            <w:r w:rsidRPr="00A237C2">
              <w:rPr>
                <w:b/>
                <w:lang w:val="sq-AL"/>
              </w:rPr>
              <w:t xml:space="preserve"> </w:t>
            </w:r>
            <w:proofErr w:type="spellStart"/>
            <w:r w:rsidRPr="00A237C2">
              <w:rPr>
                <w:b/>
                <w:lang w:val="sq-AL"/>
              </w:rPr>
              <w:t>nxёnit</w:t>
            </w:r>
            <w:proofErr w:type="spellEnd"/>
            <w:r w:rsidRPr="00A237C2">
              <w:rPr>
                <w:b/>
                <w:lang w:val="sq-AL"/>
              </w:rPr>
              <w:t xml:space="preserve"> </w:t>
            </w:r>
            <w:proofErr w:type="spellStart"/>
            <w:r w:rsidRPr="00A237C2">
              <w:rPr>
                <w:b/>
                <w:lang w:val="sq-AL"/>
              </w:rPr>
              <w:t>tё</w:t>
            </w:r>
            <w:proofErr w:type="spellEnd"/>
            <w:r w:rsidRPr="00A237C2">
              <w:rPr>
                <w:b/>
                <w:lang w:val="sq-AL"/>
              </w:rPr>
              <w:t xml:space="preserve"> studentit)</w:t>
            </w:r>
          </w:p>
        </w:tc>
      </w:tr>
      <w:tr w:rsidR="00DC6DBC" w:rsidRPr="00A237C2" w14:paraId="120E5EFA" w14:textId="77777777" w:rsidTr="00FB3288">
        <w:tc>
          <w:tcPr>
            <w:tcW w:w="6062" w:type="dxa"/>
            <w:tcBorders>
              <w:right w:val="single" w:sz="4" w:space="0" w:color="auto"/>
            </w:tcBorders>
            <w:shd w:val="clear" w:color="auto" w:fill="D9D9D9"/>
          </w:tcPr>
          <w:p w14:paraId="27EB5D5C"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707" w:type="dxa"/>
            <w:tcBorders>
              <w:left w:val="single" w:sz="4" w:space="0" w:color="auto"/>
              <w:right w:val="single" w:sz="4" w:space="0" w:color="auto"/>
            </w:tcBorders>
            <w:shd w:val="clear" w:color="auto" w:fill="D9D9D9"/>
          </w:tcPr>
          <w:p w14:paraId="0B694813"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136" w:type="dxa"/>
            <w:tcBorders>
              <w:left w:val="single" w:sz="4" w:space="0" w:color="auto"/>
              <w:right w:val="single" w:sz="4" w:space="0" w:color="auto"/>
            </w:tcBorders>
            <w:shd w:val="clear" w:color="auto" w:fill="D9D9D9"/>
          </w:tcPr>
          <w:p w14:paraId="60FEB679"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383" w:type="dxa"/>
            <w:tcBorders>
              <w:left w:val="single" w:sz="4" w:space="0" w:color="auto"/>
            </w:tcBorders>
            <w:shd w:val="clear" w:color="auto" w:fill="D9D9D9"/>
          </w:tcPr>
          <w:p w14:paraId="26AB3B4A" w14:textId="77777777" w:rsidR="00187C47" w:rsidRPr="00A237C2" w:rsidRDefault="00187C47"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57B5D235" w14:textId="77777777" w:rsidTr="00FB3288">
        <w:tc>
          <w:tcPr>
            <w:tcW w:w="6062" w:type="dxa"/>
            <w:tcBorders>
              <w:right w:val="single" w:sz="4" w:space="0" w:color="auto"/>
            </w:tcBorders>
            <w:shd w:val="clear" w:color="auto" w:fill="FFFFFF"/>
          </w:tcPr>
          <w:p w14:paraId="4C5E4F2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707" w:type="dxa"/>
            <w:tcBorders>
              <w:left w:val="single" w:sz="4" w:space="0" w:color="auto"/>
              <w:right w:val="single" w:sz="4" w:space="0" w:color="auto"/>
            </w:tcBorders>
            <w:shd w:val="clear" w:color="auto" w:fill="FFFFFF"/>
          </w:tcPr>
          <w:p w14:paraId="5910273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5BBD802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83" w:type="dxa"/>
            <w:tcBorders>
              <w:left w:val="single" w:sz="4" w:space="0" w:color="auto"/>
            </w:tcBorders>
            <w:shd w:val="clear" w:color="auto" w:fill="FFFFFF"/>
          </w:tcPr>
          <w:p w14:paraId="0FEB7A0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52C8826F" w14:textId="77777777" w:rsidTr="00FB3288">
        <w:tc>
          <w:tcPr>
            <w:tcW w:w="6062" w:type="dxa"/>
            <w:tcBorders>
              <w:right w:val="single" w:sz="4" w:space="0" w:color="auto"/>
            </w:tcBorders>
            <w:shd w:val="clear" w:color="auto" w:fill="FFFFFF"/>
          </w:tcPr>
          <w:p w14:paraId="754E2FC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707" w:type="dxa"/>
            <w:tcBorders>
              <w:left w:val="single" w:sz="4" w:space="0" w:color="auto"/>
              <w:right w:val="single" w:sz="4" w:space="0" w:color="auto"/>
            </w:tcBorders>
            <w:shd w:val="clear" w:color="auto" w:fill="FFFFFF"/>
          </w:tcPr>
          <w:p w14:paraId="538B5D5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248915F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83" w:type="dxa"/>
            <w:tcBorders>
              <w:left w:val="single" w:sz="4" w:space="0" w:color="auto"/>
            </w:tcBorders>
            <w:shd w:val="clear" w:color="auto" w:fill="FFFFFF"/>
          </w:tcPr>
          <w:p w14:paraId="3A1BACF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45DAFE61" w14:textId="77777777" w:rsidTr="00FB3288">
        <w:tc>
          <w:tcPr>
            <w:tcW w:w="6062" w:type="dxa"/>
            <w:tcBorders>
              <w:right w:val="single" w:sz="4" w:space="0" w:color="auto"/>
            </w:tcBorders>
            <w:shd w:val="clear" w:color="auto" w:fill="FFFFFF"/>
          </w:tcPr>
          <w:p w14:paraId="7140C75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707" w:type="dxa"/>
            <w:tcBorders>
              <w:left w:val="single" w:sz="4" w:space="0" w:color="auto"/>
              <w:right w:val="single" w:sz="4" w:space="0" w:color="auto"/>
            </w:tcBorders>
            <w:shd w:val="clear" w:color="auto" w:fill="FFFFFF"/>
          </w:tcPr>
          <w:p w14:paraId="5D2B7D5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68734EE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83" w:type="dxa"/>
            <w:tcBorders>
              <w:left w:val="single" w:sz="4" w:space="0" w:color="auto"/>
            </w:tcBorders>
            <w:shd w:val="clear" w:color="auto" w:fill="FFFFFF"/>
          </w:tcPr>
          <w:p w14:paraId="2AA638B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012236DF" w14:textId="77777777" w:rsidTr="00FB3288">
        <w:tc>
          <w:tcPr>
            <w:tcW w:w="6062" w:type="dxa"/>
            <w:tcBorders>
              <w:right w:val="single" w:sz="4" w:space="0" w:color="auto"/>
            </w:tcBorders>
            <w:shd w:val="clear" w:color="auto" w:fill="FFFFFF"/>
          </w:tcPr>
          <w:p w14:paraId="7D5D9BA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707" w:type="dxa"/>
            <w:tcBorders>
              <w:left w:val="single" w:sz="4" w:space="0" w:color="auto"/>
              <w:right w:val="single" w:sz="4" w:space="0" w:color="auto"/>
            </w:tcBorders>
            <w:shd w:val="clear" w:color="auto" w:fill="FFFFFF"/>
          </w:tcPr>
          <w:p w14:paraId="0B29AD1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0.5</w:t>
            </w:r>
          </w:p>
        </w:tc>
        <w:tc>
          <w:tcPr>
            <w:tcW w:w="1136" w:type="dxa"/>
            <w:tcBorders>
              <w:left w:val="single" w:sz="4" w:space="0" w:color="auto"/>
              <w:right w:val="single" w:sz="4" w:space="0" w:color="auto"/>
            </w:tcBorders>
            <w:shd w:val="clear" w:color="auto" w:fill="FFFFFF"/>
          </w:tcPr>
          <w:p w14:paraId="58E2073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383" w:type="dxa"/>
            <w:tcBorders>
              <w:left w:val="single" w:sz="4" w:space="0" w:color="auto"/>
            </w:tcBorders>
            <w:shd w:val="clear" w:color="auto" w:fill="FFFFFF"/>
          </w:tcPr>
          <w:p w14:paraId="723BF49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66543CCA" w14:textId="77777777" w:rsidTr="00FB3288">
        <w:tc>
          <w:tcPr>
            <w:tcW w:w="6062" w:type="dxa"/>
            <w:tcBorders>
              <w:right w:val="single" w:sz="4" w:space="0" w:color="auto"/>
            </w:tcBorders>
            <w:shd w:val="clear" w:color="auto" w:fill="FFFFFF"/>
          </w:tcPr>
          <w:p w14:paraId="189FB48C"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707" w:type="dxa"/>
            <w:tcBorders>
              <w:left w:val="single" w:sz="4" w:space="0" w:color="auto"/>
              <w:right w:val="single" w:sz="4" w:space="0" w:color="auto"/>
            </w:tcBorders>
            <w:shd w:val="clear" w:color="auto" w:fill="FFFFFF"/>
          </w:tcPr>
          <w:p w14:paraId="41DE26C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0283071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83" w:type="dxa"/>
            <w:tcBorders>
              <w:left w:val="single" w:sz="4" w:space="0" w:color="auto"/>
            </w:tcBorders>
            <w:shd w:val="clear" w:color="auto" w:fill="FFFFFF"/>
          </w:tcPr>
          <w:p w14:paraId="77B498B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7176C15F" w14:textId="77777777" w:rsidTr="00FB3288">
        <w:tc>
          <w:tcPr>
            <w:tcW w:w="6062" w:type="dxa"/>
            <w:tcBorders>
              <w:right w:val="single" w:sz="4" w:space="0" w:color="auto"/>
            </w:tcBorders>
            <w:shd w:val="clear" w:color="auto" w:fill="FFFFFF"/>
          </w:tcPr>
          <w:p w14:paraId="48ACEFB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707" w:type="dxa"/>
            <w:tcBorders>
              <w:left w:val="single" w:sz="4" w:space="0" w:color="auto"/>
              <w:right w:val="single" w:sz="4" w:space="0" w:color="auto"/>
            </w:tcBorders>
            <w:shd w:val="clear" w:color="auto" w:fill="FFFFFF"/>
          </w:tcPr>
          <w:p w14:paraId="2D75339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044A231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83" w:type="dxa"/>
            <w:tcBorders>
              <w:left w:val="single" w:sz="4" w:space="0" w:color="auto"/>
            </w:tcBorders>
            <w:shd w:val="clear" w:color="auto" w:fill="FFFFFF"/>
          </w:tcPr>
          <w:p w14:paraId="2B3027E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69CCFE54" w14:textId="77777777" w:rsidTr="00FB3288">
        <w:tc>
          <w:tcPr>
            <w:tcW w:w="6062" w:type="dxa"/>
            <w:tcBorders>
              <w:right w:val="single" w:sz="4" w:space="0" w:color="auto"/>
            </w:tcBorders>
            <w:shd w:val="clear" w:color="auto" w:fill="FFFFFF"/>
          </w:tcPr>
          <w:p w14:paraId="73E54328"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707" w:type="dxa"/>
            <w:tcBorders>
              <w:left w:val="single" w:sz="4" w:space="0" w:color="auto"/>
              <w:right w:val="single" w:sz="4" w:space="0" w:color="auto"/>
            </w:tcBorders>
            <w:shd w:val="clear" w:color="auto" w:fill="FFFFFF"/>
          </w:tcPr>
          <w:p w14:paraId="3D4E5A3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36" w:type="dxa"/>
            <w:tcBorders>
              <w:left w:val="single" w:sz="4" w:space="0" w:color="auto"/>
              <w:right w:val="single" w:sz="4" w:space="0" w:color="auto"/>
            </w:tcBorders>
            <w:shd w:val="clear" w:color="auto" w:fill="FFFFFF"/>
          </w:tcPr>
          <w:p w14:paraId="01E8574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383" w:type="dxa"/>
            <w:tcBorders>
              <w:left w:val="single" w:sz="4" w:space="0" w:color="auto"/>
            </w:tcBorders>
            <w:shd w:val="clear" w:color="auto" w:fill="FFFFFF"/>
          </w:tcPr>
          <w:p w14:paraId="49695AC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745F283" w14:textId="77777777" w:rsidTr="00FB3288">
        <w:tc>
          <w:tcPr>
            <w:tcW w:w="6062" w:type="dxa"/>
            <w:tcBorders>
              <w:right w:val="single" w:sz="4" w:space="0" w:color="auto"/>
            </w:tcBorders>
            <w:shd w:val="clear" w:color="auto" w:fill="FFFFFF"/>
          </w:tcPr>
          <w:p w14:paraId="7845D28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707" w:type="dxa"/>
            <w:tcBorders>
              <w:left w:val="single" w:sz="4" w:space="0" w:color="auto"/>
              <w:right w:val="single" w:sz="4" w:space="0" w:color="auto"/>
            </w:tcBorders>
            <w:shd w:val="clear" w:color="auto" w:fill="FFFFFF"/>
          </w:tcPr>
          <w:p w14:paraId="29AA621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0882705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83" w:type="dxa"/>
            <w:tcBorders>
              <w:left w:val="single" w:sz="4" w:space="0" w:color="auto"/>
            </w:tcBorders>
            <w:shd w:val="clear" w:color="auto" w:fill="FFFFFF"/>
          </w:tcPr>
          <w:p w14:paraId="0F1D6F5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747FFD10" w14:textId="77777777" w:rsidTr="00FB3288">
        <w:tc>
          <w:tcPr>
            <w:tcW w:w="6062" w:type="dxa"/>
            <w:tcBorders>
              <w:right w:val="single" w:sz="4" w:space="0" w:color="auto"/>
            </w:tcBorders>
            <w:shd w:val="clear" w:color="auto" w:fill="D9D9D9"/>
          </w:tcPr>
          <w:p w14:paraId="5175807A"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p w14:paraId="23CEAFF3"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707" w:type="dxa"/>
            <w:tcBorders>
              <w:left w:val="single" w:sz="4" w:space="0" w:color="auto"/>
              <w:right w:val="single" w:sz="4" w:space="0" w:color="auto"/>
            </w:tcBorders>
            <w:shd w:val="clear" w:color="auto" w:fill="D9D9D9"/>
          </w:tcPr>
          <w:p w14:paraId="4B40B8C5"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36" w:type="dxa"/>
            <w:tcBorders>
              <w:left w:val="single" w:sz="4" w:space="0" w:color="auto"/>
              <w:right w:val="single" w:sz="4" w:space="0" w:color="auto"/>
            </w:tcBorders>
            <w:shd w:val="clear" w:color="auto" w:fill="D9D9D9"/>
          </w:tcPr>
          <w:p w14:paraId="0CFD3FF3"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383" w:type="dxa"/>
            <w:tcBorders>
              <w:left w:val="single" w:sz="4" w:space="0" w:color="auto"/>
            </w:tcBorders>
            <w:shd w:val="clear" w:color="auto" w:fill="D9D9D9"/>
          </w:tcPr>
          <w:p w14:paraId="6A8B13B5"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6D1C47BF" w14:textId="77777777" w:rsidR="00187C47" w:rsidRPr="00A237C2" w:rsidRDefault="00187C47" w:rsidP="0062679B">
      <w:pPr>
        <w:spacing w:before="60" w:after="0" w:line="240" w:lineRule="auto"/>
        <w:jc w:val="both"/>
        <w:rPr>
          <w:rFonts w:ascii="Times New Roman" w:eastAsia="Calibri" w:hAnsi="Times New Roman" w:cs="Times New Roman"/>
          <w:i/>
          <w:sz w:val="24"/>
          <w:szCs w:val="24"/>
        </w:rPr>
      </w:pPr>
    </w:p>
    <w:p w14:paraId="70F94AD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
    <w:p w14:paraId="26B82B7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
          <w:sz w:val="24"/>
          <w:szCs w:val="24"/>
        </w:rPr>
        <w:lastRenderedPageBreak/>
        <w:t>Lënda:</w:t>
      </w:r>
      <w:r w:rsidRPr="00A237C2">
        <w:rPr>
          <w:rFonts w:ascii="Times New Roman" w:eastAsia="Times New Roman" w:hAnsi="Times New Roman" w:cs="Times New Roman"/>
          <w:sz w:val="24"/>
          <w:szCs w:val="24"/>
        </w:rPr>
        <w:t>Biologji</w:t>
      </w:r>
      <w:proofErr w:type="spellEnd"/>
      <w:r w:rsidRPr="00A237C2">
        <w:rPr>
          <w:rFonts w:ascii="Times New Roman" w:eastAsia="Times New Roman" w:hAnsi="Times New Roman" w:cs="Times New Roman"/>
          <w:sz w:val="24"/>
          <w:szCs w:val="24"/>
        </w:rPr>
        <w:t xml:space="preserve"> molekulare </w:t>
      </w:r>
    </w:p>
    <w:p w14:paraId="026736BE"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Hazbije</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Sahiti</w:t>
      </w:r>
      <w:proofErr w:type="spellEnd"/>
    </w:p>
    <w:p w14:paraId="4CABBC56"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73651A9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08BAF50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Përshkrimi i </w:t>
      </w:r>
      <w:proofErr w:type="spellStart"/>
      <w:r w:rsidRPr="00A237C2">
        <w:rPr>
          <w:rFonts w:ascii="Times New Roman" w:eastAsia="Times New Roman" w:hAnsi="Times New Roman" w:cs="Times New Roman"/>
          <w:b/>
          <w:sz w:val="24"/>
          <w:szCs w:val="24"/>
        </w:rPr>
        <w:t>lëndës:</w:t>
      </w:r>
      <w:r w:rsidRPr="00A237C2">
        <w:rPr>
          <w:rFonts w:ascii="Times New Roman" w:eastAsia="Times New Roman" w:hAnsi="Times New Roman" w:cs="Times New Roman"/>
          <w:sz w:val="24"/>
          <w:szCs w:val="24"/>
        </w:rPr>
        <w:t>Biologjia</w:t>
      </w:r>
      <w:proofErr w:type="spellEnd"/>
      <w:r w:rsidRPr="00A237C2">
        <w:rPr>
          <w:rFonts w:ascii="Times New Roman" w:eastAsia="Times New Roman" w:hAnsi="Times New Roman" w:cs="Times New Roman"/>
          <w:sz w:val="24"/>
          <w:szCs w:val="24"/>
        </w:rPr>
        <w:t xml:space="preserve"> molekulare studion  sistemet biologjike në nivel molekular. Objekt studimi janë acidet </w:t>
      </w:r>
      <w:proofErr w:type="spellStart"/>
      <w:r w:rsidRPr="00A237C2">
        <w:rPr>
          <w:rFonts w:ascii="Times New Roman" w:eastAsia="Times New Roman" w:hAnsi="Times New Roman" w:cs="Times New Roman"/>
          <w:sz w:val="24"/>
          <w:szCs w:val="24"/>
        </w:rPr>
        <w:t>nukleike</w:t>
      </w:r>
      <w:proofErr w:type="spellEnd"/>
      <w:r w:rsidRPr="00A237C2">
        <w:rPr>
          <w:rFonts w:ascii="Times New Roman" w:eastAsia="Times New Roman" w:hAnsi="Times New Roman" w:cs="Times New Roman"/>
          <w:sz w:val="24"/>
          <w:szCs w:val="24"/>
        </w:rPr>
        <w:t xml:space="preserve"> dhe proteinat dhe mënyra se si këto molekula bashkëveprojnë brenda qelizës për të nxitur rritjen, ndarjen dhe zhvillimin e duhur. </w:t>
      </w:r>
      <w:proofErr w:type="spellStart"/>
      <w:r w:rsidRPr="00A237C2">
        <w:rPr>
          <w:rFonts w:ascii="Times New Roman" w:eastAsia="Times New Roman" w:hAnsi="Times New Roman" w:cs="Times New Roman"/>
          <w:sz w:val="24"/>
          <w:szCs w:val="24"/>
        </w:rPr>
        <w:t>Lëndapërfshin</w:t>
      </w:r>
      <w:proofErr w:type="spellEnd"/>
      <w:r w:rsidRPr="00A237C2">
        <w:rPr>
          <w:rFonts w:ascii="Times New Roman" w:eastAsia="Times New Roman" w:hAnsi="Times New Roman" w:cs="Times New Roman"/>
          <w:sz w:val="24"/>
          <w:szCs w:val="24"/>
        </w:rPr>
        <w:t xml:space="preserve">: Metodat </w:t>
      </w:r>
      <w:proofErr w:type="spellStart"/>
      <w:r w:rsidRPr="00A237C2">
        <w:rPr>
          <w:rFonts w:ascii="Times New Roman" w:eastAsia="Times New Roman" w:hAnsi="Times New Roman" w:cs="Times New Roman"/>
          <w:sz w:val="24"/>
          <w:szCs w:val="24"/>
        </w:rPr>
        <w:t>nëbiologjinë</w:t>
      </w:r>
      <w:proofErr w:type="spellEnd"/>
      <w:r w:rsidRPr="00A237C2">
        <w:rPr>
          <w:rFonts w:ascii="Times New Roman" w:eastAsia="Times New Roman" w:hAnsi="Times New Roman" w:cs="Times New Roman"/>
          <w:sz w:val="24"/>
          <w:szCs w:val="24"/>
        </w:rPr>
        <w:t xml:space="preserve"> molekulare, </w:t>
      </w:r>
      <w:proofErr w:type="spellStart"/>
      <w:r w:rsidRPr="00A237C2">
        <w:rPr>
          <w:rFonts w:ascii="Times New Roman" w:eastAsia="Times New Roman" w:hAnsi="Times New Roman" w:cs="Times New Roman"/>
          <w:sz w:val="24"/>
          <w:szCs w:val="24"/>
        </w:rPr>
        <w:t>Natyrënmolekularetë</w:t>
      </w:r>
      <w:proofErr w:type="spellEnd"/>
      <w:r w:rsidRPr="00A237C2">
        <w:rPr>
          <w:rFonts w:ascii="Times New Roman" w:eastAsia="Times New Roman" w:hAnsi="Times New Roman" w:cs="Times New Roman"/>
          <w:sz w:val="24"/>
          <w:szCs w:val="24"/>
        </w:rPr>
        <w:t xml:space="preserve"> gjeneve, Transkriptimin te </w:t>
      </w:r>
      <w:proofErr w:type="spellStart"/>
      <w:r w:rsidRPr="00A237C2">
        <w:rPr>
          <w:rFonts w:ascii="Times New Roman" w:eastAsia="Times New Roman" w:hAnsi="Times New Roman" w:cs="Times New Roman"/>
          <w:sz w:val="24"/>
          <w:szCs w:val="24"/>
        </w:rPr>
        <w:t>prokariotet</w:t>
      </w:r>
      <w:proofErr w:type="spellEnd"/>
      <w:r w:rsidRPr="00A237C2">
        <w:rPr>
          <w:rFonts w:ascii="Times New Roman" w:eastAsia="Times New Roman" w:hAnsi="Times New Roman" w:cs="Times New Roman"/>
          <w:sz w:val="24"/>
          <w:szCs w:val="24"/>
        </w:rPr>
        <w:t xml:space="preserve">, Transkriptimin te eukariotet, </w:t>
      </w:r>
      <w:proofErr w:type="spellStart"/>
      <w:r w:rsidRPr="00A237C2">
        <w:rPr>
          <w:rFonts w:ascii="Times New Roman" w:eastAsia="Times New Roman" w:hAnsi="Times New Roman" w:cs="Times New Roman"/>
          <w:sz w:val="24"/>
          <w:szCs w:val="24"/>
        </w:rPr>
        <w:t>Procediminpostranskripcional</w:t>
      </w:r>
      <w:proofErr w:type="spellEnd"/>
      <w:r w:rsidRPr="00A237C2">
        <w:rPr>
          <w:rFonts w:ascii="Times New Roman" w:eastAsia="Times New Roman" w:hAnsi="Times New Roman" w:cs="Times New Roman"/>
          <w:sz w:val="24"/>
          <w:szCs w:val="24"/>
        </w:rPr>
        <w:t>, Sintezën e proteinave dhe rregullimin gjenetik te organizmat e ndryshëm.</w:t>
      </w:r>
    </w:p>
    <w:p w14:paraId="07577227"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Qëllimet e </w:t>
      </w:r>
      <w:proofErr w:type="spellStart"/>
      <w:r w:rsidRPr="00A237C2">
        <w:rPr>
          <w:rFonts w:ascii="Times New Roman" w:eastAsia="Times New Roman" w:hAnsi="Times New Roman" w:cs="Times New Roman"/>
          <w:b/>
          <w:sz w:val="24"/>
          <w:szCs w:val="24"/>
        </w:rPr>
        <w:t>lëndës:</w:t>
      </w:r>
      <w:r w:rsidRPr="00A237C2">
        <w:rPr>
          <w:rFonts w:ascii="Times New Roman" w:eastAsia="Times New Roman" w:hAnsi="Times New Roman" w:cs="Times New Roman"/>
          <w:sz w:val="24"/>
          <w:szCs w:val="24"/>
        </w:rPr>
        <w:t>Ky</w:t>
      </w:r>
      <w:proofErr w:type="spellEnd"/>
      <w:r w:rsidRPr="00A237C2">
        <w:rPr>
          <w:rFonts w:ascii="Times New Roman" w:eastAsia="Times New Roman" w:hAnsi="Times New Roman" w:cs="Times New Roman"/>
          <w:sz w:val="24"/>
          <w:szCs w:val="24"/>
        </w:rPr>
        <w:t xml:space="preserve"> kurs është i dizajnuar që t'u ofrojë studentëve një sfond në gjenetikën molekulare. Tri objektivat kryesore të mësimit të këtij kursi janë: të japë njohuri të avancuar për strukturën dhe funksionin e materialit gjenetik në qelizat </w:t>
      </w:r>
      <w:proofErr w:type="spellStart"/>
      <w:r w:rsidRPr="00A237C2">
        <w:rPr>
          <w:rFonts w:ascii="Times New Roman" w:eastAsia="Times New Roman" w:hAnsi="Times New Roman" w:cs="Times New Roman"/>
          <w:sz w:val="24"/>
          <w:szCs w:val="24"/>
        </w:rPr>
        <w:t>prokariotike</w:t>
      </w:r>
      <w:proofErr w:type="spellEnd"/>
      <w:r w:rsidRPr="00A237C2">
        <w:rPr>
          <w:rFonts w:ascii="Times New Roman" w:eastAsia="Times New Roman" w:hAnsi="Times New Roman" w:cs="Times New Roman"/>
          <w:sz w:val="24"/>
          <w:szCs w:val="24"/>
        </w:rPr>
        <w:t xml:space="preserve"> dhe eukariote, zhvillimi i të kuptuarit të ekspresionit dhe rregullimit të ekspresionit të gjeneve si dhe njohja e studenteve me metodat eksperimentale të përdorura në biologjinë molekulare</w:t>
      </w:r>
      <w:r w:rsidRPr="00A237C2">
        <w:rPr>
          <w:rFonts w:ascii="Times New Roman" w:eastAsia="Times New Roman" w:hAnsi="Times New Roman" w:cs="Times New Roman"/>
          <w:b/>
          <w:sz w:val="24"/>
          <w:szCs w:val="24"/>
        </w:rPr>
        <w:t>.</w:t>
      </w:r>
    </w:p>
    <w:p w14:paraId="40C2FCC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w:t>
      </w:r>
      <w:proofErr w:type="spellStart"/>
      <w:r w:rsidRPr="00A237C2">
        <w:rPr>
          <w:rFonts w:ascii="Times New Roman" w:eastAsia="Times New Roman" w:hAnsi="Times New Roman" w:cs="Times New Roman"/>
          <w:b/>
          <w:sz w:val="24"/>
          <w:szCs w:val="24"/>
        </w:rPr>
        <w:t>nxënit:</w:t>
      </w:r>
      <w:r w:rsidRPr="00A237C2">
        <w:rPr>
          <w:rFonts w:ascii="Times New Roman" w:eastAsia="Times New Roman" w:hAnsi="Times New Roman" w:cs="Times New Roman"/>
          <w:sz w:val="24"/>
          <w:szCs w:val="24"/>
        </w:rPr>
        <w:t>Në</w:t>
      </w:r>
      <w:proofErr w:type="spellEnd"/>
      <w:r w:rsidRPr="00A237C2">
        <w:rPr>
          <w:rFonts w:ascii="Times New Roman" w:eastAsia="Times New Roman" w:hAnsi="Times New Roman" w:cs="Times New Roman"/>
          <w:sz w:val="24"/>
          <w:szCs w:val="24"/>
        </w:rPr>
        <w:t xml:space="preserve"> përfundim të këtij kursi studenti do të jetë në </w:t>
      </w:r>
      <w:proofErr w:type="spellStart"/>
      <w:r w:rsidRPr="00A237C2">
        <w:rPr>
          <w:rFonts w:ascii="Times New Roman" w:eastAsia="Times New Roman" w:hAnsi="Times New Roman" w:cs="Times New Roman"/>
          <w:sz w:val="24"/>
          <w:szCs w:val="24"/>
        </w:rPr>
        <w:t>gjendje:Të</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bëjëpërzgjedhjen</w:t>
      </w:r>
      <w:proofErr w:type="spellEnd"/>
      <w:r w:rsidRPr="00A237C2">
        <w:rPr>
          <w:rFonts w:ascii="Times New Roman" w:eastAsia="Times New Roman" w:hAnsi="Times New Roman" w:cs="Times New Roman"/>
          <w:sz w:val="24"/>
          <w:szCs w:val="24"/>
        </w:rPr>
        <w:t xml:space="preserve"> e duhur të teknikave eksperimentale adekuate në rast të izolimit dhe ndarjes së proteinave specifike dhe acideve </w:t>
      </w:r>
      <w:proofErr w:type="spellStart"/>
      <w:r w:rsidRPr="00A237C2">
        <w:rPr>
          <w:rFonts w:ascii="Times New Roman" w:eastAsia="Times New Roman" w:hAnsi="Times New Roman" w:cs="Times New Roman"/>
          <w:sz w:val="24"/>
          <w:szCs w:val="24"/>
        </w:rPr>
        <w:t>nukleike</w:t>
      </w:r>
      <w:proofErr w:type="spellEnd"/>
      <w:r w:rsidRPr="00A237C2">
        <w:rPr>
          <w:rFonts w:ascii="Times New Roman" w:eastAsia="Times New Roman" w:hAnsi="Times New Roman" w:cs="Times New Roman"/>
          <w:sz w:val="24"/>
          <w:szCs w:val="24"/>
        </w:rPr>
        <w:t xml:space="preserve">; Shpjegoj dhe jep shembuj se si bashkëveprimet </w:t>
      </w:r>
      <w:proofErr w:type="spellStart"/>
      <w:r w:rsidRPr="00A237C2">
        <w:rPr>
          <w:rFonts w:ascii="Times New Roman" w:eastAsia="Times New Roman" w:hAnsi="Times New Roman" w:cs="Times New Roman"/>
          <w:sz w:val="24"/>
          <w:szCs w:val="24"/>
        </w:rPr>
        <w:t>jonike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hidrofobike</w:t>
      </w:r>
      <w:proofErr w:type="spellEnd"/>
      <w:r w:rsidRPr="00A237C2">
        <w:rPr>
          <w:rFonts w:ascii="Times New Roman" w:eastAsia="Times New Roman" w:hAnsi="Times New Roman" w:cs="Times New Roman"/>
          <w:sz w:val="24"/>
          <w:szCs w:val="24"/>
        </w:rPr>
        <w:t xml:space="preserve"> dhe lidhja e hidrogjenit përcaktojnë strukturën e acideve dhe proteinave </w:t>
      </w:r>
      <w:proofErr w:type="spellStart"/>
      <w:r w:rsidRPr="00A237C2">
        <w:rPr>
          <w:rFonts w:ascii="Times New Roman" w:eastAsia="Times New Roman" w:hAnsi="Times New Roman" w:cs="Times New Roman"/>
          <w:sz w:val="24"/>
          <w:szCs w:val="24"/>
        </w:rPr>
        <w:t>nukleike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Tëpërshkruaj</w:t>
      </w:r>
      <w:proofErr w:type="spellEnd"/>
      <w:r w:rsidRPr="00A237C2">
        <w:rPr>
          <w:rFonts w:ascii="Times New Roman" w:eastAsia="Times New Roman" w:hAnsi="Times New Roman" w:cs="Times New Roman"/>
          <w:sz w:val="24"/>
          <w:szCs w:val="24"/>
        </w:rPr>
        <w:t xml:space="preserve"> mekanizmat e transkriptimit te ADN dhe kontrollin e </w:t>
      </w:r>
      <w:proofErr w:type="spellStart"/>
      <w:r w:rsidRPr="00A237C2">
        <w:rPr>
          <w:rFonts w:ascii="Times New Roman" w:eastAsia="Times New Roman" w:hAnsi="Times New Roman" w:cs="Times New Roman"/>
          <w:sz w:val="24"/>
          <w:szCs w:val="24"/>
        </w:rPr>
        <w:t>ketij</w:t>
      </w:r>
      <w:proofErr w:type="spellEnd"/>
      <w:r w:rsidRPr="00A237C2">
        <w:rPr>
          <w:rFonts w:ascii="Times New Roman" w:eastAsia="Times New Roman" w:hAnsi="Times New Roman" w:cs="Times New Roman"/>
          <w:sz w:val="24"/>
          <w:szCs w:val="24"/>
        </w:rPr>
        <w:t xml:space="preserve"> procesi te të dy kategoritë e organizmave (</w:t>
      </w:r>
      <w:proofErr w:type="spellStart"/>
      <w:r w:rsidRPr="00A237C2">
        <w:rPr>
          <w:rFonts w:ascii="Times New Roman" w:eastAsia="Times New Roman" w:hAnsi="Times New Roman" w:cs="Times New Roman"/>
          <w:sz w:val="24"/>
          <w:szCs w:val="24"/>
        </w:rPr>
        <w:t>prokariot</w:t>
      </w:r>
      <w:proofErr w:type="spellEnd"/>
      <w:r w:rsidRPr="00A237C2">
        <w:rPr>
          <w:rFonts w:ascii="Times New Roman" w:eastAsia="Times New Roman" w:hAnsi="Times New Roman" w:cs="Times New Roman"/>
          <w:sz w:val="24"/>
          <w:szCs w:val="24"/>
        </w:rPr>
        <w:t xml:space="preserve"> dhe eukariot);</w:t>
      </w:r>
      <w:r w:rsidRPr="00A237C2">
        <w:rPr>
          <w:rFonts w:ascii="Times New Roman" w:eastAsia="Times New Roman" w:hAnsi="Times New Roman" w:cs="Times New Roman"/>
          <w:sz w:val="24"/>
          <w:szCs w:val="24"/>
        </w:rPr>
        <w:tab/>
        <w:t xml:space="preserve">Krahasoj dhe beje dallimin e mënyrave  të ndryshme me të cilat është i rregulluar ekspresioni i gjeneve nga </w:t>
      </w:r>
      <w:proofErr w:type="spellStart"/>
      <w:r w:rsidRPr="00A237C2">
        <w:rPr>
          <w:rFonts w:ascii="Times New Roman" w:eastAsia="Times New Roman" w:hAnsi="Times New Roman" w:cs="Times New Roman"/>
          <w:sz w:val="24"/>
          <w:szCs w:val="24"/>
        </w:rPr>
        <w:t>ARNs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Tëinterpretoj</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tëdhënat</w:t>
      </w:r>
      <w:proofErr w:type="spellEnd"/>
      <w:r w:rsidRPr="00A237C2">
        <w:rPr>
          <w:rFonts w:ascii="Times New Roman" w:eastAsia="Times New Roman" w:hAnsi="Times New Roman" w:cs="Times New Roman"/>
          <w:sz w:val="24"/>
          <w:szCs w:val="24"/>
        </w:rPr>
        <w:t xml:space="preserve"> nga artikujt e ndryshëm shkencor.</w:t>
      </w:r>
    </w:p>
    <w:p w14:paraId="1367A05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në laborator, konsultime, , detyra shtëpie, </w:t>
      </w:r>
      <w:proofErr w:type="spellStart"/>
      <w:r w:rsidRPr="00A237C2">
        <w:rPr>
          <w:rFonts w:ascii="Times New Roman" w:eastAsia="Times New Roman" w:hAnsi="Times New Roman" w:cs="Times New Roman"/>
          <w:sz w:val="24"/>
          <w:szCs w:val="24"/>
        </w:rPr>
        <w:t>kollokuiume</w:t>
      </w:r>
      <w:proofErr w:type="spellEnd"/>
      <w:r w:rsidRPr="00A237C2">
        <w:rPr>
          <w:rFonts w:ascii="Times New Roman" w:eastAsia="Times New Roman" w:hAnsi="Times New Roman" w:cs="Times New Roman"/>
          <w:sz w:val="24"/>
          <w:szCs w:val="24"/>
        </w:rPr>
        <w:t>, provime.</w:t>
      </w:r>
    </w:p>
    <w:p w14:paraId="097E880B"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5635B316"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në dy kollokuiume60%</w:t>
      </w:r>
    </w:p>
    <w:p w14:paraId="65242975"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Punë </w:t>
      </w:r>
      <w:proofErr w:type="spellStart"/>
      <w:r w:rsidRPr="00A237C2">
        <w:rPr>
          <w:rFonts w:ascii="Times New Roman" w:eastAsia="Times New Roman" w:hAnsi="Times New Roman" w:cs="Times New Roman"/>
          <w:sz w:val="24"/>
          <w:szCs w:val="24"/>
        </w:rPr>
        <w:t>seminarike</w:t>
      </w:r>
      <w:proofErr w:type="spellEnd"/>
      <w:r w:rsidRPr="00A237C2">
        <w:rPr>
          <w:rFonts w:ascii="Times New Roman" w:eastAsia="Times New Roman" w:hAnsi="Times New Roman" w:cs="Times New Roman"/>
          <w:sz w:val="24"/>
          <w:szCs w:val="24"/>
        </w:rPr>
        <w:t xml:space="preserve"> dhe detyra shtëpie 10%</w:t>
      </w:r>
    </w:p>
    <w:p w14:paraId="37575EDF"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përfundimtar 30%</w:t>
      </w:r>
    </w:p>
    <w:p w14:paraId="2DDF6409"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Kompjuterët , projektori, tabela..</w:t>
      </w:r>
    </w:p>
    <w:p w14:paraId="6E0D6AA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2:2</w:t>
      </w:r>
    </w:p>
    <w:p w14:paraId="13C0BFFE"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64921F8E" w14:textId="77777777" w:rsidR="00187C47" w:rsidRPr="00A237C2" w:rsidRDefault="00187C47" w:rsidP="0062679B">
      <w:pPr>
        <w:numPr>
          <w:ilvl w:val="0"/>
          <w:numId w:val="68"/>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Beadini</w:t>
      </w:r>
      <w:proofErr w:type="spellEnd"/>
      <w:r w:rsidRPr="00A237C2">
        <w:rPr>
          <w:rFonts w:ascii="Times New Roman" w:eastAsia="Times New Roman" w:hAnsi="Times New Roman" w:cs="Times New Roman"/>
          <w:sz w:val="24"/>
          <w:szCs w:val="24"/>
        </w:rPr>
        <w:t xml:space="preserve"> N., </w:t>
      </w:r>
      <w:proofErr w:type="spellStart"/>
      <w:r w:rsidRPr="00A237C2">
        <w:rPr>
          <w:rFonts w:ascii="Times New Roman" w:eastAsia="Times New Roman" w:hAnsi="Times New Roman" w:cs="Times New Roman"/>
          <w:sz w:val="24"/>
          <w:szCs w:val="24"/>
        </w:rPr>
        <w:t>Beadini</w:t>
      </w:r>
      <w:proofErr w:type="spellEnd"/>
      <w:r w:rsidRPr="00A237C2">
        <w:rPr>
          <w:rFonts w:ascii="Times New Roman" w:eastAsia="Times New Roman" w:hAnsi="Times New Roman" w:cs="Times New Roman"/>
          <w:sz w:val="24"/>
          <w:szCs w:val="24"/>
        </w:rPr>
        <w:t xml:space="preserve"> Sh. dhe </w:t>
      </w:r>
      <w:proofErr w:type="spellStart"/>
      <w:r w:rsidRPr="00A237C2">
        <w:rPr>
          <w:rFonts w:ascii="Times New Roman" w:eastAsia="Times New Roman" w:hAnsi="Times New Roman" w:cs="Times New Roman"/>
          <w:sz w:val="24"/>
          <w:szCs w:val="24"/>
        </w:rPr>
        <w:t>Iseni</w:t>
      </w:r>
      <w:proofErr w:type="spellEnd"/>
      <w:r w:rsidRPr="00A237C2">
        <w:rPr>
          <w:rFonts w:ascii="Times New Roman" w:eastAsia="Times New Roman" w:hAnsi="Times New Roman" w:cs="Times New Roman"/>
          <w:sz w:val="24"/>
          <w:szCs w:val="24"/>
        </w:rPr>
        <w:t xml:space="preserve"> G. – Biologji Molekulare. Tetove, 2007</w:t>
      </w:r>
    </w:p>
    <w:p w14:paraId="54D171D6"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Robert </w:t>
      </w:r>
      <w:proofErr w:type="spellStart"/>
      <w:r w:rsidRPr="00A237C2">
        <w:rPr>
          <w:rFonts w:ascii="Times New Roman" w:eastAsia="Times New Roman" w:hAnsi="Times New Roman" w:cs="Times New Roman"/>
          <w:sz w:val="24"/>
          <w:szCs w:val="24"/>
        </w:rPr>
        <w:t>Weaver</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Moclecularbiology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McGrawHill</w:t>
      </w:r>
      <w:proofErr w:type="spellEnd"/>
      <w:r w:rsidRPr="00A237C2">
        <w:rPr>
          <w:rFonts w:ascii="Times New Roman" w:eastAsia="Times New Roman" w:hAnsi="Times New Roman" w:cs="Times New Roman"/>
          <w:sz w:val="24"/>
          <w:szCs w:val="24"/>
        </w:rPr>
        <w:t>, 2005</w:t>
      </w:r>
    </w:p>
    <w:p w14:paraId="02090420"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GordanaMatic</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OsnoviMolekularneBiologije</w:t>
      </w:r>
      <w:proofErr w:type="spellEnd"/>
      <w:r w:rsidRPr="00A237C2">
        <w:rPr>
          <w:rFonts w:ascii="Times New Roman" w:eastAsia="Times New Roman" w:hAnsi="Times New Roman" w:cs="Times New Roman"/>
          <w:sz w:val="24"/>
          <w:szCs w:val="24"/>
        </w:rPr>
        <w:t xml:space="preserve">, 1997 </w:t>
      </w:r>
    </w:p>
    <w:p w14:paraId="2EEFE9E3"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Qerimi</w:t>
      </w:r>
      <w:proofErr w:type="spellEnd"/>
      <w:r w:rsidRPr="00A237C2">
        <w:rPr>
          <w:rFonts w:ascii="Times New Roman" w:eastAsia="Times New Roman" w:hAnsi="Times New Roman" w:cs="Times New Roman"/>
          <w:sz w:val="24"/>
          <w:szCs w:val="24"/>
        </w:rPr>
        <w:t xml:space="preserve"> H. – Biokimia, Universiteti i </w:t>
      </w:r>
      <w:proofErr w:type="spellStart"/>
      <w:r w:rsidRPr="00A237C2">
        <w:rPr>
          <w:rFonts w:ascii="Times New Roman" w:eastAsia="Times New Roman" w:hAnsi="Times New Roman" w:cs="Times New Roman"/>
          <w:sz w:val="24"/>
          <w:szCs w:val="24"/>
        </w:rPr>
        <w:t>Prishtines</w:t>
      </w:r>
      <w:proofErr w:type="spellEnd"/>
      <w:r w:rsidRPr="00A237C2">
        <w:rPr>
          <w:rFonts w:ascii="Times New Roman" w:eastAsia="Times New Roman" w:hAnsi="Times New Roman" w:cs="Times New Roman"/>
          <w:sz w:val="24"/>
          <w:szCs w:val="24"/>
        </w:rPr>
        <w:t xml:space="preserve">, 2002 </w:t>
      </w:r>
    </w:p>
    <w:p w14:paraId="44EC6E07" w14:textId="77777777" w:rsidR="00187C47" w:rsidRPr="00A237C2" w:rsidRDefault="00187C47" w:rsidP="0062679B">
      <w:pPr>
        <w:numPr>
          <w:ilvl w:val="0"/>
          <w:numId w:val="179"/>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Campbell</w:t>
      </w:r>
      <w:proofErr w:type="spellEnd"/>
      <w:r w:rsidRPr="00A237C2">
        <w:rPr>
          <w:rFonts w:ascii="Times New Roman" w:eastAsia="Times New Roman" w:hAnsi="Times New Roman" w:cs="Times New Roman"/>
          <w:sz w:val="24"/>
          <w:szCs w:val="24"/>
        </w:rPr>
        <w:t xml:space="preserve"> M., </w:t>
      </w:r>
      <w:proofErr w:type="spellStart"/>
      <w:r w:rsidRPr="00A237C2">
        <w:rPr>
          <w:rFonts w:ascii="Times New Roman" w:eastAsia="Times New Roman" w:hAnsi="Times New Roman" w:cs="Times New Roman"/>
          <w:sz w:val="24"/>
          <w:szCs w:val="24"/>
        </w:rPr>
        <w:t>Farrell</w:t>
      </w:r>
      <w:proofErr w:type="spellEnd"/>
      <w:r w:rsidRPr="00A237C2">
        <w:rPr>
          <w:rFonts w:ascii="Times New Roman" w:eastAsia="Times New Roman" w:hAnsi="Times New Roman" w:cs="Times New Roman"/>
          <w:sz w:val="24"/>
          <w:szCs w:val="24"/>
        </w:rPr>
        <w:t xml:space="preserve"> Sh. – “ BIOCHEMISTRY”, </w:t>
      </w:r>
      <w:proofErr w:type="spellStart"/>
      <w:r w:rsidRPr="00A237C2">
        <w:rPr>
          <w:rFonts w:ascii="Times New Roman" w:eastAsia="Times New Roman" w:hAnsi="Times New Roman" w:cs="Times New Roman"/>
          <w:sz w:val="24"/>
          <w:szCs w:val="24"/>
        </w:rPr>
        <w:t>ThomsonBrooks</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Cole</w:t>
      </w:r>
      <w:proofErr w:type="spellEnd"/>
      <w:r w:rsidRPr="00A237C2">
        <w:rPr>
          <w:rFonts w:ascii="Times New Roman" w:eastAsia="Times New Roman" w:hAnsi="Times New Roman" w:cs="Times New Roman"/>
          <w:sz w:val="24"/>
          <w:szCs w:val="24"/>
        </w:rPr>
        <w:t>, 2006.</w:t>
      </w:r>
    </w:p>
    <w:p w14:paraId="3D45D4BD" w14:textId="77777777" w:rsidR="00187C47" w:rsidRPr="00A237C2" w:rsidRDefault="00187C47" w:rsidP="0062679B">
      <w:pPr>
        <w:spacing w:before="60" w:after="0" w:line="240" w:lineRule="auto"/>
        <w:ind w:left="360"/>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417"/>
        <w:gridCol w:w="1134"/>
        <w:gridCol w:w="1235"/>
      </w:tblGrid>
      <w:tr w:rsidR="00DC6DBC" w:rsidRPr="00A237C2" w14:paraId="6C72BEF8" w14:textId="77777777" w:rsidTr="001820D9">
        <w:tc>
          <w:tcPr>
            <w:tcW w:w="8856" w:type="dxa"/>
            <w:gridSpan w:val="4"/>
            <w:shd w:val="clear" w:color="auto" w:fill="D9D9D9"/>
          </w:tcPr>
          <w:p w14:paraId="3AFF3A77"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710739B1" w14:textId="77777777" w:rsidTr="00FB3288">
        <w:tc>
          <w:tcPr>
            <w:tcW w:w="5070" w:type="dxa"/>
            <w:tcBorders>
              <w:right w:val="single" w:sz="4" w:space="0" w:color="auto"/>
            </w:tcBorders>
            <w:shd w:val="clear" w:color="auto" w:fill="D9D9D9"/>
          </w:tcPr>
          <w:p w14:paraId="091524D6"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417" w:type="dxa"/>
            <w:tcBorders>
              <w:left w:val="single" w:sz="4" w:space="0" w:color="auto"/>
              <w:right w:val="single" w:sz="4" w:space="0" w:color="auto"/>
            </w:tcBorders>
            <w:shd w:val="clear" w:color="auto" w:fill="D9D9D9"/>
          </w:tcPr>
          <w:p w14:paraId="0B32D939"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D9D9D9"/>
          </w:tcPr>
          <w:p w14:paraId="38C40B04"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235" w:type="dxa"/>
            <w:tcBorders>
              <w:left w:val="single" w:sz="4" w:space="0" w:color="auto"/>
            </w:tcBorders>
            <w:shd w:val="clear" w:color="auto" w:fill="D9D9D9"/>
          </w:tcPr>
          <w:p w14:paraId="53E771D7"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3016B097" w14:textId="77777777" w:rsidTr="00FB3288">
        <w:tc>
          <w:tcPr>
            <w:tcW w:w="5070" w:type="dxa"/>
            <w:tcBorders>
              <w:right w:val="single" w:sz="4" w:space="0" w:color="auto"/>
            </w:tcBorders>
            <w:shd w:val="clear" w:color="auto" w:fill="FFFFFF"/>
            <w:vAlign w:val="center"/>
          </w:tcPr>
          <w:p w14:paraId="3D3D2D6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lastRenderedPageBreak/>
              <w:t>Ligjërata</w:t>
            </w:r>
          </w:p>
        </w:tc>
        <w:tc>
          <w:tcPr>
            <w:tcW w:w="1417" w:type="dxa"/>
            <w:tcBorders>
              <w:left w:val="single" w:sz="4" w:space="0" w:color="auto"/>
              <w:right w:val="single" w:sz="4" w:space="0" w:color="auto"/>
            </w:tcBorders>
            <w:shd w:val="clear" w:color="auto" w:fill="FFFFFF"/>
            <w:vAlign w:val="center"/>
          </w:tcPr>
          <w:p w14:paraId="6F042DE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E629E9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786AB10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7B8EBA0F" w14:textId="77777777" w:rsidTr="00FB3288">
        <w:tc>
          <w:tcPr>
            <w:tcW w:w="5070" w:type="dxa"/>
            <w:tcBorders>
              <w:right w:val="single" w:sz="4" w:space="0" w:color="auto"/>
            </w:tcBorders>
            <w:shd w:val="clear" w:color="auto" w:fill="FFFFFF"/>
            <w:vAlign w:val="center"/>
          </w:tcPr>
          <w:p w14:paraId="7181505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417" w:type="dxa"/>
            <w:tcBorders>
              <w:left w:val="single" w:sz="4" w:space="0" w:color="auto"/>
              <w:right w:val="single" w:sz="4" w:space="0" w:color="auto"/>
            </w:tcBorders>
            <w:shd w:val="clear" w:color="auto" w:fill="FFFFFF"/>
            <w:vAlign w:val="center"/>
          </w:tcPr>
          <w:p w14:paraId="08F32DD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7433234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68DCD97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E1A7650" w14:textId="77777777" w:rsidTr="00FB3288">
        <w:tc>
          <w:tcPr>
            <w:tcW w:w="5070" w:type="dxa"/>
            <w:tcBorders>
              <w:right w:val="single" w:sz="4" w:space="0" w:color="auto"/>
            </w:tcBorders>
            <w:shd w:val="clear" w:color="auto" w:fill="FFFFFF"/>
            <w:vAlign w:val="center"/>
          </w:tcPr>
          <w:p w14:paraId="2D84D4E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417" w:type="dxa"/>
            <w:tcBorders>
              <w:left w:val="single" w:sz="4" w:space="0" w:color="auto"/>
              <w:right w:val="single" w:sz="4" w:space="0" w:color="auto"/>
            </w:tcBorders>
            <w:shd w:val="clear" w:color="auto" w:fill="FFFFFF"/>
            <w:vAlign w:val="center"/>
          </w:tcPr>
          <w:p w14:paraId="5BE75FE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5657FD0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0893185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6985FF41" w14:textId="77777777" w:rsidTr="00FB3288">
        <w:tc>
          <w:tcPr>
            <w:tcW w:w="5070" w:type="dxa"/>
            <w:tcBorders>
              <w:right w:val="single" w:sz="4" w:space="0" w:color="auto"/>
            </w:tcBorders>
            <w:shd w:val="clear" w:color="auto" w:fill="FFFFFF"/>
            <w:vAlign w:val="center"/>
          </w:tcPr>
          <w:p w14:paraId="28399C54"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417" w:type="dxa"/>
            <w:tcBorders>
              <w:left w:val="single" w:sz="4" w:space="0" w:color="auto"/>
              <w:right w:val="single" w:sz="4" w:space="0" w:color="auto"/>
            </w:tcBorders>
            <w:shd w:val="clear" w:color="auto" w:fill="FFFFFF"/>
            <w:vAlign w:val="center"/>
          </w:tcPr>
          <w:p w14:paraId="452EFE0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6D3751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6940799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643D58A" w14:textId="77777777" w:rsidTr="00FB3288">
        <w:tc>
          <w:tcPr>
            <w:tcW w:w="5070" w:type="dxa"/>
            <w:tcBorders>
              <w:right w:val="single" w:sz="4" w:space="0" w:color="auto"/>
            </w:tcBorders>
            <w:shd w:val="clear" w:color="auto" w:fill="FFFFFF"/>
            <w:vAlign w:val="center"/>
          </w:tcPr>
          <w:p w14:paraId="549E598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417" w:type="dxa"/>
            <w:tcBorders>
              <w:left w:val="single" w:sz="4" w:space="0" w:color="auto"/>
              <w:right w:val="single" w:sz="4" w:space="0" w:color="auto"/>
            </w:tcBorders>
            <w:shd w:val="clear" w:color="auto" w:fill="FFFFFF"/>
            <w:vAlign w:val="center"/>
          </w:tcPr>
          <w:p w14:paraId="59DE302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3BE9BE9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235" w:type="dxa"/>
            <w:tcBorders>
              <w:left w:val="single" w:sz="4" w:space="0" w:color="auto"/>
            </w:tcBorders>
            <w:shd w:val="clear" w:color="auto" w:fill="FFFFFF"/>
            <w:vAlign w:val="center"/>
          </w:tcPr>
          <w:p w14:paraId="1141040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4162389D" w14:textId="77777777" w:rsidTr="00FB3288">
        <w:tc>
          <w:tcPr>
            <w:tcW w:w="5070" w:type="dxa"/>
            <w:tcBorders>
              <w:right w:val="single" w:sz="4" w:space="0" w:color="auto"/>
            </w:tcBorders>
            <w:shd w:val="clear" w:color="auto" w:fill="FFFFFF"/>
            <w:vAlign w:val="center"/>
          </w:tcPr>
          <w:p w14:paraId="7363B89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417" w:type="dxa"/>
            <w:tcBorders>
              <w:left w:val="single" w:sz="4" w:space="0" w:color="auto"/>
              <w:right w:val="single" w:sz="4" w:space="0" w:color="auto"/>
            </w:tcBorders>
            <w:shd w:val="clear" w:color="auto" w:fill="FFFFFF"/>
            <w:vAlign w:val="center"/>
          </w:tcPr>
          <w:p w14:paraId="53AC7DA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1B5E180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235" w:type="dxa"/>
            <w:tcBorders>
              <w:left w:val="single" w:sz="4" w:space="0" w:color="auto"/>
            </w:tcBorders>
            <w:shd w:val="clear" w:color="auto" w:fill="FFFFFF"/>
            <w:vAlign w:val="center"/>
          </w:tcPr>
          <w:p w14:paraId="03CBED7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78513CE7" w14:textId="77777777" w:rsidTr="00FB3288">
        <w:tc>
          <w:tcPr>
            <w:tcW w:w="5070" w:type="dxa"/>
            <w:tcBorders>
              <w:right w:val="single" w:sz="4" w:space="0" w:color="auto"/>
            </w:tcBorders>
            <w:shd w:val="clear" w:color="auto" w:fill="FFFFFF"/>
            <w:vAlign w:val="center"/>
          </w:tcPr>
          <w:p w14:paraId="7022A9F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417" w:type="dxa"/>
            <w:tcBorders>
              <w:left w:val="single" w:sz="4" w:space="0" w:color="auto"/>
              <w:right w:val="single" w:sz="4" w:space="0" w:color="auto"/>
            </w:tcBorders>
            <w:shd w:val="clear" w:color="auto" w:fill="FFFFFF"/>
            <w:vAlign w:val="center"/>
          </w:tcPr>
          <w:p w14:paraId="7CDF34C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9F8C49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779A5F9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7D4E1376" w14:textId="77777777" w:rsidTr="00FB3288">
        <w:tc>
          <w:tcPr>
            <w:tcW w:w="5070" w:type="dxa"/>
            <w:tcBorders>
              <w:right w:val="single" w:sz="4" w:space="0" w:color="auto"/>
            </w:tcBorders>
            <w:shd w:val="clear" w:color="auto" w:fill="FFFFFF"/>
            <w:vAlign w:val="center"/>
          </w:tcPr>
          <w:p w14:paraId="5F9A543D"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417" w:type="dxa"/>
            <w:tcBorders>
              <w:left w:val="single" w:sz="4" w:space="0" w:color="auto"/>
              <w:right w:val="single" w:sz="4" w:space="0" w:color="auto"/>
            </w:tcBorders>
            <w:shd w:val="clear" w:color="auto" w:fill="FFFFFF"/>
            <w:vAlign w:val="center"/>
          </w:tcPr>
          <w:p w14:paraId="3E9E9EC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63DDA0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6DE174E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E0F88FE" w14:textId="77777777" w:rsidTr="00FB3288">
        <w:tc>
          <w:tcPr>
            <w:tcW w:w="5070" w:type="dxa"/>
            <w:tcBorders>
              <w:right w:val="single" w:sz="4" w:space="0" w:color="auto"/>
            </w:tcBorders>
            <w:shd w:val="clear" w:color="auto" w:fill="D9D9D9" w:themeFill="background1" w:themeFillShade="D9"/>
            <w:vAlign w:val="center"/>
          </w:tcPr>
          <w:p w14:paraId="374D7E6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Totali</w:t>
            </w:r>
          </w:p>
        </w:tc>
        <w:tc>
          <w:tcPr>
            <w:tcW w:w="1417" w:type="dxa"/>
            <w:tcBorders>
              <w:left w:val="single" w:sz="4" w:space="0" w:color="auto"/>
              <w:right w:val="single" w:sz="4" w:space="0" w:color="auto"/>
            </w:tcBorders>
            <w:shd w:val="clear" w:color="auto" w:fill="D9D9D9" w:themeFill="background1" w:themeFillShade="D9"/>
            <w:vAlign w:val="center"/>
          </w:tcPr>
          <w:p w14:paraId="32F6AB2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D9D9D9" w:themeFill="background1" w:themeFillShade="D9"/>
            <w:vAlign w:val="center"/>
          </w:tcPr>
          <w:p w14:paraId="3C10D56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35" w:type="dxa"/>
            <w:tcBorders>
              <w:left w:val="single" w:sz="4" w:space="0" w:color="auto"/>
            </w:tcBorders>
            <w:shd w:val="clear" w:color="auto" w:fill="D9D9D9" w:themeFill="background1" w:themeFillShade="D9"/>
            <w:vAlign w:val="center"/>
          </w:tcPr>
          <w:p w14:paraId="6CD8A3C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45075C9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4678621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Lënda: </w:t>
      </w:r>
      <w:proofErr w:type="spellStart"/>
      <w:r w:rsidRPr="00A237C2">
        <w:rPr>
          <w:rFonts w:ascii="Times New Roman" w:eastAsia="Times New Roman" w:hAnsi="Times New Roman" w:cs="Times New Roman"/>
          <w:sz w:val="24"/>
          <w:szCs w:val="24"/>
        </w:rPr>
        <w:t>Protista</w:t>
      </w:r>
      <w:proofErr w:type="spellEnd"/>
      <w:r w:rsidRPr="00A237C2">
        <w:rPr>
          <w:rFonts w:ascii="Times New Roman" w:eastAsia="Times New Roman" w:hAnsi="Times New Roman" w:cs="Times New Roman"/>
          <w:sz w:val="24"/>
          <w:szCs w:val="24"/>
        </w:rPr>
        <w:t xml:space="preserve"> dhe kërpudha</w:t>
      </w:r>
    </w:p>
    <w:p w14:paraId="1358575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Times New Roman" w:hAnsi="Times New Roman" w:cs="Times New Roman"/>
          <w:sz w:val="24"/>
          <w:szCs w:val="20"/>
        </w:rPr>
        <w:t>Kemajl</w:t>
      </w:r>
      <w:proofErr w:type="spellEnd"/>
      <w:r w:rsidRPr="00A237C2">
        <w:rPr>
          <w:rFonts w:ascii="Times New Roman" w:eastAsia="Times New Roman" w:hAnsi="Times New Roman" w:cs="Times New Roman"/>
          <w:sz w:val="24"/>
          <w:szCs w:val="20"/>
        </w:rPr>
        <w:t xml:space="preserve"> Kurteshi, </w:t>
      </w:r>
      <w:proofErr w:type="spellStart"/>
      <w:r w:rsidRPr="00A237C2">
        <w:rPr>
          <w:rFonts w:ascii="Times New Roman" w:eastAsia="Times New Roman" w:hAnsi="Times New Roman" w:cs="Times New Roman"/>
          <w:sz w:val="24"/>
          <w:szCs w:val="20"/>
        </w:rPr>
        <w:t>Ferdije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Zhushi</w:t>
      </w:r>
      <w:proofErr w:type="spellEnd"/>
      <w:r w:rsidRPr="00A237C2">
        <w:rPr>
          <w:rFonts w:ascii="Times New Roman" w:eastAsia="Times New Roman" w:hAnsi="Times New Roman" w:cs="Times New Roman"/>
          <w:sz w:val="24"/>
          <w:szCs w:val="20"/>
        </w:rPr>
        <w:t xml:space="preserve"> Etemi</w:t>
      </w:r>
    </w:p>
    <w:p w14:paraId="3F1B5A8E"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176DCB09"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6A12DCC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Përshkrimi i </w:t>
      </w:r>
      <w:proofErr w:type="spellStart"/>
      <w:r w:rsidRPr="00A237C2">
        <w:rPr>
          <w:rFonts w:ascii="Times New Roman" w:eastAsia="Times New Roman" w:hAnsi="Times New Roman" w:cs="Times New Roman"/>
          <w:b/>
          <w:sz w:val="24"/>
          <w:szCs w:val="24"/>
        </w:rPr>
        <w:t>lëndës:</w:t>
      </w:r>
      <w:r w:rsidRPr="00A237C2">
        <w:rPr>
          <w:rFonts w:ascii="Times New Roman" w:eastAsia="Times New Roman" w:hAnsi="Times New Roman" w:cs="Times New Roman"/>
          <w:sz w:val="24"/>
          <w:szCs w:val="24"/>
        </w:rPr>
        <w:t>Kjo</w:t>
      </w:r>
      <w:proofErr w:type="spellEnd"/>
      <w:r w:rsidRPr="00A237C2">
        <w:rPr>
          <w:rFonts w:ascii="Times New Roman" w:eastAsia="Times New Roman" w:hAnsi="Times New Roman" w:cs="Times New Roman"/>
          <w:sz w:val="24"/>
          <w:szCs w:val="24"/>
        </w:rPr>
        <w:t xml:space="preserve"> lëndë përfshinë njohuritë mbi Eukariotet njëqelizore që bëjnë pjesë në mbretërinë </w:t>
      </w:r>
      <w:proofErr w:type="spellStart"/>
      <w:r w:rsidRPr="00A237C2">
        <w:rPr>
          <w:rFonts w:ascii="Times New Roman" w:eastAsia="Times New Roman" w:hAnsi="Times New Roman" w:cs="Times New Roman"/>
          <w:sz w:val="24"/>
          <w:szCs w:val="24"/>
        </w:rPr>
        <w:t>Protista</w:t>
      </w:r>
      <w:proofErr w:type="spellEnd"/>
      <w:r w:rsidRPr="00A237C2">
        <w:rPr>
          <w:rFonts w:ascii="Times New Roman" w:eastAsia="Times New Roman" w:hAnsi="Times New Roman" w:cs="Times New Roman"/>
          <w:sz w:val="24"/>
          <w:szCs w:val="24"/>
        </w:rPr>
        <w:t xml:space="preserve">, që kanë karakteristikat të ngjashme me shtazët (grupi </w:t>
      </w:r>
      <w:proofErr w:type="spellStart"/>
      <w:r w:rsidRPr="00A237C2">
        <w:rPr>
          <w:rFonts w:ascii="Times New Roman" w:eastAsia="Times New Roman" w:hAnsi="Times New Roman" w:cs="Times New Roman"/>
          <w:sz w:val="24"/>
          <w:szCs w:val="24"/>
        </w:rPr>
        <w:t>Protozoa:Mastigophora,Sarcodina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Apicomplexa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Ciliophora</w:t>
      </w:r>
      <w:proofErr w:type="spellEnd"/>
      <w:r w:rsidRPr="00A237C2">
        <w:rPr>
          <w:rFonts w:ascii="Times New Roman" w:eastAsia="Times New Roman" w:hAnsi="Times New Roman" w:cs="Times New Roman"/>
          <w:sz w:val="24"/>
          <w:szCs w:val="24"/>
        </w:rPr>
        <w:t xml:space="preserve">.) si dhe Eukariotet njëqelizore dhe shumëqelizore që kane veti të bimëve.(alga, </w:t>
      </w:r>
      <w:proofErr w:type="spellStart"/>
      <w:r w:rsidRPr="00A237C2">
        <w:rPr>
          <w:rFonts w:ascii="Times New Roman" w:eastAsia="Times New Roman" w:hAnsi="Times New Roman" w:cs="Times New Roman"/>
          <w:sz w:val="24"/>
          <w:szCs w:val="24"/>
        </w:rPr>
        <w:t>kerpudha,likene</w:t>
      </w:r>
      <w:proofErr w:type="spellEnd"/>
      <w:r w:rsidRPr="00A237C2">
        <w:rPr>
          <w:rFonts w:ascii="Times New Roman" w:eastAsia="Times New Roman" w:hAnsi="Times New Roman" w:cs="Times New Roman"/>
          <w:sz w:val="24"/>
          <w:szCs w:val="24"/>
        </w:rPr>
        <w:t xml:space="preserve">). Në kuadër të lëndës do të </w:t>
      </w:r>
      <w:proofErr w:type="spellStart"/>
      <w:r w:rsidRPr="00A237C2">
        <w:rPr>
          <w:rFonts w:ascii="Times New Roman" w:eastAsia="Times New Roman" w:hAnsi="Times New Roman" w:cs="Times New Roman"/>
          <w:sz w:val="24"/>
          <w:szCs w:val="24"/>
        </w:rPr>
        <w:t>spjegohen</w:t>
      </w:r>
      <w:proofErr w:type="spellEnd"/>
      <w:r w:rsidRPr="00A237C2">
        <w:rPr>
          <w:rFonts w:ascii="Times New Roman" w:eastAsia="Times New Roman" w:hAnsi="Times New Roman" w:cs="Times New Roman"/>
          <w:sz w:val="24"/>
          <w:szCs w:val="24"/>
        </w:rPr>
        <w:t xml:space="preserve"> </w:t>
      </w:r>
      <w:r w:rsidRPr="00A237C2">
        <w:rPr>
          <w:rFonts w:ascii="Times New Roman" w:eastAsia="Times New Roman" w:hAnsi="Times New Roman" w:cs="Times New Roman"/>
          <w:b/>
          <w:sz w:val="24"/>
          <w:szCs w:val="24"/>
        </w:rPr>
        <w:t>Algat</w:t>
      </w:r>
      <w:r w:rsidRPr="00A237C2">
        <w:rPr>
          <w:rFonts w:ascii="Times New Roman" w:eastAsia="Times New Roman" w:hAnsi="Times New Roman" w:cs="Times New Roman"/>
          <w:sz w:val="24"/>
          <w:szCs w:val="24"/>
        </w:rPr>
        <w:t xml:space="preserve">, karakteristikat  e </w:t>
      </w:r>
      <w:proofErr w:type="spellStart"/>
      <w:r w:rsidRPr="00A237C2">
        <w:rPr>
          <w:rFonts w:ascii="Times New Roman" w:eastAsia="Times New Roman" w:hAnsi="Times New Roman" w:cs="Times New Roman"/>
          <w:sz w:val="24"/>
          <w:szCs w:val="24"/>
        </w:rPr>
        <w:t>pergjithshme</w:t>
      </w:r>
      <w:proofErr w:type="spellEnd"/>
      <w:r w:rsidRPr="00A237C2">
        <w:rPr>
          <w:rFonts w:ascii="Times New Roman" w:eastAsia="Times New Roman" w:hAnsi="Times New Roman" w:cs="Times New Roman"/>
          <w:sz w:val="24"/>
          <w:szCs w:val="24"/>
        </w:rPr>
        <w:t xml:space="preserve"> dhe Kategoritë sistematike: </w:t>
      </w:r>
      <w:proofErr w:type="spellStart"/>
      <w:r w:rsidRPr="00A237C2">
        <w:rPr>
          <w:rFonts w:ascii="Times New Roman" w:eastAsia="Times New Roman" w:hAnsi="Times New Roman" w:cs="Times New Roman"/>
          <w:sz w:val="24"/>
          <w:szCs w:val="24"/>
        </w:rPr>
        <w:t>Cyanophyta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Pyrrophyta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Chrysophyta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Xanthophyta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Bacillariophyta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Rhodophyta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Phaeophyta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Charophyta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b/>
          <w:sz w:val="24"/>
          <w:szCs w:val="24"/>
        </w:rPr>
        <w:t>Kerpudhat</w:t>
      </w:r>
      <w:proofErr w:type="spellEnd"/>
      <w:r w:rsidRPr="00A237C2">
        <w:rPr>
          <w:rFonts w:ascii="Times New Roman" w:eastAsia="Times New Roman" w:hAnsi="Times New Roman" w:cs="Times New Roman"/>
          <w:sz w:val="24"/>
          <w:szCs w:val="24"/>
        </w:rPr>
        <w:t xml:space="preserve">: karakteristikat  e </w:t>
      </w:r>
      <w:proofErr w:type="spellStart"/>
      <w:r w:rsidRPr="00A237C2">
        <w:rPr>
          <w:rFonts w:ascii="Times New Roman" w:eastAsia="Times New Roman" w:hAnsi="Times New Roman" w:cs="Times New Roman"/>
          <w:sz w:val="24"/>
          <w:szCs w:val="24"/>
        </w:rPr>
        <w:t>pergjithshme</w:t>
      </w:r>
      <w:r w:rsidRPr="00A237C2">
        <w:rPr>
          <w:rFonts w:ascii="Times New Roman" w:eastAsia="Times New Roman" w:hAnsi="Times New Roman" w:cs="Times New Roman"/>
          <w:bCs/>
          <w:sz w:val="24"/>
          <w:szCs w:val="24"/>
        </w:rPr>
        <w:t>.</w:t>
      </w:r>
      <w:r w:rsidRPr="00A237C2">
        <w:rPr>
          <w:rFonts w:ascii="Times New Roman" w:eastAsia="Times New Roman" w:hAnsi="Times New Roman" w:cs="Times New Roman"/>
          <w:sz w:val="24"/>
          <w:szCs w:val="24"/>
        </w:rPr>
        <w:t>Kategoritë</w:t>
      </w:r>
      <w:proofErr w:type="spellEnd"/>
      <w:r w:rsidRPr="00A237C2">
        <w:rPr>
          <w:rFonts w:ascii="Times New Roman" w:eastAsia="Times New Roman" w:hAnsi="Times New Roman" w:cs="Times New Roman"/>
          <w:sz w:val="24"/>
          <w:szCs w:val="24"/>
        </w:rPr>
        <w:t xml:space="preserve"> sistematike: </w:t>
      </w:r>
      <w:proofErr w:type="spellStart"/>
      <w:r w:rsidRPr="00A237C2">
        <w:rPr>
          <w:rFonts w:ascii="Times New Roman" w:eastAsia="Times New Roman" w:hAnsi="Times New Roman" w:cs="Times New Roman"/>
          <w:sz w:val="24"/>
          <w:szCs w:val="24"/>
        </w:rPr>
        <w:t>nëndarja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Myxopycotina</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nendarjra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Eumycotina:klasa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Chytridiomycetes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Oomycetes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Ascomyecetes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Basidiomyctetes</w:t>
      </w:r>
      <w:proofErr w:type="spellEnd"/>
      <w:r w:rsidRPr="00A237C2">
        <w:rPr>
          <w:rFonts w:ascii="Times New Roman" w:eastAsia="Times New Roman" w:hAnsi="Times New Roman" w:cs="Times New Roman"/>
          <w:sz w:val="24"/>
          <w:szCs w:val="24"/>
        </w:rPr>
        <w:t xml:space="preserve">. </w:t>
      </w:r>
      <w:r w:rsidRPr="00A237C2">
        <w:rPr>
          <w:rFonts w:ascii="Times New Roman" w:eastAsia="Times New Roman" w:hAnsi="Times New Roman" w:cs="Times New Roman"/>
          <w:b/>
          <w:sz w:val="24"/>
          <w:szCs w:val="24"/>
        </w:rPr>
        <w:t xml:space="preserve">Likenet </w:t>
      </w:r>
      <w:r w:rsidRPr="00A237C2">
        <w:rPr>
          <w:rFonts w:ascii="Times New Roman" w:eastAsia="Times New Roman" w:hAnsi="Times New Roman" w:cs="Times New Roman"/>
          <w:sz w:val="24"/>
          <w:szCs w:val="24"/>
        </w:rPr>
        <w:t xml:space="preserve">karakteristikat  e </w:t>
      </w:r>
      <w:proofErr w:type="spellStart"/>
      <w:r w:rsidRPr="00A237C2">
        <w:rPr>
          <w:rFonts w:ascii="Times New Roman" w:eastAsia="Times New Roman" w:hAnsi="Times New Roman" w:cs="Times New Roman"/>
          <w:sz w:val="24"/>
          <w:szCs w:val="24"/>
        </w:rPr>
        <w:t>pergjithshme</w:t>
      </w:r>
      <w:proofErr w:type="spellEnd"/>
      <w:r w:rsidRPr="00A237C2">
        <w:rPr>
          <w:rFonts w:ascii="Times New Roman" w:eastAsia="Times New Roman" w:hAnsi="Times New Roman" w:cs="Times New Roman"/>
          <w:sz w:val="24"/>
          <w:szCs w:val="24"/>
        </w:rPr>
        <w:t xml:space="preserve">, Kategoritë sistematike: klasa </w:t>
      </w:r>
      <w:proofErr w:type="spellStart"/>
      <w:r w:rsidRPr="00A237C2">
        <w:rPr>
          <w:rFonts w:ascii="Times New Roman" w:eastAsia="Times New Roman" w:hAnsi="Times New Roman" w:cs="Times New Roman"/>
          <w:sz w:val="24"/>
          <w:szCs w:val="24"/>
        </w:rPr>
        <w:t>Askolichenes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nenklasa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Pyrenocarpea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nenklasa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Gymnocarpea</w:t>
      </w:r>
      <w:proofErr w:type="spellEnd"/>
      <w:r w:rsidRPr="00A237C2">
        <w:rPr>
          <w:rFonts w:ascii="Times New Roman" w:eastAsia="Times New Roman" w:hAnsi="Times New Roman" w:cs="Times New Roman"/>
          <w:sz w:val="24"/>
          <w:szCs w:val="24"/>
        </w:rPr>
        <w:t>.</w:t>
      </w:r>
    </w:p>
    <w:p w14:paraId="70ABB2B3" w14:textId="77777777" w:rsidR="00187C47" w:rsidRPr="00A237C2" w:rsidRDefault="00187C47" w:rsidP="0062679B">
      <w:p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
          <w:sz w:val="24"/>
          <w:szCs w:val="24"/>
        </w:rPr>
        <w:t xml:space="preserve">Qëllimet e lëndës: </w:t>
      </w:r>
      <w:r w:rsidRPr="00A237C2">
        <w:rPr>
          <w:rFonts w:ascii="Times New Roman" w:eastAsia="Times New Roman" w:hAnsi="Times New Roman" w:cs="Times New Roman"/>
          <w:sz w:val="24"/>
          <w:szCs w:val="24"/>
        </w:rPr>
        <w:t xml:space="preserve">Kjo lëndë ka për qëllim që ti pajisë </w:t>
      </w:r>
      <w:proofErr w:type="spellStart"/>
      <w:r w:rsidRPr="00A237C2">
        <w:rPr>
          <w:rFonts w:ascii="Times New Roman" w:eastAsia="Times New Roman" w:hAnsi="Times New Roman" w:cs="Times New Roman"/>
          <w:sz w:val="24"/>
          <w:szCs w:val="24"/>
        </w:rPr>
        <w:t>studenët</w:t>
      </w:r>
      <w:proofErr w:type="spellEnd"/>
      <w:r w:rsidRPr="00A237C2">
        <w:rPr>
          <w:rFonts w:ascii="Times New Roman" w:eastAsia="Times New Roman" w:hAnsi="Times New Roman" w:cs="Times New Roman"/>
          <w:sz w:val="24"/>
          <w:szCs w:val="24"/>
        </w:rPr>
        <w:t xml:space="preserve"> me njohuri  mbi  organizmat Eukariot të grupit </w:t>
      </w:r>
      <w:proofErr w:type="spellStart"/>
      <w:r w:rsidRPr="00A237C2">
        <w:rPr>
          <w:rFonts w:ascii="Times New Roman" w:eastAsia="Times New Roman" w:hAnsi="Times New Roman" w:cs="Times New Roman"/>
          <w:sz w:val="24"/>
          <w:szCs w:val="24"/>
        </w:rPr>
        <w:t>Protista</w:t>
      </w:r>
      <w:proofErr w:type="spellEnd"/>
      <w:r w:rsidRPr="00A237C2">
        <w:rPr>
          <w:rFonts w:ascii="Times New Roman" w:eastAsia="Times New Roman" w:hAnsi="Times New Roman" w:cs="Times New Roman"/>
          <w:sz w:val="24"/>
          <w:szCs w:val="24"/>
        </w:rPr>
        <w:t xml:space="preserve"> si dhe me shkathtësi për identifikimin dhe klasifikimin e tyre.</w:t>
      </w:r>
    </w:p>
    <w:p w14:paraId="05F36E0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 xml:space="preserve">Me përfundimin e këtij kursi, studenti do të </w:t>
      </w:r>
      <w:proofErr w:type="spellStart"/>
      <w:r w:rsidRPr="00A237C2">
        <w:rPr>
          <w:rFonts w:ascii="Times New Roman" w:eastAsia="Times New Roman" w:hAnsi="Times New Roman" w:cs="Times New Roman"/>
          <w:sz w:val="24"/>
          <w:szCs w:val="24"/>
        </w:rPr>
        <w:t>ështëë</w:t>
      </w:r>
      <w:proofErr w:type="spellEnd"/>
      <w:r w:rsidRPr="00A237C2">
        <w:rPr>
          <w:rFonts w:ascii="Times New Roman" w:eastAsia="Times New Roman" w:hAnsi="Times New Roman" w:cs="Times New Roman"/>
          <w:sz w:val="24"/>
          <w:szCs w:val="24"/>
        </w:rPr>
        <w:t xml:space="preserve"> në gjendje që: </w:t>
      </w:r>
    </w:p>
    <w:p w14:paraId="66D08C5B" w14:textId="77777777" w:rsidR="00187C47" w:rsidRPr="00A237C2" w:rsidRDefault="00187C47" w:rsidP="0062679B">
      <w:pPr>
        <w:numPr>
          <w:ilvl w:val="0"/>
          <w:numId w:val="26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Tëdemonstrojnë</w:t>
      </w:r>
      <w:proofErr w:type="spellEnd"/>
      <w:r w:rsidRPr="00A237C2">
        <w:rPr>
          <w:rFonts w:ascii="Times New Roman" w:eastAsia="Times New Roman" w:hAnsi="Times New Roman" w:cs="Times New Roman"/>
          <w:sz w:val="24"/>
          <w:szCs w:val="24"/>
        </w:rPr>
        <w:t xml:space="preserve"> të kuptuarit e  karakteristikave të mbretërisë </w:t>
      </w:r>
      <w:proofErr w:type="spellStart"/>
      <w:r w:rsidRPr="00A237C2">
        <w:rPr>
          <w:rFonts w:ascii="Times New Roman" w:eastAsia="Times New Roman" w:hAnsi="Times New Roman" w:cs="Times New Roman"/>
          <w:sz w:val="24"/>
          <w:szCs w:val="24"/>
        </w:rPr>
        <w:t>Protista</w:t>
      </w:r>
      <w:proofErr w:type="spellEnd"/>
    </w:p>
    <w:p w14:paraId="69A57764" w14:textId="77777777" w:rsidR="00187C47" w:rsidRPr="00A237C2" w:rsidRDefault="00187C47" w:rsidP="0062679B">
      <w:pPr>
        <w:numPr>
          <w:ilvl w:val="0"/>
          <w:numId w:val="2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dëshmojnë njohuri mbi ndërtimin anatomik, morfologjik, shumëzimin dhe ciklin e zhvillimit të </w:t>
      </w:r>
      <w:proofErr w:type="spellStart"/>
      <w:r w:rsidRPr="00A237C2">
        <w:rPr>
          <w:rFonts w:ascii="Times New Roman" w:eastAsia="Times New Roman" w:hAnsi="Times New Roman" w:cs="Times New Roman"/>
          <w:sz w:val="24"/>
          <w:szCs w:val="24"/>
        </w:rPr>
        <w:t>protistëve</w:t>
      </w:r>
      <w:proofErr w:type="spellEnd"/>
      <w:r w:rsidRPr="00A237C2">
        <w:rPr>
          <w:rFonts w:ascii="Times New Roman" w:eastAsia="Times New Roman" w:hAnsi="Times New Roman" w:cs="Times New Roman"/>
          <w:sz w:val="24"/>
          <w:szCs w:val="24"/>
        </w:rPr>
        <w:t xml:space="preserve"> </w:t>
      </w:r>
    </w:p>
    <w:p w14:paraId="0BE22C98" w14:textId="77777777" w:rsidR="00187C47" w:rsidRPr="00A237C2" w:rsidRDefault="00187C47" w:rsidP="0062679B">
      <w:pPr>
        <w:numPr>
          <w:ilvl w:val="0"/>
          <w:numId w:val="2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përdorin kategoritë sistematike për klasifikimin e </w:t>
      </w:r>
      <w:proofErr w:type="spellStart"/>
      <w:r w:rsidRPr="00A237C2">
        <w:rPr>
          <w:rFonts w:ascii="Times New Roman" w:eastAsia="Times New Roman" w:hAnsi="Times New Roman" w:cs="Times New Roman"/>
          <w:sz w:val="24"/>
          <w:szCs w:val="24"/>
        </w:rPr>
        <w:t>protozoave,algave,likeneve</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kerpudhave</w:t>
      </w:r>
      <w:proofErr w:type="spellEnd"/>
      <w:r w:rsidRPr="00A237C2">
        <w:rPr>
          <w:rFonts w:ascii="Times New Roman" w:eastAsia="Times New Roman" w:hAnsi="Times New Roman" w:cs="Times New Roman"/>
          <w:sz w:val="24"/>
          <w:szCs w:val="24"/>
        </w:rPr>
        <w:t xml:space="preserve"> </w:t>
      </w:r>
    </w:p>
    <w:p w14:paraId="7ED580F5" w14:textId="77777777" w:rsidR="00187C47" w:rsidRPr="00A237C2" w:rsidRDefault="00187C47" w:rsidP="0062679B">
      <w:pPr>
        <w:numPr>
          <w:ilvl w:val="0"/>
          <w:numId w:val="2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 Të njohin përhapjen dhe rëndësinë e </w:t>
      </w:r>
      <w:proofErr w:type="spellStart"/>
      <w:r w:rsidRPr="00A237C2">
        <w:rPr>
          <w:rFonts w:ascii="Times New Roman" w:eastAsia="Times New Roman" w:hAnsi="Times New Roman" w:cs="Times New Roman"/>
          <w:sz w:val="24"/>
          <w:szCs w:val="24"/>
        </w:rPr>
        <w:t>protistëve</w:t>
      </w:r>
      <w:proofErr w:type="spellEnd"/>
      <w:r w:rsidRPr="00A237C2">
        <w:rPr>
          <w:rFonts w:ascii="Times New Roman" w:eastAsia="Times New Roman" w:hAnsi="Times New Roman" w:cs="Times New Roman"/>
          <w:sz w:val="24"/>
          <w:szCs w:val="24"/>
        </w:rPr>
        <w:t xml:space="preserve"> për njeriun dhe mirëqenien e tij</w:t>
      </w:r>
    </w:p>
    <w:p w14:paraId="5FC12A9E" w14:textId="77777777" w:rsidR="00187C47" w:rsidRPr="00A237C2" w:rsidRDefault="00187C47" w:rsidP="0062679B">
      <w:pPr>
        <w:numPr>
          <w:ilvl w:val="0"/>
          <w:numId w:val="2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 Të dallojnë </w:t>
      </w:r>
      <w:proofErr w:type="spellStart"/>
      <w:r w:rsidRPr="00A237C2">
        <w:rPr>
          <w:rFonts w:ascii="Times New Roman" w:eastAsia="Times New Roman" w:hAnsi="Times New Roman" w:cs="Times New Roman"/>
          <w:sz w:val="24"/>
          <w:szCs w:val="24"/>
        </w:rPr>
        <w:t>protistët</w:t>
      </w:r>
      <w:proofErr w:type="spellEnd"/>
      <w:r w:rsidRPr="00A237C2">
        <w:rPr>
          <w:rFonts w:ascii="Times New Roman" w:eastAsia="Times New Roman" w:hAnsi="Times New Roman" w:cs="Times New Roman"/>
          <w:sz w:val="24"/>
          <w:szCs w:val="24"/>
        </w:rPr>
        <w:t xml:space="preserve"> që kanë karakteristika të shtazëve prej atyre që kanë karakteristika të bimëve  </w:t>
      </w:r>
    </w:p>
    <w:p w14:paraId="108CD3BB" w14:textId="77777777" w:rsidR="00187C47" w:rsidRPr="00A237C2" w:rsidRDefault="00187C47" w:rsidP="0062679B">
      <w:pPr>
        <w:numPr>
          <w:ilvl w:val="0"/>
          <w:numId w:val="2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njohin llojet e </w:t>
      </w:r>
      <w:proofErr w:type="spellStart"/>
      <w:r w:rsidRPr="00A237C2">
        <w:rPr>
          <w:rFonts w:ascii="Times New Roman" w:eastAsia="Times New Roman" w:hAnsi="Times New Roman" w:cs="Times New Roman"/>
          <w:sz w:val="24"/>
          <w:szCs w:val="24"/>
        </w:rPr>
        <w:t>protistëve</w:t>
      </w:r>
      <w:proofErr w:type="spellEnd"/>
      <w:r w:rsidRPr="00A237C2">
        <w:rPr>
          <w:rFonts w:ascii="Times New Roman" w:eastAsia="Times New Roman" w:hAnsi="Times New Roman" w:cs="Times New Roman"/>
          <w:sz w:val="24"/>
          <w:szCs w:val="24"/>
        </w:rPr>
        <w:t xml:space="preserve"> që shkaktojnë sëmundje te njeriu </w:t>
      </w:r>
    </w:p>
    <w:p w14:paraId="05A368BB" w14:textId="77777777" w:rsidR="00187C47" w:rsidRPr="00A237C2" w:rsidRDefault="00187C47" w:rsidP="0062679B">
      <w:pPr>
        <w:numPr>
          <w:ilvl w:val="0"/>
          <w:numId w:val="2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w:t>
      </w:r>
      <w:proofErr w:type="spellStart"/>
      <w:r w:rsidRPr="00A237C2">
        <w:rPr>
          <w:rFonts w:ascii="Times New Roman" w:eastAsia="Times New Roman" w:hAnsi="Times New Roman" w:cs="Times New Roman"/>
          <w:sz w:val="24"/>
          <w:szCs w:val="24"/>
        </w:rPr>
        <w:t>dijnë</w:t>
      </w:r>
      <w:proofErr w:type="spellEnd"/>
      <w:r w:rsidRPr="00A237C2">
        <w:rPr>
          <w:rFonts w:ascii="Times New Roman" w:eastAsia="Times New Roman" w:hAnsi="Times New Roman" w:cs="Times New Roman"/>
          <w:sz w:val="24"/>
          <w:szCs w:val="24"/>
        </w:rPr>
        <w:t xml:space="preserve"> karakteristikat e mbretërisë së Kërpudhave, klasifikimin, ndërtimin dhe rolin e tyre </w:t>
      </w:r>
    </w:p>
    <w:p w14:paraId="68F57F76" w14:textId="77777777" w:rsidR="00187C47" w:rsidRPr="00A237C2" w:rsidRDefault="00187C47" w:rsidP="0062679B">
      <w:pPr>
        <w:numPr>
          <w:ilvl w:val="0"/>
          <w:numId w:val="2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Te </w:t>
      </w:r>
      <w:proofErr w:type="spellStart"/>
      <w:r w:rsidRPr="00A237C2">
        <w:rPr>
          <w:rFonts w:ascii="Times New Roman" w:eastAsia="Times New Roman" w:hAnsi="Times New Roman" w:cs="Times New Roman"/>
          <w:sz w:val="24"/>
          <w:szCs w:val="24"/>
        </w:rPr>
        <w:t>dijnë</w:t>
      </w:r>
      <w:proofErr w:type="spellEnd"/>
      <w:r w:rsidRPr="00A237C2">
        <w:rPr>
          <w:rFonts w:ascii="Times New Roman" w:eastAsia="Times New Roman" w:hAnsi="Times New Roman" w:cs="Times New Roman"/>
          <w:sz w:val="24"/>
          <w:szCs w:val="24"/>
        </w:rPr>
        <w:t xml:space="preserve"> të </w:t>
      </w:r>
      <w:proofErr w:type="spellStart"/>
      <w:r w:rsidRPr="00A237C2">
        <w:rPr>
          <w:rFonts w:ascii="Times New Roman" w:eastAsia="Times New Roman" w:hAnsi="Times New Roman" w:cs="Times New Roman"/>
          <w:sz w:val="24"/>
          <w:szCs w:val="24"/>
        </w:rPr>
        <w:t>pregadisin</w:t>
      </w:r>
      <w:proofErr w:type="spellEnd"/>
      <w:r w:rsidRPr="00A237C2">
        <w:rPr>
          <w:rFonts w:ascii="Times New Roman" w:eastAsia="Times New Roman" w:hAnsi="Times New Roman" w:cs="Times New Roman"/>
          <w:sz w:val="24"/>
          <w:szCs w:val="24"/>
        </w:rPr>
        <w:t xml:space="preserve"> preparate mikroskopike dhe  </w:t>
      </w:r>
      <w:proofErr w:type="spellStart"/>
      <w:r w:rsidRPr="00A237C2">
        <w:rPr>
          <w:rFonts w:ascii="Times New Roman" w:eastAsia="Times New Roman" w:hAnsi="Times New Roman" w:cs="Times New Roman"/>
          <w:sz w:val="24"/>
          <w:szCs w:val="24"/>
        </w:rPr>
        <w:t>herbar</w:t>
      </w:r>
      <w:proofErr w:type="spellEnd"/>
      <w:r w:rsidRPr="00A237C2">
        <w:rPr>
          <w:rFonts w:ascii="Times New Roman" w:eastAsia="Times New Roman" w:hAnsi="Times New Roman" w:cs="Times New Roman"/>
          <w:sz w:val="24"/>
          <w:szCs w:val="24"/>
        </w:rPr>
        <w:t>.</w:t>
      </w:r>
    </w:p>
    <w:p w14:paraId="2D27AE2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Metodologjia e </w:t>
      </w:r>
      <w:proofErr w:type="spellStart"/>
      <w:r w:rsidRPr="00A237C2">
        <w:rPr>
          <w:rFonts w:ascii="Times New Roman" w:eastAsia="Times New Roman" w:hAnsi="Times New Roman" w:cs="Times New Roman"/>
          <w:b/>
          <w:sz w:val="24"/>
          <w:szCs w:val="24"/>
        </w:rPr>
        <w:t>mësimdhënies:</w:t>
      </w:r>
      <w:r w:rsidRPr="00A237C2">
        <w:rPr>
          <w:rFonts w:ascii="Times New Roman" w:eastAsia="Times New Roman" w:hAnsi="Times New Roman" w:cs="Times New Roman"/>
          <w:sz w:val="24"/>
          <w:szCs w:val="24"/>
        </w:rPr>
        <w:t>Ligjërata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Power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point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prezentime</w:t>
      </w:r>
      <w:proofErr w:type="spellEnd"/>
      <w:r w:rsidRPr="00A237C2">
        <w:rPr>
          <w:rFonts w:ascii="Times New Roman" w:eastAsia="Times New Roman" w:hAnsi="Times New Roman" w:cs="Times New Roman"/>
          <w:sz w:val="24"/>
          <w:szCs w:val="24"/>
        </w:rPr>
        <w:t xml:space="preserve"> dhe diskutime  rreth temave të ligjëruara</w:t>
      </w:r>
    </w:p>
    <w:p w14:paraId="6651EC2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lastRenderedPageBreak/>
        <w:t>Ushtrime laboratorike dhe dalje në  teren, seminare, konsultime</w:t>
      </w:r>
    </w:p>
    <w:p w14:paraId="6FDDA560"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251E54D4"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Testi(</w:t>
      </w:r>
      <w:proofErr w:type="spellStart"/>
      <w:r w:rsidRPr="00A237C2">
        <w:rPr>
          <w:rFonts w:ascii="Times New Roman" w:eastAsia="Times New Roman" w:hAnsi="Times New Roman" w:cs="Times New Roman"/>
          <w:sz w:val="24"/>
          <w:szCs w:val="24"/>
        </w:rPr>
        <w:t>kollokuium</w:t>
      </w:r>
      <w:proofErr w:type="spellEnd"/>
      <w:r w:rsidRPr="00A237C2">
        <w:rPr>
          <w:rFonts w:ascii="Times New Roman" w:eastAsia="Times New Roman" w:hAnsi="Times New Roman" w:cs="Times New Roman"/>
          <w:sz w:val="24"/>
          <w:szCs w:val="24"/>
        </w:rPr>
        <w:t xml:space="preserve"> ) i parë: 20%</w:t>
      </w:r>
    </w:p>
    <w:p w14:paraId="17A913B9"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i/>
          <w:sz w:val="24"/>
          <w:szCs w:val="24"/>
        </w:rPr>
      </w:pPr>
      <w:r w:rsidRPr="00A237C2">
        <w:rPr>
          <w:rFonts w:ascii="Times New Roman" w:eastAsia="Times New Roman" w:hAnsi="Times New Roman" w:cs="Times New Roman"/>
          <w:sz w:val="24"/>
          <w:szCs w:val="24"/>
        </w:rPr>
        <w:t>Vlerësim nga pjesa praktike/laboratorike:30%</w:t>
      </w:r>
    </w:p>
    <w:p w14:paraId="4C66575B"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Vijimi i rregullt dhe angazhimi në diskutime 10%</w:t>
      </w:r>
    </w:p>
    <w:p w14:paraId="0D320BEA"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Provimi përfundimtar: 40 % </w:t>
      </w:r>
    </w:p>
    <w:p w14:paraId="53FFB8EB"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Total:      100 %      </w:t>
      </w:r>
    </w:p>
    <w:p w14:paraId="1465EFF5"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Kompjuteri, projektori, </w:t>
      </w:r>
      <w:proofErr w:type="spellStart"/>
      <w:r w:rsidRPr="00A237C2">
        <w:rPr>
          <w:rFonts w:ascii="Times New Roman" w:eastAsia="Times New Roman" w:hAnsi="Times New Roman" w:cs="Times New Roman"/>
          <w:sz w:val="24"/>
          <w:szCs w:val="24"/>
        </w:rPr>
        <w:t>tabela,mikroskopi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herbaret</w:t>
      </w:r>
      <w:proofErr w:type="spellEnd"/>
      <w:r w:rsidRPr="00A237C2">
        <w:rPr>
          <w:rFonts w:ascii="Times New Roman" w:eastAsia="Times New Roman" w:hAnsi="Times New Roman" w:cs="Times New Roman"/>
          <w:sz w:val="24"/>
          <w:szCs w:val="24"/>
        </w:rPr>
        <w:t>, preparatet mikroskopike .</w:t>
      </w:r>
    </w:p>
    <w:p w14:paraId="25B342A7"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2+2+1</w:t>
      </w:r>
    </w:p>
    <w:p w14:paraId="6910C06E"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42B32BE7"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b/>
          <w:sz w:val="24"/>
          <w:szCs w:val="24"/>
        </w:rPr>
      </w:pPr>
      <w:proofErr w:type="spellStart"/>
      <w:r w:rsidRPr="00A237C2">
        <w:rPr>
          <w:rFonts w:ascii="Times New Roman" w:eastAsia="Times New Roman" w:hAnsi="Times New Roman" w:cs="Times New Roman"/>
          <w:sz w:val="24"/>
          <w:szCs w:val="24"/>
        </w:rPr>
        <w:t>Hickman,Roberts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Larson,I’Anson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Eisenhour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Integrated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principles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Zoology</w:t>
      </w:r>
      <w:proofErr w:type="spellEnd"/>
      <w:r w:rsidRPr="00A237C2">
        <w:rPr>
          <w:rFonts w:ascii="Times New Roman" w:eastAsia="Times New Roman" w:hAnsi="Times New Roman" w:cs="Times New Roman"/>
          <w:sz w:val="24"/>
          <w:szCs w:val="24"/>
        </w:rPr>
        <w:t xml:space="preserve">, 15 </w:t>
      </w:r>
      <w:r w:rsidRPr="00A237C2">
        <w:rPr>
          <w:rFonts w:ascii="Times New Roman" w:eastAsia="Times New Roman" w:hAnsi="Times New Roman" w:cs="Times New Roman"/>
          <w:sz w:val="24"/>
          <w:szCs w:val="24"/>
          <w:vertAlign w:val="superscript"/>
        </w:rPr>
        <w:t>th</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edition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McGraw</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Hill</w:t>
      </w:r>
      <w:proofErr w:type="spellEnd"/>
      <w:r w:rsidRPr="00A237C2">
        <w:rPr>
          <w:rFonts w:ascii="Times New Roman" w:eastAsia="Times New Roman" w:hAnsi="Times New Roman" w:cs="Times New Roman"/>
          <w:sz w:val="24"/>
          <w:szCs w:val="24"/>
        </w:rPr>
        <w:t>(</w:t>
      </w:r>
      <w:proofErr w:type="spellStart"/>
      <w:r w:rsidRPr="00A237C2">
        <w:rPr>
          <w:rFonts w:ascii="Times New Roman" w:eastAsia="Times New Roman" w:hAnsi="Times New Roman" w:cs="Times New Roman"/>
          <w:sz w:val="24"/>
          <w:szCs w:val="24"/>
        </w:rPr>
        <w:t>Chapter</w:t>
      </w:r>
      <w:proofErr w:type="spellEnd"/>
      <w:r w:rsidRPr="00A237C2">
        <w:rPr>
          <w:rFonts w:ascii="Times New Roman" w:eastAsia="Times New Roman" w:hAnsi="Times New Roman" w:cs="Times New Roman"/>
          <w:sz w:val="24"/>
          <w:szCs w:val="24"/>
        </w:rPr>
        <w:t xml:space="preserve"> 11: </w:t>
      </w:r>
      <w:proofErr w:type="spellStart"/>
      <w:r w:rsidRPr="00A237C2">
        <w:rPr>
          <w:rFonts w:ascii="Times New Roman" w:eastAsia="Times New Roman" w:hAnsi="Times New Roman" w:cs="Times New Roman"/>
          <w:sz w:val="24"/>
          <w:szCs w:val="24"/>
        </w:rPr>
        <w:t>Protozoan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Groups</w:t>
      </w:r>
      <w:proofErr w:type="spellEnd"/>
      <w:r w:rsidRPr="00A237C2">
        <w:rPr>
          <w:rFonts w:ascii="Times New Roman" w:eastAsia="Times New Roman" w:hAnsi="Times New Roman" w:cs="Times New Roman"/>
          <w:sz w:val="24"/>
          <w:szCs w:val="24"/>
        </w:rPr>
        <w:t>)</w:t>
      </w:r>
    </w:p>
    <w:p w14:paraId="6EA824FE"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Esma</w:t>
      </w:r>
      <w:proofErr w:type="spellEnd"/>
      <w:r w:rsidRPr="00A237C2">
        <w:rPr>
          <w:rFonts w:ascii="Times New Roman" w:eastAsia="Times New Roman" w:hAnsi="Times New Roman" w:cs="Times New Roman"/>
          <w:sz w:val="24"/>
          <w:szCs w:val="24"/>
        </w:rPr>
        <w:t xml:space="preserve"> Rugova: Zoologjia e </w:t>
      </w:r>
      <w:proofErr w:type="spellStart"/>
      <w:r w:rsidRPr="00A237C2">
        <w:rPr>
          <w:rFonts w:ascii="Times New Roman" w:eastAsia="Times New Roman" w:hAnsi="Times New Roman" w:cs="Times New Roman"/>
          <w:sz w:val="24"/>
          <w:szCs w:val="24"/>
        </w:rPr>
        <w:t>pakurrizoreve</w:t>
      </w:r>
      <w:proofErr w:type="spellEnd"/>
      <w:r w:rsidRPr="00A237C2">
        <w:rPr>
          <w:rFonts w:ascii="Times New Roman" w:eastAsia="Times New Roman" w:hAnsi="Times New Roman" w:cs="Times New Roman"/>
          <w:sz w:val="24"/>
          <w:szCs w:val="24"/>
        </w:rPr>
        <w:t xml:space="preserve"> (dorëshkrim i tekstit)</w:t>
      </w:r>
    </w:p>
    <w:p w14:paraId="43A00994"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3.Robert </w:t>
      </w:r>
      <w:proofErr w:type="spellStart"/>
      <w:r w:rsidRPr="00A237C2">
        <w:rPr>
          <w:rFonts w:ascii="Times New Roman" w:eastAsia="Times New Roman" w:hAnsi="Times New Roman" w:cs="Times New Roman"/>
          <w:sz w:val="24"/>
          <w:szCs w:val="24"/>
        </w:rPr>
        <w:t>Edward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Lee</w:t>
      </w:r>
      <w:proofErr w:type="spellEnd"/>
      <w:r w:rsidRPr="00A237C2">
        <w:rPr>
          <w:rFonts w:ascii="Times New Roman" w:eastAsia="Times New Roman" w:hAnsi="Times New Roman" w:cs="Times New Roman"/>
          <w:sz w:val="24"/>
          <w:szCs w:val="24"/>
        </w:rPr>
        <w:t xml:space="preserve"> 2008: </w:t>
      </w:r>
      <w:proofErr w:type="spellStart"/>
      <w:r w:rsidRPr="00A237C2">
        <w:rPr>
          <w:rFonts w:ascii="Times New Roman" w:eastAsia="Times New Roman" w:hAnsi="Times New Roman" w:cs="Times New Roman"/>
          <w:sz w:val="24"/>
          <w:szCs w:val="24"/>
        </w:rPr>
        <w:t>Phycology</w:t>
      </w:r>
      <w:proofErr w:type="spellEnd"/>
    </w:p>
    <w:p w14:paraId="6D9C3C6B"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Fabian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Cassan</w:t>
      </w:r>
      <w:proofErr w:type="spellEnd"/>
      <w:r w:rsidRPr="00A237C2">
        <w:rPr>
          <w:rFonts w:ascii="Times New Roman" w:eastAsia="Times New Roman" w:hAnsi="Times New Roman" w:cs="Times New Roman"/>
          <w:sz w:val="24"/>
          <w:szCs w:val="24"/>
        </w:rPr>
        <w:t xml:space="preserve">, , 2008, </w:t>
      </w:r>
      <w:proofErr w:type="spellStart"/>
      <w:r w:rsidRPr="00A237C2">
        <w:rPr>
          <w:rFonts w:ascii="Times New Roman" w:eastAsia="Times New Roman" w:hAnsi="Times New Roman" w:cs="Times New Roman"/>
          <w:sz w:val="24"/>
          <w:szCs w:val="24"/>
        </w:rPr>
        <w:t>Plants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algae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fungi</w:t>
      </w:r>
      <w:proofErr w:type="spellEnd"/>
      <w:r w:rsidRPr="00A237C2">
        <w:rPr>
          <w:rFonts w:ascii="Times New Roman" w:eastAsia="Times New Roman" w:hAnsi="Times New Roman" w:cs="Times New Roman"/>
          <w:sz w:val="24"/>
          <w:szCs w:val="24"/>
        </w:rPr>
        <w:t xml:space="preserve">- </w:t>
      </w:r>
    </w:p>
    <w:p w14:paraId="1DC6C3EB"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JohnWebster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Roland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Weber</w:t>
      </w:r>
      <w:proofErr w:type="spellEnd"/>
      <w:r w:rsidRPr="00A237C2">
        <w:rPr>
          <w:rFonts w:ascii="Times New Roman" w:eastAsia="Times New Roman" w:hAnsi="Times New Roman" w:cs="Times New Roman"/>
          <w:sz w:val="24"/>
          <w:szCs w:val="24"/>
        </w:rPr>
        <w:t xml:space="preserve">, 2007: </w:t>
      </w:r>
      <w:proofErr w:type="spellStart"/>
      <w:r w:rsidRPr="00A237C2">
        <w:rPr>
          <w:rFonts w:ascii="Times New Roman" w:eastAsia="Times New Roman" w:hAnsi="Times New Roman" w:cs="Times New Roman"/>
          <w:sz w:val="24"/>
          <w:szCs w:val="24"/>
        </w:rPr>
        <w:t>Introduction</w:t>
      </w:r>
      <w:proofErr w:type="spellEnd"/>
      <w:r w:rsidRPr="00A237C2">
        <w:rPr>
          <w:rFonts w:ascii="Times New Roman" w:eastAsia="Times New Roman" w:hAnsi="Times New Roman" w:cs="Times New Roman"/>
          <w:sz w:val="24"/>
          <w:szCs w:val="24"/>
        </w:rPr>
        <w:t xml:space="preserve"> to </w:t>
      </w:r>
      <w:proofErr w:type="spellStart"/>
      <w:r w:rsidRPr="00A237C2">
        <w:rPr>
          <w:rFonts w:ascii="Times New Roman" w:eastAsia="Times New Roman" w:hAnsi="Times New Roman" w:cs="Times New Roman"/>
          <w:sz w:val="24"/>
          <w:szCs w:val="24"/>
        </w:rPr>
        <w:t>Fungi</w:t>
      </w:r>
      <w:proofErr w:type="spellEnd"/>
    </w:p>
    <w:p w14:paraId="6D56C956"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Oliver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Gilbert</w:t>
      </w:r>
      <w:proofErr w:type="spellEnd"/>
      <w:r w:rsidRPr="00A237C2">
        <w:rPr>
          <w:rFonts w:ascii="Times New Roman" w:eastAsia="Times New Roman" w:hAnsi="Times New Roman" w:cs="Times New Roman"/>
          <w:sz w:val="24"/>
          <w:szCs w:val="24"/>
        </w:rPr>
        <w:t xml:space="preserve"> , 2004, </w:t>
      </w:r>
      <w:proofErr w:type="spellStart"/>
      <w:r w:rsidRPr="00A237C2">
        <w:rPr>
          <w:rFonts w:ascii="Times New Roman" w:eastAsia="Times New Roman" w:hAnsi="Times New Roman" w:cs="Times New Roman"/>
          <w:sz w:val="24"/>
          <w:szCs w:val="24"/>
        </w:rPr>
        <w:t>Lichens</w:t>
      </w:r>
      <w:proofErr w:type="spellEnd"/>
    </w:p>
    <w:p w14:paraId="3576E693"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933"/>
        <w:gridCol w:w="1136"/>
        <w:gridCol w:w="1150"/>
      </w:tblGrid>
      <w:tr w:rsidR="00DC6DBC" w:rsidRPr="00A237C2" w14:paraId="7C00A0DA" w14:textId="77777777" w:rsidTr="001820D9">
        <w:tc>
          <w:tcPr>
            <w:tcW w:w="8856" w:type="dxa"/>
            <w:gridSpan w:val="4"/>
            <w:shd w:val="clear" w:color="auto" w:fill="D9D9D9"/>
          </w:tcPr>
          <w:p w14:paraId="2D785278"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tёnxёnittё</w:t>
            </w:r>
            <w:proofErr w:type="spellEnd"/>
            <w:r w:rsidRPr="00A237C2">
              <w:rPr>
                <w:rFonts w:ascii="Times New Roman" w:eastAsia="Times New Roman" w:hAnsi="Times New Roman" w:cs="Times New Roman"/>
                <w:b/>
                <w:sz w:val="24"/>
                <w:szCs w:val="24"/>
              </w:rPr>
              <w:t xml:space="preserve"> studentit)</w:t>
            </w:r>
          </w:p>
        </w:tc>
      </w:tr>
      <w:tr w:rsidR="00DC6DBC" w:rsidRPr="00A237C2" w14:paraId="0E5A5A32" w14:textId="77777777" w:rsidTr="00FB3288">
        <w:tc>
          <w:tcPr>
            <w:tcW w:w="5637" w:type="dxa"/>
            <w:tcBorders>
              <w:right w:val="single" w:sz="4" w:space="0" w:color="auto"/>
            </w:tcBorders>
            <w:shd w:val="clear" w:color="auto" w:fill="D9D9D9"/>
          </w:tcPr>
          <w:p w14:paraId="3F27D48A"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933" w:type="dxa"/>
            <w:tcBorders>
              <w:left w:val="single" w:sz="4" w:space="0" w:color="auto"/>
              <w:right w:val="single" w:sz="4" w:space="0" w:color="auto"/>
            </w:tcBorders>
            <w:shd w:val="clear" w:color="auto" w:fill="D9D9D9"/>
          </w:tcPr>
          <w:p w14:paraId="76118A05"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136" w:type="dxa"/>
            <w:tcBorders>
              <w:left w:val="single" w:sz="4" w:space="0" w:color="auto"/>
              <w:right w:val="single" w:sz="4" w:space="0" w:color="auto"/>
            </w:tcBorders>
            <w:shd w:val="clear" w:color="auto" w:fill="D9D9D9"/>
          </w:tcPr>
          <w:p w14:paraId="19E8E47E"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150" w:type="dxa"/>
            <w:tcBorders>
              <w:left w:val="single" w:sz="4" w:space="0" w:color="auto"/>
            </w:tcBorders>
            <w:shd w:val="clear" w:color="auto" w:fill="D9D9D9"/>
          </w:tcPr>
          <w:p w14:paraId="16928739" w14:textId="77777777" w:rsidR="00187C47" w:rsidRPr="00A237C2" w:rsidRDefault="00187C47"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544F8D47" w14:textId="77777777" w:rsidTr="00FB3288">
        <w:tc>
          <w:tcPr>
            <w:tcW w:w="5637" w:type="dxa"/>
            <w:tcBorders>
              <w:right w:val="single" w:sz="4" w:space="0" w:color="auto"/>
            </w:tcBorders>
            <w:shd w:val="clear" w:color="auto" w:fill="FFFFFF"/>
          </w:tcPr>
          <w:p w14:paraId="3B42E46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33" w:type="dxa"/>
            <w:tcBorders>
              <w:left w:val="single" w:sz="4" w:space="0" w:color="auto"/>
              <w:right w:val="single" w:sz="4" w:space="0" w:color="auto"/>
            </w:tcBorders>
            <w:shd w:val="clear" w:color="auto" w:fill="FFFFFF"/>
          </w:tcPr>
          <w:p w14:paraId="10409AF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19857F8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50" w:type="dxa"/>
            <w:tcBorders>
              <w:left w:val="single" w:sz="4" w:space="0" w:color="auto"/>
            </w:tcBorders>
            <w:shd w:val="clear" w:color="auto" w:fill="FFFFFF"/>
          </w:tcPr>
          <w:p w14:paraId="317AEFD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4292D882" w14:textId="77777777" w:rsidTr="00FB3288">
        <w:tc>
          <w:tcPr>
            <w:tcW w:w="5637" w:type="dxa"/>
            <w:tcBorders>
              <w:right w:val="single" w:sz="4" w:space="0" w:color="auto"/>
            </w:tcBorders>
            <w:shd w:val="clear" w:color="auto" w:fill="FFFFFF"/>
          </w:tcPr>
          <w:p w14:paraId="0AEBC0E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33" w:type="dxa"/>
            <w:tcBorders>
              <w:left w:val="single" w:sz="4" w:space="0" w:color="auto"/>
              <w:right w:val="single" w:sz="4" w:space="0" w:color="auto"/>
            </w:tcBorders>
            <w:shd w:val="clear" w:color="auto" w:fill="FFFFFF"/>
          </w:tcPr>
          <w:p w14:paraId="115404C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5F49371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50" w:type="dxa"/>
            <w:tcBorders>
              <w:left w:val="single" w:sz="4" w:space="0" w:color="auto"/>
            </w:tcBorders>
            <w:shd w:val="clear" w:color="auto" w:fill="FFFFFF"/>
          </w:tcPr>
          <w:p w14:paraId="16D3488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CBD1EE9" w14:textId="77777777" w:rsidTr="00FB3288">
        <w:tc>
          <w:tcPr>
            <w:tcW w:w="5637" w:type="dxa"/>
            <w:tcBorders>
              <w:right w:val="single" w:sz="4" w:space="0" w:color="auto"/>
            </w:tcBorders>
            <w:shd w:val="clear" w:color="auto" w:fill="FFFFFF"/>
          </w:tcPr>
          <w:p w14:paraId="1688CF2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933" w:type="dxa"/>
            <w:tcBorders>
              <w:left w:val="single" w:sz="4" w:space="0" w:color="auto"/>
              <w:right w:val="single" w:sz="4" w:space="0" w:color="auto"/>
            </w:tcBorders>
            <w:shd w:val="clear" w:color="auto" w:fill="FFFFFF"/>
          </w:tcPr>
          <w:p w14:paraId="1980533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6B05B12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50" w:type="dxa"/>
            <w:tcBorders>
              <w:left w:val="single" w:sz="4" w:space="0" w:color="auto"/>
            </w:tcBorders>
            <w:shd w:val="clear" w:color="auto" w:fill="FFFFFF"/>
          </w:tcPr>
          <w:p w14:paraId="546A4A9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3A31EB4A" w14:textId="77777777" w:rsidTr="00FB3288">
        <w:tc>
          <w:tcPr>
            <w:tcW w:w="5637" w:type="dxa"/>
            <w:tcBorders>
              <w:right w:val="single" w:sz="4" w:space="0" w:color="auto"/>
            </w:tcBorders>
            <w:shd w:val="clear" w:color="auto" w:fill="FFFFFF"/>
          </w:tcPr>
          <w:p w14:paraId="4E579B1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933" w:type="dxa"/>
            <w:tcBorders>
              <w:left w:val="single" w:sz="4" w:space="0" w:color="auto"/>
              <w:right w:val="single" w:sz="4" w:space="0" w:color="auto"/>
            </w:tcBorders>
            <w:shd w:val="clear" w:color="auto" w:fill="FFFFFF"/>
          </w:tcPr>
          <w:p w14:paraId="11E6E33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0.5</w:t>
            </w:r>
          </w:p>
        </w:tc>
        <w:tc>
          <w:tcPr>
            <w:tcW w:w="1136" w:type="dxa"/>
            <w:tcBorders>
              <w:left w:val="single" w:sz="4" w:space="0" w:color="auto"/>
              <w:right w:val="single" w:sz="4" w:space="0" w:color="auto"/>
            </w:tcBorders>
            <w:shd w:val="clear" w:color="auto" w:fill="FFFFFF"/>
          </w:tcPr>
          <w:p w14:paraId="61A828A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150" w:type="dxa"/>
            <w:tcBorders>
              <w:left w:val="single" w:sz="4" w:space="0" w:color="auto"/>
            </w:tcBorders>
            <w:shd w:val="clear" w:color="auto" w:fill="FFFFFF"/>
          </w:tcPr>
          <w:p w14:paraId="0B2C367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117775C4" w14:textId="77777777" w:rsidTr="00FB3288">
        <w:tc>
          <w:tcPr>
            <w:tcW w:w="5637" w:type="dxa"/>
            <w:tcBorders>
              <w:right w:val="single" w:sz="4" w:space="0" w:color="auto"/>
            </w:tcBorders>
            <w:shd w:val="clear" w:color="auto" w:fill="FFFFFF"/>
          </w:tcPr>
          <w:p w14:paraId="281C45FC"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933" w:type="dxa"/>
            <w:tcBorders>
              <w:left w:val="single" w:sz="4" w:space="0" w:color="auto"/>
              <w:right w:val="single" w:sz="4" w:space="0" w:color="auto"/>
            </w:tcBorders>
            <w:shd w:val="clear" w:color="auto" w:fill="FFFFFF"/>
          </w:tcPr>
          <w:p w14:paraId="5FB58EB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532FF45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150" w:type="dxa"/>
            <w:tcBorders>
              <w:left w:val="single" w:sz="4" w:space="0" w:color="auto"/>
            </w:tcBorders>
            <w:shd w:val="clear" w:color="auto" w:fill="FFFFFF"/>
          </w:tcPr>
          <w:p w14:paraId="71BD97D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4CFFFB72" w14:textId="77777777" w:rsidTr="00FB3288">
        <w:tc>
          <w:tcPr>
            <w:tcW w:w="5637" w:type="dxa"/>
            <w:tcBorders>
              <w:right w:val="single" w:sz="4" w:space="0" w:color="auto"/>
            </w:tcBorders>
            <w:shd w:val="clear" w:color="auto" w:fill="FFFFFF"/>
          </w:tcPr>
          <w:p w14:paraId="2EEDA58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933" w:type="dxa"/>
            <w:tcBorders>
              <w:left w:val="single" w:sz="4" w:space="0" w:color="auto"/>
              <w:right w:val="single" w:sz="4" w:space="0" w:color="auto"/>
            </w:tcBorders>
            <w:shd w:val="clear" w:color="auto" w:fill="FFFFFF"/>
          </w:tcPr>
          <w:p w14:paraId="6DF36D1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2EAD687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50" w:type="dxa"/>
            <w:tcBorders>
              <w:left w:val="single" w:sz="4" w:space="0" w:color="auto"/>
            </w:tcBorders>
            <w:shd w:val="clear" w:color="auto" w:fill="FFFFFF"/>
          </w:tcPr>
          <w:p w14:paraId="4D8D9E5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23599F0" w14:textId="77777777" w:rsidTr="00FB3288">
        <w:tc>
          <w:tcPr>
            <w:tcW w:w="5637" w:type="dxa"/>
            <w:tcBorders>
              <w:right w:val="single" w:sz="4" w:space="0" w:color="auto"/>
            </w:tcBorders>
            <w:shd w:val="clear" w:color="auto" w:fill="FFFFFF"/>
          </w:tcPr>
          <w:p w14:paraId="135E12B8"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933" w:type="dxa"/>
            <w:tcBorders>
              <w:left w:val="single" w:sz="4" w:space="0" w:color="auto"/>
              <w:right w:val="single" w:sz="4" w:space="0" w:color="auto"/>
            </w:tcBorders>
            <w:shd w:val="clear" w:color="auto" w:fill="FFFFFF"/>
          </w:tcPr>
          <w:p w14:paraId="1B00C93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36" w:type="dxa"/>
            <w:tcBorders>
              <w:left w:val="single" w:sz="4" w:space="0" w:color="auto"/>
              <w:right w:val="single" w:sz="4" w:space="0" w:color="auto"/>
            </w:tcBorders>
            <w:shd w:val="clear" w:color="auto" w:fill="FFFFFF"/>
          </w:tcPr>
          <w:p w14:paraId="083397C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150" w:type="dxa"/>
            <w:tcBorders>
              <w:left w:val="single" w:sz="4" w:space="0" w:color="auto"/>
            </w:tcBorders>
            <w:shd w:val="clear" w:color="auto" w:fill="FFFFFF"/>
          </w:tcPr>
          <w:p w14:paraId="3E515BA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7A23218" w14:textId="77777777" w:rsidTr="00FB3288">
        <w:tc>
          <w:tcPr>
            <w:tcW w:w="5637" w:type="dxa"/>
            <w:tcBorders>
              <w:right w:val="single" w:sz="4" w:space="0" w:color="auto"/>
            </w:tcBorders>
            <w:shd w:val="clear" w:color="auto" w:fill="FFFFFF"/>
          </w:tcPr>
          <w:p w14:paraId="6D5F739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933" w:type="dxa"/>
            <w:tcBorders>
              <w:left w:val="single" w:sz="4" w:space="0" w:color="auto"/>
              <w:right w:val="single" w:sz="4" w:space="0" w:color="auto"/>
            </w:tcBorders>
            <w:shd w:val="clear" w:color="auto" w:fill="FFFFFF"/>
          </w:tcPr>
          <w:p w14:paraId="01E234D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5E10B1A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150" w:type="dxa"/>
            <w:tcBorders>
              <w:left w:val="single" w:sz="4" w:space="0" w:color="auto"/>
            </w:tcBorders>
            <w:shd w:val="clear" w:color="auto" w:fill="FFFFFF"/>
          </w:tcPr>
          <w:p w14:paraId="417C465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45520C09" w14:textId="77777777" w:rsidTr="00FB3288">
        <w:tc>
          <w:tcPr>
            <w:tcW w:w="5637" w:type="dxa"/>
            <w:tcBorders>
              <w:right w:val="single" w:sz="4" w:space="0" w:color="auto"/>
            </w:tcBorders>
            <w:shd w:val="clear" w:color="auto" w:fill="D9D9D9" w:themeFill="background1" w:themeFillShade="D9"/>
          </w:tcPr>
          <w:p w14:paraId="0468A40E"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p w14:paraId="3D6A5EB0"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933" w:type="dxa"/>
            <w:tcBorders>
              <w:left w:val="single" w:sz="4" w:space="0" w:color="auto"/>
              <w:right w:val="single" w:sz="4" w:space="0" w:color="auto"/>
            </w:tcBorders>
            <w:shd w:val="clear" w:color="auto" w:fill="D9D9D9" w:themeFill="background1" w:themeFillShade="D9"/>
          </w:tcPr>
          <w:p w14:paraId="34BF6938"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36" w:type="dxa"/>
            <w:tcBorders>
              <w:left w:val="single" w:sz="4" w:space="0" w:color="auto"/>
              <w:right w:val="single" w:sz="4" w:space="0" w:color="auto"/>
            </w:tcBorders>
            <w:shd w:val="clear" w:color="auto" w:fill="D9D9D9" w:themeFill="background1" w:themeFillShade="D9"/>
          </w:tcPr>
          <w:p w14:paraId="2E3456AC"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50" w:type="dxa"/>
            <w:tcBorders>
              <w:left w:val="single" w:sz="4" w:space="0" w:color="auto"/>
            </w:tcBorders>
            <w:shd w:val="clear" w:color="auto" w:fill="D9D9D9" w:themeFill="background1" w:themeFillShade="D9"/>
          </w:tcPr>
          <w:p w14:paraId="28EDC958"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77A491A7"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
    <w:p w14:paraId="7F74B271"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Lënda: Botanikë</w:t>
      </w:r>
      <w:r w:rsidR="00467E03">
        <w:rPr>
          <w:rFonts w:ascii="Times New Roman" w:eastAsia="Calibri" w:hAnsi="Times New Roman" w:cs="Times New Roman"/>
          <w:b/>
          <w:sz w:val="24"/>
          <w:szCs w:val="24"/>
        </w:rPr>
        <w:t xml:space="preserve"> 2+2+1</w:t>
      </w:r>
    </w:p>
    <w:p w14:paraId="3AEEA62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0"/>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Kimete</w:t>
      </w:r>
      <w:proofErr w:type="spellEnd"/>
      <w:r w:rsidRPr="00A237C2">
        <w:rPr>
          <w:rFonts w:ascii="Times New Roman" w:eastAsia="Times New Roman" w:hAnsi="Times New Roman" w:cs="Times New Roman"/>
          <w:sz w:val="24"/>
          <w:szCs w:val="20"/>
        </w:rPr>
        <w:t xml:space="preserve"> </w:t>
      </w:r>
      <w:proofErr w:type="spellStart"/>
      <w:r w:rsidRPr="00A237C2">
        <w:rPr>
          <w:rFonts w:ascii="Times New Roman" w:eastAsia="Times New Roman" w:hAnsi="Times New Roman" w:cs="Times New Roman"/>
          <w:sz w:val="24"/>
          <w:szCs w:val="20"/>
        </w:rPr>
        <w:t>Lluga</w:t>
      </w:r>
      <w:r w:rsidR="00506300">
        <w:rPr>
          <w:rFonts w:ascii="Times New Roman" w:eastAsia="Times New Roman" w:hAnsi="Times New Roman" w:cs="Times New Roman"/>
          <w:sz w:val="24"/>
          <w:szCs w:val="20"/>
        </w:rPr>
        <w:t>-Rizani</w:t>
      </w:r>
      <w:proofErr w:type="spellEnd"/>
    </w:p>
    <w:p w14:paraId="70688E1D"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7620E2F9"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66B04EC9"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Përshkrimi i </w:t>
      </w:r>
      <w:proofErr w:type="spellStart"/>
      <w:r w:rsidRPr="00A237C2">
        <w:rPr>
          <w:rFonts w:ascii="Times New Roman" w:eastAsia="Calibri" w:hAnsi="Times New Roman" w:cs="Times New Roman"/>
          <w:b/>
          <w:sz w:val="24"/>
          <w:szCs w:val="24"/>
        </w:rPr>
        <w:t>lendës</w:t>
      </w:r>
      <w:proofErr w:type="spellEnd"/>
      <w:r w:rsidRPr="00A237C2">
        <w:rPr>
          <w:rFonts w:ascii="Times New Roman" w:eastAsia="Calibri" w:hAnsi="Times New Roman" w:cs="Times New Roman"/>
          <w:b/>
          <w:sz w:val="24"/>
          <w:szCs w:val="24"/>
        </w:rPr>
        <w:t xml:space="preserve">: </w:t>
      </w:r>
      <w:r w:rsidRPr="00A237C2">
        <w:rPr>
          <w:rFonts w:ascii="Times New Roman" w:eastAsia="Calibri" w:hAnsi="Times New Roman" w:cs="Times New Roman"/>
          <w:sz w:val="24"/>
          <w:szCs w:val="24"/>
        </w:rPr>
        <w:t>Lënda e botanikës ofron njohuri lidhur me karakteristikat anatomike dhe morfologjike të bimëve, principet e sistematizimit të bimëve dhe familjet kryesore të bimëve.</w:t>
      </w:r>
    </w:p>
    <w:p w14:paraId="14CB574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lastRenderedPageBreak/>
        <w:t xml:space="preserve">Qëllimet e lëndës: </w:t>
      </w:r>
      <w:r w:rsidRPr="00A237C2">
        <w:rPr>
          <w:rFonts w:ascii="Times New Roman" w:eastAsia="Times New Roman" w:hAnsi="Times New Roman" w:cs="Times New Roman"/>
          <w:sz w:val="24"/>
          <w:szCs w:val="24"/>
        </w:rPr>
        <w:t xml:space="preserve">Qëllimi I kësaj lënde është që studenti të fitoj njohuri lidhur me rolin e bimëve në natyrë, historikun dhe principet e klasifikimit të bimëve, ndërtimin e qelizës, ndërtimin anatomik dhe morfologjik të organeve bimore , shumëzimin e bimëve </w:t>
      </w:r>
    </w:p>
    <w:p w14:paraId="57DF111C" w14:textId="77777777" w:rsidR="00187C47" w:rsidRPr="00A237C2" w:rsidRDefault="00187C47" w:rsidP="0062679B">
      <w:pPr>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Calibri" w:hAnsi="Times New Roman" w:cs="Times New Roman"/>
          <w:b/>
          <w:sz w:val="24"/>
          <w:szCs w:val="24"/>
        </w:rPr>
        <w:t xml:space="preserve">Rezultatet e të nxënit: </w:t>
      </w:r>
      <w:r w:rsidRPr="00A237C2">
        <w:rPr>
          <w:rFonts w:ascii="Times New Roman" w:eastAsia="Times New Roman" w:hAnsi="Times New Roman" w:cs="Times New Roman"/>
          <w:sz w:val="24"/>
          <w:szCs w:val="24"/>
        </w:rPr>
        <w:t>Pas përfundimit të këtij kursi studentët do të jenë në gjendje që të:</w:t>
      </w:r>
    </w:p>
    <w:p w14:paraId="23A0375D" w14:textId="77777777" w:rsidR="00187C47" w:rsidRPr="00A237C2" w:rsidRDefault="00187C47" w:rsidP="0062679B">
      <w:pPr>
        <w:numPr>
          <w:ilvl w:val="0"/>
          <w:numId w:val="180"/>
        </w:numPr>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Shpjegojnë rolin e bimëve, klasifikimin  dhe ndërtimin </w:t>
      </w:r>
      <w:proofErr w:type="spellStart"/>
      <w:r w:rsidRPr="00A237C2">
        <w:rPr>
          <w:rFonts w:ascii="Times New Roman" w:eastAsia="Times New Roman" w:hAnsi="Times New Roman" w:cs="Times New Roman"/>
          <w:sz w:val="24"/>
          <w:szCs w:val="24"/>
        </w:rPr>
        <w:t>anatomic</w:t>
      </w:r>
      <w:proofErr w:type="spellEnd"/>
      <w:r w:rsidRPr="00A237C2">
        <w:rPr>
          <w:rFonts w:ascii="Times New Roman" w:eastAsia="Times New Roman" w:hAnsi="Times New Roman" w:cs="Times New Roman"/>
          <w:sz w:val="24"/>
          <w:szCs w:val="24"/>
        </w:rPr>
        <w:t xml:space="preserve"> dhe morfologjik të organeve bimore</w:t>
      </w:r>
    </w:p>
    <w:p w14:paraId="5478BC9B" w14:textId="77777777" w:rsidR="00187C47" w:rsidRPr="00A237C2" w:rsidRDefault="00187C47" w:rsidP="0062679B">
      <w:pPr>
        <w:numPr>
          <w:ilvl w:val="0"/>
          <w:numId w:val="180"/>
        </w:numPr>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fitojnë njohuri mbi   familjet kryesore të bimëve vaskulare</w:t>
      </w:r>
    </w:p>
    <w:p w14:paraId="36E86DA3" w14:textId="77777777" w:rsidR="00187C47" w:rsidRPr="00A237C2" w:rsidRDefault="00187C47" w:rsidP="0062679B">
      <w:pPr>
        <w:numPr>
          <w:ilvl w:val="0"/>
          <w:numId w:val="180"/>
        </w:numPr>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Aplikojnë fjalorin bazë të anatomisë dhe </w:t>
      </w:r>
      <w:proofErr w:type="spellStart"/>
      <w:r w:rsidRPr="00A237C2">
        <w:rPr>
          <w:rFonts w:ascii="Times New Roman" w:eastAsia="Times New Roman" w:hAnsi="Times New Roman" w:cs="Times New Roman"/>
          <w:sz w:val="24"/>
          <w:szCs w:val="24"/>
        </w:rPr>
        <w:t>morfologjise</w:t>
      </w:r>
      <w:proofErr w:type="spellEnd"/>
      <w:r w:rsidRPr="00A237C2">
        <w:rPr>
          <w:rFonts w:ascii="Times New Roman" w:eastAsia="Times New Roman" w:hAnsi="Times New Roman" w:cs="Times New Roman"/>
          <w:sz w:val="24"/>
          <w:szCs w:val="24"/>
        </w:rPr>
        <w:t xml:space="preserve"> së bimëve që do të ju ndihmoj atyre që të kuptojnë evolucionin e karaktereve morfologjike të bimëve vaskulare</w:t>
      </w:r>
    </w:p>
    <w:p w14:paraId="0DC2CC34" w14:textId="77777777" w:rsidR="00187C47" w:rsidRPr="00A237C2" w:rsidRDefault="00187C47" w:rsidP="0062679B">
      <w:pPr>
        <w:numPr>
          <w:ilvl w:val="0"/>
          <w:numId w:val="180"/>
        </w:numPr>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Cs/>
          <w:sz w:val="24"/>
          <w:szCs w:val="24"/>
        </w:rPr>
        <w:t>Identifikojnë një numër të madh të bimëve që do ti hasin në Kosovë.</w:t>
      </w:r>
    </w:p>
    <w:p w14:paraId="05208D08" w14:textId="77777777" w:rsidR="00187C47" w:rsidRPr="00A237C2" w:rsidRDefault="00187C47" w:rsidP="0062679B">
      <w:pPr>
        <w:numPr>
          <w:ilvl w:val="0"/>
          <w:numId w:val="180"/>
        </w:numPr>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Cs/>
          <w:sz w:val="24"/>
          <w:szCs w:val="24"/>
        </w:rPr>
        <w:t xml:space="preserve">Përdorin </w:t>
      </w:r>
      <w:proofErr w:type="spellStart"/>
      <w:r w:rsidRPr="00A237C2">
        <w:rPr>
          <w:rFonts w:ascii="Times New Roman" w:eastAsia="Times New Roman" w:hAnsi="Times New Roman" w:cs="Times New Roman"/>
          <w:bCs/>
          <w:sz w:val="24"/>
          <w:szCs w:val="24"/>
        </w:rPr>
        <w:t>qelësin</w:t>
      </w:r>
      <w:proofErr w:type="spellEnd"/>
      <w:r w:rsidRPr="00A237C2">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bCs/>
          <w:sz w:val="24"/>
          <w:szCs w:val="24"/>
        </w:rPr>
        <w:t>dikotomik</w:t>
      </w:r>
      <w:proofErr w:type="spellEnd"/>
      <w:r w:rsidRPr="00A237C2">
        <w:rPr>
          <w:rFonts w:ascii="Times New Roman" w:eastAsia="Times New Roman" w:hAnsi="Times New Roman" w:cs="Times New Roman"/>
          <w:bCs/>
          <w:sz w:val="24"/>
          <w:szCs w:val="24"/>
        </w:rPr>
        <w:t xml:space="preserve"> për identifikimin e bimëve të </w:t>
      </w:r>
      <w:proofErr w:type="spellStart"/>
      <w:r w:rsidRPr="00A237C2">
        <w:rPr>
          <w:rFonts w:ascii="Times New Roman" w:eastAsia="Times New Roman" w:hAnsi="Times New Roman" w:cs="Times New Roman"/>
          <w:bCs/>
          <w:sz w:val="24"/>
          <w:szCs w:val="24"/>
        </w:rPr>
        <w:t>herbarizuara</w:t>
      </w:r>
      <w:proofErr w:type="spellEnd"/>
      <w:r w:rsidRPr="00A237C2">
        <w:rPr>
          <w:rFonts w:ascii="Times New Roman" w:eastAsia="Times New Roman" w:hAnsi="Times New Roman" w:cs="Times New Roman"/>
          <w:bCs/>
          <w:sz w:val="24"/>
          <w:szCs w:val="24"/>
        </w:rPr>
        <w:t xml:space="preserve"> dhe të freskëta deri në gjini dhe lloj</w:t>
      </w:r>
    </w:p>
    <w:p w14:paraId="4CCF30D7" w14:textId="77777777" w:rsidR="00187C47" w:rsidRPr="00A237C2" w:rsidRDefault="00187C47" w:rsidP="0062679B">
      <w:pPr>
        <w:numPr>
          <w:ilvl w:val="0"/>
          <w:numId w:val="180"/>
        </w:numPr>
        <w:autoSpaceDE w:val="0"/>
        <w:autoSpaceDN w:val="0"/>
        <w:adjustRightInd w:val="0"/>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Cs/>
          <w:sz w:val="24"/>
          <w:szCs w:val="24"/>
        </w:rPr>
        <w:t>Herbarizojnë</w:t>
      </w:r>
      <w:proofErr w:type="spellEnd"/>
      <w:r w:rsidRPr="00A237C2">
        <w:rPr>
          <w:rFonts w:ascii="Times New Roman" w:eastAsia="Times New Roman" w:hAnsi="Times New Roman" w:cs="Times New Roman"/>
          <w:bCs/>
          <w:sz w:val="24"/>
          <w:szCs w:val="24"/>
        </w:rPr>
        <w:t xml:space="preserve"> dhe etiketojnë ekzemplarët bimorë</w:t>
      </w:r>
    </w:p>
    <w:p w14:paraId="43918624" w14:textId="77777777" w:rsidR="00187C47" w:rsidRPr="00A237C2" w:rsidRDefault="00187C47" w:rsidP="0062679B">
      <w:pPr>
        <w:widowControl w:val="0"/>
        <w:numPr>
          <w:ilvl w:val="0"/>
          <w:numId w:val="180"/>
        </w:numPr>
        <w:overflowPunct w:val="0"/>
        <w:autoSpaceDE w:val="0"/>
        <w:autoSpaceDN w:val="0"/>
        <w:adjustRightInd w:val="0"/>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Implementojnë</w:t>
      </w:r>
      <w:proofErr w:type="spellEnd"/>
      <w:r w:rsidRPr="00A237C2">
        <w:rPr>
          <w:rFonts w:ascii="Times New Roman" w:eastAsia="Times New Roman" w:hAnsi="Times New Roman" w:cs="Times New Roman"/>
          <w:sz w:val="24"/>
          <w:szCs w:val="24"/>
        </w:rPr>
        <w:t xml:space="preserve"> njohuritë dhe shkathtësitë e fituara nga lëmi I botanikës në  hulumtime shkencore dhe projekte të ndryshme </w:t>
      </w:r>
    </w:p>
    <w:p w14:paraId="40D3EB58"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Metodologjia e </w:t>
      </w:r>
      <w:proofErr w:type="spellStart"/>
      <w:r w:rsidRPr="00A237C2">
        <w:rPr>
          <w:rFonts w:ascii="Times New Roman" w:eastAsia="Calibri" w:hAnsi="Times New Roman" w:cs="Times New Roman"/>
          <w:b/>
          <w:sz w:val="24"/>
          <w:szCs w:val="24"/>
        </w:rPr>
        <w:t>mësimëdhënies</w:t>
      </w:r>
      <w:proofErr w:type="spellEnd"/>
      <w:r w:rsidRPr="00A237C2">
        <w:rPr>
          <w:rFonts w:ascii="Times New Roman" w:eastAsia="Calibri" w:hAnsi="Times New Roman" w:cs="Times New Roman"/>
          <w:b/>
          <w:sz w:val="24"/>
          <w:szCs w:val="24"/>
        </w:rPr>
        <w:t xml:space="preserve">:  </w:t>
      </w:r>
      <w:proofErr w:type="spellStart"/>
      <w:r w:rsidRPr="00A237C2">
        <w:rPr>
          <w:rFonts w:ascii="Times New Roman" w:eastAsia="Calibri" w:hAnsi="Times New Roman" w:cs="Times New Roman"/>
          <w:sz w:val="24"/>
          <w:szCs w:val="24"/>
        </w:rPr>
        <w:t>Ligjeratat</w:t>
      </w:r>
      <w:proofErr w:type="spellEnd"/>
      <w:r w:rsidRPr="00A237C2">
        <w:rPr>
          <w:rFonts w:ascii="Times New Roman" w:eastAsia="Calibri" w:hAnsi="Times New Roman" w:cs="Times New Roman"/>
          <w:sz w:val="24"/>
          <w:szCs w:val="24"/>
        </w:rPr>
        <w:t xml:space="preserve">, puna në grupe, diskutimet, puna në terren, përgatitja e </w:t>
      </w:r>
      <w:proofErr w:type="spellStart"/>
      <w:r w:rsidRPr="00A237C2">
        <w:rPr>
          <w:rFonts w:ascii="Times New Roman" w:eastAsia="Calibri" w:hAnsi="Times New Roman" w:cs="Times New Roman"/>
          <w:sz w:val="24"/>
          <w:szCs w:val="24"/>
        </w:rPr>
        <w:t>herbarit</w:t>
      </w:r>
      <w:proofErr w:type="spellEnd"/>
      <w:r w:rsidRPr="00A237C2">
        <w:rPr>
          <w:rFonts w:ascii="Times New Roman" w:eastAsia="Calibri" w:hAnsi="Times New Roman" w:cs="Times New Roman"/>
          <w:sz w:val="24"/>
          <w:szCs w:val="24"/>
        </w:rPr>
        <w:t xml:space="preserve">, përgatitja e projekteve dhe </w:t>
      </w:r>
      <w:proofErr w:type="spellStart"/>
      <w:r w:rsidRPr="00A237C2">
        <w:rPr>
          <w:rFonts w:ascii="Times New Roman" w:eastAsia="Calibri" w:hAnsi="Times New Roman" w:cs="Times New Roman"/>
          <w:sz w:val="24"/>
          <w:szCs w:val="24"/>
        </w:rPr>
        <w:t>seminarev</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eetj</w:t>
      </w:r>
      <w:proofErr w:type="spellEnd"/>
      <w:r w:rsidRPr="00A237C2">
        <w:rPr>
          <w:rFonts w:ascii="Times New Roman" w:eastAsia="Calibri" w:hAnsi="Times New Roman" w:cs="Times New Roman"/>
          <w:sz w:val="24"/>
          <w:szCs w:val="24"/>
        </w:rPr>
        <w:t>.</w:t>
      </w:r>
    </w:p>
    <w:p w14:paraId="1CF867C3"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Mjetet e konkretizimit</w:t>
      </w:r>
      <w:r w:rsidRPr="00A237C2">
        <w:rPr>
          <w:rFonts w:ascii="Times New Roman" w:eastAsia="Calibri" w:hAnsi="Times New Roman" w:cs="Times New Roman"/>
          <w:sz w:val="24"/>
          <w:szCs w:val="24"/>
        </w:rPr>
        <w:t xml:space="preserve">: Kompjuteri ose </w:t>
      </w:r>
      <w:proofErr w:type="spellStart"/>
      <w:r w:rsidRPr="00A237C2">
        <w:rPr>
          <w:rFonts w:ascii="Times New Roman" w:eastAsia="Calibri" w:hAnsi="Times New Roman" w:cs="Times New Roman"/>
          <w:sz w:val="24"/>
          <w:szCs w:val="24"/>
        </w:rPr>
        <w:t>laptopi</w:t>
      </w:r>
      <w:proofErr w:type="spellEnd"/>
      <w:r w:rsidRPr="00A237C2">
        <w:rPr>
          <w:rFonts w:ascii="Times New Roman" w:eastAsia="Calibri" w:hAnsi="Times New Roman" w:cs="Times New Roman"/>
          <w:sz w:val="24"/>
          <w:szCs w:val="24"/>
        </w:rPr>
        <w:t xml:space="preserve"> dhe projektori</w:t>
      </w:r>
    </w:p>
    <w:p w14:paraId="00B160B0"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Raportin </w:t>
      </w:r>
      <w:proofErr w:type="spellStart"/>
      <w:r w:rsidRPr="00A237C2">
        <w:rPr>
          <w:rFonts w:ascii="Times New Roman" w:eastAsia="Calibri" w:hAnsi="Times New Roman" w:cs="Times New Roman"/>
          <w:b/>
          <w:sz w:val="24"/>
          <w:szCs w:val="24"/>
        </w:rPr>
        <w:t>dërmjet</w:t>
      </w:r>
      <w:proofErr w:type="spellEnd"/>
      <w:r w:rsidRPr="00A237C2">
        <w:rPr>
          <w:rFonts w:ascii="Times New Roman" w:eastAsia="Calibri" w:hAnsi="Times New Roman" w:cs="Times New Roman"/>
          <w:b/>
          <w:sz w:val="24"/>
          <w:szCs w:val="24"/>
        </w:rPr>
        <w:t xml:space="preserve"> pjesës teorike dhe praktike të studimit:</w:t>
      </w:r>
      <w:r w:rsidR="00FB3288" w:rsidRPr="00A237C2">
        <w:rPr>
          <w:rFonts w:ascii="Times New Roman" w:eastAsia="Calibri" w:hAnsi="Times New Roman" w:cs="Times New Roman"/>
          <w:b/>
          <w:sz w:val="24"/>
          <w:szCs w:val="24"/>
        </w:rPr>
        <w:t xml:space="preserve"> </w:t>
      </w:r>
      <w:r w:rsidRPr="00A237C2">
        <w:rPr>
          <w:rFonts w:ascii="Times New Roman" w:eastAsia="Calibri" w:hAnsi="Times New Roman" w:cs="Times New Roman"/>
          <w:sz w:val="24"/>
          <w:szCs w:val="24"/>
        </w:rPr>
        <w:t>2+2+1</w:t>
      </w:r>
    </w:p>
    <w:p w14:paraId="2FD6DFE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Metodat e vlerësimit:</w:t>
      </w:r>
    </w:p>
    <w:p w14:paraId="61599CCE"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parë         20%</w:t>
      </w:r>
    </w:p>
    <w:p w14:paraId="45E16D08"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dytë         20%</w:t>
      </w:r>
    </w:p>
    <w:p w14:paraId="74209422"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Vijimi I rregullt             5%</w:t>
      </w:r>
    </w:p>
    <w:p w14:paraId="20DFE074"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Punimetseminarike</w:t>
      </w:r>
      <w:proofErr w:type="spellEnd"/>
      <w:r w:rsidRPr="00A237C2">
        <w:rPr>
          <w:rFonts w:ascii="Times New Roman" w:eastAsia="Times New Roman" w:hAnsi="Times New Roman" w:cs="Times New Roman"/>
          <w:sz w:val="24"/>
          <w:szCs w:val="24"/>
        </w:rPr>
        <w:t xml:space="preserve">   20%</w:t>
      </w:r>
    </w:p>
    <w:p w14:paraId="47B27E9C"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final               35%</w:t>
      </w:r>
    </w:p>
    <w:p w14:paraId="25AFF08E"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Totali                         100% </w:t>
      </w:r>
    </w:p>
    <w:p w14:paraId="69AC2EC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 bazë:</w:t>
      </w:r>
      <w:r w:rsidRPr="00A237C2">
        <w:rPr>
          <w:rFonts w:ascii="Times New Roman" w:eastAsia="Times New Roman" w:hAnsi="Times New Roman" w:cs="Times New Roman"/>
          <w:sz w:val="24"/>
          <w:szCs w:val="24"/>
        </w:rPr>
        <w:tab/>
      </w:r>
    </w:p>
    <w:p w14:paraId="0D8C900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Feriz</w:t>
      </w:r>
      <w:proofErr w:type="spellEnd"/>
      <w:r w:rsidRPr="00A237C2">
        <w:rPr>
          <w:rFonts w:ascii="Times New Roman" w:eastAsia="Times New Roman" w:hAnsi="Times New Roman" w:cs="Times New Roman"/>
          <w:sz w:val="24"/>
          <w:szCs w:val="24"/>
        </w:rPr>
        <w:t xml:space="preserve"> Krasniqi “Sistematika e bimëve të larta me elementet e </w:t>
      </w:r>
      <w:proofErr w:type="spellStart"/>
      <w:r w:rsidRPr="00A237C2">
        <w:rPr>
          <w:rFonts w:ascii="Times New Roman" w:eastAsia="Times New Roman" w:hAnsi="Times New Roman" w:cs="Times New Roman"/>
          <w:sz w:val="24"/>
          <w:szCs w:val="24"/>
        </w:rPr>
        <w:t>Filogjenisë</w:t>
      </w:r>
      <w:proofErr w:type="spellEnd"/>
      <w:r w:rsidRPr="00A237C2">
        <w:rPr>
          <w:rFonts w:ascii="Times New Roman" w:eastAsia="Times New Roman" w:hAnsi="Times New Roman" w:cs="Times New Roman"/>
          <w:sz w:val="24"/>
          <w:szCs w:val="24"/>
        </w:rPr>
        <w:t>”</w:t>
      </w:r>
    </w:p>
    <w:p w14:paraId="647DDAF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Enver Sherifi: Anatomia e </w:t>
      </w:r>
      <w:proofErr w:type="spellStart"/>
      <w:r w:rsidRPr="00A237C2">
        <w:rPr>
          <w:rFonts w:ascii="Times New Roman" w:eastAsia="Times New Roman" w:hAnsi="Times New Roman" w:cs="Times New Roman"/>
          <w:sz w:val="24"/>
          <w:szCs w:val="24"/>
        </w:rPr>
        <w:t>Bimeve</w:t>
      </w:r>
      <w:proofErr w:type="spellEnd"/>
      <w:r w:rsidRPr="00A237C2">
        <w:rPr>
          <w:rFonts w:ascii="Times New Roman" w:eastAsia="Times New Roman" w:hAnsi="Times New Roman" w:cs="Times New Roman"/>
          <w:sz w:val="24"/>
          <w:szCs w:val="24"/>
        </w:rPr>
        <w:t xml:space="preserve"> </w:t>
      </w:r>
    </w:p>
    <w:p w14:paraId="4B463D0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 shtesë:</w:t>
      </w:r>
      <w:r w:rsidRPr="00A237C2">
        <w:rPr>
          <w:rFonts w:ascii="Times New Roman" w:eastAsia="Times New Roman" w:hAnsi="Times New Roman" w:cs="Times New Roman"/>
          <w:sz w:val="24"/>
          <w:szCs w:val="24"/>
        </w:rPr>
        <w:tab/>
      </w:r>
    </w:p>
    <w:p w14:paraId="60A0F735" w14:textId="77777777" w:rsidR="00187C47" w:rsidRPr="00A237C2" w:rsidRDefault="00187C47" w:rsidP="0062679B">
      <w:pPr>
        <w:pStyle w:val="ListParagraph"/>
        <w:numPr>
          <w:ilvl w:val="0"/>
          <w:numId w:val="16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Simpson</w:t>
      </w:r>
      <w:proofErr w:type="spellEnd"/>
      <w:r w:rsidRPr="00A237C2">
        <w:rPr>
          <w:rFonts w:ascii="Times New Roman" w:eastAsia="Times New Roman" w:hAnsi="Times New Roman" w:cs="Times New Roman"/>
          <w:sz w:val="24"/>
          <w:szCs w:val="24"/>
        </w:rPr>
        <w:t xml:space="preserve">, MG. 2006. </w:t>
      </w:r>
      <w:proofErr w:type="spellStart"/>
      <w:r w:rsidRPr="00A237C2">
        <w:rPr>
          <w:rFonts w:ascii="Times New Roman" w:eastAsia="Times New Roman" w:hAnsi="Times New Roman" w:cs="Times New Roman"/>
          <w:sz w:val="24"/>
          <w:szCs w:val="24"/>
        </w:rPr>
        <w:t>Plant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Systematics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Elsevier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Inc</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Burlington</w:t>
      </w:r>
      <w:proofErr w:type="spellEnd"/>
      <w:r w:rsidRPr="00A237C2">
        <w:rPr>
          <w:rFonts w:ascii="Times New Roman" w:eastAsia="Times New Roman" w:hAnsi="Times New Roman" w:cs="Times New Roman"/>
          <w:sz w:val="24"/>
          <w:szCs w:val="24"/>
        </w:rPr>
        <w:t xml:space="preserve"> MA</w:t>
      </w:r>
    </w:p>
    <w:p w14:paraId="1A38A424" w14:textId="77777777" w:rsidR="00187C47" w:rsidRPr="00A237C2" w:rsidRDefault="00187C47" w:rsidP="0062679B">
      <w:pPr>
        <w:pStyle w:val="ListParagraph"/>
        <w:numPr>
          <w:ilvl w:val="0"/>
          <w:numId w:val="164"/>
        </w:numPr>
        <w:autoSpaceDE w:val="0"/>
        <w:autoSpaceDN w:val="0"/>
        <w:adjustRightInd w:val="0"/>
        <w:spacing w:before="60" w:after="0" w:line="240" w:lineRule="auto"/>
        <w:jc w:val="both"/>
        <w:rPr>
          <w:rFonts w:ascii="Times New Roman" w:eastAsia="Times New Roman" w:hAnsi="Times New Roman" w:cs="Times New Roman"/>
          <w:bCs/>
          <w:iCs/>
          <w:sz w:val="24"/>
          <w:szCs w:val="24"/>
        </w:rPr>
      </w:pPr>
      <w:proofErr w:type="spellStart"/>
      <w:r w:rsidRPr="00A237C2">
        <w:rPr>
          <w:rFonts w:ascii="Times New Roman" w:eastAsia="Times New Roman" w:hAnsi="Times New Roman" w:cs="Times New Roman"/>
          <w:sz w:val="24"/>
          <w:szCs w:val="24"/>
        </w:rPr>
        <w:t>Simpson</w:t>
      </w:r>
      <w:proofErr w:type="spellEnd"/>
      <w:r w:rsidRPr="00A237C2">
        <w:rPr>
          <w:rFonts w:ascii="Times New Roman" w:eastAsia="Times New Roman" w:hAnsi="Times New Roman" w:cs="Times New Roman"/>
          <w:sz w:val="24"/>
          <w:szCs w:val="24"/>
        </w:rPr>
        <w:t xml:space="preserve">, MG. </w:t>
      </w:r>
      <w:proofErr w:type="spellStart"/>
      <w:r w:rsidRPr="00A237C2">
        <w:rPr>
          <w:rFonts w:ascii="Times New Roman" w:eastAsia="Times New Roman" w:hAnsi="Times New Roman" w:cs="Times New Roman"/>
          <w:bCs/>
          <w:iCs/>
          <w:sz w:val="24"/>
          <w:szCs w:val="24"/>
        </w:rPr>
        <w:t>Plant</w:t>
      </w:r>
      <w:proofErr w:type="spellEnd"/>
      <w:r w:rsidRPr="00A237C2">
        <w:rPr>
          <w:rFonts w:ascii="Times New Roman" w:eastAsia="Times New Roman" w:hAnsi="Times New Roman" w:cs="Times New Roman"/>
          <w:bCs/>
          <w:iCs/>
          <w:sz w:val="24"/>
          <w:szCs w:val="24"/>
        </w:rPr>
        <w:t xml:space="preserve"> </w:t>
      </w:r>
      <w:proofErr w:type="spellStart"/>
      <w:r w:rsidRPr="00A237C2">
        <w:rPr>
          <w:rFonts w:ascii="Times New Roman" w:eastAsia="Times New Roman" w:hAnsi="Times New Roman" w:cs="Times New Roman"/>
          <w:bCs/>
          <w:iCs/>
          <w:sz w:val="24"/>
          <w:szCs w:val="24"/>
        </w:rPr>
        <w:t>Systematics</w:t>
      </w:r>
      <w:proofErr w:type="spellEnd"/>
      <w:r w:rsidRPr="00A237C2">
        <w:rPr>
          <w:rFonts w:ascii="Times New Roman" w:eastAsia="Times New Roman" w:hAnsi="Times New Roman" w:cs="Times New Roman"/>
          <w:bCs/>
          <w:iCs/>
          <w:sz w:val="24"/>
          <w:szCs w:val="24"/>
        </w:rPr>
        <w:t xml:space="preserve"> </w:t>
      </w:r>
      <w:proofErr w:type="spellStart"/>
      <w:r w:rsidRPr="00A237C2">
        <w:rPr>
          <w:rFonts w:ascii="Times New Roman" w:eastAsia="Times New Roman" w:hAnsi="Times New Roman" w:cs="Times New Roman"/>
          <w:bCs/>
          <w:iCs/>
          <w:sz w:val="24"/>
          <w:szCs w:val="24"/>
        </w:rPr>
        <w:t>Laboratory</w:t>
      </w:r>
      <w:proofErr w:type="spellEnd"/>
      <w:r w:rsidRPr="00A237C2">
        <w:rPr>
          <w:rFonts w:ascii="Times New Roman" w:eastAsia="Times New Roman" w:hAnsi="Times New Roman" w:cs="Times New Roman"/>
          <w:bCs/>
          <w:iCs/>
          <w:sz w:val="24"/>
          <w:szCs w:val="24"/>
        </w:rPr>
        <w:t xml:space="preserve"> Manual ,San </w:t>
      </w:r>
      <w:proofErr w:type="spellStart"/>
      <w:r w:rsidRPr="00A237C2">
        <w:rPr>
          <w:rFonts w:ascii="Times New Roman" w:eastAsia="Times New Roman" w:hAnsi="Times New Roman" w:cs="Times New Roman"/>
          <w:bCs/>
          <w:iCs/>
          <w:sz w:val="24"/>
          <w:szCs w:val="24"/>
        </w:rPr>
        <w:t>Diego</w:t>
      </w:r>
      <w:proofErr w:type="spellEnd"/>
      <w:r w:rsidRPr="00A237C2">
        <w:rPr>
          <w:rFonts w:ascii="Times New Roman" w:eastAsia="Times New Roman" w:hAnsi="Times New Roman" w:cs="Times New Roman"/>
          <w:bCs/>
          <w:iCs/>
          <w:sz w:val="24"/>
          <w:szCs w:val="24"/>
        </w:rPr>
        <w:t xml:space="preserve"> 2013</w:t>
      </w:r>
    </w:p>
    <w:p w14:paraId="09FDC489" w14:textId="77777777" w:rsidR="00187C47" w:rsidRPr="00A237C2" w:rsidRDefault="00187C47" w:rsidP="0062679B">
      <w:pPr>
        <w:pStyle w:val="ListParagraph"/>
        <w:numPr>
          <w:ilvl w:val="0"/>
          <w:numId w:val="164"/>
        </w:numPr>
        <w:spacing w:before="60" w:after="0" w:line="240" w:lineRule="auto"/>
        <w:jc w:val="both"/>
        <w:rPr>
          <w:rFonts w:ascii="Times New Roman" w:eastAsia="Calibri" w:hAnsi="Times New Roman" w:cs="Times New Roman"/>
          <w:i/>
          <w:sz w:val="24"/>
          <w:szCs w:val="24"/>
        </w:rPr>
      </w:pPr>
      <w:proofErr w:type="spellStart"/>
      <w:r w:rsidRPr="00A237C2">
        <w:rPr>
          <w:rFonts w:ascii="Times New Roman" w:eastAsia="Times New Roman" w:hAnsi="Times New Roman" w:cs="Times New Roman"/>
          <w:bCs/>
          <w:iCs/>
          <w:sz w:val="24"/>
          <w:szCs w:val="24"/>
        </w:rPr>
        <w:t>Gurcharan</w:t>
      </w:r>
      <w:proofErr w:type="spellEnd"/>
      <w:r w:rsidRPr="00A237C2">
        <w:rPr>
          <w:rFonts w:ascii="Times New Roman" w:eastAsia="Times New Roman" w:hAnsi="Times New Roman" w:cs="Times New Roman"/>
          <w:bCs/>
          <w:iCs/>
          <w:sz w:val="24"/>
          <w:szCs w:val="24"/>
        </w:rPr>
        <w:t xml:space="preserve"> </w:t>
      </w:r>
      <w:proofErr w:type="spellStart"/>
      <w:r w:rsidRPr="00A237C2">
        <w:rPr>
          <w:rFonts w:ascii="Times New Roman" w:eastAsia="Times New Roman" w:hAnsi="Times New Roman" w:cs="Times New Roman"/>
          <w:bCs/>
          <w:iCs/>
          <w:sz w:val="24"/>
          <w:szCs w:val="24"/>
        </w:rPr>
        <w:t>Singh.Plant</w:t>
      </w:r>
      <w:proofErr w:type="spellEnd"/>
      <w:r w:rsidRPr="00A237C2">
        <w:rPr>
          <w:rFonts w:ascii="Times New Roman" w:eastAsia="Times New Roman" w:hAnsi="Times New Roman" w:cs="Times New Roman"/>
          <w:bCs/>
          <w:iCs/>
          <w:sz w:val="24"/>
          <w:szCs w:val="24"/>
        </w:rPr>
        <w:t xml:space="preserve"> </w:t>
      </w:r>
      <w:proofErr w:type="spellStart"/>
      <w:r w:rsidRPr="00A237C2">
        <w:rPr>
          <w:rFonts w:ascii="Times New Roman" w:eastAsia="Times New Roman" w:hAnsi="Times New Roman" w:cs="Times New Roman"/>
          <w:bCs/>
          <w:iCs/>
          <w:sz w:val="24"/>
          <w:szCs w:val="24"/>
        </w:rPr>
        <w:t>Systematics</w:t>
      </w:r>
      <w:proofErr w:type="spellEnd"/>
      <w:r w:rsidRPr="00A237C2">
        <w:rPr>
          <w:rFonts w:ascii="Times New Roman" w:eastAsia="Times New Roman" w:hAnsi="Times New Roman" w:cs="Times New Roman"/>
          <w:bCs/>
          <w:iCs/>
          <w:sz w:val="24"/>
          <w:szCs w:val="24"/>
        </w:rPr>
        <w:t>;</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University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Delhi </w:t>
      </w:r>
      <w:proofErr w:type="spellStart"/>
      <w:r w:rsidRPr="00A237C2">
        <w:rPr>
          <w:rFonts w:ascii="Times New Roman" w:eastAsia="Times New Roman" w:hAnsi="Times New Roman" w:cs="Times New Roman"/>
          <w:sz w:val="24"/>
          <w:szCs w:val="24"/>
        </w:rPr>
        <w:t>Delhi</w:t>
      </w:r>
      <w:proofErr w:type="spellEnd"/>
      <w:r w:rsidRPr="00A237C2">
        <w:rPr>
          <w:rFonts w:ascii="Times New Roman" w:eastAsia="Times New Roman" w:hAnsi="Times New Roman" w:cs="Times New Roman"/>
          <w:sz w:val="24"/>
          <w:szCs w:val="24"/>
        </w:rPr>
        <w:t>, India ;2010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848"/>
        <w:gridCol w:w="1136"/>
        <w:gridCol w:w="1377"/>
      </w:tblGrid>
      <w:tr w:rsidR="00DC6DBC" w:rsidRPr="00A237C2" w14:paraId="3E449E87" w14:textId="77777777" w:rsidTr="00FB3288">
        <w:tc>
          <w:tcPr>
            <w:tcW w:w="5495" w:type="dxa"/>
            <w:tcBorders>
              <w:right w:val="single" w:sz="4" w:space="0" w:color="auto"/>
            </w:tcBorders>
            <w:shd w:val="clear" w:color="auto" w:fill="D9D9D9"/>
          </w:tcPr>
          <w:p w14:paraId="67696BDF"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848" w:type="dxa"/>
            <w:tcBorders>
              <w:left w:val="single" w:sz="4" w:space="0" w:color="auto"/>
              <w:right w:val="single" w:sz="4" w:space="0" w:color="auto"/>
            </w:tcBorders>
            <w:shd w:val="clear" w:color="auto" w:fill="D9D9D9"/>
          </w:tcPr>
          <w:p w14:paraId="525C3B61"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136" w:type="dxa"/>
            <w:tcBorders>
              <w:left w:val="single" w:sz="4" w:space="0" w:color="auto"/>
              <w:right w:val="single" w:sz="4" w:space="0" w:color="auto"/>
            </w:tcBorders>
            <w:shd w:val="clear" w:color="auto" w:fill="D9D9D9"/>
          </w:tcPr>
          <w:p w14:paraId="375ECB42"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377" w:type="dxa"/>
            <w:tcBorders>
              <w:left w:val="single" w:sz="4" w:space="0" w:color="auto"/>
            </w:tcBorders>
            <w:shd w:val="clear" w:color="auto" w:fill="D9D9D9"/>
          </w:tcPr>
          <w:p w14:paraId="4AA886B5" w14:textId="77777777" w:rsidR="00187C47" w:rsidRPr="00A237C2" w:rsidRDefault="00187C47"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36F91D0C" w14:textId="77777777" w:rsidTr="00FB3288">
        <w:tc>
          <w:tcPr>
            <w:tcW w:w="5495" w:type="dxa"/>
            <w:tcBorders>
              <w:right w:val="single" w:sz="4" w:space="0" w:color="auto"/>
            </w:tcBorders>
            <w:shd w:val="clear" w:color="auto" w:fill="FFFFFF"/>
          </w:tcPr>
          <w:p w14:paraId="6982738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848" w:type="dxa"/>
            <w:tcBorders>
              <w:left w:val="single" w:sz="4" w:space="0" w:color="auto"/>
              <w:right w:val="single" w:sz="4" w:space="0" w:color="auto"/>
            </w:tcBorders>
            <w:shd w:val="clear" w:color="auto" w:fill="FFFFFF"/>
          </w:tcPr>
          <w:p w14:paraId="4C974E7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63A9590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72C97E2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3B7D15CF" w14:textId="77777777" w:rsidTr="00FB3288">
        <w:tc>
          <w:tcPr>
            <w:tcW w:w="5495" w:type="dxa"/>
            <w:tcBorders>
              <w:right w:val="single" w:sz="4" w:space="0" w:color="auto"/>
            </w:tcBorders>
            <w:shd w:val="clear" w:color="auto" w:fill="FFFFFF"/>
          </w:tcPr>
          <w:p w14:paraId="0DDC137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848" w:type="dxa"/>
            <w:tcBorders>
              <w:left w:val="single" w:sz="4" w:space="0" w:color="auto"/>
              <w:right w:val="single" w:sz="4" w:space="0" w:color="auto"/>
            </w:tcBorders>
            <w:shd w:val="clear" w:color="auto" w:fill="FFFFFF"/>
          </w:tcPr>
          <w:p w14:paraId="4EE3F90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1AD6376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2717149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36B20AE" w14:textId="77777777" w:rsidTr="00FB3288">
        <w:tc>
          <w:tcPr>
            <w:tcW w:w="5495" w:type="dxa"/>
            <w:tcBorders>
              <w:right w:val="single" w:sz="4" w:space="0" w:color="auto"/>
            </w:tcBorders>
            <w:shd w:val="clear" w:color="auto" w:fill="FFFFFF"/>
          </w:tcPr>
          <w:p w14:paraId="48BA67D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848" w:type="dxa"/>
            <w:tcBorders>
              <w:left w:val="single" w:sz="4" w:space="0" w:color="auto"/>
              <w:right w:val="single" w:sz="4" w:space="0" w:color="auto"/>
            </w:tcBorders>
            <w:shd w:val="clear" w:color="auto" w:fill="FFFFFF"/>
          </w:tcPr>
          <w:p w14:paraId="322E5B1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3768DC0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4CCE5A4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70CFD9A3" w14:textId="77777777" w:rsidTr="00FB3288">
        <w:tc>
          <w:tcPr>
            <w:tcW w:w="5495" w:type="dxa"/>
            <w:tcBorders>
              <w:right w:val="single" w:sz="4" w:space="0" w:color="auto"/>
            </w:tcBorders>
            <w:shd w:val="clear" w:color="auto" w:fill="FFFFFF"/>
          </w:tcPr>
          <w:p w14:paraId="5FD16B7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848" w:type="dxa"/>
            <w:tcBorders>
              <w:left w:val="single" w:sz="4" w:space="0" w:color="auto"/>
              <w:right w:val="single" w:sz="4" w:space="0" w:color="auto"/>
            </w:tcBorders>
            <w:shd w:val="clear" w:color="auto" w:fill="FFFFFF"/>
          </w:tcPr>
          <w:p w14:paraId="0015375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0.5</w:t>
            </w:r>
          </w:p>
        </w:tc>
        <w:tc>
          <w:tcPr>
            <w:tcW w:w="1136" w:type="dxa"/>
            <w:tcBorders>
              <w:left w:val="single" w:sz="4" w:space="0" w:color="auto"/>
              <w:right w:val="single" w:sz="4" w:space="0" w:color="auto"/>
            </w:tcBorders>
            <w:shd w:val="clear" w:color="auto" w:fill="FFFFFF"/>
          </w:tcPr>
          <w:p w14:paraId="48F8961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377" w:type="dxa"/>
            <w:tcBorders>
              <w:left w:val="single" w:sz="4" w:space="0" w:color="auto"/>
            </w:tcBorders>
            <w:shd w:val="clear" w:color="auto" w:fill="FFFFFF"/>
          </w:tcPr>
          <w:p w14:paraId="03A1CA0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47D5F1D9" w14:textId="77777777" w:rsidTr="00FB3288">
        <w:tc>
          <w:tcPr>
            <w:tcW w:w="5495" w:type="dxa"/>
            <w:tcBorders>
              <w:right w:val="single" w:sz="4" w:space="0" w:color="auto"/>
            </w:tcBorders>
            <w:shd w:val="clear" w:color="auto" w:fill="FFFFFF"/>
          </w:tcPr>
          <w:p w14:paraId="70DD286A"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848" w:type="dxa"/>
            <w:tcBorders>
              <w:left w:val="single" w:sz="4" w:space="0" w:color="auto"/>
              <w:right w:val="single" w:sz="4" w:space="0" w:color="auto"/>
            </w:tcBorders>
            <w:shd w:val="clear" w:color="auto" w:fill="FFFFFF"/>
          </w:tcPr>
          <w:p w14:paraId="6F64616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78FA29E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3026494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09533BD5" w14:textId="77777777" w:rsidTr="00FB3288">
        <w:tc>
          <w:tcPr>
            <w:tcW w:w="5495" w:type="dxa"/>
            <w:tcBorders>
              <w:right w:val="single" w:sz="4" w:space="0" w:color="auto"/>
            </w:tcBorders>
            <w:shd w:val="clear" w:color="auto" w:fill="FFFFFF"/>
          </w:tcPr>
          <w:p w14:paraId="75ABEF7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848" w:type="dxa"/>
            <w:tcBorders>
              <w:left w:val="single" w:sz="4" w:space="0" w:color="auto"/>
              <w:right w:val="single" w:sz="4" w:space="0" w:color="auto"/>
            </w:tcBorders>
            <w:shd w:val="clear" w:color="auto" w:fill="FFFFFF"/>
          </w:tcPr>
          <w:p w14:paraId="600F908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5029AB6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69A2102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43BF0D4" w14:textId="77777777" w:rsidTr="00FB3288">
        <w:tc>
          <w:tcPr>
            <w:tcW w:w="5495" w:type="dxa"/>
            <w:tcBorders>
              <w:right w:val="single" w:sz="4" w:space="0" w:color="auto"/>
            </w:tcBorders>
            <w:shd w:val="clear" w:color="auto" w:fill="FFFFFF"/>
          </w:tcPr>
          <w:p w14:paraId="592B17AB"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lastRenderedPageBreak/>
              <w:t>Përgaditja</w:t>
            </w:r>
            <w:proofErr w:type="spellEnd"/>
            <w:r w:rsidRPr="00A237C2">
              <w:rPr>
                <w:rFonts w:ascii="Times New Roman" w:hAnsi="Times New Roman" w:cs="Times New Roman"/>
                <w:sz w:val="24"/>
                <w:szCs w:val="24"/>
              </w:rPr>
              <w:t xml:space="preserve"> përfundimtare për provim</w:t>
            </w:r>
          </w:p>
        </w:tc>
        <w:tc>
          <w:tcPr>
            <w:tcW w:w="848" w:type="dxa"/>
            <w:tcBorders>
              <w:left w:val="single" w:sz="4" w:space="0" w:color="auto"/>
              <w:right w:val="single" w:sz="4" w:space="0" w:color="auto"/>
            </w:tcBorders>
            <w:shd w:val="clear" w:color="auto" w:fill="FFFFFF"/>
          </w:tcPr>
          <w:p w14:paraId="6537EB4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36" w:type="dxa"/>
            <w:tcBorders>
              <w:left w:val="single" w:sz="4" w:space="0" w:color="auto"/>
              <w:right w:val="single" w:sz="4" w:space="0" w:color="auto"/>
            </w:tcBorders>
            <w:shd w:val="clear" w:color="auto" w:fill="FFFFFF"/>
          </w:tcPr>
          <w:p w14:paraId="2D4A4C8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377" w:type="dxa"/>
            <w:tcBorders>
              <w:left w:val="single" w:sz="4" w:space="0" w:color="auto"/>
            </w:tcBorders>
            <w:shd w:val="clear" w:color="auto" w:fill="FFFFFF"/>
          </w:tcPr>
          <w:p w14:paraId="1665A37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6180C2E3" w14:textId="77777777" w:rsidTr="00FB3288">
        <w:tc>
          <w:tcPr>
            <w:tcW w:w="5495" w:type="dxa"/>
            <w:tcBorders>
              <w:right w:val="single" w:sz="4" w:space="0" w:color="auto"/>
            </w:tcBorders>
            <w:shd w:val="clear" w:color="auto" w:fill="FFFFFF"/>
          </w:tcPr>
          <w:p w14:paraId="1A92D97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848" w:type="dxa"/>
            <w:tcBorders>
              <w:left w:val="single" w:sz="4" w:space="0" w:color="auto"/>
              <w:right w:val="single" w:sz="4" w:space="0" w:color="auto"/>
            </w:tcBorders>
            <w:shd w:val="clear" w:color="auto" w:fill="FFFFFF"/>
          </w:tcPr>
          <w:p w14:paraId="0EAEA6D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5D44624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237BDAA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0133C932" w14:textId="77777777" w:rsidTr="00FB3288">
        <w:tc>
          <w:tcPr>
            <w:tcW w:w="5495" w:type="dxa"/>
            <w:tcBorders>
              <w:right w:val="single" w:sz="4" w:space="0" w:color="auto"/>
            </w:tcBorders>
            <w:shd w:val="clear" w:color="auto" w:fill="D9D9D9" w:themeFill="background1" w:themeFillShade="D9"/>
          </w:tcPr>
          <w:p w14:paraId="23C16678"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848" w:type="dxa"/>
            <w:tcBorders>
              <w:left w:val="single" w:sz="4" w:space="0" w:color="auto"/>
              <w:right w:val="single" w:sz="4" w:space="0" w:color="auto"/>
            </w:tcBorders>
            <w:shd w:val="clear" w:color="auto" w:fill="D9D9D9" w:themeFill="background1" w:themeFillShade="D9"/>
          </w:tcPr>
          <w:p w14:paraId="4D84C191"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36" w:type="dxa"/>
            <w:tcBorders>
              <w:left w:val="single" w:sz="4" w:space="0" w:color="auto"/>
              <w:right w:val="single" w:sz="4" w:space="0" w:color="auto"/>
            </w:tcBorders>
            <w:shd w:val="clear" w:color="auto" w:fill="D9D9D9" w:themeFill="background1" w:themeFillShade="D9"/>
          </w:tcPr>
          <w:p w14:paraId="7902A573"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377" w:type="dxa"/>
            <w:tcBorders>
              <w:left w:val="single" w:sz="4" w:space="0" w:color="auto"/>
            </w:tcBorders>
            <w:shd w:val="clear" w:color="auto" w:fill="D9D9D9" w:themeFill="background1" w:themeFillShade="D9"/>
          </w:tcPr>
          <w:p w14:paraId="75921B72"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3ABA427B"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p>
    <w:p w14:paraId="16952ED2"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p>
    <w:p w14:paraId="7431EDD3"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Lënda:</w:t>
      </w:r>
      <w:r w:rsidRPr="00A237C2">
        <w:rPr>
          <w:rFonts w:ascii="Times New Roman" w:eastAsia="Calibri" w:hAnsi="Times New Roman" w:cs="Times New Roman"/>
          <w:sz w:val="24"/>
          <w:szCs w:val="24"/>
        </w:rPr>
        <w:t xml:space="preserve"> Parimet e </w:t>
      </w:r>
      <w:proofErr w:type="spellStart"/>
      <w:r w:rsidRPr="00A237C2">
        <w:rPr>
          <w:rFonts w:ascii="Times New Roman" w:eastAsia="Calibri" w:hAnsi="Times New Roman" w:cs="Times New Roman"/>
          <w:sz w:val="24"/>
          <w:szCs w:val="24"/>
        </w:rPr>
        <w:t>ekologjise</w:t>
      </w:r>
      <w:proofErr w:type="spellEnd"/>
      <w:r w:rsidRPr="00A237C2">
        <w:rPr>
          <w:rFonts w:ascii="Times New Roman" w:eastAsia="Calibri" w:hAnsi="Times New Roman" w:cs="Times New Roman"/>
          <w:sz w:val="24"/>
          <w:szCs w:val="24"/>
        </w:rPr>
        <w:t xml:space="preserve"> dhe mjedisit  </w:t>
      </w:r>
    </w:p>
    <w:p w14:paraId="3A7DB90E"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Linda </w:t>
      </w:r>
      <w:proofErr w:type="spellStart"/>
      <w:r w:rsidRPr="00A237C2">
        <w:rPr>
          <w:rFonts w:ascii="Times New Roman" w:eastAsia="Calibri" w:hAnsi="Times New Roman" w:cs="Times New Roman"/>
          <w:bCs/>
          <w:sz w:val="24"/>
          <w:szCs w:val="24"/>
        </w:rPr>
        <w:t>Grapci</w:t>
      </w:r>
      <w:proofErr w:type="spellEnd"/>
      <w:r w:rsidRPr="00A237C2">
        <w:rPr>
          <w:rFonts w:ascii="Times New Roman" w:eastAsia="Calibri" w:hAnsi="Times New Roman" w:cs="Times New Roman"/>
          <w:bCs/>
          <w:sz w:val="24"/>
          <w:szCs w:val="24"/>
        </w:rPr>
        <w:t xml:space="preserve"> Kotori</w:t>
      </w:r>
    </w:p>
    <w:p w14:paraId="04311C3D"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6B1514F1"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22D1580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Calibri" w:hAnsi="Times New Roman" w:cs="Times New Roman"/>
          <w:b/>
          <w:sz w:val="24"/>
          <w:szCs w:val="24"/>
        </w:rPr>
        <w:t xml:space="preserve">Përshkrimi i </w:t>
      </w:r>
      <w:proofErr w:type="spellStart"/>
      <w:r w:rsidRPr="00A237C2">
        <w:rPr>
          <w:rFonts w:ascii="Times New Roman" w:eastAsia="Calibri" w:hAnsi="Times New Roman" w:cs="Times New Roman"/>
          <w:b/>
          <w:sz w:val="24"/>
          <w:szCs w:val="24"/>
        </w:rPr>
        <w:t>lëndës:</w:t>
      </w:r>
      <w:r w:rsidRPr="00A237C2">
        <w:rPr>
          <w:rFonts w:ascii="Times New Roman" w:eastAsia="Times New Roman" w:hAnsi="Times New Roman" w:cs="Times New Roman"/>
          <w:sz w:val="24"/>
          <w:szCs w:val="24"/>
        </w:rPr>
        <w:t>Kursi</w:t>
      </w:r>
      <w:proofErr w:type="spellEnd"/>
      <w:r w:rsidRPr="00A237C2">
        <w:rPr>
          <w:rFonts w:ascii="Times New Roman" w:eastAsia="Times New Roman" w:hAnsi="Times New Roman" w:cs="Times New Roman"/>
          <w:sz w:val="24"/>
          <w:szCs w:val="24"/>
        </w:rPr>
        <w:t xml:space="preserve"> Parimet e ekologjisë dhe mjedisit merret me  shqyrtimin e disa aspekteve  themelore te ekologjisë dhe </w:t>
      </w:r>
      <w:proofErr w:type="spellStart"/>
      <w:r w:rsidRPr="00A237C2">
        <w:rPr>
          <w:rFonts w:ascii="Times New Roman" w:eastAsia="Times New Roman" w:hAnsi="Times New Roman" w:cs="Times New Roman"/>
          <w:sz w:val="24"/>
          <w:szCs w:val="24"/>
        </w:rPr>
        <w:t>cështjeve</w:t>
      </w:r>
      <w:proofErr w:type="spellEnd"/>
      <w:r w:rsidRPr="00A237C2">
        <w:rPr>
          <w:rFonts w:ascii="Times New Roman" w:eastAsia="Times New Roman" w:hAnsi="Times New Roman" w:cs="Times New Roman"/>
          <w:sz w:val="24"/>
          <w:szCs w:val="24"/>
        </w:rPr>
        <w:t xml:space="preserve"> mjedisore  duke u fokusuar në problematikën aktuale mjedisore. Gjatë këtij kursi do të diskutohet </w:t>
      </w:r>
      <w:proofErr w:type="spellStart"/>
      <w:r w:rsidRPr="00A237C2">
        <w:rPr>
          <w:rFonts w:ascii="Times New Roman" w:eastAsia="Times New Roman" w:hAnsi="Times New Roman" w:cs="Times New Roman"/>
          <w:sz w:val="24"/>
          <w:szCs w:val="24"/>
        </w:rPr>
        <w:t>per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tipet</w:t>
      </w:r>
      <w:proofErr w:type="spellEnd"/>
      <w:r w:rsidRPr="00A237C2">
        <w:rPr>
          <w:rFonts w:ascii="Times New Roman" w:eastAsia="Times New Roman" w:hAnsi="Times New Roman" w:cs="Times New Roman"/>
          <w:sz w:val="24"/>
          <w:szCs w:val="24"/>
        </w:rPr>
        <w:t xml:space="preserve"> e ndryshme të ndërveprimeve, si atyre biotike dhe abiotike, e që rregullojnë madhësinë ekologjike të popullsisë dhe strukturën e bashkësive jetësore. Gjatë këtij kursi do të theksohet rëndësia  e dy parimeve </w:t>
      </w:r>
      <w:proofErr w:type="spellStart"/>
      <w:r w:rsidRPr="00A237C2">
        <w:rPr>
          <w:rFonts w:ascii="Times New Roman" w:eastAsia="Times New Roman" w:hAnsi="Times New Roman" w:cs="Times New Roman"/>
          <w:sz w:val="24"/>
          <w:szCs w:val="24"/>
        </w:rPr>
        <w:t>thhemelore</w:t>
      </w:r>
      <w:proofErr w:type="spellEnd"/>
      <w:r w:rsidRPr="00A237C2">
        <w:rPr>
          <w:rFonts w:ascii="Times New Roman" w:eastAsia="Times New Roman" w:hAnsi="Times New Roman" w:cs="Times New Roman"/>
          <w:sz w:val="24"/>
          <w:szCs w:val="24"/>
        </w:rPr>
        <w:t xml:space="preserve"> e qe </w:t>
      </w:r>
      <w:proofErr w:type="spellStart"/>
      <w:r w:rsidRPr="00A237C2">
        <w:rPr>
          <w:rFonts w:ascii="Times New Roman" w:eastAsia="Times New Roman" w:hAnsi="Times New Roman" w:cs="Times New Roman"/>
          <w:sz w:val="24"/>
          <w:szCs w:val="24"/>
        </w:rPr>
        <w:t>jane</w:t>
      </w:r>
      <w:proofErr w:type="spellEnd"/>
      <w:r w:rsidRPr="00A237C2">
        <w:rPr>
          <w:rFonts w:ascii="Times New Roman" w:eastAsia="Times New Roman" w:hAnsi="Times New Roman" w:cs="Times New Roman"/>
          <w:sz w:val="24"/>
          <w:szCs w:val="24"/>
        </w:rPr>
        <w:t xml:space="preserve"> rruajtja e mjedisit dhe krijimi i kushteve me te mira për jetën e të gjitha qenieve te gjalla duke përfshirë edhe vet njeriun.</w:t>
      </w:r>
    </w:p>
    <w:p w14:paraId="542A4BA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Calibri" w:hAnsi="Times New Roman" w:cs="Times New Roman"/>
          <w:b/>
          <w:sz w:val="24"/>
          <w:szCs w:val="24"/>
        </w:rPr>
        <w:t xml:space="preserve">Qëllimet e lëndës </w:t>
      </w:r>
      <w:r w:rsidRPr="00A237C2">
        <w:rPr>
          <w:rFonts w:ascii="Times New Roman" w:eastAsia="Times New Roman" w:hAnsi="Times New Roman" w:cs="Times New Roman"/>
          <w:sz w:val="24"/>
          <w:szCs w:val="24"/>
        </w:rPr>
        <w:t xml:space="preserve">Ky kurs ka për qëllim që me </w:t>
      </w:r>
      <w:proofErr w:type="spellStart"/>
      <w:r w:rsidRPr="00A237C2">
        <w:rPr>
          <w:rFonts w:ascii="Times New Roman" w:eastAsia="Times New Roman" w:hAnsi="Times New Roman" w:cs="Times New Roman"/>
          <w:sz w:val="24"/>
          <w:szCs w:val="24"/>
        </w:rPr>
        <w:t>per</w:t>
      </w:r>
      <w:proofErr w:type="spellEnd"/>
      <w:r w:rsidRPr="00A237C2">
        <w:rPr>
          <w:rFonts w:ascii="Times New Roman" w:eastAsia="Times New Roman" w:hAnsi="Times New Roman" w:cs="Times New Roman"/>
          <w:sz w:val="24"/>
          <w:szCs w:val="24"/>
        </w:rPr>
        <w:t xml:space="preserve"> se </w:t>
      </w:r>
      <w:proofErr w:type="spellStart"/>
      <w:r w:rsidRPr="00A237C2">
        <w:rPr>
          <w:rFonts w:ascii="Times New Roman" w:eastAsia="Times New Roman" w:hAnsi="Times New Roman" w:cs="Times New Roman"/>
          <w:sz w:val="24"/>
          <w:szCs w:val="24"/>
        </w:rPr>
        <w:t>afermi</w:t>
      </w:r>
      <w:proofErr w:type="spellEnd"/>
      <w:r w:rsidRPr="00A237C2">
        <w:rPr>
          <w:rFonts w:ascii="Times New Roman" w:eastAsia="Times New Roman" w:hAnsi="Times New Roman" w:cs="Times New Roman"/>
          <w:sz w:val="24"/>
          <w:szCs w:val="24"/>
        </w:rPr>
        <w:t xml:space="preserve"> ti njoftoj   studentët me spektrin e hulumtimit në ekologji dhe mjedis  si: Parimet e Ekologjisë: Materia dhe energjia, ndërveprimet e faktorit mjedisor, dinamika e popullsisë dhe zhvillimi i </w:t>
      </w:r>
      <w:proofErr w:type="spellStart"/>
      <w:r w:rsidRPr="00A237C2">
        <w:rPr>
          <w:rFonts w:ascii="Times New Roman" w:eastAsia="Times New Roman" w:hAnsi="Times New Roman" w:cs="Times New Roman"/>
          <w:sz w:val="24"/>
          <w:szCs w:val="24"/>
        </w:rPr>
        <w:t>bashkesive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jetesore</w:t>
      </w:r>
      <w:proofErr w:type="spellEnd"/>
      <w:r w:rsidRPr="00A237C2">
        <w:rPr>
          <w:rFonts w:ascii="Times New Roman" w:eastAsia="Times New Roman" w:hAnsi="Times New Roman" w:cs="Times New Roman"/>
          <w:sz w:val="24"/>
          <w:szCs w:val="24"/>
        </w:rPr>
        <w:t xml:space="preserve">, shëndeti mjedisor dhe </w:t>
      </w:r>
      <w:proofErr w:type="spellStart"/>
      <w:r w:rsidRPr="00A237C2">
        <w:rPr>
          <w:rFonts w:ascii="Times New Roman" w:eastAsia="Times New Roman" w:hAnsi="Times New Roman" w:cs="Times New Roman"/>
          <w:sz w:val="24"/>
          <w:szCs w:val="24"/>
        </w:rPr>
        <w:t>toksiciteti</w:t>
      </w:r>
      <w:proofErr w:type="spellEnd"/>
      <w:r w:rsidRPr="00A237C2">
        <w:rPr>
          <w:rFonts w:ascii="Times New Roman" w:eastAsia="Times New Roman" w:hAnsi="Times New Roman" w:cs="Times New Roman"/>
          <w:sz w:val="24"/>
          <w:szCs w:val="24"/>
        </w:rPr>
        <w:t xml:space="preserve"> etj. </w:t>
      </w:r>
    </w:p>
    <w:p w14:paraId="75A5E47E"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Rezultatet e të nxënit: </w:t>
      </w:r>
    </w:p>
    <w:p w14:paraId="783B9BE6"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Pas përfundimit të këtij kursi (lënde) studenti do të jetë në gjendje që:</w:t>
      </w:r>
    </w:p>
    <w:p w14:paraId="21D8B693" w14:textId="77777777" w:rsidR="00187C47" w:rsidRPr="00A237C2" w:rsidRDefault="00187C47" w:rsidP="0062679B">
      <w:pPr>
        <w:pStyle w:val="ListParagraph"/>
        <w:numPr>
          <w:ilvl w:val="0"/>
          <w:numId w:val="164"/>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Kupton konceptet dhe terminologjitë kryesore në fushën e ekologjisë dhe të mjedisit.</w:t>
      </w:r>
    </w:p>
    <w:p w14:paraId="11E0EE29" w14:textId="77777777" w:rsidR="00187C47" w:rsidRPr="00A237C2" w:rsidRDefault="00187C47" w:rsidP="0062679B">
      <w:pPr>
        <w:pStyle w:val="ListParagraph"/>
        <w:numPr>
          <w:ilvl w:val="0"/>
          <w:numId w:val="164"/>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Identifikoi burimet me relevante te  informacionit ne </w:t>
      </w:r>
      <w:proofErr w:type="spellStart"/>
      <w:r w:rsidRPr="00A237C2">
        <w:rPr>
          <w:rFonts w:ascii="Times New Roman" w:eastAsia="Calibri" w:hAnsi="Times New Roman" w:cs="Times New Roman"/>
          <w:sz w:val="24"/>
          <w:szCs w:val="24"/>
        </w:rPr>
        <w:t>fushen</w:t>
      </w:r>
      <w:proofErr w:type="spellEnd"/>
      <w:r w:rsidRPr="00A237C2">
        <w:rPr>
          <w:rFonts w:ascii="Times New Roman" w:eastAsia="Calibri" w:hAnsi="Times New Roman" w:cs="Times New Roman"/>
          <w:sz w:val="24"/>
          <w:szCs w:val="24"/>
        </w:rPr>
        <w:t xml:space="preserve"> e  </w:t>
      </w:r>
      <w:proofErr w:type="spellStart"/>
      <w:r w:rsidRPr="00A237C2">
        <w:rPr>
          <w:rFonts w:ascii="Times New Roman" w:eastAsia="Calibri" w:hAnsi="Times New Roman" w:cs="Times New Roman"/>
          <w:sz w:val="24"/>
          <w:szCs w:val="24"/>
        </w:rPr>
        <w:t>ekologjise</w:t>
      </w:r>
      <w:proofErr w:type="spellEnd"/>
      <w:r w:rsidRPr="00A237C2">
        <w:rPr>
          <w:rFonts w:ascii="Times New Roman" w:eastAsia="Calibri" w:hAnsi="Times New Roman" w:cs="Times New Roman"/>
          <w:sz w:val="24"/>
          <w:szCs w:val="24"/>
        </w:rPr>
        <w:t xml:space="preserve"> dhe të mjedisit.</w:t>
      </w:r>
    </w:p>
    <w:p w14:paraId="7D1D5CAE" w14:textId="77777777" w:rsidR="00187C47" w:rsidRPr="00A237C2" w:rsidRDefault="00187C47" w:rsidP="0062679B">
      <w:pPr>
        <w:pStyle w:val="ListParagraph"/>
        <w:numPr>
          <w:ilvl w:val="0"/>
          <w:numId w:val="164"/>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Kupton metodat dhe zbatimin e hulumtimeve ekologjike dhe mjedisore.</w:t>
      </w:r>
    </w:p>
    <w:p w14:paraId="6A796B7B" w14:textId="77777777" w:rsidR="00187C47" w:rsidRPr="00A237C2" w:rsidRDefault="00187C47" w:rsidP="0062679B">
      <w:pPr>
        <w:pStyle w:val="ListParagraph"/>
        <w:numPr>
          <w:ilvl w:val="0"/>
          <w:numId w:val="164"/>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Vlerëson ndërveprimet humane ne natyrë dhe analizon efektet e tyre në sistemet natyrore dhe mjedisin ne </w:t>
      </w:r>
      <w:proofErr w:type="spellStart"/>
      <w:r w:rsidRPr="00A237C2">
        <w:rPr>
          <w:rFonts w:ascii="Times New Roman" w:eastAsia="Calibri" w:hAnsi="Times New Roman" w:cs="Times New Roman"/>
          <w:sz w:val="24"/>
          <w:szCs w:val="24"/>
        </w:rPr>
        <w:t>pergjithesi</w:t>
      </w:r>
      <w:proofErr w:type="spellEnd"/>
      <w:r w:rsidRPr="00A237C2">
        <w:rPr>
          <w:rFonts w:ascii="Times New Roman" w:eastAsia="Calibri" w:hAnsi="Times New Roman" w:cs="Times New Roman"/>
          <w:sz w:val="24"/>
          <w:szCs w:val="24"/>
        </w:rPr>
        <w:t>.</w:t>
      </w:r>
    </w:p>
    <w:p w14:paraId="4F1D39A8" w14:textId="77777777" w:rsidR="00187C47" w:rsidRPr="00A237C2" w:rsidRDefault="00187C47" w:rsidP="0062679B">
      <w:pPr>
        <w:pStyle w:val="ListParagraph"/>
        <w:numPr>
          <w:ilvl w:val="0"/>
          <w:numId w:val="164"/>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Zhvillon një vlerësim të natyrës dhe shërbimeve të ofruara nga ekosistemet e paprekura.</w:t>
      </w:r>
    </w:p>
    <w:p w14:paraId="2F39B20E" w14:textId="77777777" w:rsidR="00187C47" w:rsidRPr="00A237C2" w:rsidRDefault="00187C47" w:rsidP="0062679B">
      <w:pPr>
        <w:pStyle w:val="ListParagraph"/>
        <w:numPr>
          <w:ilvl w:val="0"/>
          <w:numId w:val="164"/>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Fiton përvojë në leximin, diskutimin dhe sintetizimin e literaturës primare në ekologji.</w:t>
      </w:r>
    </w:p>
    <w:p w14:paraId="53709CA0" w14:textId="77777777" w:rsidR="00187C47" w:rsidRPr="00A237C2" w:rsidRDefault="00187C47" w:rsidP="0062679B">
      <w:pPr>
        <w:pStyle w:val="ListParagraph"/>
        <w:numPr>
          <w:ilvl w:val="0"/>
          <w:numId w:val="164"/>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Krijon përvojë në krijimin dhe kryerjen e studimeve në terren në ekologji dhe mjedis.</w:t>
      </w:r>
    </w:p>
    <w:p w14:paraId="2235824A" w14:textId="77777777" w:rsidR="00187C47" w:rsidRPr="00A237C2" w:rsidRDefault="00187C47" w:rsidP="0062679B">
      <w:pPr>
        <w:pStyle w:val="ListParagraph"/>
        <w:numPr>
          <w:ilvl w:val="0"/>
          <w:numId w:val="164"/>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E rrite </w:t>
      </w:r>
      <w:proofErr w:type="spellStart"/>
      <w:r w:rsidRPr="00A237C2">
        <w:rPr>
          <w:rFonts w:ascii="Times New Roman" w:eastAsia="Calibri" w:hAnsi="Times New Roman" w:cs="Times New Roman"/>
          <w:sz w:val="24"/>
          <w:szCs w:val="24"/>
        </w:rPr>
        <w:t>shkathtësine</w:t>
      </w:r>
      <w:proofErr w:type="spellEnd"/>
      <w:r w:rsidRPr="00A237C2">
        <w:rPr>
          <w:rFonts w:ascii="Times New Roman" w:eastAsia="Calibri" w:hAnsi="Times New Roman" w:cs="Times New Roman"/>
          <w:sz w:val="24"/>
          <w:szCs w:val="24"/>
        </w:rPr>
        <w:t xml:space="preserve"> në prezantimin me gojë dhe me shkrim të ideve dhe rezultateve nga studimet ekologjike dhe ato mjedisore.</w:t>
      </w:r>
      <w:r w:rsidRPr="00A237C2">
        <w:rPr>
          <w:rFonts w:ascii="Times New Roman" w:eastAsia="Calibri" w:hAnsi="Times New Roman" w:cs="Times New Roman"/>
          <w:sz w:val="24"/>
          <w:szCs w:val="24"/>
        </w:rPr>
        <w:tab/>
      </w:r>
    </w:p>
    <w:p w14:paraId="79D41464"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Metodologjia e mësimdhënies:</w:t>
      </w:r>
      <w:r w:rsidRPr="00A237C2">
        <w:rPr>
          <w:rFonts w:ascii="Times New Roman" w:eastAsia="Calibri" w:hAnsi="Times New Roman" w:cs="Times New Roman"/>
          <w:sz w:val="24"/>
          <w:szCs w:val="24"/>
        </w:rPr>
        <w:t xml:space="preserve"> Ligjërata, diskutime, ushtrime, punë praktike në laborator, konsultime, , detyra shtëpie, </w:t>
      </w:r>
      <w:proofErr w:type="spellStart"/>
      <w:r w:rsidRPr="00A237C2">
        <w:rPr>
          <w:rFonts w:ascii="Times New Roman" w:eastAsia="Calibri" w:hAnsi="Times New Roman" w:cs="Times New Roman"/>
          <w:sz w:val="24"/>
          <w:szCs w:val="24"/>
        </w:rPr>
        <w:t>kollokuiume</w:t>
      </w:r>
      <w:proofErr w:type="spellEnd"/>
      <w:r w:rsidRPr="00A237C2">
        <w:rPr>
          <w:rFonts w:ascii="Times New Roman" w:eastAsia="Calibri" w:hAnsi="Times New Roman" w:cs="Times New Roman"/>
          <w:sz w:val="24"/>
          <w:szCs w:val="24"/>
        </w:rPr>
        <w:t>, provime.</w:t>
      </w:r>
    </w:p>
    <w:p w14:paraId="581F336B"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Metodat e vlerësimit dhe kriteret e kalueshmërisë:</w:t>
      </w:r>
    </w:p>
    <w:p w14:paraId="400469B6"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Në vlerësim duhet të caktohet përqindja e pjesëmarrjes së secilit vlerësim në vlerësimin definitiv. Një nga mënyrat e vlerësimit do të </w:t>
      </w:r>
      <w:proofErr w:type="spellStart"/>
      <w:r w:rsidRPr="00A237C2">
        <w:rPr>
          <w:rFonts w:ascii="Times New Roman" w:eastAsia="Calibri" w:hAnsi="Times New Roman" w:cs="Times New Roman"/>
          <w:sz w:val="24"/>
          <w:szCs w:val="24"/>
        </w:rPr>
        <w:t>ishtë</w:t>
      </w:r>
      <w:proofErr w:type="spellEnd"/>
      <w:r w:rsidRPr="00A237C2">
        <w:rPr>
          <w:rFonts w:ascii="Times New Roman" w:eastAsia="Calibri" w:hAnsi="Times New Roman" w:cs="Times New Roman"/>
          <w:sz w:val="24"/>
          <w:szCs w:val="24"/>
        </w:rPr>
        <w:t xml:space="preserve"> si në vazhdim:</w:t>
      </w:r>
    </w:p>
    <w:p w14:paraId="04583CCB" w14:textId="77777777" w:rsidR="00187C47" w:rsidRPr="00A237C2" w:rsidRDefault="00187C47" w:rsidP="0062679B">
      <w:pPr>
        <w:pStyle w:val="ListParagraph"/>
        <w:numPr>
          <w:ilvl w:val="0"/>
          <w:numId w:val="225"/>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Vlerësimi i parë: 30%</w:t>
      </w:r>
    </w:p>
    <w:p w14:paraId="4820EAC6" w14:textId="77777777" w:rsidR="00187C47" w:rsidRPr="00A237C2" w:rsidRDefault="00187C47" w:rsidP="0062679B">
      <w:pPr>
        <w:pStyle w:val="ListParagraph"/>
        <w:numPr>
          <w:ilvl w:val="0"/>
          <w:numId w:val="225"/>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Vlerësimi i dytë   25%</w:t>
      </w:r>
    </w:p>
    <w:p w14:paraId="31DB7C28" w14:textId="77777777" w:rsidR="00187C47" w:rsidRPr="00A237C2" w:rsidRDefault="00187C47" w:rsidP="0062679B">
      <w:pPr>
        <w:pStyle w:val="ListParagraph"/>
        <w:numPr>
          <w:ilvl w:val="0"/>
          <w:numId w:val="225"/>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Detyrat e shtëpisë ose angazhime  tjera 10%</w:t>
      </w:r>
    </w:p>
    <w:p w14:paraId="4C36D649" w14:textId="77777777" w:rsidR="00187C47" w:rsidRPr="00A237C2" w:rsidRDefault="00187C47" w:rsidP="0062679B">
      <w:pPr>
        <w:pStyle w:val="ListParagraph"/>
        <w:numPr>
          <w:ilvl w:val="0"/>
          <w:numId w:val="225"/>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Vijimi i rregullt  5%</w:t>
      </w:r>
    </w:p>
    <w:p w14:paraId="6EC77A7F" w14:textId="77777777" w:rsidR="00187C47" w:rsidRPr="00A237C2" w:rsidRDefault="00187C47" w:rsidP="0062679B">
      <w:pPr>
        <w:pStyle w:val="ListParagraph"/>
        <w:numPr>
          <w:ilvl w:val="0"/>
          <w:numId w:val="225"/>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Provimi final    30%</w:t>
      </w:r>
    </w:p>
    <w:p w14:paraId="75B33B04" w14:textId="77777777" w:rsidR="00187C47" w:rsidRPr="00A237C2" w:rsidRDefault="00187C47" w:rsidP="0062679B">
      <w:pPr>
        <w:pStyle w:val="ListParagraph"/>
        <w:numPr>
          <w:ilvl w:val="0"/>
          <w:numId w:val="225"/>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lastRenderedPageBreak/>
        <w:t>Total 100%</w:t>
      </w:r>
    </w:p>
    <w:p w14:paraId="77EC0368"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Mjetet e konkretizimit/ TI:</w:t>
      </w:r>
      <w:r w:rsidRPr="00A237C2">
        <w:rPr>
          <w:rFonts w:ascii="Times New Roman" w:eastAsia="Calibri" w:hAnsi="Times New Roman" w:cs="Times New Roman"/>
          <w:sz w:val="24"/>
          <w:szCs w:val="24"/>
        </w:rPr>
        <w:t xml:space="preserve"> Kompjuterët , projektori, tabela..</w:t>
      </w:r>
    </w:p>
    <w:p w14:paraId="344BAFD5"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Raporti ndërmjet pjesës teorike dhe praktike të studimit: </w:t>
      </w:r>
      <w:r w:rsidRPr="00A237C2">
        <w:rPr>
          <w:rFonts w:ascii="Times New Roman" w:eastAsia="Calibri" w:hAnsi="Times New Roman" w:cs="Times New Roman"/>
          <w:sz w:val="24"/>
          <w:szCs w:val="24"/>
        </w:rPr>
        <w:t>Raporti ndërmjet pjesës teorike dhe praktike është 2+2+1</w:t>
      </w:r>
    </w:p>
    <w:p w14:paraId="56A54C61"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Literatura bazë:  </w:t>
      </w:r>
    </w:p>
    <w:p w14:paraId="1E700274" w14:textId="77777777" w:rsidR="00187C47" w:rsidRPr="00A237C2" w:rsidRDefault="00187C47" w:rsidP="0062679B">
      <w:pPr>
        <w:numPr>
          <w:ilvl w:val="0"/>
          <w:numId w:val="226"/>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Beeby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Alanand</w:t>
      </w:r>
      <w:proofErr w:type="spellEnd"/>
      <w:r w:rsidRPr="00A237C2">
        <w:rPr>
          <w:rFonts w:ascii="Times New Roman" w:eastAsia="Calibri" w:hAnsi="Times New Roman" w:cs="Times New Roman"/>
          <w:sz w:val="24"/>
          <w:szCs w:val="24"/>
        </w:rPr>
        <w:t xml:space="preserve"> A.M. </w:t>
      </w:r>
      <w:proofErr w:type="spellStart"/>
      <w:r w:rsidRPr="00A237C2">
        <w:rPr>
          <w:rFonts w:ascii="Times New Roman" w:eastAsia="Calibri" w:hAnsi="Times New Roman" w:cs="Times New Roman"/>
          <w:sz w:val="24"/>
          <w:szCs w:val="24"/>
        </w:rPr>
        <w:t>BrennanFirstEcologyLondon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Chapmanand</w:t>
      </w:r>
      <w:proofErr w:type="spellEnd"/>
      <w:r w:rsidRPr="00A237C2">
        <w:rPr>
          <w:rFonts w:ascii="Times New Roman" w:eastAsia="Calibri" w:hAnsi="Times New Roman" w:cs="Times New Roman"/>
          <w:sz w:val="24"/>
          <w:szCs w:val="24"/>
        </w:rPr>
        <w:t xml:space="preserve"> Hall (1997)</w:t>
      </w:r>
    </w:p>
    <w:p w14:paraId="4A1ACE1E" w14:textId="77777777" w:rsidR="00187C47" w:rsidRPr="00A237C2" w:rsidRDefault="00187C47" w:rsidP="0062679B">
      <w:pPr>
        <w:numPr>
          <w:ilvl w:val="0"/>
          <w:numId w:val="226"/>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R.J. </w:t>
      </w:r>
      <w:proofErr w:type="spellStart"/>
      <w:r w:rsidRPr="00A237C2">
        <w:rPr>
          <w:rFonts w:ascii="Times New Roman" w:eastAsia="Calibri" w:hAnsi="Times New Roman" w:cs="Times New Roman"/>
          <w:sz w:val="24"/>
          <w:szCs w:val="24"/>
        </w:rPr>
        <w:t>Putmanand</w:t>
      </w:r>
      <w:proofErr w:type="spellEnd"/>
      <w:r w:rsidRPr="00A237C2">
        <w:rPr>
          <w:rFonts w:ascii="Times New Roman" w:eastAsia="Calibri" w:hAnsi="Times New Roman" w:cs="Times New Roman"/>
          <w:sz w:val="24"/>
          <w:szCs w:val="24"/>
        </w:rPr>
        <w:t xml:space="preserve"> S.D. </w:t>
      </w:r>
      <w:proofErr w:type="spellStart"/>
      <w:r w:rsidRPr="00A237C2">
        <w:rPr>
          <w:rFonts w:ascii="Times New Roman" w:eastAsia="Calibri" w:hAnsi="Times New Roman" w:cs="Times New Roman"/>
          <w:sz w:val="24"/>
          <w:szCs w:val="24"/>
        </w:rPr>
        <w:t>Wratten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Principles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of</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ecology</w:t>
      </w:r>
      <w:proofErr w:type="spellEnd"/>
      <w:r w:rsidRPr="00A237C2">
        <w:rPr>
          <w:rFonts w:ascii="Times New Roman" w:eastAsia="Calibri" w:hAnsi="Times New Roman" w:cs="Times New Roman"/>
          <w:sz w:val="24"/>
          <w:szCs w:val="24"/>
        </w:rPr>
        <w:t>, 1984</w:t>
      </w:r>
    </w:p>
    <w:p w14:paraId="016234A9" w14:textId="77777777" w:rsidR="00187C47" w:rsidRPr="00A237C2" w:rsidRDefault="00187C47" w:rsidP="0062679B">
      <w:pPr>
        <w:numPr>
          <w:ilvl w:val="0"/>
          <w:numId w:val="226"/>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Brewer</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Richard</w:t>
      </w:r>
      <w:proofErr w:type="spellEnd"/>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ScienceofEcology</w:t>
      </w:r>
      <w:proofErr w:type="spellEnd"/>
      <w:r w:rsidRPr="00A237C2">
        <w:rPr>
          <w:rFonts w:ascii="Times New Roman" w:eastAsia="Calibri" w:hAnsi="Times New Roman" w:cs="Times New Roman"/>
          <w:sz w:val="24"/>
          <w:szCs w:val="24"/>
        </w:rPr>
        <w:t xml:space="preserve"> 2nd ed. </w:t>
      </w:r>
      <w:proofErr w:type="spellStart"/>
      <w:r w:rsidRPr="00A237C2">
        <w:rPr>
          <w:rFonts w:ascii="Times New Roman" w:eastAsia="Calibri" w:hAnsi="Times New Roman" w:cs="Times New Roman"/>
          <w:sz w:val="24"/>
          <w:szCs w:val="24"/>
        </w:rPr>
        <w:t>Ft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Worth</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SaundersCollegePub</w:t>
      </w:r>
      <w:proofErr w:type="spellEnd"/>
      <w:r w:rsidRPr="00A237C2">
        <w:rPr>
          <w:rFonts w:ascii="Times New Roman" w:eastAsia="Calibri" w:hAnsi="Times New Roman" w:cs="Times New Roman"/>
          <w:sz w:val="24"/>
          <w:szCs w:val="24"/>
        </w:rPr>
        <w:t xml:space="preserve"> (1994) 790 p.</w:t>
      </w:r>
    </w:p>
    <w:p w14:paraId="2F8AF01E" w14:textId="77777777" w:rsidR="00187C47" w:rsidRPr="00A237C2" w:rsidRDefault="00187C47" w:rsidP="0062679B">
      <w:pPr>
        <w:numPr>
          <w:ilvl w:val="0"/>
          <w:numId w:val="226"/>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Foin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Theodore</w:t>
      </w:r>
      <w:proofErr w:type="spellEnd"/>
      <w:r w:rsidRPr="00A237C2">
        <w:rPr>
          <w:rFonts w:ascii="Times New Roman" w:eastAsia="Calibri" w:hAnsi="Times New Roman" w:cs="Times New Roman"/>
          <w:sz w:val="24"/>
          <w:szCs w:val="24"/>
        </w:rPr>
        <w:t xml:space="preserve"> C. </w:t>
      </w:r>
      <w:proofErr w:type="spellStart"/>
      <w:r w:rsidRPr="00A237C2">
        <w:rPr>
          <w:rFonts w:ascii="Times New Roman" w:eastAsia="Calibri" w:hAnsi="Times New Roman" w:cs="Times New Roman"/>
          <w:sz w:val="24"/>
          <w:szCs w:val="24"/>
        </w:rPr>
        <w:t>Ecological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Systems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environment</w:t>
      </w:r>
      <w:proofErr w:type="spellEnd"/>
      <w:r w:rsidRPr="00A237C2">
        <w:rPr>
          <w:rFonts w:ascii="Times New Roman" w:eastAsia="Calibri" w:hAnsi="Times New Roman" w:cs="Times New Roman"/>
          <w:sz w:val="24"/>
          <w:szCs w:val="24"/>
        </w:rPr>
        <w:t xml:space="preserve"> Boston, </w:t>
      </w:r>
      <w:proofErr w:type="spellStart"/>
      <w:r w:rsidRPr="00A237C2">
        <w:rPr>
          <w:rFonts w:ascii="Times New Roman" w:eastAsia="Calibri" w:hAnsi="Times New Roman" w:cs="Times New Roman"/>
          <w:sz w:val="24"/>
          <w:szCs w:val="24"/>
        </w:rPr>
        <w:t>Mifflin</w:t>
      </w:r>
      <w:proofErr w:type="spellEnd"/>
      <w:r w:rsidRPr="00A237C2">
        <w:rPr>
          <w:rFonts w:ascii="Times New Roman" w:eastAsia="Calibri" w:hAnsi="Times New Roman" w:cs="Times New Roman"/>
          <w:sz w:val="24"/>
          <w:szCs w:val="24"/>
        </w:rPr>
        <w:t xml:space="preserve"> (1976) 349 p.</w:t>
      </w:r>
    </w:p>
    <w:p w14:paraId="002A75A3" w14:textId="77777777" w:rsidR="00187C47" w:rsidRPr="00A237C2" w:rsidRDefault="00187C47" w:rsidP="0062679B">
      <w:pPr>
        <w:numPr>
          <w:ilvl w:val="0"/>
          <w:numId w:val="181"/>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Environmental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Biology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PrinciplesofEcology</w:t>
      </w:r>
      <w:proofErr w:type="spellEnd"/>
      <w:r w:rsidRPr="00A237C2">
        <w:rPr>
          <w:rFonts w:ascii="Times New Roman" w:eastAsia="Calibri" w:hAnsi="Times New Roman" w:cs="Times New Roman"/>
          <w:sz w:val="24"/>
          <w:szCs w:val="24"/>
        </w:rPr>
        <w:t xml:space="preserve">), 4/e Dr. P S </w:t>
      </w:r>
      <w:proofErr w:type="spellStart"/>
      <w:r w:rsidRPr="00A237C2">
        <w:rPr>
          <w:rFonts w:ascii="Times New Roman" w:eastAsia="Calibri" w:hAnsi="Times New Roman" w:cs="Times New Roman"/>
          <w:sz w:val="24"/>
          <w:szCs w:val="24"/>
        </w:rPr>
        <w:t>Verma</w:t>
      </w:r>
      <w:proofErr w:type="spellEnd"/>
      <w:r w:rsidRPr="00A237C2">
        <w:rPr>
          <w:rFonts w:ascii="Times New Roman" w:eastAsia="Calibri" w:hAnsi="Times New Roman" w:cs="Times New Roman"/>
          <w:sz w:val="24"/>
          <w:szCs w:val="24"/>
        </w:rPr>
        <w:t xml:space="preserve">&amp; Dr. V K </w:t>
      </w:r>
      <w:proofErr w:type="spellStart"/>
      <w:r w:rsidRPr="00A237C2">
        <w:rPr>
          <w:rFonts w:ascii="Times New Roman" w:eastAsia="Calibri" w:hAnsi="Times New Roman" w:cs="Times New Roman"/>
          <w:sz w:val="24"/>
          <w:szCs w:val="24"/>
        </w:rPr>
        <w:t>Agarwal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132"/>
        <w:gridCol w:w="1136"/>
        <w:gridCol w:w="1235"/>
      </w:tblGrid>
      <w:tr w:rsidR="00DC6DBC" w:rsidRPr="00A237C2" w14:paraId="3DC6344D" w14:textId="77777777" w:rsidTr="001820D9">
        <w:tc>
          <w:tcPr>
            <w:tcW w:w="8856" w:type="dxa"/>
            <w:gridSpan w:val="4"/>
            <w:shd w:val="clear" w:color="auto" w:fill="D9D9D9"/>
          </w:tcPr>
          <w:p w14:paraId="77EF98CF" w14:textId="77777777" w:rsidR="00187C47" w:rsidRPr="00A237C2" w:rsidRDefault="00187C47" w:rsidP="0062679B">
            <w:pPr>
              <w:pStyle w:val="NoSpacing"/>
              <w:spacing w:before="60"/>
              <w:jc w:val="both"/>
              <w:rPr>
                <w:rFonts w:ascii="Times New Roman" w:eastAsia="Calibri" w:hAnsi="Times New Roman" w:cs="Times New Roman"/>
                <w:b/>
                <w:lang w:val="sq-AL"/>
              </w:rPr>
            </w:pPr>
            <w:r w:rsidRPr="00A237C2">
              <w:rPr>
                <w:rFonts w:ascii="Times New Roman" w:eastAsia="Calibri" w:hAnsi="Times New Roman" w:cs="Times New Roman"/>
                <w:b/>
                <w:lang w:val="sq-AL"/>
              </w:rPr>
              <w:t xml:space="preserve">Kontributi </w:t>
            </w:r>
            <w:proofErr w:type="spellStart"/>
            <w:r w:rsidRPr="00A237C2">
              <w:rPr>
                <w:rFonts w:ascii="Times New Roman" w:eastAsia="Calibri" w:hAnsi="Times New Roman" w:cs="Times New Roman"/>
                <w:b/>
                <w:lang w:val="sq-AL"/>
              </w:rPr>
              <w:t>nё</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ngarkesёn</w:t>
            </w:r>
            <w:proofErr w:type="spellEnd"/>
            <w:r w:rsidRPr="00A237C2">
              <w:rPr>
                <w:rFonts w:ascii="Times New Roman" w:eastAsia="Calibri" w:hAnsi="Times New Roman" w:cs="Times New Roman"/>
                <w:b/>
                <w:lang w:val="sq-AL"/>
              </w:rPr>
              <w:t xml:space="preserve"> e studentit ( </w:t>
            </w:r>
            <w:proofErr w:type="spellStart"/>
            <w:r w:rsidRPr="00A237C2">
              <w:rPr>
                <w:rFonts w:ascii="Times New Roman" w:eastAsia="Calibri" w:hAnsi="Times New Roman" w:cs="Times New Roman"/>
                <w:b/>
                <w:lang w:val="sq-AL"/>
              </w:rPr>
              <w:t>gjё</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qё</w:t>
            </w:r>
            <w:proofErr w:type="spellEnd"/>
            <w:r w:rsidRPr="00A237C2">
              <w:rPr>
                <w:rFonts w:ascii="Times New Roman" w:eastAsia="Calibri" w:hAnsi="Times New Roman" w:cs="Times New Roman"/>
                <w:b/>
                <w:lang w:val="sq-AL"/>
              </w:rPr>
              <w:t xml:space="preserve"> duhet </w:t>
            </w:r>
            <w:proofErr w:type="spellStart"/>
            <w:r w:rsidRPr="00A237C2">
              <w:rPr>
                <w:rFonts w:ascii="Times New Roman" w:eastAsia="Calibri" w:hAnsi="Times New Roman" w:cs="Times New Roman"/>
                <w:b/>
                <w:lang w:val="sq-AL"/>
              </w:rPr>
              <w:t>tё</w:t>
            </w:r>
            <w:proofErr w:type="spellEnd"/>
            <w:r w:rsidRPr="00A237C2">
              <w:rPr>
                <w:rFonts w:ascii="Times New Roman" w:eastAsia="Calibri" w:hAnsi="Times New Roman" w:cs="Times New Roman"/>
                <w:b/>
                <w:lang w:val="sq-AL"/>
              </w:rPr>
              <w:t xml:space="preserve"> korrespondoj me rezultatet e </w:t>
            </w:r>
            <w:proofErr w:type="spellStart"/>
            <w:r w:rsidRPr="00A237C2">
              <w:rPr>
                <w:rFonts w:ascii="Times New Roman" w:eastAsia="Calibri" w:hAnsi="Times New Roman" w:cs="Times New Roman"/>
                <w:b/>
                <w:lang w:val="sq-AL"/>
              </w:rPr>
              <w:t>tё</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nxёnit</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tё</w:t>
            </w:r>
            <w:proofErr w:type="spellEnd"/>
            <w:r w:rsidRPr="00A237C2">
              <w:rPr>
                <w:rFonts w:ascii="Times New Roman" w:eastAsia="Calibri" w:hAnsi="Times New Roman" w:cs="Times New Roman"/>
                <w:b/>
                <w:lang w:val="sq-AL"/>
              </w:rPr>
              <w:t xml:space="preserve"> studentit)</w:t>
            </w:r>
          </w:p>
        </w:tc>
      </w:tr>
      <w:tr w:rsidR="00DC6DBC" w:rsidRPr="00A237C2" w14:paraId="01F276B2" w14:textId="77777777" w:rsidTr="00F66957">
        <w:tc>
          <w:tcPr>
            <w:tcW w:w="5353" w:type="dxa"/>
            <w:tcBorders>
              <w:right w:val="single" w:sz="4" w:space="0" w:color="auto"/>
            </w:tcBorders>
            <w:shd w:val="clear" w:color="auto" w:fill="D9D9D9"/>
          </w:tcPr>
          <w:p w14:paraId="77D13839"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1132" w:type="dxa"/>
            <w:tcBorders>
              <w:left w:val="single" w:sz="4" w:space="0" w:color="auto"/>
              <w:right w:val="single" w:sz="4" w:space="0" w:color="auto"/>
            </w:tcBorders>
            <w:shd w:val="clear" w:color="auto" w:fill="D9D9D9"/>
          </w:tcPr>
          <w:p w14:paraId="3066E323"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136" w:type="dxa"/>
            <w:tcBorders>
              <w:left w:val="single" w:sz="4" w:space="0" w:color="auto"/>
              <w:right w:val="single" w:sz="4" w:space="0" w:color="auto"/>
            </w:tcBorders>
            <w:shd w:val="clear" w:color="auto" w:fill="D9D9D9"/>
          </w:tcPr>
          <w:p w14:paraId="76247613"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235" w:type="dxa"/>
            <w:tcBorders>
              <w:left w:val="single" w:sz="4" w:space="0" w:color="auto"/>
            </w:tcBorders>
            <w:shd w:val="clear" w:color="auto" w:fill="D9D9D9"/>
          </w:tcPr>
          <w:p w14:paraId="6FD2B83A" w14:textId="77777777" w:rsidR="00187C47" w:rsidRPr="00A237C2" w:rsidRDefault="00187C47"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7D4975D0" w14:textId="77777777" w:rsidTr="00F66957">
        <w:tc>
          <w:tcPr>
            <w:tcW w:w="5353" w:type="dxa"/>
            <w:tcBorders>
              <w:right w:val="single" w:sz="4" w:space="0" w:color="auto"/>
            </w:tcBorders>
            <w:shd w:val="clear" w:color="auto" w:fill="FFFFFF"/>
          </w:tcPr>
          <w:p w14:paraId="4DC0344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2" w:type="dxa"/>
            <w:tcBorders>
              <w:left w:val="single" w:sz="4" w:space="0" w:color="auto"/>
              <w:right w:val="single" w:sz="4" w:space="0" w:color="auto"/>
            </w:tcBorders>
            <w:shd w:val="clear" w:color="auto" w:fill="FFFFFF"/>
          </w:tcPr>
          <w:p w14:paraId="61A14DD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0433689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433FAFD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1E314D1A" w14:textId="77777777" w:rsidTr="00F66957">
        <w:tc>
          <w:tcPr>
            <w:tcW w:w="5353" w:type="dxa"/>
            <w:tcBorders>
              <w:right w:val="single" w:sz="4" w:space="0" w:color="auto"/>
            </w:tcBorders>
            <w:shd w:val="clear" w:color="auto" w:fill="FFFFFF"/>
          </w:tcPr>
          <w:p w14:paraId="06399AF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2" w:type="dxa"/>
            <w:tcBorders>
              <w:left w:val="single" w:sz="4" w:space="0" w:color="auto"/>
              <w:right w:val="single" w:sz="4" w:space="0" w:color="auto"/>
            </w:tcBorders>
            <w:shd w:val="clear" w:color="auto" w:fill="FFFFFF"/>
          </w:tcPr>
          <w:p w14:paraId="6AF98BB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027254A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7726950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5D2DA8D" w14:textId="77777777" w:rsidTr="00F66957">
        <w:tc>
          <w:tcPr>
            <w:tcW w:w="5353" w:type="dxa"/>
            <w:tcBorders>
              <w:right w:val="single" w:sz="4" w:space="0" w:color="auto"/>
            </w:tcBorders>
            <w:shd w:val="clear" w:color="auto" w:fill="FFFFFF"/>
          </w:tcPr>
          <w:p w14:paraId="6467912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32" w:type="dxa"/>
            <w:tcBorders>
              <w:left w:val="single" w:sz="4" w:space="0" w:color="auto"/>
              <w:right w:val="single" w:sz="4" w:space="0" w:color="auto"/>
            </w:tcBorders>
            <w:shd w:val="clear" w:color="auto" w:fill="FFFFFF"/>
          </w:tcPr>
          <w:p w14:paraId="74391DB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4E35384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6ABC534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09F77850" w14:textId="77777777" w:rsidTr="00F66957">
        <w:tc>
          <w:tcPr>
            <w:tcW w:w="5353" w:type="dxa"/>
            <w:tcBorders>
              <w:right w:val="single" w:sz="4" w:space="0" w:color="auto"/>
            </w:tcBorders>
            <w:shd w:val="clear" w:color="auto" w:fill="FFFFFF"/>
          </w:tcPr>
          <w:p w14:paraId="1517295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2" w:type="dxa"/>
            <w:tcBorders>
              <w:left w:val="single" w:sz="4" w:space="0" w:color="auto"/>
              <w:right w:val="single" w:sz="4" w:space="0" w:color="auto"/>
            </w:tcBorders>
            <w:shd w:val="clear" w:color="auto" w:fill="FFFFFF"/>
          </w:tcPr>
          <w:p w14:paraId="3498D6F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0.5</w:t>
            </w:r>
          </w:p>
        </w:tc>
        <w:tc>
          <w:tcPr>
            <w:tcW w:w="1136" w:type="dxa"/>
            <w:tcBorders>
              <w:left w:val="single" w:sz="4" w:space="0" w:color="auto"/>
              <w:right w:val="single" w:sz="4" w:space="0" w:color="auto"/>
            </w:tcBorders>
            <w:shd w:val="clear" w:color="auto" w:fill="FFFFFF"/>
          </w:tcPr>
          <w:p w14:paraId="667B0FE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235" w:type="dxa"/>
            <w:tcBorders>
              <w:left w:val="single" w:sz="4" w:space="0" w:color="auto"/>
            </w:tcBorders>
            <w:shd w:val="clear" w:color="auto" w:fill="FFFFFF"/>
          </w:tcPr>
          <w:p w14:paraId="1A1DF2C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76394F9B" w14:textId="77777777" w:rsidTr="00F66957">
        <w:tc>
          <w:tcPr>
            <w:tcW w:w="5353" w:type="dxa"/>
            <w:tcBorders>
              <w:right w:val="single" w:sz="4" w:space="0" w:color="auto"/>
            </w:tcBorders>
            <w:shd w:val="clear" w:color="auto" w:fill="FFFFFF"/>
          </w:tcPr>
          <w:p w14:paraId="75CF5B7E"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132" w:type="dxa"/>
            <w:tcBorders>
              <w:left w:val="single" w:sz="4" w:space="0" w:color="auto"/>
              <w:right w:val="single" w:sz="4" w:space="0" w:color="auto"/>
            </w:tcBorders>
            <w:shd w:val="clear" w:color="auto" w:fill="FFFFFF"/>
          </w:tcPr>
          <w:p w14:paraId="2EF5E71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2AAF09A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1811997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421D7143" w14:textId="77777777" w:rsidTr="00F66957">
        <w:tc>
          <w:tcPr>
            <w:tcW w:w="5353" w:type="dxa"/>
            <w:tcBorders>
              <w:right w:val="single" w:sz="4" w:space="0" w:color="auto"/>
            </w:tcBorders>
            <w:shd w:val="clear" w:color="auto" w:fill="FFFFFF"/>
          </w:tcPr>
          <w:p w14:paraId="0FAFE44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1132" w:type="dxa"/>
            <w:tcBorders>
              <w:left w:val="single" w:sz="4" w:space="0" w:color="auto"/>
              <w:right w:val="single" w:sz="4" w:space="0" w:color="auto"/>
            </w:tcBorders>
            <w:shd w:val="clear" w:color="auto" w:fill="FFFFFF"/>
          </w:tcPr>
          <w:p w14:paraId="69D5FC2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5137DF2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6779AE3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6FDDAAF2" w14:textId="77777777" w:rsidTr="00F66957">
        <w:tc>
          <w:tcPr>
            <w:tcW w:w="5353" w:type="dxa"/>
            <w:tcBorders>
              <w:right w:val="single" w:sz="4" w:space="0" w:color="auto"/>
            </w:tcBorders>
            <w:shd w:val="clear" w:color="auto" w:fill="FFFFFF"/>
          </w:tcPr>
          <w:p w14:paraId="7E8EE5C9"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132" w:type="dxa"/>
            <w:tcBorders>
              <w:left w:val="single" w:sz="4" w:space="0" w:color="auto"/>
              <w:right w:val="single" w:sz="4" w:space="0" w:color="auto"/>
            </w:tcBorders>
            <w:shd w:val="clear" w:color="auto" w:fill="FFFFFF"/>
          </w:tcPr>
          <w:p w14:paraId="4B12570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36" w:type="dxa"/>
            <w:tcBorders>
              <w:left w:val="single" w:sz="4" w:space="0" w:color="auto"/>
              <w:right w:val="single" w:sz="4" w:space="0" w:color="auto"/>
            </w:tcBorders>
            <w:shd w:val="clear" w:color="auto" w:fill="FFFFFF"/>
          </w:tcPr>
          <w:p w14:paraId="19A200C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35" w:type="dxa"/>
            <w:tcBorders>
              <w:left w:val="single" w:sz="4" w:space="0" w:color="auto"/>
            </w:tcBorders>
            <w:shd w:val="clear" w:color="auto" w:fill="FFFFFF"/>
          </w:tcPr>
          <w:p w14:paraId="7704026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C22814B" w14:textId="77777777" w:rsidTr="00F66957">
        <w:tc>
          <w:tcPr>
            <w:tcW w:w="5353" w:type="dxa"/>
            <w:tcBorders>
              <w:right w:val="single" w:sz="4" w:space="0" w:color="auto"/>
            </w:tcBorders>
            <w:shd w:val="clear" w:color="auto" w:fill="FFFFFF"/>
          </w:tcPr>
          <w:p w14:paraId="25F3EB4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132" w:type="dxa"/>
            <w:tcBorders>
              <w:left w:val="single" w:sz="4" w:space="0" w:color="auto"/>
              <w:right w:val="single" w:sz="4" w:space="0" w:color="auto"/>
            </w:tcBorders>
            <w:shd w:val="clear" w:color="auto" w:fill="FFFFFF"/>
          </w:tcPr>
          <w:p w14:paraId="19966CF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3ADE4B7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7D010B7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21EFC3AB" w14:textId="77777777" w:rsidTr="00F66957">
        <w:tc>
          <w:tcPr>
            <w:tcW w:w="5353" w:type="dxa"/>
            <w:tcBorders>
              <w:right w:val="single" w:sz="4" w:space="0" w:color="auto"/>
            </w:tcBorders>
            <w:shd w:val="clear" w:color="auto" w:fill="FFFFFF"/>
          </w:tcPr>
          <w:p w14:paraId="42C6EDCB"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132" w:type="dxa"/>
            <w:tcBorders>
              <w:left w:val="single" w:sz="4" w:space="0" w:color="auto"/>
              <w:right w:val="single" w:sz="4" w:space="0" w:color="auto"/>
            </w:tcBorders>
            <w:shd w:val="clear" w:color="auto" w:fill="FFFFFF"/>
          </w:tcPr>
          <w:p w14:paraId="649D4C87"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36" w:type="dxa"/>
            <w:tcBorders>
              <w:left w:val="single" w:sz="4" w:space="0" w:color="auto"/>
              <w:right w:val="single" w:sz="4" w:space="0" w:color="auto"/>
            </w:tcBorders>
            <w:shd w:val="clear" w:color="auto" w:fill="FFFFFF"/>
          </w:tcPr>
          <w:p w14:paraId="018DB156"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235" w:type="dxa"/>
            <w:tcBorders>
              <w:left w:val="single" w:sz="4" w:space="0" w:color="auto"/>
            </w:tcBorders>
            <w:shd w:val="clear" w:color="auto" w:fill="FFFFFF"/>
          </w:tcPr>
          <w:p w14:paraId="33D8DF00"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06322CBC"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p>
    <w:p w14:paraId="4DEAED9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Lënda: Zoologji e kurrizoreve</w:t>
      </w:r>
    </w:p>
    <w:p w14:paraId="48A8BDE3"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Daut</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Rexhepaj</w:t>
      </w:r>
      <w:proofErr w:type="spellEnd"/>
    </w:p>
    <w:p w14:paraId="0C898655"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12F32EB1"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1652FE8A" w14:textId="77777777" w:rsidR="00187C47" w:rsidRPr="00A237C2" w:rsidRDefault="00187C47" w:rsidP="0062679B">
      <w:pPr>
        <w:spacing w:before="60" w:after="0" w:line="240" w:lineRule="auto"/>
        <w:jc w:val="both"/>
        <w:rPr>
          <w:rFonts w:ascii="Times New Roman" w:eastAsia="Calibri" w:hAnsi="Times New Roman" w:cs="Times New Roman"/>
          <w:i/>
          <w:sz w:val="24"/>
          <w:szCs w:val="24"/>
        </w:rPr>
      </w:pPr>
      <w:r w:rsidRPr="00A237C2">
        <w:rPr>
          <w:rFonts w:ascii="Times New Roman" w:eastAsia="Calibri" w:hAnsi="Times New Roman" w:cs="Times New Roman"/>
          <w:b/>
          <w:sz w:val="24"/>
          <w:szCs w:val="24"/>
        </w:rPr>
        <w:t>Përshkrimi i lëndës:</w:t>
      </w:r>
      <w:r w:rsidRPr="00A237C2">
        <w:rPr>
          <w:rFonts w:ascii="Times New Roman" w:eastAsia="Calibri" w:hAnsi="Times New Roman" w:cs="Times New Roman"/>
          <w:sz w:val="24"/>
          <w:szCs w:val="24"/>
        </w:rPr>
        <w:t xml:space="preserve"> Karakteristikat e  grupit te  </w:t>
      </w:r>
      <w:proofErr w:type="spellStart"/>
      <w:r w:rsidRPr="00A237C2">
        <w:rPr>
          <w:rFonts w:ascii="Times New Roman" w:eastAsia="Calibri" w:hAnsi="Times New Roman" w:cs="Times New Roman"/>
          <w:sz w:val="24"/>
          <w:szCs w:val="24"/>
        </w:rPr>
        <w:t>kordata</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teve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afersia</w:t>
      </w:r>
      <w:proofErr w:type="spellEnd"/>
      <w:r w:rsidRPr="00A237C2">
        <w:rPr>
          <w:rFonts w:ascii="Times New Roman" w:eastAsia="Calibri" w:hAnsi="Times New Roman" w:cs="Times New Roman"/>
          <w:sz w:val="24"/>
          <w:szCs w:val="24"/>
        </w:rPr>
        <w:t xml:space="preserve"> e tyre me </w:t>
      </w:r>
      <w:proofErr w:type="spellStart"/>
      <w:r w:rsidRPr="00A237C2">
        <w:rPr>
          <w:rFonts w:ascii="Times New Roman" w:eastAsia="Calibri" w:hAnsi="Times New Roman" w:cs="Times New Roman"/>
          <w:sz w:val="24"/>
          <w:szCs w:val="24"/>
        </w:rPr>
        <w:t>tipet</w:t>
      </w:r>
      <w:proofErr w:type="spellEnd"/>
      <w:r w:rsidRPr="00A237C2">
        <w:rPr>
          <w:rFonts w:ascii="Times New Roman" w:eastAsia="Calibri" w:hAnsi="Times New Roman" w:cs="Times New Roman"/>
          <w:sz w:val="24"/>
          <w:szCs w:val="24"/>
        </w:rPr>
        <w:t xml:space="preserve"> tjera  te botes shtazore. Origjina e </w:t>
      </w:r>
      <w:proofErr w:type="spellStart"/>
      <w:r w:rsidRPr="00A237C2">
        <w:rPr>
          <w:rFonts w:ascii="Times New Roman" w:eastAsia="Calibri" w:hAnsi="Times New Roman" w:cs="Times New Roman"/>
          <w:sz w:val="24"/>
          <w:szCs w:val="24"/>
        </w:rPr>
        <w:t>kordateve</w:t>
      </w:r>
      <w:proofErr w:type="spellEnd"/>
      <w:r w:rsidRPr="00A237C2">
        <w:rPr>
          <w:rFonts w:ascii="Times New Roman" w:eastAsia="Calibri" w:hAnsi="Times New Roman" w:cs="Times New Roman"/>
          <w:sz w:val="24"/>
          <w:szCs w:val="24"/>
        </w:rPr>
        <w:t xml:space="preserve"> dhe provat fosile mbi </w:t>
      </w:r>
      <w:proofErr w:type="spellStart"/>
      <w:r w:rsidRPr="00A237C2">
        <w:rPr>
          <w:rFonts w:ascii="Times New Roman" w:eastAsia="Calibri" w:hAnsi="Times New Roman" w:cs="Times New Roman"/>
          <w:sz w:val="24"/>
          <w:szCs w:val="24"/>
        </w:rPr>
        <w:t>paraardhesit</w:t>
      </w:r>
      <w:proofErr w:type="spellEnd"/>
      <w:r w:rsidRPr="00A237C2">
        <w:rPr>
          <w:rFonts w:ascii="Times New Roman" w:eastAsia="Calibri" w:hAnsi="Times New Roman" w:cs="Times New Roman"/>
          <w:sz w:val="24"/>
          <w:szCs w:val="24"/>
        </w:rPr>
        <w:t xml:space="preserve">  e </w:t>
      </w:r>
      <w:proofErr w:type="spellStart"/>
      <w:r w:rsidRPr="00A237C2">
        <w:rPr>
          <w:rFonts w:ascii="Times New Roman" w:eastAsia="Calibri" w:hAnsi="Times New Roman" w:cs="Times New Roman"/>
          <w:sz w:val="24"/>
          <w:szCs w:val="24"/>
        </w:rPr>
        <w:t>kordateve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Nentipi</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Tunicata</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zhgunoret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perhapja</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filogjenia</w:t>
      </w:r>
      <w:proofErr w:type="spellEnd"/>
      <w:r w:rsidRPr="00A237C2">
        <w:rPr>
          <w:rFonts w:ascii="Times New Roman" w:eastAsia="Calibri" w:hAnsi="Times New Roman" w:cs="Times New Roman"/>
          <w:sz w:val="24"/>
          <w:szCs w:val="24"/>
        </w:rPr>
        <w:t xml:space="preserve"> dhe evolucioni regresiv. Vertebroret –</w:t>
      </w:r>
      <w:proofErr w:type="spellStart"/>
      <w:r w:rsidRPr="00A237C2">
        <w:rPr>
          <w:rFonts w:ascii="Times New Roman" w:eastAsia="Calibri" w:hAnsi="Times New Roman" w:cs="Times New Roman"/>
          <w:sz w:val="24"/>
          <w:szCs w:val="24"/>
        </w:rPr>
        <w:t>shprendarja</w:t>
      </w:r>
      <w:proofErr w:type="spellEnd"/>
      <w:r w:rsidRPr="00A237C2">
        <w:rPr>
          <w:rFonts w:ascii="Times New Roman" w:eastAsia="Calibri" w:hAnsi="Times New Roman" w:cs="Times New Roman"/>
          <w:sz w:val="24"/>
          <w:szCs w:val="24"/>
        </w:rPr>
        <w:t xml:space="preserve">, zhvillimi, origjina dhe sistematizimi. Peshqit - morfologjia, </w:t>
      </w:r>
      <w:proofErr w:type="spellStart"/>
      <w:r w:rsidRPr="00A237C2">
        <w:rPr>
          <w:rFonts w:ascii="Times New Roman" w:eastAsia="Calibri" w:hAnsi="Times New Roman" w:cs="Times New Roman"/>
          <w:sz w:val="24"/>
          <w:szCs w:val="24"/>
        </w:rPr>
        <w:t>shperndarja</w:t>
      </w:r>
      <w:proofErr w:type="spellEnd"/>
      <w:r w:rsidRPr="00A237C2">
        <w:rPr>
          <w:rFonts w:ascii="Times New Roman" w:eastAsia="Calibri" w:hAnsi="Times New Roman" w:cs="Times New Roman"/>
          <w:sz w:val="24"/>
          <w:szCs w:val="24"/>
        </w:rPr>
        <w:t xml:space="preserve">, klasifikimi dhe zhvillimi. </w:t>
      </w:r>
      <w:proofErr w:type="spellStart"/>
      <w:r w:rsidRPr="00A237C2">
        <w:rPr>
          <w:rFonts w:ascii="Times New Roman" w:eastAsia="Calibri" w:hAnsi="Times New Roman" w:cs="Times New Roman"/>
          <w:sz w:val="24"/>
          <w:szCs w:val="24"/>
        </w:rPr>
        <w:t>Ujetoksoret</w:t>
      </w:r>
      <w:proofErr w:type="spellEnd"/>
      <w:r w:rsidRPr="00A237C2">
        <w:rPr>
          <w:rFonts w:ascii="Times New Roman" w:eastAsia="Calibri" w:hAnsi="Times New Roman" w:cs="Times New Roman"/>
          <w:sz w:val="24"/>
          <w:szCs w:val="24"/>
        </w:rPr>
        <w:t xml:space="preserve"> me bisht dha pabisht - morfologjia, </w:t>
      </w:r>
      <w:proofErr w:type="spellStart"/>
      <w:r w:rsidRPr="00A237C2">
        <w:rPr>
          <w:rFonts w:ascii="Times New Roman" w:eastAsia="Calibri" w:hAnsi="Times New Roman" w:cs="Times New Roman"/>
          <w:sz w:val="24"/>
          <w:szCs w:val="24"/>
        </w:rPr>
        <w:t>distribuimi</w:t>
      </w:r>
      <w:proofErr w:type="spellEnd"/>
      <w:r w:rsidRPr="00A237C2">
        <w:rPr>
          <w:rFonts w:ascii="Times New Roman" w:eastAsia="Calibri" w:hAnsi="Times New Roman" w:cs="Times New Roman"/>
          <w:sz w:val="24"/>
          <w:szCs w:val="24"/>
        </w:rPr>
        <w:t xml:space="preserve"> dhe </w:t>
      </w:r>
      <w:proofErr w:type="spellStart"/>
      <w:r w:rsidRPr="00A237C2">
        <w:rPr>
          <w:rFonts w:ascii="Times New Roman" w:eastAsia="Calibri" w:hAnsi="Times New Roman" w:cs="Times New Roman"/>
          <w:sz w:val="24"/>
          <w:szCs w:val="24"/>
        </w:rPr>
        <w:t>rendesia</w:t>
      </w:r>
      <w:proofErr w:type="spellEnd"/>
      <w:r w:rsidRPr="00A237C2">
        <w:rPr>
          <w:rFonts w:ascii="Times New Roman" w:eastAsia="Calibri" w:hAnsi="Times New Roman" w:cs="Times New Roman"/>
          <w:sz w:val="24"/>
          <w:szCs w:val="24"/>
        </w:rPr>
        <w:t xml:space="preserve"> e tyre ne evolucionin e </w:t>
      </w:r>
      <w:proofErr w:type="spellStart"/>
      <w:r w:rsidRPr="00A237C2">
        <w:rPr>
          <w:rFonts w:ascii="Times New Roman" w:eastAsia="Calibri" w:hAnsi="Times New Roman" w:cs="Times New Roman"/>
          <w:sz w:val="24"/>
          <w:szCs w:val="24"/>
        </w:rPr>
        <w:t>metejm</w:t>
      </w:r>
      <w:proofErr w:type="spellEnd"/>
      <w:r w:rsidRPr="00A237C2">
        <w:rPr>
          <w:rFonts w:ascii="Times New Roman" w:eastAsia="Calibri" w:hAnsi="Times New Roman" w:cs="Times New Roman"/>
          <w:sz w:val="24"/>
          <w:szCs w:val="24"/>
        </w:rPr>
        <w:t xml:space="preserve"> te vertebroreve. Karakteristikat e </w:t>
      </w:r>
      <w:proofErr w:type="spellStart"/>
      <w:r w:rsidRPr="00A237C2">
        <w:rPr>
          <w:rFonts w:ascii="Times New Roman" w:eastAsia="Calibri" w:hAnsi="Times New Roman" w:cs="Times New Roman"/>
          <w:sz w:val="24"/>
          <w:szCs w:val="24"/>
        </w:rPr>
        <w:t>pergjithshme</w:t>
      </w:r>
      <w:proofErr w:type="spellEnd"/>
      <w:r w:rsidRPr="00A237C2">
        <w:rPr>
          <w:rFonts w:ascii="Times New Roman" w:eastAsia="Calibri" w:hAnsi="Times New Roman" w:cs="Times New Roman"/>
          <w:sz w:val="24"/>
          <w:szCs w:val="24"/>
        </w:rPr>
        <w:t xml:space="preserve"> te </w:t>
      </w:r>
      <w:proofErr w:type="spellStart"/>
      <w:r w:rsidRPr="00A237C2">
        <w:rPr>
          <w:rFonts w:ascii="Times New Roman" w:eastAsia="Calibri" w:hAnsi="Times New Roman" w:cs="Times New Roman"/>
          <w:sz w:val="24"/>
          <w:szCs w:val="24"/>
        </w:rPr>
        <w:t>reptileve</w:t>
      </w:r>
      <w:proofErr w:type="spellEnd"/>
      <w:r w:rsidRPr="00A237C2">
        <w:rPr>
          <w:rFonts w:ascii="Times New Roman" w:eastAsia="Calibri" w:hAnsi="Times New Roman" w:cs="Times New Roman"/>
          <w:sz w:val="24"/>
          <w:szCs w:val="24"/>
        </w:rPr>
        <w:t xml:space="preserve">. Organizimi, </w:t>
      </w:r>
      <w:proofErr w:type="spellStart"/>
      <w:r w:rsidRPr="00A237C2">
        <w:rPr>
          <w:rFonts w:ascii="Times New Roman" w:eastAsia="Calibri" w:hAnsi="Times New Roman" w:cs="Times New Roman"/>
          <w:sz w:val="24"/>
          <w:szCs w:val="24"/>
        </w:rPr>
        <w:t>shperndrja</w:t>
      </w:r>
      <w:proofErr w:type="spellEnd"/>
      <w:r w:rsidRPr="00A237C2">
        <w:rPr>
          <w:rFonts w:ascii="Times New Roman" w:eastAsia="Calibri" w:hAnsi="Times New Roman" w:cs="Times New Roman"/>
          <w:sz w:val="24"/>
          <w:szCs w:val="24"/>
        </w:rPr>
        <w:t xml:space="preserve"> gjeografike dhe kalimi prej </w:t>
      </w:r>
      <w:proofErr w:type="spellStart"/>
      <w:r w:rsidRPr="00A237C2">
        <w:rPr>
          <w:rFonts w:ascii="Times New Roman" w:eastAsia="Calibri" w:hAnsi="Times New Roman" w:cs="Times New Roman"/>
          <w:sz w:val="24"/>
          <w:szCs w:val="24"/>
        </w:rPr>
        <w:t>jetes</w:t>
      </w:r>
      <w:proofErr w:type="spellEnd"/>
      <w:r w:rsidRPr="00A237C2">
        <w:rPr>
          <w:rFonts w:ascii="Times New Roman" w:eastAsia="Calibri" w:hAnsi="Times New Roman" w:cs="Times New Roman"/>
          <w:sz w:val="24"/>
          <w:szCs w:val="24"/>
        </w:rPr>
        <w:t xml:space="preserve"> ujore ne </w:t>
      </w:r>
      <w:proofErr w:type="spellStart"/>
      <w:r w:rsidRPr="00A237C2">
        <w:rPr>
          <w:rFonts w:ascii="Times New Roman" w:eastAsia="Calibri" w:hAnsi="Times New Roman" w:cs="Times New Roman"/>
          <w:sz w:val="24"/>
          <w:szCs w:val="24"/>
        </w:rPr>
        <w:t>ate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tokesore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Shpezet</w:t>
      </w:r>
      <w:proofErr w:type="spellEnd"/>
      <w:r w:rsidRPr="00A237C2">
        <w:rPr>
          <w:rFonts w:ascii="Times New Roman" w:eastAsia="Calibri" w:hAnsi="Times New Roman" w:cs="Times New Roman"/>
          <w:sz w:val="24"/>
          <w:szCs w:val="24"/>
        </w:rPr>
        <w:t xml:space="preserve"> fluturuese, vrapuese dhe notuese. </w:t>
      </w:r>
      <w:proofErr w:type="spellStart"/>
      <w:r w:rsidRPr="00A237C2">
        <w:rPr>
          <w:rFonts w:ascii="Times New Roman" w:eastAsia="Calibri" w:hAnsi="Times New Roman" w:cs="Times New Roman"/>
          <w:sz w:val="24"/>
          <w:szCs w:val="24"/>
        </w:rPr>
        <w:t>Vecorite</w:t>
      </w:r>
      <w:proofErr w:type="spellEnd"/>
      <w:r w:rsidRPr="00A237C2">
        <w:rPr>
          <w:rFonts w:ascii="Times New Roman" w:eastAsia="Calibri" w:hAnsi="Times New Roman" w:cs="Times New Roman"/>
          <w:sz w:val="24"/>
          <w:szCs w:val="24"/>
        </w:rPr>
        <w:t xml:space="preserve"> e </w:t>
      </w:r>
      <w:proofErr w:type="spellStart"/>
      <w:r w:rsidRPr="00A237C2">
        <w:rPr>
          <w:rFonts w:ascii="Times New Roman" w:eastAsia="Calibri" w:hAnsi="Times New Roman" w:cs="Times New Roman"/>
          <w:sz w:val="24"/>
          <w:szCs w:val="24"/>
        </w:rPr>
        <w:t>pergjithshme</w:t>
      </w:r>
      <w:proofErr w:type="spellEnd"/>
      <w:r w:rsidRPr="00A237C2">
        <w:rPr>
          <w:rFonts w:ascii="Times New Roman" w:eastAsia="Calibri" w:hAnsi="Times New Roman" w:cs="Times New Roman"/>
          <w:sz w:val="24"/>
          <w:szCs w:val="24"/>
        </w:rPr>
        <w:t xml:space="preserve">, morfologjia, zhvillimi, klasifikimi dhe migrimi i tyre. Transformimi i organeve </w:t>
      </w:r>
      <w:proofErr w:type="spellStart"/>
      <w:r w:rsidRPr="00A237C2">
        <w:rPr>
          <w:rFonts w:ascii="Times New Roman" w:eastAsia="Calibri" w:hAnsi="Times New Roman" w:cs="Times New Roman"/>
          <w:sz w:val="24"/>
          <w:szCs w:val="24"/>
        </w:rPr>
        <w:t>respiratore</w:t>
      </w:r>
      <w:proofErr w:type="spellEnd"/>
      <w:r w:rsidRPr="00A237C2">
        <w:rPr>
          <w:rFonts w:ascii="Times New Roman" w:eastAsia="Calibri" w:hAnsi="Times New Roman" w:cs="Times New Roman"/>
          <w:sz w:val="24"/>
          <w:szCs w:val="24"/>
        </w:rPr>
        <w:t xml:space="preserve"> te vertebroreve te ujit, </w:t>
      </w:r>
      <w:proofErr w:type="spellStart"/>
      <w:r w:rsidRPr="00A237C2">
        <w:rPr>
          <w:rFonts w:ascii="Times New Roman" w:eastAsia="Calibri" w:hAnsi="Times New Roman" w:cs="Times New Roman"/>
          <w:sz w:val="24"/>
          <w:szCs w:val="24"/>
        </w:rPr>
        <w:t>tokes</w:t>
      </w:r>
      <w:proofErr w:type="spellEnd"/>
      <w:r w:rsidRPr="00A237C2">
        <w:rPr>
          <w:rFonts w:ascii="Times New Roman" w:eastAsia="Calibri" w:hAnsi="Times New Roman" w:cs="Times New Roman"/>
          <w:sz w:val="24"/>
          <w:szCs w:val="24"/>
        </w:rPr>
        <w:t xml:space="preserve"> dhe ajrit. </w:t>
      </w:r>
      <w:proofErr w:type="spellStart"/>
      <w:r w:rsidRPr="00A237C2">
        <w:rPr>
          <w:rFonts w:ascii="Times New Roman" w:eastAsia="Calibri" w:hAnsi="Times New Roman" w:cs="Times New Roman"/>
          <w:sz w:val="24"/>
          <w:szCs w:val="24"/>
        </w:rPr>
        <w:t>Gjitaret</w:t>
      </w:r>
      <w:proofErr w:type="spellEnd"/>
      <w:r w:rsidRPr="00A237C2">
        <w:rPr>
          <w:rFonts w:ascii="Times New Roman" w:eastAsia="Calibri" w:hAnsi="Times New Roman" w:cs="Times New Roman"/>
          <w:sz w:val="24"/>
          <w:szCs w:val="24"/>
        </w:rPr>
        <w:t xml:space="preserve"> qe </w:t>
      </w:r>
      <w:proofErr w:type="spellStart"/>
      <w:r w:rsidRPr="00A237C2">
        <w:rPr>
          <w:rFonts w:ascii="Times New Roman" w:eastAsia="Calibri" w:hAnsi="Times New Roman" w:cs="Times New Roman"/>
          <w:sz w:val="24"/>
          <w:szCs w:val="24"/>
        </w:rPr>
        <w:t>prodhojne</w:t>
      </w:r>
      <w:proofErr w:type="spellEnd"/>
      <w:r w:rsidRPr="00A237C2">
        <w:rPr>
          <w:rFonts w:ascii="Times New Roman" w:eastAsia="Calibri" w:hAnsi="Times New Roman" w:cs="Times New Roman"/>
          <w:sz w:val="24"/>
          <w:szCs w:val="24"/>
        </w:rPr>
        <w:t xml:space="preserve"> veze, </w:t>
      </w:r>
      <w:proofErr w:type="spellStart"/>
      <w:r w:rsidRPr="00A237C2">
        <w:rPr>
          <w:rFonts w:ascii="Times New Roman" w:eastAsia="Calibri" w:hAnsi="Times New Roman" w:cs="Times New Roman"/>
          <w:sz w:val="24"/>
          <w:szCs w:val="24"/>
        </w:rPr>
        <w:t>strajcoret</w:t>
      </w:r>
      <w:proofErr w:type="spellEnd"/>
      <w:r w:rsidRPr="00A237C2">
        <w:rPr>
          <w:rFonts w:ascii="Times New Roman" w:eastAsia="Calibri" w:hAnsi="Times New Roman" w:cs="Times New Roman"/>
          <w:sz w:val="24"/>
          <w:szCs w:val="24"/>
        </w:rPr>
        <w:t xml:space="preserve"> dhe ata </w:t>
      </w:r>
      <w:proofErr w:type="spellStart"/>
      <w:r w:rsidRPr="00A237C2">
        <w:rPr>
          <w:rFonts w:ascii="Times New Roman" w:eastAsia="Calibri" w:hAnsi="Times New Roman" w:cs="Times New Roman"/>
          <w:sz w:val="24"/>
          <w:szCs w:val="24"/>
        </w:rPr>
        <w:t>placental</w:t>
      </w:r>
      <w:proofErr w:type="spellEnd"/>
      <w:r w:rsidRPr="00A237C2">
        <w:rPr>
          <w:rFonts w:ascii="Times New Roman" w:eastAsia="Calibri" w:hAnsi="Times New Roman" w:cs="Times New Roman"/>
          <w:sz w:val="24"/>
          <w:szCs w:val="24"/>
        </w:rPr>
        <w:t xml:space="preserve">. Morfologjia, </w:t>
      </w:r>
      <w:proofErr w:type="spellStart"/>
      <w:r w:rsidRPr="00A237C2">
        <w:rPr>
          <w:rFonts w:ascii="Times New Roman" w:eastAsia="Calibri" w:hAnsi="Times New Roman" w:cs="Times New Roman"/>
          <w:sz w:val="24"/>
          <w:szCs w:val="24"/>
        </w:rPr>
        <w:t>klasifikimi,distribuimi</w:t>
      </w:r>
      <w:proofErr w:type="spellEnd"/>
      <w:r w:rsidRPr="00A237C2">
        <w:rPr>
          <w:rFonts w:ascii="Times New Roman" w:eastAsia="Calibri" w:hAnsi="Times New Roman" w:cs="Times New Roman"/>
          <w:sz w:val="24"/>
          <w:szCs w:val="24"/>
        </w:rPr>
        <w:t xml:space="preserve"> gjeografik dhe </w:t>
      </w:r>
      <w:proofErr w:type="spellStart"/>
      <w:r w:rsidRPr="00A237C2">
        <w:rPr>
          <w:rFonts w:ascii="Times New Roman" w:eastAsia="Calibri" w:hAnsi="Times New Roman" w:cs="Times New Roman"/>
          <w:sz w:val="24"/>
          <w:szCs w:val="24"/>
        </w:rPr>
        <w:t>radijacionet</w:t>
      </w:r>
      <w:proofErr w:type="spellEnd"/>
      <w:r w:rsidRPr="00A237C2">
        <w:rPr>
          <w:rFonts w:ascii="Times New Roman" w:eastAsia="Calibri" w:hAnsi="Times New Roman" w:cs="Times New Roman"/>
          <w:sz w:val="24"/>
          <w:szCs w:val="24"/>
        </w:rPr>
        <w:t xml:space="preserve"> evolutive.</w:t>
      </w:r>
    </w:p>
    <w:p w14:paraId="08FBBD7E"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lastRenderedPageBreak/>
        <w:t>Qëllimet e kursit (modulit):</w:t>
      </w:r>
    </w:p>
    <w:p w14:paraId="3CA13795" w14:textId="65EB8AFB" w:rsidR="00187C47" w:rsidRPr="00A237C2" w:rsidRDefault="00187C47" w:rsidP="0062679B">
      <w:pPr>
        <w:spacing w:before="60" w:after="0" w:line="240" w:lineRule="auto"/>
        <w:jc w:val="both"/>
        <w:rPr>
          <w:rFonts w:ascii="Times New Roman" w:eastAsia="Times New Roman" w:hAnsi="Times New Roman" w:cs="Times New Roman"/>
          <w:bCs/>
          <w:sz w:val="24"/>
          <w:szCs w:val="24"/>
        </w:rPr>
      </w:pPr>
      <w:proofErr w:type="spellStart"/>
      <w:r w:rsidRPr="00A237C2">
        <w:rPr>
          <w:rFonts w:ascii="Times New Roman" w:eastAsia="Times New Roman" w:hAnsi="Times New Roman" w:cs="Times New Roman"/>
          <w:bCs/>
          <w:sz w:val="24"/>
          <w:szCs w:val="24"/>
        </w:rPr>
        <w:t>Q</w:t>
      </w:r>
      <w:r w:rsidR="005A67B8">
        <w:rPr>
          <w:rFonts w:ascii="Times New Roman" w:eastAsia="Times New Roman" w:hAnsi="Times New Roman" w:cs="Times New Roman"/>
          <w:bCs/>
          <w:sz w:val="24"/>
          <w:szCs w:val="24"/>
        </w:rPr>
        <w:t>ẽ</w:t>
      </w:r>
      <w:proofErr w:type="spellEnd"/>
      <w:r w:rsidR="005A67B8">
        <w:rPr>
          <w:rFonts w:ascii="Times New Roman" w:eastAsia="Times New Roman" w:hAnsi="Times New Roman" w:cs="Times New Roman"/>
          <w:bCs/>
          <w:sz w:val="24"/>
          <w:szCs w:val="24"/>
        </w:rPr>
        <w:t xml:space="preserve"> </w:t>
      </w:r>
      <w:proofErr w:type="spellStart"/>
      <w:r w:rsidR="005A67B8">
        <w:rPr>
          <w:rFonts w:ascii="Times New Roman" w:eastAsia="Times New Roman" w:hAnsi="Times New Roman" w:cs="Times New Roman"/>
          <w:bCs/>
          <w:sz w:val="24"/>
          <w:szCs w:val="24"/>
        </w:rPr>
        <w:t>tẽ</w:t>
      </w:r>
      <w:proofErr w:type="spellEnd"/>
      <w:r w:rsidR="005A67B8">
        <w:rPr>
          <w:rFonts w:ascii="Times New Roman" w:eastAsia="Times New Roman" w:hAnsi="Times New Roman" w:cs="Times New Roman"/>
          <w:bCs/>
          <w:sz w:val="24"/>
          <w:szCs w:val="24"/>
        </w:rPr>
        <w:t xml:space="preserve"> </w:t>
      </w:r>
      <w:proofErr w:type="spellStart"/>
      <w:r w:rsidR="005A67B8">
        <w:rPr>
          <w:rFonts w:ascii="Times New Roman" w:eastAsia="Times New Roman" w:hAnsi="Times New Roman" w:cs="Times New Roman"/>
          <w:bCs/>
          <w:sz w:val="24"/>
          <w:szCs w:val="24"/>
        </w:rPr>
        <w:t>aftẽsohet</w:t>
      </w:r>
      <w:proofErr w:type="spellEnd"/>
      <w:r w:rsidR="005A67B8">
        <w:rPr>
          <w:rFonts w:ascii="Times New Roman" w:eastAsia="Times New Roman" w:hAnsi="Times New Roman" w:cs="Times New Roman"/>
          <w:bCs/>
          <w:sz w:val="24"/>
          <w:szCs w:val="24"/>
        </w:rPr>
        <w:t xml:space="preserve"> mbi klasifikimin</w:t>
      </w:r>
      <w:r w:rsidRPr="00A237C2">
        <w:rPr>
          <w:rFonts w:ascii="Times New Roman" w:eastAsia="Times New Roman" w:hAnsi="Times New Roman" w:cs="Times New Roman"/>
          <w:bCs/>
          <w:sz w:val="24"/>
          <w:szCs w:val="24"/>
        </w:rPr>
        <w:t>,</w:t>
      </w:r>
      <w:r w:rsidR="005A67B8">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bCs/>
          <w:sz w:val="24"/>
          <w:szCs w:val="24"/>
        </w:rPr>
        <w:t>distribuimin</w:t>
      </w:r>
      <w:proofErr w:type="spellEnd"/>
      <w:r w:rsidRPr="00A237C2">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bCs/>
          <w:sz w:val="24"/>
          <w:szCs w:val="24"/>
        </w:rPr>
        <w:t>ndẽrtimin</w:t>
      </w:r>
      <w:proofErr w:type="spellEnd"/>
      <w:r w:rsidRPr="00A237C2">
        <w:rPr>
          <w:rFonts w:ascii="Times New Roman" w:eastAsia="Times New Roman" w:hAnsi="Times New Roman" w:cs="Times New Roman"/>
          <w:bCs/>
          <w:sz w:val="24"/>
          <w:szCs w:val="24"/>
        </w:rPr>
        <w:t xml:space="preserve"> anatomik </w:t>
      </w:r>
      <w:proofErr w:type="spellStart"/>
      <w:r w:rsidRPr="00A237C2">
        <w:rPr>
          <w:rFonts w:ascii="Times New Roman" w:eastAsia="Times New Roman" w:hAnsi="Times New Roman" w:cs="Times New Roman"/>
          <w:bCs/>
          <w:sz w:val="24"/>
          <w:szCs w:val="24"/>
        </w:rPr>
        <w:t>tẽ</w:t>
      </w:r>
      <w:proofErr w:type="spellEnd"/>
      <w:r w:rsidRPr="00A237C2">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bCs/>
          <w:sz w:val="24"/>
          <w:szCs w:val="24"/>
        </w:rPr>
        <w:t>shtazẽve</w:t>
      </w:r>
      <w:proofErr w:type="spellEnd"/>
      <w:r w:rsidRPr="00A237C2">
        <w:rPr>
          <w:rFonts w:ascii="Times New Roman" w:eastAsia="Times New Roman" w:hAnsi="Times New Roman" w:cs="Times New Roman"/>
          <w:bCs/>
          <w:sz w:val="24"/>
          <w:szCs w:val="24"/>
        </w:rPr>
        <w:t xml:space="preserve">, prejardhjen , </w:t>
      </w:r>
      <w:proofErr w:type="spellStart"/>
      <w:r w:rsidRPr="00A237C2">
        <w:rPr>
          <w:rFonts w:ascii="Times New Roman" w:eastAsia="Times New Roman" w:hAnsi="Times New Roman" w:cs="Times New Roman"/>
          <w:bCs/>
          <w:sz w:val="24"/>
          <w:szCs w:val="24"/>
        </w:rPr>
        <w:t>diverzitetin</w:t>
      </w:r>
      <w:proofErr w:type="spellEnd"/>
      <w:r w:rsidRPr="00A237C2">
        <w:rPr>
          <w:rFonts w:ascii="Times New Roman" w:eastAsia="Times New Roman" w:hAnsi="Times New Roman" w:cs="Times New Roman"/>
          <w:bCs/>
          <w:sz w:val="24"/>
          <w:szCs w:val="24"/>
        </w:rPr>
        <w:t xml:space="preserve">  dhe </w:t>
      </w:r>
      <w:proofErr w:type="spellStart"/>
      <w:r w:rsidRPr="00A237C2">
        <w:rPr>
          <w:rFonts w:ascii="Times New Roman" w:eastAsia="Times New Roman" w:hAnsi="Times New Roman" w:cs="Times New Roman"/>
          <w:bCs/>
          <w:sz w:val="24"/>
          <w:szCs w:val="24"/>
        </w:rPr>
        <w:t>rẽndẽsine</w:t>
      </w:r>
      <w:proofErr w:type="spellEnd"/>
      <w:r w:rsidRPr="00A237C2">
        <w:rPr>
          <w:rFonts w:ascii="Times New Roman" w:eastAsia="Times New Roman" w:hAnsi="Times New Roman" w:cs="Times New Roman"/>
          <w:bCs/>
          <w:sz w:val="24"/>
          <w:szCs w:val="24"/>
        </w:rPr>
        <w:t xml:space="preserve">  e tyre</w:t>
      </w:r>
    </w:p>
    <w:p w14:paraId="0FDE1A6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Rezultatet e të nxënit:</w:t>
      </w:r>
    </w:p>
    <w:p w14:paraId="56A8DCD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Pas përfundimit të këtij kursi (lënde) studenti do të jetë në gjendje që:</w:t>
      </w:r>
    </w:p>
    <w:p w14:paraId="272D90CE" w14:textId="77777777" w:rsidR="00187C47" w:rsidRPr="00A237C2" w:rsidRDefault="00187C47" w:rsidP="0062679B">
      <w:pPr>
        <w:numPr>
          <w:ilvl w:val="0"/>
          <w:numId w:val="18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Din </w:t>
      </w:r>
      <w:proofErr w:type="spellStart"/>
      <w:r w:rsidRPr="00A237C2">
        <w:rPr>
          <w:rFonts w:ascii="Times New Roman" w:eastAsia="Times New Roman" w:hAnsi="Times New Roman" w:cs="Times New Roman"/>
          <w:sz w:val="24"/>
          <w:szCs w:val="24"/>
        </w:rPr>
        <w:t>tẽ</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pẽrshkruaj</w:t>
      </w:r>
      <w:proofErr w:type="spellEnd"/>
      <w:r w:rsidRPr="00A237C2">
        <w:rPr>
          <w:rFonts w:ascii="Times New Roman" w:eastAsia="Times New Roman" w:hAnsi="Times New Roman" w:cs="Times New Roman"/>
          <w:sz w:val="24"/>
          <w:szCs w:val="24"/>
        </w:rPr>
        <w:t xml:space="preserve"> dhe te klasifikoj llojet shtazore </w:t>
      </w:r>
      <w:proofErr w:type="spellStart"/>
      <w:r w:rsidRPr="00A237C2">
        <w:rPr>
          <w:rFonts w:ascii="Times New Roman" w:eastAsia="Times New Roman" w:hAnsi="Times New Roman" w:cs="Times New Roman"/>
          <w:sz w:val="24"/>
          <w:szCs w:val="24"/>
        </w:rPr>
        <w:t>tẽ</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kurrizorẽve</w:t>
      </w:r>
      <w:proofErr w:type="spellEnd"/>
    </w:p>
    <w:p w14:paraId="1A19011C" w14:textId="77777777" w:rsidR="00187C47" w:rsidRPr="00A237C2" w:rsidRDefault="00187C47" w:rsidP="0062679B">
      <w:pPr>
        <w:numPr>
          <w:ilvl w:val="0"/>
          <w:numId w:val="18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Krahason </w:t>
      </w:r>
      <w:proofErr w:type="spellStart"/>
      <w:r w:rsidRPr="00A237C2">
        <w:rPr>
          <w:rFonts w:ascii="Times New Roman" w:eastAsia="Times New Roman" w:hAnsi="Times New Roman" w:cs="Times New Roman"/>
          <w:sz w:val="24"/>
          <w:szCs w:val="24"/>
        </w:rPr>
        <w:t>ndẽrtimin</w:t>
      </w:r>
      <w:proofErr w:type="spellEnd"/>
      <w:r w:rsidRPr="00A237C2">
        <w:rPr>
          <w:rFonts w:ascii="Times New Roman" w:eastAsia="Times New Roman" w:hAnsi="Times New Roman" w:cs="Times New Roman"/>
          <w:sz w:val="24"/>
          <w:szCs w:val="24"/>
        </w:rPr>
        <w:t xml:space="preserve"> anatomik ,evolutiv dhe trendin e zhvillimit </w:t>
      </w:r>
      <w:proofErr w:type="spellStart"/>
      <w:r w:rsidRPr="00A237C2">
        <w:rPr>
          <w:rFonts w:ascii="Times New Roman" w:eastAsia="Times New Roman" w:hAnsi="Times New Roman" w:cs="Times New Roman"/>
          <w:sz w:val="24"/>
          <w:szCs w:val="24"/>
        </w:rPr>
        <w:t>tẽ</w:t>
      </w:r>
      <w:proofErr w:type="spellEnd"/>
      <w:r w:rsidRPr="00A237C2">
        <w:rPr>
          <w:rFonts w:ascii="Times New Roman" w:eastAsia="Times New Roman" w:hAnsi="Times New Roman" w:cs="Times New Roman"/>
          <w:sz w:val="24"/>
          <w:szCs w:val="24"/>
        </w:rPr>
        <w:t xml:space="preserve"> tyre</w:t>
      </w:r>
    </w:p>
    <w:p w14:paraId="4C4C5395" w14:textId="77777777" w:rsidR="00187C47" w:rsidRPr="00A237C2" w:rsidRDefault="00187C47" w:rsidP="0062679B">
      <w:pPr>
        <w:numPr>
          <w:ilvl w:val="0"/>
          <w:numId w:val="18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planin </w:t>
      </w:r>
      <w:proofErr w:type="spellStart"/>
      <w:r w:rsidRPr="00A237C2">
        <w:rPr>
          <w:rFonts w:ascii="Times New Roman" w:eastAsia="Times New Roman" w:hAnsi="Times New Roman" w:cs="Times New Roman"/>
          <w:sz w:val="24"/>
          <w:szCs w:val="24"/>
        </w:rPr>
        <w:t>pẽr</w:t>
      </w:r>
      <w:proofErr w:type="spellEnd"/>
      <w:r w:rsidRPr="00A237C2">
        <w:rPr>
          <w:rFonts w:ascii="Times New Roman" w:eastAsia="Times New Roman" w:hAnsi="Times New Roman" w:cs="Times New Roman"/>
          <w:sz w:val="24"/>
          <w:szCs w:val="24"/>
        </w:rPr>
        <w:t xml:space="preserve"> aplikimin e prodhimeve shtazore </w:t>
      </w:r>
      <w:proofErr w:type="spellStart"/>
      <w:r w:rsidRPr="00A237C2">
        <w:rPr>
          <w:rFonts w:ascii="Times New Roman" w:eastAsia="Times New Roman" w:hAnsi="Times New Roman" w:cs="Times New Roman"/>
          <w:sz w:val="24"/>
          <w:szCs w:val="24"/>
        </w:rPr>
        <w:t>nẽ</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industrinẽ</w:t>
      </w:r>
      <w:proofErr w:type="spellEnd"/>
      <w:r w:rsidRPr="00A237C2">
        <w:rPr>
          <w:rFonts w:ascii="Times New Roman" w:eastAsia="Times New Roman" w:hAnsi="Times New Roman" w:cs="Times New Roman"/>
          <w:sz w:val="24"/>
          <w:szCs w:val="24"/>
        </w:rPr>
        <w:t xml:space="preserve"> ushqimore </w:t>
      </w:r>
      <w:proofErr w:type="spellStart"/>
      <w:r w:rsidRPr="00A237C2">
        <w:rPr>
          <w:rFonts w:ascii="Times New Roman" w:eastAsia="Times New Roman" w:hAnsi="Times New Roman" w:cs="Times New Roman"/>
          <w:sz w:val="24"/>
          <w:szCs w:val="24"/>
        </w:rPr>
        <w:t>etj</w:t>
      </w:r>
      <w:proofErr w:type="spellEnd"/>
    </w:p>
    <w:p w14:paraId="272F4EC0" w14:textId="77777777" w:rsidR="00187C47" w:rsidRPr="00A237C2" w:rsidRDefault="00187C47" w:rsidP="0062679B">
      <w:pPr>
        <w:numPr>
          <w:ilvl w:val="0"/>
          <w:numId w:val="18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harton  programe </w:t>
      </w:r>
      <w:proofErr w:type="spellStart"/>
      <w:r w:rsidRPr="00A237C2">
        <w:rPr>
          <w:rFonts w:ascii="Times New Roman" w:eastAsia="Times New Roman" w:hAnsi="Times New Roman" w:cs="Times New Roman"/>
          <w:sz w:val="24"/>
          <w:szCs w:val="24"/>
        </w:rPr>
        <w:t>pẽr</w:t>
      </w:r>
      <w:proofErr w:type="spellEnd"/>
      <w:r w:rsidRPr="00A237C2">
        <w:rPr>
          <w:rFonts w:ascii="Times New Roman" w:eastAsia="Times New Roman" w:hAnsi="Times New Roman" w:cs="Times New Roman"/>
          <w:sz w:val="24"/>
          <w:szCs w:val="24"/>
        </w:rPr>
        <w:t xml:space="preserve"> ruajtjen dhe kultivimin e popullatave dhe </w:t>
      </w:r>
      <w:proofErr w:type="spellStart"/>
      <w:r w:rsidRPr="00A237C2">
        <w:rPr>
          <w:rFonts w:ascii="Times New Roman" w:eastAsia="Times New Roman" w:hAnsi="Times New Roman" w:cs="Times New Roman"/>
          <w:sz w:val="24"/>
          <w:szCs w:val="24"/>
        </w:rPr>
        <w:t>habitateve</w:t>
      </w:r>
      <w:proofErr w:type="spellEnd"/>
      <w:r w:rsidRPr="00A237C2">
        <w:rPr>
          <w:rFonts w:ascii="Times New Roman" w:eastAsia="Times New Roman" w:hAnsi="Times New Roman" w:cs="Times New Roman"/>
          <w:sz w:val="24"/>
          <w:szCs w:val="24"/>
        </w:rPr>
        <w:t xml:space="preserve"> </w:t>
      </w:r>
    </w:p>
    <w:p w14:paraId="5CECEA8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 Projekton dhe  propozon masa </w:t>
      </w:r>
      <w:proofErr w:type="spellStart"/>
      <w:r w:rsidRPr="00A237C2">
        <w:rPr>
          <w:rFonts w:ascii="Times New Roman" w:eastAsia="Times New Roman" w:hAnsi="Times New Roman" w:cs="Times New Roman"/>
          <w:sz w:val="24"/>
          <w:szCs w:val="24"/>
        </w:rPr>
        <w:t>mbrojtese</w:t>
      </w:r>
      <w:proofErr w:type="spellEnd"/>
      <w:r w:rsidRPr="00A237C2">
        <w:rPr>
          <w:rFonts w:ascii="Times New Roman" w:eastAsia="Times New Roman" w:hAnsi="Times New Roman" w:cs="Times New Roman"/>
          <w:sz w:val="24"/>
          <w:szCs w:val="24"/>
        </w:rPr>
        <w:t xml:space="preserve">  te llojeve shtazore të rrezikuara ne nivelin global dhe lokal</w:t>
      </w:r>
    </w:p>
    <w:p w14:paraId="07ED06AC"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Metodologjia e </w:t>
      </w:r>
      <w:proofErr w:type="spellStart"/>
      <w:r w:rsidRPr="00A237C2">
        <w:rPr>
          <w:rFonts w:ascii="Times New Roman" w:eastAsia="Times New Roman" w:hAnsi="Times New Roman" w:cs="Times New Roman"/>
          <w:b/>
          <w:sz w:val="24"/>
          <w:szCs w:val="24"/>
        </w:rPr>
        <w:t>mësimdhënjes</w:t>
      </w:r>
      <w:proofErr w:type="spellEnd"/>
      <w:r w:rsidRPr="00A237C2">
        <w:rPr>
          <w:rFonts w:ascii="Times New Roman" w:eastAsia="Times New Roman" w:hAnsi="Times New Roman" w:cs="Times New Roman"/>
          <w:b/>
          <w:sz w:val="24"/>
          <w:szCs w:val="24"/>
        </w:rPr>
        <w:t xml:space="preserve">: </w:t>
      </w:r>
      <w:r w:rsidRPr="00A237C2">
        <w:rPr>
          <w:rFonts w:ascii="Times New Roman" w:eastAsia="Times New Roman" w:hAnsi="Times New Roman" w:cs="Times New Roman"/>
          <w:sz w:val="24"/>
          <w:szCs w:val="24"/>
        </w:rPr>
        <w:t>(</w:t>
      </w:r>
      <w:proofErr w:type="spellStart"/>
      <w:r w:rsidRPr="00A237C2">
        <w:rPr>
          <w:rFonts w:ascii="Times New Roman" w:eastAsia="Times New Roman" w:hAnsi="Times New Roman" w:cs="Times New Roman"/>
          <w:sz w:val="24"/>
          <w:szCs w:val="24"/>
        </w:rPr>
        <w:t>ligjerate</w:t>
      </w:r>
      <w:proofErr w:type="spellEnd"/>
      <w:r w:rsidRPr="00A237C2">
        <w:rPr>
          <w:rFonts w:ascii="Times New Roman" w:eastAsia="Times New Roman" w:hAnsi="Times New Roman" w:cs="Times New Roman"/>
          <w:sz w:val="24"/>
          <w:szCs w:val="24"/>
        </w:rPr>
        <w:t>, seminar, pune ne grupe, diskutim)</w:t>
      </w:r>
    </w:p>
    <w:p w14:paraId="2B25A39E"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bCs/>
          <w:sz w:val="24"/>
          <w:szCs w:val="24"/>
        </w:rPr>
        <w:t xml:space="preserve">Format e mësimdhënies dhe mësim nxënies: </w:t>
      </w:r>
      <w:r w:rsidRPr="00A237C2">
        <w:rPr>
          <w:rFonts w:ascii="Times New Roman" w:eastAsia="Calibri" w:hAnsi="Times New Roman" w:cs="Times New Roman"/>
          <w:sz w:val="24"/>
          <w:szCs w:val="24"/>
        </w:rPr>
        <w:t xml:space="preserve">ligjërata në formë të PP </w:t>
      </w:r>
      <w:proofErr w:type="spellStart"/>
      <w:r w:rsidRPr="00A237C2">
        <w:rPr>
          <w:rFonts w:ascii="Times New Roman" w:eastAsia="Calibri" w:hAnsi="Times New Roman" w:cs="Times New Roman"/>
          <w:sz w:val="24"/>
          <w:szCs w:val="24"/>
        </w:rPr>
        <w:t>prezentimeve</w:t>
      </w:r>
      <w:proofErr w:type="spellEnd"/>
      <w:r w:rsidRPr="00A237C2">
        <w:rPr>
          <w:rFonts w:ascii="Times New Roman" w:eastAsia="Calibri" w:hAnsi="Times New Roman" w:cs="Times New Roman"/>
          <w:sz w:val="24"/>
          <w:szCs w:val="24"/>
        </w:rPr>
        <w:t xml:space="preserve">, pune </w:t>
      </w:r>
      <w:proofErr w:type="spellStart"/>
      <w:r w:rsidRPr="00A237C2">
        <w:rPr>
          <w:rFonts w:ascii="Times New Roman" w:eastAsia="Calibri" w:hAnsi="Times New Roman" w:cs="Times New Roman"/>
          <w:sz w:val="24"/>
          <w:szCs w:val="24"/>
        </w:rPr>
        <w:t>seminarike</w:t>
      </w:r>
      <w:proofErr w:type="spellEnd"/>
      <w:r w:rsidRPr="00A237C2">
        <w:rPr>
          <w:rFonts w:ascii="Times New Roman" w:eastAsia="Calibri" w:hAnsi="Times New Roman" w:cs="Times New Roman"/>
          <w:sz w:val="24"/>
          <w:szCs w:val="24"/>
        </w:rPr>
        <w:t>, ushtrime praktike dhe në terren</w:t>
      </w:r>
    </w:p>
    <w:p w14:paraId="5E02A18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Metodat e vlerësimit: </w:t>
      </w:r>
    </w:p>
    <w:p w14:paraId="25FC0D5E" w14:textId="77777777" w:rsidR="00187C47" w:rsidRPr="00A237C2" w:rsidRDefault="00187C47" w:rsidP="0062679B">
      <w:pPr>
        <w:pStyle w:val="ListParagraph"/>
        <w:numPr>
          <w:ilvl w:val="0"/>
          <w:numId w:val="22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Punë </w:t>
      </w:r>
      <w:proofErr w:type="spellStart"/>
      <w:r w:rsidRPr="00A237C2">
        <w:rPr>
          <w:rFonts w:ascii="Times New Roman" w:eastAsia="Times New Roman" w:hAnsi="Times New Roman" w:cs="Times New Roman"/>
          <w:sz w:val="24"/>
          <w:szCs w:val="24"/>
        </w:rPr>
        <w:t>seminarike</w:t>
      </w:r>
      <w:proofErr w:type="spellEnd"/>
      <w:r w:rsidRPr="00A237C2">
        <w:rPr>
          <w:rFonts w:ascii="Times New Roman" w:eastAsia="Times New Roman" w:hAnsi="Times New Roman" w:cs="Times New Roman"/>
          <w:sz w:val="24"/>
          <w:szCs w:val="24"/>
        </w:rPr>
        <w:t>: 20%</w:t>
      </w:r>
    </w:p>
    <w:p w14:paraId="519987A5" w14:textId="77777777" w:rsidR="00187C47" w:rsidRPr="00A237C2" w:rsidRDefault="00187C47" w:rsidP="0062679B">
      <w:pPr>
        <w:pStyle w:val="ListParagraph"/>
        <w:numPr>
          <w:ilvl w:val="0"/>
          <w:numId w:val="22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 praktik: 30%</w:t>
      </w:r>
    </w:p>
    <w:p w14:paraId="09F59D23" w14:textId="77777777" w:rsidR="00187C47" w:rsidRPr="00A237C2" w:rsidRDefault="00187C47" w:rsidP="0062679B">
      <w:pPr>
        <w:pStyle w:val="ListParagraph"/>
        <w:numPr>
          <w:ilvl w:val="0"/>
          <w:numId w:val="22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përfundimtar: 50%</w:t>
      </w:r>
    </w:p>
    <w:p w14:paraId="2E99F32D" w14:textId="77777777" w:rsidR="00187C47" w:rsidRPr="00A237C2" w:rsidRDefault="00187C47" w:rsidP="0062679B">
      <w:pPr>
        <w:pStyle w:val="ListParagraph"/>
        <w:numPr>
          <w:ilvl w:val="0"/>
          <w:numId w:val="22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Gjithsej: 100%.</w:t>
      </w:r>
    </w:p>
    <w:p w14:paraId="6312C64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Nota </w:t>
      </w:r>
      <w:proofErr w:type="spellStart"/>
      <w:r w:rsidRPr="00A237C2">
        <w:rPr>
          <w:rFonts w:ascii="Times New Roman" w:eastAsia="Times New Roman" w:hAnsi="Times New Roman" w:cs="Times New Roman"/>
          <w:sz w:val="24"/>
          <w:szCs w:val="24"/>
        </w:rPr>
        <w:t>perfundimtare</w:t>
      </w:r>
      <w:proofErr w:type="spellEnd"/>
      <w:r w:rsidRPr="00A237C2">
        <w:rPr>
          <w:rFonts w:ascii="Times New Roman" w:eastAsia="Times New Roman" w:hAnsi="Times New Roman" w:cs="Times New Roman"/>
          <w:sz w:val="24"/>
          <w:szCs w:val="24"/>
        </w:rPr>
        <w:t xml:space="preserve"> do te llogaritet si ne vijim:</w:t>
      </w:r>
    </w:p>
    <w:p w14:paraId="624EB10B" w14:textId="77777777" w:rsidR="00187C47" w:rsidRPr="00A237C2" w:rsidRDefault="00187C47" w:rsidP="0062679B">
      <w:pPr>
        <w:pStyle w:val="ListParagraph"/>
        <w:numPr>
          <w:ilvl w:val="0"/>
          <w:numId w:val="22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51%- 60% = 6 </w:t>
      </w:r>
    </w:p>
    <w:p w14:paraId="7FEAE5DC" w14:textId="77777777" w:rsidR="00187C47" w:rsidRPr="00A237C2" w:rsidRDefault="00187C47" w:rsidP="0062679B">
      <w:pPr>
        <w:pStyle w:val="ListParagraph"/>
        <w:numPr>
          <w:ilvl w:val="0"/>
          <w:numId w:val="22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61% -70% = 7</w:t>
      </w:r>
    </w:p>
    <w:p w14:paraId="71811437" w14:textId="77777777" w:rsidR="00187C47" w:rsidRPr="00A237C2" w:rsidRDefault="00187C47" w:rsidP="0062679B">
      <w:pPr>
        <w:pStyle w:val="ListParagraph"/>
        <w:numPr>
          <w:ilvl w:val="0"/>
          <w:numId w:val="22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71% - 80% = 8 </w:t>
      </w:r>
    </w:p>
    <w:p w14:paraId="7FF18660" w14:textId="77777777" w:rsidR="00187C47" w:rsidRPr="00A237C2" w:rsidRDefault="00187C47" w:rsidP="0062679B">
      <w:pPr>
        <w:pStyle w:val="ListParagraph"/>
        <w:numPr>
          <w:ilvl w:val="0"/>
          <w:numId w:val="22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81% - 90% = 9</w:t>
      </w:r>
    </w:p>
    <w:p w14:paraId="6FBD0F93" w14:textId="77777777" w:rsidR="00187C47" w:rsidRPr="00A237C2" w:rsidRDefault="00187C47" w:rsidP="0062679B">
      <w:pPr>
        <w:pStyle w:val="ListParagraph"/>
        <w:numPr>
          <w:ilvl w:val="0"/>
          <w:numId w:val="22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91%-100% =10</w:t>
      </w:r>
    </w:p>
    <w:p w14:paraId="430B8099"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 xml:space="preserve">Mjetet e konkretizimit/TI: </w:t>
      </w:r>
      <w:proofErr w:type="spellStart"/>
      <w:r w:rsidRPr="00A237C2">
        <w:rPr>
          <w:rFonts w:ascii="Times New Roman" w:eastAsia="Calibri" w:hAnsi="Times New Roman" w:cs="Times New Roman"/>
          <w:sz w:val="24"/>
          <w:szCs w:val="24"/>
        </w:rPr>
        <w:t>lap</w:t>
      </w:r>
      <w:proofErr w:type="spellEnd"/>
      <w:r w:rsidRPr="00A237C2">
        <w:rPr>
          <w:rFonts w:ascii="Times New Roman" w:eastAsia="Calibri" w:hAnsi="Times New Roman" w:cs="Times New Roman"/>
          <w:sz w:val="24"/>
          <w:szCs w:val="24"/>
        </w:rPr>
        <w:t xml:space="preserve"> topi, video projektori, mikroskopi dhe </w:t>
      </w:r>
      <w:proofErr w:type="spellStart"/>
      <w:r w:rsidRPr="00A237C2">
        <w:rPr>
          <w:rFonts w:ascii="Times New Roman" w:eastAsia="Calibri" w:hAnsi="Times New Roman" w:cs="Times New Roman"/>
          <w:sz w:val="24"/>
          <w:szCs w:val="24"/>
        </w:rPr>
        <w:t>stereomikroskopi</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paisjet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per</w:t>
      </w:r>
      <w:proofErr w:type="spellEnd"/>
      <w:r w:rsidRPr="00A237C2">
        <w:rPr>
          <w:rFonts w:ascii="Times New Roman" w:eastAsia="Calibri" w:hAnsi="Times New Roman" w:cs="Times New Roman"/>
          <w:sz w:val="24"/>
          <w:szCs w:val="24"/>
        </w:rPr>
        <w:t xml:space="preserve"> pune ne terren</w:t>
      </w:r>
    </w:p>
    <w:p w14:paraId="2B5153B6" w14:textId="77777777" w:rsidR="00187C47" w:rsidRPr="00A237C2" w:rsidRDefault="00187C47" w:rsidP="0062679B">
      <w:pPr>
        <w:spacing w:before="60" w:after="0" w:line="240" w:lineRule="auto"/>
        <w:jc w:val="both"/>
        <w:rPr>
          <w:rFonts w:ascii="Times New Roman" w:eastAsia="Calibri" w:hAnsi="Times New Roman" w:cs="Times New Roman"/>
          <w:b/>
          <w:bCs/>
          <w:sz w:val="24"/>
          <w:szCs w:val="24"/>
        </w:rPr>
      </w:pPr>
      <w:r w:rsidRPr="00A237C2">
        <w:rPr>
          <w:rFonts w:ascii="Times New Roman" w:eastAsia="Calibri" w:hAnsi="Times New Roman" w:cs="Times New Roman"/>
          <w:b/>
          <w:bCs/>
          <w:sz w:val="24"/>
          <w:szCs w:val="24"/>
        </w:rPr>
        <w:t>Raporti ndërmjet pjesës teorike dhe praktike te studimit:    2+2+1</w:t>
      </w:r>
    </w:p>
    <w:p w14:paraId="6A0536B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  bazë</w:t>
      </w:r>
      <w:r w:rsidRPr="00A237C2">
        <w:rPr>
          <w:rFonts w:ascii="Times New Roman" w:eastAsia="Times New Roman" w:hAnsi="Times New Roman" w:cs="Times New Roman"/>
          <w:sz w:val="24"/>
          <w:szCs w:val="24"/>
        </w:rPr>
        <w:t>:</w:t>
      </w:r>
    </w:p>
    <w:p w14:paraId="651032BD" w14:textId="77777777" w:rsidR="00187C47" w:rsidRPr="00A237C2" w:rsidRDefault="00187C47" w:rsidP="0062679B">
      <w:pPr>
        <w:pStyle w:val="ListParagraph"/>
        <w:numPr>
          <w:ilvl w:val="0"/>
          <w:numId w:val="22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Zoologjia e kurrizoreve.2015 (ligj. Te auto.).</w:t>
      </w:r>
    </w:p>
    <w:p w14:paraId="397761F7" w14:textId="77777777" w:rsidR="00187C47" w:rsidRPr="00A237C2" w:rsidRDefault="00187C47" w:rsidP="0062679B">
      <w:pPr>
        <w:pStyle w:val="ListParagraph"/>
        <w:numPr>
          <w:ilvl w:val="0"/>
          <w:numId w:val="22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Manual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Zoology</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Ayyar</w:t>
      </w:r>
      <w:proofErr w:type="spellEnd"/>
      <w:r w:rsidRPr="00A237C2">
        <w:rPr>
          <w:rFonts w:ascii="Times New Roman" w:eastAsia="Times New Roman" w:hAnsi="Times New Roman" w:cs="Times New Roman"/>
          <w:sz w:val="24"/>
          <w:szCs w:val="24"/>
        </w:rPr>
        <w:t xml:space="preserve"> E.K.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Ananthakrishnan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T.NVol</w:t>
      </w:r>
      <w:proofErr w:type="spellEnd"/>
      <w:r w:rsidRPr="00A237C2">
        <w:rPr>
          <w:rFonts w:ascii="Times New Roman" w:eastAsia="Times New Roman" w:hAnsi="Times New Roman" w:cs="Times New Roman"/>
          <w:sz w:val="24"/>
          <w:szCs w:val="24"/>
        </w:rPr>
        <w:t xml:space="preserve"> II. </w:t>
      </w:r>
      <w:proofErr w:type="spellStart"/>
      <w:r w:rsidRPr="00A237C2">
        <w:rPr>
          <w:rFonts w:ascii="Times New Roman" w:eastAsia="Times New Roman" w:hAnsi="Times New Roman" w:cs="Times New Roman"/>
          <w:sz w:val="24"/>
          <w:szCs w:val="24"/>
        </w:rPr>
        <w:t>Part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I.Viswanathan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Pvt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Ltd</w:t>
      </w:r>
      <w:proofErr w:type="spellEnd"/>
      <w:r w:rsidRPr="00A237C2">
        <w:rPr>
          <w:rFonts w:ascii="Times New Roman" w:eastAsia="Times New Roman" w:hAnsi="Times New Roman" w:cs="Times New Roman"/>
          <w:sz w:val="24"/>
          <w:szCs w:val="24"/>
        </w:rPr>
        <w:t>. 1992.</w:t>
      </w:r>
    </w:p>
    <w:p w14:paraId="33F60A63" w14:textId="77777777" w:rsidR="00187C47" w:rsidRPr="00A237C2" w:rsidRDefault="00187C47" w:rsidP="0062679B">
      <w:pPr>
        <w:pStyle w:val="ListParagraph"/>
        <w:numPr>
          <w:ilvl w:val="0"/>
          <w:numId w:val="22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A. </w:t>
      </w:r>
      <w:proofErr w:type="spellStart"/>
      <w:r w:rsidRPr="00A237C2">
        <w:rPr>
          <w:rFonts w:ascii="Times New Roman" w:eastAsia="Times New Roman" w:hAnsi="Times New Roman" w:cs="Times New Roman"/>
          <w:sz w:val="24"/>
          <w:szCs w:val="24"/>
        </w:rPr>
        <w:t>Dimofski</w:t>
      </w:r>
      <w:proofErr w:type="spellEnd"/>
      <w:r w:rsidRPr="00A237C2">
        <w:rPr>
          <w:rFonts w:ascii="Times New Roman" w:eastAsia="Times New Roman" w:hAnsi="Times New Roman" w:cs="Times New Roman"/>
          <w:sz w:val="24"/>
          <w:szCs w:val="24"/>
        </w:rPr>
        <w:t xml:space="preserve"> (1991) Zoologjia e   </w:t>
      </w:r>
      <w:proofErr w:type="spellStart"/>
      <w:r w:rsidRPr="00A237C2">
        <w:rPr>
          <w:rFonts w:ascii="Times New Roman" w:eastAsia="Times New Roman" w:hAnsi="Times New Roman" w:cs="Times New Roman"/>
          <w:sz w:val="24"/>
          <w:szCs w:val="24"/>
        </w:rPr>
        <w:t>Vertebrorẽve</w:t>
      </w:r>
      <w:proofErr w:type="spellEnd"/>
      <w:r w:rsidRPr="00A237C2">
        <w:rPr>
          <w:rFonts w:ascii="Times New Roman" w:eastAsia="Times New Roman" w:hAnsi="Times New Roman" w:cs="Times New Roman"/>
          <w:sz w:val="24"/>
          <w:szCs w:val="24"/>
        </w:rPr>
        <w:t>,</w:t>
      </w:r>
    </w:p>
    <w:p w14:paraId="00F940A6" w14:textId="77777777" w:rsidR="00187C47" w:rsidRPr="00A237C2" w:rsidRDefault="00187C47" w:rsidP="0062679B">
      <w:pPr>
        <w:pStyle w:val="ListParagraph"/>
        <w:numPr>
          <w:ilvl w:val="0"/>
          <w:numId w:val="229"/>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Kotpal</w:t>
      </w:r>
      <w:proofErr w:type="spellEnd"/>
      <w:r w:rsidRPr="00A237C2">
        <w:rPr>
          <w:rFonts w:ascii="Times New Roman" w:eastAsia="Times New Roman" w:hAnsi="Times New Roman" w:cs="Times New Roman"/>
          <w:sz w:val="24"/>
          <w:szCs w:val="24"/>
        </w:rPr>
        <w:t xml:space="preserve"> R. L. A.(2009)Modern </w:t>
      </w:r>
      <w:proofErr w:type="spellStart"/>
      <w:r w:rsidRPr="00A237C2">
        <w:rPr>
          <w:rFonts w:ascii="Times New Roman" w:eastAsia="Times New Roman" w:hAnsi="Times New Roman" w:cs="Times New Roman"/>
          <w:sz w:val="24"/>
          <w:szCs w:val="24"/>
        </w:rPr>
        <w:t>text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book</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Zoology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Vertebrates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848"/>
        <w:gridCol w:w="1136"/>
        <w:gridCol w:w="1235"/>
      </w:tblGrid>
      <w:tr w:rsidR="00DC6DBC" w:rsidRPr="00A237C2" w14:paraId="14B024A9" w14:textId="77777777" w:rsidTr="001820D9">
        <w:tc>
          <w:tcPr>
            <w:tcW w:w="8856" w:type="dxa"/>
            <w:gridSpan w:val="4"/>
            <w:shd w:val="clear" w:color="auto" w:fill="D9D9D9"/>
          </w:tcPr>
          <w:p w14:paraId="7531DB1F"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1B5E54BE" w14:textId="77777777" w:rsidTr="00F66957">
        <w:tc>
          <w:tcPr>
            <w:tcW w:w="5637" w:type="dxa"/>
            <w:tcBorders>
              <w:right w:val="single" w:sz="4" w:space="0" w:color="auto"/>
            </w:tcBorders>
            <w:shd w:val="clear" w:color="auto" w:fill="D9D9D9"/>
          </w:tcPr>
          <w:p w14:paraId="447B11BB"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848" w:type="dxa"/>
            <w:tcBorders>
              <w:left w:val="single" w:sz="4" w:space="0" w:color="auto"/>
              <w:right w:val="single" w:sz="4" w:space="0" w:color="auto"/>
            </w:tcBorders>
            <w:shd w:val="clear" w:color="auto" w:fill="D9D9D9"/>
          </w:tcPr>
          <w:p w14:paraId="4063FE76"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136" w:type="dxa"/>
            <w:tcBorders>
              <w:left w:val="single" w:sz="4" w:space="0" w:color="auto"/>
              <w:right w:val="single" w:sz="4" w:space="0" w:color="auto"/>
            </w:tcBorders>
            <w:shd w:val="clear" w:color="auto" w:fill="D9D9D9"/>
          </w:tcPr>
          <w:p w14:paraId="5725D24D"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235" w:type="dxa"/>
            <w:tcBorders>
              <w:left w:val="single" w:sz="4" w:space="0" w:color="auto"/>
            </w:tcBorders>
            <w:shd w:val="clear" w:color="auto" w:fill="D9D9D9"/>
          </w:tcPr>
          <w:p w14:paraId="6101C137" w14:textId="77777777" w:rsidR="00187C47" w:rsidRPr="00A237C2" w:rsidRDefault="00187C47"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15446991" w14:textId="77777777" w:rsidTr="00F66957">
        <w:tc>
          <w:tcPr>
            <w:tcW w:w="5637" w:type="dxa"/>
            <w:tcBorders>
              <w:right w:val="single" w:sz="4" w:space="0" w:color="auto"/>
            </w:tcBorders>
            <w:shd w:val="clear" w:color="auto" w:fill="FFFFFF"/>
          </w:tcPr>
          <w:p w14:paraId="0CE5B6D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848" w:type="dxa"/>
            <w:tcBorders>
              <w:left w:val="single" w:sz="4" w:space="0" w:color="auto"/>
              <w:right w:val="single" w:sz="4" w:space="0" w:color="auto"/>
            </w:tcBorders>
            <w:shd w:val="clear" w:color="auto" w:fill="FFFFFF"/>
          </w:tcPr>
          <w:p w14:paraId="63A5452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565BCA1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1A644F5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15193B85" w14:textId="77777777" w:rsidTr="00F66957">
        <w:tc>
          <w:tcPr>
            <w:tcW w:w="5637" w:type="dxa"/>
            <w:tcBorders>
              <w:right w:val="single" w:sz="4" w:space="0" w:color="auto"/>
            </w:tcBorders>
            <w:shd w:val="clear" w:color="auto" w:fill="FFFFFF"/>
          </w:tcPr>
          <w:p w14:paraId="7C92928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848" w:type="dxa"/>
            <w:tcBorders>
              <w:left w:val="single" w:sz="4" w:space="0" w:color="auto"/>
              <w:right w:val="single" w:sz="4" w:space="0" w:color="auto"/>
            </w:tcBorders>
            <w:shd w:val="clear" w:color="auto" w:fill="FFFFFF"/>
          </w:tcPr>
          <w:p w14:paraId="1E0D11E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7673928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4AC8D17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009D292" w14:textId="77777777" w:rsidTr="00F66957">
        <w:tc>
          <w:tcPr>
            <w:tcW w:w="5637" w:type="dxa"/>
            <w:tcBorders>
              <w:right w:val="single" w:sz="4" w:space="0" w:color="auto"/>
            </w:tcBorders>
            <w:shd w:val="clear" w:color="auto" w:fill="FFFFFF"/>
          </w:tcPr>
          <w:p w14:paraId="040D1D0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848" w:type="dxa"/>
            <w:tcBorders>
              <w:left w:val="single" w:sz="4" w:space="0" w:color="auto"/>
              <w:right w:val="single" w:sz="4" w:space="0" w:color="auto"/>
            </w:tcBorders>
            <w:shd w:val="clear" w:color="auto" w:fill="FFFFFF"/>
          </w:tcPr>
          <w:p w14:paraId="061E985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5EC7077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1475389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46B0917E" w14:textId="77777777" w:rsidTr="00F66957">
        <w:tc>
          <w:tcPr>
            <w:tcW w:w="5637" w:type="dxa"/>
            <w:tcBorders>
              <w:right w:val="single" w:sz="4" w:space="0" w:color="auto"/>
            </w:tcBorders>
            <w:shd w:val="clear" w:color="auto" w:fill="FFFFFF"/>
          </w:tcPr>
          <w:p w14:paraId="43E02EB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848" w:type="dxa"/>
            <w:tcBorders>
              <w:left w:val="single" w:sz="4" w:space="0" w:color="auto"/>
              <w:right w:val="single" w:sz="4" w:space="0" w:color="auto"/>
            </w:tcBorders>
            <w:shd w:val="clear" w:color="auto" w:fill="FFFFFF"/>
          </w:tcPr>
          <w:p w14:paraId="0A6BF55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0.5</w:t>
            </w:r>
          </w:p>
        </w:tc>
        <w:tc>
          <w:tcPr>
            <w:tcW w:w="1136" w:type="dxa"/>
            <w:tcBorders>
              <w:left w:val="single" w:sz="4" w:space="0" w:color="auto"/>
              <w:right w:val="single" w:sz="4" w:space="0" w:color="auto"/>
            </w:tcBorders>
            <w:shd w:val="clear" w:color="auto" w:fill="FFFFFF"/>
          </w:tcPr>
          <w:p w14:paraId="6AAF2D6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235" w:type="dxa"/>
            <w:tcBorders>
              <w:left w:val="single" w:sz="4" w:space="0" w:color="auto"/>
            </w:tcBorders>
            <w:shd w:val="clear" w:color="auto" w:fill="FFFFFF"/>
          </w:tcPr>
          <w:p w14:paraId="5D6D570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0E45E59F" w14:textId="77777777" w:rsidTr="00F66957">
        <w:tc>
          <w:tcPr>
            <w:tcW w:w="5637" w:type="dxa"/>
            <w:tcBorders>
              <w:right w:val="single" w:sz="4" w:space="0" w:color="auto"/>
            </w:tcBorders>
            <w:shd w:val="clear" w:color="auto" w:fill="FFFFFF"/>
          </w:tcPr>
          <w:p w14:paraId="7ECA6277"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lastRenderedPageBreak/>
              <w:t>Kollokfiume,seminare</w:t>
            </w:r>
            <w:proofErr w:type="spellEnd"/>
          </w:p>
        </w:tc>
        <w:tc>
          <w:tcPr>
            <w:tcW w:w="848" w:type="dxa"/>
            <w:tcBorders>
              <w:left w:val="single" w:sz="4" w:space="0" w:color="auto"/>
              <w:right w:val="single" w:sz="4" w:space="0" w:color="auto"/>
            </w:tcBorders>
            <w:shd w:val="clear" w:color="auto" w:fill="FFFFFF"/>
          </w:tcPr>
          <w:p w14:paraId="35306B5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1D91AE1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78D13E0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38C8F9B9" w14:textId="77777777" w:rsidTr="00F66957">
        <w:tc>
          <w:tcPr>
            <w:tcW w:w="5637" w:type="dxa"/>
            <w:tcBorders>
              <w:right w:val="single" w:sz="4" w:space="0" w:color="auto"/>
            </w:tcBorders>
            <w:shd w:val="clear" w:color="auto" w:fill="FFFFFF"/>
          </w:tcPr>
          <w:p w14:paraId="2A86AC1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848" w:type="dxa"/>
            <w:tcBorders>
              <w:left w:val="single" w:sz="4" w:space="0" w:color="auto"/>
              <w:right w:val="single" w:sz="4" w:space="0" w:color="auto"/>
            </w:tcBorders>
            <w:shd w:val="clear" w:color="auto" w:fill="FFFFFF"/>
          </w:tcPr>
          <w:p w14:paraId="0B8522C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0D943B7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0ABABBF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6B921D71" w14:textId="77777777" w:rsidTr="00F66957">
        <w:tc>
          <w:tcPr>
            <w:tcW w:w="5637" w:type="dxa"/>
            <w:tcBorders>
              <w:right w:val="single" w:sz="4" w:space="0" w:color="auto"/>
            </w:tcBorders>
            <w:shd w:val="clear" w:color="auto" w:fill="FFFFFF"/>
          </w:tcPr>
          <w:p w14:paraId="1120FAA3"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848" w:type="dxa"/>
            <w:tcBorders>
              <w:left w:val="single" w:sz="4" w:space="0" w:color="auto"/>
              <w:right w:val="single" w:sz="4" w:space="0" w:color="auto"/>
            </w:tcBorders>
            <w:shd w:val="clear" w:color="auto" w:fill="FFFFFF"/>
          </w:tcPr>
          <w:p w14:paraId="393BFD2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36" w:type="dxa"/>
            <w:tcBorders>
              <w:left w:val="single" w:sz="4" w:space="0" w:color="auto"/>
              <w:right w:val="single" w:sz="4" w:space="0" w:color="auto"/>
            </w:tcBorders>
            <w:shd w:val="clear" w:color="auto" w:fill="FFFFFF"/>
          </w:tcPr>
          <w:p w14:paraId="4D6CAFD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35" w:type="dxa"/>
            <w:tcBorders>
              <w:left w:val="single" w:sz="4" w:space="0" w:color="auto"/>
            </w:tcBorders>
            <w:shd w:val="clear" w:color="auto" w:fill="FFFFFF"/>
          </w:tcPr>
          <w:p w14:paraId="5DA3AF8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626B9A4" w14:textId="77777777" w:rsidTr="00F66957">
        <w:tc>
          <w:tcPr>
            <w:tcW w:w="5637" w:type="dxa"/>
            <w:tcBorders>
              <w:right w:val="single" w:sz="4" w:space="0" w:color="auto"/>
            </w:tcBorders>
            <w:shd w:val="clear" w:color="auto" w:fill="FFFFFF"/>
          </w:tcPr>
          <w:p w14:paraId="5F806FD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848" w:type="dxa"/>
            <w:tcBorders>
              <w:left w:val="single" w:sz="4" w:space="0" w:color="auto"/>
              <w:right w:val="single" w:sz="4" w:space="0" w:color="auto"/>
            </w:tcBorders>
            <w:shd w:val="clear" w:color="auto" w:fill="FFFFFF"/>
          </w:tcPr>
          <w:p w14:paraId="5D5035D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692E810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3818B00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53FE14F8" w14:textId="77777777" w:rsidTr="00F66957">
        <w:tc>
          <w:tcPr>
            <w:tcW w:w="5637" w:type="dxa"/>
            <w:tcBorders>
              <w:right w:val="single" w:sz="4" w:space="0" w:color="auto"/>
            </w:tcBorders>
            <w:shd w:val="clear" w:color="auto" w:fill="D9D9D9" w:themeFill="background1" w:themeFillShade="D9"/>
          </w:tcPr>
          <w:p w14:paraId="36AC9707"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848" w:type="dxa"/>
            <w:tcBorders>
              <w:left w:val="single" w:sz="4" w:space="0" w:color="auto"/>
              <w:right w:val="single" w:sz="4" w:space="0" w:color="auto"/>
            </w:tcBorders>
            <w:shd w:val="clear" w:color="auto" w:fill="D9D9D9" w:themeFill="background1" w:themeFillShade="D9"/>
          </w:tcPr>
          <w:p w14:paraId="162AC834"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36" w:type="dxa"/>
            <w:tcBorders>
              <w:left w:val="single" w:sz="4" w:space="0" w:color="auto"/>
              <w:right w:val="single" w:sz="4" w:space="0" w:color="auto"/>
            </w:tcBorders>
            <w:shd w:val="clear" w:color="auto" w:fill="D9D9D9" w:themeFill="background1" w:themeFillShade="D9"/>
          </w:tcPr>
          <w:p w14:paraId="024F3282"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235" w:type="dxa"/>
            <w:tcBorders>
              <w:left w:val="single" w:sz="4" w:space="0" w:color="auto"/>
            </w:tcBorders>
            <w:shd w:val="clear" w:color="auto" w:fill="D9D9D9" w:themeFill="background1" w:themeFillShade="D9"/>
          </w:tcPr>
          <w:p w14:paraId="335160DF"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55774349" w14:textId="77777777" w:rsidR="00187C47" w:rsidRPr="00A237C2" w:rsidRDefault="00187C47" w:rsidP="0062679B">
      <w:pPr>
        <w:spacing w:before="60" w:after="0" w:line="240" w:lineRule="auto"/>
        <w:jc w:val="both"/>
        <w:rPr>
          <w:rFonts w:ascii="Times New Roman" w:eastAsia="Calibri" w:hAnsi="Times New Roman" w:cs="Times New Roman"/>
          <w:b/>
          <w:bCs/>
          <w:sz w:val="24"/>
          <w:szCs w:val="24"/>
        </w:rPr>
      </w:pPr>
      <w:r w:rsidRPr="00A237C2">
        <w:rPr>
          <w:rFonts w:ascii="Times New Roman" w:eastAsia="Calibri" w:hAnsi="Times New Roman" w:cs="Times New Roman"/>
          <w:b/>
          <w:bCs/>
          <w:sz w:val="24"/>
          <w:szCs w:val="24"/>
        </w:rPr>
        <w:t xml:space="preserve">Lënda: Gjenetikë </w:t>
      </w:r>
    </w:p>
    <w:p w14:paraId="5B5D3583"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Avdulla</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Alija</w:t>
      </w:r>
      <w:proofErr w:type="spellEnd"/>
    </w:p>
    <w:p w14:paraId="21DAD54F"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6335EEB2"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271308F1"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 xml:space="preserve">Përshkrimi i </w:t>
      </w:r>
      <w:proofErr w:type="spellStart"/>
      <w:r w:rsidRPr="00A237C2">
        <w:rPr>
          <w:rFonts w:ascii="Times New Roman" w:eastAsia="Calibri" w:hAnsi="Times New Roman" w:cs="Times New Roman"/>
          <w:b/>
          <w:bCs/>
          <w:sz w:val="24"/>
          <w:szCs w:val="24"/>
        </w:rPr>
        <w:t>shkurtër:</w:t>
      </w:r>
      <w:r w:rsidRPr="00A237C2">
        <w:rPr>
          <w:rFonts w:ascii="Times New Roman" w:eastAsia="Calibri" w:hAnsi="Times New Roman" w:cs="Times New Roman"/>
          <w:sz w:val="24"/>
          <w:szCs w:val="24"/>
        </w:rPr>
        <w:t>Kjo</w:t>
      </w:r>
      <w:proofErr w:type="spellEnd"/>
      <w:r w:rsidRPr="00A237C2">
        <w:rPr>
          <w:rFonts w:ascii="Times New Roman" w:eastAsia="Calibri" w:hAnsi="Times New Roman" w:cs="Times New Roman"/>
          <w:sz w:val="24"/>
          <w:szCs w:val="24"/>
        </w:rPr>
        <w:t xml:space="preserve"> lëndë, ofron mundësi për të kuptuar parimet dhe konceptet e gjenetikës.  Në përputhje me objektivat e programit, theks i veçantë është vënë në gjenetikën e </w:t>
      </w:r>
      <w:proofErr w:type="spellStart"/>
      <w:r w:rsidRPr="00A237C2">
        <w:rPr>
          <w:rFonts w:ascii="Times New Roman" w:eastAsia="Calibri" w:hAnsi="Times New Roman" w:cs="Times New Roman"/>
          <w:sz w:val="24"/>
          <w:szCs w:val="24"/>
        </w:rPr>
        <w:t>populacionit</w:t>
      </w:r>
      <w:proofErr w:type="spellEnd"/>
      <w:r w:rsidRPr="00A237C2">
        <w:rPr>
          <w:rFonts w:ascii="Times New Roman" w:eastAsia="Calibri" w:hAnsi="Times New Roman" w:cs="Times New Roman"/>
          <w:sz w:val="24"/>
          <w:szCs w:val="24"/>
        </w:rPr>
        <w:t xml:space="preserve"> si dhe ne </w:t>
      </w:r>
      <w:proofErr w:type="spellStart"/>
      <w:r w:rsidRPr="00A237C2">
        <w:rPr>
          <w:rFonts w:ascii="Times New Roman" w:eastAsia="Calibri" w:hAnsi="Times New Roman" w:cs="Times New Roman"/>
          <w:sz w:val="24"/>
          <w:szCs w:val="24"/>
        </w:rPr>
        <w:t>interaksionet</w:t>
      </w:r>
      <w:proofErr w:type="spellEnd"/>
      <w:r w:rsidRPr="00A237C2">
        <w:rPr>
          <w:rFonts w:ascii="Times New Roman" w:eastAsia="Calibri" w:hAnsi="Times New Roman" w:cs="Times New Roman"/>
          <w:sz w:val="24"/>
          <w:szCs w:val="24"/>
        </w:rPr>
        <w:t xml:space="preserve"> e forcave dhe proceseve kryesore evolutive. </w:t>
      </w:r>
    </w:p>
    <w:p w14:paraId="204ADD1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 xml:space="preserve">Qëllimet e </w:t>
      </w:r>
      <w:proofErr w:type="spellStart"/>
      <w:r w:rsidRPr="00A237C2">
        <w:rPr>
          <w:rFonts w:ascii="Times New Roman" w:eastAsia="Calibri" w:hAnsi="Times New Roman" w:cs="Times New Roman"/>
          <w:b/>
          <w:bCs/>
          <w:sz w:val="24"/>
          <w:szCs w:val="24"/>
        </w:rPr>
        <w:t>lendës:</w:t>
      </w:r>
      <w:r w:rsidRPr="00A237C2">
        <w:rPr>
          <w:rFonts w:ascii="Times New Roman" w:eastAsia="Calibri" w:hAnsi="Times New Roman" w:cs="Times New Roman"/>
          <w:sz w:val="24"/>
          <w:szCs w:val="24"/>
        </w:rPr>
        <w:t>Qëllimet</w:t>
      </w:r>
      <w:proofErr w:type="spellEnd"/>
      <w:r w:rsidRPr="00A237C2">
        <w:rPr>
          <w:rFonts w:ascii="Times New Roman" w:eastAsia="Calibri" w:hAnsi="Times New Roman" w:cs="Times New Roman"/>
          <w:sz w:val="24"/>
          <w:szCs w:val="24"/>
        </w:rPr>
        <w:t xml:space="preserve"> e këtij kursi janë: Të</w:t>
      </w:r>
      <w:r w:rsidRPr="00A237C2">
        <w:rPr>
          <w:rFonts w:ascii="Times New Roman" w:eastAsia="Calibri" w:hAnsi="Times New Roman" w:cs="Times New Roman"/>
          <w:bCs/>
          <w:sz w:val="24"/>
          <w:szCs w:val="24"/>
        </w:rPr>
        <w:t xml:space="preserve"> kuptohen proceset gjenetike 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nivel molekular,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qeliz</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s dhe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populacionit</w:t>
      </w:r>
      <w:proofErr w:type="spellEnd"/>
      <w:r w:rsidRPr="00A237C2">
        <w:rPr>
          <w:rFonts w:ascii="Times New Roman" w:eastAsia="Calibri" w:hAnsi="Times New Roman" w:cs="Times New Roman"/>
          <w:bCs/>
          <w:sz w:val="24"/>
          <w:szCs w:val="24"/>
        </w:rPr>
        <w:t>;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kuptohen veçorit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e materialit trash</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gues dhe mekanizmat e sintez</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s s</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proteinave;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analizohen  nd</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rrimet 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materialin gjenetik dhe pasojat e k</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tyre nd</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rrimeve 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organizma;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kuptohen parimet baze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gjenetik</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s s</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populacionit</w:t>
      </w:r>
      <w:proofErr w:type="spellEnd"/>
      <w:r w:rsidRPr="00A237C2">
        <w:rPr>
          <w:rFonts w:ascii="Times New Roman" w:eastAsia="Calibri" w:hAnsi="Times New Roman" w:cs="Times New Roman"/>
          <w:bCs/>
          <w:sz w:val="24"/>
          <w:szCs w:val="24"/>
        </w:rPr>
        <w:t>, gjenetik</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s kuantitative dhe evolucionit;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zhvillohen aft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si q</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mblidhen, analizohen dhe </w:t>
      </w:r>
      <w:proofErr w:type="spellStart"/>
      <w:r w:rsidRPr="00A237C2">
        <w:rPr>
          <w:rFonts w:ascii="Times New Roman" w:eastAsia="Calibri" w:hAnsi="Times New Roman" w:cs="Times New Roman"/>
          <w:bCs/>
          <w:sz w:val="24"/>
          <w:szCs w:val="24"/>
        </w:rPr>
        <w:t>prezentohen</w:t>
      </w:r>
      <w:proofErr w:type="spellEnd"/>
      <w:r w:rsidRPr="00A237C2">
        <w:rPr>
          <w:rFonts w:ascii="Times New Roman" w:eastAsia="Calibri" w:hAnsi="Times New Roman" w:cs="Times New Roman"/>
          <w:bCs/>
          <w:sz w:val="24"/>
          <w:szCs w:val="24"/>
        </w:rPr>
        <w:t xml:space="preserv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dh</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nat e fituara nga eksperimentet gjenetike. </w:t>
      </w:r>
    </w:p>
    <w:p w14:paraId="730FB50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
          <w:sz w:val="24"/>
          <w:szCs w:val="24"/>
        </w:rPr>
        <w:t>Rezultetet</w:t>
      </w:r>
      <w:proofErr w:type="spellEnd"/>
      <w:r w:rsidRPr="00A237C2">
        <w:rPr>
          <w:rFonts w:ascii="Times New Roman" w:eastAsia="Calibri" w:hAnsi="Times New Roman" w:cs="Times New Roman"/>
          <w:b/>
          <w:sz w:val="24"/>
          <w:szCs w:val="24"/>
        </w:rPr>
        <w:t xml:space="preserve"> e të </w:t>
      </w:r>
      <w:proofErr w:type="spellStart"/>
      <w:r w:rsidRPr="00A237C2">
        <w:rPr>
          <w:rFonts w:ascii="Times New Roman" w:eastAsia="Calibri" w:hAnsi="Times New Roman" w:cs="Times New Roman"/>
          <w:b/>
          <w:sz w:val="24"/>
          <w:szCs w:val="24"/>
        </w:rPr>
        <w:t>nxënit:</w:t>
      </w:r>
      <w:r w:rsidRPr="00A237C2">
        <w:rPr>
          <w:rFonts w:ascii="Times New Roman" w:eastAsia="Calibri" w:hAnsi="Times New Roman" w:cs="Times New Roman"/>
          <w:sz w:val="24"/>
          <w:szCs w:val="24"/>
        </w:rPr>
        <w:t>Pas</w:t>
      </w:r>
      <w:proofErr w:type="spellEnd"/>
      <w:r w:rsidRPr="00A237C2">
        <w:rPr>
          <w:rFonts w:ascii="Times New Roman" w:eastAsia="Calibri" w:hAnsi="Times New Roman" w:cs="Times New Roman"/>
          <w:sz w:val="24"/>
          <w:szCs w:val="24"/>
        </w:rPr>
        <w:t xml:space="preserve"> përfundimit të këtij kursi studenti pritet që të ketë këto njohuri dhe </w:t>
      </w:r>
      <w:proofErr w:type="spellStart"/>
      <w:r w:rsidRPr="00A237C2">
        <w:rPr>
          <w:rFonts w:ascii="Times New Roman" w:eastAsia="Calibri" w:hAnsi="Times New Roman" w:cs="Times New Roman"/>
          <w:sz w:val="24"/>
          <w:szCs w:val="24"/>
        </w:rPr>
        <w:t>shkathtesi</w:t>
      </w:r>
      <w:proofErr w:type="spellEnd"/>
      <w:r w:rsidRPr="00A237C2">
        <w:rPr>
          <w:rFonts w:ascii="Times New Roman" w:eastAsia="Calibri" w:hAnsi="Times New Roman" w:cs="Times New Roman"/>
          <w:sz w:val="24"/>
          <w:szCs w:val="24"/>
        </w:rPr>
        <w:t xml:space="preserve">: </w:t>
      </w:r>
      <w:r w:rsidRPr="00A237C2">
        <w:rPr>
          <w:rFonts w:ascii="Times New Roman" w:eastAsia="Calibri" w:hAnsi="Times New Roman" w:cs="Times New Roman"/>
          <w:bCs/>
          <w:sz w:val="24"/>
          <w:szCs w:val="24"/>
        </w:rPr>
        <w:t>Kupton proceset gjenetike 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nivel molekular,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qeliz</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s dhe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populacionit</w:t>
      </w:r>
      <w:proofErr w:type="spellEnd"/>
      <w:r w:rsidRPr="00A237C2">
        <w:rPr>
          <w:rFonts w:ascii="Times New Roman" w:eastAsia="Calibri" w:hAnsi="Times New Roman" w:cs="Times New Roman"/>
          <w:bCs/>
          <w:sz w:val="24"/>
          <w:szCs w:val="24"/>
        </w:rPr>
        <w:t>; P</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rshkruan dhe analizon nd</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rrimet 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materialin gjenetik dhe pasojat e k</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tyre </w:t>
      </w:r>
      <w:proofErr w:type="spellStart"/>
      <w:r w:rsidRPr="00A237C2">
        <w:rPr>
          <w:rFonts w:ascii="Times New Roman" w:eastAsia="Calibri" w:hAnsi="Times New Roman" w:cs="Times New Roman"/>
          <w:bCs/>
          <w:sz w:val="24"/>
          <w:szCs w:val="24"/>
        </w:rPr>
        <w:t>nderrimeve</w:t>
      </w:r>
      <w:proofErr w:type="spellEnd"/>
      <w:r w:rsidRPr="00A237C2">
        <w:rPr>
          <w:rFonts w:ascii="Times New Roman" w:eastAsia="Calibri" w:hAnsi="Times New Roman" w:cs="Times New Roman"/>
          <w:bCs/>
          <w:sz w:val="24"/>
          <w:szCs w:val="24"/>
        </w:rPr>
        <w:t xml:space="preserve"> 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organizma; Kupton dhe p</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rshkruan parimet e gjenetik</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s s</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populacionit</w:t>
      </w:r>
      <w:proofErr w:type="spellEnd"/>
      <w:r w:rsidRPr="00A237C2">
        <w:rPr>
          <w:rFonts w:ascii="Times New Roman" w:eastAsia="Calibri" w:hAnsi="Times New Roman" w:cs="Times New Roman"/>
          <w:bCs/>
          <w:sz w:val="24"/>
          <w:szCs w:val="24"/>
        </w:rPr>
        <w:t>, gjenetik</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s kuantitative dhe evolucionit; Mbledh, analizon dhe </w:t>
      </w:r>
      <w:proofErr w:type="spellStart"/>
      <w:r w:rsidRPr="00A237C2">
        <w:rPr>
          <w:rFonts w:ascii="Times New Roman" w:eastAsia="Calibri" w:hAnsi="Times New Roman" w:cs="Times New Roman"/>
          <w:bCs/>
          <w:sz w:val="24"/>
          <w:szCs w:val="24"/>
        </w:rPr>
        <w:t>prezenton</w:t>
      </w:r>
      <w:proofErr w:type="spellEnd"/>
      <w:r w:rsidRPr="00A237C2">
        <w:rPr>
          <w:rFonts w:ascii="Times New Roman" w:eastAsia="Calibri" w:hAnsi="Times New Roman" w:cs="Times New Roman"/>
          <w:bCs/>
          <w:sz w:val="24"/>
          <w:szCs w:val="24"/>
        </w:rPr>
        <w:t xml:space="preserv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dh</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nat e fituara nga eksperimentet gjenetike </w:t>
      </w:r>
    </w:p>
    <w:p w14:paraId="3C9FF3C8"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 xml:space="preserve">Format e mësimdhënies dhe </w:t>
      </w:r>
      <w:proofErr w:type="spellStart"/>
      <w:r w:rsidRPr="00A237C2">
        <w:rPr>
          <w:rFonts w:ascii="Times New Roman" w:eastAsia="Calibri" w:hAnsi="Times New Roman" w:cs="Times New Roman"/>
          <w:b/>
          <w:bCs/>
          <w:sz w:val="24"/>
          <w:szCs w:val="24"/>
        </w:rPr>
        <w:t>mësimnxënies:</w:t>
      </w:r>
      <w:r w:rsidRPr="00A237C2">
        <w:rPr>
          <w:rFonts w:ascii="Times New Roman" w:eastAsia="Calibri" w:hAnsi="Times New Roman" w:cs="Times New Roman"/>
          <w:sz w:val="24"/>
          <w:szCs w:val="24"/>
        </w:rPr>
        <w:t>Një</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ligjeratë</w:t>
      </w:r>
      <w:proofErr w:type="spellEnd"/>
      <w:r w:rsidRPr="00A237C2">
        <w:rPr>
          <w:rFonts w:ascii="Times New Roman" w:eastAsia="Calibri" w:hAnsi="Times New Roman" w:cs="Times New Roman"/>
          <w:sz w:val="24"/>
          <w:szCs w:val="24"/>
        </w:rPr>
        <w:t xml:space="preserve"> dhe një ushtrim teorik ose praktik në javë. Ligjëratat, kryesisht do të mundësojnë që të prezantohet tema derisa, rreth një e treta e kohës së ligjëratës do të shfrytëzohet për diskutime që rrjedhin nga ligjëratat dhe leximet e literaturës. Përveç ushtrimeve teorike dhe laboratorike, do të ketë diskutime në grupe, prezantime, seminare dhe detyra të shtëpisë të përgatitura nga studentët.</w:t>
      </w:r>
    </w:p>
    <w:p w14:paraId="5F58026A"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 xml:space="preserve">Metodat e vlerësimit dhe kriteret e </w:t>
      </w:r>
      <w:proofErr w:type="spellStart"/>
      <w:r w:rsidRPr="00A237C2">
        <w:rPr>
          <w:rFonts w:ascii="Times New Roman" w:eastAsia="Calibri" w:hAnsi="Times New Roman" w:cs="Times New Roman"/>
          <w:b/>
          <w:bCs/>
          <w:sz w:val="24"/>
          <w:szCs w:val="24"/>
        </w:rPr>
        <w:t>kalueshmërisë:</w:t>
      </w:r>
      <w:r w:rsidRPr="00A237C2">
        <w:rPr>
          <w:rFonts w:ascii="Times New Roman" w:eastAsia="Calibri" w:hAnsi="Times New Roman" w:cs="Times New Roman"/>
          <w:sz w:val="24"/>
          <w:szCs w:val="24"/>
        </w:rPr>
        <w:t>Studentët</w:t>
      </w:r>
      <w:proofErr w:type="spellEnd"/>
      <w:r w:rsidRPr="00A237C2">
        <w:rPr>
          <w:rFonts w:ascii="Times New Roman" w:eastAsia="Calibri" w:hAnsi="Times New Roman" w:cs="Times New Roman"/>
          <w:sz w:val="24"/>
          <w:szCs w:val="24"/>
        </w:rPr>
        <w:t xml:space="preserve"> do të vlerësohen në bazë të pjesëmarrjes në diskutimet në ligjërata dhe suksesit të treguar në vlerësime. Do të ketë edhe provim përfundimtar. Vlerësimi do të bëhet për pjesën teorike dhe praktike/ushtrimet. Kalimi në pjesën praktike është parakusht kualifikues për pjesën teorike të provimit.</w:t>
      </w:r>
    </w:p>
    <w:p w14:paraId="4E6196A4"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Vlerësimi i pare </w:t>
      </w:r>
      <w:proofErr w:type="spellStart"/>
      <w:r w:rsidRPr="00A237C2">
        <w:rPr>
          <w:rFonts w:ascii="Times New Roman" w:eastAsia="Calibri" w:hAnsi="Times New Roman" w:cs="Times New Roman"/>
          <w:sz w:val="24"/>
          <w:szCs w:val="24"/>
        </w:rPr>
        <w:t>intermediar</w:t>
      </w:r>
      <w:proofErr w:type="spellEnd"/>
      <w:r w:rsidRPr="00A237C2">
        <w:rPr>
          <w:rFonts w:ascii="Times New Roman" w:eastAsia="Calibri" w:hAnsi="Times New Roman" w:cs="Times New Roman"/>
          <w:sz w:val="24"/>
          <w:szCs w:val="24"/>
        </w:rPr>
        <w:t xml:space="preserve">; 30%; Vlerësimi i dytë </w:t>
      </w:r>
      <w:proofErr w:type="spellStart"/>
      <w:r w:rsidRPr="00A237C2">
        <w:rPr>
          <w:rFonts w:ascii="Times New Roman" w:eastAsia="Calibri" w:hAnsi="Times New Roman" w:cs="Times New Roman"/>
          <w:sz w:val="24"/>
          <w:szCs w:val="24"/>
        </w:rPr>
        <w:t>intermediar</w:t>
      </w:r>
      <w:proofErr w:type="spellEnd"/>
      <w:r w:rsidRPr="00A237C2">
        <w:rPr>
          <w:rFonts w:ascii="Times New Roman" w:eastAsia="Calibri" w:hAnsi="Times New Roman" w:cs="Times New Roman"/>
          <w:sz w:val="24"/>
          <w:szCs w:val="24"/>
        </w:rPr>
        <w:t>: 25%; Vijimi i rregullt dhe angazhimi në diskutime dhe seminare 15%; Provimi final: 30%.</w:t>
      </w:r>
    </w:p>
    <w:p w14:paraId="10DCEE45"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 xml:space="preserve">Mjetet e </w:t>
      </w:r>
      <w:proofErr w:type="spellStart"/>
      <w:r w:rsidRPr="00A237C2">
        <w:rPr>
          <w:rFonts w:ascii="Times New Roman" w:eastAsia="Calibri" w:hAnsi="Times New Roman" w:cs="Times New Roman"/>
          <w:b/>
          <w:bCs/>
          <w:sz w:val="24"/>
          <w:szCs w:val="24"/>
        </w:rPr>
        <w:t>konkretizimit:</w:t>
      </w:r>
      <w:r w:rsidRPr="00A237C2">
        <w:rPr>
          <w:rFonts w:ascii="Times New Roman" w:eastAsia="Calibri" w:hAnsi="Times New Roman" w:cs="Times New Roman"/>
          <w:sz w:val="24"/>
          <w:szCs w:val="24"/>
        </w:rPr>
        <w:t>Gjatë</w:t>
      </w:r>
      <w:proofErr w:type="spellEnd"/>
      <w:r w:rsidRPr="00A237C2">
        <w:rPr>
          <w:rFonts w:ascii="Times New Roman" w:eastAsia="Calibri" w:hAnsi="Times New Roman" w:cs="Times New Roman"/>
          <w:sz w:val="24"/>
          <w:szCs w:val="24"/>
        </w:rPr>
        <w:t xml:space="preserve"> ligjëratave do të përdoret kompjuteri me </w:t>
      </w:r>
      <w:proofErr w:type="spellStart"/>
      <w:r w:rsidRPr="00A237C2">
        <w:rPr>
          <w:rFonts w:ascii="Times New Roman" w:eastAsia="Calibri" w:hAnsi="Times New Roman" w:cs="Times New Roman"/>
          <w:sz w:val="24"/>
          <w:szCs w:val="24"/>
        </w:rPr>
        <w:t>videoprojektor</w:t>
      </w:r>
      <w:proofErr w:type="spellEnd"/>
      <w:r w:rsidRPr="00A237C2">
        <w:rPr>
          <w:rFonts w:ascii="Times New Roman" w:eastAsia="Calibri" w:hAnsi="Times New Roman" w:cs="Times New Roman"/>
          <w:sz w:val="24"/>
          <w:szCs w:val="24"/>
        </w:rPr>
        <w:t>, kurse pjesa praktike do të realizohet në laboratorin e gjenetikës.</w:t>
      </w:r>
    </w:p>
    <w:p w14:paraId="06AD74A2"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Raporti ndërmjet pjesës teorike dhe praktike të mësimit:</w:t>
      </w:r>
      <w:r w:rsidRPr="00A237C2">
        <w:rPr>
          <w:rFonts w:ascii="Times New Roman" w:eastAsia="Calibri" w:hAnsi="Times New Roman" w:cs="Times New Roman"/>
          <w:sz w:val="24"/>
          <w:szCs w:val="24"/>
        </w:rPr>
        <w:t>(2+2) 2 orë ligjërata dhe 2 orë ushtrime (ose punë praktike) në javë</w:t>
      </w:r>
    </w:p>
    <w:p w14:paraId="47601ABB" w14:textId="77777777" w:rsidR="00187C47" w:rsidRPr="00A237C2" w:rsidRDefault="00187C47" w:rsidP="0062679B">
      <w:pPr>
        <w:spacing w:before="60" w:after="0" w:line="240" w:lineRule="auto"/>
        <w:jc w:val="both"/>
        <w:rPr>
          <w:rFonts w:ascii="Times New Roman" w:eastAsia="Calibri" w:hAnsi="Times New Roman" w:cs="Times New Roman"/>
          <w:b/>
          <w:bCs/>
          <w:sz w:val="24"/>
          <w:szCs w:val="24"/>
        </w:rPr>
      </w:pPr>
      <w:r w:rsidRPr="00A237C2">
        <w:rPr>
          <w:rFonts w:ascii="Times New Roman" w:eastAsia="Calibri" w:hAnsi="Times New Roman" w:cs="Times New Roman"/>
          <w:b/>
          <w:bCs/>
          <w:sz w:val="24"/>
          <w:szCs w:val="24"/>
        </w:rPr>
        <w:t>Literatura:</w:t>
      </w:r>
    </w:p>
    <w:p w14:paraId="4CEE5465" w14:textId="77777777" w:rsidR="00187C47" w:rsidRPr="00A237C2" w:rsidRDefault="00187C47" w:rsidP="0062679B">
      <w:pPr>
        <w:numPr>
          <w:ilvl w:val="0"/>
          <w:numId w:val="58"/>
        </w:numPr>
        <w:tabs>
          <w:tab w:val="clear" w:pos="720"/>
          <w:tab w:val="left" w:pos="709"/>
        </w:tabs>
        <w:spacing w:before="60" w:after="0" w:line="240" w:lineRule="auto"/>
        <w:ind w:hanging="578"/>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Hoda</w:t>
      </w:r>
      <w:proofErr w:type="spellEnd"/>
      <w:r w:rsidRPr="00A237C2">
        <w:rPr>
          <w:rFonts w:ascii="Times New Roman" w:eastAsia="Calibri" w:hAnsi="Times New Roman" w:cs="Times New Roman"/>
          <w:sz w:val="24"/>
          <w:szCs w:val="24"/>
        </w:rPr>
        <w:t>, A. (2008) Gjenetika ,Tiranë</w:t>
      </w:r>
    </w:p>
    <w:p w14:paraId="6E288613" w14:textId="77777777" w:rsidR="00187C47" w:rsidRPr="00A237C2" w:rsidRDefault="00187C47" w:rsidP="0062679B">
      <w:pPr>
        <w:numPr>
          <w:ilvl w:val="0"/>
          <w:numId w:val="58"/>
        </w:numPr>
        <w:tabs>
          <w:tab w:val="clear" w:pos="720"/>
          <w:tab w:val="left" w:pos="709"/>
        </w:tabs>
        <w:spacing w:before="60" w:after="0" w:line="240" w:lineRule="auto"/>
        <w:ind w:hanging="578"/>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lastRenderedPageBreak/>
        <w:t>Marinkoviç</w:t>
      </w:r>
      <w:proofErr w:type="spellEnd"/>
      <w:r w:rsidRPr="00A237C2">
        <w:rPr>
          <w:rFonts w:ascii="Times New Roman" w:eastAsia="Calibri" w:hAnsi="Times New Roman" w:cs="Times New Roman"/>
          <w:sz w:val="24"/>
          <w:szCs w:val="24"/>
        </w:rPr>
        <w:t>, D.(1983) Gjenetika ,Prishtinë.</w:t>
      </w:r>
    </w:p>
    <w:p w14:paraId="23AC6983" w14:textId="77777777" w:rsidR="00187C47" w:rsidRPr="00A237C2" w:rsidRDefault="00187C47" w:rsidP="0062679B">
      <w:pPr>
        <w:numPr>
          <w:ilvl w:val="0"/>
          <w:numId w:val="58"/>
        </w:numPr>
        <w:tabs>
          <w:tab w:val="clear" w:pos="720"/>
          <w:tab w:val="left" w:pos="709"/>
        </w:tabs>
        <w:spacing w:before="60" w:after="0" w:line="240" w:lineRule="auto"/>
        <w:ind w:hanging="578"/>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Pierce</w:t>
      </w:r>
      <w:proofErr w:type="spellEnd"/>
      <w:r w:rsidRPr="00A237C2">
        <w:rPr>
          <w:rFonts w:ascii="Times New Roman" w:eastAsia="Calibri" w:hAnsi="Times New Roman" w:cs="Times New Roman"/>
          <w:sz w:val="24"/>
          <w:szCs w:val="24"/>
        </w:rPr>
        <w:t xml:space="preserve">, B.A. (2018) </w:t>
      </w:r>
      <w:proofErr w:type="spellStart"/>
      <w:r w:rsidRPr="00A237C2">
        <w:rPr>
          <w:rFonts w:ascii="Times New Roman" w:eastAsia="Calibri" w:hAnsi="Times New Roman" w:cs="Times New Roman"/>
          <w:sz w:val="24"/>
          <w:szCs w:val="24"/>
        </w:rPr>
        <w:t>Genetics</w:t>
      </w:r>
      <w:proofErr w:type="spellEnd"/>
      <w:r w:rsidRPr="00A237C2">
        <w:rPr>
          <w:rFonts w:ascii="Times New Roman" w:eastAsia="Calibri" w:hAnsi="Times New Roman" w:cs="Times New Roman"/>
          <w:sz w:val="24"/>
          <w:szCs w:val="24"/>
        </w:rPr>
        <w:t xml:space="preserve"> Essentials: </w:t>
      </w:r>
      <w:proofErr w:type="spellStart"/>
      <w:r w:rsidRPr="00A237C2">
        <w:rPr>
          <w:rFonts w:ascii="Times New Roman" w:eastAsia="Calibri" w:hAnsi="Times New Roman" w:cs="Times New Roman"/>
          <w:sz w:val="24"/>
          <w:szCs w:val="24"/>
        </w:rPr>
        <w:t>Concept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Connections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New</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York</w:t>
      </w:r>
      <w:proofErr w:type="spellEnd"/>
      <w:r w:rsidRPr="00A237C2">
        <w:rPr>
          <w:rFonts w:ascii="Times New Roman" w:eastAsia="Calibri" w:hAnsi="Times New Roman" w:cs="Times New Roman"/>
          <w:sz w:val="24"/>
          <w:szCs w:val="24"/>
        </w:rPr>
        <w:t>.</w:t>
      </w:r>
    </w:p>
    <w:p w14:paraId="28587B91" w14:textId="77777777" w:rsidR="00187C47" w:rsidRPr="00A237C2" w:rsidRDefault="00187C47" w:rsidP="0062679B">
      <w:pPr>
        <w:numPr>
          <w:ilvl w:val="0"/>
          <w:numId w:val="58"/>
        </w:numPr>
        <w:tabs>
          <w:tab w:val="clear" w:pos="720"/>
          <w:tab w:val="left" w:pos="709"/>
        </w:tabs>
        <w:spacing w:before="60" w:after="0" w:line="240" w:lineRule="auto"/>
        <w:ind w:hanging="578"/>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Material nga </w:t>
      </w:r>
      <w:proofErr w:type="spellStart"/>
      <w:r w:rsidRPr="00A237C2">
        <w:rPr>
          <w:rFonts w:ascii="Times New Roman" w:eastAsia="Calibri" w:hAnsi="Times New Roman" w:cs="Times New Roman"/>
          <w:sz w:val="24"/>
          <w:szCs w:val="24"/>
        </w:rPr>
        <w:t>ligjeratat</w:t>
      </w:r>
      <w:proofErr w:type="spellEnd"/>
      <w:r w:rsidRPr="00A237C2">
        <w:rPr>
          <w:rFonts w:ascii="Times New Roman" w:eastAsia="Calibri" w:hAnsi="Times New Roman" w:cs="Times New Roman"/>
          <w:sz w:val="24"/>
          <w:szCs w:val="24"/>
        </w:rPr>
        <w:t xml:space="preserve"> dhe ushtrimet</w:t>
      </w:r>
    </w:p>
    <w:p w14:paraId="65892D42" w14:textId="77777777" w:rsidR="00187C47" w:rsidRPr="00A237C2" w:rsidRDefault="00187C47" w:rsidP="0062679B">
      <w:pPr>
        <w:numPr>
          <w:ilvl w:val="0"/>
          <w:numId w:val="58"/>
        </w:numPr>
        <w:tabs>
          <w:tab w:val="clear" w:pos="720"/>
          <w:tab w:val="left" w:pos="709"/>
        </w:tabs>
        <w:spacing w:before="60" w:after="0" w:line="240" w:lineRule="auto"/>
        <w:ind w:hanging="578"/>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Ayala</w:t>
      </w:r>
      <w:proofErr w:type="spellEnd"/>
      <w:r w:rsidRPr="00A237C2">
        <w:rPr>
          <w:rFonts w:ascii="Times New Roman" w:eastAsia="Calibri" w:hAnsi="Times New Roman" w:cs="Times New Roman"/>
          <w:sz w:val="24"/>
          <w:szCs w:val="24"/>
        </w:rPr>
        <w:t xml:space="preserve">, F. J.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Kiger</w:t>
      </w:r>
      <w:proofErr w:type="spellEnd"/>
      <w:r w:rsidRPr="00A237C2">
        <w:rPr>
          <w:rFonts w:ascii="Times New Roman" w:eastAsia="Calibri" w:hAnsi="Times New Roman" w:cs="Times New Roman"/>
          <w:sz w:val="24"/>
          <w:szCs w:val="24"/>
        </w:rPr>
        <w:t xml:space="preserve">, J. A., 1984. </w:t>
      </w:r>
      <w:r w:rsidRPr="00A237C2">
        <w:rPr>
          <w:rFonts w:ascii="Times New Roman" w:eastAsia="Calibri" w:hAnsi="Times New Roman" w:cs="Times New Roman"/>
          <w:bCs/>
          <w:sz w:val="24"/>
          <w:szCs w:val="24"/>
        </w:rPr>
        <w:t xml:space="preserve">Modern </w:t>
      </w:r>
      <w:proofErr w:type="spellStart"/>
      <w:r w:rsidRPr="00A237C2">
        <w:rPr>
          <w:rFonts w:ascii="Times New Roman" w:eastAsia="Calibri" w:hAnsi="Times New Roman" w:cs="Times New Roman"/>
          <w:bCs/>
          <w:sz w:val="24"/>
          <w:szCs w:val="24"/>
        </w:rPr>
        <w:t>Genetics</w:t>
      </w:r>
      <w:proofErr w:type="spellEnd"/>
      <w:r w:rsidRPr="00A237C2">
        <w:rPr>
          <w:rFonts w:ascii="Times New Roman" w:eastAsia="Calibri" w:hAnsi="Times New Roman" w:cs="Times New Roman"/>
          <w:bCs/>
          <w:sz w:val="24"/>
          <w:szCs w:val="24"/>
        </w:rPr>
        <w:t>.</w:t>
      </w:r>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Benjamin</w:t>
      </w:r>
      <w:proofErr w:type="spellEnd"/>
      <w:r w:rsidRPr="00A237C2">
        <w:rPr>
          <w:rFonts w:ascii="Times New Roman" w:eastAsia="Calibri" w:hAnsi="Times New Roman" w:cs="Times New Roman"/>
          <w:sz w:val="24"/>
          <w:szCs w:val="24"/>
        </w:rPr>
        <w:t>/</w:t>
      </w:r>
      <w:proofErr w:type="spellStart"/>
      <w:r w:rsidRPr="00A237C2">
        <w:rPr>
          <w:rFonts w:ascii="Times New Roman" w:eastAsia="Calibri" w:hAnsi="Times New Roman" w:cs="Times New Roman"/>
          <w:sz w:val="24"/>
          <w:szCs w:val="24"/>
        </w:rPr>
        <w:t>Cumings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Publishing</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Company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Inc</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Menlo</w:t>
      </w:r>
      <w:proofErr w:type="spellEnd"/>
      <w:r w:rsidRPr="00A237C2">
        <w:rPr>
          <w:rFonts w:ascii="Times New Roman" w:eastAsia="Calibri" w:hAnsi="Times New Roman" w:cs="Times New Roman"/>
          <w:sz w:val="24"/>
          <w:szCs w:val="24"/>
        </w:rPr>
        <w:t xml:space="preserve"> Park, </w:t>
      </w:r>
      <w:proofErr w:type="spellStart"/>
      <w:r w:rsidRPr="00A237C2">
        <w:rPr>
          <w:rFonts w:ascii="Times New Roman" w:eastAsia="Calibri" w:hAnsi="Times New Roman" w:cs="Times New Roman"/>
          <w:sz w:val="24"/>
          <w:szCs w:val="24"/>
        </w:rPr>
        <w:t>California</w:t>
      </w:r>
      <w:proofErr w:type="spellEnd"/>
      <w:r w:rsidRPr="00A237C2">
        <w:rPr>
          <w:rFonts w:ascii="Times New Roman" w:eastAsia="Calibri" w:hAnsi="Times New Roman" w:cs="Times New Roman"/>
          <w:sz w:val="24"/>
          <w:szCs w:val="24"/>
        </w:rPr>
        <w:t>.</w:t>
      </w:r>
    </w:p>
    <w:p w14:paraId="5A9A3709" w14:textId="77777777" w:rsidR="00187C47" w:rsidRPr="00A237C2" w:rsidRDefault="00187C47" w:rsidP="0062679B">
      <w:pPr>
        <w:numPr>
          <w:ilvl w:val="0"/>
          <w:numId w:val="58"/>
        </w:numPr>
        <w:tabs>
          <w:tab w:val="clear" w:pos="720"/>
          <w:tab w:val="left" w:pos="709"/>
        </w:tabs>
        <w:spacing w:before="60" w:after="0" w:line="240" w:lineRule="auto"/>
        <w:ind w:hanging="578"/>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Griffiths</w:t>
      </w:r>
      <w:proofErr w:type="spellEnd"/>
      <w:r w:rsidRPr="00A237C2">
        <w:rPr>
          <w:rFonts w:ascii="Times New Roman" w:eastAsia="Calibri" w:hAnsi="Times New Roman" w:cs="Times New Roman"/>
          <w:sz w:val="24"/>
          <w:szCs w:val="24"/>
        </w:rPr>
        <w:t xml:space="preserve">, A. J. F., </w:t>
      </w:r>
      <w:proofErr w:type="spellStart"/>
      <w:r w:rsidRPr="00A237C2">
        <w:rPr>
          <w:rFonts w:ascii="Times New Roman" w:eastAsia="Calibri" w:hAnsi="Times New Roman" w:cs="Times New Roman"/>
          <w:sz w:val="24"/>
          <w:szCs w:val="24"/>
        </w:rPr>
        <w:t>Miller</w:t>
      </w:r>
      <w:proofErr w:type="spellEnd"/>
      <w:r w:rsidRPr="00A237C2">
        <w:rPr>
          <w:rFonts w:ascii="Times New Roman" w:eastAsia="Calibri" w:hAnsi="Times New Roman" w:cs="Times New Roman"/>
          <w:sz w:val="24"/>
          <w:szCs w:val="24"/>
        </w:rPr>
        <w:t xml:space="preserve">, J. H., </w:t>
      </w:r>
      <w:proofErr w:type="spellStart"/>
      <w:r w:rsidRPr="00A237C2">
        <w:rPr>
          <w:rFonts w:ascii="Times New Roman" w:eastAsia="Calibri" w:hAnsi="Times New Roman" w:cs="Times New Roman"/>
          <w:sz w:val="24"/>
          <w:szCs w:val="24"/>
        </w:rPr>
        <w:t>Suzuki</w:t>
      </w:r>
      <w:proofErr w:type="spellEnd"/>
      <w:r w:rsidRPr="00A237C2">
        <w:rPr>
          <w:rFonts w:ascii="Times New Roman" w:eastAsia="Calibri" w:hAnsi="Times New Roman" w:cs="Times New Roman"/>
          <w:sz w:val="24"/>
          <w:szCs w:val="24"/>
        </w:rPr>
        <w:t xml:space="preserve">, D. T., </w:t>
      </w:r>
      <w:proofErr w:type="spellStart"/>
      <w:r w:rsidRPr="00A237C2">
        <w:rPr>
          <w:rFonts w:ascii="Times New Roman" w:eastAsia="Calibri" w:hAnsi="Times New Roman" w:cs="Times New Roman"/>
          <w:sz w:val="24"/>
          <w:szCs w:val="24"/>
        </w:rPr>
        <w:t>Lewontin</w:t>
      </w:r>
      <w:proofErr w:type="spellEnd"/>
      <w:r w:rsidRPr="00A237C2">
        <w:rPr>
          <w:rFonts w:ascii="Times New Roman" w:eastAsia="Calibri" w:hAnsi="Times New Roman" w:cs="Times New Roman"/>
          <w:sz w:val="24"/>
          <w:szCs w:val="24"/>
        </w:rPr>
        <w:t xml:space="preserve">, R. C., </w:t>
      </w:r>
      <w:proofErr w:type="spellStart"/>
      <w:r w:rsidRPr="00A237C2">
        <w:rPr>
          <w:rFonts w:ascii="Times New Roman" w:eastAsia="Calibri" w:hAnsi="Times New Roman" w:cs="Times New Roman"/>
          <w:sz w:val="24"/>
          <w:szCs w:val="24"/>
        </w:rPr>
        <w:t>Gelbart</w:t>
      </w:r>
      <w:proofErr w:type="spellEnd"/>
      <w:r w:rsidRPr="00A237C2">
        <w:rPr>
          <w:rFonts w:ascii="Times New Roman" w:eastAsia="Calibri" w:hAnsi="Times New Roman" w:cs="Times New Roman"/>
          <w:sz w:val="24"/>
          <w:szCs w:val="24"/>
        </w:rPr>
        <w:t xml:space="preserve">, W. M., 2000. </w:t>
      </w:r>
      <w:r w:rsidRPr="00A237C2">
        <w:rPr>
          <w:rFonts w:ascii="Times New Roman" w:eastAsia="Calibri" w:hAnsi="Times New Roman" w:cs="Times New Roman"/>
          <w:bCs/>
          <w:sz w:val="24"/>
          <w:szCs w:val="24"/>
        </w:rPr>
        <w:t xml:space="preserve">An </w:t>
      </w:r>
      <w:proofErr w:type="spellStart"/>
      <w:r w:rsidRPr="00A237C2">
        <w:rPr>
          <w:rFonts w:ascii="Times New Roman" w:eastAsia="Calibri" w:hAnsi="Times New Roman" w:cs="Times New Roman"/>
          <w:bCs/>
          <w:sz w:val="24"/>
          <w:szCs w:val="24"/>
        </w:rPr>
        <w:t>Introduction</w:t>
      </w:r>
      <w:proofErr w:type="spellEnd"/>
      <w:r w:rsidRPr="00A237C2">
        <w:rPr>
          <w:rFonts w:ascii="Times New Roman" w:eastAsia="Calibri" w:hAnsi="Times New Roman" w:cs="Times New Roman"/>
          <w:bCs/>
          <w:sz w:val="24"/>
          <w:szCs w:val="24"/>
        </w:rPr>
        <w:t xml:space="preserve"> to </w:t>
      </w:r>
      <w:proofErr w:type="spellStart"/>
      <w:r w:rsidRPr="00A237C2">
        <w:rPr>
          <w:rFonts w:ascii="Times New Roman" w:eastAsia="Calibri" w:hAnsi="Times New Roman" w:cs="Times New Roman"/>
          <w:bCs/>
          <w:sz w:val="24"/>
          <w:szCs w:val="24"/>
        </w:rPr>
        <w:t>Genetic</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Analysis</w:t>
      </w:r>
      <w:proofErr w:type="spellEnd"/>
      <w:r w:rsidRPr="00A237C2">
        <w:rPr>
          <w:rFonts w:ascii="Times New Roman" w:eastAsia="Calibri" w:hAnsi="Times New Roman" w:cs="Times New Roman"/>
          <w:sz w:val="24"/>
          <w:szCs w:val="24"/>
        </w:rPr>
        <w:t xml:space="preserve">. W.H. </w:t>
      </w:r>
      <w:proofErr w:type="spellStart"/>
      <w:r w:rsidRPr="00A237C2">
        <w:rPr>
          <w:rFonts w:ascii="Times New Roman" w:eastAsia="Calibri" w:hAnsi="Times New Roman" w:cs="Times New Roman"/>
          <w:sz w:val="24"/>
          <w:szCs w:val="24"/>
        </w:rPr>
        <w:t>Freeman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Company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New</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York</w:t>
      </w:r>
      <w:proofErr w:type="spellEnd"/>
      <w:r w:rsidRPr="00A237C2">
        <w:rPr>
          <w:rFonts w:ascii="Times New Roman" w:eastAsia="Calibri" w:hAnsi="Times New Roman" w:cs="Times New Roman"/>
          <w:sz w:val="24"/>
          <w:szCs w:val="24"/>
        </w:rPr>
        <w:t>.</w:t>
      </w:r>
    </w:p>
    <w:p w14:paraId="693E29FC" w14:textId="77777777" w:rsidR="00187C47" w:rsidRPr="00A237C2" w:rsidRDefault="00187C47" w:rsidP="0062679B">
      <w:pPr>
        <w:numPr>
          <w:ilvl w:val="0"/>
          <w:numId w:val="58"/>
        </w:numPr>
        <w:tabs>
          <w:tab w:val="clear" w:pos="720"/>
          <w:tab w:val="left" w:pos="709"/>
        </w:tabs>
        <w:spacing w:before="60" w:after="0" w:line="240" w:lineRule="auto"/>
        <w:ind w:hanging="578"/>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Russell</w:t>
      </w:r>
      <w:proofErr w:type="spellEnd"/>
      <w:r w:rsidRPr="00A237C2">
        <w:rPr>
          <w:rFonts w:ascii="Times New Roman" w:eastAsia="Calibri" w:hAnsi="Times New Roman" w:cs="Times New Roman"/>
          <w:sz w:val="24"/>
          <w:szCs w:val="24"/>
        </w:rPr>
        <w:t xml:space="preserve">, P. J., 1998. </w:t>
      </w:r>
      <w:proofErr w:type="spellStart"/>
      <w:r w:rsidRPr="00A237C2">
        <w:rPr>
          <w:rFonts w:ascii="Times New Roman" w:eastAsia="Calibri" w:hAnsi="Times New Roman" w:cs="Times New Roman"/>
          <w:bCs/>
          <w:sz w:val="24"/>
          <w:szCs w:val="24"/>
        </w:rPr>
        <w:t>Genetics</w:t>
      </w:r>
      <w:proofErr w:type="spellEnd"/>
      <w:r w:rsidRPr="00A237C2">
        <w:rPr>
          <w:rFonts w:ascii="Times New Roman" w:eastAsia="Calibri" w:hAnsi="Times New Roman" w:cs="Times New Roman"/>
          <w:bCs/>
          <w:sz w:val="24"/>
          <w:szCs w:val="24"/>
        </w:rPr>
        <w:t>.</w:t>
      </w:r>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Benjamin</w:t>
      </w:r>
      <w:proofErr w:type="spellEnd"/>
      <w:r w:rsidRPr="00A237C2">
        <w:rPr>
          <w:rFonts w:ascii="Times New Roman" w:eastAsia="Calibri" w:hAnsi="Times New Roman" w:cs="Times New Roman"/>
          <w:sz w:val="24"/>
          <w:szCs w:val="24"/>
        </w:rPr>
        <w:t>/</w:t>
      </w:r>
      <w:proofErr w:type="spellStart"/>
      <w:r w:rsidRPr="00A237C2">
        <w:rPr>
          <w:rFonts w:ascii="Times New Roman" w:eastAsia="Calibri" w:hAnsi="Times New Roman" w:cs="Times New Roman"/>
          <w:sz w:val="24"/>
          <w:szCs w:val="24"/>
        </w:rPr>
        <w:t>Cumings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Publishing</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Company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Inc</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Menlo</w:t>
      </w:r>
      <w:proofErr w:type="spellEnd"/>
      <w:r w:rsidRPr="00A237C2">
        <w:rPr>
          <w:rFonts w:ascii="Times New Roman" w:eastAsia="Calibri" w:hAnsi="Times New Roman" w:cs="Times New Roman"/>
          <w:sz w:val="24"/>
          <w:szCs w:val="24"/>
        </w:rPr>
        <w:t xml:space="preserve"> Park, </w:t>
      </w:r>
      <w:proofErr w:type="spellStart"/>
      <w:r w:rsidRPr="00A237C2">
        <w:rPr>
          <w:rFonts w:ascii="Times New Roman" w:eastAsia="Calibri" w:hAnsi="Times New Roman" w:cs="Times New Roman"/>
          <w:sz w:val="24"/>
          <w:szCs w:val="24"/>
        </w:rPr>
        <w:t>California</w:t>
      </w:r>
      <w:proofErr w:type="spellEnd"/>
      <w:r w:rsidRPr="00A237C2">
        <w:rPr>
          <w:rFonts w:ascii="Times New Roman" w:eastAsia="Calibri"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134"/>
        <w:gridCol w:w="1134"/>
        <w:gridCol w:w="1518"/>
      </w:tblGrid>
      <w:tr w:rsidR="00DC6DBC" w:rsidRPr="00A237C2" w14:paraId="2174ACE0" w14:textId="77777777" w:rsidTr="001820D9">
        <w:tc>
          <w:tcPr>
            <w:tcW w:w="8856" w:type="dxa"/>
            <w:gridSpan w:val="4"/>
            <w:shd w:val="clear" w:color="auto" w:fill="D9D9D9"/>
          </w:tcPr>
          <w:p w14:paraId="10DDA0F6" w14:textId="77777777" w:rsidR="00187C47" w:rsidRPr="00A237C2" w:rsidRDefault="00187C47" w:rsidP="0062679B">
            <w:pPr>
              <w:pStyle w:val="NoSpacing"/>
              <w:spacing w:before="60"/>
              <w:jc w:val="both"/>
              <w:rPr>
                <w:rFonts w:ascii="Times New Roman" w:eastAsia="Calibri" w:hAnsi="Times New Roman" w:cs="Times New Roman"/>
                <w:b/>
                <w:lang w:val="sq-AL"/>
              </w:rPr>
            </w:pPr>
            <w:r w:rsidRPr="00A237C2">
              <w:rPr>
                <w:rFonts w:ascii="Times New Roman" w:eastAsia="Calibri" w:hAnsi="Times New Roman" w:cs="Times New Roman"/>
                <w:b/>
                <w:lang w:val="sq-AL"/>
              </w:rPr>
              <w:t xml:space="preserve">Kontributi </w:t>
            </w:r>
            <w:proofErr w:type="spellStart"/>
            <w:r w:rsidRPr="00A237C2">
              <w:rPr>
                <w:rFonts w:ascii="Times New Roman" w:eastAsia="Calibri" w:hAnsi="Times New Roman" w:cs="Times New Roman"/>
                <w:b/>
                <w:lang w:val="sq-AL"/>
              </w:rPr>
              <w:t>nё</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ngarkesёn</w:t>
            </w:r>
            <w:proofErr w:type="spellEnd"/>
            <w:r w:rsidRPr="00A237C2">
              <w:rPr>
                <w:rFonts w:ascii="Times New Roman" w:eastAsia="Calibri" w:hAnsi="Times New Roman" w:cs="Times New Roman"/>
                <w:b/>
                <w:lang w:val="sq-AL"/>
              </w:rPr>
              <w:t xml:space="preserve"> e studentit ( </w:t>
            </w:r>
            <w:proofErr w:type="spellStart"/>
            <w:r w:rsidRPr="00A237C2">
              <w:rPr>
                <w:rFonts w:ascii="Times New Roman" w:eastAsia="Calibri" w:hAnsi="Times New Roman" w:cs="Times New Roman"/>
                <w:b/>
                <w:lang w:val="sq-AL"/>
              </w:rPr>
              <w:t>gjё</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qё</w:t>
            </w:r>
            <w:proofErr w:type="spellEnd"/>
            <w:r w:rsidRPr="00A237C2">
              <w:rPr>
                <w:rFonts w:ascii="Times New Roman" w:eastAsia="Calibri" w:hAnsi="Times New Roman" w:cs="Times New Roman"/>
                <w:b/>
                <w:lang w:val="sq-AL"/>
              </w:rPr>
              <w:t xml:space="preserve"> duhet </w:t>
            </w:r>
            <w:proofErr w:type="spellStart"/>
            <w:r w:rsidRPr="00A237C2">
              <w:rPr>
                <w:rFonts w:ascii="Times New Roman" w:eastAsia="Calibri" w:hAnsi="Times New Roman" w:cs="Times New Roman"/>
                <w:b/>
                <w:lang w:val="sq-AL"/>
              </w:rPr>
              <w:t>tё</w:t>
            </w:r>
            <w:proofErr w:type="spellEnd"/>
            <w:r w:rsidRPr="00A237C2">
              <w:rPr>
                <w:rFonts w:ascii="Times New Roman" w:eastAsia="Calibri" w:hAnsi="Times New Roman" w:cs="Times New Roman"/>
                <w:b/>
                <w:lang w:val="sq-AL"/>
              </w:rPr>
              <w:t xml:space="preserve"> korrespondoj me rezultatet e </w:t>
            </w:r>
            <w:proofErr w:type="spellStart"/>
            <w:r w:rsidRPr="00A237C2">
              <w:rPr>
                <w:rFonts w:ascii="Times New Roman" w:eastAsia="Calibri" w:hAnsi="Times New Roman" w:cs="Times New Roman"/>
                <w:b/>
                <w:lang w:val="sq-AL"/>
              </w:rPr>
              <w:t>tё</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nxёnit</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tё</w:t>
            </w:r>
            <w:proofErr w:type="spellEnd"/>
            <w:r w:rsidRPr="00A237C2">
              <w:rPr>
                <w:rFonts w:ascii="Times New Roman" w:eastAsia="Calibri" w:hAnsi="Times New Roman" w:cs="Times New Roman"/>
                <w:b/>
                <w:lang w:val="sq-AL"/>
              </w:rPr>
              <w:t xml:space="preserve"> studentit)</w:t>
            </w:r>
          </w:p>
        </w:tc>
      </w:tr>
      <w:tr w:rsidR="00DC6DBC" w:rsidRPr="00A237C2" w14:paraId="15E672EF" w14:textId="77777777" w:rsidTr="00F66957">
        <w:tc>
          <w:tcPr>
            <w:tcW w:w="5070" w:type="dxa"/>
            <w:tcBorders>
              <w:right w:val="single" w:sz="4" w:space="0" w:color="auto"/>
            </w:tcBorders>
            <w:shd w:val="clear" w:color="auto" w:fill="D9D9D9"/>
          </w:tcPr>
          <w:p w14:paraId="1418C6FF"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134" w:type="dxa"/>
            <w:tcBorders>
              <w:left w:val="single" w:sz="4" w:space="0" w:color="auto"/>
              <w:right w:val="single" w:sz="4" w:space="0" w:color="auto"/>
            </w:tcBorders>
            <w:shd w:val="clear" w:color="auto" w:fill="D9D9D9"/>
          </w:tcPr>
          <w:p w14:paraId="1596F244"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D9D9D9"/>
          </w:tcPr>
          <w:p w14:paraId="5AD8D512"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518" w:type="dxa"/>
            <w:tcBorders>
              <w:left w:val="single" w:sz="4" w:space="0" w:color="auto"/>
            </w:tcBorders>
            <w:shd w:val="clear" w:color="auto" w:fill="D9D9D9"/>
          </w:tcPr>
          <w:p w14:paraId="4B73007C"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23FB6E1B" w14:textId="77777777" w:rsidTr="00F66957">
        <w:tc>
          <w:tcPr>
            <w:tcW w:w="5070" w:type="dxa"/>
            <w:tcBorders>
              <w:right w:val="single" w:sz="4" w:space="0" w:color="auto"/>
            </w:tcBorders>
            <w:shd w:val="clear" w:color="auto" w:fill="FFFFFF"/>
            <w:vAlign w:val="center"/>
          </w:tcPr>
          <w:p w14:paraId="44D4052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134" w:type="dxa"/>
            <w:tcBorders>
              <w:left w:val="single" w:sz="4" w:space="0" w:color="auto"/>
              <w:right w:val="single" w:sz="4" w:space="0" w:color="auto"/>
            </w:tcBorders>
            <w:shd w:val="clear" w:color="auto" w:fill="FFFFFF"/>
            <w:vAlign w:val="center"/>
          </w:tcPr>
          <w:p w14:paraId="14D68A3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580A8F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33DF98F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5091D90E" w14:textId="77777777" w:rsidTr="00F66957">
        <w:tc>
          <w:tcPr>
            <w:tcW w:w="5070" w:type="dxa"/>
            <w:tcBorders>
              <w:right w:val="single" w:sz="4" w:space="0" w:color="auto"/>
            </w:tcBorders>
            <w:shd w:val="clear" w:color="auto" w:fill="FFFFFF"/>
            <w:vAlign w:val="center"/>
          </w:tcPr>
          <w:p w14:paraId="7FBBD4C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134" w:type="dxa"/>
            <w:tcBorders>
              <w:left w:val="single" w:sz="4" w:space="0" w:color="auto"/>
              <w:right w:val="single" w:sz="4" w:space="0" w:color="auto"/>
            </w:tcBorders>
            <w:shd w:val="clear" w:color="auto" w:fill="FFFFFF"/>
            <w:vAlign w:val="center"/>
          </w:tcPr>
          <w:p w14:paraId="63DDCCD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4F09826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3ADD22E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D0CC294" w14:textId="77777777" w:rsidTr="00F66957">
        <w:tc>
          <w:tcPr>
            <w:tcW w:w="5070" w:type="dxa"/>
            <w:tcBorders>
              <w:right w:val="single" w:sz="4" w:space="0" w:color="auto"/>
            </w:tcBorders>
            <w:shd w:val="clear" w:color="auto" w:fill="FFFFFF"/>
            <w:vAlign w:val="center"/>
          </w:tcPr>
          <w:p w14:paraId="0640CAB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134" w:type="dxa"/>
            <w:tcBorders>
              <w:left w:val="single" w:sz="4" w:space="0" w:color="auto"/>
              <w:right w:val="single" w:sz="4" w:space="0" w:color="auto"/>
            </w:tcBorders>
            <w:shd w:val="clear" w:color="auto" w:fill="FFFFFF"/>
            <w:vAlign w:val="center"/>
          </w:tcPr>
          <w:p w14:paraId="7EACFBF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4D4BCCE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7000E2E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35E577FB" w14:textId="77777777" w:rsidTr="00F66957">
        <w:tc>
          <w:tcPr>
            <w:tcW w:w="5070" w:type="dxa"/>
            <w:tcBorders>
              <w:right w:val="single" w:sz="4" w:space="0" w:color="auto"/>
            </w:tcBorders>
            <w:shd w:val="clear" w:color="auto" w:fill="FFFFFF"/>
            <w:vAlign w:val="center"/>
          </w:tcPr>
          <w:p w14:paraId="1D9196E3"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134" w:type="dxa"/>
            <w:tcBorders>
              <w:left w:val="single" w:sz="4" w:space="0" w:color="auto"/>
              <w:right w:val="single" w:sz="4" w:space="0" w:color="auto"/>
            </w:tcBorders>
            <w:shd w:val="clear" w:color="auto" w:fill="FFFFFF"/>
            <w:vAlign w:val="center"/>
          </w:tcPr>
          <w:p w14:paraId="7556445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988176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44F63F4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267C25B" w14:textId="77777777" w:rsidTr="00F66957">
        <w:tc>
          <w:tcPr>
            <w:tcW w:w="5070" w:type="dxa"/>
            <w:tcBorders>
              <w:right w:val="single" w:sz="4" w:space="0" w:color="auto"/>
            </w:tcBorders>
            <w:shd w:val="clear" w:color="auto" w:fill="FFFFFF"/>
            <w:vAlign w:val="center"/>
          </w:tcPr>
          <w:p w14:paraId="3F38AA1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134" w:type="dxa"/>
            <w:tcBorders>
              <w:left w:val="single" w:sz="4" w:space="0" w:color="auto"/>
              <w:right w:val="single" w:sz="4" w:space="0" w:color="auto"/>
            </w:tcBorders>
            <w:shd w:val="clear" w:color="auto" w:fill="FFFFFF"/>
            <w:vAlign w:val="center"/>
          </w:tcPr>
          <w:p w14:paraId="7BE1AF8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1C18E92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518" w:type="dxa"/>
            <w:tcBorders>
              <w:left w:val="single" w:sz="4" w:space="0" w:color="auto"/>
            </w:tcBorders>
            <w:shd w:val="clear" w:color="auto" w:fill="FFFFFF"/>
            <w:vAlign w:val="center"/>
          </w:tcPr>
          <w:p w14:paraId="02B6304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4F90E1FA" w14:textId="77777777" w:rsidTr="00F66957">
        <w:tc>
          <w:tcPr>
            <w:tcW w:w="5070" w:type="dxa"/>
            <w:tcBorders>
              <w:right w:val="single" w:sz="4" w:space="0" w:color="auto"/>
            </w:tcBorders>
            <w:shd w:val="clear" w:color="auto" w:fill="FFFFFF"/>
            <w:vAlign w:val="center"/>
          </w:tcPr>
          <w:p w14:paraId="0197E26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134" w:type="dxa"/>
            <w:tcBorders>
              <w:left w:val="single" w:sz="4" w:space="0" w:color="auto"/>
              <w:right w:val="single" w:sz="4" w:space="0" w:color="auto"/>
            </w:tcBorders>
            <w:shd w:val="clear" w:color="auto" w:fill="FFFFFF"/>
            <w:vAlign w:val="center"/>
          </w:tcPr>
          <w:p w14:paraId="3AD421A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771C57B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518" w:type="dxa"/>
            <w:tcBorders>
              <w:left w:val="single" w:sz="4" w:space="0" w:color="auto"/>
            </w:tcBorders>
            <w:shd w:val="clear" w:color="auto" w:fill="FFFFFF"/>
            <w:vAlign w:val="center"/>
          </w:tcPr>
          <w:p w14:paraId="155DEE6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24A68A19" w14:textId="77777777" w:rsidTr="00F66957">
        <w:tc>
          <w:tcPr>
            <w:tcW w:w="5070" w:type="dxa"/>
            <w:tcBorders>
              <w:right w:val="single" w:sz="4" w:space="0" w:color="auto"/>
            </w:tcBorders>
            <w:shd w:val="clear" w:color="auto" w:fill="FFFFFF"/>
            <w:vAlign w:val="center"/>
          </w:tcPr>
          <w:p w14:paraId="043A22D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134" w:type="dxa"/>
            <w:tcBorders>
              <w:left w:val="single" w:sz="4" w:space="0" w:color="auto"/>
              <w:right w:val="single" w:sz="4" w:space="0" w:color="auto"/>
            </w:tcBorders>
            <w:shd w:val="clear" w:color="auto" w:fill="FFFFFF"/>
            <w:vAlign w:val="center"/>
          </w:tcPr>
          <w:p w14:paraId="4558597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96D1A9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19A3314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509162E3" w14:textId="77777777" w:rsidTr="00F66957">
        <w:tc>
          <w:tcPr>
            <w:tcW w:w="5070" w:type="dxa"/>
            <w:tcBorders>
              <w:right w:val="single" w:sz="4" w:space="0" w:color="auto"/>
            </w:tcBorders>
            <w:shd w:val="clear" w:color="auto" w:fill="FFFFFF"/>
            <w:vAlign w:val="center"/>
          </w:tcPr>
          <w:p w14:paraId="240CACFD"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134" w:type="dxa"/>
            <w:tcBorders>
              <w:left w:val="single" w:sz="4" w:space="0" w:color="auto"/>
              <w:right w:val="single" w:sz="4" w:space="0" w:color="auto"/>
            </w:tcBorders>
            <w:shd w:val="clear" w:color="auto" w:fill="FFFFFF"/>
            <w:vAlign w:val="center"/>
          </w:tcPr>
          <w:p w14:paraId="1555197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7CBE9C8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3786FC7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DD61931" w14:textId="77777777" w:rsidTr="00F66957">
        <w:tc>
          <w:tcPr>
            <w:tcW w:w="5070" w:type="dxa"/>
            <w:tcBorders>
              <w:right w:val="single" w:sz="4" w:space="0" w:color="auto"/>
            </w:tcBorders>
            <w:shd w:val="clear" w:color="auto" w:fill="FFFFFF"/>
            <w:vAlign w:val="center"/>
          </w:tcPr>
          <w:p w14:paraId="748B74A1"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vAlign w:val="center"/>
          </w:tcPr>
          <w:p w14:paraId="2506405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7BDF538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518" w:type="dxa"/>
            <w:tcBorders>
              <w:left w:val="single" w:sz="4" w:space="0" w:color="auto"/>
            </w:tcBorders>
            <w:shd w:val="clear" w:color="auto" w:fill="FFFFFF"/>
            <w:vAlign w:val="center"/>
          </w:tcPr>
          <w:p w14:paraId="41950B0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69911F00" w14:textId="77777777" w:rsidR="00187C47" w:rsidRPr="00A237C2" w:rsidRDefault="00187C47" w:rsidP="0062679B">
      <w:pPr>
        <w:spacing w:before="60" w:after="0" w:line="240" w:lineRule="auto"/>
        <w:jc w:val="both"/>
        <w:rPr>
          <w:rFonts w:ascii="Times New Roman" w:eastAsia="Calibri" w:hAnsi="Times New Roman" w:cs="Times New Roman"/>
          <w:b/>
          <w:bCs/>
          <w:sz w:val="24"/>
          <w:szCs w:val="24"/>
        </w:rPr>
      </w:pPr>
    </w:p>
    <w:p w14:paraId="7F5F37A9" w14:textId="77777777" w:rsidR="00187C47" w:rsidRPr="00A237C2" w:rsidRDefault="00187C47" w:rsidP="0062679B">
      <w:pPr>
        <w:spacing w:before="60" w:after="0" w:line="240" w:lineRule="auto"/>
        <w:jc w:val="both"/>
        <w:rPr>
          <w:rFonts w:ascii="Times New Roman" w:eastAsia="Calibri" w:hAnsi="Times New Roman" w:cs="Times New Roman"/>
          <w:b/>
          <w:bCs/>
          <w:sz w:val="24"/>
          <w:szCs w:val="24"/>
        </w:rPr>
      </w:pPr>
    </w:p>
    <w:p w14:paraId="02E7477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Fiziologji</w:t>
      </w:r>
      <w:proofErr w:type="spellEnd"/>
      <w:r w:rsidRPr="00A237C2">
        <w:rPr>
          <w:rFonts w:ascii="Times New Roman" w:eastAsia="Times New Roman" w:hAnsi="Times New Roman" w:cs="Times New Roman"/>
          <w:sz w:val="24"/>
          <w:szCs w:val="24"/>
        </w:rPr>
        <w:t xml:space="preserve"> e shtazëve</w:t>
      </w:r>
    </w:p>
    <w:p w14:paraId="7DAE0189"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Kemajl</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Bislimi</w:t>
      </w:r>
      <w:proofErr w:type="spellEnd"/>
    </w:p>
    <w:p w14:paraId="177DEC65"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54E2A067"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153074B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Përshkrimi i  </w:t>
      </w:r>
      <w:proofErr w:type="spellStart"/>
      <w:r w:rsidRPr="00A237C2">
        <w:rPr>
          <w:rFonts w:ascii="Times New Roman" w:eastAsia="Times New Roman" w:hAnsi="Times New Roman" w:cs="Times New Roman"/>
          <w:b/>
          <w:sz w:val="24"/>
          <w:szCs w:val="24"/>
        </w:rPr>
        <w:t>lëndës:</w:t>
      </w:r>
      <w:r w:rsidRPr="00A237C2">
        <w:rPr>
          <w:rFonts w:ascii="Times New Roman" w:eastAsia="Times New Roman" w:hAnsi="Times New Roman" w:cs="Times New Roman"/>
          <w:sz w:val="24"/>
          <w:szCs w:val="24"/>
        </w:rPr>
        <w:t>Lënda</w:t>
      </w:r>
      <w:proofErr w:type="spellEnd"/>
      <w:r w:rsidRPr="00A237C2">
        <w:rPr>
          <w:rFonts w:ascii="Times New Roman" w:eastAsia="Times New Roman" w:hAnsi="Times New Roman" w:cs="Times New Roman"/>
          <w:sz w:val="24"/>
          <w:szCs w:val="24"/>
        </w:rPr>
        <w:t xml:space="preserve"> fiziologjia shtazëve në këtë kurs jep informacione lidhur me proceset bazike te fiziologjisë, të tilla si </w:t>
      </w:r>
      <w:proofErr w:type="spellStart"/>
      <w:r w:rsidRPr="00A237C2">
        <w:rPr>
          <w:rFonts w:ascii="Times New Roman" w:eastAsia="Times New Roman" w:hAnsi="Times New Roman" w:cs="Times New Roman"/>
          <w:sz w:val="24"/>
          <w:szCs w:val="24"/>
        </w:rPr>
        <w:t>homeostaza</w:t>
      </w:r>
      <w:proofErr w:type="spellEnd"/>
      <w:r w:rsidRPr="00A237C2">
        <w:rPr>
          <w:rFonts w:ascii="Times New Roman" w:eastAsia="Times New Roman" w:hAnsi="Times New Roman" w:cs="Times New Roman"/>
          <w:sz w:val="24"/>
          <w:szCs w:val="24"/>
        </w:rPr>
        <w:t xml:space="preserve"> dhe mekanizmat </w:t>
      </w:r>
      <w:proofErr w:type="spellStart"/>
      <w:r w:rsidRPr="00A237C2">
        <w:rPr>
          <w:rFonts w:ascii="Times New Roman" w:eastAsia="Times New Roman" w:hAnsi="Times New Roman" w:cs="Times New Roman"/>
          <w:sz w:val="24"/>
          <w:szCs w:val="24"/>
        </w:rPr>
        <w:t>tjere</w:t>
      </w:r>
      <w:proofErr w:type="spellEnd"/>
      <w:r w:rsidRPr="00A237C2">
        <w:rPr>
          <w:rFonts w:ascii="Times New Roman" w:eastAsia="Times New Roman" w:hAnsi="Times New Roman" w:cs="Times New Roman"/>
          <w:sz w:val="24"/>
          <w:szCs w:val="24"/>
        </w:rPr>
        <w:t xml:space="preserve"> rregullues. </w:t>
      </w:r>
      <w:proofErr w:type="spellStart"/>
      <w:r w:rsidRPr="00A237C2">
        <w:rPr>
          <w:rFonts w:ascii="Times New Roman" w:eastAsia="Times New Roman" w:hAnsi="Times New Roman" w:cs="Times New Roman"/>
          <w:sz w:val="24"/>
          <w:szCs w:val="24"/>
        </w:rPr>
        <w:t>Poashtu</w:t>
      </w:r>
      <w:proofErr w:type="spellEnd"/>
      <w:r w:rsidRPr="00A237C2">
        <w:rPr>
          <w:rFonts w:ascii="Times New Roman" w:eastAsia="Times New Roman" w:hAnsi="Times New Roman" w:cs="Times New Roman"/>
          <w:sz w:val="24"/>
          <w:szCs w:val="24"/>
        </w:rPr>
        <w:t xml:space="preserve"> tregon </w:t>
      </w:r>
      <w:proofErr w:type="spellStart"/>
      <w:r w:rsidRPr="00A237C2">
        <w:rPr>
          <w:rFonts w:ascii="Times New Roman" w:eastAsia="Times New Roman" w:hAnsi="Times New Roman" w:cs="Times New Roman"/>
          <w:sz w:val="24"/>
          <w:szCs w:val="24"/>
        </w:rPr>
        <w:t>tipet</w:t>
      </w:r>
      <w:proofErr w:type="spellEnd"/>
      <w:r w:rsidRPr="00A237C2">
        <w:rPr>
          <w:rFonts w:ascii="Times New Roman" w:eastAsia="Times New Roman" w:hAnsi="Times New Roman" w:cs="Times New Roman"/>
          <w:sz w:val="24"/>
          <w:szCs w:val="24"/>
        </w:rPr>
        <w:t xml:space="preserve"> e sistemit te tretjes te grupet e ndryshme të organizmave. Një hapësirë i kushtohet lëngjeve trupore </w:t>
      </w:r>
      <w:proofErr w:type="spellStart"/>
      <w:r w:rsidRPr="00A237C2">
        <w:rPr>
          <w:rFonts w:ascii="Times New Roman" w:eastAsia="Times New Roman" w:hAnsi="Times New Roman" w:cs="Times New Roman"/>
          <w:sz w:val="24"/>
          <w:szCs w:val="24"/>
        </w:rPr>
        <w:t>hemolimfa</w:t>
      </w:r>
      <w:proofErr w:type="spellEnd"/>
      <w:r w:rsidRPr="00A237C2">
        <w:rPr>
          <w:rFonts w:ascii="Times New Roman" w:eastAsia="Times New Roman" w:hAnsi="Times New Roman" w:cs="Times New Roman"/>
          <w:sz w:val="24"/>
          <w:szCs w:val="24"/>
        </w:rPr>
        <w:t xml:space="preserve">, gjaku, plazma dhe elementet e gjakut si dhe roli i tyre, duke përshkruar format e imunitetit. Gjithashtu trajtohet edhe sistemi i qarkullimit të gjakut dhe procesit të </w:t>
      </w:r>
      <w:proofErr w:type="spellStart"/>
      <w:r w:rsidRPr="00A237C2">
        <w:rPr>
          <w:rFonts w:ascii="Times New Roman" w:eastAsia="Times New Roman" w:hAnsi="Times New Roman" w:cs="Times New Roman"/>
          <w:sz w:val="24"/>
          <w:szCs w:val="24"/>
        </w:rPr>
        <w:t>frymëshkëmbimit</w:t>
      </w:r>
      <w:proofErr w:type="spellEnd"/>
      <w:r w:rsidRPr="00A237C2">
        <w:rPr>
          <w:rFonts w:ascii="Times New Roman" w:eastAsia="Times New Roman" w:hAnsi="Times New Roman" w:cs="Times New Roman"/>
          <w:sz w:val="24"/>
          <w:szCs w:val="24"/>
        </w:rPr>
        <w:t xml:space="preserve">. Në kapitullin e  sistemit nervor </w:t>
      </w:r>
      <w:proofErr w:type="spellStart"/>
      <w:r w:rsidRPr="00A237C2">
        <w:rPr>
          <w:rFonts w:ascii="Times New Roman" w:eastAsia="Times New Roman" w:hAnsi="Times New Roman" w:cs="Times New Roman"/>
          <w:sz w:val="24"/>
          <w:szCs w:val="24"/>
        </w:rPr>
        <w:t>ipen</w:t>
      </w:r>
      <w:proofErr w:type="spellEnd"/>
      <w:r w:rsidRPr="00A237C2">
        <w:rPr>
          <w:rFonts w:ascii="Times New Roman" w:eastAsia="Times New Roman" w:hAnsi="Times New Roman" w:cs="Times New Roman"/>
          <w:sz w:val="24"/>
          <w:szCs w:val="24"/>
        </w:rPr>
        <w:t xml:space="preserve"> informata </w:t>
      </w:r>
      <w:proofErr w:type="spellStart"/>
      <w:r w:rsidRPr="00A237C2">
        <w:rPr>
          <w:rFonts w:ascii="Times New Roman" w:eastAsia="Times New Roman" w:hAnsi="Times New Roman" w:cs="Times New Roman"/>
          <w:sz w:val="24"/>
          <w:szCs w:val="24"/>
        </w:rPr>
        <w:t>per</w:t>
      </w:r>
      <w:proofErr w:type="spellEnd"/>
      <w:r w:rsidRPr="00A237C2">
        <w:rPr>
          <w:rFonts w:ascii="Times New Roman" w:eastAsia="Times New Roman" w:hAnsi="Times New Roman" w:cs="Times New Roman"/>
          <w:sz w:val="24"/>
          <w:szCs w:val="24"/>
        </w:rPr>
        <w:t xml:space="preserve"> rolin  si dhe </w:t>
      </w:r>
      <w:proofErr w:type="spellStart"/>
      <w:r w:rsidRPr="00A237C2">
        <w:rPr>
          <w:rFonts w:ascii="Times New Roman" w:eastAsia="Times New Roman" w:hAnsi="Times New Roman" w:cs="Times New Roman"/>
          <w:sz w:val="24"/>
          <w:szCs w:val="24"/>
        </w:rPr>
        <w:t>per</w:t>
      </w:r>
      <w:proofErr w:type="spellEnd"/>
      <w:r w:rsidRPr="00A237C2">
        <w:rPr>
          <w:rFonts w:ascii="Times New Roman" w:eastAsia="Times New Roman" w:hAnsi="Times New Roman" w:cs="Times New Roman"/>
          <w:sz w:val="24"/>
          <w:szCs w:val="24"/>
        </w:rPr>
        <w:t xml:space="preserve"> format tjera të komunikimit </w:t>
      </w:r>
      <w:proofErr w:type="spellStart"/>
      <w:r w:rsidRPr="00A237C2">
        <w:rPr>
          <w:rFonts w:ascii="Times New Roman" w:eastAsia="Times New Roman" w:hAnsi="Times New Roman" w:cs="Times New Roman"/>
          <w:sz w:val="24"/>
          <w:szCs w:val="24"/>
        </w:rPr>
        <w:t>sinaptik</w:t>
      </w:r>
      <w:proofErr w:type="spellEnd"/>
      <w:r w:rsidRPr="00A237C2">
        <w:rPr>
          <w:rFonts w:ascii="Times New Roman" w:eastAsia="Times New Roman" w:hAnsi="Times New Roman" w:cs="Times New Roman"/>
          <w:sz w:val="24"/>
          <w:szCs w:val="24"/>
        </w:rPr>
        <w:t xml:space="preserve"> dhe hormonal. Në kapitujt e fundit </w:t>
      </w:r>
      <w:proofErr w:type="spellStart"/>
      <w:r w:rsidRPr="00A237C2">
        <w:rPr>
          <w:rFonts w:ascii="Times New Roman" w:eastAsia="Times New Roman" w:hAnsi="Times New Roman" w:cs="Times New Roman"/>
          <w:sz w:val="24"/>
          <w:szCs w:val="24"/>
        </w:rPr>
        <w:t>spjegohen</w:t>
      </w:r>
      <w:proofErr w:type="spellEnd"/>
      <w:r w:rsidRPr="00A237C2">
        <w:rPr>
          <w:rFonts w:ascii="Times New Roman" w:eastAsia="Times New Roman" w:hAnsi="Times New Roman" w:cs="Times New Roman"/>
          <w:sz w:val="24"/>
          <w:szCs w:val="24"/>
        </w:rPr>
        <w:t xml:space="preserve"> organet </w:t>
      </w:r>
      <w:proofErr w:type="spellStart"/>
      <w:r w:rsidRPr="00A237C2">
        <w:rPr>
          <w:rFonts w:ascii="Times New Roman" w:eastAsia="Times New Roman" w:hAnsi="Times New Roman" w:cs="Times New Roman"/>
          <w:sz w:val="24"/>
          <w:szCs w:val="24"/>
        </w:rPr>
        <w:t>ekskretuese</w:t>
      </w:r>
      <w:proofErr w:type="spellEnd"/>
      <w:r w:rsidRPr="00A237C2">
        <w:rPr>
          <w:rFonts w:ascii="Times New Roman" w:eastAsia="Times New Roman" w:hAnsi="Times New Roman" w:cs="Times New Roman"/>
          <w:sz w:val="24"/>
          <w:szCs w:val="24"/>
        </w:rPr>
        <w:t xml:space="preserve"> si dhe metabolizmi energjetik duke përfshirë metodat e matjes </w:t>
      </w:r>
      <w:proofErr w:type="spellStart"/>
      <w:r w:rsidRPr="00A237C2">
        <w:rPr>
          <w:rFonts w:ascii="Times New Roman" w:eastAsia="Times New Roman" w:hAnsi="Times New Roman" w:cs="Times New Roman"/>
          <w:sz w:val="24"/>
          <w:szCs w:val="24"/>
        </w:rPr>
        <w:t>direkte</w:t>
      </w:r>
      <w:proofErr w:type="spellEnd"/>
      <w:r w:rsidRPr="00A237C2">
        <w:rPr>
          <w:rFonts w:ascii="Times New Roman" w:eastAsia="Times New Roman" w:hAnsi="Times New Roman" w:cs="Times New Roman"/>
          <w:sz w:val="24"/>
          <w:szCs w:val="24"/>
        </w:rPr>
        <w:t xml:space="preserve"> dhe indirekte. </w:t>
      </w:r>
    </w:p>
    <w:p w14:paraId="7EFAA6D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Qëllimi i lëndës:</w:t>
      </w:r>
      <w:r w:rsidRPr="00A237C2">
        <w:rPr>
          <w:rFonts w:ascii="Times New Roman" w:eastAsia="Times New Roman" w:hAnsi="Times New Roman" w:cs="Times New Roman"/>
          <w:sz w:val="24"/>
          <w:szCs w:val="24"/>
        </w:rPr>
        <w:t xml:space="preserve">-zhvilloj aftësi për të njohur dhe kuptuar proceset, funksionet dhe manifestimet fiziologjike dhe interpretuar saktë mekanizmat e </w:t>
      </w:r>
      <w:proofErr w:type="spellStart"/>
      <w:r w:rsidRPr="00A237C2">
        <w:rPr>
          <w:rFonts w:ascii="Times New Roman" w:eastAsia="Times New Roman" w:hAnsi="Times New Roman" w:cs="Times New Roman"/>
          <w:sz w:val="24"/>
          <w:szCs w:val="24"/>
        </w:rPr>
        <w:t>homeostazës</w:t>
      </w:r>
      <w:proofErr w:type="spellEnd"/>
      <w:r w:rsidRPr="00A237C2">
        <w:rPr>
          <w:rFonts w:ascii="Times New Roman" w:eastAsia="Times New Roman" w:hAnsi="Times New Roman" w:cs="Times New Roman"/>
          <w:sz w:val="24"/>
          <w:szCs w:val="24"/>
        </w:rPr>
        <w:t xml:space="preserve">,  - zgjeroj dhe thelloj njohuritë për morfologjinë funksionale të membranës qelizore dhe transportin </w:t>
      </w:r>
      <w:proofErr w:type="spellStart"/>
      <w:r w:rsidRPr="00A237C2">
        <w:rPr>
          <w:rFonts w:ascii="Times New Roman" w:eastAsia="Times New Roman" w:hAnsi="Times New Roman" w:cs="Times New Roman"/>
          <w:sz w:val="24"/>
          <w:szCs w:val="24"/>
        </w:rPr>
        <w:t>transmembranor</w:t>
      </w:r>
      <w:proofErr w:type="spellEnd"/>
      <w:r w:rsidRPr="00A237C2">
        <w:rPr>
          <w:rFonts w:ascii="Times New Roman" w:eastAsia="Times New Roman" w:hAnsi="Times New Roman" w:cs="Times New Roman"/>
          <w:sz w:val="24"/>
          <w:szCs w:val="24"/>
        </w:rPr>
        <w:t xml:space="preserve"> të materieve ne te,  anatominë fiziologjike  të qelizës nervore dhe muskulore, -të njoh terminologjinë fiziologjike , të kuptoj faktet, konceptet  ,parimet  dhe metodat </w:t>
      </w:r>
      <w:r w:rsidRPr="00A237C2">
        <w:rPr>
          <w:rFonts w:ascii="Times New Roman" w:eastAsia="Times New Roman" w:hAnsi="Times New Roman" w:cs="Times New Roman"/>
          <w:sz w:val="24"/>
          <w:szCs w:val="24"/>
        </w:rPr>
        <w:lastRenderedPageBreak/>
        <w:t xml:space="preserve">fiziologjike si dhe relacionin shkak –efekt,-kuptim më të thellë të funksionimit të sistemeve tretëse, qarkullimit të gjakut, </w:t>
      </w:r>
      <w:proofErr w:type="spellStart"/>
      <w:r w:rsidRPr="00A237C2">
        <w:rPr>
          <w:rFonts w:ascii="Times New Roman" w:eastAsia="Times New Roman" w:hAnsi="Times New Roman" w:cs="Times New Roman"/>
          <w:sz w:val="24"/>
          <w:szCs w:val="24"/>
        </w:rPr>
        <w:t>frymëshkëmbimit</w:t>
      </w:r>
      <w:proofErr w:type="spellEnd"/>
      <w:r w:rsidRPr="00A237C2">
        <w:rPr>
          <w:rFonts w:ascii="Times New Roman" w:eastAsia="Times New Roman" w:hAnsi="Times New Roman" w:cs="Times New Roman"/>
          <w:sz w:val="24"/>
          <w:szCs w:val="24"/>
        </w:rPr>
        <w:t xml:space="preserve">, nervor, </w:t>
      </w:r>
      <w:proofErr w:type="spellStart"/>
      <w:r w:rsidRPr="00A237C2">
        <w:rPr>
          <w:rFonts w:ascii="Times New Roman" w:eastAsia="Times New Roman" w:hAnsi="Times New Roman" w:cs="Times New Roman"/>
          <w:sz w:val="24"/>
          <w:szCs w:val="24"/>
        </w:rPr>
        <w:t>imunitar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ekskretues</w:t>
      </w:r>
      <w:proofErr w:type="spellEnd"/>
      <w:r w:rsidRPr="00A237C2">
        <w:rPr>
          <w:rFonts w:ascii="Times New Roman" w:eastAsia="Times New Roman" w:hAnsi="Times New Roman" w:cs="Times New Roman"/>
          <w:sz w:val="24"/>
          <w:szCs w:val="24"/>
        </w:rPr>
        <w:t xml:space="preserve"> - të zhvillojë të menduarit kritik dhe aftësi  për mbledhje dhe përpunim  të </w:t>
      </w:r>
      <w:proofErr w:type="spellStart"/>
      <w:r w:rsidRPr="00A237C2">
        <w:rPr>
          <w:rFonts w:ascii="Times New Roman" w:eastAsia="Times New Roman" w:hAnsi="Times New Roman" w:cs="Times New Roman"/>
          <w:sz w:val="24"/>
          <w:szCs w:val="24"/>
        </w:rPr>
        <w:t>të</w:t>
      </w:r>
      <w:proofErr w:type="spellEnd"/>
      <w:r w:rsidRPr="00A237C2">
        <w:rPr>
          <w:rFonts w:ascii="Times New Roman" w:eastAsia="Times New Roman" w:hAnsi="Times New Roman" w:cs="Times New Roman"/>
          <w:sz w:val="24"/>
          <w:szCs w:val="24"/>
        </w:rPr>
        <w:t xml:space="preserve"> dhënave relevante shkencore nga  fiziologjia  prej burimeve   të ndryshme  dhe </w:t>
      </w:r>
      <w:proofErr w:type="spellStart"/>
      <w:r w:rsidRPr="00A237C2">
        <w:rPr>
          <w:rFonts w:ascii="Times New Roman" w:eastAsia="Times New Roman" w:hAnsi="Times New Roman" w:cs="Times New Roman"/>
          <w:sz w:val="24"/>
          <w:szCs w:val="24"/>
        </w:rPr>
        <w:t>shkathtësi,për</w:t>
      </w:r>
      <w:proofErr w:type="spellEnd"/>
      <w:r w:rsidRPr="00A237C2">
        <w:rPr>
          <w:rFonts w:ascii="Times New Roman" w:eastAsia="Times New Roman" w:hAnsi="Times New Roman" w:cs="Times New Roman"/>
          <w:sz w:val="24"/>
          <w:szCs w:val="24"/>
        </w:rPr>
        <w:t xml:space="preserve"> të zbatuar njohuritë e fituara në praktikë</w:t>
      </w:r>
    </w:p>
    <w:p w14:paraId="70E034F7"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 xml:space="preserve">Shpjegon faktet, konceptet, parimet, metodat fiziologjike dhe përshkruan mekanizmat rregullues të </w:t>
      </w:r>
      <w:proofErr w:type="spellStart"/>
      <w:r w:rsidRPr="00A237C2">
        <w:rPr>
          <w:rFonts w:ascii="Times New Roman" w:eastAsia="Times New Roman" w:hAnsi="Times New Roman" w:cs="Times New Roman"/>
          <w:sz w:val="24"/>
          <w:szCs w:val="24"/>
        </w:rPr>
        <w:t>homeostazës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Emerton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tipet</w:t>
      </w:r>
      <w:proofErr w:type="spellEnd"/>
      <w:r w:rsidRPr="00A237C2">
        <w:rPr>
          <w:rFonts w:ascii="Times New Roman" w:eastAsia="Times New Roman" w:hAnsi="Times New Roman" w:cs="Times New Roman"/>
          <w:sz w:val="24"/>
          <w:szCs w:val="24"/>
        </w:rPr>
        <w:t xml:space="preserve">  e ndryshme  të lëngjeve trupore, përshkruan përbërjen e gjakut dhe rolin fiziologjik te elementeve </w:t>
      </w:r>
      <w:proofErr w:type="spellStart"/>
      <w:r w:rsidRPr="00A237C2">
        <w:rPr>
          <w:rFonts w:ascii="Times New Roman" w:eastAsia="Times New Roman" w:hAnsi="Times New Roman" w:cs="Times New Roman"/>
          <w:sz w:val="24"/>
          <w:szCs w:val="24"/>
        </w:rPr>
        <w:t>korpuskulare</w:t>
      </w:r>
      <w:proofErr w:type="spellEnd"/>
      <w:r w:rsidRPr="00A237C2">
        <w:rPr>
          <w:rFonts w:ascii="Times New Roman" w:eastAsia="Times New Roman" w:hAnsi="Times New Roman" w:cs="Times New Roman"/>
          <w:sz w:val="24"/>
          <w:szCs w:val="24"/>
        </w:rPr>
        <w:t xml:space="preserve"> dhe plazmës së gjakut. Shpjegon bazën qelizore dhe humorale të përgjigjes </w:t>
      </w:r>
      <w:proofErr w:type="spellStart"/>
      <w:r w:rsidRPr="00A237C2">
        <w:rPr>
          <w:rFonts w:ascii="Times New Roman" w:eastAsia="Times New Roman" w:hAnsi="Times New Roman" w:cs="Times New Roman"/>
          <w:sz w:val="24"/>
          <w:szCs w:val="24"/>
        </w:rPr>
        <w:t>imunologjike</w:t>
      </w:r>
      <w:proofErr w:type="spellEnd"/>
      <w:r w:rsidRPr="00A237C2">
        <w:rPr>
          <w:rFonts w:ascii="Times New Roman" w:eastAsia="Times New Roman" w:hAnsi="Times New Roman" w:cs="Times New Roman"/>
          <w:sz w:val="24"/>
          <w:szCs w:val="24"/>
        </w:rPr>
        <w:t xml:space="preserve">, dallon imunitetin aktiv nga imuniteti pasiv si dhe  imunitetin specifik nga imuniteti jo specifik. Shpjegon konceptet e përgjithshme fiziologjike për </w:t>
      </w:r>
      <w:proofErr w:type="spellStart"/>
      <w:r w:rsidRPr="00A237C2">
        <w:rPr>
          <w:rFonts w:ascii="Times New Roman" w:eastAsia="Times New Roman" w:hAnsi="Times New Roman" w:cs="Times New Roman"/>
          <w:sz w:val="24"/>
          <w:szCs w:val="24"/>
        </w:rPr>
        <w:t>frymëshkembimin</w:t>
      </w:r>
      <w:proofErr w:type="spellEnd"/>
      <w:r w:rsidRPr="00A237C2">
        <w:rPr>
          <w:rFonts w:ascii="Times New Roman" w:eastAsia="Times New Roman" w:hAnsi="Times New Roman" w:cs="Times New Roman"/>
          <w:sz w:val="24"/>
          <w:szCs w:val="24"/>
        </w:rPr>
        <w:t xml:space="preserve">,  tretjen, ekskretimin, sistemin lokomotor, sistemin rregullues (endokrin dhe nervor) dhe  metabolizmin </w:t>
      </w:r>
      <w:proofErr w:type="spellStart"/>
      <w:r w:rsidRPr="00A237C2">
        <w:rPr>
          <w:rFonts w:ascii="Times New Roman" w:eastAsia="Times New Roman" w:hAnsi="Times New Roman" w:cs="Times New Roman"/>
          <w:sz w:val="24"/>
          <w:szCs w:val="24"/>
        </w:rPr>
        <w:t>energjetik.Dallon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tipet</w:t>
      </w:r>
      <w:proofErr w:type="spellEnd"/>
      <w:r w:rsidRPr="00A237C2">
        <w:rPr>
          <w:rFonts w:ascii="Times New Roman" w:eastAsia="Times New Roman" w:hAnsi="Times New Roman" w:cs="Times New Roman"/>
          <w:sz w:val="24"/>
          <w:szCs w:val="24"/>
        </w:rPr>
        <w:t xml:space="preserve"> e organeve të </w:t>
      </w:r>
      <w:proofErr w:type="spellStart"/>
      <w:r w:rsidRPr="00A237C2">
        <w:rPr>
          <w:rFonts w:ascii="Times New Roman" w:eastAsia="Times New Roman" w:hAnsi="Times New Roman" w:cs="Times New Roman"/>
          <w:sz w:val="24"/>
          <w:szCs w:val="24"/>
        </w:rPr>
        <w:t>frymëmrrjës</w:t>
      </w:r>
      <w:proofErr w:type="spellEnd"/>
      <w:r w:rsidRPr="00A237C2">
        <w:rPr>
          <w:rFonts w:ascii="Times New Roman" w:eastAsia="Times New Roman" w:hAnsi="Times New Roman" w:cs="Times New Roman"/>
          <w:sz w:val="24"/>
          <w:szCs w:val="24"/>
        </w:rPr>
        <w:t xml:space="preserve">, të tretjes dhe organeve </w:t>
      </w:r>
      <w:proofErr w:type="spellStart"/>
      <w:r w:rsidRPr="00A237C2">
        <w:rPr>
          <w:rFonts w:ascii="Times New Roman" w:eastAsia="Times New Roman" w:hAnsi="Times New Roman" w:cs="Times New Roman"/>
          <w:sz w:val="24"/>
          <w:szCs w:val="24"/>
        </w:rPr>
        <w:t>ekskretuese</w:t>
      </w:r>
      <w:proofErr w:type="spellEnd"/>
      <w:r w:rsidRPr="00A237C2">
        <w:rPr>
          <w:rFonts w:ascii="Times New Roman" w:eastAsia="Times New Roman" w:hAnsi="Times New Roman" w:cs="Times New Roman"/>
          <w:sz w:val="24"/>
          <w:szCs w:val="24"/>
        </w:rPr>
        <w:t xml:space="preserve"> të grupet e ndryshme sistematike dhe </w:t>
      </w:r>
      <w:proofErr w:type="spellStart"/>
      <w:r w:rsidRPr="00A237C2">
        <w:rPr>
          <w:rFonts w:ascii="Times New Roman" w:eastAsia="Times New Roman" w:hAnsi="Times New Roman" w:cs="Times New Roman"/>
          <w:sz w:val="24"/>
          <w:szCs w:val="24"/>
        </w:rPr>
        <w:t>dhe</w:t>
      </w:r>
      <w:proofErr w:type="spellEnd"/>
      <w:r w:rsidRPr="00A237C2">
        <w:rPr>
          <w:rFonts w:ascii="Times New Roman" w:eastAsia="Times New Roman" w:hAnsi="Times New Roman" w:cs="Times New Roman"/>
          <w:sz w:val="24"/>
          <w:szCs w:val="24"/>
        </w:rPr>
        <w:t xml:space="preserve"> shpjegon mekanizmin e funksionimit të tyre. Përshkruan anatominë dhe fiziologjinë e qelizës  nervore. </w:t>
      </w:r>
    </w:p>
    <w:p w14:paraId="645CC90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(ne grupe)  në laborator , konsultime, projekte të pavarura,  </w:t>
      </w:r>
      <w:proofErr w:type="spellStart"/>
      <w:r w:rsidRPr="00A237C2">
        <w:rPr>
          <w:rFonts w:ascii="Times New Roman" w:eastAsia="Times New Roman" w:hAnsi="Times New Roman" w:cs="Times New Roman"/>
          <w:sz w:val="24"/>
          <w:szCs w:val="24"/>
        </w:rPr>
        <w:t>kollokfiume</w:t>
      </w:r>
      <w:proofErr w:type="spellEnd"/>
      <w:r w:rsidRPr="00A237C2">
        <w:rPr>
          <w:rFonts w:ascii="Times New Roman" w:eastAsia="Times New Roman" w:hAnsi="Times New Roman" w:cs="Times New Roman"/>
          <w:sz w:val="24"/>
          <w:szCs w:val="24"/>
        </w:rPr>
        <w:t>, provime.</w:t>
      </w:r>
    </w:p>
    <w:p w14:paraId="569A42D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77038F71" w14:textId="77777777" w:rsidR="00187C47" w:rsidRPr="00A237C2" w:rsidRDefault="00187C47" w:rsidP="0062679B">
      <w:p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Cs/>
          <w:sz w:val="24"/>
          <w:szCs w:val="24"/>
        </w:rPr>
        <w:t>Vlerësimi i parë 30 %; Vlerësimi i  dytë 30 %; Pune praktike 20 %</w:t>
      </w:r>
    </w:p>
    <w:p w14:paraId="5EA2D19E" w14:textId="77777777" w:rsidR="00187C47" w:rsidRPr="00A237C2" w:rsidRDefault="00187C47" w:rsidP="0062679B">
      <w:p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Cs/>
          <w:sz w:val="24"/>
          <w:szCs w:val="24"/>
        </w:rPr>
        <w:t>Angazhime  të tjera  15%</w:t>
      </w:r>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Vijueshmeria</w:t>
      </w:r>
      <w:proofErr w:type="spellEnd"/>
      <w:r w:rsidRPr="00A237C2">
        <w:rPr>
          <w:rFonts w:ascii="Times New Roman" w:eastAsia="Times New Roman" w:hAnsi="Times New Roman" w:cs="Times New Roman"/>
          <w:sz w:val="24"/>
          <w:szCs w:val="24"/>
        </w:rPr>
        <w:t xml:space="preserve">  5%</w:t>
      </w:r>
    </w:p>
    <w:p w14:paraId="2750861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Raporti ndërmjet pjesës teorike dhe praktike të studimit</w:t>
      </w:r>
      <w:r w:rsidRPr="00A237C2">
        <w:rPr>
          <w:rFonts w:ascii="Times New Roman" w:eastAsia="Times New Roman" w:hAnsi="Times New Roman" w:cs="Times New Roman"/>
          <w:sz w:val="24"/>
          <w:szCs w:val="24"/>
        </w:rPr>
        <w:t>: 2+2</w:t>
      </w:r>
    </w:p>
    <w:p w14:paraId="57343B0D"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09CA4BC0" w14:textId="77777777" w:rsidR="00187C47" w:rsidRPr="00A237C2" w:rsidRDefault="00187C47" w:rsidP="0062679B">
      <w:pPr>
        <w:numPr>
          <w:ilvl w:val="0"/>
          <w:numId w:val="183"/>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Ethem</w:t>
      </w:r>
      <w:proofErr w:type="spellEnd"/>
      <w:r w:rsidRPr="00A237C2">
        <w:rPr>
          <w:rFonts w:ascii="Times New Roman" w:eastAsia="Times New Roman" w:hAnsi="Times New Roman" w:cs="Times New Roman"/>
          <w:sz w:val="24"/>
          <w:szCs w:val="24"/>
        </w:rPr>
        <w:t xml:space="preserve"> Ruka, Fiziologjia e gjallesave </w:t>
      </w:r>
      <w:proofErr w:type="spellStart"/>
      <w:r w:rsidRPr="00A237C2">
        <w:rPr>
          <w:rFonts w:ascii="Times New Roman" w:eastAsia="Times New Roman" w:hAnsi="Times New Roman" w:cs="Times New Roman"/>
          <w:sz w:val="24"/>
          <w:szCs w:val="24"/>
        </w:rPr>
        <w:t>shtazore,Tiranë</w:t>
      </w:r>
      <w:proofErr w:type="spellEnd"/>
      <w:r w:rsidRPr="00A237C2">
        <w:rPr>
          <w:rFonts w:ascii="Times New Roman" w:eastAsia="Times New Roman" w:hAnsi="Times New Roman" w:cs="Times New Roman"/>
          <w:sz w:val="24"/>
          <w:szCs w:val="24"/>
        </w:rPr>
        <w:t>, 1999</w:t>
      </w:r>
    </w:p>
    <w:p w14:paraId="30C8B90D" w14:textId="77777777" w:rsidR="00187C47" w:rsidRPr="00A237C2" w:rsidRDefault="00187C47" w:rsidP="0062679B">
      <w:pPr>
        <w:numPr>
          <w:ilvl w:val="0"/>
          <w:numId w:val="183"/>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Dervish A. </w:t>
      </w:r>
      <w:proofErr w:type="spellStart"/>
      <w:r w:rsidRPr="00A237C2">
        <w:rPr>
          <w:rFonts w:ascii="Times New Roman" w:eastAsia="Times New Roman" w:hAnsi="Times New Roman" w:cs="Times New Roman"/>
          <w:sz w:val="24"/>
          <w:szCs w:val="24"/>
        </w:rPr>
        <w:t>Rozhaja</w:t>
      </w:r>
      <w:proofErr w:type="spellEnd"/>
      <w:r w:rsidRPr="00A237C2">
        <w:rPr>
          <w:rFonts w:ascii="Times New Roman" w:eastAsia="Times New Roman" w:hAnsi="Times New Roman" w:cs="Times New Roman"/>
          <w:sz w:val="24"/>
          <w:szCs w:val="24"/>
        </w:rPr>
        <w:t>, Fiziologjia krahasuese, Prishtinë, 2000</w:t>
      </w:r>
    </w:p>
    <w:p w14:paraId="1F6FF952" w14:textId="77777777" w:rsidR="00187C47" w:rsidRPr="00A237C2" w:rsidRDefault="00187C47" w:rsidP="0062679B">
      <w:pPr>
        <w:numPr>
          <w:ilvl w:val="0"/>
          <w:numId w:val="183"/>
        </w:numPr>
        <w:autoSpaceDE w:val="0"/>
        <w:autoSpaceDN w:val="0"/>
        <w:adjustRightInd w:val="0"/>
        <w:snapToGrid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S.C. </w:t>
      </w:r>
      <w:proofErr w:type="spellStart"/>
      <w:r w:rsidRPr="00A237C2">
        <w:rPr>
          <w:rFonts w:ascii="Times New Roman" w:eastAsia="Times New Roman" w:hAnsi="Times New Roman" w:cs="Times New Roman"/>
          <w:sz w:val="24"/>
          <w:szCs w:val="24"/>
        </w:rPr>
        <w:t>Rastogi</w:t>
      </w:r>
      <w:proofErr w:type="spellEnd"/>
      <w:r w:rsidRPr="00A237C2">
        <w:rPr>
          <w:rFonts w:ascii="Times New Roman" w:eastAsia="Times New Roman" w:hAnsi="Times New Roman" w:cs="Times New Roman"/>
          <w:sz w:val="24"/>
          <w:szCs w:val="24"/>
        </w:rPr>
        <w:t xml:space="preserve">, Essentials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animal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physiology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New</w:t>
      </w:r>
      <w:proofErr w:type="spellEnd"/>
      <w:r w:rsidRPr="00A237C2">
        <w:rPr>
          <w:rFonts w:ascii="Times New Roman" w:eastAsia="Times New Roman" w:hAnsi="Times New Roman" w:cs="Times New Roman"/>
          <w:sz w:val="24"/>
          <w:szCs w:val="24"/>
        </w:rPr>
        <w:t xml:space="preserve"> Age </w:t>
      </w:r>
      <w:proofErr w:type="spellStart"/>
      <w:r w:rsidRPr="00A237C2">
        <w:rPr>
          <w:rFonts w:ascii="Times New Roman" w:eastAsia="Times New Roman" w:hAnsi="Times New Roman" w:cs="Times New Roman"/>
          <w:sz w:val="24"/>
          <w:szCs w:val="24"/>
        </w:rPr>
        <w:t>International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Ltd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Publishers</w:t>
      </w:r>
      <w:proofErr w:type="spellEnd"/>
      <w:r w:rsidRPr="00A237C2">
        <w:rPr>
          <w:rFonts w:ascii="Times New Roman" w:eastAsia="Times New Roman" w:hAnsi="Times New Roman" w:cs="Times New Roman"/>
          <w:sz w:val="24"/>
          <w:szCs w:val="24"/>
        </w:rPr>
        <w:t>, 2007</w:t>
      </w:r>
    </w:p>
    <w:p w14:paraId="25BC9136" w14:textId="77777777" w:rsidR="00187C47" w:rsidRPr="00A237C2" w:rsidRDefault="00187C47" w:rsidP="0062679B">
      <w:pPr>
        <w:numPr>
          <w:ilvl w:val="0"/>
          <w:numId w:val="183"/>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Fetah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Halili</w:t>
      </w:r>
      <w:proofErr w:type="spellEnd"/>
      <w:r w:rsidRPr="00A237C2">
        <w:rPr>
          <w:rFonts w:ascii="Times New Roman" w:eastAsia="Times New Roman" w:hAnsi="Times New Roman" w:cs="Times New Roman"/>
          <w:sz w:val="24"/>
          <w:szCs w:val="24"/>
        </w:rPr>
        <w:t>, Fiziologji e përgjithshme, Prishtinë, 1997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4"/>
        <w:gridCol w:w="835"/>
        <w:gridCol w:w="1397"/>
        <w:gridCol w:w="1450"/>
      </w:tblGrid>
      <w:tr w:rsidR="00DC6DBC" w:rsidRPr="00A237C2" w14:paraId="137B4D1D" w14:textId="77777777" w:rsidTr="001820D9">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4E1B96F6"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37F28260"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D9D9D9"/>
            <w:hideMark/>
          </w:tcPr>
          <w:p w14:paraId="7C49FAAB"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850" w:type="dxa"/>
            <w:tcBorders>
              <w:top w:val="single" w:sz="4" w:space="0" w:color="000000"/>
              <w:left w:val="single" w:sz="4" w:space="0" w:color="auto"/>
              <w:bottom w:val="single" w:sz="4" w:space="0" w:color="000000"/>
              <w:right w:val="single" w:sz="4" w:space="0" w:color="auto"/>
            </w:tcBorders>
            <w:shd w:val="clear" w:color="auto" w:fill="D9D9D9"/>
            <w:hideMark/>
          </w:tcPr>
          <w:p w14:paraId="3D22679C"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418" w:type="dxa"/>
            <w:tcBorders>
              <w:top w:val="single" w:sz="4" w:space="0" w:color="000000"/>
              <w:left w:val="single" w:sz="4" w:space="0" w:color="auto"/>
              <w:bottom w:val="single" w:sz="4" w:space="0" w:color="000000"/>
              <w:right w:val="single" w:sz="4" w:space="0" w:color="auto"/>
            </w:tcBorders>
            <w:shd w:val="clear" w:color="auto" w:fill="D9D9D9"/>
            <w:hideMark/>
          </w:tcPr>
          <w:p w14:paraId="6BED9E51"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479" w:type="dxa"/>
            <w:tcBorders>
              <w:top w:val="single" w:sz="4" w:space="0" w:color="000000"/>
              <w:left w:val="single" w:sz="4" w:space="0" w:color="auto"/>
              <w:bottom w:val="single" w:sz="4" w:space="0" w:color="000000"/>
              <w:right w:val="single" w:sz="4" w:space="0" w:color="000000"/>
            </w:tcBorders>
            <w:shd w:val="clear" w:color="auto" w:fill="D9D9D9"/>
            <w:hideMark/>
          </w:tcPr>
          <w:p w14:paraId="15DF70A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2037252F"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D807B6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850" w:type="dxa"/>
            <w:tcBorders>
              <w:top w:val="single" w:sz="4" w:space="0" w:color="000000"/>
              <w:left w:val="single" w:sz="4" w:space="0" w:color="auto"/>
              <w:bottom w:val="single" w:sz="4" w:space="0" w:color="000000"/>
              <w:right w:val="single" w:sz="4" w:space="0" w:color="auto"/>
            </w:tcBorders>
            <w:shd w:val="clear" w:color="auto" w:fill="FFFFFF"/>
            <w:vAlign w:val="center"/>
          </w:tcPr>
          <w:p w14:paraId="750C340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7033ECB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479"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30E21E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1E5A6B66"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E9A517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850" w:type="dxa"/>
            <w:tcBorders>
              <w:top w:val="single" w:sz="4" w:space="0" w:color="000000"/>
              <w:left w:val="single" w:sz="4" w:space="0" w:color="auto"/>
              <w:bottom w:val="single" w:sz="4" w:space="0" w:color="000000"/>
              <w:right w:val="single" w:sz="4" w:space="0" w:color="auto"/>
            </w:tcBorders>
            <w:shd w:val="clear" w:color="auto" w:fill="FFFFFF"/>
            <w:vAlign w:val="center"/>
          </w:tcPr>
          <w:p w14:paraId="01352B5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6FCB5C2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47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79A1D1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71F70466"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DD6E77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850" w:type="dxa"/>
            <w:tcBorders>
              <w:top w:val="single" w:sz="4" w:space="0" w:color="000000"/>
              <w:left w:val="single" w:sz="4" w:space="0" w:color="auto"/>
              <w:bottom w:val="single" w:sz="4" w:space="0" w:color="000000"/>
              <w:right w:val="single" w:sz="4" w:space="0" w:color="auto"/>
            </w:tcBorders>
            <w:shd w:val="clear" w:color="auto" w:fill="FFFFFF"/>
            <w:vAlign w:val="center"/>
          </w:tcPr>
          <w:p w14:paraId="0879CD8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43CE174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47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45F957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280895F4"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C70A009"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vAlign w:val="center"/>
          </w:tcPr>
          <w:p w14:paraId="77B8512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750E6E3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47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5A6B8B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450FFF16"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C6D6CD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850" w:type="dxa"/>
            <w:tcBorders>
              <w:top w:val="single" w:sz="4" w:space="0" w:color="000000"/>
              <w:left w:val="single" w:sz="4" w:space="0" w:color="auto"/>
              <w:bottom w:val="single" w:sz="4" w:space="0" w:color="000000"/>
              <w:right w:val="single" w:sz="4" w:space="0" w:color="auto"/>
            </w:tcBorders>
            <w:shd w:val="clear" w:color="auto" w:fill="FFFFFF"/>
            <w:vAlign w:val="center"/>
          </w:tcPr>
          <w:p w14:paraId="3CF5144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2116B23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47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EC0C9F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2F7C4D96"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1B9D56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850" w:type="dxa"/>
            <w:tcBorders>
              <w:top w:val="single" w:sz="4" w:space="0" w:color="000000"/>
              <w:left w:val="single" w:sz="4" w:space="0" w:color="auto"/>
              <w:bottom w:val="single" w:sz="4" w:space="0" w:color="000000"/>
              <w:right w:val="single" w:sz="4" w:space="0" w:color="auto"/>
            </w:tcBorders>
            <w:shd w:val="clear" w:color="auto" w:fill="FFFFFF"/>
            <w:vAlign w:val="center"/>
          </w:tcPr>
          <w:p w14:paraId="213D4F5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4818FAB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47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5831D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4C9E58B1"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EB9367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850" w:type="dxa"/>
            <w:tcBorders>
              <w:top w:val="single" w:sz="4" w:space="0" w:color="000000"/>
              <w:left w:val="single" w:sz="4" w:space="0" w:color="auto"/>
              <w:bottom w:val="single" w:sz="4" w:space="0" w:color="000000"/>
              <w:right w:val="single" w:sz="4" w:space="0" w:color="auto"/>
            </w:tcBorders>
            <w:shd w:val="clear" w:color="auto" w:fill="FFFFFF"/>
            <w:vAlign w:val="center"/>
          </w:tcPr>
          <w:p w14:paraId="326BDA7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6EAA192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47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93869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62F43F67"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1BD6D58"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vAlign w:val="center"/>
          </w:tcPr>
          <w:p w14:paraId="0B18AA2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4C44644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47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6C79D8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21F4D17" w14:textId="77777777" w:rsidTr="00F66957">
        <w:tc>
          <w:tcPr>
            <w:tcW w:w="549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F314522" w14:textId="77777777" w:rsidR="00187C47" w:rsidRPr="00A237C2" w:rsidRDefault="00187C47" w:rsidP="0062679B">
            <w:pPr>
              <w:spacing w:before="60" w:after="0" w:line="240" w:lineRule="auto"/>
              <w:jc w:val="both"/>
              <w:rPr>
                <w:rFonts w:ascii="Times New Roman" w:hAnsi="Times New Roman" w:cs="Times New Roman"/>
              </w:rPr>
            </w:pPr>
          </w:p>
        </w:tc>
        <w:tc>
          <w:tcPr>
            <w:tcW w:w="850" w:type="dxa"/>
            <w:tcBorders>
              <w:top w:val="single" w:sz="4" w:space="0" w:color="000000"/>
              <w:left w:val="single" w:sz="4" w:space="0" w:color="auto"/>
              <w:bottom w:val="single" w:sz="4" w:space="0" w:color="000000"/>
              <w:right w:val="single" w:sz="4" w:space="0" w:color="auto"/>
            </w:tcBorders>
            <w:shd w:val="clear" w:color="auto" w:fill="FFFFFF"/>
            <w:vAlign w:val="center"/>
          </w:tcPr>
          <w:p w14:paraId="303606B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23AC5A6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47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614AC3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05DD2B0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10C92DFA"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Lënda: Fiziologji e bimëve</w:t>
      </w:r>
    </w:p>
    <w:p w14:paraId="10F58649"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lastRenderedPageBreak/>
        <w:t>Mësimdhënësit:</w:t>
      </w:r>
      <w:r w:rsidRPr="00A237C2">
        <w:rPr>
          <w:rFonts w:ascii="Times New Roman" w:eastAsia="Calibri" w:hAnsi="Times New Roman" w:cs="Times New Roman"/>
          <w:bCs/>
          <w:sz w:val="24"/>
          <w:szCs w:val="24"/>
        </w:rPr>
        <w:t xml:space="preserve"> Bekim </w:t>
      </w:r>
      <w:proofErr w:type="spellStart"/>
      <w:r w:rsidRPr="00A237C2">
        <w:rPr>
          <w:rFonts w:ascii="Times New Roman" w:eastAsia="Calibri" w:hAnsi="Times New Roman" w:cs="Times New Roman"/>
          <w:bCs/>
          <w:sz w:val="24"/>
          <w:szCs w:val="24"/>
        </w:rPr>
        <w:t>Gashi</w:t>
      </w:r>
      <w:proofErr w:type="spellEnd"/>
    </w:p>
    <w:p w14:paraId="362D6B2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0773D9EC"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027BF75F"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Përmbajtja: </w:t>
      </w:r>
      <w:r w:rsidRPr="00A237C2">
        <w:rPr>
          <w:rFonts w:ascii="Times New Roman" w:eastAsia="Calibri" w:hAnsi="Times New Roman" w:cs="Times New Roman"/>
          <w:sz w:val="24"/>
          <w:szCs w:val="24"/>
        </w:rPr>
        <w:t xml:space="preserve">Hyrje në fiziologjinë e bimëve. Qeliza bimore -  funksionet e: membranave qelizore, murit qelizor, </w:t>
      </w:r>
      <w:proofErr w:type="spellStart"/>
      <w:r w:rsidRPr="00A237C2">
        <w:rPr>
          <w:rFonts w:ascii="Times New Roman" w:eastAsia="Calibri" w:hAnsi="Times New Roman" w:cs="Times New Roman"/>
          <w:sz w:val="24"/>
          <w:szCs w:val="24"/>
        </w:rPr>
        <w:t>mikrotrupthave</w:t>
      </w:r>
      <w:proofErr w:type="spellEnd"/>
      <w:r w:rsidRPr="00A237C2">
        <w:rPr>
          <w:rFonts w:ascii="Times New Roman" w:eastAsia="Calibri" w:hAnsi="Times New Roman" w:cs="Times New Roman"/>
          <w:sz w:val="24"/>
          <w:szCs w:val="24"/>
        </w:rPr>
        <w:t xml:space="preserve">, plastideve, vakuolës dhe </w:t>
      </w:r>
      <w:proofErr w:type="spellStart"/>
      <w:r w:rsidRPr="00A237C2">
        <w:rPr>
          <w:rFonts w:ascii="Times New Roman" w:eastAsia="Calibri" w:hAnsi="Times New Roman" w:cs="Times New Roman"/>
          <w:sz w:val="24"/>
          <w:szCs w:val="24"/>
        </w:rPr>
        <w:t>citoskeletit</w:t>
      </w:r>
      <w:proofErr w:type="spellEnd"/>
      <w:r w:rsidRPr="00A237C2">
        <w:rPr>
          <w:rFonts w:ascii="Times New Roman" w:eastAsia="Calibri" w:hAnsi="Times New Roman" w:cs="Times New Roman"/>
          <w:sz w:val="24"/>
          <w:szCs w:val="24"/>
        </w:rPr>
        <w:t xml:space="preserve">. Uji dhe qeliza bimore – mekanizmat e absorbimit, transportit dhe lirimit. Ushqimi mineral i bimëve. Asimilimi i materieve minerale. Fotosinteza, reaksionet </w:t>
      </w:r>
      <w:proofErr w:type="spellStart"/>
      <w:r w:rsidRPr="00A237C2">
        <w:rPr>
          <w:rFonts w:ascii="Times New Roman" w:eastAsia="Calibri" w:hAnsi="Times New Roman" w:cs="Times New Roman"/>
          <w:sz w:val="24"/>
          <w:szCs w:val="24"/>
        </w:rPr>
        <w:t>fotokimike</w:t>
      </w:r>
      <w:proofErr w:type="spellEnd"/>
      <w:r w:rsidRPr="00A237C2">
        <w:rPr>
          <w:rFonts w:ascii="Times New Roman" w:eastAsia="Calibri" w:hAnsi="Times New Roman" w:cs="Times New Roman"/>
          <w:sz w:val="24"/>
          <w:szCs w:val="24"/>
        </w:rPr>
        <w:t xml:space="preserve">, transporti i elektroneve, sinteza e ATP. Cikli i </w:t>
      </w:r>
      <w:proofErr w:type="spellStart"/>
      <w:r w:rsidRPr="00A237C2">
        <w:rPr>
          <w:rFonts w:ascii="Times New Roman" w:eastAsia="Calibri" w:hAnsi="Times New Roman" w:cs="Times New Roman"/>
          <w:sz w:val="24"/>
          <w:szCs w:val="24"/>
        </w:rPr>
        <w:t>Kalvinit</w:t>
      </w:r>
      <w:proofErr w:type="spellEnd"/>
      <w:r w:rsidRPr="00A237C2">
        <w:rPr>
          <w:rFonts w:ascii="Times New Roman" w:eastAsia="Calibri" w:hAnsi="Times New Roman" w:cs="Times New Roman"/>
          <w:sz w:val="24"/>
          <w:szCs w:val="24"/>
        </w:rPr>
        <w:t xml:space="preserve">. Metabolizmi C3, C4 dhe CAM. </w:t>
      </w:r>
      <w:proofErr w:type="spellStart"/>
      <w:r w:rsidRPr="00A237C2">
        <w:rPr>
          <w:rFonts w:ascii="Times New Roman" w:eastAsia="Calibri" w:hAnsi="Times New Roman" w:cs="Times New Roman"/>
          <w:sz w:val="24"/>
          <w:szCs w:val="24"/>
        </w:rPr>
        <w:t>Fotofrymëmarrja</w:t>
      </w:r>
      <w:proofErr w:type="spellEnd"/>
      <w:r w:rsidRPr="00A237C2">
        <w:rPr>
          <w:rFonts w:ascii="Times New Roman" w:eastAsia="Calibri" w:hAnsi="Times New Roman" w:cs="Times New Roman"/>
          <w:sz w:val="24"/>
          <w:szCs w:val="24"/>
        </w:rPr>
        <w:t xml:space="preserve">. Faktorët që ndikojnë në fotosintezë. Transporti i </w:t>
      </w:r>
      <w:proofErr w:type="spellStart"/>
      <w:r w:rsidRPr="00A237C2">
        <w:rPr>
          <w:rFonts w:ascii="Times New Roman" w:eastAsia="Calibri" w:hAnsi="Times New Roman" w:cs="Times New Roman"/>
          <w:sz w:val="24"/>
          <w:szCs w:val="24"/>
        </w:rPr>
        <w:t>asimilateve</w:t>
      </w:r>
      <w:proofErr w:type="spellEnd"/>
      <w:r w:rsidRPr="00A237C2">
        <w:rPr>
          <w:rFonts w:ascii="Times New Roman" w:eastAsia="Calibri" w:hAnsi="Times New Roman" w:cs="Times New Roman"/>
          <w:sz w:val="24"/>
          <w:szCs w:val="24"/>
        </w:rPr>
        <w:t xml:space="preserve"> nëpër </w:t>
      </w:r>
      <w:proofErr w:type="spellStart"/>
      <w:r w:rsidRPr="00A237C2">
        <w:rPr>
          <w:rFonts w:ascii="Times New Roman" w:eastAsia="Calibri" w:hAnsi="Times New Roman" w:cs="Times New Roman"/>
          <w:sz w:val="24"/>
          <w:szCs w:val="24"/>
        </w:rPr>
        <w:t>floemë</w:t>
      </w:r>
      <w:proofErr w:type="spellEnd"/>
      <w:r w:rsidRPr="00A237C2">
        <w:rPr>
          <w:rFonts w:ascii="Times New Roman" w:eastAsia="Calibri" w:hAnsi="Times New Roman" w:cs="Times New Roman"/>
          <w:sz w:val="24"/>
          <w:szCs w:val="24"/>
        </w:rPr>
        <w:t xml:space="preserve">. Procesi i frymëmarrjes te bimët. Rritja dhe zhvillimi i bimëve, rregullatorët e rritjes. Hormonet bimore: </w:t>
      </w:r>
      <w:proofErr w:type="spellStart"/>
      <w:r w:rsidRPr="00A237C2">
        <w:rPr>
          <w:rFonts w:ascii="Times New Roman" w:eastAsia="Calibri" w:hAnsi="Times New Roman" w:cs="Times New Roman"/>
          <w:sz w:val="24"/>
          <w:szCs w:val="24"/>
        </w:rPr>
        <w:t>auksinet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citokininet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giberelinet</w:t>
      </w:r>
      <w:proofErr w:type="spellEnd"/>
      <w:r w:rsidRPr="00A237C2">
        <w:rPr>
          <w:rFonts w:ascii="Times New Roman" w:eastAsia="Calibri" w:hAnsi="Times New Roman" w:cs="Times New Roman"/>
          <w:sz w:val="24"/>
          <w:szCs w:val="24"/>
        </w:rPr>
        <w:t xml:space="preserve">, etileni dhe acidi </w:t>
      </w:r>
      <w:proofErr w:type="spellStart"/>
      <w:r w:rsidRPr="00A237C2">
        <w:rPr>
          <w:rFonts w:ascii="Times New Roman" w:eastAsia="Calibri" w:hAnsi="Times New Roman" w:cs="Times New Roman"/>
          <w:sz w:val="24"/>
          <w:szCs w:val="24"/>
        </w:rPr>
        <w:t>abcisinik</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Fotorecptorët</w:t>
      </w:r>
      <w:proofErr w:type="spellEnd"/>
      <w:r w:rsidRPr="00A237C2">
        <w:rPr>
          <w:rFonts w:ascii="Times New Roman" w:eastAsia="Calibri" w:hAnsi="Times New Roman" w:cs="Times New Roman"/>
          <w:sz w:val="24"/>
          <w:szCs w:val="24"/>
        </w:rPr>
        <w:t xml:space="preserve"> e bimëve, efekti i dritës në rritjen dhe zhvillimin e bimëve. Fiziologjia e rezistencës së bimëve dhe metabolitet sekondar. Lëvizjet e bimëve. </w:t>
      </w:r>
    </w:p>
    <w:p w14:paraId="68CDB9AC"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Qëllimet e mësimit: </w:t>
      </w:r>
      <w:r w:rsidRPr="00A237C2">
        <w:rPr>
          <w:rFonts w:ascii="Times New Roman" w:eastAsia="Calibri" w:hAnsi="Times New Roman" w:cs="Times New Roman"/>
          <w:sz w:val="24"/>
          <w:szCs w:val="24"/>
        </w:rPr>
        <w:t>Lënda ka si qëllim që studentëve t’u ofrojë njohjen e proceseve fiziologjike që kryhen në organizmat bimor dhe njohjen e ligjshmërive fiziko-kimike që mundësojnë kryerjen e proceseve të ndryshme fiziologjike.</w:t>
      </w:r>
    </w:p>
    <w:p w14:paraId="3758E43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Rezultatet e të nxënit: </w:t>
      </w:r>
      <w:r w:rsidRPr="00A237C2">
        <w:rPr>
          <w:rFonts w:ascii="Times New Roman" w:eastAsia="Calibri" w:hAnsi="Times New Roman" w:cs="Times New Roman"/>
          <w:sz w:val="24"/>
          <w:szCs w:val="24"/>
        </w:rPr>
        <w:t>Pas përfundimit me sukses të këtij kursi studentët do të jenë në gjendje që të:</w:t>
      </w:r>
    </w:p>
    <w:p w14:paraId="6838C017" w14:textId="77777777" w:rsidR="00187C47" w:rsidRPr="00A237C2" w:rsidRDefault="00187C47" w:rsidP="0062679B">
      <w:pPr>
        <w:numPr>
          <w:ilvl w:val="0"/>
          <w:numId w:val="49"/>
        </w:numPr>
        <w:autoSpaceDE w:val="0"/>
        <w:autoSpaceDN w:val="0"/>
        <w:spacing w:before="60" w:after="0" w:line="240" w:lineRule="auto"/>
        <w:ind w:left="547"/>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Të kuptojë se si aplikohen konceptet bazë të Fiziologjisë së bimëve në disiplinat e tjera të biologjisë. </w:t>
      </w:r>
    </w:p>
    <w:p w14:paraId="642E1A94" w14:textId="77777777" w:rsidR="00187C47" w:rsidRPr="00A237C2" w:rsidRDefault="00187C47" w:rsidP="0062679B">
      <w:pPr>
        <w:numPr>
          <w:ilvl w:val="0"/>
          <w:numId w:val="49"/>
        </w:numPr>
        <w:autoSpaceDE w:val="0"/>
        <w:autoSpaceDN w:val="0"/>
        <w:spacing w:before="60" w:after="0" w:line="240" w:lineRule="auto"/>
        <w:ind w:left="547"/>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Të analizojnë lidhshmëritë ndërmjet strukturës dhe funksionit të qelizës në nivele të ndryshme.</w:t>
      </w:r>
    </w:p>
    <w:p w14:paraId="57BE9301" w14:textId="77777777" w:rsidR="00187C47" w:rsidRPr="00A237C2" w:rsidRDefault="00187C47" w:rsidP="0062679B">
      <w:pPr>
        <w:numPr>
          <w:ilvl w:val="0"/>
          <w:numId w:val="49"/>
        </w:numPr>
        <w:autoSpaceDE w:val="0"/>
        <w:autoSpaceDN w:val="0"/>
        <w:spacing w:before="60" w:after="0" w:line="240" w:lineRule="auto"/>
        <w:ind w:left="547"/>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Të kuptojnë rëndësinë e procesit të ushqimit mineral, transpirimit, fotosintezës dhe të  frymëmarrjes te organizmat bimor.</w:t>
      </w:r>
    </w:p>
    <w:p w14:paraId="451A7524" w14:textId="77777777" w:rsidR="00187C47" w:rsidRPr="00A237C2" w:rsidRDefault="00187C47" w:rsidP="0062679B">
      <w:pPr>
        <w:numPr>
          <w:ilvl w:val="0"/>
          <w:numId w:val="49"/>
        </w:numPr>
        <w:spacing w:before="60" w:after="0" w:line="240" w:lineRule="auto"/>
        <w:ind w:left="547"/>
        <w:jc w:val="both"/>
        <w:rPr>
          <w:rFonts w:ascii="Times New Roman" w:eastAsia="Calibri" w:hAnsi="Times New Roman" w:cs="Times New Roman"/>
          <w:b/>
          <w:sz w:val="24"/>
          <w:szCs w:val="24"/>
        </w:rPr>
      </w:pPr>
      <w:r w:rsidRPr="00A237C2">
        <w:rPr>
          <w:rFonts w:ascii="Times New Roman" w:eastAsia="Calibri" w:hAnsi="Times New Roman" w:cs="Times New Roman"/>
          <w:sz w:val="24"/>
          <w:szCs w:val="24"/>
        </w:rPr>
        <w:t>Të kuptojnë dhe të shpjegojnë proceset e rritjes dhe zhvillimit të bimëve.</w:t>
      </w:r>
    </w:p>
    <w:p w14:paraId="230CAF83" w14:textId="77777777" w:rsidR="00187C47" w:rsidRPr="00A237C2" w:rsidRDefault="00187C47" w:rsidP="0062679B">
      <w:pPr>
        <w:numPr>
          <w:ilvl w:val="0"/>
          <w:numId w:val="49"/>
        </w:numPr>
        <w:spacing w:before="60" w:after="0" w:line="240" w:lineRule="auto"/>
        <w:ind w:left="547"/>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Të përdorin materialin bimor, pajisjet laboratorike dhe metodat e aplikuara në fiziologjinë e bimëve. </w:t>
      </w:r>
    </w:p>
    <w:p w14:paraId="38B5E85E" w14:textId="77777777" w:rsidR="00187C47" w:rsidRPr="00A237C2" w:rsidRDefault="00187C47" w:rsidP="0062679B">
      <w:pPr>
        <w:numPr>
          <w:ilvl w:val="0"/>
          <w:numId w:val="49"/>
        </w:numPr>
        <w:spacing w:before="60" w:after="0" w:line="240" w:lineRule="auto"/>
        <w:ind w:left="547"/>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Të aplikojnë konceptet bazë të praktikës së  fiziologjisë së bimëve në praktikë.</w:t>
      </w:r>
    </w:p>
    <w:p w14:paraId="35A02555"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Metodologjia e mësimdhënies:</w:t>
      </w:r>
      <w:r w:rsidRPr="00A237C2">
        <w:rPr>
          <w:rFonts w:ascii="Times New Roman" w:eastAsia="Calibri" w:hAnsi="Times New Roman" w:cs="Times New Roman"/>
          <w:sz w:val="24"/>
          <w:szCs w:val="24"/>
        </w:rPr>
        <w:t xml:space="preserve"> Ligjërata, diskutime, ushtrime, punë praktike në laborator, konsultime, </w:t>
      </w:r>
      <w:proofErr w:type="spellStart"/>
      <w:r w:rsidRPr="00A237C2">
        <w:rPr>
          <w:rFonts w:ascii="Times New Roman" w:eastAsia="Calibri" w:hAnsi="Times New Roman" w:cs="Times New Roman"/>
          <w:sz w:val="24"/>
          <w:szCs w:val="24"/>
        </w:rPr>
        <w:t>kuize</w:t>
      </w:r>
      <w:proofErr w:type="spellEnd"/>
      <w:r w:rsidRPr="00A237C2">
        <w:rPr>
          <w:rFonts w:ascii="Times New Roman" w:eastAsia="Calibri" w:hAnsi="Times New Roman" w:cs="Times New Roman"/>
          <w:sz w:val="24"/>
          <w:szCs w:val="24"/>
        </w:rPr>
        <w:t>, seminare, detyra shtëpie, vlerësime, provime.</w:t>
      </w:r>
    </w:p>
    <w:p w14:paraId="5BC4F6C8"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Metodat e vlerësimit dhe kriteret e kalueshmërisë: </w:t>
      </w:r>
      <w:r w:rsidRPr="00A237C2">
        <w:rPr>
          <w:rFonts w:ascii="Times New Roman" w:eastAsia="Calibri" w:hAnsi="Times New Roman" w:cs="Times New Roman"/>
          <w:sz w:val="24"/>
          <w:szCs w:val="24"/>
          <w:lang w:eastAsia="de-DE"/>
        </w:rPr>
        <w:t>Vlerësimi i studentëve b</w:t>
      </w:r>
      <w:r w:rsidRPr="00A237C2">
        <w:rPr>
          <w:rFonts w:ascii="Times New Roman" w:eastAsia="Calibri" w:hAnsi="Times New Roman" w:cs="Times New Roman"/>
          <w:spacing w:val="-2"/>
          <w:sz w:val="24"/>
          <w:szCs w:val="24"/>
        </w:rPr>
        <w:t>ë</w:t>
      </w:r>
      <w:r w:rsidRPr="00A237C2">
        <w:rPr>
          <w:rFonts w:ascii="Times New Roman" w:eastAsia="Calibri" w:hAnsi="Times New Roman" w:cs="Times New Roman"/>
          <w:sz w:val="24"/>
          <w:szCs w:val="24"/>
          <w:lang w:eastAsia="de-DE"/>
        </w:rPr>
        <w:t xml:space="preserve">het duke caktuar përqindjen e pjesëmarrjes së secilit vlerësim gjatë ushtrimeve në vlerësimin definitiv. </w:t>
      </w:r>
      <w:r w:rsidRPr="00A237C2">
        <w:rPr>
          <w:rFonts w:ascii="Times New Roman" w:eastAsia="Calibri" w:hAnsi="Times New Roman" w:cs="Times New Roman"/>
          <w:sz w:val="24"/>
          <w:szCs w:val="24"/>
        </w:rPr>
        <w:t>Mundësia e vlerësimit gjatë leksioneve:   Vlerësimi i parë (</w:t>
      </w:r>
      <w:proofErr w:type="spellStart"/>
      <w:r w:rsidRPr="00A237C2">
        <w:rPr>
          <w:rFonts w:ascii="Times New Roman" w:eastAsia="Calibri" w:hAnsi="Times New Roman" w:cs="Times New Roman"/>
          <w:sz w:val="24"/>
          <w:szCs w:val="24"/>
        </w:rPr>
        <w:t>kolokvium</w:t>
      </w:r>
      <w:proofErr w:type="spellEnd"/>
      <w:r w:rsidRPr="00A237C2">
        <w:rPr>
          <w:rFonts w:ascii="Times New Roman" w:eastAsia="Calibri" w:hAnsi="Times New Roman" w:cs="Times New Roman"/>
          <w:sz w:val="24"/>
          <w:szCs w:val="24"/>
        </w:rPr>
        <w:t>, pyetje të mbyllura): 30%, Vlerësimi i dytë (</w:t>
      </w:r>
      <w:proofErr w:type="spellStart"/>
      <w:r w:rsidRPr="00A237C2">
        <w:rPr>
          <w:rFonts w:ascii="Times New Roman" w:eastAsia="Calibri" w:hAnsi="Times New Roman" w:cs="Times New Roman"/>
          <w:sz w:val="24"/>
          <w:szCs w:val="24"/>
        </w:rPr>
        <w:t>kolokvium</w:t>
      </w:r>
      <w:proofErr w:type="spellEnd"/>
      <w:r w:rsidRPr="00A237C2">
        <w:rPr>
          <w:rFonts w:ascii="Times New Roman" w:eastAsia="Calibri" w:hAnsi="Times New Roman" w:cs="Times New Roman"/>
          <w:sz w:val="24"/>
          <w:szCs w:val="24"/>
        </w:rPr>
        <w:t>, pyetje gjysmë të hapura): 30%,  Vlerësimi përfundimtarë (pyetje të hapura): 30%, Seminaret ose angazhime tjera: 10%, Total: 100%.</w:t>
      </w:r>
    </w:p>
    <w:p w14:paraId="2E3C4CBF" w14:textId="77777777" w:rsidR="00187C47" w:rsidRPr="00A237C2" w:rsidRDefault="00187C47" w:rsidP="0062679B">
      <w:p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Mjetet e konkretizimit/ TI:</w:t>
      </w:r>
      <w:r w:rsidRPr="00A237C2">
        <w:rPr>
          <w:rFonts w:ascii="Times New Roman" w:eastAsia="Calibri" w:hAnsi="Times New Roman" w:cs="Times New Roman"/>
          <w:sz w:val="24"/>
          <w:szCs w:val="24"/>
        </w:rPr>
        <w:t xml:space="preserve"> Kompjuteri me projektor, Tabela, Pajiset laboratorike, </w:t>
      </w:r>
      <w:proofErr w:type="spellStart"/>
      <w:r w:rsidRPr="00A237C2">
        <w:rPr>
          <w:rFonts w:ascii="Times New Roman" w:eastAsia="Calibri" w:hAnsi="Times New Roman" w:cs="Times New Roman"/>
          <w:sz w:val="24"/>
          <w:szCs w:val="24"/>
        </w:rPr>
        <w:t>Reagensat</w:t>
      </w:r>
      <w:proofErr w:type="spellEnd"/>
      <w:r w:rsidRPr="00A237C2">
        <w:rPr>
          <w:rFonts w:ascii="Times New Roman" w:eastAsia="Calibri" w:hAnsi="Times New Roman" w:cs="Times New Roman"/>
          <w:sz w:val="24"/>
          <w:szCs w:val="24"/>
        </w:rPr>
        <w:t xml:space="preserve"> kimik, </w:t>
      </w:r>
      <w:proofErr w:type="spellStart"/>
      <w:r w:rsidRPr="00A237C2">
        <w:rPr>
          <w:rFonts w:ascii="Times New Roman" w:eastAsia="Calibri" w:hAnsi="Times New Roman" w:cs="Times New Roman"/>
          <w:sz w:val="24"/>
          <w:szCs w:val="24"/>
        </w:rPr>
        <w:t>Protokolet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etj</w:t>
      </w:r>
      <w:proofErr w:type="spellEnd"/>
      <w:r w:rsidRPr="00A237C2">
        <w:rPr>
          <w:rFonts w:ascii="Times New Roman" w:eastAsia="Calibri" w:hAnsi="Times New Roman" w:cs="Times New Roman"/>
          <w:sz w:val="24"/>
          <w:szCs w:val="24"/>
        </w:rPr>
        <w:t xml:space="preserve"> . </w:t>
      </w:r>
    </w:p>
    <w:p w14:paraId="5A58F90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Raporti ndërmjet pjesës teorike dhe praktike të studimit: </w:t>
      </w:r>
      <w:r w:rsidRPr="00A237C2">
        <w:rPr>
          <w:rFonts w:ascii="Times New Roman" w:eastAsia="Calibri" w:hAnsi="Times New Roman" w:cs="Times New Roman"/>
          <w:sz w:val="24"/>
          <w:szCs w:val="24"/>
        </w:rPr>
        <w:t>Raporti ndërmjet pjesës teorike dhe praktike është 2+2.</w:t>
      </w:r>
    </w:p>
    <w:p w14:paraId="2257545F" w14:textId="77777777" w:rsidR="00187C47" w:rsidRPr="00A237C2" w:rsidRDefault="00187C47" w:rsidP="0062679B">
      <w:pPr>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Literatura bazë:</w:t>
      </w:r>
    </w:p>
    <w:p w14:paraId="0B4C8287" w14:textId="77777777" w:rsidR="00187C47" w:rsidRPr="00A237C2" w:rsidRDefault="00187C47" w:rsidP="0062679B">
      <w:pPr>
        <w:numPr>
          <w:ilvl w:val="0"/>
          <w:numId w:val="50"/>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Lincoln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Taiz</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Eduardo</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Zeiger</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Ian</w:t>
      </w:r>
      <w:proofErr w:type="spellEnd"/>
      <w:r w:rsidRPr="00A237C2">
        <w:rPr>
          <w:rFonts w:ascii="Times New Roman" w:eastAsia="Calibri" w:hAnsi="Times New Roman" w:cs="Times New Roman"/>
          <w:sz w:val="24"/>
          <w:szCs w:val="24"/>
        </w:rPr>
        <w:t xml:space="preserve"> M. </w:t>
      </w:r>
      <w:proofErr w:type="spellStart"/>
      <w:r w:rsidRPr="00A237C2">
        <w:rPr>
          <w:rFonts w:ascii="Times New Roman" w:eastAsia="Calibri" w:hAnsi="Times New Roman" w:cs="Times New Roman"/>
          <w:sz w:val="24"/>
          <w:szCs w:val="24"/>
        </w:rPr>
        <w:t>Moller</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Angus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Murphy</w:t>
      </w:r>
      <w:proofErr w:type="spellEnd"/>
      <w:r w:rsidRPr="00A237C2">
        <w:rPr>
          <w:rFonts w:ascii="Times New Roman" w:eastAsia="Calibri" w:hAnsi="Times New Roman" w:cs="Times New Roman"/>
          <w:sz w:val="24"/>
          <w:szCs w:val="24"/>
        </w:rPr>
        <w:t xml:space="preserve">: Fiziologjia dhe zhvillimi i bimëve, 6th </w:t>
      </w:r>
      <w:proofErr w:type="spellStart"/>
      <w:r w:rsidRPr="00A237C2">
        <w:rPr>
          <w:rFonts w:ascii="Times New Roman" w:eastAsia="Calibri" w:hAnsi="Times New Roman" w:cs="Times New Roman"/>
          <w:sz w:val="24"/>
          <w:szCs w:val="24"/>
        </w:rPr>
        <w:t>edition</w:t>
      </w:r>
      <w:proofErr w:type="spellEnd"/>
      <w:r w:rsidRPr="00A237C2">
        <w:rPr>
          <w:rFonts w:ascii="Times New Roman" w:eastAsia="Calibri" w:hAnsi="Times New Roman" w:cs="Times New Roman"/>
          <w:sz w:val="24"/>
          <w:szCs w:val="24"/>
        </w:rPr>
        <w:t xml:space="preserve"> (in </w:t>
      </w:r>
      <w:proofErr w:type="spellStart"/>
      <w:r w:rsidRPr="00A237C2">
        <w:rPr>
          <w:rFonts w:ascii="Times New Roman" w:eastAsia="Calibri" w:hAnsi="Times New Roman" w:cs="Times New Roman"/>
          <w:sz w:val="24"/>
          <w:szCs w:val="24"/>
        </w:rPr>
        <w:t>Albanian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Oxford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University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Press</w:t>
      </w:r>
      <w:proofErr w:type="spellEnd"/>
      <w:r w:rsidRPr="00A237C2">
        <w:rPr>
          <w:rFonts w:ascii="Times New Roman" w:eastAsia="Calibri" w:hAnsi="Times New Roman" w:cs="Times New Roman"/>
          <w:sz w:val="24"/>
          <w:szCs w:val="24"/>
        </w:rPr>
        <w:t xml:space="preserve">, 2014. </w:t>
      </w:r>
    </w:p>
    <w:p w14:paraId="1138297F" w14:textId="77777777" w:rsidR="00187C47" w:rsidRPr="00A237C2" w:rsidRDefault="00187C47" w:rsidP="0062679B">
      <w:pPr>
        <w:numPr>
          <w:ilvl w:val="0"/>
          <w:numId w:val="50"/>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lastRenderedPageBreak/>
        <w:t xml:space="preserve">Bekim </w:t>
      </w:r>
      <w:proofErr w:type="spellStart"/>
      <w:r w:rsidRPr="00A237C2">
        <w:rPr>
          <w:rFonts w:ascii="Times New Roman" w:eastAsia="Calibri" w:hAnsi="Times New Roman" w:cs="Times New Roman"/>
          <w:sz w:val="24"/>
          <w:szCs w:val="24"/>
        </w:rPr>
        <w:t>Gashi</w:t>
      </w:r>
      <w:proofErr w:type="spellEnd"/>
      <w:r w:rsidRPr="00A237C2">
        <w:rPr>
          <w:rFonts w:ascii="Times New Roman" w:eastAsia="Calibri" w:hAnsi="Times New Roman" w:cs="Times New Roman"/>
          <w:sz w:val="24"/>
          <w:szCs w:val="24"/>
        </w:rPr>
        <w:t>: Praktikum i Fiziologjisë së bimëve (dispensë),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992"/>
        <w:gridCol w:w="1134"/>
        <w:gridCol w:w="1235"/>
      </w:tblGrid>
      <w:tr w:rsidR="00DC6DBC" w:rsidRPr="00A237C2" w14:paraId="3EA4EEE1" w14:textId="77777777" w:rsidTr="001820D9">
        <w:tc>
          <w:tcPr>
            <w:tcW w:w="8856" w:type="dxa"/>
            <w:gridSpan w:val="4"/>
            <w:shd w:val="clear" w:color="auto" w:fill="B8CCE4"/>
          </w:tcPr>
          <w:p w14:paraId="329CA64F"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77585350" w14:textId="77777777" w:rsidTr="00F66957">
        <w:tc>
          <w:tcPr>
            <w:tcW w:w="5495" w:type="dxa"/>
            <w:tcBorders>
              <w:right w:val="single" w:sz="4" w:space="0" w:color="auto"/>
            </w:tcBorders>
            <w:shd w:val="clear" w:color="auto" w:fill="B8CCE4"/>
          </w:tcPr>
          <w:p w14:paraId="586D00D5"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992" w:type="dxa"/>
            <w:tcBorders>
              <w:left w:val="single" w:sz="4" w:space="0" w:color="auto"/>
              <w:right w:val="single" w:sz="4" w:space="0" w:color="auto"/>
            </w:tcBorders>
            <w:shd w:val="clear" w:color="auto" w:fill="B8CCE4"/>
          </w:tcPr>
          <w:p w14:paraId="68C5D613"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B8CCE4"/>
          </w:tcPr>
          <w:p w14:paraId="08B289EC"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235" w:type="dxa"/>
            <w:tcBorders>
              <w:left w:val="single" w:sz="4" w:space="0" w:color="auto"/>
            </w:tcBorders>
            <w:shd w:val="clear" w:color="auto" w:fill="B8CCE4"/>
          </w:tcPr>
          <w:p w14:paraId="4461CF3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72F6C4E5" w14:textId="77777777" w:rsidTr="00F66957">
        <w:tc>
          <w:tcPr>
            <w:tcW w:w="5495" w:type="dxa"/>
            <w:tcBorders>
              <w:right w:val="single" w:sz="4" w:space="0" w:color="auto"/>
            </w:tcBorders>
            <w:shd w:val="clear" w:color="auto" w:fill="FFFFFF"/>
            <w:vAlign w:val="center"/>
          </w:tcPr>
          <w:p w14:paraId="1281237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992" w:type="dxa"/>
            <w:tcBorders>
              <w:left w:val="single" w:sz="4" w:space="0" w:color="auto"/>
              <w:right w:val="single" w:sz="4" w:space="0" w:color="auto"/>
            </w:tcBorders>
            <w:shd w:val="clear" w:color="auto" w:fill="FFFFFF"/>
            <w:vAlign w:val="center"/>
          </w:tcPr>
          <w:p w14:paraId="7F3977C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AB5AD7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06CC9ED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7EBDB0E" w14:textId="77777777" w:rsidTr="00F66957">
        <w:tc>
          <w:tcPr>
            <w:tcW w:w="5495" w:type="dxa"/>
            <w:tcBorders>
              <w:right w:val="single" w:sz="4" w:space="0" w:color="auto"/>
            </w:tcBorders>
            <w:shd w:val="clear" w:color="auto" w:fill="FFFFFF"/>
            <w:vAlign w:val="center"/>
          </w:tcPr>
          <w:p w14:paraId="7FEC6BC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992" w:type="dxa"/>
            <w:tcBorders>
              <w:left w:val="single" w:sz="4" w:space="0" w:color="auto"/>
              <w:right w:val="single" w:sz="4" w:space="0" w:color="auto"/>
            </w:tcBorders>
            <w:shd w:val="clear" w:color="auto" w:fill="FFFFFF"/>
            <w:vAlign w:val="center"/>
          </w:tcPr>
          <w:p w14:paraId="2BEF31A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251438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5297E2F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53AFE2A0" w14:textId="77777777" w:rsidTr="00F66957">
        <w:tc>
          <w:tcPr>
            <w:tcW w:w="5495" w:type="dxa"/>
            <w:tcBorders>
              <w:right w:val="single" w:sz="4" w:space="0" w:color="auto"/>
            </w:tcBorders>
            <w:shd w:val="clear" w:color="auto" w:fill="FFFFFF"/>
            <w:vAlign w:val="center"/>
          </w:tcPr>
          <w:p w14:paraId="1E3F651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992" w:type="dxa"/>
            <w:tcBorders>
              <w:left w:val="single" w:sz="4" w:space="0" w:color="auto"/>
              <w:right w:val="single" w:sz="4" w:space="0" w:color="auto"/>
            </w:tcBorders>
            <w:shd w:val="clear" w:color="auto" w:fill="FFFFFF"/>
            <w:vAlign w:val="center"/>
          </w:tcPr>
          <w:p w14:paraId="0115849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318B490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477E4F2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6CA6ACE4" w14:textId="77777777" w:rsidTr="00F66957">
        <w:tc>
          <w:tcPr>
            <w:tcW w:w="5495" w:type="dxa"/>
            <w:tcBorders>
              <w:right w:val="single" w:sz="4" w:space="0" w:color="auto"/>
            </w:tcBorders>
            <w:shd w:val="clear" w:color="auto" w:fill="FFFFFF"/>
            <w:vAlign w:val="center"/>
          </w:tcPr>
          <w:p w14:paraId="1D95E68C"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992" w:type="dxa"/>
            <w:tcBorders>
              <w:left w:val="single" w:sz="4" w:space="0" w:color="auto"/>
              <w:right w:val="single" w:sz="4" w:space="0" w:color="auto"/>
            </w:tcBorders>
            <w:shd w:val="clear" w:color="auto" w:fill="FFFFFF"/>
            <w:vAlign w:val="center"/>
          </w:tcPr>
          <w:p w14:paraId="1ABA5B3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7A49CBA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7C15D55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4BCE85B2" w14:textId="77777777" w:rsidTr="00F66957">
        <w:tc>
          <w:tcPr>
            <w:tcW w:w="5495" w:type="dxa"/>
            <w:tcBorders>
              <w:right w:val="single" w:sz="4" w:space="0" w:color="auto"/>
            </w:tcBorders>
            <w:shd w:val="clear" w:color="auto" w:fill="FFFFFF"/>
            <w:vAlign w:val="center"/>
          </w:tcPr>
          <w:p w14:paraId="5143A6E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992" w:type="dxa"/>
            <w:tcBorders>
              <w:left w:val="single" w:sz="4" w:space="0" w:color="auto"/>
              <w:right w:val="single" w:sz="4" w:space="0" w:color="auto"/>
            </w:tcBorders>
            <w:shd w:val="clear" w:color="auto" w:fill="FFFFFF"/>
            <w:vAlign w:val="center"/>
          </w:tcPr>
          <w:p w14:paraId="2B65EFE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00B1A64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235" w:type="dxa"/>
            <w:tcBorders>
              <w:left w:val="single" w:sz="4" w:space="0" w:color="auto"/>
            </w:tcBorders>
            <w:shd w:val="clear" w:color="auto" w:fill="FFFFFF"/>
            <w:vAlign w:val="center"/>
          </w:tcPr>
          <w:p w14:paraId="3A43883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0971A7F7" w14:textId="77777777" w:rsidTr="00F66957">
        <w:tc>
          <w:tcPr>
            <w:tcW w:w="5495" w:type="dxa"/>
            <w:tcBorders>
              <w:right w:val="single" w:sz="4" w:space="0" w:color="auto"/>
            </w:tcBorders>
            <w:shd w:val="clear" w:color="auto" w:fill="FFFFFF"/>
            <w:vAlign w:val="center"/>
          </w:tcPr>
          <w:p w14:paraId="4CEBD46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992" w:type="dxa"/>
            <w:tcBorders>
              <w:left w:val="single" w:sz="4" w:space="0" w:color="auto"/>
              <w:right w:val="single" w:sz="4" w:space="0" w:color="auto"/>
            </w:tcBorders>
            <w:shd w:val="clear" w:color="auto" w:fill="FFFFFF"/>
            <w:vAlign w:val="center"/>
          </w:tcPr>
          <w:p w14:paraId="0E4166D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7E1308A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235" w:type="dxa"/>
            <w:tcBorders>
              <w:left w:val="single" w:sz="4" w:space="0" w:color="auto"/>
            </w:tcBorders>
            <w:shd w:val="clear" w:color="auto" w:fill="FFFFFF"/>
            <w:vAlign w:val="center"/>
          </w:tcPr>
          <w:p w14:paraId="3B3F60C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6BB8AA14" w14:textId="77777777" w:rsidTr="00F66957">
        <w:tc>
          <w:tcPr>
            <w:tcW w:w="5495" w:type="dxa"/>
            <w:tcBorders>
              <w:right w:val="single" w:sz="4" w:space="0" w:color="auto"/>
            </w:tcBorders>
            <w:shd w:val="clear" w:color="auto" w:fill="FFFFFF"/>
            <w:vAlign w:val="center"/>
          </w:tcPr>
          <w:p w14:paraId="68455C2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992" w:type="dxa"/>
            <w:tcBorders>
              <w:left w:val="single" w:sz="4" w:space="0" w:color="auto"/>
              <w:right w:val="single" w:sz="4" w:space="0" w:color="auto"/>
            </w:tcBorders>
            <w:shd w:val="clear" w:color="auto" w:fill="FFFFFF"/>
            <w:vAlign w:val="center"/>
          </w:tcPr>
          <w:p w14:paraId="47EC876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813485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76CB2E3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2F580CFD" w14:textId="77777777" w:rsidTr="00F66957">
        <w:tc>
          <w:tcPr>
            <w:tcW w:w="5495" w:type="dxa"/>
            <w:tcBorders>
              <w:right w:val="single" w:sz="4" w:space="0" w:color="auto"/>
            </w:tcBorders>
            <w:shd w:val="clear" w:color="auto" w:fill="FFFFFF"/>
            <w:vAlign w:val="center"/>
          </w:tcPr>
          <w:p w14:paraId="2661A0CD"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992" w:type="dxa"/>
            <w:tcBorders>
              <w:left w:val="single" w:sz="4" w:space="0" w:color="auto"/>
              <w:right w:val="single" w:sz="4" w:space="0" w:color="auto"/>
            </w:tcBorders>
            <w:shd w:val="clear" w:color="auto" w:fill="FFFFFF"/>
            <w:vAlign w:val="center"/>
          </w:tcPr>
          <w:p w14:paraId="0A62A2B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50993A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5B71946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1EE5B2CA" w14:textId="77777777" w:rsidTr="00F66957">
        <w:tc>
          <w:tcPr>
            <w:tcW w:w="5495" w:type="dxa"/>
            <w:tcBorders>
              <w:right w:val="single" w:sz="4" w:space="0" w:color="auto"/>
            </w:tcBorders>
            <w:shd w:val="clear" w:color="auto" w:fill="FFFFFF"/>
            <w:vAlign w:val="center"/>
          </w:tcPr>
          <w:p w14:paraId="5FF71542" w14:textId="77777777" w:rsidR="00187C47" w:rsidRPr="00A237C2" w:rsidRDefault="00187C47" w:rsidP="0062679B">
            <w:pPr>
              <w:spacing w:before="60" w:after="0" w:line="240" w:lineRule="auto"/>
              <w:jc w:val="both"/>
              <w:rPr>
                <w:rFonts w:ascii="Times New Roman" w:hAnsi="Times New Roman" w:cs="Times New Roman"/>
              </w:rPr>
            </w:pPr>
          </w:p>
        </w:tc>
        <w:tc>
          <w:tcPr>
            <w:tcW w:w="992" w:type="dxa"/>
            <w:tcBorders>
              <w:left w:val="single" w:sz="4" w:space="0" w:color="auto"/>
              <w:right w:val="single" w:sz="4" w:space="0" w:color="auto"/>
            </w:tcBorders>
            <w:shd w:val="clear" w:color="auto" w:fill="FFFFFF"/>
            <w:vAlign w:val="center"/>
          </w:tcPr>
          <w:p w14:paraId="24F76C8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430B51E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35" w:type="dxa"/>
            <w:tcBorders>
              <w:left w:val="single" w:sz="4" w:space="0" w:color="auto"/>
            </w:tcBorders>
            <w:shd w:val="clear" w:color="auto" w:fill="FFFFFF"/>
            <w:vAlign w:val="center"/>
          </w:tcPr>
          <w:p w14:paraId="2452FDF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6D08C2D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04280C60"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4"/>
        </w:rPr>
      </w:pPr>
      <w:r w:rsidRPr="00A237C2">
        <w:rPr>
          <w:rFonts w:ascii="Times New Roman" w:eastAsia="Times New Roman" w:hAnsi="Times New Roman" w:cs="Times New Roman"/>
          <w:b/>
          <w:bCs/>
          <w:sz w:val="24"/>
          <w:szCs w:val="24"/>
        </w:rPr>
        <w:t>Lënda: Ekologjia humane dhe mjedisi</w:t>
      </w:r>
    </w:p>
    <w:p w14:paraId="0F6F7700"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Ferdije</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Zhushi</w:t>
      </w:r>
      <w:proofErr w:type="spellEnd"/>
      <w:r w:rsidRPr="00A237C2">
        <w:rPr>
          <w:rFonts w:ascii="Times New Roman" w:eastAsia="Calibri" w:hAnsi="Times New Roman" w:cs="Times New Roman"/>
          <w:bCs/>
          <w:sz w:val="24"/>
          <w:szCs w:val="24"/>
        </w:rPr>
        <w:t xml:space="preserve"> Etemi</w:t>
      </w:r>
    </w:p>
    <w:p w14:paraId="4234F059"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03F56CC3"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795A33E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bCs/>
          <w:sz w:val="24"/>
          <w:szCs w:val="24"/>
        </w:rPr>
        <w:t>Përshkrimi i lëndës:</w:t>
      </w:r>
      <w:r w:rsidRPr="00A237C2">
        <w:rPr>
          <w:rFonts w:ascii="Times New Roman" w:eastAsia="Times New Roman" w:hAnsi="Times New Roman" w:cs="Times New Roman"/>
          <w:sz w:val="24"/>
          <w:szCs w:val="24"/>
        </w:rPr>
        <w:t xml:space="preserve"> Kjo lëndë studion </w:t>
      </w:r>
      <w:proofErr w:type="spellStart"/>
      <w:r w:rsidRPr="00A237C2">
        <w:rPr>
          <w:rFonts w:ascii="Times New Roman" w:eastAsia="Times New Roman" w:hAnsi="Times New Roman" w:cs="Times New Roman"/>
          <w:sz w:val="24"/>
          <w:szCs w:val="24"/>
        </w:rPr>
        <w:t>mardheniet</w:t>
      </w:r>
      <w:proofErr w:type="spellEnd"/>
      <w:r w:rsidRPr="00A237C2">
        <w:rPr>
          <w:rFonts w:ascii="Times New Roman" w:eastAsia="Times New Roman" w:hAnsi="Times New Roman" w:cs="Times New Roman"/>
          <w:sz w:val="24"/>
          <w:szCs w:val="24"/>
        </w:rPr>
        <w:t xml:space="preserve"> dhe ndërveprimet e njeriut me mjedisin e tij jetësor. Këto ndërveprime  përfshijnë ndikimin e njeriu në ekosistemin e ajrit, </w:t>
      </w:r>
      <w:proofErr w:type="spellStart"/>
      <w:r w:rsidRPr="00A237C2">
        <w:rPr>
          <w:rFonts w:ascii="Times New Roman" w:eastAsia="Times New Roman" w:hAnsi="Times New Roman" w:cs="Times New Roman"/>
          <w:sz w:val="24"/>
          <w:szCs w:val="24"/>
        </w:rPr>
        <w:t>ujit,tokës</w:t>
      </w:r>
      <w:proofErr w:type="spellEnd"/>
      <w:r w:rsidRPr="00A237C2">
        <w:rPr>
          <w:rFonts w:ascii="Times New Roman" w:eastAsia="Times New Roman" w:hAnsi="Times New Roman" w:cs="Times New Roman"/>
          <w:sz w:val="24"/>
          <w:szCs w:val="24"/>
        </w:rPr>
        <w:t xml:space="preserve"> dhe     në </w:t>
      </w:r>
      <w:proofErr w:type="spellStart"/>
      <w:r w:rsidRPr="00A237C2">
        <w:rPr>
          <w:rFonts w:ascii="Times New Roman" w:eastAsia="Times New Roman" w:hAnsi="Times New Roman" w:cs="Times New Roman"/>
          <w:sz w:val="24"/>
          <w:szCs w:val="24"/>
        </w:rPr>
        <w:t>biodiversitet</w:t>
      </w:r>
      <w:proofErr w:type="spellEnd"/>
      <w:r w:rsidRPr="00A237C2">
        <w:rPr>
          <w:rFonts w:ascii="Times New Roman" w:eastAsia="Times New Roman" w:hAnsi="Times New Roman" w:cs="Times New Roman"/>
          <w:sz w:val="24"/>
          <w:szCs w:val="24"/>
        </w:rPr>
        <w:t xml:space="preserve">, si rezultat i shfrytëzimit të tyre për nevoja të tij. Në kuadër të kësaj lënde studiohet edhe popullata njerëzore, rritja e saj gjatë historisë, urbanizimi dhe </w:t>
      </w:r>
      <w:proofErr w:type="spellStart"/>
      <w:r w:rsidRPr="00A237C2">
        <w:rPr>
          <w:rFonts w:ascii="Times New Roman" w:eastAsia="Times New Roman" w:hAnsi="Times New Roman" w:cs="Times New Roman"/>
          <w:sz w:val="24"/>
          <w:szCs w:val="24"/>
        </w:rPr>
        <w:t>trended</w:t>
      </w:r>
      <w:proofErr w:type="spellEnd"/>
      <w:r w:rsidRPr="00A237C2">
        <w:rPr>
          <w:rFonts w:ascii="Times New Roman" w:eastAsia="Times New Roman" w:hAnsi="Times New Roman" w:cs="Times New Roman"/>
          <w:sz w:val="24"/>
          <w:szCs w:val="24"/>
        </w:rPr>
        <w:t xml:space="preserve"> e zhvillimit të saj si dhe burimet e energjisë dhe eksploatimi i tyre. </w:t>
      </w:r>
    </w:p>
    <w:p w14:paraId="1487090E"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Qëllimet e kursit(modulit):</w:t>
      </w:r>
    </w:p>
    <w:p w14:paraId="1B731E9A" w14:textId="77777777" w:rsidR="00187C47" w:rsidRPr="00A237C2" w:rsidRDefault="00187C47" w:rsidP="0062679B">
      <w:pPr>
        <w:pStyle w:val="ListParagraph"/>
        <w:numPr>
          <w:ilvl w:val="0"/>
          <w:numId w:val="23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kuptohet roli i njeriut në natyrë dhe bashkëveprimi i tij me mjedisin jetësorë.</w:t>
      </w:r>
    </w:p>
    <w:p w14:paraId="2A69BC7C" w14:textId="77777777" w:rsidR="00187C47" w:rsidRPr="00A237C2" w:rsidRDefault="00187C47" w:rsidP="0062679B">
      <w:pPr>
        <w:pStyle w:val="ListParagraph"/>
        <w:numPr>
          <w:ilvl w:val="0"/>
          <w:numId w:val="23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zhvillohet të menduarit kritik mbi shfrytëzimin e resurseve natyrore nga njeriu</w:t>
      </w:r>
    </w:p>
    <w:p w14:paraId="35709FEA" w14:textId="77777777" w:rsidR="00187C47" w:rsidRPr="00A237C2" w:rsidRDefault="00187C47" w:rsidP="0062679B">
      <w:pPr>
        <w:pStyle w:val="ListParagraph"/>
        <w:numPr>
          <w:ilvl w:val="0"/>
          <w:numId w:val="23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njoftohen studentët me zhvillimin e popullatës </w:t>
      </w:r>
      <w:proofErr w:type="spellStart"/>
      <w:r w:rsidRPr="00A237C2">
        <w:rPr>
          <w:rFonts w:ascii="Times New Roman" w:eastAsia="Times New Roman" w:hAnsi="Times New Roman" w:cs="Times New Roman"/>
          <w:sz w:val="24"/>
          <w:szCs w:val="24"/>
        </w:rPr>
        <w:t>njerzore</w:t>
      </w:r>
      <w:proofErr w:type="spellEnd"/>
      <w:r w:rsidRPr="00A237C2">
        <w:rPr>
          <w:rFonts w:ascii="Times New Roman" w:eastAsia="Times New Roman" w:hAnsi="Times New Roman" w:cs="Times New Roman"/>
          <w:sz w:val="24"/>
          <w:szCs w:val="24"/>
        </w:rPr>
        <w:t>, rritjen e  saj  dhe problemet e qyteteve të mëdha si pasojë e mbipopullimit të tyre .</w:t>
      </w:r>
    </w:p>
    <w:p w14:paraId="3CB396B2" w14:textId="77777777" w:rsidR="00187C47" w:rsidRPr="00A237C2" w:rsidRDefault="00187C47" w:rsidP="0062679B">
      <w:pPr>
        <w:pStyle w:val="ListParagraph"/>
        <w:numPr>
          <w:ilvl w:val="0"/>
          <w:numId w:val="23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njoftohen studentët me shkaktarët  dhe pasojat e ndotjes së ekosistemeve të tokës, ajrit dhe ujit</w:t>
      </w:r>
    </w:p>
    <w:p w14:paraId="50A8F777" w14:textId="77777777" w:rsidR="00187C47" w:rsidRPr="00A237C2" w:rsidRDefault="00187C47" w:rsidP="0062679B">
      <w:pPr>
        <w:pStyle w:val="ListParagraph"/>
        <w:numPr>
          <w:ilvl w:val="0"/>
          <w:numId w:val="231"/>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zhvillohen aftësitë  dhe shkathtësitë e identifikimit   të problemeve të mjedisit të lidhura me veprimin antropogjen në ekosistem dhe propozimi i masave për parandalim.</w:t>
      </w:r>
    </w:p>
    <w:p w14:paraId="7D2A710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Pas përfundimit të këtij kursi (lënde) studenti do të jetë në gjendje që të:</w:t>
      </w:r>
    </w:p>
    <w:p w14:paraId="603F5A2F" w14:textId="77777777" w:rsidR="00187C47" w:rsidRPr="00A237C2" w:rsidRDefault="00187C47" w:rsidP="0062679B">
      <w:pPr>
        <w:pStyle w:val="ListParagraph"/>
        <w:numPr>
          <w:ilvl w:val="0"/>
          <w:numId w:val="23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Kupton procesin e  ndërveprimit të njeriut  me mjedisin jetësor dhe </w:t>
      </w:r>
      <w:proofErr w:type="spellStart"/>
      <w:r w:rsidRPr="00A237C2">
        <w:rPr>
          <w:rFonts w:ascii="Times New Roman" w:eastAsia="Times New Roman" w:hAnsi="Times New Roman" w:cs="Times New Roman"/>
          <w:sz w:val="24"/>
          <w:szCs w:val="24"/>
        </w:rPr>
        <w:t>qenjet</w:t>
      </w:r>
      <w:proofErr w:type="spellEnd"/>
      <w:r w:rsidRPr="00A237C2">
        <w:rPr>
          <w:rFonts w:ascii="Times New Roman" w:eastAsia="Times New Roman" w:hAnsi="Times New Roman" w:cs="Times New Roman"/>
          <w:sz w:val="24"/>
          <w:szCs w:val="24"/>
        </w:rPr>
        <w:t xml:space="preserve"> tjera</w:t>
      </w:r>
    </w:p>
    <w:p w14:paraId="797396E9" w14:textId="77777777" w:rsidR="00187C47" w:rsidRPr="00A237C2" w:rsidRDefault="00187C47" w:rsidP="0062679B">
      <w:pPr>
        <w:pStyle w:val="ListParagraph"/>
        <w:numPr>
          <w:ilvl w:val="0"/>
          <w:numId w:val="23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Njeh historikun e zhvillimit të popullatës </w:t>
      </w:r>
      <w:proofErr w:type="spellStart"/>
      <w:r w:rsidRPr="00A237C2">
        <w:rPr>
          <w:rFonts w:ascii="Times New Roman" w:eastAsia="Times New Roman" w:hAnsi="Times New Roman" w:cs="Times New Roman"/>
          <w:sz w:val="24"/>
          <w:szCs w:val="24"/>
        </w:rPr>
        <w:t>njerzore</w:t>
      </w:r>
      <w:proofErr w:type="spellEnd"/>
      <w:r w:rsidRPr="00A237C2">
        <w:rPr>
          <w:rFonts w:ascii="Times New Roman" w:eastAsia="Times New Roman" w:hAnsi="Times New Roman" w:cs="Times New Roman"/>
          <w:sz w:val="24"/>
          <w:szCs w:val="24"/>
        </w:rPr>
        <w:t xml:space="preserve"> dhe problemet me të cilat ajo ballafaqohet</w:t>
      </w:r>
    </w:p>
    <w:p w14:paraId="627160AE" w14:textId="77777777" w:rsidR="00187C47" w:rsidRPr="00A237C2" w:rsidRDefault="00187C47" w:rsidP="0062679B">
      <w:pPr>
        <w:pStyle w:val="ListParagraph"/>
        <w:numPr>
          <w:ilvl w:val="0"/>
          <w:numId w:val="23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3 .   Identifikon shkaktarët e ndotjes së ajrit, ujit dhe tokës si rezultat i veprimit të faktorit antropogjen dhe pasojat për shëndetin e tij</w:t>
      </w:r>
    </w:p>
    <w:p w14:paraId="3296CCC0" w14:textId="77777777" w:rsidR="00187C47" w:rsidRPr="00A237C2" w:rsidRDefault="00187C47" w:rsidP="0062679B">
      <w:pPr>
        <w:pStyle w:val="ListParagraph"/>
        <w:numPr>
          <w:ilvl w:val="0"/>
          <w:numId w:val="23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Analizon  pasojat e ndotjes </w:t>
      </w:r>
      <w:proofErr w:type="spellStart"/>
      <w:r w:rsidRPr="00A237C2">
        <w:rPr>
          <w:rFonts w:ascii="Times New Roman" w:eastAsia="Times New Roman" w:hAnsi="Times New Roman" w:cs="Times New Roman"/>
          <w:sz w:val="24"/>
          <w:szCs w:val="24"/>
        </w:rPr>
        <w:t>antropogjene</w:t>
      </w:r>
      <w:proofErr w:type="spellEnd"/>
      <w:r w:rsidRPr="00A237C2">
        <w:rPr>
          <w:rFonts w:ascii="Times New Roman" w:eastAsia="Times New Roman" w:hAnsi="Times New Roman" w:cs="Times New Roman"/>
          <w:sz w:val="24"/>
          <w:szCs w:val="24"/>
        </w:rPr>
        <w:t xml:space="preserve">  për mjedisin jetësor dhe vet njeriun</w:t>
      </w:r>
    </w:p>
    <w:p w14:paraId="5E39BDE9" w14:textId="77777777" w:rsidR="00187C47" w:rsidRPr="00A237C2" w:rsidRDefault="00187C47" w:rsidP="0062679B">
      <w:pPr>
        <w:pStyle w:val="ListParagraph"/>
        <w:numPr>
          <w:ilvl w:val="0"/>
          <w:numId w:val="23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Propozon masa për </w:t>
      </w:r>
      <w:proofErr w:type="spellStart"/>
      <w:r w:rsidRPr="00A237C2">
        <w:rPr>
          <w:rFonts w:ascii="Times New Roman" w:eastAsia="Times New Roman" w:hAnsi="Times New Roman" w:cs="Times New Roman"/>
          <w:sz w:val="24"/>
          <w:szCs w:val="24"/>
        </w:rPr>
        <w:t>vetdijësimin</w:t>
      </w:r>
      <w:proofErr w:type="spellEnd"/>
      <w:r w:rsidRPr="00A237C2">
        <w:rPr>
          <w:rFonts w:ascii="Times New Roman" w:eastAsia="Times New Roman" w:hAnsi="Times New Roman" w:cs="Times New Roman"/>
          <w:sz w:val="24"/>
          <w:szCs w:val="24"/>
        </w:rPr>
        <w:t xml:space="preserve"> e popullatës për  parandalimin e degradimit të ekosistemeve</w:t>
      </w:r>
    </w:p>
    <w:p w14:paraId="68377D8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lastRenderedPageBreak/>
        <w:t xml:space="preserve">Metodologjia e </w:t>
      </w:r>
      <w:proofErr w:type="spellStart"/>
      <w:r w:rsidRPr="00A237C2">
        <w:rPr>
          <w:rFonts w:ascii="Times New Roman" w:eastAsia="Times New Roman" w:hAnsi="Times New Roman" w:cs="Times New Roman"/>
          <w:b/>
          <w:sz w:val="24"/>
          <w:szCs w:val="24"/>
        </w:rPr>
        <w:t>mësimdhënjes</w:t>
      </w:r>
      <w:proofErr w:type="spellEnd"/>
      <w:r w:rsidRPr="00A237C2">
        <w:rPr>
          <w:rFonts w:ascii="Times New Roman" w:eastAsia="Times New Roman" w:hAnsi="Times New Roman" w:cs="Times New Roman"/>
          <w:sz w:val="24"/>
          <w:szCs w:val="24"/>
        </w:rPr>
        <w:t>:  ligjërata (</w:t>
      </w:r>
      <w:proofErr w:type="spellStart"/>
      <w:r w:rsidRPr="00A237C2">
        <w:rPr>
          <w:rFonts w:ascii="Times New Roman" w:eastAsia="Times New Roman" w:hAnsi="Times New Roman" w:cs="Times New Roman"/>
          <w:sz w:val="24"/>
          <w:szCs w:val="24"/>
        </w:rPr>
        <w:t>prezentime</w:t>
      </w:r>
      <w:proofErr w:type="spellEnd"/>
      <w:r w:rsidRPr="00A237C2">
        <w:rPr>
          <w:rFonts w:ascii="Times New Roman" w:eastAsia="Times New Roman" w:hAnsi="Times New Roman" w:cs="Times New Roman"/>
          <w:sz w:val="24"/>
          <w:szCs w:val="24"/>
        </w:rPr>
        <w:t xml:space="preserve"> në PP), </w:t>
      </w:r>
      <w:proofErr w:type="spellStart"/>
      <w:r w:rsidRPr="00A237C2">
        <w:rPr>
          <w:rFonts w:ascii="Times New Roman" w:eastAsia="Times New Roman" w:hAnsi="Times New Roman" w:cs="Times New Roman"/>
          <w:sz w:val="24"/>
          <w:szCs w:val="24"/>
        </w:rPr>
        <w:t>prezentime</w:t>
      </w:r>
      <w:proofErr w:type="spellEnd"/>
      <w:r w:rsidRPr="00A237C2">
        <w:rPr>
          <w:rFonts w:ascii="Times New Roman" w:eastAsia="Times New Roman" w:hAnsi="Times New Roman" w:cs="Times New Roman"/>
          <w:sz w:val="24"/>
          <w:szCs w:val="24"/>
        </w:rPr>
        <w:t xml:space="preserve"> të studentëve; diskutime, ushtrime në teren </w:t>
      </w:r>
    </w:p>
    <w:p w14:paraId="33D7240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Metodat e vlerësimit:</w:t>
      </w:r>
    </w:p>
    <w:p w14:paraId="5F8E93D5" w14:textId="77777777" w:rsidR="00187C47" w:rsidRPr="00A237C2" w:rsidRDefault="00187C47" w:rsidP="0062679B">
      <w:pPr>
        <w:pStyle w:val="ListParagraph"/>
        <w:numPr>
          <w:ilvl w:val="0"/>
          <w:numId w:val="23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Punimi </w:t>
      </w:r>
      <w:proofErr w:type="spellStart"/>
      <w:r w:rsidRPr="00A237C2">
        <w:rPr>
          <w:rFonts w:ascii="Times New Roman" w:eastAsia="Times New Roman" w:hAnsi="Times New Roman" w:cs="Times New Roman"/>
          <w:sz w:val="24"/>
          <w:szCs w:val="24"/>
        </w:rPr>
        <w:t>seminarik-prezentimi</w:t>
      </w:r>
      <w:proofErr w:type="spellEnd"/>
      <w:r w:rsidRPr="00A237C2">
        <w:rPr>
          <w:rFonts w:ascii="Times New Roman" w:eastAsia="Times New Roman" w:hAnsi="Times New Roman" w:cs="Times New Roman"/>
          <w:sz w:val="24"/>
          <w:szCs w:val="24"/>
        </w:rPr>
        <w:t xml:space="preserve"> i </w:t>
      </w:r>
      <w:proofErr w:type="spellStart"/>
      <w:r w:rsidRPr="00A237C2">
        <w:rPr>
          <w:rFonts w:ascii="Times New Roman" w:eastAsia="Times New Roman" w:hAnsi="Times New Roman" w:cs="Times New Roman"/>
          <w:sz w:val="24"/>
          <w:szCs w:val="24"/>
        </w:rPr>
        <w:t>posterëve</w:t>
      </w:r>
      <w:proofErr w:type="spellEnd"/>
      <w:r w:rsidRPr="00A237C2">
        <w:rPr>
          <w:rFonts w:ascii="Times New Roman" w:eastAsia="Times New Roman" w:hAnsi="Times New Roman" w:cs="Times New Roman"/>
          <w:sz w:val="24"/>
          <w:szCs w:val="24"/>
        </w:rPr>
        <w:t xml:space="preserve"> 50%</w:t>
      </w:r>
    </w:p>
    <w:p w14:paraId="7BCA4A69" w14:textId="77777777" w:rsidR="00187C47" w:rsidRPr="00A237C2" w:rsidRDefault="00187C47" w:rsidP="0062679B">
      <w:pPr>
        <w:pStyle w:val="ListParagraph"/>
        <w:numPr>
          <w:ilvl w:val="0"/>
          <w:numId w:val="23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final 50%</w:t>
      </w:r>
    </w:p>
    <w:p w14:paraId="1A959DE6" w14:textId="77777777" w:rsidR="00187C47" w:rsidRPr="00A237C2" w:rsidRDefault="00187C47" w:rsidP="0062679B">
      <w:pPr>
        <w:pStyle w:val="ListParagraph"/>
        <w:numPr>
          <w:ilvl w:val="0"/>
          <w:numId w:val="233"/>
        </w:num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Total 100%</w:t>
      </w:r>
    </w:p>
    <w:p w14:paraId="78D74ED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gjatë ligjëratave do të përdoren  këto mjete: tabela, kompjuteri, </w:t>
      </w:r>
      <w:proofErr w:type="spellStart"/>
      <w:r w:rsidRPr="00A237C2">
        <w:rPr>
          <w:rFonts w:ascii="Times New Roman" w:eastAsia="Times New Roman" w:hAnsi="Times New Roman" w:cs="Times New Roman"/>
          <w:sz w:val="24"/>
          <w:szCs w:val="24"/>
        </w:rPr>
        <w:t>projektori,markerat</w:t>
      </w:r>
      <w:proofErr w:type="spellEnd"/>
    </w:p>
    <w:p w14:paraId="76F8FA4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bCs/>
          <w:sz w:val="24"/>
          <w:szCs w:val="24"/>
        </w:rPr>
        <w:t>Raporti ndërmjet pjesës teorike dhe ushtrimeve është 2:2+1</w:t>
      </w:r>
    </w:p>
    <w:p w14:paraId="48A6640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   bazë</w:t>
      </w:r>
      <w:r w:rsidRPr="00A237C2">
        <w:rPr>
          <w:rFonts w:ascii="Times New Roman" w:eastAsia="Times New Roman" w:hAnsi="Times New Roman" w:cs="Times New Roman"/>
          <w:sz w:val="24"/>
          <w:szCs w:val="24"/>
        </w:rPr>
        <w:t>:</w:t>
      </w:r>
    </w:p>
    <w:p w14:paraId="3257A86C" w14:textId="77777777" w:rsidR="00187C47" w:rsidRPr="00A237C2" w:rsidRDefault="007D0F29" w:rsidP="0062679B">
      <w:pPr>
        <w:numPr>
          <w:ilvl w:val="0"/>
          <w:numId w:val="186"/>
        </w:numPr>
        <w:spacing w:before="60" w:after="0" w:line="240" w:lineRule="auto"/>
        <w:jc w:val="both"/>
        <w:rPr>
          <w:rFonts w:ascii="Times New Roman" w:eastAsia="Times New Roman" w:hAnsi="Times New Roman" w:cs="Times New Roman"/>
          <w:sz w:val="24"/>
          <w:szCs w:val="24"/>
        </w:rPr>
      </w:pPr>
      <w:hyperlink r:id="rId10" w:history="1">
        <w:proofErr w:type="spellStart"/>
        <w:r w:rsidR="00187C47" w:rsidRPr="00A237C2">
          <w:rPr>
            <w:rFonts w:ascii="Times New Roman" w:eastAsia="Times New Roman" w:hAnsi="Times New Roman" w:cs="Times New Roman"/>
            <w:sz w:val="24"/>
            <w:szCs w:val="24"/>
          </w:rPr>
          <w:t>Gerald</w:t>
        </w:r>
        <w:proofErr w:type="spellEnd"/>
        <w:r w:rsidR="00187C47" w:rsidRPr="00A237C2">
          <w:rPr>
            <w:rFonts w:ascii="Times New Roman" w:eastAsia="Times New Roman" w:hAnsi="Times New Roman" w:cs="Times New Roman"/>
            <w:sz w:val="24"/>
            <w:szCs w:val="24"/>
          </w:rPr>
          <w:t xml:space="preserve"> G. </w:t>
        </w:r>
        <w:proofErr w:type="spellStart"/>
        <w:r w:rsidR="00187C47" w:rsidRPr="00A237C2">
          <w:rPr>
            <w:rFonts w:ascii="Times New Roman" w:eastAsia="Times New Roman" w:hAnsi="Times New Roman" w:cs="Times New Roman"/>
            <w:sz w:val="24"/>
            <w:szCs w:val="24"/>
          </w:rPr>
          <w:t>Marten</w:t>
        </w:r>
        <w:proofErr w:type="spellEnd"/>
      </w:hyperlink>
      <w:r w:rsidR="00187C47" w:rsidRPr="00A237C2">
        <w:rPr>
          <w:rFonts w:ascii="Times New Roman" w:eastAsia="Times New Roman" w:hAnsi="Times New Roman" w:cs="Times New Roman"/>
          <w:sz w:val="24"/>
          <w:szCs w:val="24"/>
        </w:rPr>
        <w:t xml:space="preserve">: Human </w:t>
      </w:r>
      <w:proofErr w:type="spellStart"/>
      <w:r w:rsidR="00187C47" w:rsidRPr="00A237C2">
        <w:rPr>
          <w:rFonts w:ascii="Times New Roman" w:eastAsia="Times New Roman" w:hAnsi="Times New Roman" w:cs="Times New Roman"/>
          <w:sz w:val="24"/>
          <w:szCs w:val="24"/>
        </w:rPr>
        <w:t>Ecology</w:t>
      </w:r>
      <w:proofErr w:type="spellEnd"/>
      <w:r w:rsidR="00187C47" w:rsidRPr="00A237C2">
        <w:rPr>
          <w:rFonts w:ascii="Times New Roman" w:eastAsia="Times New Roman" w:hAnsi="Times New Roman" w:cs="Times New Roman"/>
          <w:sz w:val="24"/>
          <w:szCs w:val="24"/>
        </w:rPr>
        <w:t xml:space="preserve"> -  </w:t>
      </w:r>
      <w:proofErr w:type="spellStart"/>
      <w:r w:rsidR="00187C47" w:rsidRPr="00A237C2">
        <w:rPr>
          <w:rFonts w:ascii="Times New Roman" w:eastAsia="Times New Roman" w:hAnsi="Times New Roman" w:cs="Times New Roman"/>
          <w:sz w:val="24"/>
          <w:szCs w:val="24"/>
        </w:rPr>
        <w:t>Earthscan</w:t>
      </w:r>
      <w:proofErr w:type="spellEnd"/>
      <w:r w:rsidR="00187C47" w:rsidRPr="00A237C2">
        <w:rPr>
          <w:rFonts w:ascii="Times New Roman" w:eastAsia="Times New Roman" w:hAnsi="Times New Roman" w:cs="Times New Roman"/>
          <w:sz w:val="24"/>
          <w:szCs w:val="24"/>
        </w:rPr>
        <w:t xml:space="preserve"> </w:t>
      </w:r>
      <w:proofErr w:type="spellStart"/>
      <w:r w:rsidR="00187C47" w:rsidRPr="00A237C2">
        <w:rPr>
          <w:rFonts w:ascii="Times New Roman" w:eastAsia="Times New Roman" w:hAnsi="Times New Roman" w:cs="Times New Roman"/>
          <w:sz w:val="24"/>
          <w:szCs w:val="24"/>
        </w:rPr>
        <w:t>Publications</w:t>
      </w:r>
      <w:proofErr w:type="spellEnd"/>
      <w:r w:rsidR="00187C47" w:rsidRPr="00A237C2">
        <w:rPr>
          <w:rFonts w:ascii="Times New Roman" w:eastAsia="Times New Roman" w:hAnsi="Times New Roman" w:cs="Times New Roman"/>
          <w:sz w:val="24"/>
          <w:szCs w:val="24"/>
        </w:rPr>
        <w:t xml:space="preserve"> </w:t>
      </w:r>
      <w:proofErr w:type="spellStart"/>
      <w:r w:rsidR="00187C47" w:rsidRPr="00A237C2">
        <w:rPr>
          <w:rFonts w:ascii="Times New Roman" w:eastAsia="Times New Roman" w:hAnsi="Times New Roman" w:cs="Times New Roman"/>
          <w:sz w:val="24"/>
          <w:szCs w:val="24"/>
        </w:rPr>
        <w:t>Ltd-Uk</w:t>
      </w:r>
      <w:proofErr w:type="spellEnd"/>
      <w:r w:rsidR="00187C47" w:rsidRPr="00A237C2">
        <w:rPr>
          <w:rFonts w:ascii="Times New Roman" w:eastAsia="Times New Roman" w:hAnsi="Times New Roman" w:cs="Times New Roman"/>
          <w:sz w:val="24"/>
          <w:szCs w:val="24"/>
        </w:rPr>
        <w:t xml:space="preserve"> </w:t>
      </w:r>
      <w:proofErr w:type="spellStart"/>
      <w:r w:rsidR="00187C47" w:rsidRPr="00A237C2">
        <w:rPr>
          <w:rFonts w:ascii="Times New Roman" w:eastAsia="Times New Roman" w:hAnsi="Times New Roman" w:cs="Times New Roman"/>
          <w:sz w:val="24"/>
          <w:szCs w:val="24"/>
        </w:rPr>
        <w:t>and</w:t>
      </w:r>
      <w:proofErr w:type="spellEnd"/>
      <w:r w:rsidR="00187C47" w:rsidRPr="00A237C2">
        <w:rPr>
          <w:rFonts w:ascii="Times New Roman" w:eastAsia="Times New Roman" w:hAnsi="Times New Roman" w:cs="Times New Roman"/>
          <w:sz w:val="24"/>
          <w:szCs w:val="24"/>
        </w:rPr>
        <w:t xml:space="preserve"> USA, 2001, 2008</w:t>
      </w:r>
    </w:p>
    <w:p w14:paraId="67E50F33" w14:textId="77777777" w:rsidR="00187C47" w:rsidRPr="00A237C2" w:rsidRDefault="00187C47" w:rsidP="0062679B">
      <w:pPr>
        <w:numPr>
          <w:ilvl w:val="0"/>
          <w:numId w:val="18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Enger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Smith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Environmental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Science</w:t>
      </w:r>
      <w:proofErr w:type="spellEnd"/>
      <w:r w:rsidRPr="00A237C2">
        <w:rPr>
          <w:rFonts w:ascii="Times New Roman" w:eastAsia="Times New Roman" w:hAnsi="Times New Roman" w:cs="Times New Roman"/>
          <w:sz w:val="24"/>
          <w:szCs w:val="24"/>
        </w:rPr>
        <w:t xml:space="preserve"> –a </w:t>
      </w:r>
      <w:proofErr w:type="spellStart"/>
      <w:r w:rsidRPr="00A237C2">
        <w:rPr>
          <w:rFonts w:ascii="Times New Roman" w:eastAsia="Times New Roman" w:hAnsi="Times New Roman" w:cs="Times New Roman"/>
          <w:sz w:val="24"/>
          <w:szCs w:val="24"/>
        </w:rPr>
        <w:t>study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interrelationships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McGrawHill</w:t>
      </w:r>
      <w:proofErr w:type="spellEnd"/>
      <w:r w:rsidRPr="00A237C2">
        <w:rPr>
          <w:rFonts w:ascii="Times New Roman" w:eastAsia="Times New Roman" w:hAnsi="Times New Roman" w:cs="Times New Roman"/>
          <w:sz w:val="24"/>
          <w:szCs w:val="24"/>
        </w:rPr>
        <w:t xml:space="preserve"> 2002</w:t>
      </w:r>
    </w:p>
    <w:p w14:paraId="5984FACE" w14:textId="77777777" w:rsidR="00187C47" w:rsidRPr="00A237C2" w:rsidRDefault="00187C47" w:rsidP="0062679B">
      <w:pPr>
        <w:numPr>
          <w:ilvl w:val="0"/>
          <w:numId w:val="186"/>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2. </w:t>
      </w:r>
      <w:proofErr w:type="spellStart"/>
      <w:r w:rsidRPr="00A237C2">
        <w:rPr>
          <w:rFonts w:ascii="Times New Roman" w:eastAsia="Times New Roman" w:hAnsi="Times New Roman" w:cs="Times New Roman"/>
          <w:sz w:val="24"/>
          <w:szCs w:val="24"/>
        </w:rPr>
        <w:t>Pollozhani</w:t>
      </w:r>
      <w:proofErr w:type="spellEnd"/>
      <w:r w:rsidRPr="00A237C2">
        <w:rPr>
          <w:rFonts w:ascii="Times New Roman" w:eastAsia="Times New Roman" w:hAnsi="Times New Roman" w:cs="Times New Roman"/>
          <w:sz w:val="24"/>
          <w:szCs w:val="24"/>
        </w:rPr>
        <w:t xml:space="preserve"> A., </w:t>
      </w:r>
      <w:proofErr w:type="spellStart"/>
      <w:r w:rsidRPr="00A237C2">
        <w:rPr>
          <w:rFonts w:ascii="Times New Roman" w:eastAsia="Times New Roman" w:hAnsi="Times New Roman" w:cs="Times New Roman"/>
          <w:sz w:val="24"/>
          <w:szCs w:val="24"/>
        </w:rPr>
        <w:t>Selvete</w:t>
      </w:r>
      <w:proofErr w:type="spellEnd"/>
      <w:r w:rsidRPr="00A237C2">
        <w:rPr>
          <w:rFonts w:ascii="Times New Roman" w:eastAsia="Times New Roman" w:hAnsi="Times New Roman" w:cs="Times New Roman"/>
          <w:sz w:val="24"/>
          <w:szCs w:val="24"/>
        </w:rPr>
        <w:t xml:space="preserve"> Krasniqi: Ekologjia humane, 2009</w:t>
      </w:r>
    </w:p>
    <w:p w14:paraId="5D96A48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707"/>
        <w:gridCol w:w="1136"/>
        <w:gridCol w:w="1235"/>
      </w:tblGrid>
      <w:tr w:rsidR="00DC6DBC" w:rsidRPr="00A237C2" w14:paraId="6A60DBFB" w14:textId="77777777" w:rsidTr="001820D9">
        <w:tc>
          <w:tcPr>
            <w:tcW w:w="8856" w:type="dxa"/>
            <w:gridSpan w:val="4"/>
            <w:shd w:val="clear" w:color="auto" w:fill="D9D9D9"/>
          </w:tcPr>
          <w:p w14:paraId="773293E6" w14:textId="77777777" w:rsidR="00187C47" w:rsidRPr="00A237C2" w:rsidRDefault="00187C47" w:rsidP="0062679B">
            <w:pPr>
              <w:spacing w:before="60" w:after="0" w:line="240" w:lineRule="auto"/>
              <w:contextualSpacing/>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3CF989AD" w14:textId="77777777" w:rsidTr="00F66957">
        <w:tc>
          <w:tcPr>
            <w:tcW w:w="5778" w:type="dxa"/>
            <w:tcBorders>
              <w:right w:val="single" w:sz="4" w:space="0" w:color="auto"/>
            </w:tcBorders>
            <w:shd w:val="clear" w:color="auto" w:fill="D9D9D9"/>
          </w:tcPr>
          <w:p w14:paraId="20E42F16"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707" w:type="dxa"/>
            <w:tcBorders>
              <w:left w:val="single" w:sz="4" w:space="0" w:color="auto"/>
              <w:right w:val="single" w:sz="4" w:space="0" w:color="auto"/>
            </w:tcBorders>
            <w:shd w:val="clear" w:color="auto" w:fill="D9D9D9"/>
          </w:tcPr>
          <w:p w14:paraId="6CEF1EFB"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136" w:type="dxa"/>
            <w:tcBorders>
              <w:left w:val="single" w:sz="4" w:space="0" w:color="auto"/>
              <w:right w:val="single" w:sz="4" w:space="0" w:color="auto"/>
            </w:tcBorders>
            <w:shd w:val="clear" w:color="auto" w:fill="D9D9D9"/>
          </w:tcPr>
          <w:p w14:paraId="2C8461AB"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235" w:type="dxa"/>
            <w:tcBorders>
              <w:left w:val="single" w:sz="4" w:space="0" w:color="auto"/>
            </w:tcBorders>
            <w:shd w:val="clear" w:color="auto" w:fill="D9D9D9"/>
          </w:tcPr>
          <w:p w14:paraId="6DA3B8E8" w14:textId="77777777" w:rsidR="00187C47" w:rsidRPr="00A237C2" w:rsidRDefault="00187C47"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7B614A48" w14:textId="77777777" w:rsidTr="00F66957">
        <w:tc>
          <w:tcPr>
            <w:tcW w:w="5778" w:type="dxa"/>
            <w:tcBorders>
              <w:right w:val="single" w:sz="4" w:space="0" w:color="auto"/>
            </w:tcBorders>
            <w:shd w:val="clear" w:color="auto" w:fill="FFFFFF"/>
          </w:tcPr>
          <w:p w14:paraId="4C23932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707" w:type="dxa"/>
            <w:tcBorders>
              <w:left w:val="single" w:sz="4" w:space="0" w:color="auto"/>
              <w:right w:val="single" w:sz="4" w:space="0" w:color="auto"/>
            </w:tcBorders>
            <w:shd w:val="clear" w:color="auto" w:fill="FFFFFF"/>
          </w:tcPr>
          <w:p w14:paraId="0BD223A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17AF872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43DFCA5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736E89A2" w14:textId="77777777" w:rsidTr="00F66957">
        <w:tc>
          <w:tcPr>
            <w:tcW w:w="5778" w:type="dxa"/>
            <w:tcBorders>
              <w:right w:val="single" w:sz="4" w:space="0" w:color="auto"/>
            </w:tcBorders>
            <w:shd w:val="clear" w:color="auto" w:fill="FFFFFF"/>
          </w:tcPr>
          <w:p w14:paraId="5E6BA99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707" w:type="dxa"/>
            <w:tcBorders>
              <w:left w:val="single" w:sz="4" w:space="0" w:color="auto"/>
              <w:right w:val="single" w:sz="4" w:space="0" w:color="auto"/>
            </w:tcBorders>
            <w:shd w:val="clear" w:color="auto" w:fill="FFFFFF"/>
          </w:tcPr>
          <w:p w14:paraId="6355BC0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6B1B3EE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0F48B5A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18A0E846" w14:textId="77777777" w:rsidTr="00F66957">
        <w:tc>
          <w:tcPr>
            <w:tcW w:w="5778" w:type="dxa"/>
            <w:tcBorders>
              <w:right w:val="single" w:sz="4" w:space="0" w:color="auto"/>
            </w:tcBorders>
            <w:shd w:val="clear" w:color="auto" w:fill="FFFFFF"/>
          </w:tcPr>
          <w:p w14:paraId="72A2F93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707" w:type="dxa"/>
            <w:tcBorders>
              <w:left w:val="single" w:sz="4" w:space="0" w:color="auto"/>
              <w:right w:val="single" w:sz="4" w:space="0" w:color="auto"/>
            </w:tcBorders>
            <w:shd w:val="clear" w:color="auto" w:fill="FFFFFF"/>
          </w:tcPr>
          <w:p w14:paraId="7140C73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5D27876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35" w:type="dxa"/>
            <w:tcBorders>
              <w:left w:val="single" w:sz="4" w:space="0" w:color="auto"/>
            </w:tcBorders>
            <w:shd w:val="clear" w:color="auto" w:fill="FFFFFF"/>
          </w:tcPr>
          <w:p w14:paraId="5081A4E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41A07943" w14:textId="77777777" w:rsidTr="00F66957">
        <w:tc>
          <w:tcPr>
            <w:tcW w:w="5778" w:type="dxa"/>
            <w:tcBorders>
              <w:right w:val="single" w:sz="4" w:space="0" w:color="auto"/>
            </w:tcBorders>
            <w:shd w:val="clear" w:color="auto" w:fill="FFFFFF"/>
          </w:tcPr>
          <w:p w14:paraId="6FFB868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707" w:type="dxa"/>
            <w:tcBorders>
              <w:left w:val="single" w:sz="4" w:space="0" w:color="auto"/>
              <w:right w:val="single" w:sz="4" w:space="0" w:color="auto"/>
            </w:tcBorders>
            <w:shd w:val="clear" w:color="auto" w:fill="FFFFFF"/>
          </w:tcPr>
          <w:p w14:paraId="1F65566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0.5</w:t>
            </w:r>
          </w:p>
        </w:tc>
        <w:tc>
          <w:tcPr>
            <w:tcW w:w="1136" w:type="dxa"/>
            <w:tcBorders>
              <w:left w:val="single" w:sz="4" w:space="0" w:color="auto"/>
              <w:right w:val="single" w:sz="4" w:space="0" w:color="auto"/>
            </w:tcBorders>
            <w:shd w:val="clear" w:color="auto" w:fill="FFFFFF"/>
          </w:tcPr>
          <w:p w14:paraId="0DB10B2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235" w:type="dxa"/>
            <w:tcBorders>
              <w:left w:val="single" w:sz="4" w:space="0" w:color="auto"/>
            </w:tcBorders>
            <w:shd w:val="clear" w:color="auto" w:fill="FFFFFF"/>
          </w:tcPr>
          <w:p w14:paraId="5C04DD0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31ED7C7C" w14:textId="77777777" w:rsidTr="00F66957">
        <w:tc>
          <w:tcPr>
            <w:tcW w:w="5778" w:type="dxa"/>
            <w:tcBorders>
              <w:right w:val="single" w:sz="4" w:space="0" w:color="auto"/>
            </w:tcBorders>
            <w:shd w:val="clear" w:color="auto" w:fill="FFFFFF"/>
          </w:tcPr>
          <w:p w14:paraId="4458D4C2"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707" w:type="dxa"/>
            <w:tcBorders>
              <w:left w:val="single" w:sz="4" w:space="0" w:color="auto"/>
              <w:right w:val="single" w:sz="4" w:space="0" w:color="auto"/>
            </w:tcBorders>
            <w:shd w:val="clear" w:color="auto" w:fill="FFFFFF"/>
          </w:tcPr>
          <w:p w14:paraId="1EE6F30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1D05A07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7BE8ED8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5CD263DE" w14:textId="77777777" w:rsidTr="00F66957">
        <w:tc>
          <w:tcPr>
            <w:tcW w:w="5778" w:type="dxa"/>
            <w:tcBorders>
              <w:right w:val="single" w:sz="4" w:space="0" w:color="auto"/>
            </w:tcBorders>
            <w:shd w:val="clear" w:color="auto" w:fill="FFFFFF"/>
          </w:tcPr>
          <w:p w14:paraId="7ECD611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707" w:type="dxa"/>
            <w:tcBorders>
              <w:left w:val="single" w:sz="4" w:space="0" w:color="auto"/>
              <w:right w:val="single" w:sz="4" w:space="0" w:color="auto"/>
            </w:tcBorders>
            <w:shd w:val="clear" w:color="auto" w:fill="FFFFFF"/>
          </w:tcPr>
          <w:p w14:paraId="281354A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08A255D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56C4F40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D2FB3D1" w14:textId="77777777" w:rsidTr="00F66957">
        <w:tc>
          <w:tcPr>
            <w:tcW w:w="5778" w:type="dxa"/>
            <w:tcBorders>
              <w:right w:val="single" w:sz="4" w:space="0" w:color="auto"/>
            </w:tcBorders>
            <w:shd w:val="clear" w:color="auto" w:fill="FFFFFF"/>
          </w:tcPr>
          <w:p w14:paraId="0E4E25C0"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707" w:type="dxa"/>
            <w:tcBorders>
              <w:left w:val="single" w:sz="4" w:space="0" w:color="auto"/>
              <w:right w:val="single" w:sz="4" w:space="0" w:color="auto"/>
            </w:tcBorders>
            <w:shd w:val="clear" w:color="auto" w:fill="FFFFFF"/>
          </w:tcPr>
          <w:p w14:paraId="670AF20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36" w:type="dxa"/>
            <w:tcBorders>
              <w:left w:val="single" w:sz="4" w:space="0" w:color="auto"/>
              <w:right w:val="single" w:sz="4" w:space="0" w:color="auto"/>
            </w:tcBorders>
            <w:shd w:val="clear" w:color="auto" w:fill="FFFFFF"/>
          </w:tcPr>
          <w:p w14:paraId="29F3774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35" w:type="dxa"/>
            <w:tcBorders>
              <w:left w:val="single" w:sz="4" w:space="0" w:color="auto"/>
            </w:tcBorders>
            <w:shd w:val="clear" w:color="auto" w:fill="FFFFFF"/>
          </w:tcPr>
          <w:p w14:paraId="7C344B0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4EBCAE14" w14:textId="77777777" w:rsidTr="00F66957">
        <w:tc>
          <w:tcPr>
            <w:tcW w:w="5778" w:type="dxa"/>
            <w:tcBorders>
              <w:right w:val="single" w:sz="4" w:space="0" w:color="auto"/>
            </w:tcBorders>
            <w:shd w:val="clear" w:color="auto" w:fill="FFFFFF"/>
          </w:tcPr>
          <w:p w14:paraId="2A125C6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707" w:type="dxa"/>
            <w:tcBorders>
              <w:left w:val="single" w:sz="4" w:space="0" w:color="auto"/>
              <w:right w:val="single" w:sz="4" w:space="0" w:color="auto"/>
            </w:tcBorders>
            <w:shd w:val="clear" w:color="auto" w:fill="FFFFFF"/>
          </w:tcPr>
          <w:p w14:paraId="1D70930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02C5F7D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7FC1F40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5FD19A27" w14:textId="77777777" w:rsidTr="00F66957">
        <w:tc>
          <w:tcPr>
            <w:tcW w:w="5778" w:type="dxa"/>
            <w:tcBorders>
              <w:right w:val="single" w:sz="4" w:space="0" w:color="auto"/>
            </w:tcBorders>
            <w:shd w:val="clear" w:color="auto" w:fill="FFFFFF"/>
          </w:tcPr>
          <w:p w14:paraId="376F22E3" w14:textId="77777777" w:rsidR="00187C47" w:rsidRPr="00A237C2" w:rsidRDefault="00F6695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Totali</w:t>
            </w:r>
          </w:p>
        </w:tc>
        <w:tc>
          <w:tcPr>
            <w:tcW w:w="707" w:type="dxa"/>
            <w:tcBorders>
              <w:left w:val="single" w:sz="4" w:space="0" w:color="auto"/>
              <w:right w:val="single" w:sz="4" w:space="0" w:color="auto"/>
            </w:tcBorders>
            <w:shd w:val="clear" w:color="auto" w:fill="FFFFFF"/>
          </w:tcPr>
          <w:p w14:paraId="3D9A2E57"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36" w:type="dxa"/>
            <w:tcBorders>
              <w:left w:val="single" w:sz="4" w:space="0" w:color="auto"/>
              <w:right w:val="single" w:sz="4" w:space="0" w:color="auto"/>
            </w:tcBorders>
            <w:shd w:val="clear" w:color="auto" w:fill="FFFFFF"/>
          </w:tcPr>
          <w:p w14:paraId="5EF08B35"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235" w:type="dxa"/>
            <w:tcBorders>
              <w:left w:val="single" w:sz="4" w:space="0" w:color="auto"/>
            </w:tcBorders>
            <w:shd w:val="clear" w:color="auto" w:fill="FFFFFF"/>
          </w:tcPr>
          <w:p w14:paraId="4D1954A8"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0713C44E"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
    <w:p w14:paraId="1C5E9AA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Zooekologji</w:t>
      </w:r>
      <w:proofErr w:type="spellEnd"/>
      <w:r w:rsidRPr="00A237C2">
        <w:rPr>
          <w:rFonts w:ascii="Times New Roman" w:eastAsia="Times New Roman" w:hAnsi="Times New Roman" w:cs="Times New Roman"/>
          <w:sz w:val="24"/>
          <w:szCs w:val="24"/>
        </w:rPr>
        <w:t xml:space="preserve"> me zoogjeografi</w:t>
      </w:r>
    </w:p>
    <w:p w14:paraId="74601351"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Agim </w:t>
      </w:r>
      <w:proofErr w:type="spellStart"/>
      <w:r w:rsidRPr="00A237C2">
        <w:rPr>
          <w:rFonts w:ascii="Times New Roman" w:eastAsia="Calibri" w:hAnsi="Times New Roman" w:cs="Times New Roman"/>
          <w:bCs/>
          <w:sz w:val="24"/>
          <w:szCs w:val="24"/>
        </w:rPr>
        <w:t>Gashi</w:t>
      </w:r>
      <w:proofErr w:type="spellEnd"/>
    </w:p>
    <w:p w14:paraId="24D20709"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28649A72"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3685C76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Përshkrimi i lëndës:</w:t>
      </w:r>
    </w:p>
    <w:p w14:paraId="453F98E7"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Ligjshmëritë dhe konceptet e </w:t>
      </w:r>
      <w:proofErr w:type="spellStart"/>
      <w:r w:rsidRPr="00A237C2">
        <w:rPr>
          <w:rFonts w:ascii="Times New Roman" w:eastAsia="Times New Roman" w:hAnsi="Times New Roman" w:cs="Times New Roman"/>
          <w:sz w:val="24"/>
          <w:szCs w:val="24"/>
        </w:rPr>
        <w:t>ndërpveprimit</w:t>
      </w:r>
      <w:proofErr w:type="spellEnd"/>
      <w:r w:rsidRPr="00A237C2">
        <w:rPr>
          <w:rFonts w:ascii="Times New Roman" w:eastAsia="Times New Roman" w:hAnsi="Times New Roman" w:cs="Times New Roman"/>
          <w:sz w:val="24"/>
          <w:szCs w:val="24"/>
        </w:rPr>
        <w:t xml:space="preserve"> midis qenieve të gjalla dhe mjedisit.</w:t>
      </w:r>
    </w:p>
    <w:p w14:paraId="33D9B1A2"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Faktorët ekologjikë </w:t>
      </w:r>
      <w:proofErr w:type="spellStart"/>
      <w:r w:rsidRPr="00A237C2">
        <w:rPr>
          <w:rFonts w:ascii="Times New Roman" w:eastAsia="Times New Roman" w:hAnsi="Times New Roman" w:cs="Times New Roman"/>
          <w:sz w:val="24"/>
          <w:szCs w:val="24"/>
        </w:rPr>
        <w:t>ndërllojorë</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brendallojorë</w:t>
      </w:r>
      <w:proofErr w:type="spellEnd"/>
    </w:p>
    <w:p w14:paraId="418053EA"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Popullatat dhe ekosistemi </w:t>
      </w:r>
    </w:p>
    <w:p w14:paraId="73201D75"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Fauna, zhvillimi historik dhe konceptet e përhapjes</w:t>
      </w:r>
    </w:p>
    <w:p w14:paraId="32170F76"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Përhapja gjeografike e llojeve shtazore në rajonet </w:t>
      </w:r>
      <w:proofErr w:type="spellStart"/>
      <w:r w:rsidRPr="00A237C2">
        <w:rPr>
          <w:rFonts w:ascii="Times New Roman" w:eastAsia="Times New Roman" w:hAnsi="Times New Roman" w:cs="Times New Roman"/>
          <w:sz w:val="24"/>
          <w:szCs w:val="24"/>
        </w:rPr>
        <w:t>zoogjeografike</w:t>
      </w:r>
      <w:proofErr w:type="spellEnd"/>
      <w:r w:rsidRPr="00A237C2">
        <w:rPr>
          <w:rFonts w:ascii="Times New Roman" w:eastAsia="Times New Roman" w:hAnsi="Times New Roman" w:cs="Times New Roman"/>
          <w:sz w:val="24"/>
          <w:szCs w:val="24"/>
        </w:rPr>
        <w:t xml:space="preserve"> në Tokë. </w:t>
      </w:r>
    </w:p>
    <w:p w14:paraId="39B8E26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lastRenderedPageBreak/>
        <w:t>Qëllimet e lëndës:</w:t>
      </w:r>
      <w:r w:rsidRPr="00A237C2">
        <w:rPr>
          <w:rFonts w:ascii="Times New Roman" w:eastAsia="Times New Roman" w:hAnsi="Times New Roman" w:cs="Times New Roman"/>
          <w:sz w:val="24"/>
          <w:szCs w:val="24"/>
        </w:rPr>
        <w:t xml:space="preserve"> Zhvillimi i njohurive teorike dhe praktike rreth veçorive ekologjike të shtazëve dhe përhapjes së tyre</w:t>
      </w:r>
    </w:p>
    <w:p w14:paraId="04D18C2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 xml:space="preserve">Me përfundimin e këtij kursi, studentët do të jenë në gjendje të: </w:t>
      </w:r>
    </w:p>
    <w:p w14:paraId="75F9FFF1"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Përshkruajnë karakteristikat e ndërveprimit midis botës shtazore dhe mjedisit</w:t>
      </w:r>
    </w:p>
    <w:p w14:paraId="12DCA99A"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Definojnë rolin e faktorëve ekologjikë në jetën e shtazëve</w:t>
      </w:r>
    </w:p>
    <w:p w14:paraId="366345E6"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Përkufizojnë </w:t>
      </w:r>
      <w:proofErr w:type="spellStart"/>
      <w:r w:rsidRPr="00A237C2">
        <w:rPr>
          <w:rFonts w:ascii="Times New Roman" w:eastAsia="Times New Roman" w:hAnsi="Times New Roman" w:cs="Times New Roman"/>
          <w:sz w:val="24"/>
          <w:szCs w:val="24"/>
        </w:rPr>
        <w:t>trendet</w:t>
      </w:r>
      <w:proofErr w:type="spellEnd"/>
      <w:r w:rsidRPr="00A237C2">
        <w:rPr>
          <w:rFonts w:ascii="Times New Roman" w:eastAsia="Times New Roman" w:hAnsi="Times New Roman" w:cs="Times New Roman"/>
          <w:sz w:val="24"/>
          <w:szCs w:val="24"/>
        </w:rPr>
        <w:t xml:space="preserve"> e përhapjes së botës shtazore nëpër rajonet </w:t>
      </w:r>
      <w:proofErr w:type="spellStart"/>
      <w:r w:rsidRPr="00A237C2">
        <w:rPr>
          <w:rFonts w:ascii="Times New Roman" w:eastAsia="Times New Roman" w:hAnsi="Times New Roman" w:cs="Times New Roman"/>
          <w:sz w:val="24"/>
          <w:szCs w:val="24"/>
        </w:rPr>
        <w:t>zoogjeografike</w:t>
      </w:r>
      <w:proofErr w:type="spellEnd"/>
    </w:p>
    <w:p w14:paraId="197D50F0"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aplikojnë konceptet e </w:t>
      </w:r>
      <w:proofErr w:type="spellStart"/>
      <w:r w:rsidRPr="00A237C2">
        <w:rPr>
          <w:rFonts w:ascii="Times New Roman" w:eastAsia="Times New Roman" w:hAnsi="Times New Roman" w:cs="Times New Roman"/>
          <w:sz w:val="24"/>
          <w:szCs w:val="24"/>
        </w:rPr>
        <w:t>sukcesionit</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nishit</w:t>
      </w:r>
      <w:proofErr w:type="spellEnd"/>
      <w:r w:rsidRPr="00A237C2">
        <w:rPr>
          <w:rFonts w:ascii="Times New Roman" w:eastAsia="Times New Roman" w:hAnsi="Times New Roman" w:cs="Times New Roman"/>
          <w:sz w:val="24"/>
          <w:szCs w:val="24"/>
        </w:rPr>
        <w:t xml:space="preserve"> ekologjik në përhapjen e sotme të shtazëve.</w:t>
      </w:r>
    </w:p>
    <w:p w14:paraId="7796CC7E"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kuptojnë dhe përshkruajnë konceptet e qarkullimit të materies dhe energjisë në ekosistem </w:t>
      </w:r>
    </w:p>
    <w:p w14:paraId="6F2FFEA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eastAsia="Times New Roman" w:hAnsi="Times New Roman" w:cs="Times New Roman"/>
          <w:sz w:val="24"/>
          <w:szCs w:val="24"/>
        </w:rPr>
        <w:t>kollokuiume</w:t>
      </w:r>
      <w:proofErr w:type="spellEnd"/>
      <w:r w:rsidRPr="00A237C2">
        <w:rPr>
          <w:rFonts w:ascii="Times New Roman" w:eastAsia="Times New Roman" w:hAnsi="Times New Roman" w:cs="Times New Roman"/>
          <w:sz w:val="24"/>
          <w:szCs w:val="24"/>
        </w:rPr>
        <w:t>, provime.</w:t>
      </w:r>
    </w:p>
    <w:p w14:paraId="1F491055"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51044141"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në klasë 20%</w:t>
      </w:r>
    </w:p>
    <w:p w14:paraId="2B48332E"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Projekti 30%</w:t>
      </w:r>
    </w:p>
    <w:p w14:paraId="0BE03A04"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përfundimtar 50%</w:t>
      </w:r>
    </w:p>
    <w:p w14:paraId="341E57D0"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Kompjuterët, Video Projektori, Mjetet dhe Pajisjet për vëzhgim të faunës në natyrë</w:t>
      </w:r>
    </w:p>
    <w:p w14:paraId="0B1B8E6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2+2+1</w:t>
      </w:r>
    </w:p>
    <w:p w14:paraId="3B33802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41C742FC"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Luigi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Boitiani</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TOdd</w:t>
      </w:r>
      <w:proofErr w:type="spellEnd"/>
      <w:r w:rsidRPr="00A237C2">
        <w:rPr>
          <w:rFonts w:ascii="Times New Roman" w:eastAsia="Times New Roman" w:hAnsi="Times New Roman" w:cs="Times New Roman"/>
          <w:sz w:val="24"/>
          <w:szCs w:val="24"/>
        </w:rPr>
        <w:t xml:space="preserve"> K. </w:t>
      </w:r>
      <w:proofErr w:type="spellStart"/>
      <w:r w:rsidRPr="00A237C2">
        <w:rPr>
          <w:rFonts w:ascii="Times New Roman" w:eastAsia="Times New Roman" w:hAnsi="Times New Roman" w:cs="Times New Roman"/>
          <w:sz w:val="24"/>
          <w:szCs w:val="24"/>
        </w:rPr>
        <w:t>Fuller</w:t>
      </w:r>
      <w:proofErr w:type="spellEnd"/>
      <w:r w:rsidRPr="00A237C2">
        <w:rPr>
          <w:rFonts w:ascii="Times New Roman" w:eastAsia="Times New Roman" w:hAnsi="Times New Roman" w:cs="Times New Roman"/>
          <w:sz w:val="24"/>
          <w:szCs w:val="24"/>
        </w:rPr>
        <w:t xml:space="preserve">, (2011) </w:t>
      </w:r>
      <w:proofErr w:type="spellStart"/>
      <w:r w:rsidRPr="00A237C2">
        <w:rPr>
          <w:rFonts w:ascii="Times New Roman" w:eastAsia="Times New Roman" w:hAnsi="Times New Roman" w:cs="Times New Roman"/>
          <w:sz w:val="24"/>
          <w:szCs w:val="24"/>
        </w:rPr>
        <w:t>Research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Techniques</w:t>
      </w:r>
      <w:proofErr w:type="spellEnd"/>
      <w:r w:rsidRPr="00A237C2">
        <w:rPr>
          <w:rFonts w:ascii="Times New Roman" w:eastAsia="Times New Roman" w:hAnsi="Times New Roman" w:cs="Times New Roman"/>
          <w:sz w:val="24"/>
          <w:szCs w:val="24"/>
        </w:rPr>
        <w:t xml:space="preserve"> in </w:t>
      </w:r>
      <w:proofErr w:type="spellStart"/>
      <w:r w:rsidRPr="00A237C2">
        <w:rPr>
          <w:rFonts w:ascii="Times New Roman" w:eastAsia="Times New Roman" w:hAnsi="Times New Roman" w:cs="Times New Roman"/>
          <w:sz w:val="24"/>
          <w:szCs w:val="24"/>
        </w:rPr>
        <w:t>Animal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Ecology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Columbia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University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Press</w:t>
      </w:r>
      <w:proofErr w:type="spellEnd"/>
      <w:r w:rsidRPr="00A237C2">
        <w:rPr>
          <w:rFonts w:ascii="Times New Roman" w:eastAsia="Times New Roman" w:hAnsi="Times New Roman" w:cs="Times New Roman"/>
          <w:sz w:val="24"/>
          <w:szCs w:val="24"/>
        </w:rPr>
        <w:t>, USA</w:t>
      </w:r>
    </w:p>
    <w:p w14:paraId="1461A4F3"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Niko</w:t>
      </w:r>
      <w:proofErr w:type="spellEnd"/>
      <w:r w:rsidRPr="00A237C2">
        <w:rPr>
          <w:rFonts w:ascii="Times New Roman" w:eastAsia="Times New Roman" w:hAnsi="Times New Roman" w:cs="Times New Roman"/>
          <w:sz w:val="24"/>
          <w:szCs w:val="24"/>
        </w:rPr>
        <w:t xml:space="preserve"> Peja (2003): Ekologjia , SHBLU Tiranë </w:t>
      </w:r>
    </w:p>
    <w:p w14:paraId="0101CB3C"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i/>
          <w:sz w:val="24"/>
          <w:szCs w:val="24"/>
        </w:rPr>
      </w:pPr>
      <w:r w:rsidRPr="00A237C2">
        <w:rPr>
          <w:rFonts w:ascii="Times New Roman" w:eastAsia="Times New Roman" w:hAnsi="Times New Roman" w:cs="Times New Roman"/>
          <w:sz w:val="24"/>
          <w:szCs w:val="24"/>
        </w:rPr>
        <w:t xml:space="preserve">Marash </w:t>
      </w:r>
      <w:proofErr w:type="spellStart"/>
      <w:r w:rsidRPr="00A237C2">
        <w:rPr>
          <w:rFonts w:ascii="Times New Roman" w:eastAsia="Times New Roman" w:hAnsi="Times New Roman" w:cs="Times New Roman"/>
          <w:sz w:val="24"/>
          <w:szCs w:val="24"/>
        </w:rPr>
        <w:t>Rakaj</w:t>
      </w:r>
      <w:proofErr w:type="spellEnd"/>
      <w:r w:rsidRPr="00A237C2">
        <w:rPr>
          <w:rFonts w:ascii="Times New Roman" w:eastAsia="Times New Roman" w:hAnsi="Times New Roman" w:cs="Times New Roman"/>
          <w:sz w:val="24"/>
          <w:szCs w:val="24"/>
        </w:rPr>
        <w:t xml:space="preserve"> (2006): Biogjeografia, SHBLU, Tiranë</w:t>
      </w:r>
    </w:p>
    <w:p w14:paraId="3CDE5ED1"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Samuel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Kendeigh</w:t>
      </w:r>
      <w:proofErr w:type="spellEnd"/>
      <w:r w:rsidRPr="00A237C2">
        <w:rPr>
          <w:rFonts w:ascii="Times New Roman" w:eastAsia="Times New Roman" w:hAnsi="Times New Roman" w:cs="Times New Roman"/>
          <w:sz w:val="24"/>
          <w:szCs w:val="24"/>
        </w:rPr>
        <w:t xml:space="preserve"> (2012) </w:t>
      </w:r>
      <w:proofErr w:type="spellStart"/>
      <w:r w:rsidRPr="00A237C2">
        <w:rPr>
          <w:rFonts w:ascii="Times New Roman" w:eastAsia="Times New Roman" w:hAnsi="Times New Roman" w:cs="Times New Roman"/>
          <w:sz w:val="24"/>
          <w:szCs w:val="24"/>
        </w:rPr>
        <w:t>Animal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Ecology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Literaly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Licencing</w:t>
      </w:r>
      <w:proofErr w:type="spellEnd"/>
      <w:r w:rsidRPr="00A237C2">
        <w:rPr>
          <w:rFonts w:ascii="Times New Roman" w:eastAsia="Times New Roman" w:hAnsi="Times New Roman" w:cs="Times New Roman"/>
          <w:sz w:val="24"/>
          <w:szCs w:val="24"/>
        </w:rPr>
        <w:t xml:space="preserve"> LCC, USA.</w:t>
      </w:r>
    </w:p>
    <w:p w14:paraId="39E83D3C" w14:textId="77777777" w:rsidR="00187C47" w:rsidRPr="00A237C2" w:rsidRDefault="00187C47" w:rsidP="0062679B">
      <w:pPr>
        <w:spacing w:before="60" w:after="0" w:line="240" w:lineRule="auto"/>
        <w:ind w:left="360"/>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848"/>
        <w:gridCol w:w="1136"/>
        <w:gridCol w:w="1235"/>
      </w:tblGrid>
      <w:tr w:rsidR="00DC6DBC" w:rsidRPr="00A237C2" w14:paraId="2130E9F0" w14:textId="77777777" w:rsidTr="001820D9">
        <w:tc>
          <w:tcPr>
            <w:tcW w:w="8856" w:type="dxa"/>
            <w:gridSpan w:val="4"/>
            <w:shd w:val="clear" w:color="auto" w:fill="D9D9D9"/>
          </w:tcPr>
          <w:p w14:paraId="1D820CC7" w14:textId="77777777" w:rsidR="00187C47" w:rsidRPr="00A237C2" w:rsidRDefault="00187C47" w:rsidP="0062679B">
            <w:pPr>
              <w:pStyle w:val="NoSpacing"/>
              <w:spacing w:before="60"/>
              <w:jc w:val="both"/>
              <w:rPr>
                <w:rFonts w:ascii="Times New Roman" w:eastAsia="Calibri" w:hAnsi="Times New Roman" w:cs="Times New Roman"/>
                <w:b/>
                <w:lang w:val="sq-AL"/>
              </w:rPr>
            </w:pPr>
            <w:r w:rsidRPr="00A237C2">
              <w:rPr>
                <w:rFonts w:ascii="Times New Roman" w:eastAsia="Calibri" w:hAnsi="Times New Roman" w:cs="Times New Roman"/>
                <w:b/>
                <w:lang w:val="sq-AL"/>
              </w:rPr>
              <w:t xml:space="preserve">Kontributi </w:t>
            </w:r>
            <w:proofErr w:type="spellStart"/>
            <w:r w:rsidRPr="00A237C2">
              <w:rPr>
                <w:rFonts w:ascii="Times New Roman" w:eastAsia="Calibri" w:hAnsi="Times New Roman" w:cs="Times New Roman"/>
                <w:b/>
                <w:lang w:val="sq-AL"/>
              </w:rPr>
              <w:t>nё</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ngarkesёn</w:t>
            </w:r>
            <w:proofErr w:type="spellEnd"/>
            <w:r w:rsidRPr="00A237C2">
              <w:rPr>
                <w:rFonts w:ascii="Times New Roman" w:eastAsia="Calibri" w:hAnsi="Times New Roman" w:cs="Times New Roman"/>
                <w:b/>
                <w:lang w:val="sq-AL"/>
              </w:rPr>
              <w:t xml:space="preserve"> e studentit ( </w:t>
            </w:r>
            <w:proofErr w:type="spellStart"/>
            <w:r w:rsidRPr="00A237C2">
              <w:rPr>
                <w:rFonts w:ascii="Times New Roman" w:eastAsia="Calibri" w:hAnsi="Times New Roman" w:cs="Times New Roman"/>
                <w:b/>
                <w:lang w:val="sq-AL"/>
              </w:rPr>
              <w:t>gjё</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qё</w:t>
            </w:r>
            <w:proofErr w:type="spellEnd"/>
            <w:r w:rsidRPr="00A237C2">
              <w:rPr>
                <w:rFonts w:ascii="Times New Roman" w:eastAsia="Calibri" w:hAnsi="Times New Roman" w:cs="Times New Roman"/>
                <w:b/>
                <w:lang w:val="sq-AL"/>
              </w:rPr>
              <w:t xml:space="preserve"> duhet </w:t>
            </w:r>
            <w:proofErr w:type="spellStart"/>
            <w:r w:rsidRPr="00A237C2">
              <w:rPr>
                <w:rFonts w:ascii="Times New Roman" w:eastAsia="Calibri" w:hAnsi="Times New Roman" w:cs="Times New Roman"/>
                <w:b/>
                <w:lang w:val="sq-AL"/>
              </w:rPr>
              <w:t>tё</w:t>
            </w:r>
            <w:proofErr w:type="spellEnd"/>
            <w:r w:rsidRPr="00A237C2">
              <w:rPr>
                <w:rFonts w:ascii="Times New Roman" w:eastAsia="Calibri" w:hAnsi="Times New Roman" w:cs="Times New Roman"/>
                <w:b/>
                <w:lang w:val="sq-AL"/>
              </w:rPr>
              <w:t xml:space="preserve"> korrespondoj me rezultatet e </w:t>
            </w:r>
            <w:proofErr w:type="spellStart"/>
            <w:r w:rsidRPr="00A237C2">
              <w:rPr>
                <w:rFonts w:ascii="Times New Roman" w:eastAsia="Calibri" w:hAnsi="Times New Roman" w:cs="Times New Roman"/>
                <w:b/>
                <w:lang w:val="sq-AL"/>
              </w:rPr>
              <w:t>tё</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nxёnit</w:t>
            </w:r>
            <w:proofErr w:type="spellEnd"/>
            <w:r w:rsidRPr="00A237C2">
              <w:rPr>
                <w:rFonts w:ascii="Times New Roman" w:eastAsia="Calibri" w:hAnsi="Times New Roman" w:cs="Times New Roman"/>
                <w:b/>
                <w:lang w:val="sq-AL"/>
              </w:rPr>
              <w:t xml:space="preserve"> </w:t>
            </w:r>
            <w:proofErr w:type="spellStart"/>
            <w:r w:rsidRPr="00A237C2">
              <w:rPr>
                <w:rFonts w:ascii="Times New Roman" w:eastAsia="Calibri" w:hAnsi="Times New Roman" w:cs="Times New Roman"/>
                <w:b/>
                <w:lang w:val="sq-AL"/>
              </w:rPr>
              <w:t>tё</w:t>
            </w:r>
            <w:proofErr w:type="spellEnd"/>
            <w:r w:rsidRPr="00A237C2">
              <w:rPr>
                <w:rFonts w:ascii="Times New Roman" w:eastAsia="Calibri" w:hAnsi="Times New Roman" w:cs="Times New Roman"/>
                <w:b/>
                <w:lang w:val="sq-AL"/>
              </w:rPr>
              <w:t xml:space="preserve"> studentit)</w:t>
            </w:r>
          </w:p>
        </w:tc>
      </w:tr>
      <w:tr w:rsidR="00DC6DBC" w:rsidRPr="00A237C2" w14:paraId="2666F4F8" w14:textId="77777777" w:rsidTr="00F66957">
        <w:tc>
          <w:tcPr>
            <w:tcW w:w="5637" w:type="dxa"/>
            <w:tcBorders>
              <w:right w:val="single" w:sz="4" w:space="0" w:color="auto"/>
            </w:tcBorders>
            <w:shd w:val="clear" w:color="auto" w:fill="D9D9D9"/>
          </w:tcPr>
          <w:p w14:paraId="6C8B6624"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848" w:type="dxa"/>
            <w:tcBorders>
              <w:left w:val="single" w:sz="4" w:space="0" w:color="auto"/>
              <w:right w:val="single" w:sz="4" w:space="0" w:color="auto"/>
            </w:tcBorders>
            <w:shd w:val="clear" w:color="auto" w:fill="D9D9D9"/>
          </w:tcPr>
          <w:p w14:paraId="3ADA57A2"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136" w:type="dxa"/>
            <w:tcBorders>
              <w:left w:val="single" w:sz="4" w:space="0" w:color="auto"/>
              <w:right w:val="single" w:sz="4" w:space="0" w:color="auto"/>
            </w:tcBorders>
            <w:shd w:val="clear" w:color="auto" w:fill="D9D9D9"/>
          </w:tcPr>
          <w:p w14:paraId="6560B2B2"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235" w:type="dxa"/>
            <w:tcBorders>
              <w:left w:val="single" w:sz="4" w:space="0" w:color="auto"/>
            </w:tcBorders>
            <w:shd w:val="clear" w:color="auto" w:fill="D9D9D9"/>
          </w:tcPr>
          <w:p w14:paraId="49B4567E" w14:textId="77777777" w:rsidR="00187C47" w:rsidRPr="00A237C2" w:rsidRDefault="00187C47"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06F22328" w14:textId="77777777" w:rsidTr="00F66957">
        <w:tc>
          <w:tcPr>
            <w:tcW w:w="5637" w:type="dxa"/>
            <w:tcBorders>
              <w:right w:val="single" w:sz="4" w:space="0" w:color="auto"/>
            </w:tcBorders>
            <w:shd w:val="clear" w:color="auto" w:fill="FFFFFF"/>
          </w:tcPr>
          <w:p w14:paraId="56D095B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848" w:type="dxa"/>
            <w:tcBorders>
              <w:left w:val="single" w:sz="4" w:space="0" w:color="auto"/>
              <w:right w:val="single" w:sz="4" w:space="0" w:color="auto"/>
            </w:tcBorders>
            <w:shd w:val="clear" w:color="auto" w:fill="FFFFFF"/>
          </w:tcPr>
          <w:p w14:paraId="1B0CCCE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551E571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08001A0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4D9824DA" w14:textId="77777777" w:rsidTr="00F66957">
        <w:tc>
          <w:tcPr>
            <w:tcW w:w="5637" w:type="dxa"/>
            <w:tcBorders>
              <w:right w:val="single" w:sz="4" w:space="0" w:color="auto"/>
            </w:tcBorders>
            <w:shd w:val="clear" w:color="auto" w:fill="FFFFFF"/>
          </w:tcPr>
          <w:p w14:paraId="123B6F0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848" w:type="dxa"/>
            <w:tcBorders>
              <w:left w:val="single" w:sz="4" w:space="0" w:color="auto"/>
              <w:right w:val="single" w:sz="4" w:space="0" w:color="auto"/>
            </w:tcBorders>
            <w:shd w:val="clear" w:color="auto" w:fill="FFFFFF"/>
          </w:tcPr>
          <w:p w14:paraId="0D1E390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5B7F90B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47DEE8D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46BFB0C3" w14:textId="77777777" w:rsidTr="00F66957">
        <w:tc>
          <w:tcPr>
            <w:tcW w:w="5637" w:type="dxa"/>
            <w:tcBorders>
              <w:right w:val="single" w:sz="4" w:space="0" w:color="auto"/>
            </w:tcBorders>
            <w:shd w:val="clear" w:color="auto" w:fill="FFFFFF"/>
          </w:tcPr>
          <w:p w14:paraId="60CA8C5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848" w:type="dxa"/>
            <w:tcBorders>
              <w:left w:val="single" w:sz="4" w:space="0" w:color="auto"/>
              <w:right w:val="single" w:sz="4" w:space="0" w:color="auto"/>
            </w:tcBorders>
            <w:shd w:val="clear" w:color="auto" w:fill="FFFFFF"/>
          </w:tcPr>
          <w:p w14:paraId="5577F5C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761D726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62BB4E8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3357ACA2" w14:textId="77777777" w:rsidTr="00F66957">
        <w:tc>
          <w:tcPr>
            <w:tcW w:w="5637" w:type="dxa"/>
            <w:tcBorders>
              <w:right w:val="single" w:sz="4" w:space="0" w:color="auto"/>
            </w:tcBorders>
            <w:shd w:val="clear" w:color="auto" w:fill="FFFFFF"/>
          </w:tcPr>
          <w:p w14:paraId="42ECF30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848" w:type="dxa"/>
            <w:tcBorders>
              <w:left w:val="single" w:sz="4" w:space="0" w:color="auto"/>
              <w:right w:val="single" w:sz="4" w:space="0" w:color="auto"/>
            </w:tcBorders>
            <w:shd w:val="clear" w:color="auto" w:fill="FFFFFF"/>
          </w:tcPr>
          <w:p w14:paraId="1733D9E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0.5</w:t>
            </w:r>
          </w:p>
        </w:tc>
        <w:tc>
          <w:tcPr>
            <w:tcW w:w="1136" w:type="dxa"/>
            <w:tcBorders>
              <w:left w:val="single" w:sz="4" w:space="0" w:color="auto"/>
              <w:right w:val="single" w:sz="4" w:space="0" w:color="auto"/>
            </w:tcBorders>
            <w:shd w:val="clear" w:color="auto" w:fill="FFFFFF"/>
          </w:tcPr>
          <w:p w14:paraId="3B3BAA5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235" w:type="dxa"/>
            <w:tcBorders>
              <w:left w:val="single" w:sz="4" w:space="0" w:color="auto"/>
            </w:tcBorders>
            <w:shd w:val="clear" w:color="auto" w:fill="FFFFFF"/>
          </w:tcPr>
          <w:p w14:paraId="7B02BE9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3A39B304" w14:textId="77777777" w:rsidTr="00F66957">
        <w:tc>
          <w:tcPr>
            <w:tcW w:w="5637" w:type="dxa"/>
            <w:tcBorders>
              <w:right w:val="single" w:sz="4" w:space="0" w:color="auto"/>
            </w:tcBorders>
            <w:shd w:val="clear" w:color="auto" w:fill="FFFFFF"/>
          </w:tcPr>
          <w:p w14:paraId="458698CB"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848" w:type="dxa"/>
            <w:tcBorders>
              <w:left w:val="single" w:sz="4" w:space="0" w:color="auto"/>
              <w:right w:val="single" w:sz="4" w:space="0" w:color="auto"/>
            </w:tcBorders>
            <w:shd w:val="clear" w:color="auto" w:fill="FFFFFF"/>
          </w:tcPr>
          <w:p w14:paraId="57A08AB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44F5BE8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229B488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6E976661" w14:textId="77777777" w:rsidTr="00F66957">
        <w:tc>
          <w:tcPr>
            <w:tcW w:w="5637" w:type="dxa"/>
            <w:tcBorders>
              <w:right w:val="single" w:sz="4" w:space="0" w:color="auto"/>
            </w:tcBorders>
            <w:shd w:val="clear" w:color="auto" w:fill="FFFFFF"/>
          </w:tcPr>
          <w:p w14:paraId="529569B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848" w:type="dxa"/>
            <w:tcBorders>
              <w:left w:val="single" w:sz="4" w:space="0" w:color="auto"/>
              <w:right w:val="single" w:sz="4" w:space="0" w:color="auto"/>
            </w:tcBorders>
            <w:shd w:val="clear" w:color="auto" w:fill="FFFFFF"/>
          </w:tcPr>
          <w:p w14:paraId="49061D8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0AA686E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3192FA4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CBD5E6E" w14:textId="77777777" w:rsidTr="00F66957">
        <w:tc>
          <w:tcPr>
            <w:tcW w:w="5637" w:type="dxa"/>
            <w:tcBorders>
              <w:right w:val="single" w:sz="4" w:space="0" w:color="auto"/>
            </w:tcBorders>
            <w:shd w:val="clear" w:color="auto" w:fill="FFFFFF"/>
          </w:tcPr>
          <w:p w14:paraId="413F7E1D"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848" w:type="dxa"/>
            <w:tcBorders>
              <w:left w:val="single" w:sz="4" w:space="0" w:color="auto"/>
              <w:right w:val="single" w:sz="4" w:space="0" w:color="auto"/>
            </w:tcBorders>
            <w:shd w:val="clear" w:color="auto" w:fill="FFFFFF"/>
          </w:tcPr>
          <w:p w14:paraId="3BD6078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36" w:type="dxa"/>
            <w:tcBorders>
              <w:left w:val="single" w:sz="4" w:space="0" w:color="auto"/>
              <w:right w:val="single" w:sz="4" w:space="0" w:color="auto"/>
            </w:tcBorders>
            <w:shd w:val="clear" w:color="auto" w:fill="FFFFFF"/>
          </w:tcPr>
          <w:p w14:paraId="1CEAF26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35" w:type="dxa"/>
            <w:tcBorders>
              <w:left w:val="single" w:sz="4" w:space="0" w:color="auto"/>
            </w:tcBorders>
            <w:shd w:val="clear" w:color="auto" w:fill="FFFFFF"/>
          </w:tcPr>
          <w:p w14:paraId="7C62FE2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C684AE6" w14:textId="77777777" w:rsidTr="00F66957">
        <w:tc>
          <w:tcPr>
            <w:tcW w:w="5637" w:type="dxa"/>
            <w:tcBorders>
              <w:right w:val="single" w:sz="4" w:space="0" w:color="auto"/>
            </w:tcBorders>
            <w:shd w:val="clear" w:color="auto" w:fill="FFFFFF"/>
          </w:tcPr>
          <w:p w14:paraId="07DCA5C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848" w:type="dxa"/>
            <w:tcBorders>
              <w:left w:val="single" w:sz="4" w:space="0" w:color="auto"/>
              <w:right w:val="single" w:sz="4" w:space="0" w:color="auto"/>
            </w:tcBorders>
            <w:shd w:val="clear" w:color="auto" w:fill="FFFFFF"/>
          </w:tcPr>
          <w:p w14:paraId="36CFF0C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62559C7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0960AA0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4803AFCD" w14:textId="77777777" w:rsidTr="00F66957">
        <w:tc>
          <w:tcPr>
            <w:tcW w:w="5637" w:type="dxa"/>
            <w:tcBorders>
              <w:right w:val="single" w:sz="4" w:space="0" w:color="auto"/>
            </w:tcBorders>
            <w:shd w:val="clear" w:color="auto" w:fill="FFFFFF"/>
          </w:tcPr>
          <w:p w14:paraId="280E50C4"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848" w:type="dxa"/>
            <w:tcBorders>
              <w:left w:val="single" w:sz="4" w:space="0" w:color="auto"/>
              <w:right w:val="single" w:sz="4" w:space="0" w:color="auto"/>
            </w:tcBorders>
            <w:shd w:val="clear" w:color="auto" w:fill="FFFFFF"/>
          </w:tcPr>
          <w:p w14:paraId="483D48AB"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36" w:type="dxa"/>
            <w:tcBorders>
              <w:left w:val="single" w:sz="4" w:space="0" w:color="auto"/>
              <w:right w:val="single" w:sz="4" w:space="0" w:color="auto"/>
            </w:tcBorders>
            <w:shd w:val="clear" w:color="auto" w:fill="FFFFFF"/>
          </w:tcPr>
          <w:p w14:paraId="72199D50"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235" w:type="dxa"/>
            <w:tcBorders>
              <w:left w:val="single" w:sz="4" w:space="0" w:color="auto"/>
            </w:tcBorders>
            <w:shd w:val="clear" w:color="auto" w:fill="FFFFFF"/>
          </w:tcPr>
          <w:p w14:paraId="5BB4F40E"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507C28D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463759A8" w14:textId="77777777" w:rsidR="00187C47" w:rsidRPr="00A237C2" w:rsidRDefault="00187C47" w:rsidP="0062679B">
      <w:pPr>
        <w:spacing w:before="60" w:after="0" w:line="240" w:lineRule="auto"/>
        <w:jc w:val="both"/>
        <w:rPr>
          <w:rFonts w:ascii="Times New Roman" w:eastAsia="Calibri" w:hAnsi="Times New Roman" w:cs="Times New Roman"/>
          <w:b/>
          <w:sz w:val="24"/>
          <w:szCs w:val="24"/>
          <w:shd w:val="clear" w:color="auto" w:fill="FFFFFF"/>
        </w:rPr>
      </w:pPr>
      <w:r w:rsidRPr="00A237C2">
        <w:rPr>
          <w:rFonts w:ascii="Times New Roman" w:eastAsia="Calibri" w:hAnsi="Times New Roman" w:cs="Times New Roman"/>
          <w:b/>
          <w:sz w:val="24"/>
          <w:szCs w:val="24"/>
        </w:rPr>
        <w:t xml:space="preserve">Lënda: </w:t>
      </w:r>
      <w:proofErr w:type="spellStart"/>
      <w:r w:rsidRPr="00A237C2">
        <w:rPr>
          <w:rFonts w:ascii="Times New Roman" w:eastAsia="Calibri" w:hAnsi="Times New Roman" w:cs="Times New Roman"/>
          <w:b/>
          <w:sz w:val="24"/>
          <w:szCs w:val="24"/>
          <w:shd w:val="clear" w:color="auto" w:fill="FFFFFF"/>
        </w:rPr>
        <w:t>Fitoekologji</w:t>
      </w:r>
      <w:proofErr w:type="spellEnd"/>
      <w:r w:rsidRPr="00A237C2">
        <w:rPr>
          <w:rFonts w:ascii="Times New Roman" w:eastAsia="Calibri" w:hAnsi="Times New Roman" w:cs="Times New Roman"/>
          <w:b/>
          <w:sz w:val="24"/>
          <w:szCs w:val="24"/>
          <w:shd w:val="clear" w:color="auto" w:fill="FFFFFF"/>
        </w:rPr>
        <w:t xml:space="preserve"> me fitogjeografi </w:t>
      </w:r>
    </w:p>
    <w:p w14:paraId="5477598C"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Behxhet</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Mustafa</w:t>
      </w:r>
      <w:proofErr w:type="spellEnd"/>
    </w:p>
    <w:p w14:paraId="01B32FB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52397F5A" w14:textId="77777777" w:rsidR="00187C47" w:rsidRPr="00A237C2" w:rsidRDefault="00187C47" w:rsidP="0062679B">
      <w:pPr>
        <w:spacing w:before="60" w:after="0" w:line="240" w:lineRule="auto"/>
        <w:jc w:val="both"/>
        <w:rPr>
          <w:rFonts w:ascii="Times New Roman" w:eastAsia="Calibri" w:hAnsi="Times New Roman" w:cs="Times New Roman"/>
          <w:b/>
          <w:sz w:val="24"/>
          <w:szCs w:val="24"/>
          <w:shd w:val="clear" w:color="auto" w:fill="FFFFFF"/>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:6</w:t>
      </w:r>
    </w:p>
    <w:p w14:paraId="02D788AD"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Përmbajtja e shkurtër: </w:t>
      </w:r>
      <w:r w:rsidRPr="00A237C2">
        <w:rPr>
          <w:rFonts w:ascii="Times New Roman" w:eastAsia="Calibri" w:hAnsi="Times New Roman" w:cs="Times New Roman"/>
          <w:sz w:val="24"/>
          <w:szCs w:val="24"/>
        </w:rPr>
        <w:t xml:space="preserve">Studentët do të njihen me parimet themelore ekologjike, faktorët ekologjik dhe ndërveprimet e bimëve dhe bashkësive bimore me mjedisin e jashtëm (faktorët abiotik dhe biotik).  Kursi është i përberë prej tri pjesëve: në pjesën e parë </w:t>
      </w:r>
      <w:proofErr w:type="spellStart"/>
      <w:r w:rsidRPr="00A237C2">
        <w:rPr>
          <w:rFonts w:ascii="Times New Roman" w:eastAsia="Calibri" w:hAnsi="Times New Roman" w:cs="Times New Roman"/>
          <w:sz w:val="24"/>
          <w:szCs w:val="24"/>
        </w:rPr>
        <w:t>autekologjia</w:t>
      </w:r>
      <w:proofErr w:type="spellEnd"/>
      <w:r w:rsidRPr="00A237C2">
        <w:rPr>
          <w:rFonts w:ascii="Times New Roman" w:eastAsia="Calibri" w:hAnsi="Times New Roman" w:cs="Times New Roman"/>
          <w:sz w:val="24"/>
          <w:szCs w:val="24"/>
        </w:rPr>
        <w:t>, do të trajtohen faktorët ekologjikë dhe rolin e tyre në krijimin e formave jetësore dhe përhapjen e bimëve, si dhe ndikimi i faktorit njeri në bimë. Në pjesën e dytë (</w:t>
      </w:r>
      <w:proofErr w:type="spellStart"/>
      <w:r w:rsidRPr="00A237C2">
        <w:rPr>
          <w:rFonts w:ascii="Times New Roman" w:eastAsia="Calibri" w:hAnsi="Times New Roman" w:cs="Times New Roman"/>
          <w:sz w:val="24"/>
          <w:szCs w:val="24"/>
        </w:rPr>
        <w:t>sinekologjia</w:t>
      </w:r>
      <w:proofErr w:type="spellEnd"/>
      <w:r w:rsidRPr="00A237C2">
        <w:rPr>
          <w:rFonts w:ascii="Times New Roman" w:eastAsia="Calibri" w:hAnsi="Times New Roman" w:cs="Times New Roman"/>
          <w:sz w:val="24"/>
          <w:szCs w:val="24"/>
        </w:rPr>
        <w:t xml:space="preserve"> apo </w:t>
      </w:r>
      <w:proofErr w:type="spellStart"/>
      <w:r w:rsidRPr="00A237C2">
        <w:rPr>
          <w:rFonts w:ascii="Times New Roman" w:eastAsia="Calibri" w:hAnsi="Times New Roman" w:cs="Times New Roman"/>
          <w:sz w:val="24"/>
          <w:szCs w:val="24"/>
        </w:rPr>
        <w:t>fitocenologjia</w:t>
      </w:r>
      <w:proofErr w:type="spellEnd"/>
      <w:r w:rsidRPr="00A237C2">
        <w:rPr>
          <w:rFonts w:ascii="Times New Roman" w:eastAsia="Calibri" w:hAnsi="Times New Roman" w:cs="Times New Roman"/>
          <w:sz w:val="24"/>
          <w:szCs w:val="24"/>
        </w:rPr>
        <w:t xml:space="preserve">) do të shtjellohen bashkësitë bimore, struktura e tyre </w:t>
      </w:r>
      <w:proofErr w:type="spellStart"/>
      <w:r w:rsidRPr="00A237C2">
        <w:rPr>
          <w:rFonts w:ascii="Times New Roman" w:eastAsia="Calibri" w:hAnsi="Times New Roman" w:cs="Times New Roman"/>
          <w:sz w:val="24"/>
          <w:szCs w:val="24"/>
        </w:rPr>
        <w:t>floristike</w:t>
      </w:r>
      <w:proofErr w:type="spellEnd"/>
      <w:r w:rsidRPr="00A237C2">
        <w:rPr>
          <w:rFonts w:ascii="Times New Roman" w:eastAsia="Calibri" w:hAnsi="Times New Roman" w:cs="Times New Roman"/>
          <w:sz w:val="24"/>
          <w:szCs w:val="24"/>
        </w:rPr>
        <w:t>, marrëdhëniet e bimëve brenda bashkësisë bimore, si dhe proceset dinamike që ndodhin në bashkësitë bimore në raport me mjedisin e jashtëm, ndërsa në pjesën e tretë (fitogjeografia) do të diskutohen përhapja e bashkësive bimore në regjione të ndryshme gjeografike.</w:t>
      </w:r>
    </w:p>
    <w:p w14:paraId="21A30B53"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Qëllimet e lëndës: </w:t>
      </w:r>
      <w:r w:rsidRPr="00A237C2">
        <w:rPr>
          <w:rFonts w:ascii="Times New Roman" w:eastAsia="Calibri" w:hAnsi="Times New Roman" w:cs="Times New Roman"/>
          <w:sz w:val="24"/>
          <w:szCs w:val="24"/>
        </w:rPr>
        <w:t xml:space="preserve">Kursi ka për qëllim që përmes ligjëratave, prezantimeve grupore, punës laboratorike dhe asaj në terren të ju mundësoj studenteve zgjerimin e njohurive rreth koncepteve dhe parimeve kyçe në ekologjinë e bimëve.  </w:t>
      </w:r>
    </w:p>
    <w:p w14:paraId="06F624A8" w14:textId="77777777" w:rsidR="00187C47" w:rsidRPr="00A237C2" w:rsidRDefault="00187C47" w:rsidP="0062679B">
      <w:pPr>
        <w:widowControl w:val="0"/>
        <w:overflowPunct w:val="0"/>
        <w:autoSpaceDE w:val="0"/>
        <w:autoSpaceDN w:val="0"/>
        <w:adjustRightInd w:val="0"/>
        <w:spacing w:before="60" w:after="0" w:line="240" w:lineRule="auto"/>
        <w:ind w:right="1000"/>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Rezultatet e të nxënit: </w:t>
      </w:r>
      <w:r w:rsidRPr="00A237C2">
        <w:rPr>
          <w:rFonts w:ascii="Times New Roman" w:eastAsia="Calibri" w:hAnsi="Times New Roman" w:cs="Times New Roman"/>
          <w:sz w:val="24"/>
          <w:szCs w:val="24"/>
        </w:rPr>
        <w:t xml:space="preserve">Pas përfundimit të kursit studentët do të jenë në gjendje që të: </w:t>
      </w:r>
    </w:p>
    <w:p w14:paraId="2BE8FFAC" w14:textId="77777777" w:rsidR="00187C47" w:rsidRPr="00A237C2" w:rsidRDefault="00187C47" w:rsidP="0062679B">
      <w:pPr>
        <w:pStyle w:val="ListParagraph"/>
        <w:numPr>
          <w:ilvl w:val="0"/>
          <w:numId w:val="234"/>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Interpretojnë parimet themelore ekologjike. </w:t>
      </w:r>
    </w:p>
    <w:p w14:paraId="24A53DA1" w14:textId="77777777" w:rsidR="00187C47" w:rsidRPr="00A237C2" w:rsidRDefault="00187C47" w:rsidP="0062679B">
      <w:pPr>
        <w:pStyle w:val="ListParagraph"/>
        <w:numPr>
          <w:ilvl w:val="0"/>
          <w:numId w:val="234"/>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Analizojnë ndërveprimin e faktorëve ekologjik në strukturën, funksionimin dhe përhapjen e bimëve si dhe ndikimin që faktorët ekologjik kanë strukturën dhe dinamiken e bashkësive bimore. </w:t>
      </w:r>
    </w:p>
    <w:p w14:paraId="723A22A6" w14:textId="77777777" w:rsidR="00187C47" w:rsidRPr="00A237C2" w:rsidRDefault="00187C47" w:rsidP="0062679B">
      <w:pPr>
        <w:pStyle w:val="ListParagraph"/>
        <w:numPr>
          <w:ilvl w:val="0"/>
          <w:numId w:val="234"/>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Vlerësojnë ndikimin e aktivitetet njerëzore në funksionin dhe përhapjen e bimëve dhe bashkësive bimore.    </w:t>
      </w:r>
    </w:p>
    <w:p w14:paraId="3B50405A" w14:textId="77777777" w:rsidR="00187C47" w:rsidRPr="00A237C2" w:rsidRDefault="00187C47" w:rsidP="0062679B">
      <w:pPr>
        <w:pStyle w:val="ListParagraph"/>
        <w:numPr>
          <w:ilvl w:val="0"/>
          <w:numId w:val="234"/>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Interpretojnë ligjshmëritë e shoqërimit të grupeve të veçanta të bimëve si dhe ligjshmëritë e përhapjes së bashkësive bimore në rruzullin tokësor.</w:t>
      </w:r>
    </w:p>
    <w:p w14:paraId="10C194E4" w14:textId="77777777" w:rsidR="00187C47" w:rsidRPr="00A237C2" w:rsidRDefault="00187C47" w:rsidP="0062679B">
      <w:pPr>
        <w:pStyle w:val="ListParagraph"/>
        <w:numPr>
          <w:ilvl w:val="0"/>
          <w:numId w:val="234"/>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Kuptojmë teknikat gjithëpërfshirës për analizimin dhe </w:t>
      </w:r>
      <w:proofErr w:type="spellStart"/>
      <w:r w:rsidRPr="00A237C2">
        <w:rPr>
          <w:rFonts w:ascii="Times New Roman" w:eastAsia="Calibri" w:hAnsi="Times New Roman" w:cs="Times New Roman"/>
          <w:sz w:val="24"/>
          <w:szCs w:val="24"/>
        </w:rPr>
        <w:t>vizualizimin</w:t>
      </w:r>
      <w:proofErr w:type="spellEnd"/>
      <w:r w:rsidRPr="00A237C2">
        <w:rPr>
          <w:rFonts w:ascii="Times New Roman" w:eastAsia="Calibri" w:hAnsi="Times New Roman" w:cs="Times New Roman"/>
          <w:sz w:val="24"/>
          <w:szCs w:val="24"/>
        </w:rPr>
        <w:t xml:space="preserve"> e të dhënave për </w:t>
      </w:r>
      <w:proofErr w:type="spellStart"/>
      <w:r w:rsidRPr="00A237C2">
        <w:rPr>
          <w:rFonts w:ascii="Times New Roman" w:eastAsia="Calibri" w:hAnsi="Times New Roman" w:cs="Times New Roman"/>
          <w:sz w:val="24"/>
          <w:szCs w:val="24"/>
        </w:rPr>
        <w:t>populacionet</w:t>
      </w:r>
      <w:proofErr w:type="spellEnd"/>
      <w:r w:rsidRPr="00A237C2">
        <w:rPr>
          <w:rFonts w:ascii="Times New Roman" w:eastAsia="Calibri" w:hAnsi="Times New Roman" w:cs="Times New Roman"/>
          <w:sz w:val="24"/>
          <w:szCs w:val="24"/>
        </w:rPr>
        <w:t xml:space="preserve"> e bimëve dhe bashkësive të bimëve.</w:t>
      </w:r>
    </w:p>
    <w:p w14:paraId="6D799A49" w14:textId="77777777" w:rsidR="00187C47" w:rsidRPr="00A237C2" w:rsidRDefault="00187C47" w:rsidP="0062679B">
      <w:pPr>
        <w:pStyle w:val="ListParagraph"/>
        <w:numPr>
          <w:ilvl w:val="0"/>
          <w:numId w:val="234"/>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Aplikojnë teknikat e zakonshme në terren që përdoren në ekologjinë e bimëve.</w:t>
      </w:r>
    </w:p>
    <w:p w14:paraId="6D20C9D8" w14:textId="77777777" w:rsidR="00187C47" w:rsidRPr="00A237C2" w:rsidRDefault="00187C47" w:rsidP="0062679B">
      <w:pPr>
        <w:pStyle w:val="ListParagraph"/>
        <w:numPr>
          <w:ilvl w:val="0"/>
          <w:numId w:val="234"/>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Në mënyrë efektive prezantojnë të dhënat e gjetura përmes shkrimit të raporteve bazuar nga gjetje në terren.</w:t>
      </w:r>
    </w:p>
    <w:p w14:paraId="1DEC4FE4"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Format e mësimdhënies dhe mësim </w:t>
      </w:r>
      <w:proofErr w:type="spellStart"/>
      <w:r w:rsidRPr="00A237C2">
        <w:rPr>
          <w:rFonts w:ascii="Times New Roman" w:eastAsia="Calibri" w:hAnsi="Times New Roman" w:cs="Times New Roman"/>
          <w:b/>
          <w:sz w:val="24"/>
          <w:szCs w:val="24"/>
        </w:rPr>
        <w:t>nxënies:</w:t>
      </w:r>
      <w:r w:rsidRPr="00A237C2">
        <w:rPr>
          <w:rFonts w:ascii="Times New Roman" w:eastAsia="Calibri" w:hAnsi="Times New Roman" w:cs="Times New Roman"/>
          <w:bCs/>
          <w:sz w:val="24"/>
          <w:szCs w:val="24"/>
        </w:rPr>
        <w:t>Gjatë</w:t>
      </w:r>
      <w:proofErr w:type="spellEnd"/>
      <w:r w:rsidRPr="00A237C2">
        <w:rPr>
          <w:rFonts w:ascii="Times New Roman" w:eastAsia="Calibri" w:hAnsi="Times New Roman" w:cs="Times New Roman"/>
          <w:bCs/>
          <w:sz w:val="24"/>
          <w:szCs w:val="24"/>
        </w:rPr>
        <w:t xml:space="preserve"> realizimit të kursit do të kombinohen metodologji të ndryshme të mësimdhënës si: ligjërata, mësim </w:t>
      </w:r>
      <w:proofErr w:type="spellStart"/>
      <w:r w:rsidRPr="00A237C2">
        <w:rPr>
          <w:rFonts w:ascii="Times New Roman" w:eastAsia="Calibri" w:hAnsi="Times New Roman" w:cs="Times New Roman"/>
          <w:bCs/>
          <w:sz w:val="24"/>
          <w:szCs w:val="24"/>
        </w:rPr>
        <w:t>interaktiv</w:t>
      </w:r>
      <w:proofErr w:type="spellEnd"/>
      <w:r w:rsidRPr="00A237C2">
        <w:rPr>
          <w:rFonts w:ascii="Times New Roman" w:eastAsia="Calibri" w:hAnsi="Times New Roman" w:cs="Times New Roman"/>
          <w:bCs/>
          <w:sz w:val="24"/>
          <w:szCs w:val="24"/>
        </w:rPr>
        <w:t xml:space="preserve"> me studentin në qendër, punë në grupe, debate, konsultime, pune praktike në terren dhe laborator, etj.</w:t>
      </w:r>
    </w:p>
    <w:p w14:paraId="0DC1B160"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Metodat e vlerësimit dhe kriteret e </w:t>
      </w:r>
      <w:proofErr w:type="spellStart"/>
      <w:r w:rsidRPr="00A237C2">
        <w:rPr>
          <w:rFonts w:ascii="Times New Roman" w:eastAsia="Calibri" w:hAnsi="Times New Roman" w:cs="Times New Roman"/>
          <w:b/>
          <w:sz w:val="24"/>
          <w:szCs w:val="24"/>
        </w:rPr>
        <w:t>kalueshmërisë:</w:t>
      </w:r>
      <w:r w:rsidRPr="00A237C2">
        <w:rPr>
          <w:rFonts w:ascii="Times New Roman" w:eastAsia="Calibri" w:hAnsi="Times New Roman" w:cs="Times New Roman"/>
          <w:sz w:val="24"/>
          <w:szCs w:val="24"/>
        </w:rPr>
        <w:t>Do</w:t>
      </w:r>
      <w:proofErr w:type="spellEnd"/>
      <w:r w:rsidRPr="00A237C2">
        <w:rPr>
          <w:rFonts w:ascii="Times New Roman" w:eastAsia="Calibri" w:hAnsi="Times New Roman" w:cs="Times New Roman"/>
          <w:sz w:val="24"/>
          <w:szCs w:val="24"/>
        </w:rPr>
        <w:t xml:space="preserve"> të behet vlerësim i vazhdueshëm i te gjitha aktiviteteve te studentit, puna ne terren, puna ne laborator, shkathtësitë manovruese me aparate dhe instrumente laboratorike etj. Vlerësimi bëhet në pjesën praktike dhe teorike, përmes vlerësimeve </w:t>
      </w:r>
      <w:proofErr w:type="spellStart"/>
      <w:r w:rsidRPr="00A237C2">
        <w:rPr>
          <w:rFonts w:ascii="Times New Roman" w:eastAsia="Calibri" w:hAnsi="Times New Roman" w:cs="Times New Roman"/>
          <w:sz w:val="24"/>
          <w:szCs w:val="24"/>
        </w:rPr>
        <w:t>intermediere</w:t>
      </w:r>
      <w:proofErr w:type="spellEnd"/>
      <w:r w:rsidRPr="00A237C2">
        <w:rPr>
          <w:rFonts w:ascii="Times New Roman" w:eastAsia="Calibri" w:hAnsi="Times New Roman" w:cs="Times New Roman"/>
          <w:sz w:val="24"/>
          <w:szCs w:val="24"/>
        </w:rPr>
        <w:t xml:space="preserve"> dhe provimit </w:t>
      </w:r>
      <w:proofErr w:type="spellStart"/>
      <w:r w:rsidRPr="00A237C2">
        <w:rPr>
          <w:rFonts w:ascii="Times New Roman" w:eastAsia="Calibri" w:hAnsi="Times New Roman" w:cs="Times New Roman"/>
          <w:sz w:val="24"/>
          <w:szCs w:val="24"/>
        </w:rPr>
        <w:t>përfundimtar.Vlerësimi</w:t>
      </w:r>
      <w:proofErr w:type="spellEnd"/>
      <w:r w:rsidRPr="00A237C2">
        <w:rPr>
          <w:rFonts w:ascii="Times New Roman" w:eastAsia="Calibri" w:hAnsi="Times New Roman" w:cs="Times New Roman"/>
          <w:sz w:val="24"/>
          <w:szCs w:val="24"/>
        </w:rPr>
        <w:t xml:space="preserve"> intermedier30%;  Detyrat e shtëpisë ose angazhime tjera 10%; Vijimi i rregullt 10%; Provimi final 50%; Total 100%</w:t>
      </w:r>
    </w:p>
    <w:p w14:paraId="5ABE77A8"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mikroskop, aparate të ndryshme për matjen e faktorëve ekologjik (</w:t>
      </w:r>
      <w:proofErr w:type="spellStart"/>
      <w:r w:rsidRPr="00A237C2">
        <w:rPr>
          <w:rFonts w:ascii="Times New Roman" w:eastAsia="Times New Roman" w:hAnsi="Times New Roman" w:cs="Times New Roman"/>
          <w:sz w:val="24"/>
          <w:szCs w:val="24"/>
        </w:rPr>
        <w:t>mikroklimatik</w:t>
      </w:r>
      <w:proofErr w:type="spellEnd"/>
      <w:r w:rsidRPr="00A237C2">
        <w:rPr>
          <w:rFonts w:ascii="Times New Roman" w:eastAsia="Times New Roman" w:hAnsi="Times New Roman" w:cs="Times New Roman"/>
          <w:sz w:val="24"/>
          <w:szCs w:val="24"/>
        </w:rPr>
        <w:t>), aparate për matjen e proceseve fiziologjike në bimë dhe matjen e strukturave anatomike.</w:t>
      </w:r>
    </w:p>
    <w:p w14:paraId="58014252"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lastRenderedPageBreak/>
        <w:t xml:space="preserve">Raporti ndërmjet pjesës teorike dhe praktike te studimit: </w:t>
      </w:r>
      <w:r w:rsidRPr="00A237C2">
        <w:rPr>
          <w:rFonts w:ascii="Times New Roman" w:eastAsia="Calibri" w:hAnsi="Times New Roman" w:cs="Times New Roman"/>
          <w:sz w:val="24"/>
          <w:szCs w:val="24"/>
        </w:rPr>
        <w:t>Për realizimin e lëndës janë të parapara orë tri teorike dhe dy orë praktike (2+2+1).</w:t>
      </w:r>
    </w:p>
    <w:p w14:paraId="435A18E8" w14:textId="77777777" w:rsidR="00187C47" w:rsidRPr="00A237C2" w:rsidRDefault="00187C47" w:rsidP="0062679B">
      <w:pPr>
        <w:widowControl w:val="0"/>
        <w:overflowPunct w:val="0"/>
        <w:autoSpaceDE w:val="0"/>
        <w:autoSpaceDN w:val="0"/>
        <w:adjustRightInd w:val="0"/>
        <w:spacing w:before="60" w:after="0" w:line="240" w:lineRule="auto"/>
        <w:ind w:right="1000"/>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Literatura bazë që shfrytëzohet në lëndë:</w:t>
      </w:r>
    </w:p>
    <w:p w14:paraId="727A634E" w14:textId="77777777" w:rsidR="00187C47" w:rsidRPr="00A237C2" w:rsidRDefault="00187C47" w:rsidP="0062679B">
      <w:pPr>
        <w:pStyle w:val="ListParagraph"/>
        <w:numPr>
          <w:ilvl w:val="0"/>
          <w:numId w:val="235"/>
        </w:numPr>
        <w:spacing w:before="60" w:after="0" w:line="240" w:lineRule="auto"/>
        <w:ind w:right="-432"/>
        <w:jc w:val="both"/>
        <w:rPr>
          <w:rFonts w:ascii="Times New Roman" w:eastAsia="Calibri" w:hAnsi="Times New Roman" w:cs="Times New Roman"/>
          <w:i/>
          <w:sz w:val="24"/>
          <w:szCs w:val="24"/>
        </w:rPr>
      </w:pPr>
      <w:proofErr w:type="spellStart"/>
      <w:r w:rsidRPr="00A237C2">
        <w:rPr>
          <w:rFonts w:ascii="Times New Roman" w:eastAsia="Calibri" w:hAnsi="Times New Roman" w:cs="Times New Roman"/>
          <w:sz w:val="24"/>
          <w:szCs w:val="24"/>
        </w:rPr>
        <w:t>Hoxha,E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Mustafa</w:t>
      </w:r>
      <w:proofErr w:type="spellEnd"/>
      <w:r w:rsidRPr="00A237C2">
        <w:rPr>
          <w:rFonts w:ascii="Times New Roman" w:eastAsia="Calibri" w:hAnsi="Times New Roman" w:cs="Times New Roman"/>
          <w:sz w:val="24"/>
          <w:szCs w:val="24"/>
        </w:rPr>
        <w:t>. B (2004):</w:t>
      </w:r>
      <w:r w:rsidRPr="00A237C2">
        <w:rPr>
          <w:rFonts w:ascii="Times New Roman" w:eastAsia="Calibri" w:hAnsi="Times New Roman" w:cs="Times New Roman"/>
          <w:i/>
          <w:sz w:val="24"/>
          <w:szCs w:val="24"/>
        </w:rPr>
        <w:t>Ekologjia e bimëve. Universiteti i Prishtinës. Prishtinë.</w:t>
      </w:r>
    </w:p>
    <w:p w14:paraId="5C409E2C" w14:textId="77777777" w:rsidR="00187C47" w:rsidRPr="00A237C2" w:rsidRDefault="00187C47" w:rsidP="0062679B">
      <w:pPr>
        <w:pStyle w:val="ListParagraph"/>
        <w:widowControl w:val="0"/>
        <w:numPr>
          <w:ilvl w:val="0"/>
          <w:numId w:val="235"/>
        </w:numPr>
        <w:overflowPunct w:val="0"/>
        <w:autoSpaceDE w:val="0"/>
        <w:autoSpaceDN w:val="0"/>
        <w:adjustRightInd w:val="0"/>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bCs/>
          <w:sz w:val="24"/>
          <w:szCs w:val="24"/>
        </w:rPr>
        <w:t>Schulze</w:t>
      </w:r>
      <w:proofErr w:type="spellEnd"/>
      <w:r w:rsidRPr="00A237C2">
        <w:rPr>
          <w:rFonts w:ascii="Times New Roman" w:eastAsia="Calibri" w:hAnsi="Times New Roman" w:cs="Times New Roman"/>
          <w:sz w:val="24"/>
          <w:szCs w:val="24"/>
          <w:shd w:val="clear" w:color="auto" w:fill="FFFFFF"/>
        </w:rPr>
        <w:t xml:space="preserve">, </w:t>
      </w:r>
      <w:proofErr w:type="spellStart"/>
      <w:r w:rsidRPr="00A237C2">
        <w:rPr>
          <w:rFonts w:ascii="Times New Roman" w:eastAsia="Calibri" w:hAnsi="Times New Roman" w:cs="Times New Roman"/>
          <w:sz w:val="24"/>
          <w:szCs w:val="24"/>
          <w:shd w:val="clear" w:color="auto" w:fill="FFFFFF"/>
        </w:rPr>
        <w:t>Ernst-Detlef</w:t>
      </w:r>
      <w:proofErr w:type="spellEnd"/>
      <w:r w:rsidRPr="00A237C2">
        <w:rPr>
          <w:rFonts w:ascii="Times New Roman" w:eastAsia="Calibri" w:hAnsi="Times New Roman" w:cs="Times New Roman"/>
          <w:sz w:val="24"/>
          <w:szCs w:val="24"/>
          <w:shd w:val="clear" w:color="auto" w:fill="FFFFFF"/>
        </w:rPr>
        <w:t>,</w:t>
      </w:r>
      <w:r w:rsidRPr="00A237C2">
        <w:rPr>
          <w:rFonts w:ascii="Times New Roman" w:eastAsia="Calibri" w:hAnsi="Times New Roman" w:cs="Times New Roman"/>
          <w:sz w:val="24"/>
          <w:szCs w:val="24"/>
        </w:rPr>
        <w:t> </w:t>
      </w:r>
      <w:proofErr w:type="spellStart"/>
      <w:r w:rsidRPr="00A237C2">
        <w:rPr>
          <w:rFonts w:ascii="Times New Roman" w:eastAsia="Calibri" w:hAnsi="Times New Roman" w:cs="Times New Roman"/>
          <w:bCs/>
          <w:sz w:val="24"/>
          <w:szCs w:val="24"/>
        </w:rPr>
        <w:t>Beck</w:t>
      </w:r>
      <w:proofErr w:type="spellEnd"/>
      <w:r w:rsidRPr="00A237C2">
        <w:rPr>
          <w:rFonts w:ascii="Times New Roman" w:eastAsia="Calibri" w:hAnsi="Times New Roman" w:cs="Times New Roman"/>
          <w:sz w:val="24"/>
          <w:szCs w:val="24"/>
          <w:shd w:val="clear" w:color="auto" w:fill="FFFFFF"/>
        </w:rPr>
        <w:t xml:space="preserve">, </w:t>
      </w:r>
      <w:proofErr w:type="spellStart"/>
      <w:r w:rsidRPr="00A237C2">
        <w:rPr>
          <w:rFonts w:ascii="Times New Roman" w:eastAsia="Calibri" w:hAnsi="Times New Roman" w:cs="Times New Roman"/>
          <w:sz w:val="24"/>
          <w:szCs w:val="24"/>
          <w:shd w:val="clear" w:color="auto" w:fill="FFFFFF"/>
        </w:rPr>
        <w:t>Erwin</w:t>
      </w:r>
      <w:proofErr w:type="spellEnd"/>
      <w:r w:rsidRPr="00A237C2">
        <w:rPr>
          <w:rFonts w:ascii="Times New Roman" w:eastAsia="Calibri" w:hAnsi="Times New Roman" w:cs="Times New Roman"/>
          <w:sz w:val="24"/>
          <w:szCs w:val="24"/>
          <w:shd w:val="clear" w:color="auto" w:fill="FFFFFF"/>
        </w:rPr>
        <w:t>,</w:t>
      </w:r>
      <w:r w:rsidRPr="00A237C2">
        <w:rPr>
          <w:rFonts w:ascii="Times New Roman" w:eastAsia="Calibri" w:hAnsi="Times New Roman" w:cs="Times New Roman"/>
          <w:sz w:val="24"/>
          <w:szCs w:val="24"/>
        </w:rPr>
        <w:t> </w:t>
      </w:r>
      <w:proofErr w:type="spellStart"/>
      <w:r w:rsidRPr="00A237C2">
        <w:rPr>
          <w:rFonts w:ascii="Times New Roman" w:eastAsia="Calibri" w:hAnsi="Times New Roman" w:cs="Times New Roman"/>
          <w:bCs/>
          <w:sz w:val="24"/>
          <w:szCs w:val="24"/>
        </w:rPr>
        <w:t>Müller-Hohenstein</w:t>
      </w:r>
      <w:proofErr w:type="spellEnd"/>
      <w:r w:rsidRPr="00A237C2">
        <w:rPr>
          <w:rFonts w:ascii="Times New Roman" w:eastAsia="Calibri" w:hAnsi="Times New Roman" w:cs="Times New Roman"/>
          <w:sz w:val="24"/>
          <w:szCs w:val="24"/>
          <w:shd w:val="clear" w:color="auto" w:fill="FFFFFF"/>
        </w:rPr>
        <w:t xml:space="preserve">, </w:t>
      </w:r>
      <w:proofErr w:type="spellStart"/>
      <w:r w:rsidRPr="00A237C2">
        <w:rPr>
          <w:rFonts w:ascii="Times New Roman" w:eastAsia="Calibri" w:hAnsi="Times New Roman" w:cs="Times New Roman"/>
          <w:sz w:val="24"/>
          <w:szCs w:val="24"/>
          <w:shd w:val="clear" w:color="auto" w:fill="FFFFFF"/>
        </w:rPr>
        <w:t>Klaus</w:t>
      </w:r>
      <w:proofErr w:type="spellEnd"/>
      <w:r w:rsidRPr="00A237C2">
        <w:rPr>
          <w:rFonts w:ascii="Times New Roman" w:eastAsia="Calibri" w:hAnsi="Times New Roman" w:cs="Times New Roman"/>
          <w:sz w:val="24"/>
          <w:szCs w:val="24"/>
          <w:shd w:val="clear" w:color="auto" w:fill="FFFFFF"/>
        </w:rPr>
        <w:t xml:space="preserve">: 2005. </w:t>
      </w:r>
      <w:proofErr w:type="spellStart"/>
      <w:r w:rsidRPr="00A237C2">
        <w:rPr>
          <w:rFonts w:ascii="Times New Roman" w:eastAsia="Calibri" w:hAnsi="Times New Roman" w:cs="Times New Roman"/>
          <w:i/>
          <w:sz w:val="24"/>
          <w:szCs w:val="24"/>
        </w:rPr>
        <w:t>PlantEcology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Springer</w:t>
      </w:r>
      <w:proofErr w:type="spellEnd"/>
    </w:p>
    <w:p w14:paraId="3600DB1F" w14:textId="77777777" w:rsidR="00187C47" w:rsidRPr="00A237C2" w:rsidRDefault="00187C47" w:rsidP="0062679B">
      <w:pPr>
        <w:pStyle w:val="ListParagraph"/>
        <w:widowControl w:val="0"/>
        <w:numPr>
          <w:ilvl w:val="0"/>
          <w:numId w:val="235"/>
        </w:numPr>
        <w:overflowPunct w:val="0"/>
        <w:autoSpaceDE w:val="0"/>
        <w:autoSpaceDN w:val="0"/>
        <w:adjustRightInd w:val="0"/>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sz w:val="24"/>
          <w:szCs w:val="24"/>
        </w:rPr>
        <w:t>Hoxha,E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Mustafa</w:t>
      </w:r>
      <w:proofErr w:type="spellEnd"/>
      <w:r w:rsidRPr="00A237C2">
        <w:rPr>
          <w:rFonts w:ascii="Times New Roman" w:eastAsia="Calibri" w:hAnsi="Times New Roman" w:cs="Times New Roman"/>
          <w:sz w:val="24"/>
          <w:szCs w:val="24"/>
        </w:rPr>
        <w:t xml:space="preserve">, B (2000): </w:t>
      </w:r>
      <w:proofErr w:type="spellStart"/>
      <w:r w:rsidRPr="00A237C2">
        <w:rPr>
          <w:rFonts w:ascii="Times New Roman" w:eastAsia="Calibri" w:hAnsi="Times New Roman" w:cs="Times New Roman"/>
          <w:i/>
          <w:sz w:val="24"/>
          <w:szCs w:val="24"/>
        </w:rPr>
        <w:t>Fitocenologjia</w:t>
      </w:r>
      <w:proofErr w:type="spellEnd"/>
      <w:r w:rsidRPr="00A237C2">
        <w:rPr>
          <w:rFonts w:ascii="Times New Roman" w:eastAsia="Calibri" w:hAnsi="Times New Roman" w:cs="Times New Roman"/>
          <w:i/>
          <w:sz w:val="24"/>
          <w:szCs w:val="24"/>
        </w:rPr>
        <w:t xml:space="preserve"> me fitogjeografi. Universiteti i </w:t>
      </w:r>
      <w:proofErr w:type="spellStart"/>
      <w:r w:rsidRPr="00A237C2">
        <w:rPr>
          <w:rFonts w:ascii="Times New Roman" w:eastAsia="Calibri" w:hAnsi="Times New Roman" w:cs="Times New Roman"/>
          <w:i/>
          <w:sz w:val="24"/>
          <w:szCs w:val="24"/>
        </w:rPr>
        <w:t>Prishtinës.Prishtinë</w:t>
      </w:r>
      <w:proofErr w:type="spellEnd"/>
    </w:p>
    <w:p w14:paraId="59E305A2" w14:textId="77777777" w:rsidR="00187C47" w:rsidRPr="00A237C2" w:rsidRDefault="00187C47" w:rsidP="0062679B">
      <w:pPr>
        <w:pStyle w:val="ListParagraph"/>
        <w:numPr>
          <w:ilvl w:val="0"/>
          <w:numId w:val="235"/>
        </w:numPr>
        <w:spacing w:before="60" w:after="0" w:line="240" w:lineRule="auto"/>
        <w:ind w:right="-432"/>
        <w:jc w:val="both"/>
        <w:rPr>
          <w:rFonts w:ascii="Times New Roman" w:eastAsia="Calibri" w:hAnsi="Times New Roman" w:cs="Times New Roman"/>
          <w:i/>
          <w:sz w:val="24"/>
          <w:szCs w:val="24"/>
        </w:rPr>
      </w:pPr>
      <w:proofErr w:type="spellStart"/>
      <w:r w:rsidRPr="00A237C2">
        <w:rPr>
          <w:rFonts w:ascii="Times New Roman" w:eastAsia="Calibri" w:hAnsi="Times New Roman" w:cs="Times New Roman"/>
          <w:sz w:val="24"/>
          <w:szCs w:val="24"/>
        </w:rPr>
        <w:t>Hoxha,E,Mustafa,B</w:t>
      </w:r>
      <w:proofErr w:type="spellEnd"/>
      <w:r w:rsidRPr="00A237C2">
        <w:rPr>
          <w:rFonts w:ascii="Times New Roman" w:eastAsia="Calibri" w:hAnsi="Times New Roman" w:cs="Times New Roman"/>
          <w:sz w:val="24"/>
          <w:szCs w:val="24"/>
        </w:rPr>
        <w:t xml:space="preserve"> (1996):</w:t>
      </w:r>
      <w:r w:rsidRPr="00A237C2">
        <w:rPr>
          <w:rFonts w:ascii="Times New Roman" w:eastAsia="Calibri" w:hAnsi="Times New Roman" w:cs="Times New Roman"/>
          <w:i/>
          <w:sz w:val="24"/>
          <w:szCs w:val="24"/>
        </w:rPr>
        <w:t>Ekologjia e bimëve (praktikum).Universiteti i Prishtinës. Prishtinë</w:t>
      </w:r>
    </w:p>
    <w:p w14:paraId="755BFBB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134"/>
        <w:gridCol w:w="1275"/>
        <w:gridCol w:w="1377"/>
      </w:tblGrid>
      <w:tr w:rsidR="00DC6DBC" w:rsidRPr="00A237C2" w14:paraId="5D5F6B32" w14:textId="77777777" w:rsidTr="001820D9">
        <w:tc>
          <w:tcPr>
            <w:tcW w:w="8856" w:type="dxa"/>
            <w:gridSpan w:val="4"/>
            <w:shd w:val="clear" w:color="auto" w:fill="B8CCE4"/>
          </w:tcPr>
          <w:p w14:paraId="64D513A4"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ngarkesën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nxënit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55C5239F" w14:textId="77777777" w:rsidTr="00F66957">
        <w:tc>
          <w:tcPr>
            <w:tcW w:w="5070" w:type="dxa"/>
            <w:tcBorders>
              <w:right w:val="single" w:sz="4" w:space="0" w:color="auto"/>
            </w:tcBorders>
            <w:shd w:val="clear" w:color="auto" w:fill="B8CCE4"/>
          </w:tcPr>
          <w:p w14:paraId="30A0373B"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1134" w:type="dxa"/>
            <w:tcBorders>
              <w:left w:val="single" w:sz="4" w:space="0" w:color="auto"/>
              <w:right w:val="single" w:sz="4" w:space="0" w:color="auto"/>
            </w:tcBorders>
            <w:shd w:val="clear" w:color="auto" w:fill="B8CCE4"/>
          </w:tcPr>
          <w:p w14:paraId="0D7392A7"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275" w:type="dxa"/>
            <w:tcBorders>
              <w:left w:val="single" w:sz="4" w:space="0" w:color="auto"/>
              <w:right w:val="single" w:sz="4" w:space="0" w:color="auto"/>
            </w:tcBorders>
            <w:shd w:val="clear" w:color="auto" w:fill="B8CCE4"/>
          </w:tcPr>
          <w:p w14:paraId="25CDB755"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377" w:type="dxa"/>
            <w:tcBorders>
              <w:left w:val="single" w:sz="4" w:space="0" w:color="auto"/>
            </w:tcBorders>
            <w:shd w:val="clear" w:color="auto" w:fill="B8CCE4"/>
          </w:tcPr>
          <w:p w14:paraId="5FFF073A" w14:textId="77777777" w:rsidR="00187C47" w:rsidRPr="00A237C2" w:rsidRDefault="00187C47"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4F602D97" w14:textId="77777777" w:rsidTr="00F66957">
        <w:tc>
          <w:tcPr>
            <w:tcW w:w="5070" w:type="dxa"/>
            <w:tcBorders>
              <w:right w:val="single" w:sz="4" w:space="0" w:color="auto"/>
            </w:tcBorders>
            <w:shd w:val="clear" w:color="auto" w:fill="FFFFFF"/>
          </w:tcPr>
          <w:p w14:paraId="06F465A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4" w:type="dxa"/>
            <w:tcBorders>
              <w:left w:val="single" w:sz="4" w:space="0" w:color="auto"/>
              <w:right w:val="single" w:sz="4" w:space="0" w:color="auto"/>
            </w:tcBorders>
            <w:shd w:val="clear" w:color="auto" w:fill="FFFFFF"/>
          </w:tcPr>
          <w:p w14:paraId="68EC77C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52BD064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38A5E57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35521287" w14:textId="77777777" w:rsidTr="00F66957">
        <w:tc>
          <w:tcPr>
            <w:tcW w:w="5070" w:type="dxa"/>
            <w:tcBorders>
              <w:right w:val="single" w:sz="4" w:space="0" w:color="auto"/>
            </w:tcBorders>
            <w:shd w:val="clear" w:color="auto" w:fill="FFFFFF"/>
          </w:tcPr>
          <w:p w14:paraId="37C1D84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left w:val="single" w:sz="4" w:space="0" w:color="auto"/>
              <w:right w:val="single" w:sz="4" w:space="0" w:color="auto"/>
            </w:tcBorders>
            <w:shd w:val="clear" w:color="auto" w:fill="FFFFFF"/>
          </w:tcPr>
          <w:p w14:paraId="22927D7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68E368F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773E8A7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8FA1B98" w14:textId="77777777" w:rsidTr="00F66957">
        <w:tc>
          <w:tcPr>
            <w:tcW w:w="5070" w:type="dxa"/>
            <w:tcBorders>
              <w:right w:val="single" w:sz="4" w:space="0" w:color="auto"/>
            </w:tcBorders>
            <w:shd w:val="clear" w:color="auto" w:fill="FFFFFF"/>
          </w:tcPr>
          <w:p w14:paraId="289D9A1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34" w:type="dxa"/>
            <w:tcBorders>
              <w:left w:val="single" w:sz="4" w:space="0" w:color="auto"/>
              <w:right w:val="single" w:sz="4" w:space="0" w:color="auto"/>
            </w:tcBorders>
            <w:shd w:val="clear" w:color="auto" w:fill="FFFFFF"/>
          </w:tcPr>
          <w:p w14:paraId="412D1E0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7AE6AD5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7E93D90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54DBA5C0" w14:textId="77777777" w:rsidTr="00F66957">
        <w:tc>
          <w:tcPr>
            <w:tcW w:w="5070" w:type="dxa"/>
            <w:tcBorders>
              <w:right w:val="single" w:sz="4" w:space="0" w:color="auto"/>
            </w:tcBorders>
            <w:shd w:val="clear" w:color="auto" w:fill="FFFFFF"/>
          </w:tcPr>
          <w:p w14:paraId="7E014A4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left w:val="single" w:sz="4" w:space="0" w:color="auto"/>
              <w:right w:val="single" w:sz="4" w:space="0" w:color="auto"/>
            </w:tcBorders>
            <w:shd w:val="clear" w:color="auto" w:fill="FFFFFF"/>
          </w:tcPr>
          <w:p w14:paraId="128C024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0.5</w:t>
            </w:r>
          </w:p>
        </w:tc>
        <w:tc>
          <w:tcPr>
            <w:tcW w:w="1275" w:type="dxa"/>
            <w:tcBorders>
              <w:left w:val="single" w:sz="4" w:space="0" w:color="auto"/>
              <w:right w:val="single" w:sz="4" w:space="0" w:color="auto"/>
            </w:tcBorders>
            <w:shd w:val="clear" w:color="auto" w:fill="FFFFFF"/>
          </w:tcPr>
          <w:p w14:paraId="204122E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377" w:type="dxa"/>
            <w:tcBorders>
              <w:left w:val="single" w:sz="4" w:space="0" w:color="auto"/>
            </w:tcBorders>
            <w:shd w:val="clear" w:color="auto" w:fill="FFFFFF"/>
          </w:tcPr>
          <w:p w14:paraId="7DE4FD7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4645959C" w14:textId="77777777" w:rsidTr="00F66957">
        <w:tc>
          <w:tcPr>
            <w:tcW w:w="5070" w:type="dxa"/>
            <w:tcBorders>
              <w:right w:val="single" w:sz="4" w:space="0" w:color="auto"/>
            </w:tcBorders>
            <w:shd w:val="clear" w:color="auto" w:fill="FFFFFF"/>
          </w:tcPr>
          <w:p w14:paraId="09729E88"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134" w:type="dxa"/>
            <w:tcBorders>
              <w:left w:val="single" w:sz="4" w:space="0" w:color="auto"/>
              <w:right w:val="single" w:sz="4" w:space="0" w:color="auto"/>
            </w:tcBorders>
            <w:shd w:val="clear" w:color="auto" w:fill="FFFFFF"/>
          </w:tcPr>
          <w:p w14:paraId="0D386A7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48597E1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2C474C4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139E90E0" w14:textId="77777777" w:rsidTr="00F66957">
        <w:tc>
          <w:tcPr>
            <w:tcW w:w="5070" w:type="dxa"/>
            <w:tcBorders>
              <w:right w:val="single" w:sz="4" w:space="0" w:color="auto"/>
            </w:tcBorders>
            <w:shd w:val="clear" w:color="auto" w:fill="FFFFFF"/>
          </w:tcPr>
          <w:p w14:paraId="7689516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1134" w:type="dxa"/>
            <w:tcBorders>
              <w:left w:val="single" w:sz="4" w:space="0" w:color="auto"/>
              <w:right w:val="single" w:sz="4" w:space="0" w:color="auto"/>
            </w:tcBorders>
            <w:shd w:val="clear" w:color="auto" w:fill="FFFFFF"/>
          </w:tcPr>
          <w:p w14:paraId="0D0473B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7ED84690"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4A17F1A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4C5A2A45" w14:textId="77777777" w:rsidTr="00F66957">
        <w:tc>
          <w:tcPr>
            <w:tcW w:w="5070" w:type="dxa"/>
            <w:tcBorders>
              <w:right w:val="single" w:sz="4" w:space="0" w:color="auto"/>
            </w:tcBorders>
            <w:shd w:val="clear" w:color="auto" w:fill="FFFFFF"/>
          </w:tcPr>
          <w:p w14:paraId="4528A8DB"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134" w:type="dxa"/>
            <w:tcBorders>
              <w:left w:val="single" w:sz="4" w:space="0" w:color="auto"/>
              <w:right w:val="single" w:sz="4" w:space="0" w:color="auto"/>
            </w:tcBorders>
            <w:shd w:val="clear" w:color="auto" w:fill="FFFFFF"/>
          </w:tcPr>
          <w:p w14:paraId="43E2BE5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tcPr>
          <w:p w14:paraId="6CACCED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377" w:type="dxa"/>
            <w:tcBorders>
              <w:left w:val="single" w:sz="4" w:space="0" w:color="auto"/>
            </w:tcBorders>
            <w:shd w:val="clear" w:color="auto" w:fill="FFFFFF"/>
          </w:tcPr>
          <w:p w14:paraId="3C8819F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4CD2F8F6" w14:textId="77777777" w:rsidTr="00F66957">
        <w:tc>
          <w:tcPr>
            <w:tcW w:w="5070" w:type="dxa"/>
            <w:tcBorders>
              <w:right w:val="single" w:sz="4" w:space="0" w:color="auto"/>
            </w:tcBorders>
            <w:shd w:val="clear" w:color="auto" w:fill="FFFFFF"/>
          </w:tcPr>
          <w:p w14:paraId="3A1482B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134" w:type="dxa"/>
            <w:tcBorders>
              <w:left w:val="single" w:sz="4" w:space="0" w:color="auto"/>
              <w:right w:val="single" w:sz="4" w:space="0" w:color="auto"/>
            </w:tcBorders>
            <w:shd w:val="clear" w:color="auto" w:fill="FFFFFF"/>
          </w:tcPr>
          <w:p w14:paraId="3FE784A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2FD953F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3F76D4EA"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02789825" w14:textId="77777777" w:rsidTr="00F66957">
        <w:tc>
          <w:tcPr>
            <w:tcW w:w="5070" w:type="dxa"/>
            <w:tcBorders>
              <w:right w:val="single" w:sz="4" w:space="0" w:color="auto"/>
            </w:tcBorders>
            <w:shd w:val="clear" w:color="auto" w:fill="FFFFFF"/>
          </w:tcPr>
          <w:p w14:paraId="54A5DB0B"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134" w:type="dxa"/>
            <w:tcBorders>
              <w:left w:val="single" w:sz="4" w:space="0" w:color="auto"/>
              <w:right w:val="single" w:sz="4" w:space="0" w:color="auto"/>
            </w:tcBorders>
            <w:shd w:val="clear" w:color="auto" w:fill="FFFFFF"/>
          </w:tcPr>
          <w:p w14:paraId="79D1217D"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275" w:type="dxa"/>
            <w:tcBorders>
              <w:left w:val="single" w:sz="4" w:space="0" w:color="auto"/>
              <w:right w:val="single" w:sz="4" w:space="0" w:color="auto"/>
            </w:tcBorders>
            <w:shd w:val="clear" w:color="auto" w:fill="FFFFFF"/>
          </w:tcPr>
          <w:p w14:paraId="66FEB936"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377" w:type="dxa"/>
            <w:tcBorders>
              <w:left w:val="single" w:sz="4" w:space="0" w:color="auto"/>
            </w:tcBorders>
            <w:shd w:val="clear" w:color="auto" w:fill="FFFFFF"/>
          </w:tcPr>
          <w:p w14:paraId="55142FBF"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67716A2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05033D09"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Lënda:</w:t>
      </w:r>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Hidroekologji</w:t>
      </w:r>
      <w:proofErr w:type="spellEnd"/>
      <w:r w:rsidRPr="00A237C2">
        <w:rPr>
          <w:rFonts w:ascii="Times New Roman" w:eastAsia="Calibri" w:hAnsi="Times New Roman" w:cs="Times New Roman"/>
          <w:sz w:val="24"/>
          <w:szCs w:val="24"/>
        </w:rPr>
        <w:t xml:space="preserve"> </w:t>
      </w:r>
    </w:p>
    <w:p w14:paraId="68492FF9"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Linda </w:t>
      </w:r>
      <w:proofErr w:type="spellStart"/>
      <w:r w:rsidRPr="00A237C2">
        <w:rPr>
          <w:rFonts w:ascii="Times New Roman" w:eastAsia="Calibri" w:hAnsi="Times New Roman" w:cs="Times New Roman"/>
          <w:bCs/>
          <w:sz w:val="24"/>
          <w:szCs w:val="24"/>
        </w:rPr>
        <w:t>Grapci</w:t>
      </w:r>
      <w:proofErr w:type="spellEnd"/>
      <w:r w:rsidRPr="00A237C2">
        <w:rPr>
          <w:rFonts w:ascii="Times New Roman" w:eastAsia="Calibri" w:hAnsi="Times New Roman" w:cs="Times New Roman"/>
          <w:bCs/>
          <w:sz w:val="24"/>
          <w:szCs w:val="24"/>
        </w:rPr>
        <w:t xml:space="preserve"> Kotori</w:t>
      </w:r>
    </w:p>
    <w:p w14:paraId="5AC25C04"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6D50E941"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541160B7"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Përshkrimi i </w:t>
      </w:r>
      <w:proofErr w:type="spellStart"/>
      <w:r w:rsidRPr="00A237C2">
        <w:rPr>
          <w:rFonts w:ascii="Times New Roman" w:eastAsia="Calibri" w:hAnsi="Times New Roman" w:cs="Times New Roman"/>
          <w:b/>
          <w:sz w:val="24"/>
          <w:szCs w:val="24"/>
        </w:rPr>
        <w:t>lëndës:</w:t>
      </w:r>
      <w:r w:rsidRPr="00A237C2">
        <w:rPr>
          <w:rFonts w:ascii="Times New Roman" w:eastAsia="Calibri" w:hAnsi="Times New Roman" w:cs="Times New Roman"/>
          <w:sz w:val="24"/>
          <w:szCs w:val="24"/>
        </w:rPr>
        <w:t>Kursi</w:t>
      </w:r>
      <w:proofErr w:type="spellEnd"/>
      <w:r w:rsidRPr="00A237C2">
        <w:rPr>
          <w:rFonts w:ascii="Times New Roman" w:eastAsia="Calibri" w:hAnsi="Times New Roman" w:cs="Times New Roman"/>
          <w:sz w:val="24"/>
          <w:szCs w:val="24"/>
        </w:rPr>
        <w:t xml:space="preserve"> i </w:t>
      </w:r>
      <w:proofErr w:type="spellStart"/>
      <w:r w:rsidRPr="00A237C2">
        <w:rPr>
          <w:rFonts w:ascii="Times New Roman" w:eastAsia="Calibri" w:hAnsi="Times New Roman" w:cs="Times New Roman"/>
          <w:sz w:val="24"/>
          <w:szCs w:val="24"/>
        </w:rPr>
        <w:t>Hidroekologjisë</w:t>
      </w:r>
      <w:proofErr w:type="spellEnd"/>
      <w:r w:rsidRPr="00A237C2">
        <w:rPr>
          <w:rFonts w:ascii="Times New Roman" w:eastAsia="Calibri" w:hAnsi="Times New Roman" w:cs="Times New Roman"/>
          <w:sz w:val="24"/>
          <w:szCs w:val="24"/>
        </w:rPr>
        <w:t xml:space="preserve"> ne përgjithësi ka të bëje me njohjen e ekosistemeve ujore, strukturën dhe funksionimin e tyre. Gjatë këtij kursi do te mbulohen në </w:t>
      </w:r>
      <w:proofErr w:type="spellStart"/>
      <w:r w:rsidRPr="00A237C2">
        <w:rPr>
          <w:rFonts w:ascii="Times New Roman" w:eastAsia="Calibri" w:hAnsi="Times New Roman" w:cs="Times New Roman"/>
          <w:sz w:val="24"/>
          <w:szCs w:val="24"/>
        </w:rPr>
        <w:t>menyre</w:t>
      </w:r>
      <w:proofErr w:type="spellEnd"/>
      <w:r w:rsidRPr="00A237C2">
        <w:rPr>
          <w:rFonts w:ascii="Times New Roman" w:eastAsia="Calibri" w:hAnsi="Times New Roman" w:cs="Times New Roman"/>
          <w:sz w:val="24"/>
          <w:szCs w:val="24"/>
        </w:rPr>
        <w:t xml:space="preserve"> te </w:t>
      </w:r>
      <w:proofErr w:type="spellStart"/>
      <w:r w:rsidRPr="00A237C2">
        <w:rPr>
          <w:rFonts w:ascii="Times New Roman" w:eastAsia="Calibri" w:hAnsi="Times New Roman" w:cs="Times New Roman"/>
          <w:sz w:val="24"/>
          <w:szCs w:val="24"/>
        </w:rPr>
        <w:t>barabart</w:t>
      </w:r>
      <w:proofErr w:type="spellEnd"/>
      <w:r w:rsidRPr="00A237C2">
        <w:rPr>
          <w:rFonts w:ascii="Times New Roman" w:eastAsia="Calibri" w:hAnsi="Times New Roman" w:cs="Times New Roman"/>
          <w:sz w:val="24"/>
          <w:szCs w:val="24"/>
        </w:rPr>
        <w:t xml:space="preserve"> struktura dhe funksionimi edhe i ekosistemeve të ujerave të njelmëta dhe atyre te ujërave tokësore.</w:t>
      </w:r>
    </w:p>
    <w:p w14:paraId="39B8414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Calibri" w:hAnsi="Times New Roman" w:cs="Times New Roman"/>
          <w:b/>
          <w:sz w:val="24"/>
          <w:szCs w:val="24"/>
        </w:rPr>
        <w:t xml:space="preserve">Qëllimet e lëndës </w:t>
      </w:r>
      <w:proofErr w:type="spellStart"/>
      <w:r w:rsidRPr="00A237C2">
        <w:rPr>
          <w:rFonts w:ascii="Times New Roman" w:eastAsia="Calibri" w:hAnsi="Times New Roman" w:cs="Times New Roman"/>
          <w:b/>
          <w:sz w:val="24"/>
          <w:szCs w:val="24"/>
        </w:rPr>
        <w:t>dhe:</w:t>
      </w:r>
      <w:r w:rsidRPr="00A237C2">
        <w:rPr>
          <w:rFonts w:ascii="Times New Roman" w:eastAsia="Times New Roman" w:hAnsi="Times New Roman" w:cs="Times New Roman"/>
          <w:sz w:val="24"/>
          <w:szCs w:val="24"/>
        </w:rPr>
        <w:t>Ky</w:t>
      </w:r>
      <w:proofErr w:type="spellEnd"/>
      <w:r w:rsidRPr="00A237C2">
        <w:rPr>
          <w:rFonts w:ascii="Times New Roman" w:eastAsia="Times New Roman" w:hAnsi="Times New Roman" w:cs="Times New Roman"/>
          <w:sz w:val="24"/>
          <w:szCs w:val="24"/>
        </w:rPr>
        <w:t xml:space="preserve"> kurs do t'i njoftojë studentët  me për se afërmi në fushën e ekologjisë se ujerave  nëpërmjet shembujve të shumtë e që do te analizohen me ne hollësi Në pjesën teorike te kursit studentët do të marrin  njohuri më moderne rreth </w:t>
      </w:r>
      <w:proofErr w:type="spellStart"/>
      <w:r w:rsidRPr="00A237C2">
        <w:rPr>
          <w:rFonts w:ascii="Times New Roman" w:eastAsia="Times New Roman" w:hAnsi="Times New Roman" w:cs="Times New Roman"/>
          <w:sz w:val="24"/>
          <w:szCs w:val="24"/>
        </w:rPr>
        <w:t>struktures</w:t>
      </w:r>
      <w:proofErr w:type="spellEnd"/>
      <w:r w:rsidRPr="00A237C2">
        <w:rPr>
          <w:rFonts w:ascii="Times New Roman" w:eastAsia="Times New Roman" w:hAnsi="Times New Roman" w:cs="Times New Roman"/>
          <w:sz w:val="24"/>
          <w:szCs w:val="24"/>
        </w:rPr>
        <w:t xml:space="preserve"> dhe funksionimin e ekosistemeve ujore ( rezervuarëve të ujit , burimeve ) . Gjithashtu do te </w:t>
      </w:r>
      <w:proofErr w:type="spellStart"/>
      <w:r w:rsidRPr="00A237C2">
        <w:rPr>
          <w:rFonts w:ascii="Times New Roman" w:eastAsia="Times New Roman" w:hAnsi="Times New Roman" w:cs="Times New Roman"/>
          <w:sz w:val="24"/>
          <w:szCs w:val="24"/>
        </w:rPr>
        <w:t>kene</w:t>
      </w:r>
      <w:proofErr w:type="spellEnd"/>
      <w:r w:rsidRPr="00A237C2">
        <w:rPr>
          <w:rFonts w:ascii="Times New Roman" w:eastAsia="Times New Roman" w:hAnsi="Times New Roman" w:cs="Times New Roman"/>
          <w:sz w:val="24"/>
          <w:szCs w:val="24"/>
        </w:rPr>
        <w:t xml:space="preserve"> njohure edhe rreth faktorëve abiotik të biotopeve të ujit , studentët do të njihen me biologjinë e kafshëve të ujit , bimëve të ulëta dhe  të larta , bakteret dhe me metodat themelore ne hidrobiologji.</w:t>
      </w:r>
    </w:p>
    <w:p w14:paraId="6CADBAE7" w14:textId="77777777" w:rsidR="00187C47" w:rsidRPr="00A237C2" w:rsidRDefault="00187C47" w:rsidP="006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eastAsia="Times New Roman" w:hAnsi="Times New Roman" w:cs="Times New Roman"/>
          <w:sz w:val="24"/>
          <w:szCs w:val="24"/>
        </w:rPr>
      </w:pPr>
      <w:r w:rsidRPr="00A237C2">
        <w:rPr>
          <w:rFonts w:ascii="Times New Roman" w:eastAsia="Calibri" w:hAnsi="Times New Roman" w:cs="Times New Roman"/>
          <w:b/>
          <w:sz w:val="24"/>
          <w:szCs w:val="24"/>
        </w:rPr>
        <w:t>Rezultatet e të nxënit:</w:t>
      </w:r>
      <w:r w:rsidRPr="00A237C2">
        <w:rPr>
          <w:rFonts w:ascii="Times New Roman" w:eastAsia="Times New Roman" w:hAnsi="Times New Roman" w:cs="Times New Roman"/>
          <w:sz w:val="24"/>
          <w:szCs w:val="24"/>
        </w:rPr>
        <w:t xml:space="preserve"> Ne </w:t>
      </w:r>
      <w:proofErr w:type="spellStart"/>
      <w:r w:rsidRPr="00A237C2">
        <w:rPr>
          <w:rFonts w:ascii="Times New Roman" w:eastAsia="Times New Roman" w:hAnsi="Times New Roman" w:cs="Times New Roman"/>
          <w:sz w:val="24"/>
          <w:szCs w:val="24"/>
        </w:rPr>
        <w:t>pjesen</w:t>
      </w:r>
      <w:proofErr w:type="spellEnd"/>
      <w:r w:rsidRPr="00A237C2">
        <w:rPr>
          <w:rFonts w:ascii="Times New Roman" w:eastAsia="Times New Roman" w:hAnsi="Times New Roman" w:cs="Times New Roman"/>
          <w:sz w:val="24"/>
          <w:szCs w:val="24"/>
        </w:rPr>
        <w:t xml:space="preserve"> praktike studentet do te njihen me </w:t>
      </w:r>
      <w:proofErr w:type="spellStart"/>
      <w:r w:rsidRPr="00A237C2">
        <w:rPr>
          <w:rFonts w:ascii="Times New Roman" w:eastAsia="Times New Roman" w:hAnsi="Times New Roman" w:cs="Times New Roman"/>
          <w:sz w:val="24"/>
          <w:szCs w:val="24"/>
        </w:rPr>
        <w:t>punen</w:t>
      </w:r>
      <w:proofErr w:type="spellEnd"/>
      <w:r w:rsidRPr="00A237C2">
        <w:rPr>
          <w:rFonts w:ascii="Times New Roman" w:eastAsia="Times New Roman" w:hAnsi="Times New Roman" w:cs="Times New Roman"/>
          <w:sz w:val="24"/>
          <w:szCs w:val="24"/>
        </w:rPr>
        <w:t xml:space="preserve"> ne laborator me praktikën laboratorike , në të cilin studentët realizojnë teste te ndryshme ne </w:t>
      </w:r>
      <w:proofErr w:type="spellStart"/>
      <w:r w:rsidRPr="00A237C2">
        <w:rPr>
          <w:rFonts w:ascii="Times New Roman" w:eastAsia="Times New Roman" w:hAnsi="Times New Roman" w:cs="Times New Roman"/>
          <w:sz w:val="24"/>
          <w:szCs w:val="24"/>
        </w:rPr>
        <w:t>Hidrekologjii</w:t>
      </w:r>
      <w:proofErr w:type="spellEnd"/>
      <w:r w:rsidRPr="00A237C2">
        <w:rPr>
          <w:rFonts w:ascii="Times New Roman" w:eastAsia="Times New Roman" w:hAnsi="Times New Roman" w:cs="Times New Roman"/>
          <w:sz w:val="24"/>
          <w:szCs w:val="24"/>
        </w:rPr>
        <w:t xml:space="preserve">. Pjesa </w:t>
      </w:r>
      <w:r w:rsidRPr="00A237C2">
        <w:rPr>
          <w:rFonts w:ascii="Times New Roman" w:eastAsia="Times New Roman" w:hAnsi="Times New Roman" w:cs="Times New Roman"/>
          <w:sz w:val="24"/>
          <w:szCs w:val="24"/>
        </w:rPr>
        <w:lastRenderedPageBreak/>
        <w:t xml:space="preserve">e praktikës mësimore janë ekskursion në vendin dhe </w:t>
      </w:r>
      <w:proofErr w:type="spellStart"/>
      <w:r w:rsidRPr="00A237C2">
        <w:rPr>
          <w:rFonts w:ascii="Times New Roman" w:eastAsia="Times New Roman" w:hAnsi="Times New Roman" w:cs="Times New Roman"/>
          <w:sz w:val="24"/>
          <w:szCs w:val="24"/>
        </w:rPr>
        <w:t>jasht</w:t>
      </w:r>
      <w:proofErr w:type="spellEnd"/>
      <w:r w:rsidRPr="00A237C2">
        <w:rPr>
          <w:rFonts w:ascii="Times New Roman" w:eastAsia="Times New Roman" w:hAnsi="Times New Roman" w:cs="Times New Roman"/>
          <w:sz w:val="24"/>
          <w:szCs w:val="24"/>
        </w:rPr>
        <w:t xml:space="preserve"> vendit ku do te analizohen ekosistemet e ndryshme ujore</w:t>
      </w:r>
    </w:p>
    <w:p w14:paraId="5FE815E5"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Pas </w:t>
      </w:r>
      <w:proofErr w:type="spellStart"/>
      <w:r w:rsidRPr="00A237C2">
        <w:rPr>
          <w:rFonts w:ascii="Times New Roman" w:eastAsia="Calibri" w:hAnsi="Times New Roman" w:cs="Times New Roman"/>
          <w:sz w:val="24"/>
          <w:szCs w:val="24"/>
        </w:rPr>
        <w:t>perfundimit</w:t>
      </w:r>
      <w:proofErr w:type="spellEnd"/>
      <w:r w:rsidRPr="00A237C2">
        <w:rPr>
          <w:rFonts w:ascii="Times New Roman" w:eastAsia="Calibri" w:hAnsi="Times New Roman" w:cs="Times New Roman"/>
          <w:sz w:val="24"/>
          <w:szCs w:val="24"/>
        </w:rPr>
        <w:t xml:space="preserve"> te kursit studentet do te jene ne gjendje te:</w:t>
      </w:r>
    </w:p>
    <w:p w14:paraId="659CD445" w14:textId="77777777" w:rsidR="00187C47" w:rsidRPr="00A237C2" w:rsidRDefault="00187C47" w:rsidP="0062679B">
      <w:pPr>
        <w:pStyle w:val="ListParagraph"/>
        <w:numPr>
          <w:ilvl w:val="0"/>
          <w:numId w:val="236"/>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Identifikone</w:t>
      </w:r>
      <w:proofErr w:type="spellEnd"/>
      <w:r w:rsidRPr="00A237C2">
        <w:rPr>
          <w:rFonts w:ascii="Times New Roman" w:eastAsia="Calibri" w:hAnsi="Times New Roman" w:cs="Times New Roman"/>
          <w:sz w:val="24"/>
          <w:szCs w:val="24"/>
        </w:rPr>
        <w:t xml:space="preserve"> mjediset ujore bazuar në karakteristikat e tyre fizike, kimike dhe biologjike.</w:t>
      </w:r>
    </w:p>
    <w:p w14:paraId="4C88525A" w14:textId="77777777" w:rsidR="00187C47" w:rsidRPr="00A237C2" w:rsidRDefault="00187C47" w:rsidP="0062679B">
      <w:pPr>
        <w:pStyle w:val="ListParagraph"/>
        <w:numPr>
          <w:ilvl w:val="0"/>
          <w:numId w:val="236"/>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Përshkruajne</w:t>
      </w:r>
      <w:proofErr w:type="spellEnd"/>
      <w:r w:rsidRPr="00A237C2">
        <w:rPr>
          <w:rFonts w:ascii="Times New Roman" w:eastAsia="Calibri" w:hAnsi="Times New Roman" w:cs="Times New Roman"/>
          <w:sz w:val="24"/>
          <w:szCs w:val="24"/>
        </w:rPr>
        <w:t xml:space="preserve">  historinë e jetës dhe ekologjinë e shumë insekteve ujore, bimëve, peshqve dhe organizmave të tjerë ujorë që gjenden në Kosovë</w:t>
      </w:r>
    </w:p>
    <w:p w14:paraId="24CC2721" w14:textId="77777777" w:rsidR="00187C47" w:rsidRPr="00A237C2" w:rsidRDefault="00187C47" w:rsidP="0062679B">
      <w:pPr>
        <w:pStyle w:val="ListParagraph"/>
        <w:numPr>
          <w:ilvl w:val="0"/>
          <w:numId w:val="236"/>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Parashikojne</w:t>
      </w:r>
      <w:proofErr w:type="spellEnd"/>
      <w:r w:rsidRPr="00A237C2">
        <w:rPr>
          <w:rFonts w:ascii="Times New Roman" w:eastAsia="Calibri" w:hAnsi="Times New Roman" w:cs="Times New Roman"/>
          <w:sz w:val="24"/>
          <w:szCs w:val="24"/>
        </w:rPr>
        <w:t xml:space="preserve"> se si ndryshimet në faktorët biotikë dhe abiotikë do të ndikojnë në </w:t>
      </w:r>
      <w:proofErr w:type="spellStart"/>
      <w:r w:rsidRPr="00A237C2">
        <w:rPr>
          <w:rFonts w:ascii="Times New Roman" w:eastAsia="Calibri" w:hAnsi="Times New Roman" w:cs="Times New Roman"/>
          <w:sz w:val="24"/>
          <w:szCs w:val="24"/>
        </w:rPr>
        <w:t>habitatet</w:t>
      </w:r>
      <w:proofErr w:type="spellEnd"/>
      <w:r w:rsidRPr="00A237C2">
        <w:rPr>
          <w:rFonts w:ascii="Times New Roman" w:eastAsia="Calibri" w:hAnsi="Times New Roman" w:cs="Times New Roman"/>
          <w:sz w:val="24"/>
          <w:szCs w:val="24"/>
        </w:rPr>
        <w:t xml:space="preserve"> e ujërave të ëmbla.</w:t>
      </w:r>
    </w:p>
    <w:p w14:paraId="4705EE10" w14:textId="77777777" w:rsidR="00187C47" w:rsidRPr="00A237C2" w:rsidRDefault="00187C47" w:rsidP="0062679B">
      <w:pPr>
        <w:pStyle w:val="ListParagraph"/>
        <w:numPr>
          <w:ilvl w:val="0"/>
          <w:numId w:val="236"/>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Përdorin   çelësa te ndryshe  për të identifikuar insektet ujore në nivelin e familjes</w:t>
      </w:r>
    </w:p>
    <w:p w14:paraId="498AA3D1" w14:textId="77777777" w:rsidR="00187C47" w:rsidRPr="00A237C2" w:rsidRDefault="00187C47" w:rsidP="0062679B">
      <w:pPr>
        <w:pStyle w:val="ListParagraph"/>
        <w:numPr>
          <w:ilvl w:val="0"/>
          <w:numId w:val="236"/>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Aplikojne</w:t>
      </w:r>
      <w:proofErr w:type="spellEnd"/>
      <w:r w:rsidRPr="00A237C2">
        <w:rPr>
          <w:rFonts w:ascii="Times New Roman" w:eastAsia="Calibri" w:hAnsi="Times New Roman" w:cs="Times New Roman"/>
          <w:sz w:val="24"/>
          <w:szCs w:val="24"/>
        </w:rPr>
        <w:t xml:space="preserve">  me </w:t>
      </w:r>
      <w:proofErr w:type="spellStart"/>
      <w:r w:rsidRPr="00A237C2">
        <w:rPr>
          <w:rFonts w:ascii="Times New Roman" w:eastAsia="Calibri" w:hAnsi="Times New Roman" w:cs="Times New Roman"/>
          <w:sz w:val="24"/>
          <w:szCs w:val="24"/>
        </w:rPr>
        <w:t>shkathtesi</w:t>
      </w:r>
      <w:proofErr w:type="spellEnd"/>
      <w:r w:rsidRPr="00A237C2">
        <w:rPr>
          <w:rFonts w:ascii="Times New Roman" w:eastAsia="Calibri" w:hAnsi="Times New Roman" w:cs="Times New Roman"/>
          <w:sz w:val="24"/>
          <w:szCs w:val="24"/>
        </w:rPr>
        <w:t xml:space="preserve"> teknikat dhe </w:t>
      </w:r>
      <w:proofErr w:type="spellStart"/>
      <w:r w:rsidRPr="00A237C2">
        <w:rPr>
          <w:rFonts w:ascii="Times New Roman" w:eastAsia="Calibri" w:hAnsi="Times New Roman" w:cs="Times New Roman"/>
          <w:sz w:val="24"/>
          <w:szCs w:val="24"/>
        </w:rPr>
        <w:t>protokolet</w:t>
      </w:r>
      <w:proofErr w:type="spellEnd"/>
      <w:r w:rsidRPr="00A237C2">
        <w:rPr>
          <w:rFonts w:ascii="Times New Roman" w:eastAsia="Calibri" w:hAnsi="Times New Roman" w:cs="Times New Roman"/>
          <w:sz w:val="24"/>
          <w:szCs w:val="24"/>
        </w:rPr>
        <w:t xml:space="preserve"> e nevojshme </w:t>
      </w:r>
      <w:proofErr w:type="spellStart"/>
      <w:r w:rsidRPr="00A237C2">
        <w:rPr>
          <w:rFonts w:ascii="Times New Roman" w:eastAsia="Calibri" w:hAnsi="Times New Roman" w:cs="Times New Roman"/>
          <w:sz w:val="24"/>
          <w:szCs w:val="24"/>
        </w:rPr>
        <w:t>per</w:t>
      </w:r>
      <w:proofErr w:type="spellEnd"/>
      <w:r w:rsidRPr="00A237C2">
        <w:rPr>
          <w:rFonts w:ascii="Times New Roman" w:eastAsia="Calibri" w:hAnsi="Times New Roman" w:cs="Times New Roman"/>
          <w:sz w:val="24"/>
          <w:szCs w:val="24"/>
        </w:rPr>
        <w:t xml:space="preserve"> pune  në terren për të mbledhur insektet ujore</w:t>
      </w:r>
    </w:p>
    <w:p w14:paraId="66BB781E"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Metodologjia e mësimdhënies:</w:t>
      </w:r>
      <w:r w:rsidRPr="00A237C2">
        <w:rPr>
          <w:rFonts w:ascii="Times New Roman" w:eastAsia="Calibri" w:hAnsi="Times New Roman" w:cs="Times New Roman"/>
          <w:sz w:val="24"/>
          <w:szCs w:val="24"/>
        </w:rPr>
        <w:t xml:space="preserve"> Ligjërata, diskutime, ushtrime, punë praktike në laborator, konsultime, , detyra shtëpie, </w:t>
      </w:r>
      <w:proofErr w:type="spellStart"/>
      <w:r w:rsidRPr="00A237C2">
        <w:rPr>
          <w:rFonts w:ascii="Times New Roman" w:eastAsia="Calibri" w:hAnsi="Times New Roman" w:cs="Times New Roman"/>
          <w:sz w:val="24"/>
          <w:szCs w:val="24"/>
        </w:rPr>
        <w:t>kollokuiume</w:t>
      </w:r>
      <w:proofErr w:type="spellEnd"/>
      <w:r w:rsidRPr="00A237C2">
        <w:rPr>
          <w:rFonts w:ascii="Times New Roman" w:eastAsia="Calibri" w:hAnsi="Times New Roman" w:cs="Times New Roman"/>
          <w:sz w:val="24"/>
          <w:szCs w:val="24"/>
        </w:rPr>
        <w:t>, provime.</w:t>
      </w:r>
    </w:p>
    <w:p w14:paraId="40FC0604"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Metodat e vlerësimit dhe kriteret e kalueshmërisë:</w:t>
      </w:r>
    </w:p>
    <w:p w14:paraId="1F7FAF9B" w14:textId="77777777" w:rsidR="00187C47" w:rsidRPr="00A237C2" w:rsidRDefault="00187C47" w:rsidP="0062679B">
      <w:pPr>
        <w:pStyle w:val="ListParagraph"/>
        <w:numPr>
          <w:ilvl w:val="0"/>
          <w:numId w:val="237"/>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Vlerësimi në dy </w:t>
      </w:r>
      <w:proofErr w:type="spellStart"/>
      <w:r w:rsidRPr="00A237C2">
        <w:rPr>
          <w:rFonts w:ascii="Times New Roman" w:eastAsia="Calibri" w:hAnsi="Times New Roman" w:cs="Times New Roman"/>
          <w:sz w:val="24"/>
          <w:szCs w:val="24"/>
        </w:rPr>
        <w:t>kollokuiume</w:t>
      </w:r>
      <w:proofErr w:type="spellEnd"/>
      <w:r w:rsidRPr="00A237C2">
        <w:rPr>
          <w:rFonts w:ascii="Times New Roman" w:eastAsia="Calibri" w:hAnsi="Times New Roman" w:cs="Times New Roman"/>
          <w:sz w:val="24"/>
          <w:szCs w:val="24"/>
        </w:rPr>
        <w:t xml:space="preserve"> 40%</w:t>
      </w:r>
    </w:p>
    <w:p w14:paraId="00809339" w14:textId="77777777" w:rsidR="00187C47" w:rsidRPr="00A237C2" w:rsidRDefault="00187C47" w:rsidP="0062679B">
      <w:pPr>
        <w:pStyle w:val="ListParagraph"/>
        <w:numPr>
          <w:ilvl w:val="0"/>
          <w:numId w:val="237"/>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Punë </w:t>
      </w:r>
      <w:proofErr w:type="spellStart"/>
      <w:r w:rsidRPr="00A237C2">
        <w:rPr>
          <w:rFonts w:ascii="Times New Roman" w:eastAsia="Calibri" w:hAnsi="Times New Roman" w:cs="Times New Roman"/>
          <w:sz w:val="24"/>
          <w:szCs w:val="24"/>
        </w:rPr>
        <w:t>seminarike</w:t>
      </w:r>
      <w:proofErr w:type="spellEnd"/>
      <w:r w:rsidRPr="00A237C2">
        <w:rPr>
          <w:rFonts w:ascii="Times New Roman" w:eastAsia="Calibri" w:hAnsi="Times New Roman" w:cs="Times New Roman"/>
          <w:sz w:val="24"/>
          <w:szCs w:val="24"/>
        </w:rPr>
        <w:t xml:space="preserve"> 10%</w:t>
      </w:r>
    </w:p>
    <w:p w14:paraId="5F9C90E0" w14:textId="77777777" w:rsidR="00187C47" w:rsidRPr="00A237C2" w:rsidRDefault="00187C47" w:rsidP="0062679B">
      <w:pPr>
        <w:pStyle w:val="ListParagraph"/>
        <w:numPr>
          <w:ilvl w:val="0"/>
          <w:numId w:val="237"/>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Vlerësimi përfundimtar 50%</w:t>
      </w:r>
    </w:p>
    <w:p w14:paraId="146ED0CC"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Mjetet e konkretizimit/ TI:</w:t>
      </w:r>
      <w:r w:rsidRPr="00A237C2">
        <w:rPr>
          <w:rFonts w:ascii="Times New Roman" w:eastAsia="Calibri" w:hAnsi="Times New Roman" w:cs="Times New Roman"/>
          <w:sz w:val="24"/>
          <w:szCs w:val="24"/>
        </w:rPr>
        <w:t xml:space="preserve"> Kompjuterët , projektori, tabela..</w:t>
      </w:r>
    </w:p>
    <w:p w14:paraId="7A4CE4DE"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Raporti ndërmjet pjesës teorike dhe praktike të studimit: </w:t>
      </w:r>
      <w:r w:rsidRPr="00A237C2">
        <w:rPr>
          <w:rFonts w:ascii="Times New Roman" w:eastAsia="Calibri" w:hAnsi="Times New Roman" w:cs="Times New Roman"/>
          <w:sz w:val="24"/>
          <w:szCs w:val="24"/>
        </w:rPr>
        <w:t>Raporti ndërmjet pjesës teorike dhe praktike është 2+2</w:t>
      </w:r>
    </w:p>
    <w:p w14:paraId="72F512C7"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Literatura baze:</w:t>
      </w:r>
    </w:p>
    <w:p w14:paraId="3EDE5F7E" w14:textId="77777777" w:rsidR="00187C47" w:rsidRPr="00A237C2" w:rsidRDefault="00187C47" w:rsidP="0062679B">
      <w:pPr>
        <w:numPr>
          <w:ilvl w:val="0"/>
          <w:numId w:val="238"/>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Hidrobiologji, </w:t>
      </w:r>
      <w:proofErr w:type="spellStart"/>
      <w:r w:rsidRPr="00A237C2">
        <w:rPr>
          <w:rFonts w:ascii="Times New Roman" w:eastAsia="Calibri" w:hAnsi="Times New Roman" w:cs="Times New Roman"/>
          <w:sz w:val="24"/>
          <w:szCs w:val="24"/>
        </w:rPr>
        <w:t>Spase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Shumka</w:t>
      </w:r>
      <w:proofErr w:type="spellEnd"/>
    </w:p>
    <w:p w14:paraId="740240B5" w14:textId="77777777" w:rsidR="00187C47" w:rsidRPr="00A237C2" w:rsidRDefault="00187C47" w:rsidP="0062679B">
      <w:pPr>
        <w:pStyle w:val="ListParagraph"/>
        <w:numPr>
          <w:ilvl w:val="0"/>
          <w:numId w:val="238"/>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Ecology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of</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aquatic</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systems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Dobson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Michael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Frid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Chris</w:t>
      </w:r>
      <w:proofErr w:type="spellEnd"/>
      <w:r w:rsidRPr="00A237C2">
        <w:rPr>
          <w:rFonts w:ascii="Times New Roman" w:eastAsia="Calibri" w:hAnsi="Times New Roman" w:cs="Times New Roman"/>
          <w:sz w:val="24"/>
          <w:szCs w:val="24"/>
        </w:rPr>
        <w:t xml:space="preserve"> 2.ed: </w:t>
      </w:r>
      <w:proofErr w:type="spellStart"/>
      <w:r w:rsidRPr="00A237C2">
        <w:rPr>
          <w:rFonts w:ascii="Times New Roman" w:eastAsia="Calibri" w:hAnsi="Times New Roman" w:cs="Times New Roman"/>
          <w:sz w:val="24"/>
          <w:szCs w:val="24"/>
        </w:rPr>
        <w:t>Oxford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Oxford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University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Press</w:t>
      </w:r>
      <w:proofErr w:type="spellEnd"/>
      <w:r w:rsidRPr="00A237C2">
        <w:rPr>
          <w:rFonts w:ascii="Times New Roman" w:eastAsia="Calibri" w:hAnsi="Times New Roman" w:cs="Times New Roman"/>
          <w:sz w:val="24"/>
          <w:szCs w:val="24"/>
        </w:rPr>
        <w:t xml:space="preserve">: 2009: </w:t>
      </w:r>
      <w:proofErr w:type="spellStart"/>
      <w:r w:rsidRPr="00A237C2">
        <w:rPr>
          <w:rFonts w:ascii="Times New Roman" w:eastAsia="Calibri" w:hAnsi="Times New Roman" w:cs="Times New Roman"/>
          <w:sz w:val="24"/>
          <w:szCs w:val="24"/>
        </w:rPr>
        <w:t>xi</w:t>
      </w:r>
      <w:proofErr w:type="spellEnd"/>
      <w:r w:rsidRPr="00A237C2">
        <w:rPr>
          <w:rFonts w:ascii="Times New Roman" w:eastAsia="Calibri" w:hAnsi="Times New Roman" w:cs="Times New Roman"/>
          <w:sz w:val="24"/>
          <w:szCs w:val="24"/>
        </w:rPr>
        <w:t>, 321 s.: ISBN: 978-0-19-929754-2</w:t>
      </w:r>
    </w:p>
    <w:p w14:paraId="15795B17" w14:textId="77777777" w:rsidR="00187C47" w:rsidRPr="00A237C2" w:rsidRDefault="00187C47" w:rsidP="0062679B">
      <w:pPr>
        <w:pStyle w:val="ListParagraph"/>
        <w:numPr>
          <w:ilvl w:val="0"/>
          <w:numId w:val="238"/>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w:t>
      </w:r>
      <w:proofErr w:type="spellStart"/>
      <w:r w:rsidRPr="00A237C2">
        <w:rPr>
          <w:rFonts w:ascii="Times New Roman" w:eastAsia="Calibri" w:hAnsi="Times New Roman" w:cs="Times New Roman"/>
          <w:sz w:val="24"/>
          <w:szCs w:val="24"/>
        </w:rPr>
        <w:t>Barnes</w:t>
      </w:r>
      <w:proofErr w:type="spellEnd"/>
      <w:r w:rsidRPr="00A237C2">
        <w:rPr>
          <w:rFonts w:ascii="Times New Roman" w:eastAsia="Calibri" w:hAnsi="Times New Roman" w:cs="Times New Roman"/>
          <w:sz w:val="24"/>
          <w:szCs w:val="24"/>
        </w:rPr>
        <w:t xml:space="preserve"> R.S.K., R.N. </w:t>
      </w:r>
      <w:proofErr w:type="spellStart"/>
      <w:r w:rsidRPr="00A237C2">
        <w:rPr>
          <w:rFonts w:ascii="Times New Roman" w:eastAsia="Calibri" w:hAnsi="Times New Roman" w:cs="Times New Roman"/>
          <w:sz w:val="24"/>
          <w:szCs w:val="24"/>
        </w:rPr>
        <w:t>Hughes</w:t>
      </w:r>
      <w:proofErr w:type="spellEnd"/>
      <w:r w:rsidRPr="00A237C2">
        <w:rPr>
          <w:rFonts w:ascii="Times New Roman" w:eastAsia="Calibri" w:hAnsi="Times New Roman" w:cs="Times New Roman"/>
          <w:sz w:val="24"/>
          <w:szCs w:val="24"/>
        </w:rPr>
        <w:t xml:space="preserve">, 1999: An </w:t>
      </w:r>
      <w:proofErr w:type="spellStart"/>
      <w:r w:rsidRPr="00A237C2">
        <w:rPr>
          <w:rFonts w:ascii="Times New Roman" w:eastAsia="Calibri" w:hAnsi="Times New Roman" w:cs="Times New Roman"/>
          <w:sz w:val="24"/>
          <w:szCs w:val="24"/>
        </w:rPr>
        <w:t>Introduction</w:t>
      </w:r>
      <w:proofErr w:type="spellEnd"/>
      <w:r w:rsidRPr="00A237C2">
        <w:rPr>
          <w:rFonts w:ascii="Times New Roman" w:eastAsia="Calibri" w:hAnsi="Times New Roman" w:cs="Times New Roman"/>
          <w:sz w:val="24"/>
          <w:szCs w:val="24"/>
        </w:rPr>
        <w:t xml:space="preserve"> to Marine </w:t>
      </w:r>
      <w:proofErr w:type="spellStart"/>
      <w:r w:rsidRPr="00A237C2">
        <w:rPr>
          <w:rFonts w:ascii="Times New Roman" w:eastAsia="Calibri" w:hAnsi="Times New Roman" w:cs="Times New Roman"/>
          <w:sz w:val="24"/>
          <w:szCs w:val="24"/>
        </w:rPr>
        <w:t>Ecology</w:t>
      </w:r>
      <w:proofErr w:type="spellEnd"/>
      <w:r w:rsidRPr="00A237C2">
        <w:rPr>
          <w:rFonts w:ascii="Times New Roman" w:eastAsia="Calibri" w:hAnsi="Times New Roman" w:cs="Times New Roman"/>
          <w:sz w:val="24"/>
          <w:szCs w:val="24"/>
        </w:rPr>
        <w:t xml:space="preserve">. - 296 p., </w:t>
      </w:r>
      <w:proofErr w:type="spellStart"/>
      <w:r w:rsidRPr="00A237C2">
        <w:rPr>
          <w:rFonts w:ascii="Times New Roman" w:eastAsia="Calibri" w:hAnsi="Times New Roman" w:cs="Times New Roman"/>
          <w:sz w:val="24"/>
          <w:szCs w:val="24"/>
        </w:rPr>
        <w:t>Blackwell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Sci</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Publ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Oxford</w:t>
      </w:r>
      <w:proofErr w:type="spellEnd"/>
      <w:r w:rsidRPr="00A237C2">
        <w:rPr>
          <w:rFonts w:ascii="Times New Roman" w:eastAsia="Calibri" w:hAnsi="Times New Roman" w:cs="Times New Roman"/>
          <w:sz w:val="24"/>
          <w:szCs w:val="24"/>
        </w:rPr>
        <w:t>. ISBN 0865428344..</w:t>
      </w:r>
    </w:p>
    <w:p w14:paraId="6BA8343B" w14:textId="77777777" w:rsidR="00187C47" w:rsidRPr="00A237C2" w:rsidRDefault="00187C47" w:rsidP="0062679B">
      <w:pPr>
        <w:pStyle w:val="ListParagraph"/>
        <w:numPr>
          <w:ilvl w:val="0"/>
          <w:numId w:val="238"/>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w:t>
      </w:r>
      <w:proofErr w:type="spellStart"/>
      <w:r w:rsidRPr="00A237C2">
        <w:rPr>
          <w:rFonts w:ascii="Times New Roman" w:eastAsia="Calibri" w:hAnsi="Times New Roman" w:cs="Times New Roman"/>
          <w:sz w:val="24"/>
          <w:szCs w:val="24"/>
        </w:rPr>
        <w:t>Cole</w:t>
      </w:r>
      <w:proofErr w:type="spellEnd"/>
      <w:r w:rsidRPr="00A237C2">
        <w:rPr>
          <w:rFonts w:ascii="Times New Roman" w:eastAsia="Calibri" w:hAnsi="Times New Roman" w:cs="Times New Roman"/>
          <w:sz w:val="24"/>
          <w:szCs w:val="24"/>
        </w:rPr>
        <w:t xml:space="preserve">, G.A., 1994: </w:t>
      </w:r>
      <w:proofErr w:type="spellStart"/>
      <w:r w:rsidRPr="00A237C2">
        <w:rPr>
          <w:rFonts w:ascii="Times New Roman" w:eastAsia="Calibri" w:hAnsi="Times New Roman" w:cs="Times New Roman"/>
          <w:sz w:val="24"/>
          <w:szCs w:val="24"/>
        </w:rPr>
        <w:t>Textbook</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of</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Limnology</w:t>
      </w:r>
      <w:proofErr w:type="spellEnd"/>
      <w:r w:rsidRPr="00A237C2">
        <w:rPr>
          <w:rFonts w:ascii="Times New Roman" w:eastAsia="Calibri" w:hAnsi="Times New Roman" w:cs="Times New Roman"/>
          <w:sz w:val="24"/>
          <w:szCs w:val="24"/>
        </w:rPr>
        <w:t xml:space="preserve">. - 412 p., 4th ed., </w:t>
      </w:r>
      <w:proofErr w:type="spellStart"/>
      <w:r w:rsidRPr="00A237C2">
        <w:rPr>
          <w:rFonts w:ascii="Times New Roman" w:eastAsia="Calibri" w:hAnsi="Times New Roman" w:cs="Times New Roman"/>
          <w:sz w:val="24"/>
          <w:szCs w:val="24"/>
        </w:rPr>
        <w:t>Waveland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Press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Long</w:t>
      </w:r>
      <w:proofErr w:type="spellEnd"/>
      <w:r w:rsidRPr="00A237C2">
        <w:rPr>
          <w:rFonts w:ascii="Times New Roman" w:eastAsia="Calibri" w:hAnsi="Times New Roman" w:cs="Times New Roman"/>
          <w:sz w:val="24"/>
          <w:szCs w:val="24"/>
        </w:rPr>
        <w:t xml:space="preserve"> Grove. ISBN: 0-88133-800-1. </w:t>
      </w:r>
    </w:p>
    <w:p w14:paraId="2EE8A216" w14:textId="77777777" w:rsidR="00187C47" w:rsidRPr="00A237C2" w:rsidRDefault="00187C47" w:rsidP="0062679B">
      <w:pPr>
        <w:pStyle w:val="ListParagraph"/>
        <w:numPr>
          <w:ilvl w:val="0"/>
          <w:numId w:val="238"/>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Hutchinson</w:t>
      </w:r>
      <w:proofErr w:type="spellEnd"/>
      <w:r w:rsidRPr="00A237C2">
        <w:rPr>
          <w:rFonts w:ascii="Times New Roman" w:eastAsia="Calibri" w:hAnsi="Times New Roman" w:cs="Times New Roman"/>
          <w:sz w:val="24"/>
          <w:szCs w:val="24"/>
        </w:rPr>
        <w:t xml:space="preserve">, G.E., 1967: A </w:t>
      </w:r>
      <w:proofErr w:type="spellStart"/>
      <w:r w:rsidRPr="00A237C2">
        <w:rPr>
          <w:rFonts w:ascii="Times New Roman" w:eastAsia="Calibri" w:hAnsi="Times New Roman" w:cs="Times New Roman"/>
          <w:sz w:val="24"/>
          <w:szCs w:val="24"/>
        </w:rPr>
        <w:t>treatise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Limnology</w:t>
      </w:r>
      <w:proofErr w:type="spellEnd"/>
      <w:r w:rsidRPr="00A237C2">
        <w:rPr>
          <w:rFonts w:ascii="Times New Roman" w:eastAsia="Calibri" w:hAnsi="Times New Roman" w:cs="Times New Roman"/>
          <w:sz w:val="24"/>
          <w:szCs w:val="24"/>
        </w:rPr>
        <w:t xml:space="preserve">. Vol. I. </w:t>
      </w:r>
      <w:proofErr w:type="spellStart"/>
      <w:r w:rsidRPr="00A237C2">
        <w:rPr>
          <w:rFonts w:ascii="Times New Roman" w:eastAsia="Calibri" w:hAnsi="Times New Roman" w:cs="Times New Roman"/>
          <w:sz w:val="24"/>
          <w:szCs w:val="24"/>
        </w:rPr>
        <w:t>Geography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Physics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chemistry</w:t>
      </w:r>
      <w:proofErr w:type="spellEnd"/>
      <w:r w:rsidRPr="00A237C2">
        <w:rPr>
          <w:rFonts w:ascii="Times New Roman" w:eastAsia="Calibri" w:hAnsi="Times New Roman" w:cs="Times New Roman"/>
          <w:sz w:val="24"/>
          <w:szCs w:val="24"/>
        </w:rPr>
        <w:t xml:space="preserve">. - 1015 p. - J. </w:t>
      </w:r>
      <w:proofErr w:type="spellStart"/>
      <w:r w:rsidRPr="00A237C2">
        <w:rPr>
          <w:rFonts w:ascii="Times New Roman" w:eastAsia="Calibri" w:hAnsi="Times New Roman" w:cs="Times New Roman"/>
          <w:sz w:val="24"/>
          <w:szCs w:val="24"/>
        </w:rPr>
        <w:t>Wiley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Sons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New</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York</w:t>
      </w:r>
      <w:proofErr w:type="spellEnd"/>
      <w:r w:rsidRPr="00A237C2">
        <w:rPr>
          <w:rFonts w:ascii="Times New Roman" w:eastAsia="Calibri" w:hAnsi="Times New Roman" w:cs="Times New Roman"/>
          <w:sz w:val="24"/>
          <w:szCs w:val="24"/>
        </w:rPr>
        <w:t>.</w:t>
      </w:r>
    </w:p>
    <w:p w14:paraId="2D9EFA23" w14:textId="77777777" w:rsidR="00187C47" w:rsidRPr="00A237C2" w:rsidRDefault="00187C47" w:rsidP="0062679B">
      <w:pPr>
        <w:pStyle w:val="ListParagraph"/>
        <w:numPr>
          <w:ilvl w:val="0"/>
          <w:numId w:val="238"/>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Hutchinson</w:t>
      </w:r>
      <w:proofErr w:type="spellEnd"/>
      <w:r w:rsidRPr="00A237C2">
        <w:rPr>
          <w:rFonts w:ascii="Times New Roman" w:eastAsia="Calibri" w:hAnsi="Times New Roman" w:cs="Times New Roman"/>
          <w:sz w:val="24"/>
          <w:szCs w:val="24"/>
        </w:rPr>
        <w:t xml:space="preserve">, G.E., 1977: A </w:t>
      </w:r>
      <w:proofErr w:type="spellStart"/>
      <w:r w:rsidRPr="00A237C2">
        <w:rPr>
          <w:rFonts w:ascii="Times New Roman" w:eastAsia="Calibri" w:hAnsi="Times New Roman" w:cs="Times New Roman"/>
          <w:sz w:val="24"/>
          <w:szCs w:val="24"/>
        </w:rPr>
        <w:t>treatise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Limnology</w:t>
      </w:r>
      <w:proofErr w:type="spellEnd"/>
      <w:r w:rsidRPr="00A237C2">
        <w:rPr>
          <w:rFonts w:ascii="Times New Roman" w:eastAsia="Calibri" w:hAnsi="Times New Roman" w:cs="Times New Roman"/>
          <w:sz w:val="24"/>
          <w:szCs w:val="24"/>
        </w:rPr>
        <w:t xml:space="preserve">. Vol. II. </w:t>
      </w:r>
      <w:proofErr w:type="spellStart"/>
      <w:r w:rsidRPr="00A237C2">
        <w:rPr>
          <w:rFonts w:ascii="Times New Roman" w:eastAsia="Calibri" w:hAnsi="Times New Roman" w:cs="Times New Roman"/>
          <w:sz w:val="24"/>
          <w:szCs w:val="24"/>
        </w:rPr>
        <w:t>Introduction</w:t>
      </w:r>
      <w:proofErr w:type="spellEnd"/>
      <w:r w:rsidRPr="00A237C2">
        <w:rPr>
          <w:rFonts w:ascii="Times New Roman" w:eastAsia="Calibri" w:hAnsi="Times New Roman" w:cs="Times New Roman"/>
          <w:sz w:val="24"/>
          <w:szCs w:val="24"/>
        </w:rPr>
        <w:t xml:space="preserve"> to lake </w:t>
      </w:r>
      <w:proofErr w:type="spellStart"/>
      <w:r w:rsidRPr="00A237C2">
        <w:rPr>
          <w:rFonts w:ascii="Times New Roman" w:eastAsia="Calibri" w:hAnsi="Times New Roman" w:cs="Times New Roman"/>
          <w:sz w:val="24"/>
          <w:szCs w:val="24"/>
        </w:rPr>
        <w:t>biology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limnoplankton</w:t>
      </w:r>
      <w:proofErr w:type="spellEnd"/>
      <w:r w:rsidRPr="00A237C2">
        <w:rPr>
          <w:rFonts w:ascii="Times New Roman" w:eastAsia="Calibri" w:hAnsi="Times New Roman" w:cs="Times New Roman"/>
          <w:sz w:val="24"/>
          <w:szCs w:val="24"/>
        </w:rPr>
        <w:t xml:space="preserve">. 1115 p. - J. </w:t>
      </w:r>
      <w:proofErr w:type="spellStart"/>
      <w:r w:rsidRPr="00A237C2">
        <w:rPr>
          <w:rFonts w:ascii="Times New Roman" w:eastAsia="Calibri" w:hAnsi="Times New Roman" w:cs="Times New Roman"/>
          <w:sz w:val="24"/>
          <w:szCs w:val="24"/>
        </w:rPr>
        <w:t>Wiley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Sons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New</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York</w:t>
      </w:r>
      <w:proofErr w:type="spellEnd"/>
      <w:r w:rsidRPr="00A237C2">
        <w:rPr>
          <w:rFonts w:ascii="Times New Roman" w:eastAsia="Calibri" w:hAnsi="Times New Roman" w:cs="Times New Roman"/>
          <w:sz w:val="24"/>
          <w:szCs w:val="24"/>
        </w:rPr>
        <w:t>.</w:t>
      </w:r>
    </w:p>
    <w:p w14:paraId="46EEE9E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90"/>
        <w:gridCol w:w="1136"/>
        <w:gridCol w:w="1377"/>
      </w:tblGrid>
      <w:tr w:rsidR="00DC6DBC" w:rsidRPr="00A237C2" w14:paraId="500DD359" w14:textId="77777777" w:rsidTr="001820D9">
        <w:tc>
          <w:tcPr>
            <w:tcW w:w="8856" w:type="dxa"/>
            <w:gridSpan w:val="4"/>
            <w:shd w:val="clear" w:color="auto" w:fill="D9D9D9"/>
          </w:tcPr>
          <w:p w14:paraId="568F3C6C"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475E28BF" w14:textId="77777777" w:rsidTr="00F66957">
        <w:tc>
          <w:tcPr>
            <w:tcW w:w="5353" w:type="dxa"/>
            <w:tcBorders>
              <w:right w:val="single" w:sz="4" w:space="0" w:color="auto"/>
            </w:tcBorders>
            <w:shd w:val="clear" w:color="auto" w:fill="D9D9D9"/>
          </w:tcPr>
          <w:p w14:paraId="3D71EE8D"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Aktiviteti</w:t>
            </w:r>
          </w:p>
        </w:tc>
        <w:tc>
          <w:tcPr>
            <w:tcW w:w="990" w:type="dxa"/>
            <w:tcBorders>
              <w:left w:val="single" w:sz="4" w:space="0" w:color="auto"/>
              <w:right w:val="single" w:sz="4" w:space="0" w:color="auto"/>
            </w:tcBorders>
            <w:shd w:val="clear" w:color="auto" w:fill="D9D9D9"/>
          </w:tcPr>
          <w:p w14:paraId="56D95C4E"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136" w:type="dxa"/>
            <w:tcBorders>
              <w:left w:val="single" w:sz="4" w:space="0" w:color="auto"/>
              <w:right w:val="single" w:sz="4" w:space="0" w:color="auto"/>
            </w:tcBorders>
            <w:shd w:val="clear" w:color="auto" w:fill="D9D9D9"/>
          </w:tcPr>
          <w:p w14:paraId="6BB7084E"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377" w:type="dxa"/>
            <w:tcBorders>
              <w:left w:val="single" w:sz="4" w:space="0" w:color="auto"/>
            </w:tcBorders>
            <w:shd w:val="clear" w:color="auto" w:fill="D9D9D9"/>
          </w:tcPr>
          <w:p w14:paraId="67C68EB8" w14:textId="77777777" w:rsidR="00187C47" w:rsidRPr="00A237C2" w:rsidRDefault="00187C47"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69ADD5CF" w14:textId="77777777" w:rsidTr="00F66957">
        <w:tc>
          <w:tcPr>
            <w:tcW w:w="5353" w:type="dxa"/>
            <w:tcBorders>
              <w:right w:val="single" w:sz="4" w:space="0" w:color="auto"/>
            </w:tcBorders>
            <w:shd w:val="clear" w:color="auto" w:fill="FFFFFF"/>
          </w:tcPr>
          <w:p w14:paraId="024E038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90" w:type="dxa"/>
            <w:tcBorders>
              <w:left w:val="single" w:sz="4" w:space="0" w:color="auto"/>
              <w:right w:val="single" w:sz="4" w:space="0" w:color="auto"/>
            </w:tcBorders>
            <w:shd w:val="clear" w:color="auto" w:fill="FFFFFF"/>
          </w:tcPr>
          <w:p w14:paraId="05EAFBB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22C8280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73B45F0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50682C2E" w14:textId="77777777" w:rsidTr="00F66957">
        <w:tc>
          <w:tcPr>
            <w:tcW w:w="5353" w:type="dxa"/>
            <w:tcBorders>
              <w:right w:val="single" w:sz="4" w:space="0" w:color="auto"/>
            </w:tcBorders>
            <w:shd w:val="clear" w:color="auto" w:fill="FFFFFF"/>
          </w:tcPr>
          <w:p w14:paraId="4CF0550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90" w:type="dxa"/>
            <w:tcBorders>
              <w:left w:val="single" w:sz="4" w:space="0" w:color="auto"/>
              <w:right w:val="single" w:sz="4" w:space="0" w:color="auto"/>
            </w:tcBorders>
            <w:shd w:val="clear" w:color="auto" w:fill="FFFFFF"/>
          </w:tcPr>
          <w:p w14:paraId="3AFA6D1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3438081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649C049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1FC92EAD" w14:textId="77777777" w:rsidTr="00F66957">
        <w:tc>
          <w:tcPr>
            <w:tcW w:w="5353" w:type="dxa"/>
            <w:tcBorders>
              <w:right w:val="single" w:sz="4" w:space="0" w:color="auto"/>
            </w:tcBorders>
            <w:shd w:val="clear" w:color="auto" w:fill="FFFFFF"/>
          </w:tcPr>
          <w:p w14:paraId="4773C41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990" w:type="dxa"/>
            <w:tcBorders>
              <w:left w:val="single" w:sz="4" w:space="0" w:color="auto"/>
              <w:right w:val="single" w:sz="4" w:space="0" w:color="auto"/>
            </w:tcBorders>
            <w:shd w:val="clear" w:color="auto" w:fill="FFFFFF"/>
          </w:tcPr>
          <w:p w14:paraId="3F359478"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058DA6B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2640D21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653D93E6" w14:textId="77777777" w:rsidTr="00F66957">
        <w:tc>
          <w:tcPr>
            <w:tcW w:w="5353" w:type="dxa"/>
            <w:tcBorders>
              <w:right w:val="single" w:sz="4" w:space="0" w:color="auto"/>
            </w:tcBorders>
            <w:shd w:val="clear" w:color="auto" w:fill="FFFFFF"/>
          </w:tcPr>
          <w:p w14:paraId="041066A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990" w:type="dxa"/>
            <w:tcBorders>
              <w:left w:val="single" w:sz="4" w:space="0" w:color="auto"/>
              <w:right w:val="single" w:sz="4" w:space="0" w:color="auto"/>
            </w:tcBorders>
            <w:shd w:val="clear" w:color="auto" w:fill="FFFFFF"/>
          </w:tcPr>
          <w:p w14:paraId="043F23A3"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0.5</w:t>
            </w:r>
          </w:p>
        </w:tc>
        <w:tc>
          <w:tcPr>
            <w:tcW w:w="1136" w:type="dxa"/>
            <w:tcBorders>
              <w:left w:val="single" w:sz="4" w:space="0" w:color="auto"/>
              <w:right w:val="single" w:sz="4" w:space="0" w:color="auto"/>
            </w:tcBorders>
            <w:shd w:val="clear" w:color="auto" w:fill="FFFFFF"/>
          </w:tcPr>
          <w:p w14:paraId="0546C73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377" w:type="dxa"/>
            <w:tcBorders>
              <w:left w:val="single" w:sz="4" w:space="0" w:color="auto"/>
            </w:tcBorders>
            <w:shd w:val="clear" w:color="auto" w:fill="FFFFFF"/>
          </w:tcPr>
          <w:p w14:paraId="07550F6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5556E2D7" w14:textId="77777777" w:rsidTr="00F66957">
        <w:tc>
          <w:tcPr>
            <w:tcW w:w="5353" w:type="dxa"/>
            <w:tcBorders>
              <w:right w:val="single" w:sz="4" w:space="0" w:color="auto"/>
            </w:tcBorders>
            <w:shd w:val="clear" w:color="auto" w:fill="FFFFFF"/>
          </w:tcPr>
          <w:p w14:paraId="065FCD74"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990" w:type="dxa"/>
            <w:tcBorders>
              <w:left w:val="single" w:sz="4" w:space="0" w:color="auto"/>
              <w:right w:val="single" w:sz="4" w:space="0" w:color="auto"/>
            </w:tcBorders>
            <w:shd w:val="clear" w:color="auto" w:fill="FFFFFF"/>
          </w:tcPr>
          <w:p w14:paraId="2459880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19C42074"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141DC68E"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336F538A" w14:textId="77777777" w:rsidTr="00F66957">
        <w:tc>
          <w:tcPr>
            <w:tcW w:w="5353" w:type="dxa"/>
            <w:tcBorders>
              <w:right w:val="single" w:sz="4" w:space="0" w:color="auto"/>
            </w:tcBorders>
            <w:shd w:val="clear" w:color="auto" w:fill="FFFFFF"/>
          </w:tcPr>
          <w:p w14:paraId="01494739"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990" w:type="dxa"/>
            <w:tcBorders>
              <w:left w:val="single" w:sz="4" w:space="0" w:color="auto"/>
              <w:right w:val="single" w:sz="4" w:space="0" w:color="auto"/>
            </w:tcBorders>
            <w:shd w:val="clear" w:color="auto" w:fill="FFFFFF"/>
          </w:tcPr>
          <w:p w14:paraId="733E0582"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2D664816"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47E83CBF"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DF06EB3" w14:textId="77777777" w:rsidTr="00F66957">
        <w:tc>
          <w:tcPr>
            <w:tcW w:w="5353" w:type="dxa"/>
            <w:tcBorders>
              <w:right w:val="single" w:sz="4" w:space="0" w:color="auto"/>
            </w:tcBorders>
            <w:shd w:val="clear" w:color="auto" w:fill="FFFFFF"/>
          </w:tcPr>
          <w:p w14:paraId="50E49B0A" w14:textId="77777777" w:rsidR="00187C47" w:rsidRPr="00A237C2" w:rsidRDefault="00187C47"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990" w:type="dxa"/>
            <w:tcBorders>
              <w:left w:val="single" w:sz="4" w:space="0" w:color="auto"/>
              <w:right w:val="single" w:sz="4" w:space="0" w:color="auto"/>
            </w:tcBorders>
            <w:shd w:val="clear" w:color="auto" w:fill="FFFFFF"/>
          </w:tcPr>
          <w:p w14:paraId="6D1CBA8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36" w:type="dxa"/>
            <w:tcBorders>
              <w:left w:val="single" w:sz="4" w:space="0" w:color="auto"/>
              <w:right w:val="single" w:sz="4" w:space="0" w:color="auto"/>
            </w:tcBorders>
            <w:shd w:val="clear" w:color="auto" w:fill="FFFFFF"/>
          </w:tcPr>
          <w:p w14:paraId="022CBC77"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377" w:type="dxa"/>
            <w:tcBorders>
              <w:left w:val="single" w:sz="4" w:space="0" w:color="auto"/>
            </w:tcBorders>
            <w:shd w:val="clear" w:color="auto" w:fill="FFFFFF"/>
          </w:tcPr>
          <w:p w14:paraId="0946D89B"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63B13A6" w14:textId="77777777" w:rsidTr="00F66957">
        <w:tc>
          <w:tcPr>
            <w:tcW w:w="5353" w:type="dxa"/>
            <w:tcBorders>
              <w:right w:val="single" w:sz="4" w:space="0" w:color="auto"/>
            </w:tcBorders>
            <w:shd w:val="clear" w:color="auto" w:fill="FFFFFF"/>
          </w:tcPr>
          <w:p w14:paraId="0BD3C94C"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990" w:type="dxa"/>
            <w:tcBorders>
              <w:left w:val="single" w:sz="4" w:space="0" w:color="auto"/>
              <w:right w:val="single" w:sz="4" w:space="0" w:color="auto"/>
            </w:tcBorders>
            <w:shd w:val="clear" w:color="auto" w:fill="FFFFFF"/>
          </w:tcPr>
          <w:p w14:paraId="56DE321D"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253563A5"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0C3C7401" w14:textId="77777777" w:rsidR="00187C47" w:rsidRPr="00A237C2" w:rsidRDefault="00187C47"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5FC2E6D2" w14:textId="77777777" w:rsidTr="00F66957">
        <w:tc>
          <w:tcPr>
            <w:tcW w:w="5353" w:type="dxa"/>
            <w:tcBorders>
              <w:right w:val="single" w:sz="4" w:space="0" w:color="auto"/>
            </w:tcBorders>
            <w:shd w:val="clear" w:color="auto" w:fill="FFFFFF"/>
          </w:tcPr>
          <w:p w14:paraId="236D6D25"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990" w:type="dxa"/>
            <w:tcBorders>
              <w:left w:val="single" w:sz="4" w:space="0" w:color="auto"/>
              <w:right w:val="single" w:sz="4" w:space="0" w:color="auto"/>
            </w:tcBorders>
            <w:shd w:val="clear" w:color="auto" w:fill="FFFFFF"/>
          </w:tcPr>
          <w:p w14:paraId="3800F3DE"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136" w:type="dxa"/>
            <w:tcBorders>
              <w:left w:val="single" w:sz="4" w:space="0" w:color="auto"/>
              <w:right w:val="single" w:sz="4" w:space="0" w:color="auto"/>
            </w:tcBorders>
            <w:shd w:val="clear" w:color="auto" w:fill="FFFFFF"/>
          </w:tcPr>
          <w:p w14:paraId="179853CF" w14:textId="77777777" w:rsidR="00187C47" w:rsidRPr="00A237C2" w:rsidRDefault="00187C47" w:rsidP="0062679B">
            <w:pPr>
              <w:spacing w:before="60" w:after="0" w:line="240" w:lineRule="auto"/>
              <w:jc w:val="both"/>
              <w:rPr>
                <w:rFonts w:ascii="Times New Roman" w:hAnsi="Times New Roman" w:cs="Times New Roman"/>
                <w:b/>
                <w:sz w:val="24"/>
                <w:szCs w:val="24"/>
              </w:rPr>
            </w:pPr>
          </w:p>
        </w:tc>
        <w:tc>
          <w:tcPr>
            <w:tcW w:w="1377" w:type="dxa"/>
            <w:tcBorders>
              <w:left w:val="single" w:sz="4" w:space="0" w:color="auto"/>
            </w:tcBorders>
            <w:shd w:val="clear" w:color="auto" w:fill="FFFFFF"/>
          </w:tcPr>
          <w:p w14:paraId="49D3DC9A" w14:textId="77777777" w:rsidR="00187C47" w:rsidRPr="00A237C2" w:rsidRDefault="00187C47"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531DEF3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3E6DE9A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19AA07CF"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Lënda: Ekologji e peizazhit</w:t>
      </w:r>
    </w:p>
    <w:p w14:paraId="2AFA5D01"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Avni</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Hajdari</w:t>
      </w:r>
      <w:proofErr w:type="spellEnd"/>
    </w:p>
    <w:p w14:paraId="61CEA9CE"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505537C0"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70489A83" w14:textId="77777777" w:rsidR="00187C47" w:rsidRPr="00A237C2" w:rsidRDefault="00187C47" w:rsidP="0062679B">
      <w:pPr>
        <w:widowControl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Përmbajtja e shkurtër:</w:t>
      </w:r>
      <w:r w:rsidRPr="00A237C2">
        <w:rPr>
          <w:rFonts w:ascii="Times New Roman" w:eastAsia="Calibri" w:hAnsi="Times New Roman" w:cs="Times New Roman"/>
          <w:sz w:val="24"/>
          <w:szCs w:val="24"/>
        </w:rPr>
        <w:t xml:space="preserve"> Përmes këtij kursi studentet do të njihen me konceptet themelore të ekologjisë së peizazheve, strukturën, proceset dhe dinamiken e ndryshimeve në peizazhe, ndikimet </w:t>
      </w:r>
      <w:proofErr w:type="spellStart"/>
      <w:r w:rsidRPr="00A237C2">
        <w:rPr>
          <w:rFonts w:ascii="Times New Roman" w:eastAsia="Calibri" w:hAnsi="Times New Roman" w:cs="Times New Roman"/>
          <w:sz w:val="24"/>
          <w:szCs w:val="24"/>
        </w:rPr>
        <w:t>antropogjene</w:t>
      </w:r>
      <w:proofErr w:type="spellEnd"/>
      <w:r w:rsidRPr="00A237C2">
        <w:rPr>
          <w:rFonts w:ascii="Times New Roman" w:eastAsia="Calibri" w:hAnsi="Times New Roman" w:cs="Times New Roman"/>
          <w:sz w:val="24"/>
          <w:szCs w:val="24"/>
        </w:rPr>
        <w:t xml:space="preserve"> në peizazhe, fragmentimi i </w:t>
      </w:r>
      <w:proofErr w:type="spellStart"/>
      <w:r w:rsidRPr="00A237C2">
        <w:rPr>
          <w:rFonts w:ascii="Times New Roman" w:eastAsia="Calibri" w:hAnsi="Times New Roman" w:cs="Times New Roman"/>
          <w:sz w:val="24"/>
          <w:szCs w:val="24"/>
        </w:rPr>
        <w:t>habitateve</w:t>
      </w:r>
      <w:proofErr w:type="spellEnd"/>
      <w:r w:rsidRPr="00A237C2">
        <w:rPr>
          <w:rFonts w:ascii="Times New Roman" w:eastAsia="Calibri" w:hAnsi="Times New Roman" w:cs="Times New Roman"/>
          <w:sz w:val="24"/>
          <w:szCs w:val="24"/>
        </w:rPr>
        <w:t>, peizazheve kulturores si dhe mundësive të aplikimit parimeve të ekologjisë së peizazhit. Vëmendje e veçanet do ti kushtohet gjendjes së peizazheve në Kosovë, dhe mundësive të restaurimit të tyre. Gjatë shtjellimi të kursit do të inkorporohen shembuj nga praktikat e suksesshme të modelimit, menaxhimit dhe restaurimit të peizazhe të ndryshme.</w:t>
      </w:r>
    </w:p>
    <w:p w14:paraId="2C5C84A8" w14:textId="77777777" w:rsidR="00187C47" w:rsidRPr="00A237C2" w:rsidRDefault="00187C47" w:rsidP="0062679B">
      <w:pPr>
        <w:widowControl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Qëllimet e lëndës: </w:t>
      </w:r>
      <w:r w:rsidRPr="00A237C2">
        <w:rPr>
          <w:rFonts w:ascii="Times New Roman" w:eastAsia="Calibri" w:hAnsi="Times New Roman" w:cs="Times New Roman"/>
          <w:sz w:val="24"/>
          <w:szCs w:val="24"/>
        </w:rPr>
        <w:t>Qëllimi i këtij kursi, është që përmes ligjëratave, punës praktike, modelimeve individuale/grupore të j</w:t>
      </w:r>
      <w:r w:rsidRPr="00A237C2">
        <w:rPr>
          <w:rFonts w:ascii="Times New Roman" w:eastAsia="Calibri" w:hAnsi="Times New Roman" w:cs="Times New Roman"/>
          <w:bCs/>
          <w:sz w:val="24"/>
          <w:szCs w:val="24"/>
        </w:rPr>
        <w:t>u mundësoj studenteve zgjerimin e njohurive rreth koncepteve dhe parimeve kyçe në ekologjinë e peizazhit, si dhe aplikimin e tyre në biologjinë e konservimit</w:t>
      </w:r>
      <w:r w:rsidRPr="00A237C2">
        <w:rPr>
          <w:rFonts w:ascii="Times New Roman" w:eastAsia="Calibri" w:hAnsi="Times New Roman" w:cs="Times New Roman"/>
          <w:sz w:val="24"/>
          <w:szCs w:val="24"/>
        </w:rPr>
        <w:t xml:space="preserve">.  </w:t>
      </w:r>
    </w:p>
    <w:p w14:paraId="7459FE9D" w14:textId="77777777" w:rsidR="00187C47" w:rsidRPr="00A237C2" w:rsidRDefault="00187C47" w:rsidP="0062679B">
      <w:pPr>
        <w:autoSpaceDE w:val="0"/>
        <w:autoSpaceDN w:val="0"/>
        <w:adjustRightInd w:val="0"/>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sz w:val="24"/>
          <w:szCs w:val="24"/>
        </w:rPr>
        <w:t xml:space="preserve">Rezultatet e të nxënit: </w:t>
      </w:r>
      <w:r w:rsidRPr="00A237C2">
        <w:rPr>
          <w:rFonts w:ascii="Times New Roman" w:eastAsia="Calibri" w:hAnsi="Times New Roman" w:cs="Times New Roman"/>
          <w:bCs/>
          <w:sz w:val="24"/>
          <w:szCs w:val="24"/>
        </w:rPr>
        <w:t xml:space="preserve">Pas përfundimit të kursit studentet duhet të jen në gjendje: </w:t>
      </w:r>
    </w:p>
    <w:p w14:paraId="3B89C838" w14:textId="77777777" w:rsidR="00187C47" w:rsidRPr="00A237C2" w:rsidRDefault="00187C47" w:rsidP="0062679B">
      <w:pPr>
        <w:numPr>
          <w:ilvl w:val="0"/>
          <w:numId w:val="188"/>
        </w:numPr>
        <w:autoSpaceDE w:val="0"/>
        <w:autoSpaceDN w:val="0"/>
        <w:adjustRightInd w:val="0"/>
        <w:spacing w:before="60" w:after="0" w:line="240" w:lineRule="auto"/>
        <w:ind w:left="352" w:hanging="283"/>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Përshkruajnë, dhe interpretojnë konceptet themelore të ekologjisë së peizazheve,</w:t>
      </w:r>
    </w:p>
    <w:p w14:paraId="2FD2D780" w14:textId="77777777" w:rsidR="00187C47" w:rsidRPr="00A237C2" w:rsidRDefault="00187C47" w:rsidP="0062679B">
      <w:pPr>
        <w:numPr>
          <w:ilvl w:val="0"/>
          <w:numId w:val="188"/>
        </w:numPr>
        <w:autoSpaceDE w:val="0"/>
        <w:autoSpaceDN w:val="0"/>
        <w:adjustRightInd w:val="0"/>
        <w:spacing w:before="60" w:after="0" w:line="240" w:lineRule="auto"/>
        <w:ind w:left="352" w:hanging="283"/>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Aplikojnë konceptet të themelore të ekologjisë së peizazheve si mjete për konservim dhe menaxhim të natyrës,</w:t>
      </w:r>
    </w:p>
    <w:p w14:paraId="46A20418" w14:textId="77777777" w:rsidR="00187C47" w:rsidRPr="00A237C2" w:rsidRDefault="00187C47" w:rsidP="0062679B">
      <w:pPr>
        <w:widowControl w:val="0"/>
        <w:numPr>
          <w:ilvl w:val="0"/>
          <w:numId w:val="188"/>
        </w:numPr>
        <w:overflowPunct w:val="0"/>
        <w:autoSpaceDE w:val="0"/>
        <w:autoSpaceDN w:val="0"/>
        <w:adjustRightInd w:val="0"/>
        <w:spacing w:before="60" w:after="0" w:line="240" w:lineRule="auto"/>
        <w:ind w:left="352" w:right="-7" w:hanging="283"/>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Analizo</w:t>
      </w:r>
      <w:r w:rsidRPr="00A237C2">
        <w:rPr>
          <w:rFonts w:ascii="Times New Roman" w:eastAsia="Calibri" w:hAnsi="Times New Roman" w:cs="Times New Roman"/>
          <w:sz w:val="24"/>
          <w:szCs w:val="24"/>
        </w:rPr>
        <w:t>jnë</w:t>
      </w:r>
      <w:r w:rsidRPr="00A237C2">
        <w:rPr>
          <w:rFonts w:ascii="Times New Roman" w:eastAsia="Calibri" w:hAnsi="Times New Roman" w:cs="Times New Roman"/>
          <w:bCs/>
          <w:sz w:val="24"/>
          <w:szCs w:val="24"/>
        </w:rPr>
        <w:t xml:space="preserve"> ndryshimet e peizazheve të shkaktuara nga aktiviteti antropogjen</w:t>
      </w:r>
    </w:p>
    <w:p w14:paraId="5083E835" w14:textId="77777777" w:rsidR="00187C47" w:rsidRPr="00A237C2" w:rsidRDefault="00187C47" w:rsidP="0062679B">
      <w:pPr>
        <w:widowControl w:val="0"/>
        <w:numPr>
          <w:ilvl w:val="0"/>
          <w:numId w:val="188"/>
        </w:numPr>
        <w:overflowPunct w:val="0"/>
        <w:autoSpaceDE w:val="0"/>
        <w:autoSpaceDN w:val="0"/>
        <w:adjustRightInd w:val="0"/>
        <w:spacing w:before="60" w:after="0" w:line="240" w:lineRule="auto"/>
        <w:ind w:left="352" w:right="-7" w:hanging="283"/>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Përdorin softuerë të thjeshta dhe metodologji për modelimin dhe analizimin e peizazheve</w:t>
      </w:r>
    </w:p>
    <w:p w14:paraId="6F700AC6" w14:textId="77777777" w:rsidR="00187C47" w:rsidRPr="00A237C2" w:rsidRDefault="00187C47" w:rsidP="0062679B">
      <w:pPr>
        <w:widowControl w:val="0"/>
        <w:numPr>
          <w:ilvl w:val="0"/>
          <w:numId w:val="188"/>
        </w:numPr>
        <w:overflowPunct w:val="0"/>
        <w:autoSpaceDE w:val="0"/>
        <w:autoSpaceDN w:val="0"/>
        <w:adjustRightInd w:val="0"/>
        <w:spacing w:before="60" w:after="0" w:line="240" w:lineRule="auto"/>
        <w:ind w:left="352" w:right="-7" w:hanging="283"/>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Komuniko</w:t>
      </w:r>
      <w:r w:rsidRPr="00A237C2">
        <w:rPr>
          <w:rFonts w:ascii="Times New Roman" w:eastAsia="Calibri" w:hAnsi="Times New Roman" w:cs="Times New Roman"/>
          <w:sz w:val="24"/>
          <w:szCs w:val="24"/>
        </w:rPr>
        <w:t>jnë</w:t>
      </w:r>
      <w:r w:rsidRPr="00A237C2">
        <w:rPr>
          <w:rFonts w:ascii="Times New Roman" w:eastAsia="Calibri" w:hAnsi="Times New Roman" w:cs="Times New Roman"/>
          <w:bCs/>
          <w:sz w:val="24"/>
          <w:szCs w:val="24"/>
        </w:rPr>
        <w:t xml:space="preserve"> dhe prezanto</w:t>
      </w:r>
      <w:r w:rsidRPr="00A237C2">
        <w:rPr>
          <w:rFonts w:ascii="Times New Roman" w:eastAsia="Calibri" w:hAnsi="Times New Roman" w:cs="Times New Roman"/>
          <w:sz w:val="24"/>
          <w:szCs w:val="24"/>
        </w:rPr>
        <w:t>jnë</w:t>
      </w:r>
      <w:r w:rsidRPr="00A237C2">
        <w:rPr>
          <w:rFonts w:ascii="Times New Roman" w:eastAsia="Calibri" w:hAnsi="Times New Roman" w:cs="Times New Roman"/>
          <w:bCs/>
          <w:sz w:val="24"/>
          <w:szCs w:val="24"/>
        </w:rPr>
        <w:t xml:space="preserve"> në mënyrë kritike elementet dhe proceset që ndodhin në peizazh.</w:t>
      </w:r>
    </w:p>
    <w:p w14:paraId="385A3FBF"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Format e mësimdhënies dhe mësim </w:t>
      </w:r>
      <w:proofErr w:type="spellStart"/>
      <w:r w:rsidRPr="00A237C2">
        <w:rPr>
          <w:rFonts w:ascii="Times New Roman" w:eastAsia="Calibri" w:hAnsi="Times New Roman" w:cs="Times New Roman"/>
          <w:b/>
          <w:sz w:val="24"/>
          <w:szCs w:val="24"/>
        </w:rPr>
        <w:t>nxënies:</w:t>
      </w:r>
      <w:r w:rsidRPr="00A237C2">
        <w:rPr>
          <w:rFonts w:ascii="Times New Roman" w:eastAsia="Calibri" w:hAnsi="Times New Roman" w:cs="Times New Roman"/>
          <w:sz w:val="24"/>
          <w:szCs w:val="24"/>
        </w:rPr>
        <w:t>Gjatë</w:t>
      </w:r>
      <w:proofErr w:type="spellEnd"/>
      <w:r w:rsidRPr="00A237C2">
        <w:rPr>
          <w:rFonts w:ascii="Times New Roman" w:eastAsia="Calibri" w:hAnsi="Times New Roman" w:cs="Times New Roman"/>
          <w:sz w:val="24"/>
          <w:szCs w:val="24"/>
        </w:rPr>
        <w:t xml:space="preserve"> realizimit të kursit do të kombinohen metodologji të ndryshme të mësimdhënës si: ligjërata, mësim </w:t>
      </w:r>
      <w:proofErr w:type="spellStart"/>
      <w:r w:rsidRPr="00A237C2">
        <w:rPr>
          <w:rFonts w:ascii="Times New Roman" w:eastAsia="Calibri" w:hAnsi="Times New Roman" w:cs="Times New Roman"/>
          <w:sz w:val="24"/>
          <w:szCs w:val="24"/>
        </w:rPr>
        <w:t>interaktiv</w:t>
      </w:r>
      <w:proofErr w:type="spellEnd"/>
      <w:r w:rsidRPr="00A237C2">
        <w:rPr>
          <w:rFonts w:ascii="Times New Roman" w:eastAsia="Calibri" w:hAnsi="Times New Roman" w:cs="Times New Roman"/>
          <w:sz w:val="24"/>
          <w:szCs w:val="24"/>
        </w:rPr>
        <w:t xml:space="preserve">, punë në </w:t>
      </w:r>
      <w:proofErr w:type="spellStart"/>
      <w:r w:rsidRPr="00A237C2">
        <w:rPr>
          <w:rFonts w:ascii="Times New Roman" w:eastAsia="Calibri" w:hAnsi="Times New Roman" w:cs="Times New Roman"/>
          <w:sz w:val="24"/>
          <w:szCs w:val="24"/>
        </w:rPr>
        <w:t>grupe,</w:t>
      </w:r>
      <w:r w:rsidRPr="00A237C2">
        <w:rPr>
          <w:rFonts w:ascii="Times New Roman" w:eastAsia="Calibri" w:hAnsi="Times New Roman" w:cs="Times New Roman"/>
          <w:bCs/>
          <w:sz w:val="24"/>
          <w:szCs w:val="24"/>
        </w:rPr>
        <w:t>debate</w:t>
      </w:r>
      <w:proofErr w:type="spellEnd"/>
      <w:r w:rsidRPr="00A237C2">
        <w:rPr>
          <w:rFonts w:ascii="Times New Roman" w:eastAsia="Calibri" w:hAnsi="Times New Roman" w:cs="Times New Roman"/>
          <w:bCs/>
          <w:sz w:val="24"/>
          <w:szCs w:val="24"/>
        </w:rPr>
        <w:t xml:space="preserve">, konsultime, pune  </w:t>
      </w:r>
      <w:proofErr w:type="spellStart"/>
      <w:r w:rsidRPr="00A237C2">
        <w:rPr>
          <w:rFonts w:ascii="Times New Roman" w:eastAsia="Calibri" w:hAnsi="Times New Roman" w:cs="Times New Roman"/>
          <w:bCs/>
          <w:sz w:val="24"/>
          <w:szCs w:val="24"/>
        </w:rPr>
        <w:t>praktike,</w:t>
      </w:r>
      <w:r w:rsidRPr="00A237C2">
        <w:rPr>
          <w:rFonts w:ascii="Times New Roman" w:eastAsia="Calibri" w:hAnsi="Times New Roman" w:cs="Times New Roman"/>
          <w:sz w:val="24"/>
          <w:szCs w:val="24"/>
        </w:rPr>
        <w:t>etj</w:t>
      </w:r>
      <w:proofErr w:type="spellEnd"/>
      <w:r w:rsidRPr="00A237C2">
        <w:rPr>
          <w:rFonts w:ascii="Times New Roman" w:eastAsia="Calibri" w:hAnsi="Times New Roman" w:cs="Times New Roman"/>
          <w:sz w:val="24"/>
          <w:szCs w:val="24"/>
        </w:rPr>
        <w:t>.</w:t>
      </w:r>
    </w:p>
    <w:p w14:paraId="794C58ED"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Metodat e vlerësimit dhe kriteret e </w:t>
      </w:r>
      <w:proofErr w:type="spellStart"/>
      <w:r w:rsidRPr="00A237C2">
        <w:rPr>
          <w:rFonts w:ascii="Times New Roman" w:eastAsia="Calibri" w:hAnsi="Times New Roman" w:cs="Times New Roman"/>
          <w:b/>
          <w:sz w:val="24"/>
          <w:szCs w:val="24"/>
        </w:rPr>
        <w:t>kalueshmërisë:</w:t>
      </w:r>
      <w:r w:rsidRPr="00A237C2">
        <w:rPr>
          <w:rFonts w:ascii="Times New Roman" w:eastAsia="Calibri" w:hAnsi="Times New Roman" w:cs="Times New Roman"/>
          <w:sz w:val="24"/>
          <w:szCs w:val="24"/>
        </w:rPr>
        <w:t>Do</w:t>
      </w:r>
      <w:proofErr w:type="spellEnd"/>
      <w:r w:rsidRPr="00A237C2">
        <w:rPr>
          <w:rFonts w:ascii="Times New Roman" w:eastAsia="Calibri" w:hAnsi="Times New Roman" w:cs="Times New Roman"/>
          <w:sz w:val="24"/>
          <w:szCs w:val="24"/>
        </w:rPr>
        <w:t xml:space="preserve"> të behet vlerësim i vazhdueshëm i te gjitha aktiviteteve te studentit përshirë </w:t>
      </w:r>
      <w:proofErr w:type="spellStart"/>
      <w:r w:rsidRPr="00A237C2">
        <w:rPr>
          <w:rFonts w:ascii="Times New Roman" w:eastAsia="Calibri" w:hAnsi="Times New Roman" w:cs="Times New Roman"/>
          <w:sz w:val="24"/>
          <w:szCs w:val="24"/>
        </w:rPr>
        <w:t>vlerësiminintermedier</w:t>
      </w:r>
      <w:proofErr w:type="spellEnd"/>
      <w:r w:rsidRPr="00A237C2">
        <w:rPr>
          <w:rFonts w:ascii="Times New Roman" w:eastAsia="Calibri" w:hAnsi="Times New Roman" w:cs="Times New Roman"/>
          <w:sz w:val="24"/>
          <w:szCs w:val="24"/>
        </w:rPr>
        <w:t xml:space="preserve"> dhe provimin </w:t>
      </w:r>
      <w:proofErr w:type="spellStart"/>
      <w:r w:rsidRPr="00A237C2">
        <w:rPr>
          <w:rFonts w:ascii="Times New Roman" w:eastAsia="Calibri" w:hAnsi="Times New Roman" w:cs="Times New Roman"/>
          <w:sz w:val="24"/>
          <w:szCs w:val="24"/>
        </w:rPr>
        <w:t>përfundimtar.Vlerësimi</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intermedier</w:t>
      </w:r>
      <w:proofErr w:type="spellEnd"/>
      <w:r w:rsidRPr="00A237C2">
        <w:rPr>
          <w:rFonts w:ascii="Times New Roman" w:eastAsia="Calibri" w:hAnsi="Times New Roman" w:cs="Times New Roman"/>
          <w:sz w:val="24"/>
          <w:szCs w:val="24"/>
        </w:rPr>
        <w:t xml:space="preserve"> 30%; Detyrat e shtëpisë ose angazhime tjera 10%; Vijimi i rregullt 10%; </w:t>
      </w:r>
      <w:proofErr w:type="spellStart"/>
      <w:r w:rsidRPr="00A237C2">
        <w:rPr>
          <w:rFonts w:ascii="Times New Roman" w:eastAsia="Calibri" w:hAnsi="Times New Roman" w:cs="Times New Roman"/>
          <w:sz w:val="24"/>
          <w:szCs w:val="24"/>
        </w:rPr>
        <w:t>Prazantimi</w:t>
      </w:r>
      <w:proofErr w:type="spellEnd"/>
      <w:r w:rsidRPr="00A237C2">
        <w:rPr>
          <w:rFonts w:ascii="Times New Roman" w:eastAsia="Calibri" w:hAnsi="Times New Roman" w:cs="Times New Roman"/>
          <w:sz w:val="24"/>
          <w:szCs w:val="24"/>
        </w:rPr>
        <w:t xml:space="preserve"> i modeleve   20%, Provimi final 40%; Total 100%</w:t>
      </w:r>
    </w:p>
    <w:p w14:paraId="00FC7470"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tabelë, etj.</w:t>
      </w:r>
    </w:p>
    <w:p w14:paraId="700B955F"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Raporti ndërmjet pjesës teorike dhe praktike te studimit: </w:t>
      </w:r>
      <w:r w:rsidRPr="00A237C2">
        <w:rPr>
          <w:rFonts w:ascii="Times New Roman" w:eastAsia="Calibri" w:hAnsi="Times New Roman" w:cs="Times New Roman"/>
          <w:sz w:val="24"/>
          <w:szCs w:val="24"/>
        </w:rPr>
        <w:t>Për realizimin e lëndës janë të parapara  2 orë teorike dhe 2 orë praktike.</w:t>
      </w:r>
    </w:p>
    <w:p w14:paraId="076E4F8F"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r w:rsidRPr="00A237C2">
        <w:rPr>
          <w:rFonts w:ascii="Times New Roman" w:eastAsia="Calibri" w:hAnsi="Times New Roman" w:cs="Times New Roman"/>
          <w:b/>
          <w:sz w:val="24"/>
          <w:szCs w:val="24"/>
        </w:rPr>
        <w:t>Literatura bazë që shfrytëzohet në lëndë:</w:t>
      </w:r>
    </w:p>
    <w:p w14:paraId="2DEECB23" w14:textId="77777777" w:rsidR="00187C47" w:rsidRPr="00A237C2" w:rsidRDefault="00187C47" w:rsidP="0062679B">
      <w:pPr>
        <w:widowControl w:val="0"/>
        <w:numPr>
          <w:ilvl w:val="0"/>
          <w:numId w:val="188"/>
        </w:numPr>
        <w:overflowPunct w:val="0"/>
        <w:autoSpaceDE w:val="0"/>
        <w:autoSpaceDN w:val="0"/>
        <w:adjustRightInd w:val="0"/>
        <w:spacing w:before="60" w:after="0" w:line="240" w:lineRule="auto"/>
        <w:ind w:left="352" w:right="-7" w:hanging="283"/>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Cs/>
          <w:sz w:val="24"/>
          <w:szCs w:val="24"/>
        </w:rPr>
        <w:lastRenderedPageBreak/>
        <w:t>Gergel</w:t>
      </w:r>
      <w:proofErr w:type="spellEnd"/>
      <w:r w:rsidRPr="00A237C2">
        <w:rPr>
          <w:rFonts w:ascii="Times New Roman" w:eastAsia="Calibri" w:hAnsi="Times New Roman" w:cs="Times New Roman"/>
          <w:bCs/>
          <w:sz w:val="24"/>
          <w:szCs w:val="24"/>
        </w:rPr>
        <w:t xml:space="preserve">, S.E. </w:t>
      </w:r>
      <w:proofErr w:type="spellStart"/>
      <w:r w:rsidRPr="00A237C2">
        <w:rPr>
          <w:rFonts w:ascii="Times New Roman" w:eastAsia="Calibri" w:hAnsi="Times New Roman" w:cs="Times New Roman"/>
          <w:bCs/>
          <w:sz w:val="24"/>
          <w:szCs w:val="24"/>
        </w:rPr>
        <w:t>and</w:t>
      </w:r>
      <w:proofErr w:type="spellEnd"/>
      <w:r w:rsidRPr="00A237C2">
        <w:rPr>
          <w:rFonts w:ascii="Times New Roman" w:eastAsia="Calibri" w:hAnsi="Times New Roman" w:cs="Times New Roman"/>
          <w:bCs/>
          <w:sz w:val="24"/>
          <w:szCs w:val="24"/>
        </w:rPr>
        <w:t xml:space="preserve"> M.G. </w:t>
      </w:r>
      <w:proofErr w:type="spellStart"/>
      <w:r w:rsidRPr="00A237C2">
        <w:rPr>
          <w:rFonts w:ascii="Times New Roman" w:eastAsia="Calibri" w:hAnsi="Times New Roman" w:cs="Times New Roman"/>
          <w:bCs/>
          <w:sz w:val="24"/>
          <w:szCs w:val="24"/>
        </w:rPr>
        <w:t>Turner</w:t>
      </w:r>
      <w:proofErr w:type="spellEnd"/>
      <w:r w:rsidRPr="00A237C2">
        <w:rPr>
          <w:rFonts w:ascii="Times New Roman" w:eastAsia="Calibri" w:hAnsi="Times New Roman" w:cs="Times New Roman"/>
          <w:bCs/>
          <w:sz w:val="24"/>
          <w:szCs w:val="24"/>
        </w:rPr>
        <w:t xml:space="preserve">. 2002. </w:t>
      </w:r>
      <w:proofErr w:type="spellStart"/>
      <w:r w:rsidRPr="00A237C2">
        <w:rPr>
          <w:rFonts w:ascii="Times New Roman" w:eastAsia="Calibri" w:hAnsi="Times New Roman" w:cs="Times New Roman"/>
          <w:bCs/>
          <w:sz w:val="24"/>
          <w:szCs w:val="24"/>
        </w:rPr>
        <w:t>LearningLandscapeEcology</w:t>
      </w:r>
      <w:proofErr w:type="spellEnd"/>
      <w:r w:rsidRPr="00A237C2">
        <w:rPr>
          <w:rFonts w:ascii="Times New Roman" w:eastAsia="Calibri" w:hAnsi="Times New Roman" w:cs="Times New Roman"/>
          <w:bCs/>
          <w:sz w:val="24"/>
          <w:szCs w:val="24"/>
        </w:rPr>
        <w:t xml:space="preserve">: A </w:t>
      </w:r>
      <w:proofErr w:type="spellStart"/>
      <w:r w:rsidRPr="00A237C2">
        <w:rPr>
          <w:rFonts w:ascii="Times New Roman" w:eastAsia="Calibri" w:hAnsi="Times New Roman" w:cs="Times New Roman"/>
          <w:bCs/>
          <w:sz w:val="24"/>
          <w:szCs w:val="24"/>
        </w:rPr>
        <w:t>PracticalGuide</w:t>
      </w:r>
      <w:proofErr w:type="spellEnd"/>
      <w:r w:rsidRPr="00A237C2">
        <w:rPr>
          <w:rFonts w:ascii="Times New Roman" w:eastAsia="Calibri" w:hAnsi="Times New Roman" w:cs="Times New Roman"/>
          <w:bCs/>
          <w:sz w:val="24"/>
          <w:szCs w:val="24"/>
        </w:rPr>
        <w:t xml:space="preserve"> to  </w:t>
      </w:r>
      <w:proofErr w:type="spellStart"/>
      <w:r w:rsidRPr="00A237C2">
        <w:rPr>
          <w:rFonts w:ascii="Times New Roman" w:eastAsia="Calibri" w:hAnsi="Times New Roman" w:cs="Times New Roman"/>
          <w:bCs/>
          <w:sz w:val="24"/>
          <w:szCs w:val="24"/>
        </w:rPr>
        <w:t>ConceptandTechniques</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NewYork</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Springer-Verlag</w:t>
      </w:r>
      <w:proofErr w:type="spellEnd"/>
      <w:r w:rsidRPr="00A237C2">
        <w:rPr>
          <w:rFonts w:ascii="Times New Roman" w:eastAsia="Calibri" w:hAnsi="Times New Roman" w:cs="Times New Roman"/>
          <w:bCs/>
          <w:sz w:val="24"/>
          <w:szCs w:val="24"/>
        </w:rPr>
        <w:t>.</w:t>
      </w:r>
    </w:p>
    <w:p w14:paraId="3CF3BB4E" w14:textId="77777777" w:rsidR="00187C47" w:rsidRPr="00A237C2" w:rsidRDefault="00187C47" w:rsidP="0062679B">
      <w:pPr>
        <w:widowControl w:val="0"/>
        <w:numPr>
          <w:ilvl w:val="0"/>
          <w:numId w:val="188"/>
        </w:numPr>
        <w:overflowPunct w:val="0"/>
        <w:autoSpaceDE w:val="0"/>
        <w:autoSpaceDN w:val="0"/>
        <w:adjustRightInd w:val="0"/>
        <w:spacing w:before="60" w:after="0" w:line="240" w:lineRule="auto"/>
        <w:ind w:left="352" w:right="-7" w:hanging="283"/>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bCs/>
          <w:sz w:val="24"/>
          <w:szCs w:val="24"/>
        </w:rPr>
        <w:t>Turner</w:t>
      </w:r>
      <w:proofErr w:type="spellEnd"/>
      <w:r w:rsidRPr="00A237C2">
        <w:rPr>
          <w:rFonts w:ascii="Times New Roman" w:eastAsia="Calibri" w:hAnsi="Times New Roman" w:cs="Times New Roman"/>
          <w:bCs/>
          <w:sz w:val="24"/>
          <w:szCs w:val="24"/>
        </w:rPr>
        <w:t xml:space="preserve">, M. G., </w:t>
      </w:r>
      <w:proofErr w:type="spellStart"/>
      <w:r w:rsidRPr="00A237C2">
        <w:rPr>
          <w:rFonts w:ascii="Times New Roman" w:eastAsia="Calibri" w:hAnsi="Times New Roman" w:cs="Times New Roman"/>
          <w:bCs/>
          <w:sz w:val="24"/>
          <w:szCs w:val="24"/>
        </w:rPr>
        <w:t>Gardner</w:t>
      </w:r>
      <w:proofErr w:type="spellEnd"/>
      <w:r w:rsidRPr="00A237C2">
        <w:rPr>
          <w:rFonts w:ascii="Times New Roman" w:eastAsia="Calibri" w:hAnsi="Times New Roman" w:cs="Times New Roman"/>
          <w:bCs/>
          <w:sz w:val="24"/>
          <w:szCs w:val="24"/>
        </w:rPr>
        <w:t xml:space="preserve">, R. H., </w:t>
      </w:r>
      <w:proofErr w:type="spellStart"/>
      <w:r w:rsidRPr="00A237C2">
        <w:rPr>
          <w:rFonts w:ascii="Times New Roman" w:eastAsia="Calibri" w:hAnsi="Times New Roman" w:cs="Times New Roman"/>
          <w:bCs/>
          <w:sz w:val="24"/>
          <w:szCs w:val="24"/>
        </w:rPr>
        <w:t>O’Neill</w:t>
      </w:r>
      <w:proofErr w:type="spellEnd"/>
      <w:r w:rsidRPr="00A237C2">
        <w:rPr>
          <w:rFonts w:ascii="Times New Roman" w:eastAsia="Calibri" w:hAnsi="Times New Roman" w:cs="Times New Roman"/>
          <w:bCs/>
          <w:sz w:val="24"/>
          <w:szCs w:val="24"/>
        </w:rPr>
        <w:t xml:space="preserve">, R. V. 2001. </w:t>
      </w:r>
      <w:proofErr w:type="spellStart"/>
      <w:r w:rsidRPr="00A237C2">
        <w:rPr>
          <w:rFonts w:ascii="Times New Roman" w:eastAsia="Calibri" w:hAnsi="Times New Roman" w:cs="Times New Roman"/>
          <w:bCs/>
          <w:sz w:val="24"/>
          <w:szCs w:val="24"/>
        </w:rPr>
        <w:t>LandscapeEcology</w:t>
      </w:r>
      <w:proofErr w:type="spellEnd"/>
      <w:r w:rsidRPr="00A237C2">
        <w:rPr>
          <w:rFonts w:ascii="Times New Roman" w:eastAsia="Calibri" w:hAnsi="Times New Roman" w:cs="Times New Roman"/>
          <w:bCs/>
          <w:sz w:val="24"/>
          <w:szCs w:val="24"/>
        </w:rPr>
        <w:t xml:space="preserve"> in </w:t>
      </w:r>
      <w:proofErr w:type="spellStart"/>
      <w:r w:rsidRPr="00A237C2">
        <w:rPr>
          <w:rFonts w:ascii="Times New Roman" w:eastAsia="Calibri" w:hAnsi="Times New Roman" w:cs="Times New Roman"/>
          <w:bCs/>
          <w:sz w:val="24"/>
          <w:szCs w:val="24"/>
        </w:rPr>
        <w:t>TheoryandPractice</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PatternandProcess</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NewYork</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Springer-Verlag</w:t>
      </w:r>
      <w:proofErr w:type="spellEnd"/>
      <w:r w:rsidRPr="00A237C2">
        <w:rPr>
          <w:rFonts w:ascii="Times New Roman" w:eastAsia="Calibri" w:hAnsi="Times New Roman" w:cs="Times New Roman"/>
          <w:sz w:val="24"/>
          <w:szCs w:val="24"/>
        </w:rPr>
        <w:t>.</w:t>
      </w:r>
    </w:p>
    <w:p w14:paraId="6D658503"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134"/>
        <w:gridCol w:w="1134"/>
        <w:gridCol w:w="1701"/>
      </w:tblGrid>
      <w:tr w:rsidR="00DC6DBC" w:rsidRPr="00A237C2" w14:paraId="7DFF44ED" w14:textId="77777777" w:rsidTr="001820D9">
        <w:tc>
          <w:tcPr>
            <w:tcW w:w="8755" w:type="dxa"/>
            <w:gridSpan w:val="4"/>
            <w:shd w:val="clear" w:color="auto" w:fill="B8CCE4"/>
          </w:tcPr>
          <w:p w14:paraId="6AACB095"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nёngarkesën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tёnxënittё</w:t>
            </w:r>
            <w:proofErr w:type="spellEnd"/>
            <w:r w:rsidRPr="00A237C2">
              <w:rPr>
                <w:rFonts w:ascii="Times New Roman" w:eastAsia="Times New Roman" w:hAnsi="Times New Roman" w:cs="Times New Roman"/>
                <w:b/>
                <w:sz w:val="24"/>
                <w:szCs w:val="24"/>
              </w:rPr>
              <w:t xml:space="preserve"> studentit)</w:t>
            </w:r>
          </w:p>
        </w:tc>
      </w:tr>
      <w:tr w:rsidR="00DC6DBC" w:rsidRPr="00A237C2" w14:paraId="496D5B5A" w14:textId="77777777" w:rsidTr="00F66957">
        <w:tc>
          <w:tcPr>
            <w:tcW w:w="4786" w:type="dxa"/>
            <w:tcBorders>
              <w:right w:val="single" w:sz="4" w:space="0" w:color="auto"/>
            </w:tcBorders>
            <w:shd w:val="clear" w:color="auto" w:fill="B8CCE4"/>
          </w:tcPr>
          <w:p w14:paraId="45044184"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134" w:type="dxa"/>
            <w:tcBorders>
              <w:left w:val="single" w:sz="4" w:space="0" w:color="auto"/>
              <w:right w:val="single" w:sz="4" w:space="0" w:color="auto"/>
            </w:tcBorders>
            <w:shd w:val="clear" w:color="auto" w:fill="B8CCE4"/>
          </w:tcPr>
          <w:p w14:paraId="4F5243E3"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B8CCE4"/>
          </w:tcPr>
          <w:p w14:paraId="22033AA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701" w:type="dxa"/>
            <w:tcBorders>
              <w:left w:val="single" w:sz="4" w:space="0" w:color="auto"/>
            </w:tcBorders>
            <w:shd w:val="clear" w:color="auto" w:fill="B8CCE4"/>
          </w:tcPr>
          <w:p w14:paraId="70ECD9D3"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17FF9459" w14:textId="77777777" w:rsidTr="00F66957">
        <w:tc>
          <w:tcPr>
            <w:tcW w:w="4786" w:type="dxa"/>
            <w:tcBorders>
              <w:right w:val="single" w:sz="4" w:space="0" w:color="auto"/>
            </w:tcBorders>
            <w:shd w:val="clear" w:color="auto" w:fill="FFFFFF"/>
            <w:vAlign w:val="center"/>
          </w:tcPr>
          <w:p w14:paraId="0356748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134" w:type="dxa"/>
            <w:tcBorders>
              <w:left w:val="single" w:sz="4" w:space="0" w:color="auto"/>
              <w:right w:val="single" w:sz="4" w:space="0" w:color="auto"/>
            </w:tcBorders>
            <w:shd w:val="clear" w:color="auto" w:fill="FFFFFF"/>
            <w:vAlign w:val="center"/>
          </w:tcPr>
          <w:p w14:paraId="26C0F09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2DA249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701" w:type="dxa"/>
            <w:tcBorders>
              <w:left w:val="single" w:sz="4" w:space="0" w:color="auto"/>
            </w:tcBorders>
            <w:shd w:val="clear" w:color="auto" w:fill="FFFFFF"/>
            <w:vAlign w:val="center"/>
          </w:tcPr>
          <w:p w14:paraId="15B9E7D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3F1FFA8" w14:textId="77777777" w:rsidTr="00F66957">
        <w:tc>
          <w:tcPr>
            <w:tcW w:w="4786" w:type="dxa"/>
            <w:tcBorders>
              <w:right w:val="single" w:sz="4" w:space="0" w:color="auto"/>
            </w:tcBorders>
            <w:shd w:val="clear" w:color="auto" w:fill="FFFFFF"/>
            <w:vAlign w:val="center"/>
          </w:tcPr>
          <w:p w14:paraId="42EAD62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134" w:type="dxa"/>
            <w:tcBorders>
              <w:left w:val="single" w:sz="4" w:space="0" w:color="auto"/>
              <w:right w:val="single" w:sz="4" w:space="0" w:color="auto"/>
            </w:tcBorders>
            <w:shd w:val="clear" w:color="auto" w:fill="FFFFFF"/>
            <w:vAlign w:val="center"/>
          </w:tcPr>
          <w:p w14:paraId="4625618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231AE14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701" w:type="dxa"/>
            <w:tcBorders>
              <w:left w:val="single" w:sz="4" w:space="0" w:color="auto"/>
            </w:tcBorders>
            <w:shd w:val="clear" w:color="auto" w:fill="FFFFFF"/>
            <w:vAlign w:val="center"/>
          </w:tcPr>
          <w:p w14:paraId="5940BF2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1B6A6386" w14:textId="77777777" w:rsidTr="00F66957">
        <w:tc>
          <w:tcPr>
            <w:tcW w:w="4786" w:type="dxa"/>
            <w:tcBorders>
              <w:right w:val="single" w:sz="4" w:space="0" w:color="auto"/>
            </w:tcBorders>
            <w:shd w:val="clear" w:color="auto" w:fill="FFFFFF"/>
            <w:vAlign w:val="center"/>
          </w:tcPr>
          <w:p w14:paraId="15E9844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134" w:type="dxa"/>
            <w:tcBorders>
              <w:left w:val="single" w:sz="4" w:space="0" w:color="auto"/>
              <w:right w:val="single" w:sz="4" w:space="0" w:color="auto"/>
            </w:tcBorders>
            <w:shd w:val="clear" w:color="auto" w:fill="FFFFFF"/>
            <w:vAlign w:val="center"/>
          </w:tcPr>
          <w:p w14:paraId="3A83A29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6701EAD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701" w:type="dxa"/>
            <w:tcBorders>
              <w:left w:val="single" w:sz="4" w:space="0" w:color="auto"/>
            </w:tcBorders>
            <w:shd w:val="clear" w:color="auto" w:fill="FFFFFF"/>
            <w:vAlign w:val="center"/>
          </w:tcPr>
          <w:p w14:paraId="4F9B7F2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27E4B7E9" w14:textId="77777777" w:rsidTr="00F66957">
        <w:tc>
          <w:tcPr>
            <w:tcW w:w="4786" w:type="dxa"/>
            <w:tcBorders>
              <w:right w:val="single" w:sz="4" w:space="0" w:color="auto"/>
            </w:tcBorders>
            <w:shd w:val="clear" w:color="auto" w:fill="FFFFFF"/>
            <w:vAlign w:val="center"/>
          </w:tcPr>
          <w:p w14:paraId="5B78C96B"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134" w:type="dxa"/>
            <w:tcBorders>
              <w:left w:val="single" w:sz="4" w:space="0" w:color="auto"/>
              <w:right w:val="single" w:sz="4" w:space="0" w:color="auto"/>
            </w:tcBorders>
            <w:shd w:val="clear" w:color="auto" w:fill="FFFFFF"/>
            <w:vAlign w:val="center"/>
          </w:tcPr>
          <w:p w14:paraId="43D4017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749D64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701" w:type="dxa"/>
            <w:tcBorders>
              <w:left w:val="single" w:sz="4" w:space="0" w:color="auto"/>
            </w:tcBorders>
            <w:shd w:val="clear" w:color="auto" w:fill="FFFFFF"/>
            <w:vAlign w:val="center"/>
          </w:tcPr>
          <w:p w14:paraId="26AF232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6EBD857" w14:textId="77777777" w:rsidTr="00F66957">
        <w:tc>
          <w:tcPr>
            <w:tcW w:w="4786" w:type="dxa"/>
            <w:tcBorders>
              <w:right w:val="single" w:sz="4" w:space="0" w:color="auto"/>
            </w:tcBorders>
            <w:shd w:val="clear" w:color="auto" w:fill="FFFFFF"/>
            <w:vAlign w:val="center"/>
          </w:tcPr>
          <w:p w14:paraId="0C701B3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134" w:type="dxa"/>
            <w:tcBorders>
              <w:left w:val="single" w:sz="4" w:space="0" w:color="auto"/>
              <w:right w:val="single" w:sz="4" w:space="0" w:color="auto"/>
            </w:tcBorders>
            <w:shd w:val="clear" w:color="auto" w:fill="FFFFFF"/>
            <w:vAlign w:val="center"/>
          </w:tcPr>
          <w:p w14:paraId="43D1085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4538BE2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701" w:type="dxa"/>
            <w:tcBorders>
              <w:left w:val="single" w:sz="4" w:space="0" w:color="auto"/>
            </w:tcBorders>
            <w:shd w:val="clear" w:color="auto" w:fill="FFFFFF"/>
            <w:vAlign w:val="center"/>
          </w:tcPr>
          <w:p w14:paraId="2CE3B6E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0E645E21" w14:textId="77777777" w:rsidTr="00F66957">
        <w:tc>
          <w:tcPr>
            <w:tcW w:w="4786" w:type="dxa"/>
            <w:tcBorders>
              <w:right w:val="single" w:sz="4" w:space="0" w:color="auto"/>
            </w:tcBorders>
            <w:shd w:val="clear" w:color="auto" w:fill="FFFFFF"/>
            <w:vAlign w:val="center"/>
          </w:tcPr>
          <w:p w14:paraId="10D74C1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134" w:type="dxa"/>
            <w:tcBorders>
              <w:left w:val="single" w:sz="4" w:space="0" w:color="auto"/>
              <w:right w:val="single" w:sz="4" w:space="0" w:color="auto"/>
            </w:tcBorders>
            <w:shd w:val="clear" w:color="auto" w:fill="FFFFFF"/>
            <w:vAlign w:val="center"/>
          </w:tcPr>
          <w:p w14:paraId="2E8EB09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3319B7C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701" w:type="dxa"/>
            <w:tcBorders>
              <w:left w:val="single" w:sz="4" w:space="0" w:color="auto"/>
            </w:tcBorders>
            <w:shd w:val="clear" w:color="auto" w:fill="FFFFFF"/>
            <w:vAlign w:val="center"/>
          </w:tcPr>
          <w:p w14:paraId="7CACDB4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01369C9F" w14:textId="77777777" w:rsidTr="00F66957">
        <w:tc>
          <w:tcPr>
            <w:tcW w:w="4786" w:type="dxa"/>
            <w:tcBorders>
              <w:right w:val="single" w:sz="4" w:space="0" w:color="auto"/>
            </w:tcBorders>
            <w:shd w:val="clear" w:color="auto" w:fill="FFFFFF"/>
            <w:vAlign w:val="center"/>
          </w:tcPr>
          <w:p w14:paraId="3B7BC1E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134" w:type="dxa"/>
            <w:tcBorders>
              <w:left w:val="single" w:sz="4" w:space="0" w:color="auto"/>
              <w:right w:val="single" w:sz="4" w:space="0" w:color="auto"/>
            </w:tcBorders>
            <w:shd w:val="clear" w:color="auto" w:fill="FFFFFF"/>
            <w:vAlign w:val="center"/>
          </w:tcPr>
          <w:p w14:paraId="15C9767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CD2364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701" w:type="dxa"/>
            <w:tcBorders>
              <w:left w:val="single" w:sz="4" w:space="0" w:color="auto"/>
            </w:tcBorders>
            <w:shd w:val="clear" w:color="auto" w:fill="FFFFFF"/>
            <w:vAlign w:val="center"/>
          </w:tcPr>
          <w:p w14:paraId="577A12F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20E9725" w14:textId="77777777" w:rsidTr="00F66957">
        <w:tc>
          <w:tcPr>
            <w:tcW w:w="4786" w:type="dxa"/>
            <w:tcBorders>
              <w:right w:val="single" w:sz="4" w:space="0" w:color="auto"/>
            </w:tcBorders>
            <w:shd w:val="clear" w:color="auto" w:fill="FFFFFF"/>
            <w:vAlign w:val="center"/>
          </w:tcPr>
          <w:p w14:paraId="27234226"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134" w:type="dxa"/>
            <w:tcBorders>
              <w:left w:val="single" w:sz="4" w:space="0" w:color="auto"/>
              <w:right w:val="single" w:sz="4" w:space="0" w:color="auto"/>
            </w:tcBorders>
            <w:shd w:val="clear" w:color="auto" w:fill="FFFFFF"/>
            <w:vAlign w:val="center"/>
          </w:tcPr>
          <w:p w14:paraId="0EAD831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18B2C8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701" w:type="dxa"/>
            <w:tcBorders>
              <w:left w:val="single" w:sz="4" w:space="0" w:color="auto"/>
            </w:tcBorders>
            <w:shd w:val="clear" w:color="auto" w:fill="FFFFFF"/>
            <w:vAlign w:val="center"/>
          </w:tcPr>
          <w:p w14:paraId="4337784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59107D3" w14:textId="77777777" w:rsidTr="00F66957">
        <w:tc>
          <w:tcPr>
            <w:tcW w:w="4786" w:type="dxa"/>
            <w:tcBorders>
              <w:right w:val="single" w:sz="4" w:space="0" w:color="auto"/>
            </w:tcBorders>
            <w:shd w:val="clear" w:color="auto" w:fill="FFFFFF"/>
            <w:vAlign w:val="center"/>
          </w:tcPr>
          <w:p w14:paraId="44C949F2"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vAlign w:val="center"/>
          </w:tcPr>
          <w:p w14:paraId="7926AB2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5B80894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701" w:type="dxa"/>
            <w:tcBorders>
              <w:left w:val="single" w:sz="4" w:space="0" w:color="auto"/>
            </w:tcBorders>
            <w:shd w:val="clear" w:color="auto" w:fill="FFFFFF"/>
            <w:vAlign w:val="center"/>
          </w:tcPr>
          <w:p w14:paraId="6D20275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27E5E286"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39300359"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Lënda: Zonat e mbrojtura dhe menaxhimi i tyre</w:t>
      </w:r>
    </w:p>
    <w:p w14:paraId="01FD50EA"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Behxhet</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Mustafa</w:t>
      </w:r>
      <w:proofErr w:type="spellEnd"/>
    </w:p>
    <w:p w14:paraId="6E15E3D7"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58D2B035"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4</w:t>
      </w:r>
    </w:p>
    <w:p w14:paraId="25BED0D3"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Përmbajtja e shkurtër:</w:t>
      </w:r>
      <w:r w:rsidRPr="00A237C2">
        <w:rPr>
          <w:rFonts w:ascii="Times New Roman" w:eastAsia="Calibri" w:hAnsi="Times New Roman" w:cs="Times New Roman"/>
          <w:sz w:val="24"/>
          <w:szCs w:val="24"/>
        </w:rPr>
        <w:t xml:space="preserve"> Studentët do të njihen me sisteme të ndryshme të zonave të mbrojtura të natyrës që aplikohen në nivele lokale, regjionale dhe ndërkombëtare, për konservimin in situ të </w:t>
      </w:r>
      <w:proofErr w:type="spellStart"/>
      <w:r w:rsidRPr="00A237C2">
        <w:rPr>
          <w:rFonts w:ascii="Times New Roman" w:eastAsia="Calibri" w:hAnsi="Times New Roman" w:cs="Times New Roman"/>
          <w:sz w:val="24"/>
          <w:szCs w:val="24"/>
        </w:rPr>
        <w:t>biodiversitetit</w:t>
      </w:r>
      <w:proofErr w:type="spellEnd"/>
      <w:r w:rsidRPr="00A237C2">
        <w:rPr>
          <w:rFonts w:ascii="Times New Roman" w:eastAsia="Calibri" w:hAnsi="Times New Roman" w:cs="Times New Roman"/>
          <w:sz w:val="24"/>
          <w:szCs w:val="24"/>
        </w:rPr>
        <w:t xml:space="preserve">, historikun e zonave të mbrojtura, gjendjen e zonave të mbrojtura në Kosovë, rajon dhe nivelin ndërkombëtar, legjislacionin që lidhe me zonat e mbrojtura dhe konservimin e natyrës, planet </w:t>
      </w:r>
      <w:proofErr w:type="spellStart"/>
      <w:r w:rsidRPr="00A237C2">
        <w:rPr>
          <w:rFonts w:ascii="Times New Roman" w:eastAsia="Calibri" w:hAnsi="Times New Roman" w:cs="Times New Roman"/>
          <w:sz w:val="24"/>
          <w:szCs w:val="24"/>
        </w:rPr>
        <w:t>menaxhuese</w:t>
      </w:r>
      <w:proofErr w:type="spellEnd"/>
      <w:r w:rsidRPr="00A237C2">
        <w:rPr>
          <w:rFonts w:ascii="Times New Roman" w:eastAsia="Calibri" w:hAnsi="Times New Roman" w:cs="Times New Roman"/>
          <w:sz w:val="24"/>
          <w:szCs w:val="24"/>
        </w:rPr>
        <w:t xml:space="preserve"> dhe financiare, etj. Vëmendje e veçanet do ti kushtohet zonave të mbrojtura të shpallura sipas IUCN-së dhe NATURA 2000. Gjatë shtjellimi të kursit do të inkorporohen shembuj nga praktikat e suksesshme të përdorimit të zonave të mbrojtura për konservimin e </w:t>
      </w:r>
      <w:proofErr w:type="spellStart"/>
      <w:r w:rsidRPr="00A237C2">
        <w:rPr>
          <w:rFonts w:ascii="Times New Roman" w:eastAsia="Calibri" w:hAnsi="Times New Roman" w:cs="Times New Roman"/>
          <w:sz w:val="24"/>
          <w:szCs w:val="24"/>
        </w:rPr>
        <w:t>biodiversitetit</w:t>
      </w:r>
      <w:proofErr w:type="spellEnd"/>
      <w:r w:rsidRPr="00A237C2">
        <w:rPr>
          <w:rFonts w:ascii="Times New Roman" w:eastAsia="Calibri" w:hAnsi="Times New Roman" w:cs="Times New Roman"/>
          <w:sz w:val="24"/>
          <w:szCs w:val="24"/>
        </w:rPr>
        <w:t>, si dhe vizita studimore në terren dhe institucionet përgjegjëse për shpalljen e zonave të mbrojtura.</w:t>
      </w:r>
    </w:p>
    <w:p w14:paraId="245DF3E3" w14:textId="77777777" w:rsidR="00187C47" w:rsidRPr="00A237C2" w:rsidRDefault="00187C47" w:rsidP="0062679B">
      <w:pPr>
        <w:autoSpaceDE w:val="0"/>
        <w:autoSpaceDN w:val="0"/>
        <w:adjustRightInd w:val="0"/>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sz w:val="24"/>
          <w:szCs w:val="24"/>
        </w:rPr>
        <w:t xml:space="preserve">Qëllimet e lëndës: </w:t>
      </w:r>
      <w:r w:rsidRPr="00A237C2">
        <w:rPr>
          <w:rFonts w:ascii="Times New Roman" w:eastAsia="Calibri" w:hAnsi="Times New Roman" w:cs="Times New Roman"/>
          <w:sz w:val="24"/>
          <w:szCs w:val="24"/>
        </w:rPr>
        <w:t xml:space="preserve">Kursi ka për qellin që studenteve të ju mundësoj njohjen e aspekteve themelore dhe aplikative të zonave të mbrojtura, kategorizimin e tyre, rolin që ato kanë në konservimin e </w:t>
      </w:r>
      <w:proofErr w:type="spellStart"/>
      <w:r w:rsidRPr="00A237C2">
        <w:rPr>
          <w:rFonts w:ascii="Times New Roman" w:eastAsia="Calibri" w:hAnsi="Times New Roman" w:cs="Times New Roman"/>
          <w:sz w:val="24"/>
          <w:szCs w:val="24"/>
        </w:rPr>
        <w:t>biodivesitetit</w:t>
      </w:r>
      <w:proofErr w:type="spellEnd"/>
      <w:r w:rsidRPr="00A237C2">
        <w:rPr>
          <w:rFonts w:ascii="Times New Roman" w:eastAsia="Calibri" w:hAnsi="Times New Roman" w:cs="Times New Roman"/>
          <w:sz w:val="24"/>
          <w:szCs w:val="24"/>
        </w:rPr>
        <w:t xml:space="preserve">, si dhe njohjen me </w:t>
      </w:r>
      <w:r w:rsidRPr="00A237C2">
        <w:rPr>
          <w:rFonts w:ascii="Times New Roman" w:eastAsia="Calibri" w:hAnsi="Times New Roman" w:cs="Times New Roman"/>
          <w:bCs/>
          <w:sz w:val="24"/>
          <w:szCs w:val="24"/>
        </w:rPr>
        <w:t xml:space="preserve">strategjitë dhe planet </w:t>
      </w:r>
      <w:proofErr w:type="spellStart"/>
      <w:r w:rsidRPr="00A237C2">
        <w:rPr>
          <w:rFonts w:ascii="Times New Roman" w:eastAsia="Calibri" w:hAnsi="Times New Roman" w:cs="Times New Roman"/>
          <w:bCs/>
          <w:sz w:val="24"/>
          <w:szCs w:val="24"/>
        </w:rPr>
        <w:t>menaxhuese</w:t>
      </w:r>
      <w:proofErr w:type="spellEnd"/>
      <w:r w:rsidRPr="00A237C2">
        <w:rPr>
          <w:rFonts w:ascii="Times New Roman" w:eastAsia="Calibri" w:hAnsi="Times New Roman" w:cs="Times New Roman"/>
          <w:bCs/>
          <w:sz w:val="24"/>
          <w:szCs w:val="24"/>
        </w:rPr>
        <w:t xml:space="preserve"> që aplikohen në zona të mbrojtura.</w:t>
      </w:r>
    </w:p>
    <w:p w14:paraId="43621F03" w14:textId="77777777" w:rsidR="00187C47" w:rsidRPr="00A237C2" w:rsidRDefault="00187C47" w:rsidP="0062679B">
      <w:p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Rezultatet e të nxënit: </w:t>
      </w:r>
      <w:r w:rsidRPr="00A237C2">
        <w:rPr>
          <w:rFonts w:ascii="Times New Roman" w:eastAsia="Calibri" w:hAnsi="Times New Roman" w:cs="Times New Roman"/>
          <w:sz w:val="24"/>
          <w:szCs w:val="24"/>
        </w:rPr>
        <w:t xml:space="preserve">Pas përfundimit të kursit studentët do të jenë në gjendje që të: </w:t>
      </w:r>
    </w:p>
    <w:p w14:paraId="264C7DDF" w14:textId="77777777" w:rsidR="00187C47" w:rsidRPr="00A237C2" w:rsidRDefault="00187C47" w:rsidP="0062679B">
      <w:pPr>
        <w:numPr>
          <w:ilvl w:val="0"/>
          <w:numId w:val="189"/>
        </w:numPr>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Interpretojnë rendësin e zonave të mbrojtura në konservimin e natyrës dhe zhvillimin e </w:t>
      </w:r>
      <w:r w:rsidRPr="00A237C2">
        <w:rPr>
          <w:rFonts w:ascii="Times New Roman" w:eastAsia="Calibri" w:hAnsi="Times New Roman" w:cs="Times New Roman"/>
          <w:bCs/>
          <w:sz w:val="24"/>
          <w:szCs w:val="24"/>
        </w:rPr>
        <w:t>qëndrueshëm</w:t>
      </w:r>
      <w:r w:rsidRPr="00A237C2">
        <w:rPr>
          <w:rFonts w:ascii="Times New Roman" w:eastAsia="Calibri" w:hAnsi="Times New Roman" w:cs="Times New Roman"/>
          <w:sz w:val="24"/>
          <w:szCs w:val="24"/>
        </w:rPr>
        <w:t xml:space="preserve"> në Kosovë, rajon dhe nivelin ndërkombëtare,</w:t>
      </w:r>
    </w:p>
    <w:p w14:paraId="5F85AE4C" w14:textId="77777777" w:rsidR="00187C47" w:rsidRPr="00A237C2" w:rsidRDefault="00187C47" w:rsidP="0062679B">
      <w:pPr>
        <w:numPr>
          <w:ilvl w:val="0"/>
          <w:numId w:val="189"/>
        </w:numPr>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Dallojnë dhe klasifikojnë </w:t>
      </w:r>
      <w:r w:rsidRPr="00A237C2">
        <w:rPr>
          <w:rFonts w:ascii="Times New Roman" w:eastAsia="Calibri" w:hAnsi="Times New Roman" w:cs="Times New Roman"/>
          <w:bCs/>
          <w:sz w:val="24"/>
          <w:szCs w:val="24"/>
        </w:rPr>
        <w:t>sistemet dhe kategoritë e ndryshme të zonave të mbrojtura,</w:t>
      </w:r>
    </w:p>
    <w:p w14:paraId="267C9518" w14:textId="77777777" w:rsidR="00187C47" w:rsidRPr="00A237C2" w:rsidRDefault="00187C47" w:rsidP="0062679B">
      <w:pPr>
        <w:numPr>
          <w:ilvl w:val="0"/>
          <w:numId w:val="189"/>
        </w:numPr>
        <w:autoSpaceDE w:val="0"/>
        <w:autoSpaceDN w:val="0"/>
        <w:adjustRightInd w:val="0"/>
        <w:spacing w:before="60" w:after="0" w:line="240" w:lineRule="auto"/>
        <w:ind w:left="352" w:hanging="352"/>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Identifiko</w:t>
      </w:r>
      <w:r w:rsidRPr="00A237C2">
        <w:rPr>
          <w:rFonts w:ascii="Times New Roman" w:eastAsia="Calibri" w:hAnsi="Times New Roman" w:cs="Times New Roman"/>
          <w:sz w:val="24"/>
          <w:szCs w:val="24"/>
        </w:rPr>
        <w:t>jnë</w:t>
      </w:r>
      <w:r w:rsidRPr="00A237C2">
        <w:rPr>
          <w:rFonts w:ascii="Times New Roman" w:eastAsia="Calibri" w:hAnsi="Times New Roman" w:cs="Times New Roman"/>
          <w:bCs/>
          <w:sz w:val="24"/>
          <w:szCs w:val="24"/>
        </w:rPr>
        <w:t xml:space="preserve"> llojet specifike të bimëve, shtazëve si dhe elementeve tjera të ekosistemit që mund të përdoren për monitorim,</w:t>
      </w:r>
    </w:p>
    <w:p w14:paraId="14707A63" w14:textId="77777777" w:rsidR="00187C47" w:rsidRPr="00A237C2" w:rsidRDefault="00187C47" w:rsidP="0062679B">
      <w:pPr>
        <w:numPr>
          <w:ilvl w:val="0"/>
          <w:numId w:val="189"/>
        </w:numPr>
        <w:autoSpaceDE w:val="0"/>
        <w:autoSpaceDN w:val="0"/>
        <w:adjustRightInd w:val="0"/>
        <w:spacing w:before="60" w:after="0" w:line="240" w:lineRule="auto"/>
        <w:ind w:left="352" w:hanging="352"/>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bCs/>
          <w:sz w:val="24"/>
          <w:szCs w:val="24"/>
        </w:rPr>
        <w:lastRenderedPageBreak/>
        <w:t>Implemento</w:t>
      </w:r>
      <w:r w:rsidRPr="00A237C2">
        <w:rPr>
          <w:rFonts w:ascii="Times New Roman" w:eastAsia="Calibri" w:hAnsi="Times New Roman" w:cs="Times New Roman"/>
          <w:sz w:val="24"/>
          <w:szCs w:val="24"/>
        </w:rPr>
        <w:t>jnë</w:t>
      </w:r>
      <w:proofErr w:type="spellEnd"/>
      <w:r w:rsidRPr="00A237C2">
        <w:rPr>
          <w:rFonts w:ascii="Times New Roman" w:eastAsia="Calibri" w:hAnsi="Times New Roman" w:cs="Times New Roman"/>
          <w:bCs/>
          <w:sz w:val="24"/>
          <w:szCs w:val="24"/>
        </w:rPr>
        <w:t xml:space="preserve"> planet </w:t>
      </w:r>
      <w:proofErr w:type="spellStart"/>
      <w:r w:rsidRPr="00A237C2">
        <w:rPr>
          <w:rFonts w:ascii="Times New Roman" w:eastAsia="Calibri" w:hAnsi="Times New Roman" w:cs="Times New Roman"/>
          <w:bCs/>
          <w:sz w:val="24"/>
          <w:szCs w:val="24"/>
        </w:rPr>
        <w:t>menaxhuese</w:t>
      </w:r>
      <w:proofErr w:type="spellEnd"/>
      <w:r w:rsidRPr="00A237C2">
        <w:rPr>
          <w:rFonts w:ascii="Times New Roman" w:eastAsia="Calibri" w:hAnsi="Times New Roman" w:cs="Times New Roman"/>
          <w:bCs/>
          <w:sz w:val="24"/>
          <w:szCs w:val="24"/>
        </w:rPr>
        <w:t xml:space="preserve"> në zonave të mbrojtura,</w:t>
      </w:r>
    </w:p>
    <w:p w14:paraId="3A13D213" w14:textId="77777777" w:rsidR="00187C47" w:rsidRPr="00A237C2" w:rsidRDefault="00187C47" w:rsidP="0062679B">
      <w:pPr>
        <w:numPr>
          <w:ilvl w:val="0"/>
          <w:numId w:val="189"/>
        </w:numPr>
        <w:autoSpaceDE w:val="0"/>
        <w:autoSpaceDN w:val="0"/>
        <w:adjustRightInd w:val="0"/>
        <w:spacing w:before="60" w:after="0" w:line="240" w:lineRule="auto"/>
        <w:ind w:left="352" w:hanging="352"/>
        <w:jc w:val="both"/>
        <w:rPr>
          <w:rFonts w:ascii="Times New Roman" w:eastAsia="Calibri" w:hAnsi="Times New Roman" w:cs="Times New Roman"/>
          <w:bCs/>
          <w:sz w:val="24"/>
          <w:szCs w:val="24"/>
        </w:rPr>
      </w:pPr>
      <w:r w:rsidRPr="00A237C2">
        <w:rPr>
          <w:rFonts w:ascii="Times New Roman" w:eastAsia="Calibri" w:hAnsi="Times New Roman" w:cs="Times New Roman"/>
          <w:sz w:val="24"/>
          <w:szCs w:val="24"/>
          <w:shd w:val="clear" w:color="auto" w:fill="FFFFFF"/>
        </w:rPr>
        <w:t>Apliko</w:t>
      </w:r>
      <w:r w:rsidRPr="00A237C2">
        <w:rPr>
          <w:rFonts w:ascii="Times New Roman" w:eastAsia="Calibri" w:hAnsi="Times New Roman" w:cs="Times New Roman"/>
          <w:sz w:val="24"/>
          <w:szCs w:val="24"/>
        </w:rPr>
        <w:t>jnë</w:t>
      </w:r>
      <w:r w:rsidRPr="00A237C2">
        <w:rPr>
          <w:rFonts w:ascii="Times New Roman" w:eastAsia="Calibri" w:hAnsi="Times New Roman" w:cs="Times New Roman"/>
          <w:sz w:val="24"/>
          <w:szCs w:val="24"/>
          <w:shd w:val="clear" w:color="auto" w:fill="FFFFFF"/>
        </w:rPr>
        <w:t xml:space="preserve"> njohurit e fituara në lëmin e fushës së konservimit të natyrës dhe zhvillimit të qëndrueshëm,</w:t>
      </w:r>
    </w:p>
    <w:p w14:paraId="256EFFE4" w14:textId="77777777" w:rsidR="00187C47" w:rsidRPr="00A237C2" w:rsidRDefault="00187C47" w:rsidP="0062679B">
      <w:pPr>
        <w:numPr>
          <w:ilvl w:val="0"/>
          <w:numId w:val="189"/>
        </w:numPr>
        <w:autoSpaceDE w:val="0"/>
        <w:autoSpaceDN w:val="0"/>
        <w:adjustRightInd w:val="0"/>
        <w:spacing w:before="60" w:after="0" w:line="240" w:lineRule="auto"/>
        <w:ind w:left="352" w:hanging="352"/>
        <w:jc w:val="both"/>
        <w:rPr>
          <w:rFonts w:ascii="Times New Roman" w:eastAsia="Calibri" w:hAnsi="Times New Roman" w:cs="Times New Roman"/>
          <w:bCs/>
          <w:sz w:val="24"/>
          <w:szCs w:val="24"/>
        </w:rPr>
      </w:pPr>
      <w:r w:rsidRPr="00A237C2">
        <w:rPr>
          <w:rFonts w:ascii="Times New Roman" w:eastAsia="Calibri" w:hAnsi="Times New Roman" w:cs="Times New Roman"/>
          <w:sz w:val="24"/>
          <w:szCs w:val="24"/>
          <w:shd w:val="clear" w:color="auto" w:fill="FFFFFF"/>
        </w:rPr>
        <w:t>Komuniko</w:t>
      </w:r>
      <w:r w:rsidRPr="00A237C2">
        <w:rPr>
          <w:rFonts w:ascii="Times New Roman" w:eastAsia="Calibri" w:hAnsi="Times New Roman" w:cs="Times New Roman"/>
          <w:sz w:val="24"/>
          <w:szCs w:val="24"/>
        </w:rPr>
        <w:t>jnë</w:t>
      </w:r>
      <w:r w:rsidRPr="00A237C2">
        <w:rPr>
          <w:rFonts w:ascii="Times New Roman" w:eastAsia="Calibri" w:hAnsi="Times New Roman" w:cs="Times New Roman"/>
          <w:sz w:val="24"/>
          <w:szCs w:val="24"/>
          <w:shd w:val="clear" w:color="auto" w:fill="FFFFFF"/>
        </w:rPr>
        <w:t xml:space="preserve"> dhe diskuton në mënyrë kritike aspektet e konservimit të natyrës dhe strategjitë </w:t>
      </w:r>
      <w:proofErr w:type="spellStart"/>
      <w:r w:rsidRPr="00A237C2">
        <w:rPr>
          <w:rFonts w:ascii="Times New Roman" w:eastAsia="Calibri" w:hAnsi="Times New Roman" w:cs="Times New Roman"/>
          <w:sz w:val="24"/>
          <w:szCs w:val="24"/>
          <w:shd w:val="clear" w:color="auto" w:fill="FFFFFF"/>
        </w:rPr>
        <w:t>menaxhuese</w:t>
      </w:r>
      <w:proofErr w:type="spellEnd"/>
      <w:r w:rsidRPr="00A237C2">
        <w:rPr>
          <w:rFonts w:ascii="Times New Roman" w:eastAsia="Calibri" w:hAnsi="Times New Roman" w:cs="Times New Roman"/>
          <w:sz w:val="24"/>
          <w:szCs w:val="24"/>
          <w:shd w:val="clear" w:color="auto" w:fill="FFFFFF"/>
        </w:rPr>
        <w:t xml:space="preserve">. </w:t>
      </w:r>
    </w:p>
    <w:p w14:paraId="2E5B914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Format e mësimdhënies dhe mësim nxënies: </w:t>
      </w:r>
      <w:r w:rsidRPr="00A237C2">
        <w:rPr>
          <w:rFonts w:ascii="Times New Roman" w:eastAsia="Times New Roman" w:hAnsi="Times New Roman" w:cs="Times New Roman"/>
          <w:sz w:val="24"/>
          <w:szCs w:val="24"/>
        </w:rPr>
        <w:t xml:space="preserve">Gjatë realizimit të kursit do të kombinohen metodologji të ndryshme të mësimdhënës si: ligjërata, mësim </w:t>
      </w:r>
      <w:proofErr w:type="spellStart"/>
      <w:r w:rsidRPr="00A237C2">
        <w:rPr>
          <w:rFonts w:ascii="Times New Roman" w:eastAsia="Times New Roman" w:hAnsi="Times New Roman" w:cs="Times New Roman"/>
          <w:sz w:val="24"/>
          <w:szCs w:val="24"/>
        </w:rPr>
        <w:t>interaktiv</w:t>
      </w:r>
      <w:proofErr w:type="spellEnd"/>
      <w:r w:rsidRPr="00A237C2">
        <w:rPr>
          <w:rFonts w:ascii="Times New Roman" w:eastAsia="Times New Roman" w:hAnsi="Times New Roman" w:cs="Times New Roman"/>
          <w:sz w:val="24"/>
          <w:szCs w:val="24"/>
        </w:rPr>
        <w:t xml:space="preserve">, punë në </w:t>
      </w:r>
      <w:proofErr w:type="spellStart"/>
      <w:r w:rsidRPr="00A237C2">
        <w:rPr>
          <w:rFonts w:ascii="Times New Roman" w:eastAsia="Times New Roman" w:hAnsi="Times New Roman" w:cs="Times New Roman"/>
          <w:sz w:val="24"/>
          <w:szCs w:val="24"/>
        </w:rPr>
        <w:t>grupe,</w:t>
      </w:r>
      <w:r w:rsidRPr="00A237C2">
        <w:rPr>
          <w:rFonts w:ascii="Times New Roman" w:eastAsia="Times New Roman" w:hAnsi="Times New Roman" w:cs="Times New Roman"/>
          <w:bCs/>
          <w:sz w:val="24"/>
          <w:szCs w:val="24"/>
        </w:rPr>
        <w:t>debate</w:t>
      </w:r>
      <w:proofErr w:type="spellEnd"/>
      <w:r w:rsidRPr="00A237C2">
        <w:rPr>
          <w:rFonts w:ascii="Times New Roman" w:eastAsia="Times New Roman" w:hAnsi="Times New Roman" w:cs="Times New Roman"/>
          <w:bCs/>
          <w:sz w:val="24"/>
          <w:szCs w:val="24"/>
        </w:rPr>
        <w:t xml:space="preserve">, konsultime, pune  praktike ne terren, </w:t>
      </w:r>
      <w:r w:rsidRPr="00A237C2">
        <w:rPr>
          <w:rFonts w:ascii="Times New Roman" w:eastAsia="Times New Roman" w:hAnsi="Times New Roman" w:cs="Times New Roman"/>
          <w:sz w:val="24"/>
          <w:szCs w:val="24"/>
        </w:rPr>
        <w:t>etj.</w:t>
      </w:r>
    </w:p>
    <w:p w14:paraId="09E0A377"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Metodat e vlerësimit dhe kriteret e kalueshmërisë: </w:t>
      </w:r>
      <w:r w:rsidRPr="00A237C2">
        <w:rPr>
          <w:rFonts w:ascii="Times New Roman" w:eastAsia="Calibri" w:hAnsi="Times New Roman" w:cs="Times New Roman"/>
          <w:sz w:val="24"/>
          <w:szCs w:val="24"/>
        </w:rPr>
        <w:t xml:space="preserve">Do të behet vlerësim i vazhdueshëm i te gjitha aktiviteteve te studentit përshirë vlerësimin </w:t>
      </w:r>
      <w:proofErr w:type="spellStart"/>
      <w:r w:rsidRPr="00A237C2">
        <w:rPr>
          <w:rFonts w:ascii="Times New Roman" w:eastAsia="Calibri" w:hAnsi="Times New Roman" w:cs="Times New Roman"/>
          <w:sz w:val="24"/>
          <w:szCs w:val="24"/>
        </w:rPr>
        <w:t>intermedier</w:t>
      </w:r>
      <w:proofErr w:type="spellEnd"/>
      <w:r w:rsidRPr="00A237C2">
        <w:rPr>
          <w:rFonts w:ascii="Times New Roman" w:eastAsia="Calibri" w:hAnsi="Times New Roman" w:cs="Times New Roman"/>
          <w:sz w:val="24"/>
          <w:szCs w:val="24"/>
        </w:rPr>
        <w:t xml:space="preserve"> dhe provimin </w:t>
      </w:r>
      <w:proofErr w:type="spellStart"/>
      <w:r w:rsidRPr="00A237C2">
        <w:rPr>
          <w:rFonts w:ascii="Times New Roman" w:eastAsia="Calibri" w:hAnsi="Times New Roman" w:cs="Times New Roman"/>
          <w:sz w:val="24"/>
          <w:szCs w:val="24"/>
        </w:rPr>
        <w:t>përfundimtar.Vlerësimi</w:t>
      </w:r>
      <w:proofErr w:type="spellEnd"/>
      <w:r w:rsidRPr="00A237C2">
        <w:rPr>
          <w:rFonts w:ascii="Times New Roman" w:eastAsia="Calibri" w:hAnsi="Times New Roman" w:cs="Times New Roman"/>
          <w:sz w:val="24"/>
          <w:szCs w:val="24"/>
        </w:rPr>
        <w:t xml:space="preserve"> intermedier40%; Vijimi i rregullt 10%; Provimi final 50%; Total 100%</w:t>
      </w:r>
    </w:p>
    <w:p w14:paraId="09EBC3D5"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tabelë etj.</w:t>
      </w:r>
    </w:p>
    <w:p w14:paraId="34C46D50"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Raporti ndërmjet pjesës teorike dhe praktike te studimit: </w:t>
      </w:r>
      <w:r w:rsidRPr="00A237C2">
        <w:rPr>
          <w:rFonts w:ascii="Times New Roman" w:eastAsia="Calibri" w:hAnsi="Times New Roman" w:cs="Times New Roman"/>
          <w:sz w:val="24"/>
          <w:szCs w:val="24"/>
        </w:rPr>
        <w:t>Për realizimin e lëndës janë të parapara  dy orë teorike dhe 0+1  orë praktike.</w:t>
      </w:r>
    </w:p>
    <w:p w14:paraId="6EA272F9"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r w:rsidRPr="00A237C2">
        <w:rPr>
          <w:rFonts w:ascii="Times New Roman" w:eastAsia="Calibri" w:hAnsi="Times New Roman" w:cs="Times New Roman"/>
          <w:b/>
          <w:sz w:val="24"/>
          <w:szCs w:val="24"/>
        </w:rPr>
        <w:t>Literatura bazë që shfrytëzohet në lëndë:</w:t>
      </w:r>
    </w:p>
    <w:p w14:paraId="69219D49" w14:textId="77777777" w:rsidR="00187C47" w:rsidRPr="00A237C2" w:rsidRDefault="00187C47" w:rsidP="0062679B">
      <w:pPr>
        <w:pStyle w:val="ListParagraph"/>
        <w:numPr>
          <w:ilvl w:val="0"/>
          <w:numId w:val="239"/>
        </w:numPr>
        <w:autoSpaceDE w:val="0"/>
        <w:autoSpaceDN w:val="0"/>
        <w:adjustRightInd w:val="0"/>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Cs/>
          <w:sz w:val="24"/>
          <w:szCs w:val="24"/>
        </w:rPr>
        <w:t>BehexhetMustafa</w:t>
      </w:r>
      <w:proofErr w:type="spellEnd"/>
      <w:r w:rsidRPr="00A237C2">
        <w:rPr>
          <w:rFonts w:ascii="Times New Roman" w:eastAsia="Calibri" w:hAnsi="Times New Roman" w:cs="Times New Roman"/>
          <w:bCs/>
          <w:sz w:val="24"/>
          <w:szCs w:val="24"/>
        </w:rPr>
        <w:t xml:space="preserve"> dhe </w:t>
      </w:r>
      <w:proofErr w:type="spellStart"/>
      <w:r w:rsidRPr="00A237C2">
        <w:rPr>
          <w:rFonts w:ascii="Times New Roman" w:eastAsia="Calibri" w:hAnsi="Times New Roman" w:cs="Times New Roman"/>
          <w:bCs/>
          <w:sz w:val="24"/>
          <w:szCs w:val="24"/>
        </w:rPr>
        <w:t>Esat</w:t>
      </w:r>
      <w:proofErr w:type="spellEnd"/>
      <w:r w:rsidRPr="00A237C2">
        <w:rPr>
          <w:rFonts w:ascii="Times New Roman" w:eastAsia="Calibri" w:hAnsi="Times New Roman" w:cs="Times New Roman"/>
          <w:bCs/>
          <w:sz w:val="24"/>
          <w:szCs w:val="24"/>
        </w:rPr>
        <w:t xml:space="preserve"> Hoxha (2004): </w:t>
      </w:r>
      <w:proofErr w:type="spellStart"/>
      <w:r w:rsidRPr="00A237C2">
        <w:rPr>
          <w:rFonts w:ascii="Times New Roman" w:eastAsia="Calibri" w:hAnsi="Times New Roman" w:cs="Times New Roman"/>
          <w:bCs/>
          <w:sz w:val="24"/>
          <w:szCs w:val="24"/>
        </w:rPr>
        <w:t>Biodiversiteti</w:t>
      </w:r>
      <w:proofErr w:type="spellEnd"/>
      <w:r w:rsidRPr="00A237C2">
        <w:rPr>
          <w:rFonts w:ascii="Times New Roman" w:eastAsia="Calibri" w:hAnsi="Times New Roman" w:cs="Times New Roman"/>
          <w:bCs/>
          <w:sz w:val="24"/>
          <w:szCs w:val="24"/>
        </w:rPr>
        <w:t xml:space="preserve"> dhe zonat e mbrojtura. </w:t>
      </w:r>
      <w:proofErr w:type="spellStart"/>
      <w:r w:rsidRPr="00A237C2">
        <w:rPr>
          <w:rFonts w:ascii="Times New Roman" w:eastAsia="Calibri" w:hAnsi="Times New Roman" w:cs="Times New Roman"/>
          <w:bCs/>
          <w:sz w:val="24"/>
          <w:szCs w:val="24"/>
        </w:rPr>
        <w:t>Dispens</w:t>
      </w:r>
      <w:proofErr w:type="spellEnd"/>
      <w:r w:rsidRPr="00A237C2">
        <w:rPr>
          <w:rFonts w:ascii="Times New Roman" w:eastAsia="Calibri" w:hAnsi="Times New Roman" w:cs="Times New Roman"/>
          <w:bCs/>
          <w:sz w:val="24"/>
          <w:szCs w:val="24"/>
        </w:rPr>
        <w:t>, Prishtinë,</w:t>
      </w:r>
    </w:p>
    <w:p w14:paraId="499BE9D6" w14:textId="77777777" w:rsidR="00187C47" w:rsidRPr="00A237C2" w:rsidRDefault="00187C47" w:rsidP="0062679B">
      <w:pPr>
        <w:pStyle w:val="ListParagraph"/>
        <w:numPr>
          <w:ilvl w:val="0"/>
          <w:numId w:val="239"/>
        </w:numPr>
        <w:autoSpaceDE w:val="0"/>
        <w:autoSpaceDN w:val="0"/>
        <w:adjustRightInd w:val="0"/>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Cs/>
          <w:sz w:val="24"/>
          <w:szCs w:val="24"/>
        </w:rPr>
        <w:t>LeeThomasandJulieMiddleton</w:t>
      </w:r>
      <w:proofErr w:type="spellEnd"/>
      <w:r w:rsidRPr="00A237C2">
        <w:rPr>
          <w:rFonts w:ascii="Times New Roman" w:eastAsia="Calibri" w:hAnsi="Times New Roman" w:cs="Times New Roman"/>
          <w:bCs/>
          <w:sz w:val="24"/>
          <w:szCs w:val="24"/>
        </w:rPr>
        <w:t xml:space="preserve"> (2003).</w:t>
      </w:r>
    </w:p>
    <w:p w14:paraId="7D669B4B" w14:textId="77777777" w:rsidR="00187C47" w:rsidRPr="00A237C2" w:rsidRDefault="00187C47" w:rsidP="0062679B">
      <w:pPr>
        <w:pStyle w:val="ListParagraph"/>
        <w:numPr>
          <w:ilvl w:val="0"/>
          <w:numId w:val="239"/>
        </w:numPr>
        <w:autoSpaceDE w:val="0"/>
        <w:autoSpaceDN w:val="0"/>
        <w:adjustRightInd w:val="0"/>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Cs/>
          <w:sz w:val="24"/>
          <w:szCs w:val="24"/>
        </w:rPr>
        <w:t>GuidelinesforManagementPlanningofProtectedAreas</w:t>
      </w:r>
      <w:proofErr w:type="spellEnd"/>
      <w:r w:rsidRPr="00A237C2">
        <w:rPr>
          <w:rFonts w:ascii="Times New Roman" w:eastAsia="Calibri" w:hAnsi="Times New Roman" w:cs="Times New Roman"/>
          <w:bCs/>
          <w:sz w:val="24"/>
          <w:szCs w:val="24"/>
        </w:rPr>
        <w:t xml:space="preserve">. IUCN </w:t>
      </w:r>
      <w:proofErr w:type="spellStart"/>
      <w:r w:rsidRPr="00A237C2">
        <w:rPr>
          <w:rFonts w:ascii="Times New Roman" w:eastAsia="Calibri" w:hAnsi="Times New Roman" w:cs="Times New Roman"/>
          <w:bCs/>
          <w:sz w:val="24"/>
          <w:szCs w:val="24"/>
        </w:rPr>
        <w:t>Gland</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SwitzerlandandCambridge</w:t>
      </w:r>
      <w:proofErr w:type="spellEnd"/>
      <w:r w:rsidRPr="00A237C2">
        <w:rPr>
          <w:rFonts w:ascii="Times New Roman" w:eastAsia="Calibri" w:hAnsi="Times New Roman" w:cs="Times New Roman"/>
          <w:bCs/>
          <w:sz w:val="24"/>
          <w:szCs w:val="24"/>
        </w:rPr>
        <w:t xml:space="preserve">, UK. </w:t>
      </w:r>
    </w:p>
    <w:p w14:paraId="6460834E" w14:textId="77777777" w:rsidR="00187C47" w:rsidRPr="00A237C2" w:rsidRDefault="00187C47" w:rsidP="0062679B">
      <w:pPr>
        <w:pStyle w:val="ListParagraph"/>
        <w:numPr>
          <w:ilvl w:val="0"/>
          <w:numId w:val="239"/>
        </w:numPr>
        <w:autoSpaceDE w:val="0"/>
        <w:autoSpaceDN w:val="0"/>
        <w:adjustRightInd w:val="0"/>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Cs/>
          <w:sz w:val="24"/>
          <w:szCs w:val="24"/>
        </w:rPr>
        <w:t>Dudley</w:t>
      </w:r>
      <w:proofErr w:type="spellEnd"/>
      <w:r w:rsidRPr="00A237C2">
        <w:rPr>
          <w:rFonts w:ascii="Times New Roman" w:eastAsia="Calibri" w:hAnsi="Times New Roman" w:cs="Times New Roman"/>
          <w:bCs/>
          <w:sz w:val="24"/>
          <w:szCs w:val="24"/>
        </w:rPr>
        <w:t xml:space="preserve">, N. (ed.), 2008:  </w:t>
      </w:r>
      <w:proofErr w:type="spellStart"/>
      <w:r w:rsidRPr="00A237C2">
        <w:rPr>
          <w:rFonts w:ascii="Times New Roman" w:eastAsia="Calibri" w:hAnsi="Times New Roman" w:cs="Times New Roman"/>
          <w:bCs/>
          <w:sz w:val="24"/>
          <w:szCs w:val="24"/>
        </w:rPr>
        <w:t>Guidelinesforapplyingprotectedareamanagementcategories</w:t>
      </w:r>
      <w:proofErr w:type="spellEnd"/>
      <w:r w:rsidRPr="00A237C2">
        <w:rPr>
          <w:rFonts w:ascii="Times New Roman" w:eastAsia="Calibri" w:hAnsi="Times New Roman" w:cs="Times New Roman"/>
          <w:bCs/>
          <w:sz w:val="24"/>
          <w:szCs w:val="24"/>
        </w:rPr>
        <w:t xml:space="preserve">. IUCN </w:t>
      </w:r>
      <w:proofErr w:type="spellStart"/>
      <w:r w:rsidRPr="00A237C2">
        <w:rPr>
          <w:rFonts w:ascii="Times New Roman" w:eastAsia="Calibri" w:hAnsi="Times New Roman" w:cs="Times New Roman"/>
          <w:bCs/>
          <w:sz w:val="24"/>
          <w:szCs w:val="24"/>
        </w:rPr>
        <w:t>Gland</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Switzerland</w:t>
      </w:r>
      <w:proofErr w:type="spellEnd"/>
      <w:r w:rsidRPr="00A237C2">
        <w:rPr>
          <w:rFonts w:ascii="Times New Roman" w:eastAsia="Calibri" w:hAnsi="Times New Roman" w:cs="Times New Roman"/>
          <w:bCs/>
          <w:sz w:val="24"/>
          <w:szCs w:val="24"/>
        </w:rPr>
        <w:t xml:space="preserve">, </w:t>
      </w:r>
    </w:p>
    <w:p w14:paraId="659A394D" w14:textId="77777777" w:rsidR="00187C47" w:rsidRPr="00A237C2" w:rsidRDefault="00187C47" w:rsidP="0062679B">
      <w:pPr>
        <w:pStyle w:val="ListParagraph"/>
        <w:numPr>
          <w:ilvl w:val="0"/>
          <w:numId w:val="239"/>
        </w:numPr>
        <w:autoSpaceDE w:val="0"/>
        <w:autoSpaceDN w:val="0"/>
        <w:adjustRightInd w:val="0"/>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Cs/>
          <w:sz w:val="24"/>
          <w:szCs w:val="24"/>
        </w:rPr>
        <w:t>StuartChape</w:t>
      </w:r>
      <w:proofErr w:type="spellEnd"/>
      <w:r w:rsidRPr="00A237C2">
        <w:rPr>
          <w:rFonts w:ascii="Times New Roman" w:eastAsia="Calibri" w:hAnsi="Times New Roman" w:cs="Times New Roman"/>
          <w:bCs/>
          <w:sz w:val="24"/>
          <w:szCs w:val="24"/>
        </w:rPr>
        <w:t xml:space="preserve">, et.al., </w:t>
      </w:r>
      <w:proofErr w:type="spellStart"/>
      <w:r w:rsidRPr="00A237C2">
        <w:rPr>
          <w:rFonts w:ascii="Times New Roman" w:eastAsia="Calibri" w:hAnsi="Times New Roman" w:cs="Times New Roman"/>
          <w:bCs/>
          <w:sz w:val="24"/>
          <w:szCs w:val="24"/>
        </w:rPr>
        <w:t>eds</w:t>
      </w:r>
      <w:proofErr w:type="spellEnd"/>
      <w:r w:rsidRPr="00A237C2">
        <w:rPr>
          <w:rFonts w:ascii="Times New Roman" w:eastAsia="Calibri" w:hAnsi="Times New Roman" w:cs="Times New Roman"/>
          <w:bCs/>
          <w:sz w:val="24"/>
          <w:szCs w:val="24"/>
        </w:rPr>
        <w:t xml:space="preserve">, The </w:t>
      </w:r>
      <w:proofErr w:type="spellStart"/>
      <w:r w:rsidRPr="00A237C2">
        <w:rPr>
          <w:rFonts w:ascii="Times New Roman" w:eastAsia="Calibri" w:hAnsi="Times New Roman" w:cs="Times New Roman"/>
          <w:bCs/>
          <w:sz w:val="24"/>
          <w:szCs w:val="24"/>
        </w:rPr>
        <w:t>World’sprotectedAreas</w:t>
      </w:r>
      <w:proofErr w:type="spellEnd"/>
      <w:r w:rsidRPr="00A237C2">
        <w:rPr>
          <w:rFonts w:ascii="Times New Roman" w:eastAsia="Calibri" w:hAnsi="Times New Roman" w:cs="Times New Roman"/>
          <w:bCs/>
          <w:sz w:val="24"/>
          <w:szCs w:val="24"/>
        </w:rPr>
        <w:t xml:space="preserve">: Status, </w:t>
      </w:r>
      <w:proofErr w:type="spellStart"/>
      <w:r w:rsidRPr="00A237C2">
        <w:rPr>
          <w:rFonts w:ascii="Times New Roman" w:eastAsia="Calibri" w:hAnsi="Times New Roman" w:cs="Times New Roman"/>
          <w:bCs/>
          <w:sz w:val="24"/>
          <w:szCs w:val="24"/>
        </w:rPr>
        <w:t>Values&amp;Prospects</w:t>
      </w:r>
      <w:proofErr w:type="spellEnd"/>
      <w:r w:rsidRPr="00A237C2">
        <w:rPr>
          <w:rFonts w:ascii="Times New Roman" w:eastAsia="Calibri" w:hAnsi="Times New Roman" w:cs="Times New Roman"/>
          <w:bCs/>
          <w:sz w:val="24"/>
          <w:szCs w:val="24"/>
        </w:rPr>
        <w:t xml:space="preserve"> in the 21st </w:t>
      </w:r>
      <w:proofErr w:type="spellStart"/>
      <w:r w:rsidRPr="00A237C2">
        <w:rPr>
          <w:rFonts w:ascii="Times New Roman" w:eastAsia="Calibri" w:hAnsi="Times New Roman" w:cs="Times New Roman"/>
          <w:bCs/>
          <w:sz w:val="24"/>
          <w:szCs w:val="24"/>
        </w:rPr>
        <w:t>Century</w:t>
      </w:r>
      <w:proofErr w:type="spellEnd"/>
      <w:r w:rsidRPr="00A237C2">
        <w:rPr>
          <w:rFonts w:ascii="Times New Roman" w:eastAsia="Calibri" w:hAnsi="Times New Roman" w:cs="Times New Roman"/>
          <w:bCs/>
          <w:sz w:val="24"/>
          <w:szCs w:val="24"/>
        </w:rPr>
        <w:t>.</w:t>
      </w:r>
    </w:p>
    <w:p w14:paraId="68952360" w14:textId="77777777" w:rsidR="00187C47" w:rsidRPr="00A237C2" w:rsidRDefault="00187C47" w:rsidP="0062679B">
      <w:pPr>
        <w:pStyle w:val="ListParagraph"/>
        <w:numPr>
          <w:ilvl w:val="0"/>
          <w:numId w:val="239"/>
        </w:numPr>
        <w:autoSpaceDE w:val="0"/>
        <w:autoSpaceDN w:val="0"/>
        <w:adjustRightInd w:val="0"/>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Cs/>
          <w:sz w:val="24"/>
          <w:szCs w:val="24"/>
        </w:rPr>
        <w:t>Berkeley</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UnivesityofCaliforniaPress</w:t>
      </w:r>
      <w:proofErr w:type="spellEnd"/>
      <w:r w:rsidRPr="00A237C2">
        <w:rPr>
          <w:rFonts w:ascii="Times New Roman" w:eastAsia="Calibri" w:hAnsi="Times New Roman" w:cs="Times New Roman"/>
          <w:bCs/>
          <w:sz w:val="24"/>
          <w:szCs w:val="24"/>
        </w:rPr>
        <w:t xml:space="preserve">, 2008. </w:t>
      </w:r>
    </w:p>
    <w:p w14:paraId="3C7B0300" w14:textId="77777777" w:rsidR="00187C47" w:rsidRPr="00A237C2" w:rsidRDefault="00187C47" w:rsidP="0062679B">
      <w:pPr>
        <w:pStyle w:val="ListParagraph"/>
        <w:numPr>
          <w:ilvl w:val="0"/>
          <w:numId w:val="239"/>
        </w:numPr>
        <w:autoSpaceDE w:val="0"/>
        <w:autoSpaceDN w:val="0"/>
        <w:adjustRightInd w:val="0"/>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Cs/>
          <w:sz w:val="24"/>
          <w:szCs w:val="24"/>
        </w:rPr>
        <w:t>ManagingNatura</w:t>
      </w:r>
      <w:proofErr w:type="spellEnd"/>
      <w:r w:rsidRPr="00A237C2">
        <w:rPr>
          <w:rFonts w:ascii="Times New Roman" w:eastAsia="Calibri" w:hAnsi="Times New Roman" w:cs="Times New Roman"/>
          <w:bCs/>
          <w:sz w:val="24"/>
          <w:szCs w:val="24"/>
        </w:rPr>
        <w:t xml:space="preserve"> 2000 </w:t>
      </w:r>
      <w:proofErr w:type="spellStart"/>
      <w:r w:rsidRPr="00A237C2">
        <w:rPr>
          <w:rFonts w:ascii="Times New Roman" w:eastAsia="Calibri" w:hAnsi="Times New Roman" w:cs="Times New Roman"/>
          <w:bCs/>
          <w:sz w:val="24"/>
          <w:szCs w:val="24"/>
        </w:rPr>
        <w:t>Sites</w:t>
      </w:r>
      <w:proofErr w:type="spellEnd"/>
      <w:r w:rsidRPr="00A237C2">
        <w:rPr>
          <w:rFonts w:ascii="Times New Roman" w:eastAsia="Calibri" w:hAnsi="Times New Roman" w:cs="Times New Roman"/>
          <w:bCs/>
          <w:sz w:val="24"/>
          <w:szCs w:val="24"/>
        </w:rPr>
        <w:t xml:space="preserve">. Office </w:t>
      </w:r>
      <w:proofErr w:type="spellStart"/>
      <w:r w:rsidRPr="00A237C2">
        <w:rPr>
          <w:rFonts w:ascii="Times New Roman" w:eastAsia="Calibri" w:hAnsi="Times New Roman" w:cs="Times New Roman"/>
          <w:bCs/>
          <w:sz w:val="24"/>
          <w:szCs w:val="24"/>
        </w:rPr>
        <w:t>forOfficialPublicationsof</w:t>
      </w:r>
      <w:proofErr w:type="spellEnd"/>
      <w:r w:rsidRPr="00A237C2">
        <w:rPr>
          <w:rFonts w:ascii="Times New Roman" w:eastAsia="Calibri" w:hAnsi="Times New Roman" w:cs="Times New Roman"/>
          <w:bCs/>
          <w:sz w:val="24"/>
          <w:szCs w:val="24"/>
        </w:rPr>
        <w:t xml:space="preserve"> the </w:t>
      </w:r>
      <w:proofErr w:type="spellStart"/>
      <w:r w:rsidRPr="00A237C2">
        <w:rPr>
          <w:rFonts w:ascii="Times New Roman" w:eastAsia="Calibri" w:hAnsi="Times New Roman" w:cs="Times New Roman"/>
          <w:bCs/>
          <w:sz w:val="24"/>
          <w:szCs w:val="24"/>
        </w:rPr>
        <w:t>EuropeanCommunities</w:t>
      </w:r>
      <w:proofErr w:type="spellEnd"/>
      <w:r w:rsidRPr="00A237C2">
        <w:rPr>
          <w:rFonts w:ascii="Times New Roman" w:eastAsia="Calibri" w:hAnsi="Times New Roman" w:cs="Times New Roman"/>
          <w:bCs/>
          <w:sz w:val="24"/>
          <w:szCs w:val="24"/>
        </w:rPr>
        <w:t xml:space="preserve">, 2000 ISBN 92-828-9048-1 </w:t>
      </w:r>
    </w:p>
    <w:p w14:paraId="562EEAC5"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276"/>
        <w:gridCol w:w="1134"/>
        <w:gridCol w:w="1235"/>
      </w:tblGrid>
      <w:tr w:rsidR="00DC6DBC" w:rsidRPr="00A237C2" w14:paraId="0075A4A1" w14:textId="77777777" w:rsidTr="00F66957">
        <w:tc>
          <w:tcPr>
            <w:tcW w:w="5211" w:type="dxa"/>
            <w:tcBorders>
              <w:right w:val="single" w:sz="4" w:space="0" w:color="auto"/>
            </w:tcBorders>
            <w:shd w:val="clear" w:color="auto" w:fill="B8CCE4"/>
          </w:tcPr>
          <w:p w14:paraId="60F1644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1276" w:type="dxa"/>
            <w:tcBorders>
              <w:left w:val="single" w:sz="4" w:space="0" w:color="auto"/>
              <w:right w:val="single" w:sz="4" w:space="0" w:color="auto"/>
            </w:tcBorders>
            <w:shd w:val="clear" w:color="auto" w:fill="B8CCE4"/>
          </w:tcPr>
          <w:p w14:paraId="279FDF8A"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134" w:type="dxa"/>
            <w:tcBorders>
              <w:left w:val="single" w:sz="4" w:space="0" w:color="auto"/>
              <w:right w:val="single" w:sz="4" w:space="0" w:color="auto"/>
            </w:tcBorders>
            <w:shd w:val="clear" w:color="auto" w:fill="B8CCE4"/>
          </w:tcPr>
          <w:p w14:paraId="3B4F876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235" w:type="dxa"/>
            <w:tcBorders>
              <w:left w:val="single" w:sz="4" w:space="0" w:color="auto"/>
            </w:tcBorders>
            <w:shd w:val="clear" w:color="auto" w:fill="B8CCE4"/>
          </w:tcPr>
          <w:p w14:paraId="75094A55"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7C9F362A" w14:textId="77777777" w:rsidTr="00F66957">
        <w:tc>
          <w:tcPr>
            <w:tcW w:w="5211" w:type="dxa"/>
            <w:tcBorders>
              <w:right w:val="single" w:sz="4" w:space="0" w:color="auto"/>
            </w:tcBorders>
            <w:shd w:val="clear" w:color="auto" w:fill="FFFFFF"/>
            <w:vAlign w:val="center"/>
          </w:tcPr>
          <w:p w14:paraId="3C3970C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276" w:type="dxa"/>
            <w:tcBorders>
              <w:left w:val="single" w:sz="4" w:space="0" w:color="auto"/>
              <w:right w:val="single" w:sz="4" w:space="0" w:color="auto"/>
            </w:tcBorders>
            <w:shd w:val="clear" w:color="auto" w:fill="FFFFFF"/>
            <w:vAlign w:val="center"/>
          </w:tcPr>
          <w:p w14:paraId="02A9712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966635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27FEFF9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5583EE0F" w14:textId="77777777" w:rsidTr="00F66957">
        <w:tc>
          <w:tcPr>
            <w:tcW w:w="5211" w:type="dxa"/>
            <w:tcBorders>
              <w:right w:val="single" w:sz="4" w:space="0" w:color="auto"/>
            </w:tcBorders>
            <w:shd w:val="clear" w:color="auto" w:fill="FFFFFF"/>
            <w:vAlign w:val="center"/>
          </w:tcPr>
          <w:p w14:paraId="02EDD6F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276" w:type="dxa"/>
            <w:tcBorders>
              <w:left w:val="single" w:sz="4" w:space="0" w:color="auto"/>
              <w:right w:val="single" w:sz="4" w:space="0" w:color="auto"/>
            </w:tcBorders>
            <w:shd w:val="clear" w:color="auto" w:fill="FFFFFF"/>
            <w:vAlign w:val="center"/>
          </w:tcPr>
          <w:p w14:paraId="795C257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0</w:t>
            </w:r>
          </w:p>
        </w:tc>
        <w:tc>
          <w:tcPr>
            <w:tcW w:w="1134" w:type="dxa"/>
            <w:tcBorders>
              <w:left w:val="single" w:sz="4" w:space="0" w:color="auto"/>
              <w:right w:val="single" w:sz="4" w:space="0" w:color="auto"/>
            </w:tcBorders>
            <w:shd w:val="clear" w:color="auto" w:fill="FFFFFF"/>
            <w:vAlign w:val="center"/>
          </w:tcPr>
          <w:p w14:paraId="5F16CD8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35" w:type="dxa"/>
            <w:tcBorders>
              <w:left w:val="single" w:sz="4" w:space="0" w:color="auto"/>
            </w:tcBorders>
            <w:shd w:val="clear" w:color="auto" w:fill="FFFFFF"/>
            <w:vAlign w:val="center"/>
          </w:tcPr>
          <w:p w14:paraId="08D7AFE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0</w:t>
            </w:r>
          </w:p>
        </w:tc>
      </w:tr>
      <w:tr w:rsidR="00DC6DBC" w:rsidRPr="00A237C2" w14:paraId="415E4971" w14:textId="77777777" w:rsidTr="00F66957">
        <w:tc>
          <w:tcPr>
            <w:tcW w:w="5211" w:type="dxa"/>
            <w:tcBorders>
              <w:right w:val="single" w:sz="4" w:space="0" w:color="auto"/>
            </w:tcBorders>
            <w:shd w:val="clear" w:color="auto" w:fill="FFFFFF"/>
            <w:vAlign w:val="center"/>
          </w:tcPr>
          <w:p w14:paraId="415097A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Punë praktike/ Ushtrime  në teren</w:t>
            </w:r>
          </w:p>
        </w:tc>
        <w:tc>
          <w:tcPr>
            <w:tcW w:w="1276" w:type="dxa"/>
            <w:tcBorders>
              <w:left w:val="single" w:sz="4" w:space="0" w:color="auto"/>
              <w:right w:val="single" w:sz="4" w:space="0" w:color="auto"/>
            </w:tcBorders>
            <w:shd w:val="clear" w:color="auto" w:fill="FFFFFF"/>
            <w:vAlign w:val="center"/>
          </w:tcPr>
          <w:p w14:paraId="4BD7CD1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8</w:t>
            </w:r>
          </w:p>
        </w:tc>
        <w:tc>
          <w:tcPr>
            <w:tcW w:w="1134" w:type="dxa"/>
            <w:tcBorders>
              <w:left w:val="single" w:sz="4" w:space="0" w:color="auto"/>
              <w:right w:val="single" w:sz="4" w:space="0" w:color="auto"/>
            </w:tcBorders>
            <w:shd w:val="clear" w:color="auto" w:fill="FFFFFF"/>
            <w:vAlign w:val="center"/>
          </w:tcPr>
          <w:p w14:paraId="30E303B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1012EEC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16</w:t>
            </w:r>
          </w:p>
        </w:tc>
      </w:tr>
      <w:tr w:rsidR="00DC6DBC" w:rsidRPr="00A237C2" w14:paraId="315FB10E" w14:textId="77777777" w:rsidTr="00F66957">
        <w:tc>
          <w:tcPr>
            <w:tcW w:w="5211" w:type="dxa"/>
            <w:tcBorders>
              <w:right w:val="single" w:sz="4" w:space="0" w:color="auto"/>
            </w:tcBorders>
            <w:shd w:val="clear" w:color="auto" w:fill="FFFFFF"/>
            <w:vAlign w:val="center"/>
          </w:tcPr>
          <w:p w14:paraId="59343A0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276" w:type="dxa"/>
            <w:tcBorders>
              <w:left w:val="single" w:sz="4" w:space="0" w:color="auto"/>
              <w:right w:val="single" w:sz="4" w:space="0" w:color="auto"/>
            </w:tcBorders>
            <w:shd w:val="clear" w:color="auto" w:fill="FFFFFF"/>
            <w:vAlign w:val="center"/>
          </w:tcPr>
          <w:p w14:paraId="43A337C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679F6BD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12</w:t>
            </w:r>
          </w:p>
        </w:tc>
        <w:tc>
          <w:tcPr>
            <w:tcW w:w="1235" w:type="dxa"/>
            <w:tcBorders>
              <w:left w:val="single" w:sz="4" w:space="0" w:color="auto"/>
            </w:tcBorders>
            <w:shd w:val="clear" w:color="auto" w:fill="FFFFFF"/>
            <w:vAlign w:val="center"/>
          </w:tcPr>
          <w:p w14:paraId="69F9DB5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12</w:t>
            </w:r>
          </w:p>
        </w:tc>
      </w:tr>
      <w:tr w:rsidR="00DC6DBC" w:rsidRPr="00A237C2" w14:paraId="342D1305" w14:textId="77777777" w:rsidTr="00F66957">
        <w:tc>
          <w:tcPr>
            <w:tcW w:w="5211" w:type="dxa"/>
            <w:tcBorders>
              <w:right w:val="single" w:sz="4" w:space="0" w:color="auto"/>
            </w:tcBorders>
            <w:shd w:val="clear" w:color="auto" w:fill="FFFFFF"/>
            <w:vAlign w:val="center"/>
          </w:tcPr>
          <w:p w14:paraId="3F183EE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276" w:type="dxa"/>
            <w:tcBorders>
              <w:left w:val="single" w:sz="4" w:space="0" w:color="auto"/>
              <w:right w:val="single" w:sz="4" w:space="0" w:color="auto"/>
            </w:tcBorders>
            <w:shd w:val="clear" w:color="auto" w:fill="FFFFFF"/>
            <w:vAlign w:val="center"/>
          </w:tcPr>
          <w:p w14:paraId="2030FA9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209EC7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c>
          <w:tcPr>
            <w:tcW w:w="1235" w:type="dxa"/>
            <w:tcBorders>
              <w:left w:val="single" w:sz="4" w:space="0" w:color="auto"/>
            </w:tcBorders>
            <w:shd w:val="clear" w:color="auto" w:fill="FFFFFF"/>
            <w:vAlign w:val="center"/>
          </w:tcPr>
          <w:p w14:paraId="21C2406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20</w:t>
            </w:r>
          </w:p>
        </w:tc>
      </w:tr>
      <w:tr w:rsidR="00DC6DBC" w:rsidRPr="00A237C2" w14:paraId="62D414BE" w14:textId="77777777" w:rsidTr="00F66957">
        <w:tc>
          <w:tcPr>
            <w:tcW w:w="5211" w:type="dxa"/>
            <w:tcBorders>
              <w:right w:val="single" w:sz="4" w:space="0" w:color="auto"/>
            </w:tcBorders>
            <w:shd w:val="clear" w:color="auto" w:fill="FFFFFF"/>
            <w:vAlign w:val="center"/>
          </w:tcPr>
          <w:p w14:paraId="403F86B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276" w:type="dxa"/>
            <w:tcBorders>
              <w:left w:val="single" w:sz="4" w:space="0" w:color="auto"/>
              <w:right w:val="single" w:sz="4" w:space="0" w:color="auto"/>
            </w:tcBorders>
            <w:shd w:val="clear" w:color="auto" w:fill="FFFFFF"/>
            <w:vAlign w:val="center"/>
          </w:tcPr>
          <w:p w14:paraId="6020543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534C19E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35" w:type="dxa"/>
            <w:tcBorders>
              <w:left w:val="single" w:sz="4" w:space="0" w:color="auto"/>
            </w:tcBorders>
            <w:shd w:val="clear" w:color="auto" w:fill="FFFFFF"/>
            <w:vAlign w:val="center"/>
          </w:tcPr>
          <w:p w14:paraId="298B5F4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16</w:t>
            </w:r>
          </w:p>
        </w:tc>
      </w:tr>
      <w:tr w:rsidR="00DC6DBC" w:rsidRPr="00A237C2" w14:paraId="63D46CFF" w14:textId="77777777" w:rsidTr="00F66957">
        <w:tc>
          <w:tcPr>
            <w:tcW w:w="5211" w:type="dxa"/>
            <w:tcBorders>
              <w:right w:val="single" w:sz="4" w:space="0" w:color="auto"/>
            </w:tcBorders>
            <w:shd w:val="clear" w:color="auto" w:fill="FFFFFF"/>
            <w:vAlign w:val="center"/>
          </w:tcPr>
          <w:p w14:paraId="7D2C9BF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276" w:type="dxa"/>
            <w:tcBorders>
              <w:left w:val="single" w:sz="4" w:space="0" w:color="auto"/>
              <w:right w:val="single" w:sz="4" w:space="0" w:color="auto"/>
            </w:tcBorders>
            <w:shd w:val="clear" w:color="auto" w:fill="FFFFFF"/>
            <w:vAlign w:val="center"/>
          </w:tcPr>
          <w:p w14:paraId="3367E52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134" w:type="dxa"/>
            <w:tcBorders>
              <w:left w:val="single" w:sz="4" w:space="0" w:color="auto"/>
              <w:right w:val="single" w:sz="4" w:space="0" w:color="auto"/>
            </w:tcBorders>
            <w:shd w:val="clear" w:color="auto" w:fill="FFFFFF"/>
            <w:vAlign w:val="center"/>
          </w:tcPr>
          <w:p w14:paraId="33CF4A1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325AE37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r>
      <w:tr w:rsidR="00DC6DBC" w:rsidRPr="00A237C2" w14:paraId="3937E0C3" w14:textId="77777777" w:rsidTr="00F66957">
        <w:tc>
          <w:tcPr>
            <w:tcW w:w="5211" w:type="dxa"/>
            <w:tcBorders>
              <w:right w:val="single" w:sz="4" w:space="0" w:color="auto"/>
            </w:tcBorders>
            <w:shd w:val="clear" w:color="auto" w:fill="FFFFFF"/>
            <w:vAlign w:val="bottom"/>
          </w:tcPr>
          <w:p w14:paraId="676651A5" w14:textId="77777777" w:rsidR="00187C47" w:rsidRPr="00A237C2" w:rsidRDefault="00187C47" w:rsidP="0062679B">
            <w:pPr>
              <w:spacing w:before="60" w:after="0" w:line="240" w:lineRule="auto"/>
              <w:jc w:val="both"/>
              <w:rPr>
                <w:rFonts w:ascii="Times New Roman" w:hAnsi="Times New Roman" w:cs="Times New Roman"/>
              </w:rPr>
            </w:pPr>
          </w:p>
        </w:tc>
        <w:tc>
          <w:tcPr>
            <w:tcW w:w="1276" w:type="dxa"/>
            <w:tcBorders>
              <w:left w:val="single" w:sz="4" w:space="0" w:color="auto"/>
              <w:right w:val="single" w:sz="4" w:space="0" w:color="auto"/>
            </w:tcBorders>
            <w:shd w:val="clear" w:color="auto" w:fill="FFFFFF"/>
            <w:vAlign w:val="center"/>
          </w:tcPr>
          <w:p w14:paraId="5B570D1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359D351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35" w:type="dxa"/>
            <w:tcBorders>
              <w:left w:val="single" w:sz="4" w:space="0" w:color="auto"/>
            </w:tcBorders>
            <w:shd w:val="clear" w:color="auto" w:fill="FFFFFF"/>
            <w:vAlign w:val="center"/>
          </w:tcPr>
          <w:p w14:paraId="6B0BA7F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100</w:t>
            </w:r>
          </w:p>
        </w:tc>
      </w:tr>
    </w:tbl>
    <w:p w14:paraId="2FB6627F"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02ED6AD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 xml:space="preserve"> Menaxhimi i mbeturinave </w:t>
      </w:r>
    </w:p>
    <w:p w14:paraId="6927B51B"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Halil</w:t>
      </w:r>
      <w:proofErr w:type="spellEnd"/>
      <w:r w:rsidRPr="00A237C2">
        <w:rPr>
          <w:rFonts w:ascii="Times New Roman" w:eastAsia="Calibri" w:hAnsi="Times New Roman" w:cs="Times New Roman"/>
          <w:bCs/>
          <w:sz w:val="24"/>
          <w:szCs w:val="24"/>
        </w:rPr>
        <w:t xml:space="preserve"> Ibrahimi</w:t>
      </w:r>
    </w:p>
    <w:p w14:paraId="335BBD34"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6176500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lastRenderedPageBreak/>
        <w:t>ECTS kredi</w:t>
      </w:r>
      <w:r w:rsidRPr="00A237C2">
        <w:rPr>
          <w:rFonts w:ascii="Times New Roman" w:eastAsia="Calibri" w:hAnsi="Times New Roman" w:cs="Times New Roman"/>
          <w:bCs/>
          <w:sz w:val="24"/>
          <w:szCs w:val="24"/>
        </w:rPr>
        <w:t>: 4</w:t>
      </w:r>
    </w:p>
    <w:p w14:paraId="12E9EC9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Përshkrimi i </w:t>
      </w:r>
      <w:proofErr w:type="spellStart"/>
      <w:r w:rsidRPr="00A237C2">
        <w:rPr>
          <w:rFonts w:ascii="Times New Roman" w:eastAsia="Times New Roman" w:hAnsi="Times New Roman" w:cs="Times New Roman"/>
          <w:b/>
          <w:sz w:val="24"/>
          <w:szCs w:val="24"/>
        </w:rPr>
        <w:t>lëndës:</w:t>
      </w:r>
      <w:r w:rsidRPr="00A237C2">
        <w:rPr>
          <w:rFonts w:ascii="Times New Roman" w:eastAsia="Times New Roman" w:hAnsi="Times New Roman" w:cs="Times New Roman"/>
          <w:sz w:val="24"/>
          <w:szCs w:val="24"/>
        </w:rPr>
        <w:t>Kjo</w:t>
      </w:r>
      <w:proofErr w:type="spellEnd"/>
      <w:r w:rsidRPr="00A237C2">
        <w:rPr>
          <w:rFonts w:ascii="Times New Roman" w:eastAsia="Times New Roman" w:hAnsi="Times New Roman" w:cs="Times New Roman"/>
          <w:sz w:val="24"/>
          <w:szCs w:val="24"/>
        </w:rPr>
        <w:t xml:space="preserve"> lëndë përmban informata rreth problemit të mbeturinave në mjedis dhe rrugëve adekuate të menaxhimit të kësaj çështjeje.</w:t>
      </w:r>
    </w:p>
    <w:p w14:paraId="3326764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Qëllimet e </w:t>
      </w:r>
      <w:proofErr w:type="spellStart"/>
      <w:r w:rsidRPr="00A237C2">
        <w:rPr>
          <w:rFonts w:ascii="Times New Roman" w:eastAsia="Times New Roman" w:hAnsi="Times New Roman" w:cs="Times New Roman"/>
          <w:b/>
          <w:sz w:val="24"/>
          <w:szCs w:val="24"/>
        </w:rPr>
        <w:t>lëndës:</w:t>
      </w:r>
      <w:r w:rsidRPr="00A237C2">
        <w:rPr>
          <w:rFonts w:ascii="Times New Roman" w:eastAsia="Times New Roman" w:hAnsi="Times New Roman" w:cs="Times New Roman"/>
          <w:sz w:val="24"/>
          <w:szCs w:val="24"/>
        </w:rPr>
        <w:t>Qëllimi</w:t>
      </w:r>
      <w:proofErr w:type="spellEnd"/>
      <w:r w:rsidRPr="00A237C2">
        <w:rPr>
          <w:rFonts w:ascii="Times New Roman" w:eastAsia="Times New Roman" w:hAnsi="Times New Roman" w:cs="Times New Roman"/>
          <w:sz w:val="24"/>
          <w:szCs w:val="24"/>
        </w:rPr>
        <w:t xml:space="preserve"> i kësaj lënde është që të krijojë aftësi tek studentët për identifikimin e problemeve mjedisore të shkaktuara nga mbeturinat dhe të zotërojnë njohuritë rreth rrugëve alternative të </w:t>
      </w:r>
      <w:proofErr w:type="spellStart"/>
      <w:r w:rsidRPr="00A237C2">
        <w:rPr>
          <w:rFonts w:ascii="Times New Roman" w:eastAsia="Times New Roman" w:hAnsi="Times New Roman" w:cs="Times New Roman"/>
          <w:sz w:val="24"/>
          <w:szCs w:val="24"/>
        </w:rPr>
        <w:t>sanimit</w:t>
      </w:r>
      <w:proofErr w:type="spellEnd"/>
      <w:r w:rsidRPr="00A237C2">
        <w:rPr>
          <w:rFonts w:ascii="Times New Roman" w:eastAsia="Times New Roman" w:hAnsi="Times New Roman" w:cs="Times New Roman"/>
          <w:sz w:val="24"/>
          <w:szCs w:val="24"/>
        </w:rPr>
        <w:t xml:space="preserve"> të këtij problemi.</w:t>
      </w:r>
    </w:p>
    <w:p w14:paraId="65958E89" w14:textId="77777777" w:rsidR="00187C47" w:rsidRPr="00A237C2" w:rsidRDefault="00187C47" w:rsidP="0062679B">
      <w:pPr>
        <w:spacing w:before="60" w:after="0" w:line="240" w:lineRule="auto"/>
        <w:jc w:val="both"/>
        <w:rPr>
          <w:rFonts w:ascii="Times New Roman" w:eastAsia="Times New Roman" w:hAnsi="Times New Roman" w:cs="Times New Roman"/>
          <w:i/>
          <w:sz w:val="24"/>
          <w:szCs w:val="24"/>
        </w:rPr>
      </w:pPr>
      <w:r w:rsidRPr="00A237C2">
        <w:rPr>
          <w:rFonts w:ascii="Times New Roman" w:eastAsia="Times New Roman" w:hAnsi="Times New Roman" w:cs="Times New Roman"/>
          <w:b/>
          <w:sz w:val="24"/>
          <w:szCs w:val="24"/>
        </w:rPr>
        <w:t xml:space="preserve">Rezultatet e të nxënit: </w:t>
      </w:r>
    </w:p>
    <w:p w14:paraId="358A15C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Me përfundimin e këtij kursi, studentët do të jenë në gjendje të: </w:t>
      </w:r>
    </w:p>
    <w:p w14:paraId="0D73593B" w14:textId="77777777" w:rsidR="00187C47" w:rsidRPr="00A237C2" w:rsidRDefault="00187C47" w:rsidP="0062679B">
      <w:pPr>
        <w:pStyle w:val="ListParagraph"/>
        <w:numPr>
          <w:ilvl w:val="0"/>
          <w:numId w:val="241"/>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Identifikojnë problemet mjedisore të shkaktuara nga mbeturinat</w:t>
      </w:r>
    </w:p>
    <w:p w14:paraId="1D32D44C" w14:textId="77777777" w:rsidR="00187C47" w:rsidRPr="00A237C2" w:rsidRDefault="00187C47" w:rsidP="0062679B">
      <w:pPr>
        <w:pStyle w:val="ListParagraph"/>
        <w:numPr>
          <w:ilvl w:val="0"/>
          <w:numId w:val="241"/>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Kuptojnë rëndësinë e menaxhimit adekuat të mbeturinave</w:t>
      </w:r>
    </w:p>
    <w:p w14:paraId="4207335D" w14:textId="77777777" w:rsidR="00187C47" w:rsidRPr="00A237C2" w:rsidRDefault="00187C47" w:rsidP="0062679B">
      <w:pPr>
        <w:pStyle w:val="ListParagraph"/>
        <w:numPr>
          <w:ilvl w:val="0"/>
          <w:numId w:val="241"/>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Identifikojnë dhe njohin disa nga metodologjitë e deponimit dhe riciklimit të mbeturinave</w:t>
      </w:r>
    </w:p>
    <w:p w14:paraId="294A42C4" w14:textId="77777777" w:rsidR="00187C47" w:rsidRPr="00A237C2" w:rsidRDefault="00187C47" w:rsidP="0062679B">
      <w:pPr>
        <w:pStyle w:val="ListParagraph"/>
        <w:numPr>
          <w:ilvl w:val="0"/>
          <w:numId w:val="241"/>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Integrojnë njohuritë paraprake nga biologjia dhe ekologjia në adresimin e çështjeve mjedisore që kanë të bëjnë me mbeturinat.</w:t>
      </w:r>
    </w:p>
    <w:p w14:paraId="20F013B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eastAsia="Times New Roman" w:hAnsi="Times New Roman" w:cs="Times New Roman"/>
          <w:sz w:val="24"/>
          <w:szCs w:val="24"/>
        </w:rPr>
        <w:t>kollokuiume</w:t>
      </w:r>
      <w:proofErr w:type="spellEnd"/>
      <w:r w:rsidRPr="00A237C2">
        <w:rPr>
          <w:rFonts w:ascii="Times New Roman" w:eastAsia="Times New Roman" w:hAnsi="Times New Roman" w:cs="Times New Roman"/>
          <w:sz w:val="24"/>
          <w:szCs w:val="24"/>
        </w:rPr>
        <w:t>, provime.</w:t>
      </w:r>
    </w:p>
    <w:p w14:paraId="353174B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4557D937" w14:textId="77777777" w:rsidR="00187C47" w:rsidRPr="00A237C2" w:rsidRDefault="00187C47" w:rsidP="0062679B">
      <w:pPr>
        <w:pStyle w:val="ListParagraph"/>
        <w:numPr>
          <w:ilvl w:val="0"/>
          <w:numId w:val="240"/>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në klasë 20%</w:t>
      </w:r>
    </w:p>
    <w:p w14:paraId="5634DE0F" w14:textId="77777777" w:rsidR="00187C47" w:rsidRPr="00A237C2" w:rsidRDefault="00187C47" w:rsidP="0062679B">
      <w:pPr>
        <w:pStyle w:val="ListParagraph"/>
        <w:numPr>
          <w:ilvl w:val="0"/>
          <w:numId w:val="240"/>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Projekti 30%</w:t>
      </w:r>
    </w:p>
    <w:p w14:paraId="4537BF70" w14:textId="77777777" w:rsidR="00187C47" w:rsidRPr="00A237C2" w:rsidRDefault="00187C47" w:rsidP="0062679B">
      <w:pPr>
        <w:pStyle w:val="ListParagraph"/>
        <w:numPr>
          <w:ilvl w:val="0"/>
          <w:numId w:val="240"/>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përfundimtar 50%</w:t>
      </w:r>
    </w:p>
    <w:p w14:paraId="06B80B4D"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Kompjuterët, Video Projektori, Mjetet dhe Pajisjet për vëzhgim në natyrë</w:t>
      </w:r>
    </w:p>
    <w:p w14:paraId="5D9633C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2+0</w:t>
      </w:r>
    </w:p>
    <w:p w14:paraId="664C6873"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1C4FEEDA" w14:textId="77777777" w:rsidR="00187C47" w:rsidRPr="00A237C2" w:rsidRDefault="00187C47" w:rsidP="0062679B">
      <w:pPr>
        <w:numPr>
          <w:ilvl w:val="0"/>
          <w:numId w:val="190"/>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Cs/>
          <w:kern w:val="36"/>
          <w:sz w:val="24"/>
          <w:szCs w:val="24"/>
        </w:rPr>
        <w:t>Waste</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Management</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Research</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Advances</w:t>
      </w:r>
      <w:proofErr w:type="spellEnd"/>
      <w:r w:rsidRPr="00A237C2">
        <w:rPr>
          <w:rFonts w:ascii="Times New Roman" w:eastAsia="Times New Roman" w:hAnsi="Times New Roman" w:cs="Times New Roman"/>
          <w:bCs/>
          <w:kern w:val="36"/>
          <w:sz w:val="24"/>
          <w:szCs w:val="24"/>
        </w:rPr>
        <w:t xml:space="preserve"> to </w:t>
      </w:r>
      <w:proofErr w:type="spellStart"/>
      <w:r w:rsidRPr="00A237C2">
        <w:rPr>
          <w:rFonts w:ascii="Times New Roman" w:eastAsia="Times New Roman" w:hAnsi="Times New Roman" w:cs="Times New Roman"/>
          <w:bCs/>
          <w:kern w:val="36"/>
          <w:sz w:val="24"/>
          <w:szCs w:val="24"/>
        </w:rPr>
        <w:t>Convert</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Waste</w:t>
      </w:r>
      <w:proofErr w:type="spellEnd"/>
      <w:r w:rsidRPr="00A237C2">
        <w:rPr>
          <w:rFonts w:ascii="Times New Roman" w:eastAsia="Times New Roman" w:hAnsi="Times New Roman" w:cs="Times New Roman"/>
          <w:bCs/>
          <w:kern w:val="36"/>
          <w:sz w:val="24"/>
          <w:szCs w:val="24"/>
        </w:rPr>
        <w:t xml:space="preserve"> to </w:t>
      </w:r>
      <w:proofErr w:type="spellStart"/>
      <w:r w:rsidRPr="00A237C2">
        <w:rPr>
          <w:rFonts w:ascii="Times New Roman" w:eastAsia="Times New Roman" w:hAnsi="Times New Roman" w:cs="Times New Roman"/>
          <w:bCs/>
          <w:kern w:val="36"/>
          <w:sz w:val="24"/>
          <w:szCs w:val="24"/>
        </w:rPr>
        <w:t>Wealth</w:t>
      </w:r>
      <w:proofErr w:type="spellEnd"/>
      <w:r w:rsidRPr="00A237C2">
        <w:rPr>
          <w:rFonts w:ascii="Times New Roman" w:eastAsia="Times New Roman" w:hAnsi="Times New Roman" w:cs="Times New Roman"/>
          <w:bCs/>
          <w:kern w:val="36"/>
          <w:sz w:val="24"/>
          <w:szCs w:val="24"/>
        </w:rPr>
        <w:t xml:space="preserve">, A. K. </w:t>
      </w:r>
      <w:proofErr w:type="spellStart"/>
      <w:r w:rsidRPr="00A237C2">
        <w:rPr>
          <w:rFonts w:ascii="Times New Roman" w:eastAsia="Times New Roman" w:hAnsi="Times New Roman" w:cs="Times New Roman"/>
          <w:bCs/>
          <w:kern w:val="36"/>
          <w:sz w:val="24"/>
          <w:szCs w:val="24"/>
        </w:rPr>
        <w:t>Haghi</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Editor</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Nova</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Science</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Publication</w:t>
      </w:r>
      <w:proofErr w:type="spellEnd"/>
      <w:r w:rsidRPr="00A237C2">
        <w:rPr>
          <w:rFonts w:ascii="Times New Roman" w:eastAsia="Times New Roman" w:hAnsi="Times New Roman" w:cs="Times New Roman"/>
          <w:bCs/>
          <w:kern w:val="36"/>
          <w:sz w:val="24"/>
          <w:szCs w:val="24"/>
        </w:rPr>
        <w:t>, 2017</w:t>
      </w:r>
    </w:p>
    <w:p w14:paraId="418AEA53" w14:textId="77777777" w:rsidR="00187C47" w:rsidRPr="00A237C2" w:rsidRDefault="00187C47" w:rsidP="0062679B">
      <w:pPr>
        <w:numPr>
          <w:ilvl w:val="0"/>
          <w:numId w:val="190"/>
        </w:numPr>
        <w:spacing w:before="60" w:after="0" w:line="240" w:lineRule="auto"/>
        <w:jc w:val="both"/>
        <w:rPr>
          <w:rFonts w:ascii="Times New Roman" w:eastAsia="Times New Roman" w:hAnsi="Times New Roman" w:cs="Times New Roman"/>
          <w:i/>
          <w:sz w:val="24"/>
          <w:szCs w:val="24"/>
        </w:rPr>
      </w:pPr>
      <w:proofErr w:type="spellStart"/>
      <w:r w:rsidRPr="00A237C2">
        <w:rPr>
          <w:rFonts w:ascii="Times New Roman" w:eastAsia="Times New Roman" w:hAnsi="Times New Roman" w:cs="Times New Roman"/>
          <w:sz w:val="24"/>
          <w:szCs w:val="24"/>
        </w:rPr>
        <w:t>Waste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Management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Edited</w:t>
      </w:r>
      <w:proofErr w:type="spellEnd"/>
      <w:r w:rsidRPr="00A237C2">
        <w:rPr>
          <w:rFonts w:ascii="Times New Roman" w:eastAsia="Times New Roman" w:hAnsi="Times New Roman" w:cs="Times New Roman"/>
          <w:sz w:val="24"/>
          <w:szCs w:val="24"/>
        </w:rPr>
        <w:t xml:space="preserve"> by </w:t>
      </w:r>
      <w:proofErr w:type="spellStart"/>
      <w:r w:rsidRPr="00A237C2">
        <w:rPr>
          <w:rFonts w:ascii="Times New Roman" w:eastAsia="Times New Roman" w:hAnsi="Times New Roman" w:cs="Times New Roman"/>
          <w:sz w:val="24"/>
          <w:szCs w:val="24"/>
        </w:rPr>
        <w:t>Sunil</w:t>
      </w:r>
      <w:proofErr w:type="spellEnd"/>
      <w:r w:rsidRPr="00A237C2">
        <w:rPr>
          <w:rFonts w:ascii="Times New Roman" w:eastAsia="Times New Roman" w:hAnsi="Times New Roman" w:cs="Times New Roman"/>
          <w:sz w:val="24"/>
          <w:szCs w:val="24"/>
        </w:rPr>
        <w:t xml:space="preserve"> Kumar, </w:t>
      </w:r>
      <w:proofErr w:type="spellStart"/>
      <w:r w:rsidRPr="00A237C2">
        <w:rPr>
          <w:rFonts w:ascii="Times New Roman" w:eastAsia="Times New Roman" w:hAnsi="Times New Roman" w:cs="Times New Roman"/>
          <w:sz w:val="24"/>
          <w:szCs w:val="24"/>
        </w:rPr>
        <w:t>InTech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Publications</w:t>
      </w:r>
      <w:proofErr w:type="spellEnd"/>
      <w:r w:rsidRPr="00A237C2">
        <w:rPr>
          <w:rFonts w:ascii="Times New Roman" w:eastAsia="Times New Roman" w:hAnsi="Times New Roman" w:cs="Times New Roman"/>
          <w:sz w:val="24"/>
          <w:szCs w:val="24"/>
        </w:rPr>
        <w:t>, 2015.</w:t>
      </w:r>
    </w:p>
    <w:p w14:paraId="094C56C9" w14:textId="77777777" w:rsidR="00187C47" w:rsidRPr="00A237C2" w:rsidRDefault="00187C47" w:rsidP="0062679B">
      <w:pPr>
        <w:numPr>
          <w:ilvl w:val="0"/>
          <w:numId w:val="190"/>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Energy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Waste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Environment</w:t>
      </w:r>
      <w:proofErr w:type="spellEnd"/>
      <w:r w:rsidRPr="00A237C2">
        <w:rPr>
          <w:rFonts w:ascii="Times New Roman" w:eastAsia="Times New Roman" w:hAnsi="Times New Roman" w:cs="Times New Roman"/>
          <w:sz w:val="24"/>
          <w:szCs w:val="24"/>
        </w:rPr>
        <w:t xml:space="preserve">, R. </w:t>
      </w:r>
      <w:proofErr w:type="spellStart"/>
      <w:r w:rsidRPr="00A237C2">
        <w:rPr>
          <w:rFonts w:ascii="Times New Roman" w:eastAsia="Times New Roman" w:hAnsi="Times New Roman" w:cs="Times New Roman"/>
          <w:sz w:val="24"/>
          <w:szCs w:val="24"/>
        </w:rPr>
        <w:t>Glere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P. Stile, 2004</w:t>
      </w:r>
    </w:p>
    <w:p w14:paraId="50AA0E5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992"/>
        <w:gridCol w:w="1276"/>
        <w:gridCol w:w="1275"/>
      </w:tblGrid>
      <w:tr w:rsidR="00DC6DBC" w:rsidRPr="00A237C2" w14:paraId="055044C3" w14:textId="77777777" w:rsidTr="001820D9">
        <w:tc>
          <w:tcPr>
            <w:tcW w:w="9180" w:type="dxa"/>
            <w:gridSpan w:val="4"/>
            <w:shd w:val="clear" w:color="auto" w:fill="D9D9D9"/>
          </w:tcPr>
          <w:p w14:paraId="26F44D90"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6540F5D5" w14:textId="77777777" w:rsidTr="00F66957">
        <w:tc>
          <w:tcPr>
            <w:tcW w:w="5637" w:type="dxa"/>
            <w:tcBorders>
              <w:right w:val="single" w:sz="4" w:space="0" w:color="auto"/>
            </w:tcBorders>
            <w:shd w:val="clear" w:color="auto" w:fill="D9D9D9"/>
          </w:tcPr>
          <w:p w14:paraId="736AB033"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992" w:type="dxa"/>
            <w:tcBorders>
              <w:left w:val="single" w:sz="4" w:space="0" w:color="auto"/>
              <w:right w:val="single" w:sz="4" w:space="0" w:color="auto"/>
            </w:tcBorders>
            <w:shd w:val="clear" w:color="auto" w:fill="D9D9D9"/>
          </w:tcPr>
          <w:p w14:paraId="5EF679A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276" w:type="dxa"/>
            <w:tcBorders>
              <w:left w:val="single" w:sz="4" w:space="0" w:color="auto"/>
              <w:right w:val="single" w:sz="4" w:space="0" w:color="auto"/>
            </w:tcBorders>
            <w:shd w:val="clear" w:color="auto" w:fill="D9D9D9"/>
          </w:tcPr>
          <w:p w14:paraId="30A6EA71"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275" w:type="dxa"/>
            <w:tcBorders>
              <w:left w:val="single" w:sz="4" w:space="0" w:color="auto"/>
            </w:tcBorders>
            <w:shd w:val="clear" w:color="auto" w:fill="D9D9D9"/>
          </w:tcPr>
          <w:p w14:paraId="0E7CCFEA"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49BE62DC" w14:textId="77777777" w:rsidTr="00F66957">
        <w:tc>
          <w:tcPr>
            <w:tcW w:w="5637" w:type="dxa"/>
            <w:tcBorders>
              <w:right w:val="single" w:sz="4" w:space="0" w:color="auto"/>
            </w:tcBorders>
            <w:shd w:val="clear" w:color="auto" w:fill="FFFFFF"/>
            <w:vAlign w:val="center"/>
          </w:tcPr>
          <w:p w14:paraId="0823E49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992" w:type="dxa"/>
            <w:tcBorders>
              <w:left w:val="single" w:sz="4" w:space="0" w:color="auto"/>
              <w:right w:val="single" w:sz="4" w:space="0" w:color="auto"/>
            </w:tcBorders>
            <w:shd w:val="clear" w:color="auto" w:fill="FFFFFF"/>
            <w:vAlign w:val="center"/>
          </w:tcPr>
          <w:p w14:paraId="64044FA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14700C9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75" w:type="dxa"/>
            <w:tcBorders>
              <w:left w:val="single" w:sz="4" w:space="0" w:color="auto"/>
            </w:tcBorders>
            <w:shd w:val="clear" w:color="auto" w:fill="FFFFFF"/>
            <w:vAlign w:val="center"/>
          </w:tcPr>
          <w:p w14:paraId="299EBCD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4669DA90" w14:textId="77777777" w:rsidTr="00F66957">
        <w:tc>
          <w:tcPr>
            <w:tcW w:w="5637" w:type="dxa"/>
            <w:tcBorders>
              <w:right w:val="single" w:sz="4" w:space="0" w:color="auto"/>
            </w:tcBorders>
            <w:shd w:val="clear" w:color="auto" w:fill="FFFFFF"/>
            <w:vAlign w:val="center"/>
          </w:tcPr>
          <w:p w14:paraId="27E36FF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992" w:type="dxa"/>
            <w:tcBorders>
              <w:left w:val="single" w:sz="4" w:space="0" w:color="auto"/>
              <w:right w:val="single" w:sz="4" w:space="0" w:color="auto"/>
            </w:tcBorders>
            <w:shd w:val="clear" w:color="auto" w:fill="FFFFFF"/>
            <w:vAlign w:val="center"/>
          </w:tcPr>
          <w:p w14:paraId="5B4AE24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0</w:t>
            </w:r>
          </w:p>
        </w:tc>
        <w:tc>
          <w:tcPr>
            <w:tcW w:w="1276" w:type="dxa"/>
            <w:tcBorders>
              <w:left w:val="single" w:sz="4" w:space="0" w:color="auto"/>
              <w:right w:val="single" w:sz="4" w:space="0" w:color="auto"/>
            </w:tcBorders>
            <w:shd w:val="clear" w:color="auto" w:fill="FFFFFF"/>
            <w:vAlign w:val="center"/>
          </w:tcPr>
          <w:p w14:paraId="62D749D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75" w:type="dxa"/>
            <w:tcBorders>
              <w:left w:val="single" w:sz="4" w:space="0" w:color="auto"/>
            </w:tcBorders>
            <w:shd w:val="clear" w:color="auto" w:fill="FFFFFF"/>
            <w:vAlign w:val="center"/>
          </w:tcPr>
          <w:p w14:paraId="783939C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0</w:t>
            </w:r>
          </w:p>
        </w:tc>
      </w:tr>
      <w:tr w:rsidR="00DC6DBC" w:rsidRPr="00A237C2" w14:paraId="6D7C4CE1" w14:textId="77777777" w:rsidTr="00F66957">
        <w:tc>
          <w:tcPr>
            <w:tcW w:w="5637" w:type="dxa"/>
            <w:tcBorders>
              <w:right w:val="single" w:sz="4" w:space="0" w:color="auto"/>
            </w:tcBorders>
            <w:shd w:val="clear" w:color="auto" w:fill="FFFFFF"/>
            <w:vAlign w:val="center"/>
          </w:tcPr>
          <w:p w14:paraId="65F28F5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Punë praktike/ Ushtrime  në teren</w:t>
            </w:r>
          </w:p>
        </w:tc>
        <w:tc>
          <w:tcPr>
            <w:tcW w:w="992" w:type="dxa"/>
            <w:tcBorders>
              <w:left w:val="single" w:sz="4" w:space="0" w:color="auto"/>
              <w:right w:val="single" w:sz="4" w:space="0" w:color="auto"/>
            </w:tcBorders>
            <w:shd w:val="clear" w:color="auto" w:fill="FFFFFF"/>
            <w:vAlign w:val="center"/>
          </w:tcPr>
          <w:p w14:paraId="2572E6D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0</w:t>
            </w:r>
          </w:p>
        </w:tc>
        <w:tc>
          <w:tcPr>
            <w:tcW w:w="1276" w:type="dxa"/>
            <w:tcBorders>
              <w:left w:val="single" w:sz="4" w:space="0" w:color="auto"/>
              <w:right w:val="single" w:sz="4" w:space="0" w:color="auto"/>
            </w:tcBorders>
            <w:shd w:val="clear" w:color="auto" w:fill="FFFFFF"/>
            <w:vAlign w:val="center"/>
          </w:tcPr>
          <w:p w14:paraId="440D6EF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0</w:t>
            </w:r>
          </w:p>
        </w:tc>
        <w:tc>
          <w:tcPr>
            <w:tcW w:w="1275" w:type="dxa"/>
            <w:tcBorders>
              <w:left w:val="single" w:sz="4" w:space="0" w:color="auto"/>
            </w:tcBorders>
            <w:shd w:val="clear" w:color="auto" w:fill="FFFFFF"/>
            <w:vAlign w:val="center"/>
          </w:tcPr>
          <w:p w14:paraId="5267A6F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0</w:t>
            </w:r>
          </w:p>
        </w:tc>
      </w:tr>
      <w:tr w:rsidR="00DC6DBC" w:rsidRPr="00A237C2" w14:paraId="58E065A2" w14:textId="77777777" w:rsidTr="00F66957">
        <w:tc>
          <w:tcPr>
            <w:tcW w:w="5637" w:type="dxa"/>
            <w:tcBorders>
              <w:right w:val="single" w:sz="4" w:space="0" w:color="auto"/>
            </w:tcBorders>
            <w:shd w:val="clear" w:color="auto" w:fill="FFFFFF"/>
            <w:vAlign w:val="center"/>
          </w:tcPr>
          <w:p w14:paraId="549E521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992" w:type="dxa"/>
            <w:tcBorders>
              <w:left w:val="single" w:sz="4" w:space="0" w:color="auto"/>
              <w:right w:val="single" w:sz="4" w:space="0" w:color="auto"/>
            </w:tcBorders>
            <w:shd w:val="clear" w:color="auto" w:fill="FFFFFF"/>
            <w:vAlign w:val="center"/>
          </w:tcPr>
          <w:p w14:paraId="58BF399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vAlign w:val="center"/>
          </w:tcPr>
          <w:p w14:paraId="3B11CA9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12</w:t>
            </w:r>
          </w:p>
        </w:tc>
        <w:tc>
          <w:tcPr>
            <w:tcW w:w="1275" w:type="dxa"/>
            <w:tcBorders>
              <w:left w:val="single" w:sz="4" w:space="0" w:color="auto"/>
            </w:tcBorders>
            <w:shd w:val="clear" w:color="auto" w:fill="FFFFFF"/>
            <w:vAlign w:val="center"/>
          </w:tcPr>
          <w:p w14:paraId="3495260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12</w:t>
            </w:r>
          </w:p>
        </w:tc>
      </w:tr>
      <w:tr w:rsidR="00DC6DBC" w:rsidRPr="00A237C2" w14:paraId="6AA23D0F" w14:textId="77777777" w:rsidTr="00F66957">
        <w:tc>
          <w:tcPr>
            <w:tcW w:w="5637" w:type="dxa"/>
            <w:tcBorders>
              <w:right w:val="single" w:sz="4" w:space="0" w:color="auto"/>
            </w:tcBorders>
            <w:shd w:val="clear" w:color="auto" w:fill="FFFFFF"/>
            <w:vAlign w:val="center"/>
          </w:tcPr>
          <w:p w14:paraId="33A7CD3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992" w:type="dxa"/>
            <w:tcBorders>
              <w:left w:val="single" w:sz="4" w:space="0" w:color="auto"/>
              <w:right w:val="single" w:sz="4" w:space="0" w:color="auto"/>
            </w:tcBorders>
            <w:shd w:val="clear" w:color="auto" w:fill="FFFFFF"/>
            <w:vAlign w:val="center"/>
          </w:tcPr>
          <w:p w14:paraId="4777CCB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59F60C6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c>
          <w:tcPr>
            <w:tcW w:w="1275" w:type="dxa"/>
            <w:tcBorders>
              <w:left w:val="single" w:sz="4" w:space="0" w:color="auto"/>
            </w:tcBorders>
            <w:shd w:val="clear" w:color="auto" w:fill="FFFFFF"/>
            <w:vAlign w:val="center"/>
          </w:tcPr>
          <w:p w14:paraId="4F46CFE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20</w:t>
            </w:r>
          </w:p>
        </w:tc>
      </w:tr>
      <w:tr w:rsidR="00DC6DBC" w:rsidRPr="00A237C2" w14:paraId="42AE4D78" w14:textId="77777777" w:rsidTr="00F66957">
        <w:tc>
          <w:tcPr>
            <w:tcW w:w="5637" w:type="dxa"/>
            <w:tcBorders>
              <w:right w:val="single" w:sz="4" w:space="0" w:color="auto"/>
            </w:tcBorders>
            <w:shd w:val="clear" w:color="auto" w:fill="FFFFFF"/>
            <w:vAlign w:val="center"/>
          </w:tcPr>
          <w:p w14:paraId="6D0D637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992" w:type="dxa"/>
            <w:tcBorders>
              <w:left w:val="single" w:sz="4" w:space="0" w:color="auto"/>
              <w:right w:val="single" w:sz="4" w:space="0" w:color="auto"/>
            </w:tcBorders>
            <w:shd w:val="clear" w:color="auto" w:fill="FFFFFF"/>
            <w:vAlign w:val="center"/>
          </w:tcPr>
          <w:p w14:paraId="35AE494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7A3D789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16</w:t>
            </w:r>
          </w:p>
        </w:tc>
        <w:tc>
          <w:tcPr>
            <w:tcW w:w="1275" w:type="dxa"/>
            <w:tcBorders>
              <w:left w:val="single" w:sz="4" w:space="0" w:color="auto"/>
            </w:tcBorders>
            <w:shd w:val="clear" w:color="auto" w:fill="FFFFFF"/>
            <w:vAlign w:val="center"/>
          </w:tcPr>
          <w:p w14:paraId="234900B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32</w:t>
            </w:r>
          </w:p>
        </w:tc>
      </w:tr>
      <w:tr w:rsidR="00DC6DBC" w:rsidRPr="00A237C2" w14:paraId="300C2657" w14:textId="77777777" w:rsidTr="00F66957">
        <w:tc>
          <w:tcPr>
            <w:tcW w:w="5637" w:type="dxa"/>
            <w:tcBorders>
              <w:right w:val="single" w:sz="4" w:space="0" w:color="auto"/>
            </w:tcBorders>
            <w:shd w:val="clear" w:color="auto" w:fill="FFFFFF"/>
            <w:vAlign w:val="center"/>
          </w:tcPr>
          <w:p w14:paraId="33DEC34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992" w:type="dxa"/>
            <w:tcBorders>
              <w:left w:val="single" w:sz="4" w:space="0" w:color="auto"/>
              <w:right w:val="single" w:sz="4" w:space="0" w:color="auto"/>
            </w:tcBorders>
            <w:shd w:val="clear" w:color="auto" w:fill="FFFFFF"/>
            <w:vAlign w:val="center"/>
          </w:tcPr>
          <w:p w14:paraId="03F5FD4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276" w:type="dxa"/>
            <w:tcBorders>
              <w:left w:val="single" w:sz="4" w:space="0" w:color="auto"/>
              <w:right w:val="single" w:sz="4" w:space="0" w:color="auto"/>
            </w:tcBorders>
            <w:shd w:val="clear" w:color="auto" w:fill="FFFFFF"/>
            <w:vAlign w:val="center"/>
          </w:tcPr>
          <w:p w14:paraId="0F01F35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tcBorders>
            <w:shd w:val="clear" w:color="auto" w:fill="FFFFFF"/>
            <w:vAlign w:val="center"/>
          </w:tcPr>
          <w:p w14:paraId="58E04D8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r>
      <w:tr w:rsidR="00DC6DBC" w:rsidRPr="00A237C2" w14:paraId="5692060A" w14:textId="77777777" w:rsidTr="00F66957">
        <w:tc>
          <w:tcPr>
            <w:tcW w:w="5637" w:type="dxa"/>
            <w:tcBorders>
              <w:right w:val="single" w:sz="4" w:space="0" w:color="auto"/>
            </w:tcBorders>
            <w:shd w:val="clear" w:color="auto" w:fill="FFFFFF"/>
            <w:vAlign w:val="bottom"/>
          </w:tcPr>
          <w:p w14:paraId="5D27A4B5" w14:textId="77777777" w:rsidR="00187C47" w:rsidRPr="00A237C2" w:rsidRDefault="00187C47" w:rsidP="0062679B">
            <w:pPr>
              <w:spacing w:before="60" w:after="0" w:line="240" w:lineRule="auto"/>
              <w:jc w:val="both"/>
              <w:rPr>
                <w:rFonts w:ascii="Times New Roman" w:hAnsi="Times New Roman" w:cs="Times New Roman"/>
              </w:rPr>
            </w:pPr>
          </w:p>
        </w:tc>
        <w:tc>
          <w:tcPr>
            <w:tcW w:w="992" w:type="dxa"/>
            <w:tcBorders>
              <w:left w:val="single" w:sz="4" w:space="0" w:color="auto"/>
              <w:right w:val="single" w:sz="4" w:space="0" w:color="auto"/>
            </w:tcBorders>
            <w:shd w:val="clear" w:color="auto" w:fill="FFFFFF"/>
            <w:vAlign w:val="center"/>
          </w:tcPr>
          <w:p w14:paraId="54E68A1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76" w:type="dxa"/>
            <w:tcBorders>
              <w:left w:val="single" w:sz="4" w:space="0" w:color="auto"/>
              <w:right w:val="single" w:sz="4" w:space="0" w:color="auto"/>
            </w:tcBorders>
            <w:shd w:val="clear" w:color="auto" w:fill="FFFFFF"/>
            <w:vAlign w:val="center"/>
          </w:tcPr>
          <w:p w14:paraId="2B4BB7F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75" w:type="dxa"/>
            <w:tcBorders>
              <w:left w:val="single" w:sz="4" w:space="0" w:color="auto"/>
            </w:tcBorders>
            <w:shd w:val="clear" w:color="auto" w:fill="FFFFFF"/>
            <w:vAlign w:val="center"/>
          </w:tcPr>
          <w:p w14:paraId="12DD805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100</w:t>
            </w:r>
          </w:p>
        </w:tc>
      </w:tr>
    </w:tbl>
    <w:p w14:paraId="3AFE857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5152621F"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Lënda: Analizimi  i të dhënave në ekologji dhe mjedis</w:t>
      </w:r>
    </w:p>
    <w:p w14:paraId="608B14D4"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Avni</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Hajdari</w:t>
      </w:r>
      <w:proofErr w:type="spellEnd"/>
    </w:p>
    <w:p w14:paraId="52AAF37D"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034BE086"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10F12D8E" w14:textId="77777777" w:rsidR="00187C47" w:rsidRPr="00A237C2" w:rsidRDefault="00187C47" w:rsidP="0062679B">
      <w:pPr>
        <w:widowControl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Përmbajtja e shkurtër:</w:t>
      </w:r>
      <w:r w:rsidRPr="00A237C2">
        <w:rPr>
          <w:rFonts w:ascii="Times New Roman" w:eastAsia="Calibri" w:hAnsi="Times New Roman" w:cs="Times New Roman"/>
          <w:sz w:val="24"/>
          <w:szCs w:val="24"/>
        </w:rPr>
        <w:t xml:space="preserve"> Kurs do të ju ofrojë një pasqyrë për metodologjitë statistikore që përdoren hartimin, analizimin, interpretimin dhe paraqitjen e të dhënave eksperimentale dhe hulumtimeve ekologjike dhe mjedisore. Kursi do të mbulojë temat si statistikat përshkruese, elementet e dizajnit eksperimental, probabilitetin, testimin e hipotezave dhe përfundimeve statistikor, analizën e </w:t>
      </w:r>
      <w:proofErr w:type="spellStart"/>
      <w:r w:rsidRPr="00A237C2">
        <w:rPr>
          <w:rFonts w:ascii="Times New Roman" w:eastAsia="Calibri" w:hAnsi="Times New Roman" w:cs="Times New Roman"/>
          <w:sz w:val="24"/>
          <w:szCs w:val="24"/>
        </w:rPr>
        <w:t>variancës</w:t>
      </w:r>
      <w:proofErr w:type="spellEnd"/>
      <w:r w:rsidRPr="00A237C2">
        <w:rPr>
          <w:rFonts w:ascii="Times New Roman" w:eastAsia="Calibri" w:hAnsi="Times New Roman" w:cs="Times New Roman"/>
          <w:sz w:val="24"/>
          <w:szCs w:val="24"/>
        </w:rPr>
        <w:t>, korrelacionin dhe regresionin, si dhe statistikat me shumë ndryshore. Gjatë implementimit të kursit do të theksohet aplikimi i teknikave statistikore brenda kontekstit ekologjik, duke përdorur të dhëna laboratorike dhe/ose të dhëna nga studimet në terren. Puna laboratorike do të përfshijë analizës së të dhënave duke përdorur programet  në Excel, PAST dhe /ose PSPP.</w:t>
      </w:r>
    </w:p>
    <w:p w14:paraId="0F6D4EE6" w14:textId="77777777" w:rsidR="00187C47" w:rsidRPr="00A237C2" w:rsidRDefault="00187C47" w:rsidP="0062679B">
      <w:pPr>
        <w:widowControl w:val="0"/>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Calibri" w:hAnsi="Times New Roman" w:cs="Times New Roman"/>
          <w:b/>
          <w:sz w:val="24"/>
          <w:szCs w:val="24"/>
        </w:rPr>
        <w:t xml:space="preserve">Qëllimet e lëndës: </w:t>
      </w:r>
      <w:r w:rsidRPr="00A237C2">
        <w:rPr>
          <w:rFonts w:ascii="Times New Roman" w:eastAsia="Times New Roman" w:hAnsi="Times New Roman" w:cs="Times New Roman"/>
          <w:sz w:val="24"/>
          <w:szCs w:val="24"/>
        </w:rPr>
        <w:t>Qëllimi i kursit është ti sigurojë studentëve mjetet e nevojshme për të hartuar eksperiment statistikor, të vlerësojë strukturën e të dhënave që rezultojnë nga studimet eksperimentale dhe hulumtimet në terren, si dhe të analizojë të dhënat e tyre ekologjike duke përdorur metoda të përshtatshme statistikore.</w:t>
      </w:r>
    </w:p>
    <w:p w14:paraId="6F787B69" w14:textId="77777777" w:rsidR="00187C47" w:rsidRPr="00A237C2" w:rsidRDefault="00187C47" w:rsidP="0062679B">
      <w:pPr>
        <w:widowControl w:val="0"/>
        <w:overflowPunct w:val="0"/>
        <w:autoSpaceDE w:val="0"/>
        <w:autoSpaceDN w:val="0"/>
        <w:adjustRightInd w:val="0"/>
        <w:spacing w:before="60" w:after="0" w:line="240" w:lineRule="auto"/>
        <w:ind w:right="-7"/>
        <w:jc w:val="both"/>
        <w:rPr>
          <w:rFonts w:ascii="Times New Roman" w:eastAsia="Calibri" w:hAnsi="Times New Roman" w:cs="Times New Roman"/>
          <w:bCs/>
          <w:sz w:val="24"/>
          <w:szCs w:val="24"/>
        </w:rPr>
      </w:pPr>
      <w:r w:rsidRPr="00A237C2">
        <w:rPr>
          <w:rFonts w:ascii="Times New Roman" w:eastAsia="Calibri" w:hAnsi="Times New Roman" w:cs="Times New Roman"/>
          <w:b/>
          <w:sz w:val="24"/>
          <w:szCs w:val="24"/>
        </w:rPr>
        <w:t xml:space="preserve">Rezultatet e të nxënit: </w:t>
      </w:r>
      <w:r w:rsidRPr="00A237C2">
        <w:rPr>
          <w:rFonts w:ascii="Times New Roman" w:eastAsia="Calibri" w:hAnsi="Times New Roman" w:cs="Times New Roman"/>
          <w:bCs/>
          <w:sz w:val="24"/>
          <w:szCs w:val="24"/>
        </w:rPr>
        <w:t>Pas përfundimit të kursit, studenti duhet të jetë në gjendje të:</w:t>
      </w:r>
    </w:p>
    <w:p w14:paraId="7C234B46"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Llogaritin dhe interpretojnë të dhënat statistikore për grupet e të dhënave,</w:t>
      </w:r>
    </w:p>
    <w:p w14:paraId="710BBE6D"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 xml:space="preserve"> Njohin bazat e dizajnit eksperimental, duke përfshirë kontrollet, </w:t>
      </w:r>
      <w:proofErr w:type="spellStart"/>
      <w:r w:rsidRPr="00A237C2">
        <w:rPr>
          <w:rFonts w:ascii="Times New Roman" w:eastAsia="Calibri" w:hAnsi="Times New Roman" w:cs="Times New Roman"/>
          <w:bCs/>
          <w:sz w:val="24"/>
          <w:szCs w:val="24"/>
        </w:rPr>
        <w:t>randomizimin</w:t>
      </w:r>
      <w:proofErr w:type="spellEnd"/>
      <w:r w:rsidRPr="00A237C2">
        <w:rPr>
          <w:rFonts w:ascii="Times New Roman" w:eastAsia="Calibri" w:hAnsi="Times New Roman" w:cs="Times New Roman"/>
          <w:bCs/>
          <w:sz w:val="24"/>
          <w:szCs w:val="24"/>
        </w:rPr>
        <w:t>, dhe metodën bllok,</w:t>
      </w:r>
    </w:p>
    <w:p w14:paraId="6A95617E"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 xml:space="preserve">Konstruktojnë dhe interpretojnë saktë intervalet e besueshmërisë për pikat e vlerësimeve, </w:t>
      </w:r>
    </w:p>
    <w:p w14:paraId="7FCA0F63"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 xml:space="preserve">Kuptojnë përdorimin dhe interpretimin e drejt të niveleve të </w:t>
      </w:r>
      <w:proofErr w:type="spellStart"/>
      <w:r w:rsidRPr="00A237C2">
        <w:rPr>
          <w:rFonts w:ascii="Times New Roman" w:eastAsia="Calibri" w:hAnsi="Times New Roman" w:cs="Times New Roman"/>
          <w:bCs/>
          <w:sz w:val="24"/>
          <w:szCs w:val="24"/>
        </w:rPr>
        <w:t>signifikancës</w:t>
      </w:r>
      <w:proofErr w:type="spellEnd"/>
      <w:r w:rsidRPr="00A237C2">
        <w:rPr>
          <w:rFonts w:ascii="Times New Roman" w:eastAsia="Calibri" w:hAnsi="Times New Roman" w:cs="Times New Roman"/>
          <w:bCs/>
          <w:sz w:val="24"/>
          <w:szCs w:val="24"/>
        </w:rPr>
        <w:t xml:space="preserve"> (vlerat p),</w:t>
      </w:r>
    </w:p>
    <w:p w14:paraId="05BD4965"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 xml:space="preserve">Njohin dhe </w:t>
      </w:r>
      <w:proofErr w:type="spellStart"/>
      <w:r w:rsidRPr="00A237C2">
        <w:rPr>
          <w:rFonts w:ascii="Times New Roman" w:eastAsia="Calibri" w:hAnsi="Times New Roman" w:cs="Times New Roman"/>
          <w:bCs/>
          <w:sz w:val="24"/>
          <w:szCs w:val="24"/>
        </w:rPr>
        <w:t>kupttojnë</w:t>
      </w:r>
      <w:proofErr w:type="spellEnd"/>
      <w:r w:rsidRPr="00A237C2">
        <w:rPr>
          <w:rFonts w:ascii="Times New Roman" w:eastAsia="Calibri" w:hAnsi="Times New Roman" w:cs="Times New Roman"/>
          <w:bCs/>
          <w:sz w:val="24"/>
          <w:szCs w:val="24"/>
        </w:rPr>
        <w:t xml:space="preserve"> i rëndësisë se shpërndarjes se probabilitetit si normal &amp; binomial,</w:t>
      </w:r>
    </w:p>
    <w:p w14:paraId="49B5680E"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Formulojë dhe testojë hipoteza statistikore,</w:t>
      </w:r>
    </w:p>
    <w:p w14:paraId="4F65BC0C"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 xml:space="preserve">Njohin situatat kur është e përshtatshme të përdoren dhe të kryejnë t-teste (të pavarura ose çifte), analizën e </w:t>
      </w:r>
      <w:proofErr w:type="spellStart"/>
      <w:r w:rsidRPr="00A237C2">
        <w:rPr>
          <w:rFonts w:ascii="Times New Roman" w:eastAsia="Calibri" w:hAnsi="Times New Roman" w:cs="Times New Roman"/>
          <w:bCs/>
          <w:sz w:val="24"/>
          <w:szCs w:val="24"/>
        </w:rPr>
        <w:t>variancës</w:t>
      </w:r>
      <w:proofErr w:type="spellEnd"/>
      <w:r w:rsidRPr="00A237C2">
        <w:rPr>
          <w:rFonts w:ascii="Times New Roman" w:eastAsia="Calibri" w:hAnsi="Times New Roman" w:cs="Times New Roman"/>
          <w:bCs/>
          <w:sz w:val="24"/>
          <w:szCs w:val="24"/>
        </w:rPr>
        <w:t xml:space="preserve">, korrelacionit dhe regresionit, si dhe analizat </w:t>
      </w:r>
      <w:proofErr w:type="spellStart"/>
      <w:r w:rsidRPr="00A237C2">
        <w:rPr>
          <w:rFonts w:ascii="Times New Roman" w:eastAsia="Calibri" w:hAnsi="Times New Roman" w:cs="Times New Roman"/>
          <w:bCs/>
          <w:sz w:val="24"/>
          <w:szCs w:val="24"/>
        </w:rPr>
        <w:t>multivariate</w:t>
      </w:r>
      <w:proofErr w:type="spellEnd"/>
    </w:p>
    <w:p w14:paraId="0CEC05D5"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 xml:space="preserve">Dini të përdorin </w:t>
      </w:r>
      <w:proofErr w:type="spellStart"/>
      <w:r w:rsidRPr="00A237C2">
        <w:rPr>
          <w:rFonts w:ascii="Times New Roman" w:eastAsia="Calibri" w:hAnsi="Times New Roman" w:cs="Times New Roman"/>
          <w:bCs/>
          <w:sz w:val="24"/>
          <w:szCs w:val="24"/>
        </w:rPr>
        <w:t>softueriet</w:t>
      </w:r>
      <w:proofErr w:type="spellEnd"/>
      <w:r w:rsidRPr="00A237C2">
        <w:rPr>
          <w:rFonts w:ascii="Times New Roman" w:eastAsia="Calibri" w:hAnsi="Times New Roman" w:cs="Times New Roman"/>
          <w:bCs/>
          <w:sz w:val="24"/>
          <w:szCs w:val="24"/>
        </w:rPr>
        <w:t xml:space="preserve"> statistikor si Excel, PAST dhe/ose PSPP për të përshkruar të dhënat ekologjike dhe për të testuar hipoteza biologjike specifike</w:t>
      </w:r>
    </w:p>
    <w:p w14:paraId="55A87E51"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Format e mësimdhënies dhe mësim nxënies: </w:t>
      </w:r>
      <w:r w:rsidRPr="00A237C2">
        <w:rPr>
          <w:rFonts w:ascii="Times New Roman" w:eastAsia="Calibri" w:hAnsi="Times New Roman" w:cs="Times New Roman"/>
          <w:sz w:val="24"/>
          <w:szCs w:val="24"/>
        </w:rPr>
        <w:t xml:space="preserve">Gjatë realizimit të kursit do të kombinohen metodologji të ndryshme të mësimdhënës si: ligjërata, mësim </w:t>
      </w:r>
      <w:proofErr w:type="spellStart"/>
      <w:r w:rsidRPr="00A237C2">
        <w:rPr>
          <w:rFonts w:ascii="Times New Roman" w:eastAsia="Calibri" w:hAnsi="Times New Roman" w:cs="Times New Roman"/>
          <w:sz w:val="24"/>
          <w:szCs w:val="24"/>
        </w:rPr>
        <w:t>interaktiv</w:t>
      </w:r>
      <w:proofErr w:type="spellEnd"/>
      <w:r w:rsidRPr="00A237C2">
        <w:rPr>
          <w:rFonts w:ascii="Times New Roman" w:eastAsia="Calibri" w:hAnsi="Times New Roman" w:cs="Times New Roman"/>
          <w:sz w:val="24"/>
          <w:szCs w:val="24"/>
        </w:rPr>
        <w:t xml:space="preserve">, punë në </w:t>
      </w:r>
      <w:proofErr w:type="spellStart"/>
      <w:r w:rsidRPr="00A237C2">
        <w:rPr>
          <w:rFonts w:ascii="Times New Roman" w:eastAsia="Calibri" w:hAnsi="Times New Roman" w:cs="Times New Roman"/>
          <w:sz w:val="24"/>
          <w:szCs w:val="24"/>
        </w:rPr>
        <w:t>grupe,</w:t>
      </w:r>
      <w:r w:rsidRPr="00A237C2">
        <w:rPr>
          <w:rFonts w:ascii="Times New Roman" w:eastAsia="Calibri" w:hAnsi="Times New Roman" w:cs="Times New Roman"/>
          <w:bCs/>
          <w:sz w:val="24"/>
          <w:szCs w:val="24"/>
        </w:rPr>
        <w:t>debate</w:t>
      </w:r>
      <w:proofErr w:type="spellEnd"/>
      <w:r w:rsidRPr="00A237C2">
        <w:rPr>
          <w:rFonts w:ascii="Times New Roman" w:eastAsia="Calibri" w:hAnsi="Times New Roman" w:cs="Times New Roman"/>
          <w:bCs/>
          <w:sz w:val="24"/>
          <w:szCs w:val="24"/>
        </w:rPr>
        <w:t xml:space="preserve">, konsultime, pune  praktike, </w:t>
      </w:r>
      <w:r w:rsidRPr="00A237C2">
        <w:rPr>
          <w:rFonts w:ascii="Times New Roman" w:eastAsia="Calibri" w:hAnsi="Times New Roman" w:cs="Times New Roman"/>
          <w:sz w:val="24"/>
          <w:szCs w:val="24"/>
        </w:rPr>
        <w:t>etj.</w:t>
      </w:r>
    </w:p>
    <w:p w14:paraId="3C02BD45" w14:textId="77777777" w:rsidR="00187C47" w:rsidRPr="00A237C2" w:rsidRDefault="00187C47" w:rsidP="0062679B">
      <w:pPr>
        <w:widowControl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Metodat e vlerësimit dhe kriteret e kalueshmërisë: </w:t>
      </w:r>
      <w:r w:rsidRPr="00A237C2">
        <w:rPr>
          <w:rFonts w:ascii="Times New Roman" w:eastAsia="Calibri" w:hAnsi="Times New Roman" w:cs="Times New Roman"/>
          <w:sz w:val="24"/>
          <w:szCs w:val="24"/>
        </w:rPr>
        <w:t xml:space="preserve">Do të behet vlerësim i vazhdueshëm i te gjitha aktiviteteve te studentit përshirë vlerësimin </w:t>
      </w:r>
      <w:proofErr w:type="spellStart"/>
      <w:r w:rsidRPr="00A237C2">
        <w:rPr>
          <w:rFonts w:ascii="Times New Roman" w:eastAsia="Calibri" w:hAnsi="Times New Roman" w:cs="Times New Roman"/>
          <w:sz w:val="24"/>
          <w:szCs w:val="24"/>
        </w:rPr>
        <w:t>intermedier</w:t>
      </w:r>
      <w:proofErr w:type="spellEnd"/>
      <w:r w:rsidRPr="00A237C2">
        <w:rPr>
          <w:rFonts w:ascii="Times New Roman" w:eastAsia="Calibri" w:hAnsi="Times New Roman" w:cs="Times New Roman"/>
          <w:sz w:val="24"/>
          <w:szCs w:val="24"/>
        </w:rPr>
        <w:t xml:space="preserve"> dhe provimin </w:t>
      </w:r>
      <w:proofErr w:type="spellStart"/>
      <w:r w:rsidRPr="00A237C2">
        <w:rPr>
          <w:rFonts w:ascii="Times New Roman" w:eastAsia="Calibri" w:hAnsi="Times New Roman" w:cs="Times New Roman"/>
          <w:sz w:val="24"/>
          <w:szCs w:val="24"/>
        </w:rPr>
        <w:t>përfundimtar.Përgatitja</w:t>
      </w:r>
      <w:proofErr w:type="spellEnd"/>
      <w:r w:rsidRPr="00A237C2">
        <w:rPr>
          <w:rFonts w:ascii="Times New Roman" w:eastAsia="Calibri" w:hAnsi="Times New Roman" w:cs="Times New Roman"/>
          <w:sz w:val="24"/>
          <w:szCs w:val="24"/>
        </w:rPr>
        <w:t xml:space="preserve"> e rezultateve 30%; Vijimi i rregullt 10%; </w:t>
      </w:r>
      <w:proofErr w:type="spellStart"/>
      <w:r w:rsidRPr="00A237C2">
        <w:rPr>
          <w:rFonts w:ascii="Times New Roman" w:eastAsia="Calibri" w:hAnsi="Times New Roman" w:cs="Times New Roman"/>
          <w:sz w:val="24"/>
          <w:szCs w:val="24"/>
        </w:rPr>
        <w:t>Prezantimiirezultateve</w:t>
      </w:r>
      <w:proofErr w:type="spellEnd"/>
      <w:r w:rsidRPr="00A237C2">
        <w:rPr>
          <w:rFonts w:ascii="Times New Roman" w:eastAsia="Calibri" w:hAnsi="Times New Roman" w:cs="Times New Roman"/>
          <w:sz w:val="24"/>
          <w:szCs w:val="24"/>
        </w:rPr>
        <w:t xml:space="preserve">  20%; Provimi final 40%; Total 100%</w:t>
      </w:r>
    </w:p>
    <w:p w14:paraId="5023E3B8"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tabelë etj.</w:t>
      </w:r>
    </w:p>
    <w:p w14:paraId="0BE3FA04"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Raporti ndërmjet pjesës teorike dhe praktike te studimit: </w:t>
      </w:r>
      <w:r w:rsidRPr="00A237C2">
        <w:rPr>
          <w:rFonts w:ascii="Times New Roman" w:eastAsia="Calibri" w:hAnsi="Times New Roman" w:cs="Times New Roman"/>
          <w:sz w:val="24"/>
          <w:szCs w:val="24"/>
        </w:rPr>
        <w:t>Për realizimin e lëndës janë të parapara  dy orë teorike dhe dy orë praktike.</w:t>
      </w:r>
    </w:p>
    <w:p w14:paraId="43FB1BB5"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r w:rsidRPr="00A237C2">
        <w:rPr>
          <w:rFonts w:ascii="Times New Roman" w:eastAsia="Calibri" w:hAnsi="Times New Roman" w:cs="Times New Roman"/>
          <w:b/>
          <w:sz w:val="24"/>
          <w:szCs w:val="24"/>
        </w:rPr>
        <w:t>Literatura bazë që shfrytëzohet në lëndë:</w:t>
      </w:r>
    </w:p>
    <w:p w14:paraId="1362C7B2"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proofErr w:type="spellStart"/>
      <w:r w:rsidRPr="00A237C2">
        <w:rPr>
          <w:rFonts w:ascii="Times New Roman" w:eastAsia="Calibri" w:hAnsi="Times New Roman" w:cs="Times New Roman"/>
          <w:bCs/>
          <w:sz w:val="24"/>
          <w:szCs w:val="24"/>
        </w:rPr>
        <w:lastRenderedPageBreak/>
        <w:t>Mynyr</w:t>
      </w:r>
      <w:proofErr w:type="spellEnd"/>
      <w:r w:rsidRPr="00A237C2">
        <w:rPr>
          <w:rFonts w:ascii="Times New Roman" w:eastAsia="Calibri" w:hAnsi="Times New Roman" w:cs="Times New Roman"/>
          <w:bCs/>
          <w:sz w:val="24"/>
          <w:szCs w:val="24"/>
        </w:rPr>
        <w:t xml:space="preserve"> Koni, </w:t>
      </w:r>
      <w:proofErr w:type="spellStart"/>
      <w:r w:rsidRPr="00A237C2">
        <w:rPr>
          <w:rFonts w:ascii="Times New Roman" w:eastAsia="Calibri" w:hAnsi="Times New Roman" w:cs="Times New Roman"/>
          <w:bCs/>
          <w:sz w:val="24"/>
          <w:szCs w:val="24"/>
        </w:rPr>
        <w:t>Biostatistika</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SHBLUTiranë</w:t>
      </w:r>
      <w:proofErr w:type="spellEnd"/>
      <w:r w:rsidRPr="00A237C2">
        <w:rPr>
          <w:rFonts w:ascii="Times New Roman" w:eastAsia="Calibri" w:hAnsi="Times New Roman" w:cs="Times New Roman"/>
          <w:bCs/>
          <w:sz w:val="24"/>
          <w:szCs w:val="24"/>
        </w:rPr>
        <w:t xml:space="preserve">, </w:t>
      </w:r>
    </w:p>
    <w:p w14:paraId="4F93C271" w14:textId="77777777" w:rsidR="00187C47" w:rsidRPr="00A237C2" w:rsidRDefault="007D0F29"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Cs/>
          <w:sz w:val="24"/>
          <w:szCs w:val="24"/>
        </w:rPr>
      </w:pPr>
      <w:hyperlink r:id="rId11" w:history="1">
        <w:proofErr w:type="spellStart"/>
        <w:r w:rsidR="00187C47" w:rsidRPr="00A237C2">
          <w:rPr>
            <w:rFonts w:ascii="Times New Roman" w:eastAsia="Calibri" w:hAnsi="Times New Roman" w:cs="Times New Roman"/>
            <w:bCs/>
            <w:sz w:val="24"/>
            <w:szCs w:val="24"/>
          </w:rPr>
          <w:t>Philip</w:t>
        </w:r>
        <w:proofErr w:type="spellEnd"/>
        <w:r w:rsidR="00187C47" w:rsidRPr="00A237C2">
          <w:rPr>
            <w:rFonts w:ascii="Times New Roman" w:eastAsia="Calibri" w:hAnsi="Times New Roman" w:cs="Times New Roman"/>
            <w:bCs/>
            <w:sz w:val="24"/>
            <w:szCs w:val="24"/>
          </w:rPr>
          <w:t xml:space="preserve"> C. </w:t>
        </w:r>
        <w:proofErr w:type="spellStart"/>
        <w:r w:rsidR="00187C47" w:rsidRPr="00A237C2">
          <w:rPr>
            <w:rFonts w:ascii="Times New Roman" w:eastAsia="Calibri" w:hAnsi="Times New Roman" w:cs="Times New Roman"/>
            <w:bCs/>
            <w:sz w:val="24"/>
            <w:szCs w:val="24"/>
          </w:rPr>
          <w:t>Wheater</w:t>
        </w:r>
        <w:proofErr w:type="spellEnd"/>
      </w:hyperlink>
      <w:r w:rsidR="00187C47" w:rsidRPr="00A237C2">
        <w:rPr>
          <w:rFonts w:ascii="Times New Roman" w:eastAsia="Calibri" w:hAnsi="Times New Roman" w:cs="Times New Roman"/>
          <w:bCs/>
          <w:sz w:val="24"/>
          <w:szCs w:val="24"/>
        </w:rPr>
        <w:t>, </w:t>
      </w:r>
      <w:proofErr w:type="spellStart"/>
      <w:r>
        <w:fldChar w:fldCharType="begin"/>
      </w:r>
      <w:r>
        <w:instrText xml:space="preserve"> HYPERLINK "https://www.google.com/search?tbo=p&amp;tbm=bks&amp;q=inauthor:%22James+R.+Bell%22" </w:instrText>
      </w:r>
      <w:r>
        <w:fldChar w:fldCharType="separate"/>
      </w:r>
      <w:r w:rsidR="00187C47" w:rsidRPr="00A237C2">
        <w:rPr>
          <w:rFonts w:ascii="Times New Roman" w:eastAsia="Calibri" w:hAnsi="Times New Roman" w:cs="Times New Roman"/>
          <w:bCs/>
          <w:sz w:val="24"/>
          <w:szCs w:val="24"/>
        </w:rPr>
        <w:t>James</w:t>
      </w:r>
      <w:proofErr w:type="spellEnd"/>
      <w:r w:rsidR="00187C47" w:rsidRPr="00A237C2">
        <w:rPr>
          <w:rFonts w:ascii="Times New Roman" w:eastAsia="Calibri" w:hAnsi="Times New Roman" w:cs="Times New Roman"/>
          <w:bCs/>
          <w:sz w:val="24"/>
          <w:szCs w:val="24"/>
        </w:rPr>
        <w:t xml:space="preserve"> R. </w:t>
      </w:r>
      <w:proofErr w:type="spellStart"/>
      <w:r w:rsidR="00187C47" w:rsidRPr="00A237C2">
        <w:rPr>
          <w:rFonts w:ascii="Times New Roman" w:eastAsia="Calibri" w:hAnsi="Times New Roman" w:cs="Times New Roman"/>
          <w:bCs/>
          <w:sz w:val="24"/>
          <w:szCs w:val="24"/>
        </w:rPr>
        <w:t>Bell</w:t>
      </w:r>
      <w:proofErr w:type="spellEnd"/>
      <w:r>
        <w:rPr>
          <w:rFonts w:ascii="Times New Roman" w:eastAsia="Calibri" w:hAnsi="Times New Roman" w:cs="Times New Roman"/>
          <w:bCs/>
          <w:sz w:val="24"/>
          <w:szCs w:val="24"/>
        </w:rPr>
        <w:fldChar w:fldCharType="end"/>
      </w:r>
      <w:r w:rsidR="00187C47" w:rsidRPr="00A237C2">
        <w:rPr>
          <w:rFonts w:ascii="Times New Roman" w:eastAsia="Calibri" w:hAnsi="Times New Roman" w:cs="Times New Roman"/>
          <w:bCs/>
          <w:sz w:val="24"/>
          <w:szCs w:val="24"/>
        </w:rPr>
        <w:t>, </w:t>
      </w:r>
      <w:proofErr w:type="spellStart"/>
      <w:r>
        <w:fldChar w:fldCharType="begin"/>
      </w:r>
      <w:r>
        <w:instrText xml:space="preserve"> HYPERLINK "https://www.google.com/search?tbo=p&amp;tbm=bks&amp;q=inauthor:%22Penny+A.+Cook%22" </w:instrText>
      </w:r>
      <w:r>
        <w:fldChar w:fldCharType="separate"/>
      </w:r>
      <w:r w:rsidR="00187C47" w:rsidRPr="00A237C2">
        <w:rPr>
          <w:rFonts w:ascii="Times New Roman" w:eastAsia="Calibri" w:hAnsi="Times New Roman" w:cs="Times New Roman"/>
          <w:bCs/>
          <w:sz w:val="24"/>
          <w:szCs w:val="24"/>
        </w:rPr>
        <w:t>Penny</w:t>
      </w:r>
      <w:proofErr w:type="spellEnd"/>
      <w:r w:rsidR="00187C47" w:rsidRPr="00A237C2">
        <w:rPr>
          <w:rFonts w:ascii="Times New Roman" w:eastAsia="Calibri" w:hAnsi="Times New Roman" w:cs="Times New Roman"/>
          <w:bCs/>
          <w:sz w:val="24"/>
          <w:szCs w:val="24"/>
        </w:rPr>
        <w:t xml:space="preserve"> A. </w:t>
      </w:r>
      <w:proofErr w:type="spellStart"/>
      <w:r w:rsidR="00187C47" w:rsidRPr="00A237C2">
        <w:rPr>
          <w:rFonts w:ascii="Times New Roman" w:eastAsia="Calibri" w:hAnsi="Times New Roman" w:cs="Times New Roman"/>
          <w:bCs/>
          <w:sz w:val="24"/>
          <w:szCs w:val="24"/>
        </w:rPr>
        <w:t>Cook</w:t>
      </w:r>
      <w:proofErr w:type="spellEnd"/>
      <w:r>
        <w:rPr>
          <w:rFonts w:ascii="Times New Roman" w:eastAsia="Calibri" w:hAnsi="Times New Roman" w:cs="Times New Roman"/>
          <w:bCs/>
          <w:sz w:val="24"/>
          <w:szCs w:val="24"/>
        </w:rPr>
        <w:fldChar w:fldCharType="end"/>
      </w:r>
      <w:r w:rsidR="00187C47" w:rsidRPr="00A237C2">
        <w:rPr>
          <w:rFonts w:ascii="Times New Roman" w:eastAsia="Calibri" w:hAnsi="Times New Roman" w:cs="Times New Roman"/>
          <w:bCs/>
          <w:sz w:val="24"/>
          <w:szCs w:val="24"/>
        </w:rPr>
        <w:t xml:space="preserve">, </w:t>
      </w:r>
      <w:proofErr w:type="spellStart"/>
      <w:r w:rsidR="00187C47" w:rsidRPr="00A237C2">
        <w:rPr>
          <w:rFonts w:ascii="Times New Roman" w:eastAsia="Calibri" w:hAnsi="Times New Roman" w:cs="Times New Roman"/>
          <w:bCs/>
          <w:sz w:val="24"/>
          <w:szCs w:val="24"/>
        </w:rPr>
        <w:t>Practical</w:t>
      </w:r>
      <w:proofErr w:type="spellEnd"/>
      <w:r w:rsidR="00187C47" w:rsidRPr="00A237C2">
        <w:rPr>
          <w:rFonts w:ascii="Times New Roman" w:eastAsia="Calibri" w:hAnsi="Times New Roman" w:cs="Times New Roman"/>
          <w:bCs/>
          <w:sz w:val="24"/>
          <w:szCs w:val="24"/>
        </w:rPr>
        <w:t xml:space="preserve"> </w:t>
      </w:r>
      <w:proofErr w:type="spellStart"/>
      <w:r w:rsidR="00187C47" w:rsidRPr="00A237C2">
        <w:rPr>
          <w:rFonts w:ascii="Times New Roman" w:eastAsia="Calibri" w:hAnsi="Times New Roman" w:cs="Times New Roman"/>
          <w:bCs/>
          <w:sz w:val="24"/>
          <w:szCs w:val="24"/>
        </w:rPr>
        <w:t>Field</w:t>
      </w:r>
      <w:proofErr w:type="spellEnd"/>
      <w:r w:rsidR="00187C47" w:rsidRPr="00A237C2">
        <w:rPr>
          <w:rFonts w:ascii="Times New Roman" w:eastAsia="Calibri" w:hAnsi="Times New Roman" w:cs="Times New Roman"/>
          <w:bCs/>
          <w:sz w:val="24"/>
          <w:szCs w:val="24"/>
        </w:rPr>
        <w:t xml:space="preserve"> </w:t>
      </w:r>
      <w:proofErr w:type="spellStart"/>
      <w:r w:rsidR="00187C47" w:rsidRPr="00A237C2">
        <w:rPr>
          <w:rFonts w:ascii="Times New Roman" w:eastAsia="Calibri" w:hAnsi="Times New Roman" w:cs="Times New Roman"/>
          <w:bCs/>
          <w:sz w:val="24"/>
          <w:szCs w:val="24"/>
        </w:rPr>
        <w:t>Ecology</w:t>
      </w:r>
      <w:proofErr w:type="spellEnd"/>
      <w:r w:rsidR="00187C47" w:rsidRPr="00A237C2">
        <w:rPr>
          <w:rFonts w:ascii="Times New Roman" w:eastAsia="Calibri" w:hAnsi="Times New Roman" w:cs="Times New Roman"/>
          <w:bCs/>
          <w:sz w:val="24"/>
          <w:szCs w:val="24"/>
        </w:rPr>
        <w:t xml:space="preserve">: A Project </w:t>
      </w:r>
      <w:proofErr w:type="spellStart"/>
      <w:r w:rsidR="00187C47" w:rsidRPr="00A237C2">
        <w:rPr>
          <w:rFonts w:ascii="Times New Roman" w:eastAsia="Calibri" w:hAnsi="Times New Roman" w:cs="Times New Roman"/>
          <w:bCs/>
          <w:sz w:val="24"/>
          <w:szCs w:val="24"/>
        </w:rPr>
        <w:t>Guide</w:t>
      </w:r>
      <w:proofErr w:type="spellEnd"/>
      <w:r w:rsidR="00187C47" w:rsidRPr="00A237C2">
        <w:rPr>
          <w:rFonts w:ascii="Times New Roman" w:eastAsia="Calibri" w:hAnsi="Times New Roman" w:cs="Times New Roman"/>
          <w:bCs/>
          <w:sz w:val="24"/>
          <w:szCs w:val="24"/>
        </w:rPr>
        <w:t xml:space="preserve">. </w:t>
      </w:r>
      <w:proofErr w:type="spellStart"/>
      <w:r w:rsidR="00187C47" w:rsidRPr="00A237C2">
        <w:rPr>
          <w:rFonts w:ascii="Times New Roman" w:eastAsia="Calibri" w:hAnsi="Times New Roman" w:cs="Times New Roman"/>
          <w:bCs/>
          <w:sz w:val="24"/>
          <w:szCs w:val="24"/>
        </w:rPr>
        <w:t>John</w:t>
      </w:r>
      <w:proofErr w:type="spellEnd"/>
      <w:r w:rsidR="00187C47" w:rsidRPr="00A237C2">
        <w:rPr>
          <w:rFonts w:ascii="Times New Roman" w:eastAsia="Calibri" w:hAnsi="Times New Roman" w:cs="Times New Roman"/>
          <w:bCs/>
          <w:sz w:val="24"/>
          <w:szCs w:val="24"/>
        </w:rPr>
        <w:t xml:space="preserve"> </w:t>
      </w:r>
      <w:proofErr w:type="spellStart"/>
      <w:r w:rsidR="00187C47" w:rsidRPr="00A237C2">
        <w:rPr>
          <w:rFonts w:ascii="Times New Roman" w:eastAsia="Calibri" w:hAnsi="Times New Roman" w:cs="Times New Roman"/>
          <w:bCs/>
          <w:sz w:val="24"/>
          <w:szCs w:val="24"/>
        </w:rPr>
        <w:t>Wiley</w:t>
      </w:r>
      <w:proofErr w:type="spellEnd"/>
      <w:r w:rsidR="00187C47" w:rsidRPr="00A237C2">
        <w:rPr>
          <w:rFonts w:ascii="Times New Roman" w:eastAsia="Calibri" w:hAnsi="Times New Roman" w:cs="Times New Roman"/>
          <w:bCs/>
          <w:sz w:val="24"/>
          <w:szCs w:val="24"/>
        </w:rPr>
        <w:t xml:space="preserve"> &amp; </w:t>
      </w:r>
      <w:proofErr w:type="spellStart"/>
      <w:r w:rsidR="00187C47" w:rsidRPr="00A237C2">
        <w:rPr>
          <w:rFonts w:ascii="Times New Roman" w:eastAsia="Calibri" w:hAnsi="Times New Roman" w:cs="Times New Roman"/>
          <w:bCs/>
          <w:sz w:val="24"/>
          <w:szCs w:val="24"/>
        </w:rPr>
        <w:t>Sons</w:t>
      </w:r>
      <w:proofErr w:type="spellEnd"/>
      <w:r w:rsidR="00187C47" w:rsidRPr="00A237C2">
        <w:rPr>
          <w:rFonts w:ascii="Times New Roman" w:eastAsia="Calibri" w:hAnsi="Times New Roman" w:cs="Times New Roman"/>
          <w:bCs/>
          <w:sz w:val="24"/>
          <w:szCs w:val="24"/>
        </w:rPr>
        <w:t>,  2011</w:t>
      </w:r>
    </w:p>
    <w:p w14:paraId="72974D87" w14:textId="77777777" w:rsidR="00187C47" w:rsidRPr="00A237C2" w:rsidRDefault="00187C47" w:rsidP="0062679B">
      <w:pPr>
        <w:widowControl w:val="0"/>
        <w:numPr>
          <w:ilvl w:val="0"/>
          <w:numId w:val="191"/>
        </w:numPr>
        <w:overflowPunct w:val="0"/>
        <w:autoSpaceDE w:val="0"/>
        <w:autoSpaceDN w:val="0"/>
        <w:adjustRightInd w:val="0"/>
        <w:spacing w:before="60" w:after="0" w:line="240" w:lineRule="auto"/>
        <w:ind w:left="317" w:right="-7" w:hanging="317"/>
        <w:jc w:val="both"/>
        <w:rPr>
          <w:rFonts w:ascii="Times New Roman" w:eastAsia="Calibri" w:hAnsi="Times New Roman" w:cs="Times New Roman"/>
          <w:b/>
          <w:sz w:val="24"/>
          <w:szCs w:val="24"/>
        </w:rPr>
      </w:pPr>
      <w:proofErr w:type="spellStart"/>
      <w:r w:rsidRPr="00A237C2">
        <w:rPr>
          <w:rFonts w:ascii="Times New Roman" w:eastAsia="Calibri" w:hAnsi="Times New Roman" w:cs="Times New Roman"/>
          <w:bCs/>
          <w:sz w:val="24"/>
          <w:szCs w:val="24"/>
        </w:rPr>
        <w:t>GerryQuinn</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MichaelKeough</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ExperimentalDesignand</w:t>
      </w:r>
      <w:proofErr w:type="spellEnd"/>
      <w:r w:rsidRPr="00A237C2">
        <w:rPr>
          <w:rFonts w:ascii="Times New Roman" w:eastAsia="Calibri" w:hAnsi="Times New Roman" w:cs="Times New Roman"/>
          <w:bCs/>
          <w:sz w:val="24"/>
          <w:szCs w:val="24"/>
        </w:rPr>
        <w:t xml:space="preserve"> Data </w:t>
      </w:r>
      <w:proofErr w:type="spellStart"/>
      <w:r w:rsidRPr="00A237C2">
        <w:rPr>
          <w:rFonts w:ascii="Times New Roman" w:eastAsia="Calibri" w:hAnsi="Times New Roman" w:cs="Times New Roman"/>
          <w:bCs/>
          <w:sz w:val="24"/>
          <w:szCs w:val="24"/>
        </w:rPr>
        <w:t>AnalysisforBiologists</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Cambridge</w:t>
      </w:r>
      <w:r w:rsidRPr="00A237C2">
        <w:rPr>
          <w:rFonts w:ascii="Times New Roman" w:eastAsia="Calibri" w:hAnsi="Times New Roman" w:cs="Times New Roman"/>
          <w:sz w:val="24"/>
          <w:szCs w:val="24"/>
        </w:rPr>
        <w:t>UniversityPress</w:t>
      </w:r>
      <w:proofErr w:type="spellEnd"/>
      <w:r w:rsidRPr="00A237C2">
        <w:rPr>
          <w:rFonts w:ascii="Times New Roman" w:eastAsia="Calibri" w:hAnsi="Times New Roman" w:cs="Times New Roman"/>
          <w:sz w:val="24"/>
          <w:szCs w:val="24"/>
        </w:rPr>
        <w:t xml:space="preserve"> 2002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276"/>
        <w:gridCol w:w="1134"/>
        <w:gridCol w:w="1134"/>
      </w:tblGrid>
      <w:tr w:rsidR="00DC6DBC" w:rsidRPr="00A237C2" w14:paraId="0225225E" w14:textId="77777777" w:rsidTr="001820D9">
        <w:tc>
          <w:tcPr>
            <w:tcW w:w="8755" w:type="dxa"/>
            <w:gridSpan w:val="4"/>
            <w:shd w:val="clear" w:color="auto" w:fill="B8CCE4"/>
          </w:tcPr>
          <w:p w14:paraId="31862423"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ngarkesën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nxënit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451FEDA0" w14:textId="77777777" w:rsidTr="00F66957">
        <w:tc>
          <w:tcPr>
            <w:tcW w:w="5211" w:type="dxa"/>
            <w:tcBorders>
              <w:right w:val="single" w:sz="4" w:space="0" w:color="auto"/>
            </w:tcBorders>
            <w:shd w:val="clear" w:color="auto" w:fill="B8CCE4"/>
          </w:tcPr>
          <w:p w14:paraId="65A426D8"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276" w:type="dxa"/>
            <w:tcBorders>
              <w:left w:val="single" w:sz="4" w:space="0" w:color="auto"/>
              <w:right w:val="single" w:sz="4" w:space="0" w:color="auto"/>
            </w:tcBorders>
            <w:shd w:val="clear" w:color="auto" w:fill="B8CCE4"/>
          </w:tcPr>
          <w:p w14:paraId="65731D3C"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B8CCE4"/>
          </w:tcPr>
          <w:p w14:paraId="0C3585C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134" w:type="dxa"/>
            <w:tcBorders>
              <w:left w:val="single" w:sz="4" w:space="0" w:color="auto"/>
            </w:tcBorders>
            <w:shd w:val="clear" w:color="auto" w:fill="B8CCE4"/>
          </w:tcPr>
          <w:p w14:paraId="7C5ADEBD"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34A34902" w14:textId="77777777" w:rsidTr="00F66957">
        <w:tc>
          <w:tcPr>
            <w:tcW w:w="5211" w:type="dxa"/>
            <w:tcBorders>
              <w:right w:val="single" w:sz="4" w:space="0" w:color="auto"/>
            </w:tcBorders>
            <w:shd w:val="clear" w:color="auto" w:fill="FFFFFF"/>
            <w:vAlign w:val="center"/>
          </w:tcPr>
          <w:p w14:paraId="74EBDB6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276" w:type="dxa"/>
            <w:tcBorders>
              <w:left w:val="single" w:sz="4" w:space="0" w:color="auto"/>
              <w:right w:val="single" w:sz="4" w:space="0" w:color="auto"/>
            </w:tcBorders>
            <w:shd w:val="clear" w:color="auto" w:fill="FFFFFF"/>
            <w:vAlign w:val="center"/>
          </w:tcPr>
          <w:p w14:paraId="174DEFA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23F02B6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134" w:type="dxa"/>
            <w:tcBorders>
              <w:left w:val="single" w:sz="4" w:space="0" w:color="auto"/>
            </w:tcBorders>
            <w:shd w:val="clear" w:color="auto" w:fill="FFFFFF"/>
            <w:vAlign w:val="center"/>
          </w:tcPr>
          <w:p w14:paraId="4FBD84F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83E33EC" w14:textId="77777777" w:rsidTr="00F66957">
        <w:tc>
          <w:tcPr>
            <w:tcW w:w="5211" w:type="dxa"/>
            <w:tcBorders>
              <w:right w:val="single" w:sz="4" w:space="0" w:color="auto"/>
            </w:tcBorders>
            <w:shd w:val="clear" w:color="auto" w:fill="FFFFFF"/>
            <w:vAlign w:val="center"/>
          </w:tcPr>
          <w:p w14:paraId="7734919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276" w:type="dxa"/>
            <w:tcBorders>
              <w:left w:val="single" w:sz="4" w:space="0" w:color="auto"/>
              <w:right w:val="single" w:sz="4" w:space="0" w:color="auto"/>
            </w:tcBorders>
            <w:shd w:val="clear" w:color="auto" w:fill="FFFFFF"/>
            <w:vAlign w:val="center"/>
          </w:tcPr>
          <w:p w14:paraId="36C1383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2D96C6B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134" w:type="dxa"/>
            <w:tcBorders>
              <w:left w:val="single" w:sz="4" w:space="0" w:color="auto"/>
            </w:tcBorders>
            <w:shd w:val="clear" w:color="auto" w:fill="FFFFFF"/>
            <w:vAlign w:val="center"/>
          </w:tcPr>
          <w:p w14:paraId="0C5306F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DD67640" w14:textId="77777777" w:rsidTr="00F66957">
        <w:tc>
          <w:tcPr>
            <w:tcW w:w="5211" w:type="dxa"/>
            <w:tcBorders>
              <w:right w:val="single" w:sz="4" w:space="0" w:color="auto"/>
            </w:tcBorders>
            <w:shd w:val="clear" w:color="auto" w:fill="FFFFFF"/>
            <w:vAlign w:val="center"/>
          </w:tcPr>
          <w:p w14:paraId="355AE5E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276" w:type="dxa"/>
            <w:tcBorders>
              <w:left w:val="single" w:sz="4" w:space="0" w:color="auto"/>
              <w:right w:val="single" w:sz="4" w:space="0" w:color="auto"/>
            </w:tcBorders>
            <w:shd w:val="clear" w:color="auto" w:fill="FFFFFF"/>
            <w:vAlign w:val="center"/>
          </w:tcPr>
          <w:p w14:paraId="7B32FB2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6DDADDE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134" w:type="dxa"/>
            <w:tcBorders>
              <w:left w:val="single" w:sz="4" w:space="0" w:color="auto"/>
            </w:tcBorders>
            <w:shd w:val="clear" w:color="auto" w:fill="FFFFFF"/>
            <w:vAlign w:val="center"/>
          </w:tcPr>
          <w:p w14:paraId="007F471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78B9DA61" w14:textId="77777777" w:rsidTr="00F66957">
        <w:tc>
          <w:tcPr>
            <w:tcW w:w="5211" w:type="dxa"/>
            <w:tcBorders>
              <w:right w:val="single" w:sz="4" w:space="0" w:color="auto"/>
            </w:tcBorders>
            <w:shd w:val="clear" w:color="auto" w:fill="FFFFFF"/>
            <w:vAlign w:val="center"/>
          </w:tcPr>
          <w:p w14:paraId="178340A2"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276" w:type="dxa"/>
            <w:tcBorders>
              <w:left w:val="single" w:sz="4" w:space="0" w:color="auto"/>
              <w:right w:val="single" w:sz="4" w:space="0" w:color="auto"/>
            </w:tcBorders>
            <w:shd w:val="clear" w:color="auto" w:fill="FFFFFF"/>
            <w:vAlign w:val="center"/>
          </w:tcPr>
          <w:p w14:paraId="21533B7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11E083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134" w:type="dxa"/>
            <w:tcBorders>
              <w:left w:val="single" w:sz="4" w:space="0" w:color="auto"/>
            </w:tcBorders>
            <w:shd w:val="clear" w:color="auto" w:fill="FFFFFF"/>
            <w:vAlign w:val="center"/>
          </w:tcPr>
          <w:p w14:paraId="482CC62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CB571D8" w14:textId="77777777" w:rsidTr="00F66957">
        <w:tc>
          <w:tcPr>
            <w:tcW w:w="5211" w:type="dxa"/>
            <w:tcBorders>
              <w:right w:val="single" w:sz="4" w:space="0" w:color="auto"/>
            </w:tcBorders>
            <w:shd w:val="clear" w:color="auto" w:fill="FFFFFF"/>
            <w:vAlign w:val="center"/>
          </w:tcPr>
          <w:p w14:paraId="0CFBC37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276" w:type="dxa"/>
            <w:tcBorders>
              <w:left w:val="single" w:sz="4" w:space="0" w:color="auto"/>
              <w:right w:val="single" w:sz="4" w:space="0" w:color="auto"/>
            </w:tcBorders>
            <w:shd w:val="clear" w:color="auto" w:fill="FFFFFF"/>
            <w:vAlign w:val="center"/>
          </w:tcPr>
          <w:p w14:paraId="3186420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06A027A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134" w:type="dxa"/>
            <w:tcBorders>
              <w:left w:val="single" w:sz="4" w:space="0" w:color="auto"/>
            </w:tcBorders>
            <w:shd w:val="clear" w:color="auto" w:fill="FFFFFF"/>
            <w:vAlign w:val="center"/>
          </w:tcPr>
          <w:p w14:paraId="491D864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75873550" w14:textId="77777777" w:rsidTr="00F66957">
        <w:tc>
          <w:tcPr>
            <w:tcW w:w="5211" w:type="dxa"/>
            <w:tcBorders>
              <w:right w:val="single" w:sz="4" w:space="0" w:color="auto"/>
            </w:tcBorders>
            <w:shd w:val="clear" w:color="auto" w:fill="FFFFFF"/>
            <w:vAlign w:val="center"/>
          </w:tcPr>
          <w:p w14:paraId="27DD1E5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276" w:type="dxa"/>
            <w:tcBorders>
              <w:left w:val="single" w:sz="4" w:space="0" w:color="auto"/>
              <w:right w:val="single" w:sz="4" w:space="0" w:color="auto"/>
            </w:tcBorders>
            <w:shd w:val="clear" w:color="auto" w:fill="FFFFFF"/>
            <w:vAlign w:val="center"/>
          </w:tcPr>
          <w:p w14:paraId="68E1FC9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40A533C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134" w:type="dxa"/>
            <w:tcBorders>
              <w:left w:val="single" w:sz="4" w:space="0" w:color="auto"/>
            </w:tcBorders>
            <w:shd w:val="clear" w:color="auto" w:fill="FFFFFF"/>
            <w:vAlign w:val="center"/>
          </w:tcPr>
          <w:p w14:paraId="1CBF64B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43165D71" w14:textId="77777777" w:rsidTr="00F66957">
        <w:tc>
          <w:tcPr>
            <w:tcW w:w="5211" w:type="dxa"/>
            <w:tcBorders>
              <w:right w:val="single" w:sz="4" w:space="0" w:color="auto"/>
            </w:tcBorders>
            <w:shd w:val="clear" w:color="auto" w:fill="FFFFFF"/>
            <w:vAlign w:val="center"/>
          </w:tcPr>
          <w:p w14:paraId="5F153BC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276" w:type="dxa"/>
            <w:tcBorders>
              <w:left w:val="single" w:sz="4" w:space="0" w:color="auto"/>
              <w:right w:val="single" w:sz="4" w:space="0" w:color="auto"/>
            </w:tcBorders>
            <w:shd w:val="clear" w:color="auto" w:fill="FFFFFF"/>
            <w:vAlign w:val="center"/>
          </w:tcPr>
          <w:p w14:paraId="4CA3ACC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E28BD9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tcBorders>
            <w:shd w:val="clear" w:color="auto" w:fill="FFFFFF"/>
            <w:vAlign w:val="center"/>
          </w:tcPr>
          <w:p w14:paraId="3BFF100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DC96BA8" w14:textId="77777777" w:rsidTr="00F66957">
        <w:tc>
          <w:tcPr>
            <w:tcW w:w="5211" w:type="dxa"/>
            <w:tcBorders>
              <w:right w:val="single" w:sz="4" w:space="0" w:color="auto"/>
            </w:tcBorders>
            <w:shd w:val="clear" w:color="auto" w:fill="FFFFFF"/>
            <w:vAlign w:val="center"/>
          </w:tcPr>
          <w:p w14:paraId="4C0B98C8"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276" w:type="dxa"/>
            <w:tcBorders>
              <w:left w:val="single" w:sz="4" w:space="0" w:color="auto"/>
              <w:right w:val="single" w:sz="4" w:space="0" w:color="auto"/>
            </w:tcBorders>
            <w:shd w:val="clear" w:color="auto" w:fill="FFFFFF"/>
            <w:vAlign w:val="center"/>
          </w:tcPr>
          <w:p w14:paraId="73F11D9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4097AD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tcBorders>
            <w:shd w:val="clear" w:color="auto" w:fill="FFFFFF"/>
            <w:vAlign w:val="center"/>
          </w:tcPr>
          <w:p w14:paraId="7ABA07C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0422CE6" w14:textId="77777777" w:rsidTr="00F66957">
        <w:tc>
          <w:tcPr>
            <w:tcW w:w="5211" w:type="dxa"/>
            <w:tcBorders>
              <w:right w:val="single" w:sz="4" w:space="0" w:color="auto"/>
            </w:tcBorders>
            <w:shd w:val="clear" w:color="auto" w:fill="FFFFFF"/>
            <w:vAlign w:val="center"/>
          </w:tcPr>
          <w:p w14:paraId="4333EA5E" w14:textId="77777777" w:rsidR="00187C47" w:rsidRPr="00A237C2" w:rsidRDefault="00187C47" w:rsidP="0062679B">
            <w:pPr>
              <w:spacing w:before="60" w:after="0" w:line="240" w:lineRule="auto"/>
              <w:jc w:val="both"/>
              <w:rPr>
                <w:rFonts w:ascii="Times New Roman" w:hAnsi="Times New Roman" w:cs="Times New Roman"/>
              </w:rPr>
            </w:pPr>
          </w:p>
        </w:tc>
        <w:tc>
          <w:tcPr>
            <w:tcW w:w="1276" w:type="dxa"/>
            <w:tcBorders>
              <w:left w:val="single" w:sz="4" w:space="0" w:color="auto"/>
              <w:right w:val="single" w:sz="4" w:space="0" w:color="auto"/>
            </w:tcBorders>
            <w:shd w:val="clear" w:color="auto" w:fill="FFFFFF"/>
            <w:vAlign w:val="center"/>
          </w:tcPr>
          <w:p w14:paraId="39B2E5E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1F2B7D6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tcBorders>
            <w:shd w:val="clear" w:color="auto" w:fill="FFFFFF"/>
            <w:vAlign w:val="center"/>
          </w:tcPr>
          <w:p w14:paraId="6276BD1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05C136D8"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6061B44A" w14:textId="77777777" w:rsidR="00187C47" w:rsidRPr="00A237C2" w:rsidRDefault="00187C47" w:rsidP="0062679B">
      <w:p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
          <w:sz w:val="24"/>
          <w:szCs w:val="24"/>
        </w:rPr>
        <w:t xml:space="preserve">Lënda: </w:t>
      </w:r>
      <w:proofErr w:type="spellStart"/>
      <w:r w:rsidRPr="00A237C2">
        <w:rPr>
          <w:rFonts w:ascii="Times New Roman" w:eastAsia="Times New Roman" w:hAnsi="Times New Roman" w:cs="Times New Roman"/>
          <w:bCs/>
          <w:sz w:val="24"/>
          <w:szCs w:val="24"/>
        </w:rPr>
        <w:t>Biomonitorim</w:t>
      </w:r>
      <w:proofErr w:type="spellEnd"/>
      <w:r w:rsidRPr="00A237C2">
        <w:rPr>
          <w:rFonts w:ascii="Times New Roman" w:eastAsia="Times New Roman" w:hAnsi="Times New Roman" w:cs="Times New Roman"/>
          <w:bCs/>
          <w:sz w:val="24"/>
          <w:szCs w:val="24"/>
        </w:rPr>
        <w:t xml:space="preserve"> </w:t>
      </w:r>
    </w:p>
    <w:p w14:paraId="1F4E6F76"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Kasum</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Letaj</w:t>
      </w:r>
      <w:proofErr w:type="spellEnd"/>
    </w:p>
    <w:p w14:paraId="1F16B6C5"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456E602F"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4</w:t>
      </w:r>
    </w:p>
    <w:p w14:paraId="366CC2E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Përshkrimi i </w:t>
      </w:r>
      <w:proofErr w:type="spellStart"/>
      <w:r w:rsidRPr="00A237C2">
        <w:rPr>
          <w:rFonts w:ascii="Times New Roman" w:eastAsia="Times New Roman" w:hAnsi="Times New Roman" w:cs="Times New Roman"/>
          <w:b/>
          <w:sz w:val="24"/>
          <w:szCs w:val="24"/>
        </w:rPr>
        <w:t>lëndës:</w:t>
      </w:r>
      <w:r w:rsidRPr="00A237C2">
        <w:rPr>
          <w:rFonts w:ascii="Times New Roman" w:eastAsia="Times New Roman" w:hAnsi="Times New Roman" w:cs="Times New Roman"/>
          <w:sz w:val="24"/>
          <w:szCs w:val="24"/>
          <w:lang w:eastAsia="ko-KR"/>
        </w:rPr>
        <w:t>Në</w:t>
      </w:r>
      <w:proofErr w:type="spellEnd"/>
      <w:r w:rsidRPr="00A237C2">
        <w:rPr>
          <w:rFonts w:ascii="Times New Roman" w:eastAsia="Times New Roman" w:hAnsi="Times New Roman" w:cs="Times New Roman"/>
          <w:sz w:val="24"/>
          <w:szCs w:val="24"/>
          <w:lang w:eastAsia="ko-KR"/>
        </w:rPr>
        <w:t xml:space="preserve"> ketë </w:t>
      </w:r>
      <w:r w:rsidRPr="00A237C2">
        <w:rPr>
          <w:rFonts w:ascii="Times New Roman" w:eastAsia="Times New Roman" w:hAnsi="Times New Roman" w:cs="Times New Roman"/>
          <w:sz w:val="24"/>
          <w:szCs w:val="24"/>
        </w:rPr>
        <w:t xml:space="preserve">lëndë </w:t>
      </w:r>
      <w:r w:rsidRPr="00A237C2">
        <w:rPr>
          <w:rFonts w:ascii="Times New Roman" w:eastAsia="Times New Roman" w:hAnsi="Times New Roman" w:cs="Times New Roman"/>
          <w:sz w:val="24"/>
          <w:szCs w:val="24"/>
          <w:lang w:eastAsia="ko-KR"/>
        </w:rPr>
        <w:t xml:space="preserve">përshkruhet </w:t>
      </w:r>
      <w:proofErr w:type="spellStart"/>
      <w:r w:rsidRPr="00A237C2">
        <w:rPr>
          <w:rFonts w:ascii="Times New Roman" w:eastAsia="Times New Roman" w:hAnsi="Times New Roman" w:cs="Times New Roman"/>
          <w:sz w:val="24"/>
          <w:szCs w:val="24"/>
          <w:lang w:eastAsia="ko-KR"/>
        </w:rPr>
        <w:t>b</w:t>
      </w:r>
      <w:r w:rsidRPr="00A237C2">
        <w:rPr>
          <w:rFonts w:ascii="Times New Roman" w:eastAsia="Times New Roman" w:hAnsi="Times New Roman" w:cs="Times New Roman"/>
          <w:sz w:val="24"/>
          <w:szCs w:val="24"/>
        </w:rPr>
        <w:t>iominitorimi</w:t>
      </w:r>
      <w:proofErr w:type="spellEnd"/>
      <w:r w:rsidRPr="00A237C2">
        <w:rPr>
          <w:rFonts w:ascii="Times New Roman" w:eastAsia="Times New Roman" w:hAnsi="Times New Roman" w:cs="Times New Roman"/>
          <w:sz w:val="24"/>
          <w:szCs w:val="24"/>
        </w:rPr>
        <w:t xml:space="preserve">, rëndësia dhe objektivat, </w:t>
      </w:r>
      <w:proofErr w:type="spellStart"/>
      <w:r w:rsidRPr="00A237C2">
        <w:rPr>
          <w:rFonts w:ascii="Times New Roman" w:eastAsia="Times New Roman" w:hAnsi="Times New Roman" w:cs="Times New Roman"/>
          <w:sz w:val="24"/>
          <w:szCs w:val="24"/>
        </w:rPr>
        <w:t>tipet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biomonitorimit</w:t>
      </w:r>
      <w:proofErr w:type="spellEnd"/>
      <w:r w:rsidRPr="00A237C2">
        <w:rPr>
          <w:rFonts w:ascii="Times New Roman" w:eastAsia="Times New Roman" w:hAnsi="Times New Roman" w:cs="Times New Roman"/>
          <w:sz w:val="24"/>
          <w:szCs w:val="24"/>
        </w:rPr>
        <w:t xml:space="preserve"> si dhe organizmat indikatorë. Po ashtu do të përshkruhet mënyra e  vlerësimi të ndotjes përmes monitorimit të larmisë biologjike dhe </w:t>
      </w:r>
      <w:proofErr w:type="spellStart"/>
      <w:r w:rsidRPr="00A237C2">
        <w:rPr>
          <w:rFonts w:ascii="Times New Roman" w:eastAsia="Times New Roman" w:hAnsi="Times New Roman" w:cs="Times New Roman"/>
          <w:sz w:val="24"/>
          <w:szCs w:val="24"/>
        </w:rPr>
        <w:t>bioindikatorëve</w:t>
      </w:r>
      <w:proofErr w:type="spellEnd"/>
      <w:r w:rsidRPr="00A237C2">
        <w:rPr>
          <w:rFonts w:ascii="Times New Roman" w:eastAsia="Times New Roman" w:hAnsi="Times New Roman" w:cs="Times New Roman"/>
          <w:sz w:val="24"/>
          <w:szCs w:val="24"/>
        </w:rPr>
        <w:t>.</w:t>
      </w:r>
    </w:p>
    <w:p w14:paraId="057D7A2D"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Qëllimet e lëndës:</w:t>
      </w:r>
      <w:r w:rsidRPr="00A237C2">
        <w:rPr>
          <w:rFonts w:ascii="Times New Roman" w:eastAsia="Times New Roman" w:hAnsi="Times New Roman" w:cs="Times New Roman"/>
          <w:sz w:val="24"/>
          <w:szCs w:val="24"/>
        </w:rPr>
        <w:t xml:space="preserve"> Qëllimi kryesor i kësaj lënde është që studentët  t’i njohë me metodat e </w:t>
      </w:r>
      <w:proofErr w:type="spellStart"/>
      <w:r w:rsidRPr="00A237C2">
        <w:rPr>
          <w:rFonts w:ascii="Times New Roman" w:eastAsia="Times New Roman" w:hAnsi="Times New Roman" w:cs="Times New Roman"/>
          <w:sz w:val="24"/>
          <w:szCs w:val="24"/>
        </w:rPr>
        <w:t>biomonitorimit</w:t>
      </w:r>
      <w:proofErr w:type="spellEnd"/>
      <w:r w:rsidRPr="00A237C2">
        <w:rPr>
          <w:rFonts w:ascii="Times New Roman" w:eastAsia="Times New Roman" w:hAnsi="Times New Roman" w:cs="Times New Roman"/>
          <w:sz w:val="24"/>
          <w:szCs w:val="24"/>
        </w:rPr>
        <w:t xml:space="preserve"> të mjedisit, organizmat indikatorë dhe </w:t>
      </w:r>
      <w:proofErr w:type="spellStart"/>
      <w:r w:rsidRPr="00A237C2">
        <w:rPr>
          <w:rFonts w:ascii="Times New Roman" w:eastAsia="Times New Roman" w:hAnsi="Times New Roman" w:cs="Times New Roman"/>
          <w:sz w:val="24"/>
          <w:szCs w:val="24"/>
        </w:rPr>
        <w:t>biomarkerët</w:t>
      </w:r>
      <w:proofErr w:type="spellEnd"/>
      <w:r w:rsidRPr="00A237C2">
        <w:rPr>
          <w:rFonts w:ascii="Times New Roman" w:eastAsia="Times New Roman" w:hAnsi="Times New Roman" w:cs="Times New Roman"/>
          <w:sz w:val="24"/>
          <w:szCs w:val="24"/>
        </w:rPr>
        <w:t xml:space="preserve">. Po ashtu studentet do të kenë mundësi të vlerësojnë shkallën e ndotjes përmes   </w:t>
      </w:r>
      <w:proofErr w:type="spellStart"/>
      <w:r w:rsidRPr="00A237C2">
        <w:rPr>
          <w:rFonts w:ascii="Times New Roman" w:eastAsia="Times New Roman" w:hAnsi="Times New Roman" w:cs="Times New Roman"/>
          <w:sz w:val="24"/>
          <w:szCs w:val="24"/>
        </w:rPr>
        <w:t>bioakumulimit</w:t>
      </w:r>
      <w:proofErr w:type="spellEnd"/>
      <w:r w:rsidRPr="00A237C2">
        <w:rPr>
          <w:rFonts w:ascii="Times New Roman" w:eastAsia="Times New Roman" w:hAnsi="Times New Roman" w:cs="Times New Roman"/>
          <w:sz w:val="24"/>
          <w:szCs w:val="24"/>
        </w:rPr>
        <w:t xml:space="preserve"> .</w:t>
      </w:r>
    </w:p>
    <w:p w14:paraId="39C4BF8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Pas përfundimit të këtij kursi studentët do të jetë në gjendje që:</w:t>
      </w:r>
    </w:p>
    <w:p w14:paraId="4BF56EB2" w14:textId="77777777" w:rsidR="00187C47" w:rsidRPr="00A237C2" w:rsidRDefault="00187C47" w:rsidP="0062679B">
      <w:pPr>
        <w:numPr>
          <w:ilvl w:val="0"/>
          <w:numId w:val="184"/>
        </w:numPr>
        <w:autoSpaceDE w:val="0"/>
        <w:autoSpaceDN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njihen me metoda e  </w:t>
      </w:r>
      <w:proofErr w:type="spellStart"/>
      <w:r w:rsidRPr="00A237C2">
        <w:rPr>
          <w:rFonts w:ascii="Times New Roman" w:eastAsia="Times New Roman" w:hAnsi="Times New Roman" w:cs="Times New Roman"/>
          <w:sz w:val="24"/>
          <w:szCs w:val="24"/>
        </w:rPr>
        <w:t>biomonitorit</w:t>
      </w:r>
      <w:proofErr w:type="spellEnd"/>
      <w:r w:rsidRPr="00A237C2">
        <w:rPr>
          <w:rFonts w:ascii="Times New Roman" w:eastAsia="Times New Roman" w:hAnsi="Times New Roman" w:cs="Times New Roman"/>
          <w:sz w:val="24"/>
          <w:szCs w:val="24"/>
        </w:rPr>
        <w:t xml:space="preserve"> të mjedisit.</w:t>
      </w:r>
    </w:p>
    <w:p w14:paraId="21A480C7" w14:textId="77777777" w:rsidR="00187C47" w:rsidRPr="00A237C2" w:rsidRDefault="00187C47" w:rsidP="0062679B">
      <w:pPr>
        <w:numPr>
          <w:ilvl w:val="0"/>
          <w:numId w:val="184"/>
        </w:numPr>
        <w:autoSpaceDE w:val="0"/>
        <w:autoSpaceDN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kuptojnë: </w:t>
      </w:r>
      <w:proofErr w:type="spellStart"/>
      <w:r w:rsidRPr="00A237C2">
        <w:rPr>
          <w:rFonts w:ascii="Times New Roman" w:eastAsia="Times New Roman" w:hAnsi="Times New Roman" w:cs="Times New Roman"/>
          <w:sz w:val="24"/>
          <w:szCs w:val="24"/>
        </w:rPr>
        <w:t>tipet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biomonitorimit</w:t>
      </w:r>
      <w:proofErr w:type="spellEnd"/>
      <w:r w:rsidRPr="00A237C2">
        <w:rPr>
          <w:rFonts w:ascii="Times New Roman" w:eastAsia="Times New Roman" w:hAnsi="Times New Roman" w:cs="Times New Roman"/>
          <w:sz w:val="24"/>
          <w:szCs w:val="24"/>
        </w:rPr>
        <w:t xml:space="preserve"> mjedisor, organizmat indikatorë, </w:t>
      </w:r>
      <w:proofErr w:type="spellStart"/>
      <w:r w:rsidRPr="00A237C2">
        <w:rPr>
          <w:rFonts w:ascii="Times New Roman" w:eastAsia="Times New Roman" w:hAnsi="Times New Roman" w:cs="Times New Roman"/>
          <w:sz w:val="24"/>
          <w:szCs w:val="24"/>
        </w:rPr>
        <w:t>biomarkerët</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bioakumulimin</w:t>
      </w:r>
      <w:proofErr w:type="spellEnd"/>
      <w:r w:rsidRPr="00A237C2">
        <w:rPr>
          <w:rFonts w:ascii="Times New Roman" w:eastAsia="Times New Roman" w:hAnsi="Times New Roman" w:cs="Times New Roman"/>
          <w:sz w:val="24"/>
          <w:szCs w:val="24"/>
        </w:rPr>
        <w:t>.</w:t>
      </w:r>
    </w:p>
    <w:p w14:paraId="3EED0B2A" w14:textId="77777777" w:rsidR="00187C47" w:rsidRPr="00A237C2" w:rsidRDefault="00187C47" w:rsidP="0062679B">
      <w:pPr>
        <w:numPr>
          <w:ilvl w:val="0"/>
          <w:numId w:val="184"/>
        </w:numPr>
        <w:autoSpaceDE w:val="0"/>
        <w:autoSpaceDN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aplikojnë metodat e përshtatshme për </w:t>
      </w:r>
      <w:proofErr w:type="spellStart"/>
      <w:r w:rsidRPr="00A237C2">
        <w:rPr>
          <w:rFonts w:ascii="Times New Roman" w:eastAsia="Times New Roman" w:hAnsi="Times New Roman" w:cs="Times New Roman"/>
          <w:sz w:val="24"/>
          <w:szCs w:val="24"/>
        </w:rPr>
        <w:t>biomonitorimin</w:t>
      </w:r>
      <w:proofErr w:type="spellEnd"/>
      <w:r w:rsidRPr="00A237C2">
        <w:rPr>
          <w:rFonts w:ascii="Times New Roman" w:eastAsia="Times New Roman" w:hAnsi="Times New Roman" w:cs="Times New Roman"/>
          <w:sz w:val="24"/>
          <w:szCs w:val="24"/>
        </w:rPr>
        <w:t xml:space="preserve">  e mjedisit </w:t>
      </w:r>
    </w:p>
    <w:p w14:paraId="26D21EEE" w14:textId="77777777" w:rsidR="00187C47" w:rsidRPr="00A237C2" w:rsidRDefault="00187C47" w:rsidP="0062679B">
      <w:pPr>
        <w:numPr>
          <w:ilvl w:val="0"/>
          <w:numId w:val="184"/>
        </w:numPr>
        <w:autoSpaceDE w:val="0"/>
        <w:autoSpaceDN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vlerësojnë mbi ndotjen e mjedisit.</w:t>
      </w:r>
    </w:p>
    <w:p w14:paraId="65F94DAD" w14:textId="77777777" w:rsidR="00187C47" w:rsidRPr="00A237C2" w:rsidRDefault="00187C47" w:rsidP="0062679B">
      <w:pPr>
        <w:numPr>
          <w:ilvl w:val="0"/>
          <w:numId w:val="184"/>
        </w:numPr>
        <w:autoSpaceDE w:val="0"/>
        <w:autoSpaceDN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zbatojnë njohuritë teorike në praktike.</w:t>
      </w:r>
    </w:p>
    <w:p w14:paraId="2825CF0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Metodologjia e mësimdhënies: </w:t>
      </w:r>
      <w:r w:rsidRPr="00A237C2">
        <w:rPr>
          <w:rFonts w:ascii="Times New Roman" w:eastAsia="Times New Roman" w:hAnsi="Times New Roman" w:cs="Times New Roman"/>
          <w:sz w:val="24"/>
          <w:szCs w:val="24"/>
        </w:rPr>
        <w:t xml:space="preserve">Ligjërata, diskutime, ushtrime laboratorike, ekspedita </w:t>
      </w:r>
      <w:proofErr w:type="spellStart"/>
      <w:r w:rsidRPr="00A237C2">
        <w:rPr>
          <w:rFonts w:ascii="Times New Roman" w:eastAsia="Times New Roman" w:hAnsi="Times New Roman" w:cs="Times New Roman"/>
          <w:sz w:val="24"/>
          <w:szCs w:val="24"/>
        </w:rPr>
        <w:t>konsultime,projekte</w:t>
      </w:r>
      <w:proofErr w:type="spellEnd"/>
      <w:r w:rsidRPr="00A237C2">
        <w:rPr>
          <w:rFonts w:ascii="Times New Roman" w:eastAsia="Times New Roman" w:hAnsi="Times New Roman" w:cs="Times New Roman"/>
          <w:sz w:val="24"/>
          <w:szCs w:val="24"/>
        </w:rPr>
        <w:t xml:space="preserve"> të pavarura, detyra shtëpie, </w:t>
      </w:r>
      <w:proofErr w:type="spellStart"/>
      <w:r w:rsidRPr="00A237C2">
        <w:rPr>
          <w:rFonts w:ascii="Times New Roman" w:eastAsia="Times New Roman" w:hAnsi="Times New Roman" w:cs="Times New Roman"/>
          <w:sz w:val="24"/>
          <w:szCs w:val="24"/>
        </w:rPr>
        <w:t>kollokviume</w:t>
      </w:r>
      <w:proofErr w:type="spellEnd"/>
      <w:r w:rsidRPr="00A237C2">
        <w:rPr>
          <w:rFonts w:ascii="Times New Roman" w:eastAsia="Times New Roman" w:hAnsi="Times New Roman" w:cs="Times New Roman"/>
          <w:sz w:val="24"/>
          <w:szCs w:val="24"/>
        </w:rPr>
        <w:t>, provime.</w:t>
      </w:r>
    </w:p>
    <w:p w14:paraId="4D84DA1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Metodat e vlerësimit dhe kriteret e kalueshmërisë:</w:t>
      </w:r>
    </w:p>
    <w:p w14:paraId="7CAFC9A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përfundimtar paraqet shumën:</w:t>
      </w:r>
    </w:p>
    <w:p w14:paraId="7ED7B39A" w14:textId="77777777" w:rsidR="00187C47" w:rsidRPr="00A237C2" w:rsidRDefault="00187C47" w:rsidP="0062679B">
      <w:pPr>
        <w:pStyle w:val="ListParagraph"/>
        <w:numPr>
          <w:ilvl w:val="0"/>
          <w:numId w:val="23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E punës së suksesshme praktike: 25%</w:t>
      </w:r>
    </w:p>
    <w:p w14:paraId="3412141B" w14:textId="77777777" w:rsidR="00187C47" w:rsidRPr="00A237C2" w:rsidRDefault="00187C47" w:rsidP="0062679B">
      <w:pPr>
        <w:pStyle w:val="ListParagraph"/>
        <w:numPr>
          <w:ilvl w:val="0"/>
          <w:numId w:val="23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lastRenderedPageBreak/>
        <w:t xml:space="preserve">Vlerësimit të parë </w:t>
      </w:r>
      <w:proofErr w:type="spellStart"/>
      <w:r w:rsidRPr="00A237C2">
        <w:rPr>
          <w:rFonts w:ascii="Times New Roman" w:eastAsia="Times New Roman" w:hAnsi="Times New Roman" w:cs="Times New Roman"/>
          <w:sz w:val="24"/>
          <w:szCs w:val="24"/>
        </w:rPr>
        <w:t>intermedier</w:t>
      </w:r>
      <w:proofErr w:type="spellEnd"/>
      <w:r w:rsidRPr="00A237C2">
        <w:rPr>
          <w:rFonts w:ascii="Times New Roman" w:eastAsia="Times New Roman" w:hAnsi="Times New Roman" w:cs="Times New Roman"/>
          <w:sz w:val="24"/>
          <w:szCs w:val="24"/>
        </w:rPr>
        <w:t>; 15%</w:t>
      </w:r>
    </w:p>
    <w:p w14:paraId="349A1EB6" w14:textId="77777777" w:rsidR="00187C47" w:rsidRPr="00A237C2" w:rsidRDefault="00187C47" w:rsidP="0062679B">
      <w:pPr>
        <w:pStyle w:val="ListParagraph"/>
        <w:numPr>
          <w:ilvl w:val="0"/>
          <w:numId w:val="23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Vlerësimit të dytë intermedier:20%</w:t>
      </w:r>
    </w:p>
    <w:p w14:paraId="1798E9DC" w14:textId="77777777" w:rsidR="00187C47" w:rsidRPr="00A237C2" w:rsidRDefault="00187C47" w:rsidP="0062679B">
      <w:pPr>
        <w:pStyle w:val="ListParagraph"/>
        <w:numPr>
          <w:ilvl w:val="0"/>
          <w:numId w:val="23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Vijimit të rregullt dhe angazhimit në diskutime dhe seminare  10%</w:t>
      </w:r>
    </w:p>
    <w:p w14:paraId="60506A2C" w14:textId="77777777" w:rsidR="00187C47" w:rsidRPr="00A237C2" w:rsidRDefault="00187C47" w:rsidP="0062679B">
      <w:pPr>
        <w:pStyle w:val="ListParagraph"/>
        <w:numPr>
          <w:ilvl w:val="0"/>
          <w:numId w:val="23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Provimit final me test ose me gojë: 30%</w:t>
      </w:r>
    </w:p>
    <w:p w14:paraId="0805FE3E" w14:textId="77777777" w:rsidR="00187C47" w:rsidRPr="00A237C2" w:rsidRDefault="00187C47" w:rsidP="0062679B">
      <w:pPr>
        <w:pStyle w:val="ListParagraph"/>
        <w:numPr>
          <w:ilvl w:val="0"/>
          <w:numId w:val="23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Totali: 100 %  </w:t>
      </w:r>
    </w:p>
    <w:p w14:paraId="68F7455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Kompjuteri, projektori, tabela, laboratori i pajisur me aparatura të ndryshme.</w:t>
      </w:r>
    </w:p>
    <w:p w14:paraId="712C4357"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2+2</w:t>
      </w:r>
    </w:p>
    <w:p w14:paraId="4A2062E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w:t>
      </w:r>
      <w:r w:rsidRPr="00A237C2">
        <w:rPr>
          <w:rFonts w:ascii="Times New Roman" w:eastAsia="Times New Roman" w:hAnsi="Times New Roman" w:cs="Times New Roman"/>
          <w:sz w:val="24"/>
          <w:szCs w:val="24"/>
        </w:rPr>
        <w:t>:</w:t>
      </w:r>
    </w:p>
    <w:p w14:paraId="577F3353" w14:textId="77777777" w:rsidR="00187C47" w:rsidRPr="00A237C2" w:rsidRDefault="00187C47" w:rsidP="0062679B">
      <w:pPr>
        <w:numPr>
          <w:ilvl w:val="0"/>
          <w:numId w:val="185"/>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Aleko</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Miho</w:t>
      </w:r>
      <w:proofErr w:type="spellEnd"/>
      <w:r w:rsidRPr="00A237C2">
        <w:rPr>
          <w:rFonts w:ascii="Times New Roman" w:eastAsia="Times New Roman" w:hAnsi="Times New Roman" w:cs="Times New Roman"/>
          <w:sz w:val="24"/>
          <w:szCs w:val="24"/>
        </w:rPr>
        <w:t>:  Monitorimi biologjik Mjedisor. Tiranë. 2011.</w:t>
      </w:r>
    </w:p>
    <w:p w14:paraId="45E0D736" w14:textId="77777777" w:rsidR="00187C47" w:rsidRPr="00A237C2" w:rsidRDefault="00187C47" w:rsidP="0062679B">
      <w:pPr>
        <w:numPr>
          <w:ilvl w:val="0"/>
          <w:numId w:val="18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lang w:eastAsia="sl-SI"/>
        </w:rPr>
        <w:t xml:space="preserve">Dervish </w:t>
      </w:r>
      <w:proofErr w:type="spellStart"/>
      <w:r w:rsidRPr="00A237C2">
        <w:rPr>
          <w:rFonts w:ascii="Times New Roman" w:eastAsia="Times New Roman" w:hAnsi="Times New Roman" w:cs="Times New Roman"/>
          <w:sz w:val="24"/>
          <w:szCs w:val="24"/>
          <w:lang w:eastAsia="sl-SI"/>
        </w:rPr>
        <w:t>Rozhaja</w:t>
      </w:r>
      <w:proofErr w:type="spellEnd"/>
      <w:r w:rsidRPr="00A237C2">
        <w:rPr>
          <w:rFonts w:ascii="Times New Roman" w:eastAsia="Times New Roman" w:hAnsi="Times New Roman" w:cs="Times New Roman"/>
          <w:sz w:val="24"/>
          <w:szCs w:val="24"/>
          <w:lang w:eastAsia="sl-SI"/>
        </w:rPr>
        <w:t xml:space="preserve"> &amp; M. </w:t>
      </w:r>
      <w:proofErr w:type="spellStart"/>
      <w:r w:rsidRPr="00A237C2">
        <w:rPr>
          <w:rFonts w:ascii="Times New Roman" w:eastAsia="Times New Roman" w:hAnsi="Times New Roman" w:cs="Times New Roman"/>
          <w:sz w:val="24"/>
          <w:szCs w:val="24"/>
          <w:lang w:eastAsia="sl-SI"/>
        </w:rPr>
        <w:t>Jablanovic</w:t>
      </w:r>
      <w:proofErr w:type="spellEnd"/>
      <w:r w:rsidRPr="00A237C2">
        <w:rPr>
          <w:rFonts w:ascii="Times New Roman" w:eastAsia="Times New Roman" w:hAnsi="Times New Roman" w:cs="Times New Roman"/>
          <w:sz w:val="24"/>
          <w:szCs w:val="24"/>
          <w:lang w:eastAsia="sl-SI"/>
        </w:rPr>
        <w:t>: Ndotja dhe mbrojtja e Mjedisit jetësor. Prishtinë, 1980.</w:t>
      </w:r>
    </w:p>
    <w:p w14:paraId="5DAD0736" w14:textId="77777777" w:rsidR="00187C47" w:rsidRPr="00A237C2" w:rsidRDefault="00187C47" w:rsidP="0062679B">
      <w:pPr>
        <w:numPr>
          <w:ilvl w:val="0"/>
          <w:numId w:val="185"/>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lang w:eastAsia="sl-SI"/>
        </w:rPr>
        <w:t>Enger</w:t>
      </w:r>
      <w:proofErr w:type="spellEnd"/>
      <w:r w:rsidRPr="00A237C2">
        <w:rPr>
          <w:rFonts w:ascii="Times New Roman" w:eastAsia="Times New Roman" w:hAnsi="Times New Roman" w:cs="Times New Roman"/>
          <w:sz w:val="24"/>
          <w:szCs w:val="24"/>
          <w:lang w:eastAsia="sl-SI"/>
        </w:rPr>
        <w:t xml:space="preserve">, E., </w:t>
      </w:r>
      <w:proofErr w:type="spellStart"/>
      <w:r w:rsidRPr="00A237C2">
        <w:rPr>
          <w:rFonts w:ascii="Times New Roman" w:eastAsia="Times New Roman" w:hAnsi="Times New Roman" w:cs="Times New Roman"/>
          <w:sz w:val="24"/>
          <w:szCs w:val="24"/>
          <w:lang w:eastAsia="sl-SI"/>
        </w:rPr>
        <w:t>Bradley</w:t>
      </w:r>
      <w:proofErr w:type="spellEnd"/>
      <w:r w:rsidRPr="00A237C2">
        <w:rPr>
          <w:rFonts w:ascii="Times New Roman" w:eastAsia="Times New Roman" w:hAnsi="Times New Roman" w:cs="Times New Roman"/>
          <w:sz w:val="24"/>
          <w:szCs w:val="24"/>
          <w:lang w:eastAsia="sl-SI"/>
        </w:rPr>
        <w:t xml:space="preserve">, S.:  </w:t>
      </w:r>
      <w:proofErr w:type="spellStart"/>
      <w:r w:rsidRPr="00A237C2">
        <w:rPr>
          <w:rFonts w:ascii="Times New Roman" w:eastAsia="Times New Roman" w:hAnsi="Times New Roman" w:cs="Times New Roman"/>
          <w:sz w:val="24"/>
          <w:szCs w:val="24"/>
          <w:lang w:eastAsia="sl-SI"/>
        </w:rPr>
        <w:t>Enveronmental</w:t>
      </w:r>
      <w:proofErr w:type="spellEnd"/>
      <w:r w:rsidRPr="00A237C2">
        <w:rPr>
          <w:rFonts w:ascii="Times New Roman" w:eastAsia="Times New Roman" w:hAnsi="Times New Roman" w:cs="Times New Roman"/>
          <w:sz w:val="24"/>
          <w:szCs w:val="24"/>
          <w:lang w:eastAsia="sl-SI"/>
        </w:rPr>
        <w:t xml:space="preserve"> </w:t>
      </w:r>
      <w:proofErr w:type="spellStart"/>
      <w:r w:rsidRPr="00A237C2">
        <w:rPr>
          <w:rFonts w:ascii="Times New Roman" w:eastAsia="Times New Roman" w:hAnsi="Times New Roman" w:cs="Times New Roman"/>
          <w:sz w:val="24"/>
          <w:szCs w:val="24"/>
          <w:lang w:eastAsia="sl-SI"/>
        </w:rPr>
        <w:t>sciences</w:t>
      </w:r>
      <w:proofErr w:type="spellEnd"/>
      <w:r w:rsidRPr="00A237C2">
        <w:rPr>
          <w:rFonts w:ascii="Times New Roman" w:eastAsia="Times New Roman" w:hAnsi="Times New Roman" w:cs="Times New Roman"/>
          <w:sz w:val="24"/>
          <w:szCs w:val="24"/>
          <w:lang w:eastAsia="sl-SI"/>
        </w:rPr>
        <w:t xml:space="preserve">. </w:t>
      </w:r>
      <w:proofErr w:type="spellStart"/>
      <w:r w:rsidRPr="00A237C2">
        <w:rPr>
          <w:rFonts w:ascii="Times New Roman" w:eastAsia="Times New Roman" w:hAnsi="Times New Roman" w:cs="Times New Roman"/>
          <w:sz w:val="24"/>
          <w:szCs w:val="24"/>
          <w:lang w:eastAsia="sl-SI"/>
        </w:rPr>
        <w:t>Eighth</w:t>
      </w:r>
      <w:proofErr w:type="spellEnd"/>
      <w:r w:rsidRPr="00A237C2">
        <w:rPr>
          <w:rFonts w:ascii="Times New Roman" w:eastAsia="Times New Roman" w:hAnsi="Times New Roman" w:cs="Times New Roman"/>
          <w:sz w:val="24"/>
          <w:szCs w:val="24"/>
          <w:lang w:eastAsia="sl-SI"/>
        </w:rPr>
        <w:t xml:space="preserve"> </w:t>
      </w:r>
      <w:proofErr w:type="spellStart"/>
      <w:r w:rsidRPr="00A237C2">
        <w:rPr>
          <w:rFonts w:ascii="Times New Roman" w:eastAsia="Times New Roman" w:hAnsi="Times New Roman" w:cs="Times New Roman"/>
          <w:sz w:val="24"/>
          <w:szCs w:val="24"/>
          <w:lang w:eastAsia="sl-SI"/>
        </w:rPr>
        <w:t>edition</w:t>
      </w:r>
      <w:proofErr w:type="spellEnd"/>
      <w:r w:rsidRPr="00A237C2">
        <w:rPr>
          <w:rFonts w:ascii="Times New Roman" w:eastAsia="Times New Roman" w:hAnsi="Times New Roman" w:cs="Times New Roman"/>
          <w:sz w:val="24"/>
          <w:szCs w:val="24"/>
          <w:lang w:eastAsia="sl-SI"/>
        </w:rPr>
        <w:t>. ISBN 0-07-231547-4.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850"/>
        <w:gridCol w:w="1134"/>
        <w:gridCol w:w="1235"/>
      </w:tblGrid>
      <w:tr w:rsidR="00DC6DBC" w:rsidRPr="00A237C2" w14:paraId="11EFC165" w14:textId="77777777" w:rsidTr="001820D9">
        <w:tc>
          <w:tcPr>
            <w:tcW w:w="8856" w:type="dxa"/>
            <w:gridSpan w:val="4"/>
            <w:shd w:val="clear" w:color="auto" w:fill="D9D9D9"/>
          </w:tcPr>
          <w:p w14:paraId="51FA7F3A" w14:textId="77777777" w:rsidR="00187C47" w:rsidRPr="00A237C2" w:rsidRDefault="00187C47"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Kontributi ne ngarkesën e studentit ( gjë që duhet të korrespondoj me rezultatet e të nxënit të studentit)</w:t>
            </w:r>
          </w:p>
        </w:tc>
      </w:tr>
      <w:tr w:rsidR="00DC6DBC" w:rsidRPr="00A237C2" w14:paraId="61310562" w14:textId="77777777" w:rsidTr="00F66957">
        <w:tc>
          <w:tcPr>
            <w:tcW w:w="5637" w:type="dxa"/>
            <w:tcBorders>
              <w:right w:val="single" w:sz="4" w:space="0" w:color="auto"/>
            </w:tcBorders>
            <w:shd w:val="clear" w:color="auto" w:fill="D9D9D9"/>
          </w:tcPr>
          <w:p w14:paraId="35DAF3B1"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850" w:type="dxa"/>
            <w:tcBorders>
              <w:left w:val="single" w:sz="4" w:space="0" w:color="auto"/>
              <w:right w:val="single" w:sz="4" w:space="0" w:color="auto"/>
            </w:tcBorders>
            <w:shd w:val="clear" w:color="auto" w:fill="D9D9D9"/>
          </w:tcPr>
          <w:p w14:paraId="2BC3A964"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134" w:type="dxa"/>
            <w:tcBorders>
              <w:left w:val="single" w:sz="4" w:space="0" w:color="auto"/>
              <w:right w:val="single" w:sz="4" w:space="0" w:color="auto"/>
            </w:tcBorders>
            <w:shd w:val="clear" w:color="auto" w:fill="D9D9D9"/>
          </w:tcPr>
          <w:p w14:paraId="0C461DE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235" w:type="dxa"/>
            <w:tcBorders>
              <w:left w:val="single" w:sz="4" w:space="0" w:color="auto"/>
            </w:tcBorders>
            <w:shd w:val="clear" w:color="auto" w:fill="D9D9D9"/>
          </w:tcPr>
          <w:p w14:paraId="78F4C4DB"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68C5DEBC" w14:textId="77777777" w:rsidTr="00F66957">
        <w:tc>
          <w:tcPr>
            <w:tcW w:w="5637" w:type="dxa"/>
            <w:tcBorders>
              <w:right w:val="single" w:sz="4" w:space="0" w:color="auto"/>
            </w:tcBorders>
            <w:shd w:val="clear" w:color="auto" w:fill="FFFFFF"/>
            <w:vAlign w:val="center"/>
          </w:tcPr>
          <w:p w14:paraId="30A87C4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850" w:type="dxa"/>
            <w:tcBorders>
              <w:left w:val="single" w:sz="4" w:space="0" w:color="auto"/>
              <w:right w:val="single" w:sz="4" w:space="0" w:color="auto"/>
            </w:tcBorders>
            <w:shd w:val="clear" w:color="auto" w:fill="FFFFFF"/>
            <w:vAlign w:val="center"/>
          </w:tcPr>
          <w:p w14:paraId="4AB5B84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86AF32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79FFE37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1D56741C" w14:textId="77777777" w:rsidTr="00F66957">
        <w:tc>
          <w:tcPr>
            <w:tcW w:w="5637" w:type="dxa"/>
            <w:tcBorders>
              <w:right w:val="single" w:sz="4" w:space="0" w:color="auto"/>
            </w:tcBorders>
            <w:shd w:val="clear" w:color="auto" w:fill="FFFFFF"/>
            <w:vAlign w:val="center"/>
          </w:tcPr>
          <w:p w14:paraId="09FECD6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850" w:type="dxa"/>
            <w:tcBorders>
              <w:left w:val="single" w:sz="4" w:space="0" w:color="auto"/>
              <w:right w:val="single" w:sz="4" w:space="0" w:color="auto"/>
            </w:tcBorders>
            <w:shd w:val="clear" w:color="auto" w:fill="FFFFFF"/>
            <w:vAlign w:val="center"/>
          </w:tcPr>
          <w:p w14:paraId="0F1AD2F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0</w:t>
            </w:r>
          </w:p>
        </w:tc>
        <w:tc>
          <w:tcPr>
            <w:tcW w:w="1134" w:type="dxa"/>
            <w:tcBorders>
              <w:left w:val="single" w:sz="4" w:space="0" w:color="auto"/>
              <w:right w:val="single" w:sz="4" w:space="0" w:color="auto"/>
            </w:tcBorders>
            <w:shd w:val="clear" w:color="auto" w:fill="FFFFFF"/>
            <w:vAlign w:val="center"/>
          </w:tcPr>
          <w:p w14:paraId="131C32D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35" w:type="dxa"/>
            <w:tcBorders>
              <w:left w:val="single" w:sz="4" w:space="0" w:color="auto"/>
            </w:tcBorders>
            <w:shd w:val="clear" w:color="auto" w:fill="FFFFFF"/>
            <w:vAlign w:val="center"/>
          </w:tcPr>
          <w:p w14:paraId="3BD60A5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0</w:t>
            </w:r>
          </w:p>
        </w:tc>
      </w:tr>
      <w:tr w:rsidR="00DC6DBC" w:rsidRPr="00A237C2" w14:paraId="41A4CCD9" w14:textId="77777777" w:rsidTr="00F66957">
        <w:tc>
          <w:tcPr>
            <w:tcW w:w="5637" w:type="dxa"/>
            <w:tcBorders>
              <w:right w:val="single" w:sz="4" w:space="0" w:color="auto"/>
            </w:tcBorders>
            <w:shd w:val="clear" w:color="auto" w:fill="FFFFFF"/>
            <w:vAlign w:val="center"/>
          </w:tcPr>
          <w:p w14:paraId="18B10FD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Punë praktike/ Ushtrime  në teren</w:t>
            </w:r>
          </w:p>
        </w:tc>
        <w:tc>
          <w:tcPr>
            <w:tcW w:w="850" w:type="dxa"/>
            <w:tcBorders>
              <w:left w:val="single" w:sz="4" w:space="0" w:color="auto"/>
              <w:right w:val="single" w:sz="4" w:space="0" w:color="auto"/>
            </w:tcBorders>
            <w:shd w:val="clear" w:color="auto" w:fill="FFFFFF"/>
            <w:vAlign w:val="center"/>
          </w:tcPr>
          <w:p w14:paraId="5BBA8C3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8</w:t>
            </w:r>
          </w:p>
        </w:tc>
        <w:tc>
          <w:tcPr>
            <w:tcW w:w="1134" w:type="dxa"/>
            <w:tcBorders>
              <w:left w:val="single" w:sz="4" w:space="0" w:color="auto"/>
              <w:right w:val="single" w:sz="4" w:space="0" w:color="auto"/>
            </w:tcBorders>
            <w:shd w:val="clear" w:color="auto" w:fill="FFFFFF"/>
            <w:vAlign w:val="center"/>
          </w:tcPr>
          <w:p w14:paraId="1EA3032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6EBC1CA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16</w:t>
            </w:r>
          </w:p>
        </w:tc>
      </w:tr>
      <w:tr w:rsidR="00DC6DBC" w:rsidRPr="00A237C2" w14:paraId="247194EE" w14:textId="77777777" w:rsidTr="00F66957">
        <w:tc>
          <w:tcPr>
            <w:tcW w:w="5637" w:type="dxa"/>
            <w:tcBorders>
              <w:right w:val="single" w:sz="4" w:space="0" w:color="auto"/>
            </w:tcBorders>
            <w:shd w:val="clear" w:color="auto" w:fill="FFFFFF"/>
            <w:vAlign w:val="center"/>
          </w:tcPr>
          <w:p w14:paraId="6A537D1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850" w:type="dxa"/>
            <w:tcBorders>
              <w:left w:val="single" w:sz="4" w:space="0" w:color="auto"/>
              <w:right w:val="single" w:sz="4" w:space="0" w:color="auto"/>
            </w:tcBorders>
            <w:shd w:val="clear" w:color="auto" w:fill="FFFFFF"/>
            <w:vAlign w:val="center"/>
          </w:tcPr>
          <w:p w14:paraId="1FF1E60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1E12166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12</w:t>
            </w:r>
          </w:p>
        </w:tc>
        <w:tc>
          <w:tcPr>
            <w:tcW w:w="1235" w:type="dxa"/>
            <w:tcBorders>
              <w:left w:val="single" w:sz="4" w:space="0" w:color="auto"/>
            </w:tcBorders>
            <w:shd w:val="clear" w:color="auto" w:fill="FFFFFF"/>
            <w:vAlign w:val="center"/>
          </w:tcPr>
          <w:p w14:paraId="36F3077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12</w:t>
            </w:r>
          </w:p>
        </w:tc>
      </w:tr>
      <w:tr w:rsidR="00DC6DBC" w:rsidRPr="00A237C2" w14:paraId="3794E9E0" w14:textId="77777777" w:rsidTr="00F66957">
        <w:tc>
          <w:tcPr>
            <w:tcW w:w="5637" w:type="dxa"/>
            <w:tcBorders>
              <w:right w:val="single" w:sz="4" w:space="0" w:color="auto"/>
            </w:tcBorders>
            <w:shd w:val="clear" w:color="auto" w:fill="FFFFFF"/>
            <w:vAlign w:val="center"/>
          </w:tcPr>
          <w:p w14:paraId="346B333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850" w:type="dxa"/>
            <w:tcBorders>
              <w:left w:val="single" w:sz="4" w:space="0" w:color="auto"/>
              <w:right w:val="single" w:sz="4" w:space="0" w:color="auto"/>
            </w:tcBorders>
            <w:shd w:val="clear" w:color="auto" w:fill="FFFFFF"/>
            <w:vAlign w:val="center"/>
          </w:tcPr>
          <w:p w14:paraId="0F99C7F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999EF0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c>
          <w:tcPr>
            <w:tcW w:w="1235" w:type="dxa"/>
            <w:tcBorders>
              <w:left w:val="single" w:sz="4" w:space="0" w:color="auto"/>
            </w:tcBorders>
            <w:shd w:val="clear" w:color="auto" w:fill="FFFFFF"/>
            <w:vAlign w:val="center"/>
          </w:tcPr>
          <w:p w14:paraId="4174C42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20</w:t>
            </w:r>
          </w:p>
        </w:tc>
      </w:tr>
      <w:tr w:rsidR="00DC6DBC" w:rsidRPr="00A237C2" w14:paraId="1739E8B0" w14:textId="77777777" w:rsidTr="00F66957">
        <w:tc>
          <w:tcPr>
            <w:tcW w:w="5637" w:type="dxa"/>
            <w:tcBorders>
              <w:right w:val="single" w:sz="4" w:space="0" w:color="auto"/>
            </w:tcBorders>
            <w:shd w:val="clear" w:color="auto" w:fill="FFFFFF"/>
            <w:vAlign w:val="center"/>
          </w:tcPr>
          <w:p w14:paraId="66DCFF9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850" w:type="dxa"/>
            <w:tcBorders>
              <w:left w:val="single" w:sz="4" w:space="0" w:color="auto"/>
              <w:right w:val="single" w:sz="4" w:space="0" w:color="auto"/>
            </w:tcBorders>
            <w:shd w:val="clear" w:color="auto" w:fill="FFFFFF"/>
            <w:vAlign w:val="center"/>
          </w:tcPr>
          <w:p w14:paraId="4745BC5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59580F5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35" w:type="dxa"/>
            <w:tcBorders>
              <w:left w:val="single" w:sz="4" w:space="0" w:color="auto"/>
            </w:tcBorders>
            <w:shd w:val="clear" w:color="auto" w:fill="FFFFFF"/>
            <w:vAlign w:val="center"/>
          </w:tcPr>
          <w:p w14:paraId="2250F7A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16</w:t>
            </w:r>
          </w:p>
        </w:tc>
      </w:tr>
      <w:tr w:rsidR="00DC6DBC" w:rsidRPr="00A237C2" w14:paraId="2BB195FE" w14:textId="77777777" w:rsidTr="00F66957">
        <w:tc>
          <w:tcPr>
            <w:tcW w:w="5637" w:type="dxa"/>
            <w:tcBorders>
              <w:right w:val="single" w:sz="4" w:space="0" w:color="auto"/>
            </w:tcBorders>
            <w:shd w:val="clear" w:color="auto" w:fill="FFFFFF"/>
            <w:vAlign w:val="center"/>
          </w:tcPr>
          <w:p w14:paraId="23A056B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850" w:type="dxa"/>
            <w:tcBorders>
              <w:left w:val="single" w:sz="4" w:space="0" w:color="auto"/>
              <w:right w:val="single" w:sz="4" w:space="0" w:color="auto"/>
            </w:tcBorders>
            <w:shd w:val="clear" w:color="auto" w:fill="FFFFFF"/>
            <w:vAlign w:val="center"/>
          </w:tcPr>
          <w:p w14:paraId="592AAB5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134" w:type="dxa"/>
            <w:tcBorders>
              <w:left w:val="single" w:sz="4" w:space="0" w:color="auto"/>
              <w:right w:val="single" w:sz="4" w:space="0" w:color="auto"/>
            </w:tcBorders>
            <w:shd w:val="clear" w:color="auto" w:fill="FFFFFF"/>
            <w:vAlign w:val="center"/>
          </w:tcPr>
          <w:p w14:paraId="54FB85F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505017E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r>
      <w:tr w:rsidR="00DC6DBC" w:rsidRPr="00A237C2" w14:paraId="0DA8957C" w14:textId="77777777" w:rsidTr="00F66957">
        <w:tc>
          <w:tcPr>
            <w:tcW w:w="5637" w:type="dxa"/>
            <w:tcBorders>
              <w:right w:val="single" w:sz="4" w:space="0" w:color="auto"/>
            </w:tcBorders>
            <w:shd w:val="clear" w:color="auto" w:fill="FFFFFF"/>
            <w:vAlign w:val="bottom"/>
          </w:tcPr>
          <w:p w14:paraId="56D3F708" w14:textId="77777777" w:rsidR="00187C47" w:rsidRPr="00A237C2" w:rsidRDefault="00187C47" w:rsidP="0062679B">
            <w:pPr>
              <w:spacing w:before="60" w:after="0" w:line="240" w:lineRule="auto"/>
              <w:jc w:val="both"/>
              <w:rPr>
                <w:rFonts w:ascii="Times New Roman" w:hAnsi="Times New Roman" w:cs="Times New Roman"/>
              </w:rPr>
            </w:pPr>
          </w:p>
        </w:tc>
        <w:tc>
          <w:tcPr>
            <w:tcW w:w="850" w:type="dxa"/>
            <w:tcBorders>
              <w:left w:val="single" w:sz="4" w:space="0" w:color="auto"/>
              <w:right w:val="single" w:sz="4" w:space="0" w:color="auto"/>
            </w:tcBorders>
            <w:shd w:val="clear" w:color="auto" w:fill="FFFFFF"/>
            <w:vAlign w:val="center"/>
          </w:tcPr>
          <w:p w14:paraId="1CB8CBD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7871D4F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35" w:type="dxa"/>
            <w:tcBorders>
              <w:left w:val="single" w:sz="4" w:space="0" w:color="auto"/>
            </w:tcBorders>
            <w:shd w:val="clear" w:color="auto" w:fill="FFFFFF"/>
            <w:vAlign w:val="center"/>
          </w:tcPr>
          <w:p w14:paraId="420324D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100</w:t>
            </w:r>
          </w:p>
        </w:tc>
      </w:tr>
    </w:tbl>
    <w:p w14:paraId="177B7FE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77E784AE" w14:textId="77777777" w:rsidR="00014565" w:rsidRPr="00A237C2" w:rsidRDefault="00014565"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07DA026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 xml:space="preserve"> Planifikimi hapësinor dhe mjedisi </w:t>
      </w:r>
    </w:p>
    <w:p w14:paraId="519AA7D8"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Halil</w:t>
      </w:r>
      <w:proofErr w:type="spellEnd"/>
      <w:r w:rsidRPr="00A237C2">
        <w:rPr>
          <w:rFonts w:ascii="Times New Roman" w:eastAsia="Calibri" w:hAnsi="Times New Roman" w:cs="Times New Roman"/>
          <w:bCs/>
          <w:sz w:val="24"/>
          <w:szCs w:val="24"/>
        </w:rPr>
        <w:t xml:space="preserve"> Ibrahimi</w:t>
      </w:r>
    </w:p>
    <w:p w14:paraId="3525EA6D"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0A9F3317"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00DF5E40">
        <w:rPr>
          <w:rFonts w:ascii="Times New Roman" w:eastAsia="Calibri" w:hAnsi="Times New Roman" w:cs="Times New Roman"/>
          <w:bCs/>
          <w:sz w:val="24"/>
          <w:szCs w:val="24"/>
        </w:rPr>
        <w:t>: 6</w:t>
      </w:r>
    </w:p>
    <w:p w14:paraId="1877A48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Përshkrimi i lëndës:</w:t>
      </w:r>
    </w:p>
    <w:p w14:paraId="40EF2768" w14:textId="77777777" w:rsidR="00187C47" w:rsidRPr="00A237C2" w:rsidRDefault="00187C47" w:rsidP="0062679B">
      <w:p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Kjo lëndë hulumton mjediset biofizike dhe ekologjinë e vendbanimeve urbane. Temat kyçe që do të përfshihen kanë të bëjnë me mjedisin fizik (në veçanti klimën dhe ujin), veçoritë e rritjes së shoqërisë njerëzore karshi zhvillimit, strukturën dhe funksionin e ekosistemeve (produktiviteti primar, dheu, cikli i ushqimit, popullatat) ndotja urbane dhe politikat dhe rregulloret e qëndrueshme të zhvillimit urban.</w:t>
      </w:r>
    </w:p>
    <w:p w14:paraId="31C7974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Qëllimet e </w:t>
      </w:r>
      <w:proofErr w:type="spellStart"/>
      <w:r w:rsidRPr="00A237C2">
        <w:rPr>
          <w:rFonts w:ascii="Times New Roman" w:eastAsia="Times New Roman" w:hAnsi="Times New Roman" w:cs="Times New Roman"/>
          <w:b/>
          <w:sz w:val="24"/>
          <w:szCs w:val="24"/>
        </w:rPr>
        <w:t>lëndës:</w:t>
      </w:r>
      <w:r w:rsidRPr="00A237C2">
        <w:rPr>
          <w:rFonts w:ascii="Times New Roman" w:eastAsia="Times New Roman" w:hAnsi="Times New Roman" w:cs="Times New Roman"/>
          <w:sz w:val="24"/>
          <w:szCs w:val="24"/>
        </w:rPr>
        <w:t>Qëllimi</w:t>
      </w:r>
      <w:proofErr w:type="spellEnd"/>
      <w:r w:rsidRPr="00A237C2">
        <w:rPr>
          <w:rFonts w:ascii="Times New Roman" w:eastAsia="Times New Roman" w:hAnsi="Times New Roman" w:cs="Times New Roman"/>
          <w:sz w:val="24"/>
          <w:szCs w:val="24"/>
        </w:rPr>
        <w:t xml:space="preserve"> i kësaj lënde është që të jep një pasqyrë integruese të zhvillimit në shoqëritë e sotme në pajtim me normat dhe standardet miqësore ekologjike dhe mjedisore.</w:t>
      </w:r>
    </w:p>
    <w:p w14:paraId="51023D4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 xml:space="preserve">Me përfundimin e këtij kursi, studentët do të jenë në gjendje të: </w:t>
      </w:r>
    </w:p>
    <w:p w14:paraId="5DF4B9A2"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lastRenderedPageBreak/>
        <w:t xml:space="preserve">Të zhvillojnë një të kuptuar rreth </w:t>
      </w:r>
      <w:proofErr w:type="spellStart"/>
      <w:r w:rsidRPr="00A237C2">
        <w:rPr>
          <w:rFonts w:ascii="Times New Roman" w:eastAsia="Times New Roman" w:hAnsi="Times New Roman" w:cs="Times New Roman"/>
          <w:sz w:val="24"/>
          <w:szCs w:val="24"/>
        </w:rPr>
        <w:t>influences</w:t>
      </w:r>
      <w:proofErr w:type="spellEnd"/>
      <w:r w:rsidRPr="00A237C2">
        <w:rPr>
          <w:rFonts w:ascii="Times New Roman" w:eastAsia="Times New Roman" w:hAnsi="Times New Roman" w:cs="Times New Roman"/>
          <w:sz w:val="24"/>
          <w:szCs w:val="24"/>
        </w:rPr>
        <w:t xml:space="preserve"> së zonave urbane në popullatat, bashkësitë, ekosistemet dhe shoqëritë njerëzore</w:t>
      </w:r>
    </w:p>
    <w:p w14:paraId="10825F96"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udhëheqin diskutimet në tema specifike rreth ekologjisë urbane dhe planifikimit hapësinor</w:t>
      </w:r>
    </w:p>
    <w:p w14:paraId="7499A7E6"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bashkëpunojnë me hulumtuesit dhe palët e tjera në fushën e ekologjisë urbane dhe planifikimit hapësinor.</w:t>
      </w:r>
    </w:p>
    <w:p w14:paraId="45CB1B6A"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vëzhgojnë dhe marrin pjesë aktive në hulumtimet që kanë të bëjnë me ekologjinë urbane. </w:t>
      </w:r>
    </w:p>
    <w:p w14:paraId="1BE78AE6"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kontribuojnë në të kuptuarit e ekosistemeve urbane dhe organizmave që i popullojnë mjedise urbane me theks të </w:t>
      </w:r>
      <w:proofErr w:type="spellStart"/>
      <w:r w:rsidRPr="00A237C2">
        <w:rPr>
          <w:rFonts w:ascii="Times New Roman" w:eastAsia="Times New Roman" w:hAnsi="Times New Roman" w:cs="Times New Roman"/>
          <w:sz w:val="24"/>
          <w:szCs w:val="24"/>
        </w:rPr>
        <w:t>veqantë</w:t>
      </w:r>
      <w:proofErr w:type="spellEnd"/>
      <w:r w:rsidRPr="00A237C2">
        <w:rPr>
          <w:rFonts w:ascii="Times New Roman" w:eastAsia="Times New Roman" w:hAnsi="Times New Roman" w:cs="Times New Roman"/>
          <w:sz w:val="24"/>
          <w:szCs w:val="24"/>
        </w:rPr>
        <w:t xml:space="preserve"> në zonat metropolitane.</w:t>
      </w:r>
    </w:p>
    <w:p w14:paraId="1CC867C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eastAsia="Times New Roman" w:hAnsi="Times New Roman" w:cs="Times New Roman"/>
          <w:sz w:val="24"/>
          <w:szCs w:val="24"/>
        </w:rPr>
        <w:t>kollokuiume</w:t>
      </w:r>
      <w:proofErr w:type="spellEnd"/>
      <w:r w:rsidRPr="00A237C2">
        <w:rPr>
          <w:rFonts w:ascii="Times New Roman" w:eastAsia="Times New Roman" w:hAnsi="Times New Roman" w:cs="Times New Roman"/>
          <w:sz w:val="24"/>
          <w:szCs w:val="24"/>
        </w:rPr>
        <w:t>, provime.</w:t>
      </w:r>
    </w:p>
    <w:p w14:paraId="4F422F68"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39219B1F"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në klasë 20%</w:t>
      </w:r>
    </w:p>
    <w:p w14:paraId="5948D525"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Projekti 30%</w:t>
      </w:r>
    </w:p>
    <w:p w14:paraId="5A25C0F6"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përfundimtar 50%</w:t>
      </w:r>
    </w:p>
    <w:p w14:paraId="75687302"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Kompjuterët, Video Projektori, Mjetet dhe Pajisjet për vëzhgim të faunës në natyrë</w:t>
      </w:r>
    </w:p>
    <w:p w14:paraId="4311052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2+0+1</w:t>
      </w:r>
    </w:p>
    <w:p w14:paraId="7F001CC2"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425C2C06"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Advances</w:t>
      </w:r>
      <w:proofErr w:type="spellEnd"/>
      <w:r w:rsidRPr="00A237C2">
        <w:rPr>
          <w:rFonts w:ascii="Times New Roman" w:eastAsia="Times New Roman" w:hAnsi="Times New Roman" w:cs="Times New Roman"/>
          <w:sz w:val="24"/>
          <w:szCs w:val="24"/>
        </w:rPr>
        <w:t xml:space="preserve"> in Urban </w:t>
      </w:r>
      <w:proofErr w:type="spellStart"/>
      <w:r w:rsidRPr="00A237C2">
        <w:rPr>
          <w:rFonts w:ascii="Times New Roman" w:eastAsia="Times New Roman" w:hAnsi="Times New Roman" w:cs="Times New Roman"/>
          <w:sz w:val="24"/>
          <w:szCs w:val="24"/>
        </w:rPr>
        <w:t>Ecology</w:t>
      </w:r>
      <w:proofErr w:type="spellEnd"/>
      <w:r w:rsidRPr="00A237C2">
        <w:rPr>
          <w:rFonts w:ascii="Times New Roman" w:eastAsia="Times New Roman" w:hAnsi="Times New Roman" w:cs="Times New Roman"/>
          <w:sz w:val="24"/>
          <w:szCs w:val="24"/>
        </w:rPr>
        <w:t xml:space="preserve">, Marina </w:t>
      </w:r>
      <w:proofErr w:type="spellStart"/>
      <w:r w:rsidRPr="00A237C2">
        <w:rPr>
          <w:rFonts w:ascii="Times New Roman" w:eastAsia="Times New Roman" w:hAnsi="Times New Roman" w:cs="Times New Roman"/>
          <w:sz w:val="24"/>
          <w:szCs w:val="24"/>
        </w:rPr>
        <w:t>Alberti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Springer</w:t>
      </w:r>
      <w:proofErr w:type="spellEnd"/>
      <w:r w:rsidRPr="00A237C2">
        <w:rPr>
          <w:rFonts w:ascii="Times New Roman" w:eastAsia="Times New Roman" w:hAnsi="Times New Roman" w:cs="Times New Roman"/>
          <w:sz w:val="24"/>
          <w:szCs w:val="24"/>
        </w:rPr>
        <w:t xml:space="preserve"> 2010</w:t>
      </w:r>
    </w:p>
    <w:p w14:paraId="6511AB3C"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i/>
          <w:sz w:val="24"/>
          <w:szCs w:val="24"/>
        </w:rPr>
      </w:pPr>
      <w:proofErr w:type="spellStart"/>
      <w:r w:rsidRPr="00A237C2">
        <w:rPr>
          <w:rFonts w:ascii="Times New Roman" w:eastAsia="Times New Roman" w:hAnsi="Times New Roman" w:cs="Times New Roman"/>
          <w:sz w:val="24"/>
          <w:szCs w:val="24"/>
        </w:rPr>
        <w:t>Adler</w:t>
      </w:r>
      <w:proofErr w:type="spellEnd"/>
      <w:r w:rsidRPr="00A237C2">
        <w:rPr>
          <w:rFonts w:ascii="Times New Roman" w:eastAsia="Times New Roman" w:hAnsi="Times New Roman" w:cs="Times New Roman"/>
          <w:sz w:val="24"/>
          <w:szCs w:val="24"/>
        </w:rPr>
        <w:t xml:space="preserve">, F.R., </w:t>
      </w:r>
      <w:proofErr w:type="spellStart"/>
      <w:r w:rsidRPr="00A237C2">
        <w:rPr>
          <w:rFonts w:ascii="Times New Roman" w:eastAsia="Times New Roman" w:hAnsi="Times New Roman" w:cs="Times New Roman"/>
          <w:sz w:val="24"/>
          <w:szCs w:val="24"/>
        </w:rPr>
        <w:t>Tanner</w:t>
      </w:r>
      <w:proofErr w:type="spellEnd"/>
      <w:r w:rsidRPr="00A237C2">
        <w:rPr>
          <w:rFonts w:ascii="Times New Roman" w:eastAsia="Times New Roman" w:hAnsi="Times New Roman" w:cs="Times New Roman"/>
          <w:sz w:val="24"/>
          <w:szCs w:val="24"/>
        </w:rPr>
        <w:t xml:space="preserve">, C.J. (2013) Urban </w:t>
      </w:r>
      <w:proofErr w:type="spellStart"/>
      <w:r w:rsidRPr="00A237C2">
        <w:rPr>
          <w:rFonts w:ascii="Times New Roman" w:eastAsia="Times New Roman" w:hAnsi="Times New Roman" w:cs="Times New Roman"/>
          <w:sz w:val="24"/>
          <w:szCs w:val="24"/>
        </w:rPr>
        <w:t>Ecosystems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Ecological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Principles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for</w:t>
      </w:r>
      <w:proofErr w:type="spellEnd"/>
      <w:r w:rsidRPr="00A237C2">
        <w:rPr>
          <w:rFonts w:ascii="Times New Roman" w:eastAsia="Times New Roman" w:hAnsi="Times New Roman" w:cs="Times New Roman"/>
          <w:sz w:val="24"/>
          <w:szCs w:val="24"/>
        </w:rPr>
        <w:t xml:space="preserve"> the </w:t>
      </w:r>
      <w:proofErr w:type="spellStart"/>
      <w:r w:rsidRPr="00A237C2">
        <w:rPr>
          <w:rFonts w:ascii="Times New Roman" w:eastAsia="Times New Roman" w:hAnsi="Times New Roman" w:cs="Times New Roman"/>
          <w:sz w:val="24"/>
          <w:szCs w:val="24"/>
        </w:rPr>
        <w:t>Built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Environment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Cambridge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University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Press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Cambridge</w:t>
      </w:r>
      <w:proofErr w:type="spellEnd"/>
      <w:r w:rsidRPr="00A237C2">
        <w:rPr>
          <w:rFonts w:ascii="Times New Roman" w:eastAsia="Times New Roman" w:hAnsi="Times New Roman" w:cs="Times New Roman"/>
          <w:sz w:val="24"/>
          <w:szCs w:val="24"/>
        </w:rPr>
        <w:t>.</w:t>
      </w:r>
    </w:p>
    <w:p w14:paraId="71E2FA74"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Seto</w:t>
      </w:r>
      <w:proofErr w:type="spellEnd"/>
      <w:r w:rsidRPr="00A237C2">
        <w:rPr>
          <w:rFonts w:ascii="Times New Roman" w:eastAsia="Times New Roman" w:hAnsi="Times New Roman" w:cs="Times New Roman"/>
          <w:sz w:val="24"/>
          <w:szCs w:val="24"/>
        </w:rPr>
        <w:t xml:space="preserve">, K.C., B. </w:t>
      </w:r>
      <w:proofErr w:type="spellStart"/>
      <w:r w:rsidRPr="00A237C2">
        <w:rPr>
          <w:rFonts w:ascii="Times New Roman" w:eastAsia="Times New Roman" w:hAnsi="Times New Roman" w:cs="Times New Roman"/>
          <w:sz w:val="24"/>
          <w:szCs w:val="24"/>
        </w:rPr>
        <w:t>Güneralp</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Hutyra</w:t>
      </w:r>
      <w:proofErr w:type="spellEnd"/>
      <w:r w:rsidRPr="00A237C2">
        <w:rPr>
          <w:rFonts w:ascii="Times New Roman" w:eastAsia="Times New Roman" w:hAnsi="Times New Roman" w:cs="Times New Roman"/>
          <w:sz w:val="24"/>
          <w:szCs w:val="24"/>
        </w:rPr>
        <w:t xml:space="preserve">, L.R., (2012) Global </w:t>
      </w:r>
      <w:proofErr w:type="spellStart"/>
      <w:r w:rsidRPr="00A237C2">
        <w:rPr>
          <w:rFonts w:ascii="Times New Roman" w:eastAsia="Times New Roman" w:hAnsi="Times New Roman" w:cs="Times New Roman"/>
          <w:sz w:val="24"/>
          <w:szCs w:val="24"/>
        </w:rPr>
        <w:t>Forecasts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Urban </w:t>
      </w:r>
      <w:proofErr w:type="spellStart"/>
      <w:r w:rsidRPr="00A237C2">
        <w:rPr>
          <w:rFonts w:ascii="Times New Roman" w:eastAsia="Times New Roman" w:hAnsi="Times New Roman" w:cs="Times New Roman"/>
          <w:sz w:val="24"/>
          <w:szCs w:val="24"/>
        </w:rPr>
        <w:t>Expansion</w:t>
      </w:r>
      <w:proofErr w:type="spellEnd"/>
      <w:r w:rsidRPr="00A237C2">
        <w:rPr>
          <w:rFonts w:ascii="Times New Roman" w:eastAsia="Times New Roman" w:hAnsi="Times New Roman" w:cs="Times New Roman"/>
          <w:sz w:val="24"/>
          <w:szCs w:val="24"/>
        </w:rPr>
        <w:t xml:space="preserve"> to 2030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Impacts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Biodiversity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Carbon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Pools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Proceedings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the </w:t>
      </w:r>
      <w:proofErr w:type="spellStart"/>
      <w:r w:rsidRPr="00A237C2">
        <w:rPr>
          <w:rFonts w:ascii="Times New Roman" w:eastAsia="Times New Roman" w:hAnsi="Times New Roman" w:cs="Times New Roman"/>
          <w:sz w:val="24"/>
          <w:szCs w:val="24"/>
        </w:rPr>
        <w:t>National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Academy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Sciences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the </w:t>
      </w:r>
      <w:proofErr w:type="spellStart"/>
      <w:r w:rsidRPr="00A237C2">
        <w:rPr>
          <w:rFonts w:ascii="Times New Roman" w:eastAsia="Times New Roman" w:hAnsi="Times New Roman" w:cs="Times New Roman"/>
          <w:sz w:val="24"/>
          <w:szCs w:val="24"/>
        </w:rPr>
        <w:t>United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States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America</w:t>
      </w:r>
      <w:proofErr w:type="spellEnd"/>
      <w:r w:rsidRPr="00A237C2">
        <w:rPr>
          <w:rFonts w:ascii="Times New Roman" w:eastAsia="Times New Roman" w:hAnsi="Times New Roman" w:cs="Times New Roman"/>
          <w:sz w:val="24"/>
          <w:szCs w:val="24"/>
        </w:rPr>
        <w:t>, 109 (40): 16083-16088, 2012.</w:t>
      </w:r>
    </w:p>
    <w:p w14:paraId="2BAF364B"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851"/>
        <w:gridCol w:w="1134"/>
        <w:gridCol w:w="1518"/>
      </w:tblGrid>
      <w:tr w:rsidR="00DC6DBC" w:rsidRPr="00A237C2" w14:paraId="74DB3EFE" w14:textId="77777777" w:rsidTr="001820D9">
        <w:tc>
          <w:tcPr>
            <w:tcW w:w="8856" w:type="dxa"/>
            <w:gridSpan w:val="4"/>
            <w:shd w:val="clear" w:color="auto" w:fill="D9D9D9"/>
          </w:tcPr>
          <w:p w14:paraId="7BC2A25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627500B9" w14:textId="77777777" w:rsidTr="00F66957">
        <w:tc>
          <w:tcPr>
            <w:tcW w:w="5353" w:type="dxa"/>
            <w:tcBorders>
              <w:right w:val="single" w:sz="4" w:space="0" w:color="auto"/>
            </w:tcBorders>
            <w:shd w:val="clear" w:color="auto" w:fill="D9D9D9"/>
          </w:tcPr>
          <w:p w14:paraId="1A0C907C"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851" w:type="dxa"/>
            <w:tcBorders>
              <w:left w:val="single" w:sz="4" w:space="0" w:color="auto"/>
              <w:right w:val="single" w:sz="4" w:space="0" w:color="auto"/>
            </w:tcBorders>
            <w:shd w:val="clear" w:color="auto" w:fill="D9D9D9"/>
          </w:tcPr>
          <w:p w14:paraId="6F0FA269"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134" w:type="dxa"/>
            <w:tcBorders>
              <w:left w:val="single" w:sz="4" w:space="0" w:color="auto"/>
              <w:right w:val="single" w:sz="4" w:space="0" w:color="auto"/>
            </w:tcBorders>
            <w:shd w:val="clear" w:color="auto" w:fill="D9D9D9"/>
          </w:tcPr>
          <w:p w14:paraId="45D68D48"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518" w:type="dxa"/>
            <w:tcBorders>
              <w:left w:val="single" w:sz="4" w:space="0" w:color="auto"/>
            </w:tcBorders>
            <w:shd w:val="clear" w:color="auto" w:fill="D9D9D9"/>
          </w:tcPr>
          <w:p w14:paraId="52F6D5CD"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3630BE52" w14:textId="77777777" w:rsidTr="00F66957">
        <w:tc>
          <w:tcPr>
            <w:tcW w:w="5353" w:type="dxa"/>
            <w:tcBorders>
              <w:right w:val="single" w:sz="4" w:space="0" w:color="auto"/>
            </w:tcBorders>
            <w:shd w:val="clear" w:color="auto" w:fill="FFFFFF"/>
            <w:vAlign w:val="center"/>
          </w:tcPr>
          <w:p w14:paraId="3DA99E9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851" w:type="dxa"/>
            <w:tcBorders>
              <w:left w:val="single" w:sz="4" w:space="0" w:color="auto"/>
              <w:right w:val="single" w:sz="4" w:space="0" w:color="auto"/>
            </w:tcBorders>
            <w:shd w:val="clear" w:color="auto" w:fill="FFFFFF"/>
            <w:vAlign w:val="center"/>
          </w:tcPr>
          <w:p w14:paraId="2F35B11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9D8907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442ABA1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51FD027D" w14:textId="77777777" w:rsidTr="00F66957">
        <w:tc>
          <w:tcPr>
            <w:tcW w:w="5353" w:type="dxa"/>
            <w:tcBorders>
              <w:right w:val="single" w:sz="4" w:space="0" w:color="auto"/>
            </w:tcBorders>
            <w:shd w:val="clear" w:color="auto" w:fill="FFFFFF"/>
            <w:vAlign w:val="center"/>
          </w:tcPr>
          <w:p w14:paraId="070226B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851" w:type="dxa"/>
            <w:tcBorders>
              <w:left w:val="single" w:sz="4" w:space="0" w:color="auto"/>
              <w:right w:val="single" w:sz="4" w:space="0" w:color="auto"/>
            </w:tcBorders>
            <w:shd w:val="clear" w:color="auto" w:fill="FFFFFF"/>
            <w:vAlign w:val="center"/>
          </w:tcPr>
          <w:p w14:paraId="7893BC33" w14:textId="77777777" w:rsidR="00187C47" w:rsidRPr="00A237C2" w:rsidRDefault="00DF5E40" w:rsidP="0062679B">
            <w:pPr>
              <w:spacing w:before="60" w:after="0" w:line="240" w:lineRule="auto"/>
              <w:jc w:val="both"/>
              <w:rPr>
                <w:rFonts w:ascii="Times New Roman" w:hAnsi="Times New Roman" w:cs="Times New Roman"/>
              </w:rPr>
            </w:pPr>
            <w:r>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56A7F78C" w14:textId="77777777" w:rsidR="00187C47" w:rsidRPr="00A237C2" w:rsidRDefault="00DF5E40" w:rsidP="0062679B">
            <w:pPr>
              <w:spacing w:before="60" w:after="0" w:line="240" w:lineRule="auto"/>
              <w:jc w:val="both"/>
              <w:rPr>
                <w:rFonts w:ascii="Times New Roman" w:hAnsi="Times New Roman" w:cs="Times New Roman"/>
              </w:rPr>
            </w:pPr>
            <w:r>
              <w:rPr>
                <w:rFonts w:ascii="Times New Roman" w:hAnsi="Times New Roman" w:cs="Times New Roman"/>
              </w:rPr>
              <w:t>15</w:t>
            </w:r>
            <w:r w:rsidR="00187C47" w:rsidRPr="00A237C2">
              <w:rPr>
                <w:rFonts w:ascii="Times New Roman" w:hAnsi="Times New Roman" w:cs="Times New Roman"/>
              </w:rPr>
              <w:t> </w:t>
            </w:r>
          </w:p>
        </w:tc>
        <w:tc>
          <w:tcPr>
            <w:tcW w:w="1518" w:type="dxa"/>
            <w:tcBorders>
              <w:left w:val="single" w:sz="4" w:space="0" w:color="auto"/>
            </w:tcBorders>
            <w:shd w:val="clear" w:color="auto" w:fill="FFFFFF"/>
            <w:vAlign w:val="center"/>
          </w:tcPr>
          <w:p w14:paraId="04D09BFE" w14:textId="77777777" w:rsidR="00187C47" w:rsidRPr="00A237C2" w:rsidRDefault="00DF5E40" w:rsidP="0062679B">
            <w:pPr>
              <w:spacing w:before="60" w:after="0" w:line="240" w:lineRule="auto"/>
              <w:jc w:val="both"/>
              <w:rPr>
                <w:rFonts w:ascii="Times New Roman" w:hAnsi="Times New Roman" w:cs="Times New Roman"/>
              </w:rPr>
            </w:pPr>
            <w:r>
              <w:rPr>
                <w:rFonts w:ascii="Times New Roman" w:hAnsi="Times New Roman" w:cs="Times New Roman"/>
              </w:rPr>
              <w:t>15</w:t>
            </w:r>
          </w:p>
        </w:tc>
      </w:tr>
      <w:tr w:rsidR="00DC6DBC" w:rsidRPr="00A237C2" w14:paraId="3E3C9A0F" w14:textId="77777777" w:rsidTr="00F66957">
        <w:tc>
          <w:tcPr>
            <w:tcW w:w="5353" w:type="dxa"/>
            <w:tcBorders>
              <w:right w:val="single" w:sz="4" w:space="0" w:color="auto"/>
            </w:tcBorders>
            <w:shd w:val="clear" w:color="auto" w:fill="FFFFFF"/>
            <w:vAlign w:val="center"/>
          </w:tcPr>
          <w:p w14:paraId="72555D7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Punë praktike/ Ushtrime  në teren</w:t>
            </w:r>
          </w:p>
        </w:tc>
        <w:tc>
          <w:tcPr>
            <w:tcW w:w="851" w:type="dxa"/>
            <w:tcBorders>
              <w:left w:val="single" w:sz="4" w:space="0" w:color="auto"/>
              <w:right w:val="single" w:sz="4" w:space="0" w:color="auto"/>
            </w:tcBorders>
            <w:shd w:val="clear" w:color="auto" w:fill="FFFFFF"/>
            <w:vAlign w:val="center"/>
          </w:tcPr>
          <w:p w14:paraId="4FF0435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8</w:t>
            </w:r>
          </w:p>
        </w:tc>
        <w:tc>
          <w:tcPr>
            <w:tcW w:w="1134" w:type="dxa"/>
            <w:tcBorders>
              <w:left w:val="single" w:sz="4" w:space="0" w:color="auto"/>
              <w:right w:val="single" w:sz="4" w:space="0" w:color="auto"/>
            </w:tcBorders>
            <w:shd w:val="clear" w:color="auto" w:fill="FFFFFF"/>
            <w:vAlign w:val="center"/>
          </w:tcPr>
          <w:p w14:paraId="4F549D5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7C254E5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16</w:t>
            </w:r>
          </w:p>
        </w:tc>
      </w:tr>
      <w:tr w:rsidR="00DC6DBC" w:rsidRPr="00A237C2" w14:paraId="6456A09F" w14:textId="77777777" w:rsidTr="00F66957">
        <w:tc>
          <w:tcPr>
            <w:tcW w:w="5353" w:type="dxa"/>
            <w:tcBorders>
              <w:right w:val="single" w:sz="4" w:space="0" w:color="auto"/>
            </w:tcBorders>
            <w:shd w:val="clear" w:color="auto" w:fill="FFFFFF"/>
            <w:vAlign w:val="center"/>
          </w:tcPr>
          <w:p w14:paraId="35EEFB8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851" w:type="dxa"/>
            <w:tcBorders>
              <w:left w:val="single" w:sz="4" w:space="0" w:color="auto"/>
              <w:right w:val="single" w:sz="4" w:space="0" w:color="auto"/>
            </w:tcBorders>
            <w:shd w:val="clear" w:color="auto" w:fill="FFFFFF"/>
            <w:vAlign w:val="center"/>
          </w:tcPr>
          <w:p w14:paraId="2C3542B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124D2EF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12</w:t>
            </w:r>
          </w:p>
        </w:tc>
        <w:tc>
          <w:tcPr>
            <w:tcW w:w="1518" w:type="dxa"/>
            <w:tcBorders>
              <w:left w:val="single" w:sz="4" w:space="0" w:color="auto"/>
            </w:tcBorders>
            <w:shd w:val="clear" w:color="auto" w:fill="FFFFFF"/>
            <w:vAlign w:val="center"/>
          </w:tcPr>
          <w:p w14:paraId="360E797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12</w:t>
            </w:r>
          </w:p>
        </w:tc>
      </w:tr>
      <w:tr w:rsidR="00DC6DBC" w:rsidRPr="00A237C2" w14:paraId="75EB0C0B" w14:textId="77777777" w:rsidTr="00F66957">
        <w:tc>
          <w:tcPr>
            <w:tcW w:w="5353" w:type="dxa"/>
            <w:tcBorders>
              <w:right w:val="single" w:sz="4" w:space="0" w:color="auto"/>
            </w:tcBorders>
            <w:shd w:val="clear" w:color="auto" w:fill="FFFFFF"/>
            <w:vAlign w:val="center"/>
          </w:tcPr>
          <w:p w14:paraId="6A5CDE2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851" w:type="dxa"/>
            <w:tcBorders>
              <w:left w:val="single" w:sz="4" w:space="0" w:color="auto"/>
              <w:right w:val="single" w:sz="4" w:space="0" w:color="auto"/>
            </w:tcBorders>
            <w:shd w:val="clear" w:color="auto" w:fill="FFFFFF"/>
            <w:vAlign w:val="center"/>
          </w:tcPr>
          <w:p w14:paraId="07C3A20A" w14:textId="77777777" w:rsidR="00187C47" w:rsidRPr="00A237C2" w:rsidRDefault="00DF5E40" w:rsidP="0062679B">
            <w:pPr>
              <w:spacing w:before="60" w:after="0" w:line="240" w:lineRule="auto"/>
              <w:jc w:val="both"/>
              <w:rPr>
                <w:rFonts w:ascii="Times New Roman" w:hAnsi="Times New Roman" w:cs="Times New Roman"/>
              </w:rPr>
            </w:pPr>
            <w:r>
              <w:rPr>
                <w:rFonts w:ascii="Times New Roman" w:hAnsi="Times New Roman" w:cs="Times New Roman"/>
              </w:rPr>
              <w:t>5</w:t>
            </w:r>
          </w:p>
        </w:tc>
        <w:tc>
          <w:tcPr>
            <w:tcW w:w="1134" w:type="dxa"/>
            <w:tcBorders>
              <w:left w:val="single" w:sz="4" w:space="0" w:color="auto"/>
              <w:right w:val="single" w:sz="4" w:space="0" w:color="auto"/>
            </w:tcBorders>
            <w:shd w:val="clear" w:color="auto" w:fill="FFFFFF"/>
            <w:vAlign w:val="center"/>
          </w:tcPr>
          <w:p w14:paraId="772C169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c>
          <w:tcPr>
            <w:tcW w:w="1518" w:type="dxa"/>
            <w:tcBorders>
              <w:left w:val="single" w:sz="4" w:space="0" w:color="auto"/>
            </w:tcBorders>
            <w:shd w:val="clear" w:color="auto" w:fill="FFFFFF"/>
            <w:vAlign w:val="center"/>
          </w:tcPr>
          <w:p w14:paraId="716CCC6B" w14:textId="77777777" w:rsidR="00187C47" w:rsidRPr="00A237C2" w:rsidRDefault="00DF5E40" w:rsidP="0062679B">
            <w:pPr>
              <w:spacing w:before="60" w:after="0" w:line="240" w:lineRule="auto"/>
              <w:jc w:val="both"/>
              <w:rPr>
                <w:rFonts w:ascii="Times New Roman" w:hAnsi="Times New Roman" w:cs="Times New Roman"/>
              </w:rPr>
            </w:pPr>
            <w:r>
              <w:rPr>
                <w:rFonts w:ascii="Times New Roman" w:hAnsi="Times New Roman" w:cs="Times New Roman"/>
              </w:rPr>
              <w:t>5</w:t>
            </w:r>
            <w:r w:rsidR="00187C47" w:rsidRPr="00A237C2">
              <w:rPr>
                <w:rFonts w:ascii="Times New Roman" w:hAnsi="Times New Roman" w:cs="Times New Roman"/>
              </w:rPr>
              <w:t>0</w:t>
            </w:r>
          </w:p>
        </w:tc>
      </w:tr>
      <w:tr w:rsidR="00DC6DBC" w:rsidRPr="00A237C2" w14:paraId="51B3187D" w14:textId="77777777" w:rsidTr="00F66957">
        <w:tc>
          <w:tcPr>
            <w:tcW w:w="5353" w:type="dxa"/>
            <w:tcBorders>
              <w:right w:val="single" w:sz="4" w:space="0" w:color="auto"/>
            </w:tcBorders>
            <w:shd w:val="clear" w:color="auto" w:fill="FFFFFF"/>
            <w:vAlign w:val="center"/>
          </w:tcPr>
          <w:p w14:paraId="553A06D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851" w:type="dxa"/>
            <w:tcBorders>
              <w:left w:val="single" w:sz="4" w:space="0" w:color="auto"/>
              <w:right w:val="single" w:sz="4" w:space="0" w:color="auto"/>
            </w:tcBorders>
            <w:shd w:val="clear" w:color="auto" w:fill="FFFFFF"/>
            <w:vAlign w:val="center"/>
          </w:tcPr>
          <w:p w14:paraId="2E25684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6C1D730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518" w:type="dxa"/>
            <w:tcBorders>
              <w:left w:val="single" w:sz="4" w:space="0" w:color="auto"/>
            </w:tcBorders>
            <w:shd w:val="clear" w:color="auto" w:fill="FFFFFF"/>
            <w:vAlign w:val="center"/>
          </w:tcPr>
          <w:p w14:paraId="40D1F50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16</w:t>
            </w:r>
          </w:p>
        </w:tc>
      </w:tr>
      <w:tr w:rsidR="00DC6DBC" w:rsidRPr="00A237C2" w14:paraId="662F5DC2" w14:textId="77777777" w:rsidTr="00F66957">
        <w:tc>
          <w:tcPr>
            <w:tcW w:w="5353" w:type="dxa"/>
            <w:tcBorders>
              <w:right w:val="single" w:sz="4" w:space="0" w:color="auto"/>
            </w:tcBorders>
            <w:shd w:val="clear" w:color="auto" w:fill="FFFFFF"/>
            <w:vAlign w:val="center"/>
          </w:tcPr>
          <w:p w14:paraId="5EBF5DA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851" w:type="dxa"/>
            <w:tcBorders>
              <w:left w:val="single" w:sz="4" w:space="0" w:color="auto"/>
              <w:right w:val="single" w:sz="4" w:space="0" w:color="auto"/>
            </w:tcBorders>
            <w:shd w:val="clear" w:color="auto" w:fill="FFFFFF"/>
            <w:vAlign w:val="center"/>
          </w:tcPr>
          <w:p w14:paraId="6E78E59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134" w:type="dxa"/>
            <w:tcBorders>
              <w:left w:val="single" w:sz="4" w:space="0" w:color="auto"/>
              <w:right w:val="single" w:sz="4" w:space="0" w:color="auto"/>
            </w:tcBorders>
            <w:shd w:val="clear" w:color="auto" w:fill="FFFFFF"/>
            <w:vAlign w:val="center"/>
          </w:tcPr>
          <w:p w14:paraId="2F0D0A2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224C5A4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r>
      <w:tr w:rsidR="00DC6DBC" w:rsidRPr="00A237C2" w14:paraId="362CF90B" w14:textId="77777777" w:rsidTr="00F66957">
        <w:tc>
          <w:tcPr>
            <w:tcW w:w="5353" w:type="dxa"/>
            <w:tcBorders>
              <w:right w:val="single" w:sz="4" w:space="0" w:color="auto"/>
            </w:tcBorders>
            <w:shd w:val="clear" w:color="auto" w:fill="FFFFFF"/>
            <w:vAlign w:val="bottom"/>
          </w:tcPr>
          <w:p w14:paraId="422CB5C4" w14:textId="77777777" w:rsidR="00187C47" w:rsidRPr="00A237C2" w:rsidRDefault="00187C47" w:rsidP="0062679B">
            <w:pPr>
              <w:spacing w:before="60" w:after="0" w:line="240" w:lineRule="auto"/>
              <w:jc w:val="both"/>
              <w:rPr>
                <w:rFonts w:ascii="Times New Roman" w:hAnsi="Times New Roman" w:cs="Times New Roman"/>
              </w:rPr>
            </w:pPr>
          </w:p>
        </w:tc>
        <w:tc>
          <w:tcPr>
            <w:tcW w:w="851" w:type="dxa"/>
            <w:tcBorders>
              <w:left w:val="single" w:sz="4" w:space="0" w:color="auto"/>
              <w:right w:val="single" w:sz="4" w:space="0" w:color="auto"/>
            </w:tcBorders>
            <w:shd w:val="clear" w:color="auto" w:fill="FFFFFF"/>
            <w:vAlign w:val="center"/>
          </w:tcPr>
          <w:p w14:paraId="4845F55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3EE131D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518" w:type="dxa"/>
            <w:tcBorders>
              <w:left w:val="single" w:sz="4" w:space="0" w:color="auto"/>
            </w:tcBorders>
            <w:shd w:val="clear" w:color="auto" w:fill="FFFFFF"/>
            <w:vAlign w:val="center"/>
          </w:tcPr>
          <w:p w14:paraId="6040EF66" w14:textId="77777777" w:rsidR="00187C47" w:rsidRPr="00A237C2" w:rsidRDefault="00DF5E40" w:rsidP="0062679B">
            <w:pPr>
              <w:spacing w:before="60" w:after="0" w:line="240" w:lineRule="auto"/>
              <w:jc w:val="both"/>
              <w:rPr>
                <w:rFonts w:ascii="Times New Roman" w:hAnsi="Times New Roman" w:cs="Times New Roman"/>
              </w:rPr>
            </w:pPr>
            <w:r>
              <w:rPr>
                <w:rFonts w:ascii="Times New Roman" w:hAnsi="Times New Roman" w:cs="Times New Roman"/>
              </w:rPr>
              <w:t>145</w:t>
            </w:r>
          </w:p>
        </w:tc>
      </w:tr>
    </w:tbl>
    <w:p w14:paraId="765ADE6E"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17140E16"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proofErr w:type="spellStart"/>
      <w:r w:rsidRPr="00A237C2">
        <w:rPr>
          <w:rFonts w:ascii="Times New Roman" w:eastAsia="Calibri" w:hAnsi="Times New Roman" w:cs="Times New Roman"/>
          <w:b/>
          <w:sz w:val="24"/>
          <w:szCs w:val="24"/>
        </w:rPr>
        <w:lastRenderedPageBreak/>
        <w:t>Lënda:Menaxhimi</w:t>
      </w:r>
      <w:proofErr w:type="spellEnd"/>
      <w:r w:rsidRPr="00A237C2">
        <w:rPr>
          <w:rFonts w:ascii="Times New Roman" w:eastAsia="Calibri" w:hAnsi="Times New Roman" w:cs="Times New Roman"/>
          <w:b/>
          <w:sz w:val="24"/>
          <w:szCs w:val="24"/>
        </w:rPr>
        <w:t xml:space="preserve"> </w:t>
      </w:r>
      <w:proofErr w:type="spellStart"/>
      <w:r w:rsidRPr="00A237C2">
        <w:rPr>
          <w:rFonts w:ascii="Times New Roman" w:eastAsia="Calibri" w:hAnsi="Times New Roman" w:cs="Times New Roman"/>
          <w:b/>
          <w:sz w:val="24"/>
          <w:szCs w:val="24"/>
        </w:rPr>
        <w:t>adaptiv</w:t>
      </w:r>
      <w:proofErr w:type="spellEnd"/>
      <w:r w:rsidRPr="00A237C2">
        <w:rPr>
          <w:rFonts w:ascii="Times New Roman" w:eastAsia="Calibri" w:hAnsi="Times New Roman" w:cs="Times New Roman"/>
          <w:b/>
          <w:sz w:val="24"/>
          <w:szCs w:val="24"/>
        </w:rPr>
        <w:t xml:space="preserve"> i ekosistemeve</w:t>
      </w:r>
    </w:p>
    <w:p w14:paraId="776D19A9"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Behxhet</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Mustafa</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Avni</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Hajdari</w:t>
      </w:r>
      <w:proofErr w:type="spellEnd"/>
    </w:p>
    <w:p w14:paraId="2F7E6706"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1F432A1F"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6EB3B20A"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Përmbajtja e shkurtër:</w:t>
      </w:r>
      <w:r w:rsidRPr="00A237C2">
        <w:rPr>
          <w:rFonts w:ascii="Times New Roman" w:eastAsia="Calibri" w:hAnsi="Times New Roman" w:cs="Times New Roman"/>
          <w:sz w:val="24"/>
          <w:szCs w:val="24"/>
        </w:rPr>
        <w:t xml:space="preserve"> Studentët do të punojnë në grupe për krijuar një plan të thjeshtë menaxhimi për një zonë të caktuar në bazuar qasjeje metodologjike të zhvilluar nga </w:t>
      </w:r>
      <w:proofErr w:type="spellStart"/>
      <w:r w:rsidRPr="00A237C2">
        <w:rPr>
          <w:rFonts w:ascii="Times New Roman" w:eastAsia="Calibri" w:hAnsi="Times New Roman" w:cs="Times New Roman"/>
          <w:sz w:val="24"/>
          <w:szCs w:val="24"/>
        </w:rPr>
        <w:t>ConservationMeasuresPartnership</w:t>
      </w:r>
      <w:proofErr w:type="spellEnd"/>
      <w:r w:rsidRPr="00A237C2">
        <w:rPr>
          <w:rFonts w:ascii="Times New Roman" w:eastAsia="Calibri" w:hAnsi="Times New Roman" w:cs="Times New Roman"/>
          <w:sz w:val="24"/>
          <w:szCs w:val="24"/>
        </w:rPr>
        <w:t xml:space="preserve"> (CMP): </w:t>
      </w:r>
      <w:proofErr w:type="spellStart"/>
      <w:r w:rsidRPr="00A237C2">
        <w:rPr>
          <w:rFonts w:ascii="Times New Roman" w:eastAsia="Calibri" w:hAnsi="Times New Roman" w:cs="Times New Roman"/>
          <w:sz w:val="24"/>
          <w:szCs w:val="24"/>
        </w:rPr>
        <w:t>OpenStandardsfor</w:t>
      </w:r>
      <w:proofErr w:type="spellEnd"/>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PracticeofConservation</w:t>
      </w:r>
      <w:proofErr w:type="spellEnd"/>
      <w:r w:rsidRPr="00A237C2">
        <w:rPr>
          <w:rFonts w:ascii="Times New Roman" w:eastAsia="Calibri" w:hAnsi="Times New Roman" w:cs="Times New Roman"/>
          <w:sz w:val="24"/>
          <w:szCs w:val="24"/>
        </w:rPr>
        <w:t xml:space="preserve">. Kjo metodë e sistematike (hap pas hapi) e planifikimit bazohet në të kuptuarit dhe vlerësimin e sfidave relevante të menaxhimit të ekosistemeve, të cilat do të shërbejnë për formulimin e strategjive përkatëse. Gjatë realizimit të këtij kursi, kjo metodologji do të aplikohet bazuar në menaxhimin </w:t>
      </w:r>
      <w:proofErr w:type="spellStart"/>
      <w:r w:rsidRPr="00A237C2">
        <w:rPr>
          <w:rFonts w:ascii="Times New Roman" w:eastAsia="Calibri" w:hAnsi="Times New Roman" w:cs="Times New Roman"/>
          <w:sz w:val="24"/>
          <w:szCs w:val="24"/>
        </w:rPr>
        <w:t>adaptiv</w:t>
      </w:r>
      <w:proofErr w:type="spellEnd"/>
      <w:r w:rsidRPr="00A237C2">
        <w:rPr>
          <w:rFonts w:ascii="Times New Roman" w:eastAsia="Calibri" w:hAnsi="Times New Roman" w:cs="Times New Roman"/>
          <w:sz w:val="24"/>
          <w:szCs w:val="24"/>
        </w:rPr>
        <w:t xml:space="preserve"> dhe të zhvillimit të qëndrueshëm të ekosistemeve. Studentët do të mbledhin informata relevante biologjike dhe socio-ekonomike për zonën e përzgjedhur, gjatë realizimit të punës të punës në terren përmes aplikimit të metodave hulumtuese ekologjike dhe  </w:t>
      </w:r>
      <w:proofErr w:type="spellStart"/>
      <w:r w:rsidRPr="00A237C2">
        <w:rPr>
          <w:rFonts w:ascii="Times New Roman" w:eastAsia="Calibri" w:hAnsi="Times New Roman" w:cs="Times New Roman"/>
          <w:sz w:val="24"/>
          <w:szCs w:val="24"/>
        </w:rPr>
        <w:t>intervistimit</w:t>
      </w:r>
      <w:proofErr w:type="spellEnd"/>
      <w:r w:rsidRPr="00A237C2">
        <w:rPr>
          <w:rFonts w:ascii="Times New Roman" w:eastAsia="Calibri" w:hAnsi="Times New Roman" w:cs="Times New Roman"/>
          <w:sz w:val="24"/>
          <w:szCs w:val="24"/>
        </w:rPr>
        <w:t xml:space="preserve"> të palëve të interesit. Informatat mbledhura do përdoren për modelimin e planit të menaxhimit duke përdorur </w:t>
      </w:r>
      <w:r w:rsidRPr="00A237C2">
        <w:rPr>
          <w:rFonts w:ascii="Times New Roman" w:eastAsia="Calibri" w:hAnsi="Times New Roman" w:cs="Times New Roman"/>
          <w:i/>
          <w:sz w:val="24"/>
          <w:szCs w:val="24"/>
        </w:rPr>
        <w:t xml:space="preserve">CMP </w:t>
      </w:r>
      <w:proofErr w:type="spellStart"/>
      <w:r w:rsidRPr="00A237C2">
        <w:rPr>
          <w:rFonts w:ascii="Times New Roman" w:eastAsia="Calibri" w:hAnsi="Times New Roman" w:cs="Times New Roman"/>
          <w:i/>
          <w:sz w:val="24"/>
          <w:szCs w:val="24"/>
        </w:rPr>
        <w:t>OpenStandards</w:t>
      </w:r>
      <w:proofErr w:type="spellEnd"/>
      <w:r w:rsidRPr="00A237C2">
        <w:rPr>
          <w:rFonts w:ascii="Times New Roman" w:eastAsia="Calibri" w:hAnsi="Times New Roman" w:cs="Times New Roman"/>
          <w:sz w:val="24"/>
          <w:szCs w:val="24"/>
        </w:rPr>
        <w:t xml:space="preserve">. Kursi do të realizohet përmes kombinimit të ligjëratave, punës praktike dhe asaj në terren. Ushtrimet praktike do të zhvillohen në grupe të vogla prej 3-5 nxënësve. Të dhënat relevante do të përpunohen me  programi </w:t>
      </w:r>
      <w:proofErr w:type="spellStart"/>
      <w:r w:rsidRPr="00A237C2">
        <w:rPr>
          <w:rFonts w:ascii="Times New Roman" w:eastAsia="Calibri" w:hAnsi="Times New Roman" w:cs="Times New Roman"/>
          <w:sz w:val="24"/>
          <w:szCs w:val="24"/>
        </w:rPr>
        <w:t>Miradi</w:t>
      </w:r>
      <w:proofErr w:type="spellEnd"/>
      <w:r w:rsidRPr="00A237C2">
        <w:rPr>
          <w:rFonts w:ascii="Times New Roman" w:eastAsia="Calibri" w:hAnsi="Times New Roman" w:cs="Times New Roman"/>
          <w:sz w:val="24"/>
          <w:szCs w:val="24"/>
        </w:rPr>
        <w:t>.</w:t>
      </w:r>
    </w:p>
    <w:p w14:paraId="7EC20E1C"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Qëllimet e lëndës: </w:t>
      </w:r>
      <w:r w:rsidRPr="00A237C2">
        <w:rPr>
          <w:rFonts w:ascii="Times New Roman" w:eastAsia="Calibri" w:hAnsi="Times New Roman" w:cs="Times New Roman"/>
          <w:sz w:val="24"/>
          <w:szCs w:val="24"/>
        </w:rPr>
        <w:t xml:space="preserve">Studentët do të jenë në gjendje të propozojnë strategji (të bazuara në ekosistem) për menaxhimin e zonave të mbrojtura duke përdorur parimet dhe mjetet e menaxhimit </w:t>
      </w:r>
      <w:proofErr w:type="spellStart"/>
      <w:r w:rsidRPr="00A237C2">
        <w:rPr>
          <w:rFonts w:ascii="Times New Roman" w:eastAsia="Calibri" w:hAnsi="Times New Roman" w:cs="Times New Roman"/>
          <w:sz w:val="24"/>
          <w:szCs w:val="24"/>
        </w:rPr>
        <w:t>adaptiv</w:t>
      </w:r>
      <w:proofErr w:type="spellEnd"/>
      <w:r w:rsidRPr="00A237C2">
        <w:rPr>
          <w:rFonts w:ascii="Times New Roman" w:eastAsia="Calibri" w:hAnsi="Times New Roman" w:cs="Times New Roman"/>
          <w:sz w:val="24"/>
          <w:szCs w:val="24"/>
        </w:rPr>
        <w:t xml:space="preserve"> dhe menaxhimit të ekosistemeve.</w:t>
      </w:r>
    </w:p>
    <w:p w14:paraId="75A43856" w14:textId="77777777" w:rsidR="00187C47" w:rsidRPr="00A237C2" w:rsidRDefault="00187C47" w:rsidP="0062679B">
      <w:pPr>
        <w:widowControl w:val="0"/>
        <w:tabs>
          <w:tab w:val="left" w:pos="351"/>
        </w:tabs>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Rezultatet e të nxënit: </w:t>
      </w:r>
      <w:r w:rsidRPr="00A237C2">
        <w:rPr>
          <w:rFonts w:ascii="Times New Roman" w:eastAsia="Calibri" w:hAnsi="Times New Roman" w:cs="Times New Roman"/>
          <w:sz w:val="24"/>
          <w:szCs w:val="24"/>
        </w:rPr>
        <w:t>Pas përfundimit të kursit, studentët do të jenë në gjendje të:</w:t>
      </w:r>
    </w:p>
    <w:p w14:paraId="3812384C" w14:textId="77777777" w:rsidR="00187C47" w:rsidRPr="00A237C2" w:rsidRDefault="00187C47" w:rsidP="0062679B">
      <w:pPr>
        <w:widowControl w:val="0"/>
        <w:numPr>
          <w:ilvl w:val="0"/>
          <w:numId w:val="87"/>
        </w:numPr>
        <w:tabs>
          <w:tab w:val="left" w:pos="351"/>
        </w:tabs>
        <w:overflowPunct w:val="0"/>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Kuptojnë qëllimet e përgjithshme dhe potencialin e menaxhimit </w:t>
      </w:r>
      <w:proofErr w:type="spellStart"/>
      <w:r w:rsidRPr="00A237C2">
        <w:rPr>
          <w:rFonts w:ascii="Times New Roman" w:eastAsia="Calibri" w:hAnsi="Times New Roman" w:cs="Times New Roman"/>
          <w:sz w:val="24"/>
          <w:szCs w:val="24"/>
        </w:rPr>
        <w:t>adaptive</w:t>
      </w:r>
      <w:proofErr w:type="spellEnd"/>
      <w:r w:rsidRPr="00A237C2">
        <w:rPr>
          <w:rFonts w:ascii="Times New Roman" w:eastAsia="Calibri" w:hAnsi="Times New Roman" w:cs="Times New Roman"/>
          <w:sz w:val="24"/>
          <w:szCs w:val="24"/>
        </w:rPr>
        <w:t>,</w:t>
      </w:r>
    </w:p>
    <w:p w14:paraId="2E069B98" w14:textId="77777777" w:rsidR="00187C47" w:rsidRPr="00A237C2" w:rsidRDefault="00187C47" w:rsidP="0062679B">
      <w:pPr>
        <w:widowControl w:val="0"/>
        <w:numPr>
          <w:ilvl w:val="0"/>
          <w:numId w:val="87"/>
        </w:numPr>
        <w:tabs>
          <w:tab w:val="left" w:pos="351"/>
        </w:tabs>
        <w:overflowPunct w:val="0"/>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Formulojnë dhe prezantojnë një plan të thjesht </w:t>
      </w:r>
      <w:proofErr w:type="spellStart"/>
      <w:r w:rsidRPr="00A237C2">
        <w:rPr>
          <w:rFonts w:ascii="Times New Roman" w:eastAsia="Calibri" w:hAnsi="Times New Roman" w:cs="Times New Roman"/>
          <w:sz w:val="24"/>
          <w:szCs w:val="24"/>
        </w:rPr>
        <w:t>manaxhues</w:t>
      </w:r>
      <w:proofErr w:type="spellEnd"/>
    </w:p>
    <w:p w14:paraId="4E8BE3D8" w14:textId="77777777" w:rsidR="00187C47" w:rsidRPr="00A237C2" w:rsidRDefault="00187C47" w:rsidP="0062679B">
      <w:pPr>
        <w:widowControl w:val="0"/>
        <w:numPr>
          <w:ilvl w:val="0"/>
          <w:numId w:val="87"/>
        </w:numPr>
        <w:tabs>
          <w:tab w:val="left" w:pos="351"/>
        </w:tabs>
        <w:overflowPunct w:val="0"/>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Analizojnë dhe vlerësojnë të dhënat e </w:t>
      </w:r>
      <w:proofErr w:type="spellStart"/>
      <w:r w:rsidRPr="00A237C2">
        <w:rPr>
          <w:rFonts w:ascii="Times New Roman" w:eastAsia="Calibri" w:hAnsi="Times New Roman" w:cs="Times New Roman"/>
          <w:sz w:val="24"/>
          <w:szCs w:val="24"/>
        </w:rPr>
        <w:t>disponueshme</w:t>
      </w:r>
      <w:proofErr w:type="spellEnd"/>
      <w:r w:rsidRPr="00A237C2">
        <w:rPr>
          <w:rFonts w:ascii="Times New Roman" w:eastAsia="Calibri" w:hAnsi="Times New Roman" w:cs="Times New Roman"/>
          <w:sz w:val="24"/>
          <w:szCs w:val="24"/>
        </w:rPr>
        <w:t xml:space="preserve"> që lidhen me </w:t>
      </w:r>
      <w:proofErr w:type="spellStart"/>
      <w:r w:rsidRPr="00A237C2">
        <w:rPr>
          <w:rFonts w:ascii="Times New Roman" w:eastAsia="Calibri" w:hAnsi="Times New Roman" w:cs="Times New Roman"/>
          <w:sz w:val="24"/>
          <w:szCs w:val="24"/>
        </w:rPr>
        <w:t>konservimimin</w:t>
      </w:r>
      <w:proofErr w:type="spellEnd"/>
      <w:r w:rsidRPr="00A237C2">
        <w:rPr>
          <w:rFonts w:ascii="Times New Roman" w:eastAsia="Calibri" w:hAnsi="Times New Roman" w:cs="Times New Roman"/>
          <w:sz w:val="24"/>
          <w:szCs w:val="24"/>
        </w:rPr>
        <w:t xml:space="preserve"> e zonës së përzgjedhur,</w:t>
      </w:r>
    </w:p>
    <w:p w14:paraId="67B0B633" w14:textId="77777777" w:rsidR="00187C47" w:rsidRPr="00A237C2" w:rsidRDefault="00187C47" w:rsidP="0062679B">
      <w:pPr>
        <w:widowControl w:val="0"/>
        <w:numPr>
          <w:ilvl w:val="0"/>
          <w:numId w:val="87"/>
        </w:numPr>
        <w:tabs>
          <w:tab w:val="left" w:pos="351"/>
        </w:tabs>
        <w:overflowPunct w:val="0"/>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Përzgjedhin një numër të caktuar të trageteve për konservim për planin </w:t>
      </w:r>
      <w:proofErr w:type="spellStart"/>
      <w:r w:rsidRPr="00A237C2">
        <w:rPr>
          <w:rFonts w:ascii="Times New Roman" w:eastAsia="Calibri" w:hAnsi="Times New Roman" w:cs="Times New Roman"/>
          <w:sz w:val="24"/>
          <w:szCs w:val="24"/>
        </w:rPr>
        <w:t>menaxhues</w:t>
      </w:r>
      <w:proofErr w:type="spellEnd"/>
      <w:r w:rsidRPr="00A237C2">
        <w:rPr>
          <w:rFonts w:ascii="Times New Roman" w:eastAsia="Calibri" w:hAnsi="Times New Roman" w:cs="Times New Roman"/>
          <w:sz w:val="24"/>
          <w:szCs w:val="24"/>
        </w:rPr>
        <w:t>,</w:t>
      </w:r>
    </w:p>
    <w:p w14:paraId="014AAF7A" w14:textId="77777777" w:rsidR="00187C47" w:rsidRPr="00A237C2" w:rsidRDefault="00187C47" w:rsidP="0062679B">
      <w:pPr>
        <w:widowControl w:val="0"/>
        <w:numPr>
          <w:ilvl w:val="0"/>
          <w:numId w:val="87"/>
        </w:numPr>
        <w:tabs>
          <w:tab w:val="left" w:pos="351"/>
        </w:tabs>
        <w:overflowPunct w:val="0"/>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Analizojnë faktorët direkt kërcënuese dhe faktorët kontribuues (socio-ekonomik),</w:t>
      </w:r>
    </w:p>
    <w:p w14:paraId="293A92D8" w14:textId="77777777" w:rsidR="00187C47" w:rsidRPr="00A237C2" w:rsidRDefault="00187C47" w:rsidP="0062679B">
      <w:pPr>
        <w:widowControl w:val="0"/>
        <w:numPr>
          <w:ilvl w:val="0"/>
          <w:numId w:val="87"/>
        </w:numPr>
        <w:tabs>
          <w:tab w:val="left" w:pos="351"/>
        </w:tabs>
        <w:overflowPunct w:val="0"/>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Propozojnë strategji të bazuara në ekosistem për menaxhimin e zonës së mbrojtur,</w:t>
      </w:r>
    </w:p>
    <w:p w14:paraId="472032CC" w14:textId="77777777" w:rsidR="00187C47" w:rsidRPr="00A237C2" w:rsidRDefault="00187C47" w:rsidP="0062679B">
      <w:pPr>
        <w:widowControl w:val="0"/>
        <w:numPr>
          <w:ilvl w:val="0"/>
          <w:numId w:val="87"/>
        </w:numPr>
        <w:tabs>
          <w:tab w:val="left" w:pos="351"/>
        </w:tabs>
        <w:overflowPunct w:val="0"/>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Formulojnë zinxhirin e rezultateve (teorinë e ndryshimit) bazuar në strategjitë e përzgjedhura paraprakisht,</w:t>
      </w:r>
    </w:p>
    <w:p w14:paraId="3949A8A5" w14:textId="77777777" w:rsidR="00187C47" w:rsidRPr="00A237C2" w:rsidRDefault="00187C47" w:rsidP="0062679B">
      <w:pPr>
        <w:widowControl w:val="0"/>
        <w:numPr>
          <w:ilvl w:val="0"/>
          <w:numId w:val="87"/>
        </w:numPr>
        <w:tabs>
          <w:tab w:val="left" w:pos="351"/>
        </w:tabs>
        <w:overflowPunct w:val="0"/>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Rishikojnë dhe vlerësojnë projekt-propozimet e veta dhe të tjerëve në mënyrë kritike.</w:t>
      </w:r>
    </w:p>
    <w:p w14:paraId="59D78CB8" w14:textId="77777777" w:rsidR="00187C47" w:rsidRPr="00A237C2" w:rsidRDefault="00187C47" w:rsidP="0062679B">
      <w:pPr>
        <w:widowControl w:val="0"/>
        <w:numPr>
          <w:ilvl w:val="0"/>
          <w:numId w:val="87"/>
        </w:numPr>
        <w:tabs>
          <w:tab w:val="left" w:pos="351"/>
        </w:tabs>
        <w:overflowPunct w:val="0"/>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Përdorni softuerin kompjuterik  (</w:t>
      </w:r>
      <w:proofErr w:type="spellStart"/>
      <w:r w:rsidRPr="00A237C2">
        <w:rPr>
          <w:rFonts w:ascii="Times New Roman" w:eastAsia="Calibri" w:hAnsi="Times New Roman" w:cs="Times New Roman"/>
          <w:sz w:val="24"/>
          <w:szCs w:val="24"/>
        </w:rPr>
        <w:t>Miradi</w:t>
      </w:r>
      <w:proofErr w:type="spellEnd"/>
      <w:r w:rsidRPr="00A237C2">
        <w:rPr>
          <w:rFonts w:ascii="Times New Roman" w:eastAsia="Calibri" w:hAnsi="Times New Roman" w:cs="Times New Roman"/>
          <w:sz w:val="24"/>
          <w:szCs w:val="24"/>
        </w:rPr>
        <w:t>), për planifikimin e planit.</w:t>
      </w:r>
    </w:p>
    <w:p w14:paraId="3D3E535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Format e mësimdhënies dhe mësim nxënies: </w:t>
      </w:r>
      <w:r w:rsidRPr="00A237C2">
        <w:rPr>
          <w:rFonts w:ascii="Times New Roman" w:eastAsia="Times New Roman" w:hAnsi="Times New Roman" w:cs="Times New Roman"/>
          <w:sz w:val="24"/>
          <w:szCs w:val="24"/>
        </w:rPr>
        <w:t xml:space="preserve">Kursi do të realizohet përmes kombinimit të: ligjëratave, diskutimeve </w:t>
      </w:r>
      <w:proofErr w:type="spellStart"/>
      <w:r w:rsidRPr="00A237C2">
        <w:rPr>
          <w:rFonts w:ascii="Times New Roman" w:eastAsia="Times New Roman" w:hAnsi="Times New Roman" w:cs="Times New Roman"/>
          <w:sz w:val="24"/>
          <w:szCs w:val="24"/>
        </w:rPr>
        <w:t>interaktive</w:t>
      </w:r>
      <w:proofErr w:type="spellEnd"/>
      <w:r w:rsidRPr="00A237C2">
        <w:rPr>
          <w:rFonts w:ascii="Times New Roman" w:eastAsia="Times New Roman" w:hAnsi="Times New Roman" w:cs="Times New Roman"/>
          <w:sz w:val="24"/>
          <w:szCs w:val="24"/>
        </w:rPr>
        <w:t xml:space="preserve">, punës në grupe të vogla 3-6 student, përgatitjes së planeve </w:t>
      </w:r>
      <w:proofErr w:type="spellStart"/>
      <w:r w:rsidRPr="00A237C2">
        <w:rPr>
          <w:rFonts w:ascii="Times New Roman" w:eastAsia="Times New Roman" w:hAnsi="Times New Roman" w:cs="Times New Roman"/>
          <w:sz w:val="24"/>
          <w:szCs w:val="24"/>
        </w:rPr>
        <w:t>menaxhuese</w:t>
      </w:r>
      <w:proofErr w:type="spellEnd"/>
      <w:r w:rsidRPr="00A237C2">
        <w:rPr>
          <w:rFonts w:ascii="Times New Roman" w:eastAsia="Times New Roman" w:hAnsi="Times New Roman" w:cs="Times New Roman"/>
          <w:sz w:val="24"/>
          <w:szCs w:val="24"/>
        </w:rPr>
        <w:t>, prezantimi dhe vlerësimi i projekteve.</w:t>
      </w:r>
    </w:p>
    <w:p w14:paraId="1B0F60E2" w14:textId="77777777" w:rsidR="00187C47" w:rsidRPr="00A237C2" w:rsidRDefault="00187C47" w:rsidP="0062679B">
      <w:pPr>
        <w:widowControl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Metodat e vlerësimit dhe kriteret e kalueshmërisë: </w:t>
      </w:r>
      <w:r w:rsidRPr="00A237C2">
        <w:rPr>
          <w:rFonts w:ascii="Times New Roman" w:eastAsia="Calibri" w:hAnsi="Times New Roman" w:cs="Times New Roman"/>
          <w:sz w:val="24"/>
          <w:szCs w:val="24"/>
        </w:rPr>
        <w:t xml:space="preserve">Do të behet vlerësim i vazhdueshëm i te gjitha aktiviteteve te studentit përshirë vlerësimin </w:t>
      </w:r>
      <w:proofErr w:type="spellStart"/>
      <w:r w:rsidRPr="00A237C2">
        <w:rPr>
          <w:rFonts w:ascii="Times New Roman" w:eastAsia="Calibri" w:hAnsi="Times New Roman" w:cs="Times New Roman"/>
          <w:sz w:val="24"/>
          <w:szCs w:val="24"/>
        </w:rPr>
        <w:t>intermedier</w:t>
      </w:r>
      <w:proofErr w:type="spellEnd"/>
      <w:r w:rsidRPr="00A237C2">
        <w:rPr>
          <w:rFonts w:ascii="Times New Roman" w:eastAsia="Calibri" w:hAnsi="Times New Roman" w:cs="Times New Roman"/>
          <w:sz w:val="24"/>
          <w:szCs w:val="24"/>
        </w:rPr>
        <w:t xml:space="preserve"> dhe provimin </w:t>
      </w:r>
      <w:proofErr w:type="spellStart"/>
      <w:r w:rsidRPr="00A237C2">
        <w:rPr>
          <w:rFonts w:ascii="Times New Roman" w:eastAsia="Calibri" w:hAnsi="Times New Roman" w:cs="Times New Roman"/>
          <w:sz w:val="24"/>
          <w:szCs w:val="24"/>
        </w:rPr>
        <w:t>përfundimtar.Përgatitja</w:t>
      </w:r>
      <w:proofErr w:type="spellEnd"/>
      <w:r w:rsidRPr="00A237C2">
        <w:rPr>
          <w:rFonts w:ascii="Times New Roman" w:eastAsia="Calibri" w:hAnsi="Times New Roman" w:cs="Times New Roman"/>
          <w:sz w:val="24"/>
          <w:szCs w:val="24"/>
        </w:rPr>
        <w:t xml:space="preserve"> e projektit 30%, </w:t>
      </w:r>
      <w:proofErr w:type="spellStart"/>
      <w:r w:rsidRPr="00A237C2">
        <w:rPr>
          <w:rFonts w:ascii="Times New Roman" w:eastAsia="Calibri" w:hAnsi="Times New Roman" w:cs="Times New Roman"/>
          <w:sz w:val="24"/>
          <w:szCs w:val="24"/>
        </w:rPr>
        <w:t>pjesmarrja</w:t>
      </w:r>
      <w:proofErr w:type="spellEnd"/>
      <w:r w:rsidRPr="00A237C2">
        <w:rPr>
          <w:rFonts w:ascii="Times New Roman" w:eastAsia="Calibri" w:hAnsi="Times New Roman" w:cs="Times New Roman"/>
          <w:sz w:val="24"/>
          <w:szCs w:val="24"/>
        </w:rPr>
        <w:t xml:space="preserve"> 20%, rishikimi i projektit dhe vlerësimi  20%, prezantimi final 30%, totali 100%</w:t>
      </w:r>
    </w:p>
    <w:p w14:paraId="38048DC0"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Mjetet e konkretizimit/TI: </w:t>
      </w:r>
      <w:r w:rsidRPr="00A237C2">
        <w:rPr>
          <w:rFonts w:ascii="Times New Roman" w:eastAsia="Times New Roman" w:hAnsi="Times New Roman" w:cs="Times New Roman"/>
          <w:sz w:val="24"/>
          <w:szCs w:val="24"/>
        </w:rPr>
        <w:t xml:space="preserve">Kompjuter, projektor, tabelë, </w:t>
      </w:r>
      <w:proofErr w:type="spellStart"/>
      <w:r w:rsidRPr="00A237C2">
        <w:rPr>
          <w:rFonts w:ascii="Times New Roman" w:eastAsia="Times New Roman" w:hAnsi="Times New Roman" w:cs="Times New Roman"/>
          <w:sz w:val="24"/>
          <w:szCs w:val="24"/>
        </w:rPr>
        <w:t>softwueri</w:t>
      </w:r>
      <w:proofErr w:type="spellEnd"/>
      <w:r w:rsidRPr="00A237C2">
        <w:rPr>
          <w:rFonts w:ascii="Times New Roman" w:eastAsia="Times New Roman" w:hAnsi="Times New Roman" w:cs="Times New Roman"/>
          <w:sz w:val="24"/>
          <w:szCs w:val="24"/>
        </w:rPr>
        <w:t xml:space="preserve"> MIRADI, letra </w:t>
      </w:r>
      <w:proofErr w:type="spellStart"/>
      <w:r w:rsidRPr="00A237C2">
        <w:rPr>
          <w:rFonts w:ascii="Times New Roman" w:eastAsia="Times New Roman" w:hAnsi="Times New Roman" w:cs="Times New Roman"/>
          <w:sz w:val="24"/>
          <w:szCs w:val="24"/>
        </w:rPr>
        <w:t>moderuese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etj</w:t>
      </w:r>
      <w:proofErr w:type="spellEnd"/>
      <w:r w:rsidRPr="00A237C2">
        <w:rPr>
          <w:rFonts w:ascii="Times New Roman" w:eastAsia="Times New Roman" w:hAnsi="Times New Roman" w:cs="Times New Roman"/>
          <w:sz w:val="24"/>
          <w:szCs w:val="24"/>
        </w:rPr>
        <w:t>, etj.</w:t>
      </w:r>
    </w:p>
    <w:p w14:paraId="21BEDBD0"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Raporti ndërmjet pjesës teorike dhe praktike te studimit: </w:t>
      </w:r>
      <w:r w:rsidRPr="00A237C2">
        <w:rPr>
          <w:rFonts w:ascii="Times New Roman" w:eastAsia="Calibri" w:hAnsi="Times New Roman" w:cs="Times New Roman"/>
          <w:sz w:val="24"/>
          <w:szCs w:val="24"/>
        </w:rPr>
        <w:t>Për realizimin e lëndës janë të parapara  dy orë teorike dhe 2 orë praktike +1.</w:t>
      </w:r>
    </w:p>
    <w:p w14:paraId="320384F8"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r w:rsidRPr="00A237C2">
        <w:rPr>
          <w:rFonts w:ascii="Times New Roman" w:eastAsia="Calibri" w:hAnsi="Times New Roman" w:cs="Times New Roman"/>
          <w:b/>
          <w:sz w:val="24"/>
          <w:szCs w:val="24"/>
        </w:rPr>
        <w:lastRenderedPageBreak/>
        <w:t>Literatura bazë që shfrytëzohet në lëndë:</w:t>
      </w:r>
    </w:p>
    <w:p w14:paraId="4C10DFBB" w14:textId="77777777" w:rsidR="00187C47" w:rsidRPr="00A237C2" w:rsidRDefault="00187C47" w:rsidP="0062679B">
      <w:pPr>
        <w:numPr>
          <w:ilvl w:val="0"/>
          <w:numId w:val="192"/>
        </w:numPr>
        <w:spacing w:before="60" w:after="0" w:line="240" w:lineRule="auto"/>
        <w:ind w:left="259" w:hanging="259"/>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ConservationMeasuresPartnership</w:t>
      </w:r>
      <w:proofErr w:type="spellEnd"/>
      <w:r w:rsidRPr="00A237C2">
        <w:rPr>
          <w:rFonts w:ascii="Times New Roman" w:eastAsia="Calibri" w:hAnsi="Times New Roman" w:cs="Times New Roman"/>
          <w:sz w:val="24"/>
          <w:szCs w:val="24"/>
        </w:rPr>
        <w:t xml:space="preserve"> (2013). </w:t>
      </w:r>
      <w:proofErr w:type="spellStart"/>
      <w:r w:rsidRPr="00A237C2">
        <w:rPr>
          <w:rFonts w:ascii="Times New Roman" w:eastAsia="Calibri" w:hAnsi="Times New Roman" w:cs="Times New Roman"/>
          <w:sz w:val="24"/>
          <w:szCs w:val="24"/>
        </w:rPr>
        <w:t>OpenStandardsfor</w:t>
      </w:r>
      <w:proofErr w:type="spellEnd"/>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PracticeofConservation</w:t>
      </w:r>
      <w:proofErr w:type="spellEnd"/>
      <w:r w:rsidRPr="00A237C2">
        <w:rPr>
          <w:rFonts w:ascii="Times New Roman" w:eastAsia="Calibri" w:hAnsi="Times New Roman" w:cs="Times New Roman"/>
          <w:sz w:val="24"/>
          <w:szCs w:val="24"/>
        </w:rPr>
        <w:t xml:space="preserve">. Version 3.0. </w:t>
      </w:r>
      <w:proofErr w:type="spellStart"/>
      <w:r w:rsidRPr="00A237C2">
        <w:rPr>
          <w:rFonts w:ascii="Times New Roman" w:eastAsia="Calibri" w:hAnsi="Times New Roman" w:cs="Times New Roman"/>
          <w:sz w:val="24"/>
          <w:szCs w:val="24"/>
        </w:rPr>
        <w:t>April</w:t>
      </w:r>
      <w:proofErr w:type="spellEnd"/>
      <w:r w:rsidRPr="00A237C2">
        <w:rPr>
          <w:rFonts w:ascii="Times New Roman" w:eastAsia="Calibri" w:hAnsi="Times New Roman" w:cs="Times New Roman"/>
          <w:sz w:val="24"/>
          <w:szCs w:val="24"/>
        </w:rPr>
        <w:t xml:space="preserve"> 2013. </w:t>
      </w:r>
      <w:proofErr w:type="spellStart"/>
      <w:r w:rsidRPr="00A237C2">
        <w:rPr>
          <w:rFonts w:ascii="Times New Roman" w:eastAsia="Calibri" w:hAnsi="Times New Roman" w:cs="Times New Roman"/>
          <w:sz w:val="24"/>
          <w:szCs w:val="24"/>
        </w:rPr>
        <w:t>Available</w:t>
      </w:r>
      <w:proofErr w:type="spellEnd"/>
      <w:r w:rsidRPr="00A237C2">
        <w:rPr>
          <w:rFonts w:ascii="Times New Roman" w:eastAsia="Calibri" w:hAnsi="Times New Roman" w:cs="Times New Roman"/>
          <w:sz w:val="24"/>
          <w:szCs w:val="24"/>
        </w:rPr>
        <w:t xml:space="preserve"> at:</w:t>
      </w:r>
      <w:hyperlink r:id="rId12"/>
      <w:hyperlink r:id="rId13">
        <w:r w:rsidRPr="00A237C2">
          <w:rPr>
            <w:rFonts w:ascii="Times New Roman" w:eastAsia="Calibri" w:hAnsi="Times New Roman" w:cs="Times New Roman"/>
            <w:sz w:val="24"/>
            <w:szCs w:val="24"/>
            <w:u w:val="single"/>
          </w:rPr>
          <w:t>http://cmp-openstandards.org/wp-content/uploads/2014/03/CMP-OS-V3-0-Final.pdf</w:t>
        </w:r>
      </w:hyperlink>
    </w:p>
    <w:p w14:paraId="3E63E745" w14:textId="77777777" w:rsidR="00187C47" w:rsidRPr="00A237C2" w:rsidRDefault="00187C47" w:rsidP="0062679B">
      <w:pPr>
        <w:numPr>
          <w:ilvl w:val="0"/>
          <w:numId w:val="192"/>
        </w:numPr>
        <w:spacing w:before="60" w:after="0" w:line="240" w:lineRule="auto"/>
        <w:ind w:left="259" w:hanging="259"/>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ConservationMeasuresPartnership</w:t>
      </w:r>
      <w:proofErr w:type="spellEnd"/>
      <w:r w:rsidRPr="00A237C2">
        <w:rPr>
          <w:rFonts w:ascii="Times New Roman" w:eastAsia="Calibri" w:hAnsi="Times New Roman" w:cs="Times New Roman"/>
          <w:sz w:val="24"/>
          <w:szCs w:val="24"/>
        </w:rPr>
        <w:t xml:space="preserve">&amp; BENETECH (2014) </w:t>
      </w:r>
      <w:proofErr w:type="spellStart"/>
      <w:r w:rsidRPr="00A237C2">
        <w:rPr>
          <w:rFonts w:ascii="Times New Roman" w:eastAsia="Calibri" w:hAnsi="Times New Roman" w:cs="Times New Roman"/>
          <w:sz w:val="24"/>
          <w:szCs w:val="24"/>
        </w:rPr>
        <w:t>Miradi</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Adaptivemanagementsoftwareforconservationprojects</w:t>
      </w:r>
      <w:proofErr w:type="spellEnd"/>
      <w:r w:rsidRPr="00A237C2">
        <w:rPr>
          <w:rFonts w:ascii="Times New Roman" w:eastAsia="Calibri" w:hAnsi="Times New Roman" w:cs="Times New Roman"/>
          <w:sz w:val="24"/>
          <w:szCs w:val="24"/>
        </w:rPr>
        <w:t xml:space="preserve">. </w:t>
      </w:r>
      <w:hyperlink r:id="rId14" w:history="1">
        <w:r w:rsidRPr="00A237C2">
          <w:rPr>
            <w:rFonts w:ascii="Times New Roman" w:eastAsia="Calibri" w:hAnsi="Times New Roman" w:cs="Times New Roman"/>
            <w:sz w:val="24"/>
            <w:szCs w:val="24"/>
          </w:rPr>
          <w:t>https://miradi.org/</w:t>
        </w:r>
      </w:hyperlink>
    </w:p>
    <w:p w14:paraId="19AC0FD8" w14:textId="77777777" w:rsidR="00187C47" w:rsidRPr="00A237C2" w:rsidRDefault="00187C47" w:rsidP="0062679B">
      <w:pPr>
        <w:numPr>
          <w:ilvl w:val="0"/>
          <w:numId w:val="192"/>
        </w:numPr>
        <w:spacing w:before="60" w:after="0" w:line="240" w:lineRule="auto"/>
        <w:ind w:left="259" w:hanging="259"/>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Margoluis</w:t>
      </w:r>
      <w:proofErr w:type="spellEnd"/>
      <w:r w:rsidRPr="00A237C2">
        <w:rPr>
          <w:rFonts w:ascii="Times New Roman" w:eastAsia="Calibri" w:hAnsi="Times New Roman" w:cs="Times New Roman"/>
          <w:sz w:val="24"/>
          <w:szCs w:val="24"/>
        </w:rPr>
        <w:t xml:space="preserve">, R. &amp; N. </w:t>
      </w:r>
      <w:proofErr w:type="spellStart"/>
      <w:r w:rsidRPr="00A237C2">
        <w:rPr>
          <w:rFonts w:ascii="Times New Roman" w:eastAsia="Calibri" w:hAnsi="Times New Roman" w:cs="Times New Roman"/>
          <w:sz w:val="24"/>
          <w:szCs w:val="24"/>
        </w:rPr>
        <w:t>Salafsky</w:t>
      </w:r>
      <w:proofErr w:type="spellEnd"/>
      <w:r w:rsidRPr="00A237C2">
        <w:rPr>
          <w:rFonts w:ascii="Times New Roman" w:eastAsia="Calibri" w:hAnsi="Times New Roman" w:cs="Times New Roman"/>
          <w:sz w:val="24"/>
          <w:szCs w:val="24"/>
        </w:rPr>
        <w:t xml:space="preserve">. 1998. </w:t>
      </w:r>
      <w:proofErr w:type="spellStart"/>
      <w:r w:rsidRPr="00A237C2">
        <w:rPr>
          <w:rFonts w:ascii="Times New Roman" w:eastAsia="Calibri" w:hAnsi="Times New Roman" w:cs="Times New Roman"/>
          <w:sz w:val="24"/>
          <w:szCs w:val="24"/>
        </w:rPr>
        <w:t>Measuresofsuccess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Designing</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managing</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andmonitoringconservationanddevelopmentprojects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Washington</w:t>
      </w:r>
      <w:proofErr w:type="spellEnd"/>
      <w:r w:rsidRPr="00A237C2">
        <w:rPr>
          <w:rFonts w:ascii="Times New Roman" w:eastAsia="Calibri" w:hAnsi="Times New Roman" w:cs="Times New Roman"/>
          <w:sz w:val="24"/>
          <w:szCs w:val="24"/>
        </w:rPr>
        <w:t xml:space="preserve"> D.C.: </w:t>
      </w:r>
      <w:proofErr w:type="spellStart"/>
      <w:r w:rsidRPr="00A237C2">
        <w:rPr>
          <w:rFonts w:ascii="Times New Roman" w:eastAsia="Calibri" w:hAnsi="Times New Roman" w:cs="Times New Roman"/>
          <w:sz w:val="24"/>
          <w:szCs w:val="24"/>
        </w:rPr>
        <w:t>IslandPress</w:t>
      </w:r>
      <w:proofErr w:type="spellEnd"/>
      <w:r w:rsidRPr="00A237C2">
        <w:rPr>
          <w:rFonts w:ascii="Times New Roman" w:eastAsia="Calibri" w:hAnsi="Times New Roman" w:cs="Times New Roman"/>
          <w:sz w:val="24"/>
          <w:szCs w:val="24"/>
        </w:rPr>
        <w:t xml:space="preserve">. </w:t>
      </w:r>
    </w:p>
    <w:p w14:paraId="78E899C5" w14:textId="77777777" w:rsidR="00187C47" w:rsidRPr="00A237C2" w:rsidRDefault="00187C47" w:rsidP="0062679B">
      <w:pPr>
        <w:numPr>
          <w:ilvl w:val="0"/>
          <w:numId w:val="192"/>
        </w:numPr>
        <w:spacing w:before="60" w:after="0" w:line="240" w:lineRule="auto"/>
        <w:ind w:left="259" w:hanging="259"/>
        <w:jc w:val="both"/>
        <w:rPr>
          <w:rFonts w:ascii="Times New Roman" w:eastAsia="Calibri" w:hAnsi="Times New Roman" w:cs="Times New Roman"/>
          <w:sz w:val="24"/>
          <w:szCs w:val="24"/>
          <w:u w:val="single"/>
        </w:rPr>
      </w:pPr>
      <w:r w:rsidRPr="00A237C2">
        <w:rPr>
          <w:rFonts w:ascii="Times New Roman" w:eastAsia="Calibri" w:hAnsi="Times New Roman" w:cs="Times New Roman"/>
          <w:sz w:val="24"/>
          <w:szCs w:val="24"/>
        </w:rPr>
        <w:t xml:space="preserve">Erg, B., M. </w:t>
      </w:r>
      <w:proofErr w:type="spellStart"/>
      <w:r w:rsidRPr="00A237C2">
        <w:rPr>
          <w:rFonts w:ascii="Times New Roman" w:eastAsia="Calibri" w:hAnsi="Times New Roman" w:cs="Times New Roman"/>
          <w:sz w:val="24"/>
          <w:szCs w:val="24"/>
        </w:rPr>
        <w:t>Vasilijević</w:t>
      </w:r>
      <w:proofErr w:type="spellEnd"/>
      <w:r w:rsidRPr="00A237C2">
        <w:rPr>
          <w:rFonts w:ascii="Times New Roman" w:eastAsia="Calibri" w:hAnsi="Times New Roman" w:cs="Times New Roman"/>
          <w:sz w:val="24"/>
          <w:szCs w:val="24"/>
        </w:rPr>
        <w:t xml:space="preserve">, M. </w:t>
      </w:r>
      <w:proofErr w:type="spellStart"/>
      <w:r w:rsidRPr="00A237C2">
        <w:rPr>
          <w:rFonts w:ascii="Times New Roman" w:eastAsia="Calibri" w:hAnsi="Times New Roman" w:cs="Times New Roman"/>
          <w:sz w:val="24"/>
          <w:szCs w:val="24"/>
        </w:rPr>
        <w:t>McKinney</w:t>
      </w:r>
      <w:proofErr w:type="spellEnd"/>
      <w:r w:rsidRPr="00A237C2">
        <w:rPr>
          <w:rFonts w:ascii="Times New Roman" w:eastAsia="Calibri" w:hAnsi="Times New Roman" w:cs="Times New Roman"/>
          <w:sz w:val="24"/>
          <w:szCs w:val="24"/>
        </w:rPr>
        <w:t xml:space="preserve"> (Ed.). (2012) </w:t>
      </w:r>
      <w:proofErr w:type="spellStart"/>
      <w:r w:rsidRPr="00A237C2">
        <w:rPr>
          <w:rFonts w:ascii="Times New Roman" w:eastAsia="Calibri" w:hAnsi="Times New Roman" w:cs="Times New Roman"/>
          <w:sz w:val="24"/>
          <w:szCs w:val="24"/>
        </w:rPr>
        <w:t>Initiatingeffectivetransboundaryconservation</w:t>
      </w:r>
      <w:proofErr w:type="spellEnd"/>
      <w:r w:rsidRPr="00A237C2">
        <w:rPr>
          <w:rFonts w:ascii="Times New Roman" w:eastAsia="Calibri" w:hAnsi="Times New Roman" w:cs="Times New Roman"/>
          <w:sz w:val="24"/>
          <w:szCs w:val="24"/>
        </w:rPr>
        <w:t xml:space="preserve">: A </w:t>
      </w:r>
      <w:proofErr w:type="spellStart"/>
      <w:r w:rsidRPr="00A237C2">
        <w:rPr>
          <w:rFonts w:ascii="Times New Roman" w:eastAsia="Calibri" w:hAnsi="Times New Roman" w:cs="Times New Roman"/>
          <w:sz w:val="24"/>
          <w:szCs w:val="24"/>
        </w:rPr>
        <w:t>practitioner’sguidelinebasedon</w:t>
      </w:r>
      <w:proofErr w:type="spellEnd"/>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experiencefrom</w:t>
      </w:r>
      <w:proofErr w:type="spellEnd"/>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DinaricArc</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Gland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SwitzerlandandBelgrade</w:t>
      </w:r>
      <w:proofErr w:type="spellEnd"/>
      <w:r w:rsidRPr="00A237C2">
        <w:rPr>
          <w:rFonts w:ascii="Times New Roman" w:eastAsia="Calibri" w:hAnsi="Times New Roman" w:cs="Times New Roman"/>
          <w:sz w:val="24"/>
          <w:szCs w:val="24"/>
        </w:rPr>
        <w:t xml:space="preserve">, Serbia: IUCN </w:t>
      </w:r>
      <w:proofErr w:type="spellStart"/>
      <w:r w:rsidRPr="00A237C2">
        <w:rPr>
          <w:rFonts w:ascii="Times New Roman" w:eastAsia="Calibri" w:hAnsi="Times New Roman" w:cs="Times New Roman"/>
          <w:sz w:val="24"/>
          <w:szCs w:val="24"/>
        </w:rPr>
        <w:t>Programme</w:t>
      </w:r>
      <w:proofErr w:type="spellEnd"/>
      <w:r w:rsidRPr="00A237C2">
        <w:rPr>
          <w:rFonts w:ascii="Times New Roman" w:eastAsia="Calibri" w:hAnsi="Times New Roman" w:cs="Times New Roman"/>
          <w:sz w:val="24"/>
          <w:szCs w:val="24"/>
        </w:rPr>
        <w:t xml:space="preserve"> Office </w:t>
      </w:r>
      <w:proofErr w:type="spellStart"/>
      <w:r w:rsidRPr="00A237C2">
        <w:rPr>
          <w:rFonts w:ascii="Times New Roman" w:eastAsia="Calibri" w:hAnsi="Times New Roman" w:cs="Times New Roman"/>
          <w:sz w:val="24"/>
          <w:szCs w:val="24"/>
        </w:rPr>
        <w:t>forSouth-EasternEurope</w:t>
      </w:r>
      <w:proofErr w:type="spellEnd"/>
      <w:r w:rsidRPr="00A237C2">
        <w:rPr>
          <w:rFonts w:ascii="Times New Roman" w:eastAsia="Calibri" w:hAnsi="Times New Roman" w:cs="Times New Roman"/>
          <w:sz w:val="24"/>
          <w:szCs w:val="24"/>
        </w:rPr>
        <w:t xml:space="preserve">. ix+98pp. </w:t>
      </w:r>
      <w:proofErr w:type="spellStart"/>
      <w:r w:rsidRPr="00A237C2">
        <w:rPr>
          <w:rFonts w:ascii="Times New Roman" w:eastAsia="Calibri" w:hAnsi="Times New Roman" w:cs="Times New Roman"/>
          <w:sz w:val="24"/>
          <w:szCs w:val="24"/>
        </w:rPr>
        <w:t>Available</w:t>
      </w:r>
      <w:proofErr w:type="spellEnd"/>
      <w:r w:rsidRPr="00A237C2">
        <w:rPr>
          <w:rFonts w:ascii="Times New Roman" w:eastAsia="Calibri" w:hAnsi="Times New Roman" w:cs="Times New Roman"/>
          <w:sz w:val="24"/>
          <w:szCs w:val="24"/>
        </w:rPr>
        <w:t xml:space="preserve"> at:</w:t>
      </w:r>
      <w:hyperlink r:id="rId15"/>
      <w:r w:rsidR="00255B97" w:rsidRPr="00A237C2">
        <w:rPr>
          <w:rFonts w:ascii="Times New Roman" w:eastAsia="Calibri" w:hAnsi="Times New Roman" w:cs="Times New Roman"/>
          <w:sz w:val="24"/>
          <w:szCs w:val="24"/>
        </w:rPr>
        <w:fldChar w:fldCharType="begin"/>
      </w:r>
      <w:r w:rsidRPr="00A237C2">
        <w:rPr>
          <w:rFonts w:ascii="Times New Roman" w:eastAsia="Calibri" w:hAnsi="Times New Roman" w:cs="Times New Roman"/>
          <w:sz w:val="24"/>
          <w:szCs w:val="24"/>
        </w:rPr>
        <w:instrText xml:space="preserve"> HYPERLINK "https://cmsdata.iucn.org/downloads/initiating_effective_transboundary_conservation.pdf" </w:instrText>
      </w:r>
      <w:r w:rsidR="00255B97" w:rsidRPr="00A237C2">
        <w:rPr>
          <w:rFonts w:ascii="Times New Roman" w:eastAsia="Calibri" w:hAnsi="Times New Roman" w:cs="Times New Roman"/>
          <w:sz w:val="24"/>
          <w:szCs w:val="24"/>
        </w:rPr>
        <w:fldChar w:fldCharType="separate"/>
      </w:r>
      <w:r w:rsidRPr="00A237C2">
        <w:rPr>
          <w:rFonts w:ascii="Times New Roman" w:eastAsia="Calibri" w:hAnsi="Times New Roman" w:cs="Times New Roman"/>
          <w:sz w:val="24"/>
          <w:szCs w:val="24"/>
          <w:u w:val="single"/>
        </w:rPr>
        <w:t>https://cmsdata.iucn.org/downloads/initiating_effective_transboundary_conservation.pdf</w:t>
      </w:r>
    </w:p>
    <w:p w14:paraId="0E6025A3" w14:textId="77777777" w:rsidR="00187C47" w:rsidRPr="00A237C2" w:rsidRDefault="00255B97" w:rsidP="0062679B">
      <w:pPr>
        <w:numPr>
          <w:ilvl w:val="0"/>
          <w:numId w:val="192"/>
        </w:numPr>
        <w:spacing w:before="60" w:after="0" w:line="240" w:lineRule="auto"/>
        <w:ind w:left="259" w:hanging="259"/>
        <w:jc w:val="both"/>
        <w:rPr>
          <w:rFonts w:ascii="Times New Roman" w:eastAsia="Calibri" w:hAnsi="Times New Roman" w:cs="Times New Roman"/>
          <w:sz w:val="24"/>
          <w:szCs w:val="24"/>
          <w:u w:val="single"/>
        </w:rPr>
      </w:pPr>
      <w:r w:rsidRPr="00A237C2">
        <w:rPr>
          <w:rFonts w:ascii="Times New Roman" w:eastAsia="Calibri" w:hAnsi="Times New Roman" w:cs="Times New Roman"/>
          <w:sz w:val="24"/>
          <w:szCs w:val="24"/>
        </w:rPr>
        <w:fldChar w:fldCharType="end"/>
      </w:r>
      <w:proofErr w:type="spellStart"/>
      <w:r w:rsidR="00187C47" w:rsidRPr="00A237C2">
        <w:rPr>
          <w:rFonts w:ascii="Times New Roman" w:eastAsia="Calibri" w:hAnsi="Times New Roman" w:cs="Times New Roman"/>
          <w:sz w:val="24"/>
          <w:szCs w:val="24"/>
        </w:rPr>
        <w:t>McKinney</w:t>
      </w:r>
      <w:proofErr w:type="spellEnd"/>
      <w:r w:rsidR="00187C47" w:rsidRPr="00A237C2">
        <w:rPr>
          <w:rFonts w:ascii="Times New Roman" w:eastAsia="Calibri" w:hAnsi="Times New Roman" w:cs="Times New Roman"/>
          <w:sz w:val="24"/>
          <w:szCs w:val="24"/>
        </w:rPr>
        <w:t xml:space="preserve">, M., C. </w:t>
      </w:r>
      <w:proofErr w:type="spellStart"/>
      <w:r w:rsidR="00187C47" w:rsidRPr="00A237C2">
        <w:rPr>
          <w:rFonts w:ascii="Times New Roman" w:eastAsia="Calibri" w:hAnsi="Times New Roman" w:cs="Times New Roman"/>
          <w:sz w:val="24"/>
          <w:szCs w:val="24"/>
        </w:rPr>
        <w:t>Besancon</w:t>
      </w:r>
      <w:proofErr w:type="spellEnd"/>
      <w:r w:rsidR="00187C47" w:rsidRPr="00A237C2">
        <w:rPr>
          <w:rFonts w:ascii="Times New Roman" w:eastAsia="Calibri" w:hAnsi="Times New Roman" w:cs="Times New Roman"/>
          <w:sz w:val="24"/>
          <w:szCs w:val="24"/>
        </w:rPr>
        <w:t xml:space="preserve"> (Ed.) (2016). </w:t>
      </w:r>
      <w:proofErr w:type="spellStart"/>
      <w:r w:rsidR="00187C47" w:rsidRPr="00A237C2">
        <w:rPr>
          <w:rFonts w:ascii="Times New Roman" w:eastAsia="Calibri" w:hAnsi="Times New Roman" w:cs="Times New Roman"/>
          <w:sz w:val="24"/>
          <w:szCs w:val="24"/>
        </w:rPr>
        <w:t>HandsAcrossBorders</w:t>
      </w:r>
      <w:proofErr w:type="spellEnd"/>
      <w:r w:rsidR="00187C47" w:rsidRPr="00A237C2">
        <w:rPr>
          <w:rFonts w:ascii="Times New Roman" w:eastAsia="Calibri" w:hAnsi="Times New Roman" w:cs="Times New Roman"/>
          <w:sz w:val="24"/>
          <w:szCs w:val="24"/>
        </w:rPr>
        <w:t xml:space="preserve">: An </w:t>
      </w:r>
      <w:proofErr w:type="spellStart"/>
      <w:r w:rsidR="00187C47" w:rsidRPr="00A237C2">
        <w:rPr>
          <w:rFonts w:ascii="Times New Roman" w:eastAsia="Calibri" w:hAnsi="Times New Roman" w:cs="Times New Roman"/>
          <w:sz w:val="24"/>
          <w:szCs w:val="24"/>
        </w:rPr>
        <w:t>InternationalWorkshoponTransboundaryConservation</w:t>
      </w:r>
      <w:proofErr w:type="spellEnd"/>
      <w:r w:rsidR="00187C47" w:rsidRPr="00A237C2">
        <w:rPr>
          <w:rFonts w:ascii="Times New Roman" w:eastAsia="Calibri" w:hAnsi="Times New Roman" w:cs="Times New Roman"/>
          <w:sz w:val="24"/>
          <w:szCs w:val="24"/>
        </w:rPr>
        <w:t xml:space="preserve">. </w:t>
      </w:r>
      <w:proofErr w:type="spellStart"/>
      <w:r w:rsidR="00187C47" w:rsidRPr="00A237C2">
        <w:rPr>
          <w:rFonts w:ascii="Times New Roman" w:eastAsia="Calibri" w:hAnsi="Times New Roman" w:cs="Times New Roman"/>
          <w:sz w:val="24"/>
          <w:szCs w:val="24"/>
        </w:rPr>
        <w:t>Available</w:t>
      </w:r>
      <w:proofErr w:type="spellEnd"/>
      <w:r w:rsidR="00187C47" w:rsidRPr="00A237C2">
        <w:rPr>
          <w:rFonts w:ascii="Times New Roman" w:eastAsia="Calibri" w:hAnsi="Times New Roman" w:cs="Times New Roman"/>
          <w:sz w:val="24"/>
          <w:szCs w:val="24"/>
        </w:rPr>
        <w:t xml:space="preserve"> at:</w:t>
      </w:r>
      <w:hyperlink r:id="rId16"/>
      <w:r w:rsidRPr="00A237C2">
        <w:rPr>
          <w:rFonts w:ascii="Times New Roman" w:eastAsia="Calibri" w:hAnsi="Times New Roman" w:cs="Times New Roman"/>
          <w:sz w:val="24"/>
          <w:szCs w:val="24"/>
        </w:rPr>
        <w:fldChar w:fldCharType="begin"/>
      </w:r>
      <w:r w:rsidR="00187C47" w:rsidRPr="00A237C2">
        <w:rPr>
          <w:rFonts w:ascii="Times New Roman" w:eastAsia="Calibri" w:hAnsi="Times New Roman" w:cs="Times New Roman"/>
          <w:sz w:val="24"/>
          <w:szCs w:val="24"/>
        </w:rPr>
        <w:instrText xml:space="preserve"> HYPERLINK "http://naturalresourcespolicy.org/docs/Hands%20Across%20Borders/HAB%20workshop%20report%20FINAL.pdf" </w:instrText>
      </w:r>
      <w:r w:rsidRPr="00A237C2">
        <w:rPr>
          <w:rFonts w:ascii="Times New Roman" w:eastAsia="Calibri" w:hAnsi="Times New Roman" w:cs="Times New Roman"/>
          <w:sz w:val="24"/>
          <w:szCs w:val="24"/>
        </w:rPr>
        <w:fldChar w:fldCharType="separate"/>
      </w:r>
      <w:r w:rsidR="00187C47" w:rsidRPr="00A237C2">
        <w:rPr>
          <w:rFonts w:ascii="Times New Roman" w:eastAsia="Calibri" w:hAnsi="Times New Roman" w:cs="Times New Roman"/>
          <w:sz w:val="24"/>
          <w:szCs w:val="24"/>
          <w:u w:val="single"/>
        </w:rPr>
        <w:t>http://naturalresourcespolicy.org/docs/Hands%20Across%20Borders/HAB%20workshop%20report%20FINAL.pdf</w:t>
      </w:r>
    </w:p>
    <w:p w14:paraId="1990967D" w14:textId="77777777" w:rsidR="00187C47" w:rsidRPr="00A237C2" w:rsidRDefault="00255B9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fldChar w:fldCharType="end"/>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992"/>
        <w:gridCol w:w="1134"/>
        <w:gridCol w:w="1093"/>
        <w:gridCol w:w="41"/>
      </w:tblGrid>
      <w:tr w:rsidR="00DC6DBC" w:rsidRPr="00A237C2" w14:paraId="5D9016D9" w14:textId="77777777" w:rsidTr="001820D9">
        <w:trPr>
          <w:gridAfter w:val="1"/>
          <w:wAfter w:w="41" w:type="dxa"/>
        </w:trPr>
        <w:tc>
          <w:tcPr>
            <w:tcW w:w="8856" w:type="dxa"/>
            <w:gridSpan w:val="4"/>
            <w:shd w:val="clear" w:color="auto" w:fill="D9D9D9"/>
          </w:tcPr>
          <w:p w14:paraId="5AE9FCB2"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737644C3" w14:textId="77777777" w:rsidTr="00F66957">
        <w:tc>
          <w:tcPr>
            <w:tcW w:w="5637" w:type="dxa"/>
            <w:tcBorders>
              <w:right w:val="single" w:sz="4" w:space="0" w:color="auto"/>
            </w:tcBorders>
            <w:shd w:val="clear" w:color="auto" w:fill="D9D9D9"/>
          </w:tcPr>
          <w:p w14:paraId="7BC96908"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992" w:type="dxa"/>
            <w:tcBorders>
              <w:left w:val="single" w:sz="4" w:space="0" w:color="auto"/>
              <w:right w:val="single" w:sz="4" w:space="0" w:color="auto"/>
            </w:tcBorders>
            <w:shd w:val="clear" w:color="auto" w:fill="D9D9D9"/>
          </w:tcPr>
          <w:p w14:paraId="78CF4ED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134" w:type="dxa"/>
            <w:tcBorders>
              <w:left w:val="single" w:sz="4" w:space="0" w:color="auto"/>
              <w:right w:val="single" w:sz="4" w:space="0" w:color="auto"/>
            </w:tcBorders>
            <w:shd w:val="clear" w:color="auto" w:fill="D9D9D9"/>
          </w:tcPr>
          <w:p w14:paraId="440F8BF5"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134" w:type="dxa"/>
            <w:gridSpan w:val="2"/>
            <w:tcBorders>
              <w:left w:val="single" w:sz="4" w:space="0" w:color="auto"/>
            </w:tcBorders>
            <w:shd w:val="clear" w:color="auto" w:fill="D9D9D9"/>
          </w:tcPr>
          <w:p w14:paraId="2378FC5D"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5CF63C62" w14:textId="77777777" w:rsidTr="00F66957">
        <w:trPr>
          <w:trHeight w:val="50"/>
        </w:trPr>
        <w:tc>
          <w:tcPr>
            <w:tcW w:w="5637" w:type="dxa"/>
            <w:tcBorders>
              <w:right w:val="single" w:sz="4" w:space="0" w:color="auto"/>
            </w:tcBorders>
            <w:shd w:val="clear" w:color="auto" w:fill="FFFFFF"/>
          </w:tcPr>
          <w:p w14:paraId="1B38E9E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992" w:type="dxa"/>
            <w:tcBorders>
              <w:left w:val="single" w:sz="4" w:space="0" w:color="auto"/>
              <w:right w:val="single" w:sz="4" w:space="0" w:color="auto"/>
            </w:tcBorders>
            <w:shd w:val="clear" w:color="auto" w:fill="FFFFFF"/>
            <w:vAlign w:val="center"/>
          </w:tcPr>
          <w:p w14:paraId="7171D62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73249F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134" w:type="dxa"/>
            <w:gridSpan w:val="2"/>
            <w:tcBorders>
              <w:left w:val="single" w:sz="4" w:space="0" w:color="auto"/>
            </w:tcBorders>
            <w:shd w:val="clear" w:color="auto" w:fill="FFFFFF"/>
            <w:vAlign w:val="center"/>
          </w:tcPr>
          <w:p w14:paraId="1F4CB63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6AEF4E0" w14:textId="77777777" w:rsidTr="00F66957">
        <w:tc>
          <w:tcPr>
            <w:tcW w:w="5637" w:type="dxa"/>
            <w:tcBorders>
              <w:right w:val="single" w:sz="4" w:space="0" w:color="auto"/>
            </w:tcBorders>
            <w:shd w:val="clear" w:color="auto" w:fill="FFFFFF"/>
          </w:tcPr>
          <w:p w14:paraId="6D77597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Punë praktike</w:t>
            </w:r>
          </w:p>
        </w:tc>
        <w:tc>
          <w:tcPr>
            <w:tcW w:w="992" w:type="dxa"/>
            <w:tcBorders>
              <w:left w:val="single" w:sz="4" w:space="0" w:color="auto"/>
              <w:right w:val="single" w:sz="4" w:space="0" w:color="auto"/>
            </w:tcBorders>
            <w:shd w:val="clear" w:color="auto" w:fill="FFFFFF"/>
            <w:vAlign w:val="center"/>
          </w:tcPr>
          <w:p w14:paraId="16B0DAB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9C465B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134" w:type="dxa"/>
            <w:gridSpan w:val="2"/>
            <w:tcBorders>
              <w:left w:val="single" w:sz="4" w:space="0" w:color="auto"/>
            </w:tcBorders>
            <w:shd w:val="clear" w:color="auto" w:fill="FFFFFF"/>
            <w:vAlign w:val="center"/>
          </w:tcPr>
          <w:p w14:paraId="1E7E19C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76164685" w14:textId="77777777" w:rsidTr="00F66957">
        <w:tc>
          <w:tcPr>
            <w:tcW w:w="5637" w:type="dxa"/>
            <w:tcBorders>
              <w:right w:val="single" w:sz="4" w:space="0" w:color="auto"/>
            </w:tcBorders>
            <w:shd w:val="clear" w:color="auto" w:fill="FFFFFF"/>
          </w:tcPr>
          <w:p w14:paraId="60F5279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992" w:type="dxa"/>
            <w:tcBorders>
              <w:left w:val="single" w:sz="4" w:space="0" w:color="auto"/>
              <w:right w:val="single" w:sz="4" w:space="0" w:color="auto"/>
            </w:tcBorders>
            <w:shd w:val="clear" w:color="auto" w:fill="FFFFFF"/>
            <w:vAlign w:val="center"/>
          </w:tcPr>
          <w:p w14:paraId="37FBB89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4EE6888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134" w:type="dxa"/>
            <w:gridSpan w:val="2"/>
            <w:tcBorders>
              <w:left w:val="single" w:sz="4" w:space="0" w:color="auto"/>
            </w:tcBorders>
            <w:shd w:val="clear" w:color="auto" w:fill="FFFFFF"/>
            <w:vAlign w:val="center"/>
          </w:tcPr>
          <w:p w14:paraId="7D10519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5FC3513E" w14:textId="77777777" w:rsidTr="00F66957">
        <w:tc>
          <w:tcPr>
            <w:tcW w:w="5637" w:type="dxa"/>
            <w:tcBorders>
              <w:right w:val="single" w:sz="4" w:space="0" w:color="auto"/>
            </w:tcBorders>
            <w:shd w:val="clear" w:color="auto" w:fill="FFFFFF"/>
          </w:tcPr>
          <w:p w14:paraId="4F9C5F8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në teren</w:t>
            </w:r>
          </w:p>
        </w:tc>
        <w:tc>
          <w:tcPr>
            <w:tcW w:w="992" w:type="dxa"/>
            <w:tcBorders>
              <w:left w:val="single" w:sz="4" w:space="0" w:color="auto"/>
              <w:right w:val="single" w:sz="4" w:space="0" w:color="auto"/>
            </w:tcBorders>
            <w:shd w:val="clear" w:color="auto" w:fill="FFFFFF"/>
            <w:vAlign w:val="center"/>
          </w:tcPr>
          <w:p w14:paraId="3D0926E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2325CDC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8</w:t>
            </w:r>
          </w:p>
        </w:tc>
        <w:tc>
          <w:tcPr>
            <w:tcW w:w="1134" w:type="dxa"/>
            <w:gridSpan w:val="2"/>
            <w:tcBorders>
              <w:left w:val="single" w:sz="4" w:space="0" w:color="auto"/>
            </w:tcBorders>
            <w:shd w:val="clear" w:color="auto" w:fill="FFFFFF"/>
            <w:vAlign w:val="center"/>
          </w:tcPr>
          <w:p w14:paraId="7C54E43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16</w:t>
            </w:r>
          </w:p>
        </w:tc>
      </w:tr>
      <w:tr w:rsidR="00DC6DBC" w:rsidRPr="00A237C2" w14:paraId="1192526F" w14:textId="77777777" w:rsidTr="00F66957">
        <w:tc>
          <w:tcPr>
            <w:tcW w:w="5637" w:type="dxa"/>
            <w:tcBorders>
              <w:right w:val="single" w:sz="4" w:space="0" w:color="auto"/>
            </w:tcBorders>
            <w:shd w:val="clear" w:color="auto" w:fill="FFFFFF"/>
          </w:tcPr>
          <w:p w14:paraId="631093C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992" w:type="dxa"/>
            <w:tcBorders>
              <w:left w:val="single" w:sz="4" w:space="0" w:color="auto"/>
              <w:right w:val="single" w:sz="4" w:space="0" w:color="auto"/>
            </w:tcBorders>
            <w:shd w:val="clear" w:color="auto" w:fill="FFFFFF"/>
            <w:vAlign w:val="center"/>
          </w:tcPr>
          <w:p w14:paraId="0E016A5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758946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134" w:type="dxa"/>
            <w:gridSpan w:val="2"/>
            <w:tcBorders>
              <w:left w:val="single" w:sz="4" w:space="0" w:color="auto"/>
            </w:tcBorders>
            <w:shd w:val="clear" w:color="auto" w:fill="FFFFFF"/>
            <w:vAlign w:val="center"/>
          </w:tcPr>
          <w:p w14:paraId="4C41C0E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58BD164C" w14:textId="77777777" w:rsidTr="00F66957">
        <w:tc>
          <w:tcPr>
            <w:tcW w:w="5637" w:type="dxa"/>
            <w:tcBorders>
              <w:right w:val="single" w:sz="4" w:space="0" w:color="auto"/>
            </w:tcBorders>
            <w:shd w:val="clear" w:color="auto" w:fill="FFFFFF"/>
          </w:tcPr>
          <w:p w14:paraId="3571311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992" w:type="dxa"/>
            <w:tcBorders>
              <w:left w:val="single" w:sz="4" w:space="0" w:color="auto"/>
              <w:right w:val="single" w:sz="4" w:space="0" w:color="auto"/>
            </w:tcBorders>
            <w:shd w:val="clear" w:color="auto" w:fill="FFFFFF"/>
            <w:vAlign w:val="center"/>
          </w:tcPr>
          <w:p w14:paraId="5275CF4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0C9D6A9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134" w:type="dxa"/>
            <w:gridSpan w:val="2"/>
            <w:tcBorders>
              <w:left w:val="single" w:sz="4" w:space="0" w:color="auto"/>
            </w:tcBorders>
            <w:shd w:val="clear" w:color="auto" w:fill="FFFFFF"/>
            <w:vAlign w:val="center"/>
          </w:tcPr>
          <w:p w14:paraId="0E0E617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20</w:t>
            </w:r>
          </w:p>
        </w:tc>
      </w:tr>
      <w:tr w:rsidR="00DC6DBC" w:rsidRPr="00A237C2" w14:paraId="29211598" w14:textId="77777777" w:rsidTr="00F66957">
        <w:tc>
          <w:tcPr>
            <w:tcW w:w="5637" w:type="dxa"/>
            <w:tcBorders>
              <w:right w:val="single" w:sz="4" w:space="0" w:color="auto"/>
            </w:tcBorders>
            <w:shd w:val="clear" w:color="auto" w:fill="FFFFFF"/>
          </w:tcPr>
          <w:p w14:paraId="690D512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Projektet, prezantimet, </w:t>
            </w:r>
            <w:proofErr w:type="spellStart"/>
            <w:r w:rsidRPr="00A237C2">
              <w:rPr>
                <w:rFonts w:ascii="Times New Roman" w:hAnsi="Times New Roman" w:cs="Times New Roman"/>
              </w:rPr>
              <w:t>etj</w:t>
            </w:r>
            <w:proofErr w:type="spellEnd"/>
          </w:p>
        </w:tc>
        <w:tc>
          <w:tcPr>
            <w:tcW w:w="992" w:type="dxa"/>
            <w:tcBorders>
              <w:left w:val="single" w:sz="4" w:space="0" w:color="auto"/>
              <w:right w:val="single" w:sz="4" w:space="0" w:color="auto"/>
            </w:tcBorders>
            <w:shd w:val="clear" w:color="auto" w:fill="FFFFFF"/>
            <w:vAlign w:val="center"/>
          </w:tcPr>
          <w:p w14:paraId="3EF016F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134" w:type="dxa"/>
            <w:tcBorders>
              <w:left w:val="single" w:sz="4" w:space="0" w:color="auto"/>
              <w:right w:val="single" w:sz="4" w:space="0" w:color="auto"/>
            </w:tcBorders>
            <w:shd w:val="clear" w:color="auto" w:fill="FFFFFF"/>
            <w:vAlign w:val="center"/>
          </w:tcPr>
          <w:p w14:paraId="1BAD157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134" w:type="dxa"/>
            <w:gridSpan w:val="2"/>
            <w:tcBorders>
              <w:left w:val="single" w:sz="4" w:space="0" w:color="auto"/>
            </w:tcBorders>
            <w:shd w:val="clear" w:color="auto" w:fill="FFFFFF"/>
            <w:vAlign w:val="center"/>
          </w:tcPr>
          <w:p w14:paraId="5A1D17A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9</w:t>
            </w:r>
          </w:p>
        </w:tc>
      </w:tr>
      <w:tr w:rsidR="00DC6DBC" w:rsidRPr="00A237C2" w14:paraId="2155AF97" w14:textId="77777777" w:rsidTr="00F66957">
        <w:tc>
          <w:tcPr>
            <w:tcW w:w="5637" w:type="dxa"/>
            <w:tcBorders>
              <w:right w:val="single" w:sz="4" w:space="0" w:color="auto"/>
            </w:tcBorders>
            <w:shd w:val="clear" w:color="auto" w:fill="FFFFFF"/>
          </w:tcPr>
          <w:p w14:paraId="75463D56"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Totali </w:t>
            </w:r>
          </w:p>
        </w:tc>
        <w:tc>
          <w:tcPr>
            <w:tcW w:w="992" w:type="dxa"/>
            <w:tcBorders>
              <w:left w:val="single" w:sz="4" w:space="0" w:color="auto"/>
              <w:right w:val="single" w:sz="4" w:space="0" w:color="auto"/>
            </w:tcBorders>
            <w:shd w:val="clear" w:color="auto" w:fill="FFFFFF"/>
            <w:vAlign w:val="bottom"/>
          </w:tcPr>
          <w:p w14:paraId="22ABF345"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vAlign w:val="bottom"/>
          </w:tcPr>
          <w:p w14:paraId="39A06E9D"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gridSpan w:val="2"/>
            <w:tcBorders>
              <w:left w:val="single" w:sz="4" w:space="0" w:color="auto"/>
            </w:tcBorders>
            <w:shd w:val="clear" w:color="auto" w:fill="FFFFFF"/>
            <w:vAlign w:val="center"/>
          </w:tcPr>
          <w:p w14:paraId="5AC060F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6F3DF9FC"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
    <w:p w14:paraId="37AC395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 xml:space="preserve"> Hyrje në punë shkencore </w:t>
      </w:r>
    </w:p>
    <w:p w14:paraId="6520EE76"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Agim </w:t>
      </w:r>
      <w:proofErr w:type="spellStart"/>
      <w:r w:rsidRPr="00A237C2">
        <w:rPr>
          <w:rFonts w:ascii="Times New Roman" w:eastAsia="Calibri" w:hAnsi="Times New Roman" w:cs="Times New Roman"/>
          <w:bCs/>
          <w:sz w:val="24"/>
          <w:szCs w:val="24"/>
        </w:rPr>
        <w:t>Gashi</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Halil</w:t>
      </w:r>
      <w:proofErr w:type="spellEnd"/>
      <w:r w:rsidRPr="00A237C2">
        <w:rPr>
          <w:rFonts w:ascii="Times New Roman" w:eastAsia="Calibri" w:hAnsi="Times New Roman" w:cs="Times New Roman"/>
          <w:bCs/>
          <w:sz w:val="24"/>
          <w:szCs w:val="24"/>
        </w:rPr>
        <w:t xml:space="preserve"> Ibrahimi</w:t>
      </w:r>
    </w:p>
    <w:p w14:paraId="3B690A9F"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47C942D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0F16EE9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Përshkrimi i lëndës:</w:t>
      </w:r>
    </w:p>
    <w:p w14:paraId="7DCC6D5F" w14:textId="77777777" w:rsidR="00187C47" w:rsidRPr="00A237C2" w:rsidRDefault="00187C47" w:rsidP="0062679B">
      <w:p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Kjo lëndë </w:t>
      </w:r>
      <w:proofErr w:type="spellStart"/>
      <w:r w:rsidRPr="00A237C2">
        <w:rPr>
          <w:rFonts w:ascii="Times New Roman" w:eastAsia="Times New Roman" w:hAnsi="Times New Roman" w:cs="Times New Roman"/>
          <w:sz w:val="24"/>
          <w:szCs w:val="24"/>
        </w:rPr>
        <w:t>përmbanë</w:t>
      </w:r>
      <w:proofErr w:type="spellEnd"/>
      <w:r w:rsidRPr="00A237C2">
        <w:rPr>
          <w:rFonts w:ascii="Times New Roman" w:eastAsia="Times New Roman" w:hAnsi="Times New Roman" w:cs="Times New Roman"/>
          <w:sz w:val="24"/>
          <w:szCs w:val="24"/>
        </w:rPr>
        <w:t xml:space="preserve"> informata rreth </w:t>
      </w:r>
    </w:p>
    <w:p w14:paraId="268CD724" w14:textId="77777777" w:rsidR="00187C47" w:rsidRPr="00A237C2" w:rsidRDefault="00187C47" w:rsidP="0062679B">
      <w:pPr>
        <w:numPr>
          <w:ilvl w:val="0"/>
          <w:numId w:val="193"/>
        </w:numPr>
        <w:suppressAutoHyphen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elemeneve</w:t>
      </w:r>
      <w:proofErr w:type="spellEnd"/>
      <w:r w:rsidRPr="00A237C2">
        <w:rPr>
          <w:rFonts w:ascii="Times New Roman" w:eastAsia="Times New Roman" w:hAnsi="Times New Roman" w:cs="Times New Roman"/>
          <w:sz w:val="24"/>
          <w:szCs w:val="24"/>
        </w:rPr>
        <w:t xml:space="preserve"> të hulumtimit shkencor, </w:t>
      </w:r>
    </w:p>
    <w:p w14:paraId="04263CD9" w14:textId="77777777" w:rsidR="00187C47" w:rsidRPr="00A237C2" w:rsidRDefault="00187C47" w:rsidP="0062679B">
      <w:pPr>
        <w:numPr>
          <w:ilvl w:val="0"/>
          <w:numId w:val="193"/>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principeve të </w:t>
      </w:r>
      <w:proofErr w:type="spellStart"/>
      <w:r w:rsidRPr="00A237C2">
        <w:rPr>
          <w:rFonts w:ascii="Times New Roman" w:eastAsia="Times New Roman" w:hAnsi="Times New Roman" w:cs="Times New Roman"/>
          <w:sz w:val="24"/>
          <w:szCs w:val="24"/>
        </w:rPr>
        <w:t>dizajnimit</w:t>
      </w:r>
      <w:proofErr w:type="spellEnd"/>
      <w:r w:rsidRPr="00A237C2">
        <w:rPr>
          <w:rFonts w:ascii="Times New Roman" w:eastAsia="Times New Roman" w:hAnsi="Times New Roman" w:cs="Times New Roman"/>
          <w:sz w:val="24"/>
          <w:szCs w:val="24"/>
        </w:rPr>
        <w:t xml:space="preserve"> të hulumtimit shkencor, </w:t>
      </w:r>
    </w:p>
    <w:p w14:paraId="49F91039" w14:textId="77777777" w:rsidR="00187C47" w:rsidRPr="00A237C2" w:rsidRDefault="00187C47" w:rsidP="0062679B">
      <w:pPr>
        <w:numPr>
          <w:ilvl w:val="0"/>
          <w:numId w:val="193"/>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përpunimit të </w:t>
      </w:r>
      <w:proofErr w:type="spellStart"/>
      <w:r w:rsidRPr="00A237C2">
        <w:rPr>
          <w:rFonts w:ascii="Times New Roman" w:eastAsia="Times New Roman" w:hAnsi="Times New Roman" w:cs="Times New Roman"/>
          <w:sz w:val="24"/>
          <w:szCs w:val="24"/>
        </w:rPr>
        <w:t>të</w:t>
      </w:r>
      <w:proofErr w:type="spellEnd"/>
      <w:r w:rsidRPr="00A237C2">
        <w:rPr>
          <w:rFonts w:ascii="Times New Roman" w:eastAsia="Times New Roman" w:hAnsi="Times New Roman" w:cs="Times New Roman"/>
          <w:sz w:val="24"/>
          <w:szCs w:val="24"/>
        </w:rPr>
        <w:t xml:space="preserve"> dhënave shkencore </w:t>
      </w:r>
    </w:p>
    <w:p w14:paraId="72F027CE" w14:textId="77777777" w:rsidR="00187C47" w:rsidRPr="00A237C2" w:rsidRDefault="00187C47" w:rsidP="0062679B">
      <w:pPr>
        <w:numPr>
          <w:ilvl w:val="0"/>
          <w:numId w:val="193"/>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si dhe prezantimit të rezultateve shkencore  në formë të shkruar dhe gojore, </w:t>
      </w:r>
    </w:p>
    <w:p w14:paraId="0234068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lastRenderedPageBreak/>
        <w:t>Qëllimet e lëndës:</w:t>
      </w:r>
      <w:r w:rsidRPr="00A237C2">
        <w:rPr>
          <w:rFonts w:ascii="Times New Roman" w:eastAsia="Times New Roman" w:hAnsi="Times New Roman" w:cs="Times New Roman"/>
          <w:sz w:val="24"/>
          <w:szCs w:val="24"/>
        </w:rPr>
        <w:t xml:space="preserve"> Qëllimi i kësaj lënde është që të krijojë aftësi tek studentët për </w:t>
      </w:r>
      <w:proofErr w:type="spellStart"/>
      <w:r w:rsidRPr="00A237C2">
        <w:rPr>
          <w:rFonts w:ascii="Times New Roman" w:eastAsia="Times New Roman" w:hAnsi="Times New Roman" w:cs="Times New Roman"/>
          <w:sz w:val="24"/>
          <w:szCs w:val="24"/>
        </w:rPr>
        <w:t>dizajnim</w:t>
      </w:r>
      <w:proofErr w:type="spellEnd"/>
      <w:r w:rsidRPr="00A237C2">
        <w:rPr>
          <w:rFonts w:ascii="Times New Roman" w:eastAsia="Times New Roman" w:hAnsi="Times New Roman" w:cs="Times New Roman"/>
          <w:sz w:val="24"/>
          <w:szCs w:val="24"/>
        </w:rPr>
        <w:t xml:space="preserve"> të drejtë dhe prezantim të hulumtimit shkencor.</w:t>
      </w:r>
    </w:p>
    <w:p w14:paraId="20EAD96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 xml:space="preserve">Me përfundimin e këtij kursi, studentët do të jenë në gjendje të: </w:t>
      </w:r>
    </w:p>
    <w:p w14:paraId="6CA25FDD"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Dizajnojnë në mënyrë të drejtë një hulumtim shkencor</w:t>
      </w:r>
    </w:p>
    <w:p w14:paraId="2C449B45"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Kuptojnë rëndësinë dhe mënyrat e përpunimit të rezultateve shkencore</w:t>
      </w:r>
    </w:p>
    <w:p w14:paraId="5F0574D1"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Identifikojnë dhe zotërojnë mënyrat e të shkruarit të rezultateve shkencore</w:t>
      </w:r>
    </w:p>
    <w:p w14:paraId="6F5F4C17"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Integrojnë shkathtësitë e prezantimit në paraqitjen e rezultateve shkencore</w:t>
      </w:r>
    </w:p>
    <w:p w14:paraId="35F70A3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eastAsia="Times New Roman" w:hAnsi="Times New Roman" w:cs="Times New Roman"/>
          <w:sz w:val="24"/>
          <w:szCs w:val="24"/>
        </w:rPr>
        <w:t>kollokuiume</w:t>
      </w:r>
      <w:proofErr w:type="spellEnd"/>
      <w:r w:rsidRPr="00A237C2">
        <w:rPr>
          <w:rFonts w:ascii="Times New Roman" w:eastAsia="Times New Roman" w:hAnsi="Times New Roman" w:cs="Times New Roman"/>
          <w:sz w:val="24"/>
          <w:szCs w:val="24"/>
        </w:rPr>
        <w:t>, provime.</w:t>
      </w:r>
    </w:p>
    <w:p w14:paraId="614F9D32"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464E705D"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në klasë 20%</w:t>
      </w:r>
    </w:p>
    <w:p w14:paraId="4A397A86"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Projekti 30%</w:t>
      </w:r>
    </w:p>
    <w:p w14:paraId="1A1E3F3F"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përfundimtar 50%</w:t>
      </w:r>
    </w:p>
    <w:p w14:paraId="156D223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Kompjuterët, Video Projektori, Mjetet dhe Pajisjet për vëzhgim në natyrë</w:t>
      </w:r>
    </w:p>
    <w:p w14:paraId="16C55E2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2+2</w:t>
      </w:r>
    </w:p>
    <w:p w14:paraId="2CBA12C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796E3101" w14:textId="77777777" w:rsidR="00187C47" w:rsidRPr="00A237C2" w:rsidRDefault="00187C47" w:rsidP="0062679B">
      <w:pPr>
        <w:numPr>
          <w:ilvl w:val="0"/>
          <w:numId w:val="77"/>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Cs/>
          <w:kern w:val="36"/>
          <w:sz w:val="24"/>
          <w:szCs w:val="24"/>
        </w:rPr>
        <w:t>Doing</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Science</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Design</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Analysis</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and</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Communication</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of</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Scientific</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Research</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Ivan</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Valiela</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Oxford</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University</w:t>
      </w:r>
      <w:proofErr w:type="spellEnd"/>
      <w:r w:rsidRPr="00A237C2">
        <w:rPr>
          <w:rFonts w:ascii="Times New Roman" w:eastAsia="Times New Roman" w:hAnsi="Times New Roman" w:cs="Times New Roman"/>
          <w:bCs/>
          <w:kern w:val="36"/>
          <w:sz w:val="24"/>
          <w:szCs w:val="24"/>
        </w:rPr>
        <w:t xml:space="preserve"> </w:t>
      </w:r>
      <w:proofErr w:type="spellStart"/>
      <w:r w:rsidRPr="00A237C2">
        <w:rPr>
          <w:rFonts w:ascii="Times New Roman" w:eastAsia="Times New Roman" w:hAnsi="Times New Roman" w:cs="Times New Roman"/>
          <w:bCs/>
          <w:kern w:val="36"/>
          <w:sz w:val="24"/>
          <w:szCs w:val="24"/>
        </w:rPr>
        <w:t>Press</w:t>
      </w:r>
      <w:proofErr w:type="spellEnd"/>
      <w:r w:rsidRPr="00A237C2">
        <w:rPr>
          <w:rFonts w:ascii="Times New Roman" w:eastAsia="Times New Roman" w:hAnsi="Times New Roman" w:cs="Times New Roman"/>
          <w:bCs/>
          <w:kern w:val="36"/>
          <w:sz w:val="24"/>
          <w:szCs w:val="24"/>
        </w:rPr>
        <w:t>, 2011</w:t>
      </w:r>
    </w:p>
    <w:p w14:paraId="135AEABA" w14:textId="77777777" w:rsidR="00187C47" w:rsidRPr="00A237C2" w:rsidRDefault="00187C47" w:rsidP="0062679B">
      <w:pPr>
        <w:numPr>
          <w:ilvl w:val="0"/>
          <w:numId w:val="77"/>
        </w:numPr>
        <w:spacing w:before="60" w:after="0" w:line="240" w:lineRule="auto"/>
        <w:jc w:val="both"/>
        <w:rPr>
          <w:rFonts w:ascii="Times New Roman" w:eastAsia="Times New Roman" w:hAnsi="Times New Roman" w:cs="Times New Roman"/>
          <w:i/>
          <w:sz w:val="24"/>
          <w:szCs w:val="24"/>
        </w:rPr>
      </w:pPr>
      <w:proofErr w:type="spellStart"/>
      <w:r w:rsidRPr="00A237C2">
        <w:rPr>
          <w:rFonts w:ascii="Times New Roman" w:eastAsia="Times New Roman" w:hAnsi="Times New Roman" w:cs="Times New Roman"/>
          <w:sz w:val="24"/>
          <w:szCs w:val="24"/>
        </w:rPr>
        <w:t>Learning</w:t>
      </w:r>
      <w:proofErr w:type="spellEnd"/>
      <w:r w:rsidRPr="00A237C2">
        <w:rPr>
          <w:rFonts w:ascii="Times New Roman" w:eastAsia="Times New Roman" w:hAnsi="Times New Roman" w:cs="Times New Roman"/>
          <w:sz w:val="24"/>
          <w:szCs w:val="24"/>
        </w:rPr>
        <w:t xml:space="preserve"> in the </w:t>
      </w:r>
      <w:proofErr w:type="spellStart"/>
      <w:r w:rsidRPr="00A237C2">
        <w:rPr>
          <w:rFonts w:ascii="Times New Roman" w:eastAsia="Times New Roman" w:hAnsi="Times New Roman" w:cs="Times New Roman"/>
          <w:sz w:val="24"/>
          <w:szCs w:val="24"/>
        </w:rPr>
        <w:t>FIeld</w:t>
      </w:r>
      <w:proofErr w:type="spellEnd"/>
      <w:r w:rsidRPr="00A237C2">
        <w:rPr>
          <w:rFonts w:ascii="Times New Roman" w:eastAsia="Times New Roman" w:hAnsi="Times New Roman" w:cs="Times New Roman"/>
          <w:sz w:val="24"/>
          <w:szCs w:val="24"/>
        </w:rPr>
        <w:t xml:space="preserve">, An </w:t>
      </w:r>
      <w:proofErr w:type="spellStart"/>
      <w:r w:rsidRPr="00A237C2">
        <w:rPr>
          <w:rFonts w:ascii="Times New Roman" w:eastAsia="Times New Roman" w:hAnsi="Times New Roman" w:cs="Times New Roman"/>
          <w:sz w:val="24"/>
          <w:szCs w:val="24"/>
        </w:rPr>
        <w:t>Introduction</w:t>
      </w:r>
      <w:proofErr w:type="spellEnd"/>
      <w:r w:rsidRPr="00A237C2">
        <w:rPr>
          <w:rFonts w:ascii="Times New Roman" w:eastAsia="Times New Roman" w:hAnsi="Times New Roman" w:cs="Times New Roman"/>
          <w:sz w:val="24"/>
          <w:szCs w:val="24"/>
        </w:rPr>
        <w:t xml:space="preserve"> to </w:t>
      </w:r>
      <w:proofErr w:type="spellStart"/>
      <w:r w:rsidRPr="00A237C2">
        <w:rPr>
          <w:rFonts w:ascii="Times New Roman" w:eastAsia="Times New Roman" w:hAnsi="Times New Roman" w:cs="Times New Roman"/>
          <w:sz w:val="24"/>
          <w:szCs w:val="24"/>
        </w:rPr>
        <w:t>Qualitative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Research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Gretchen</w:t>
      </w:r>
      <w:proofErr w:type="spellEnd"/>
      <w:r w:rsidRPr="00A237C2">
        <w:rPr>
          <w:rFonts w:ascii="Times New Roman" w:eastAsia="Times New Roman" w:hAnsi="Times New Roman" w:cs="Times New Roman"/>
          <w:sz w:val="24"/>
          <w:szCs w:val="24"/>
        </w:rPr>
        <w:t xml:space="preserve"> B. </w:t>
      </w:r>
      <w:proofErr w:type="spellStart"/>
      <w:r w:rsidRPr="00A237C2">
        <w:rPr>
          <w:rFonts w:ascii="Times New Roman" w:eastAsia="Times New Roman" w:hAnsi="Times New Roman" w:cs="Times New Roman"/>
          <w:sz w:val="24"/>
          <w:szCs w:val="24"/>
        </w:rPr>
        <w:t>Rossman</w:t>
      </w:r>
      <w:proofErr w:type="spellEnd"/>
      <w:r w:rsidRPr="00A237C2">
        <w:rPr>
          <w:rFonts w:ascii="Times New Roman" w:eastAsia="Times New Roman" w:hAnsi="Times New Roman" w:cs="Times New Roman"/>
          <w:sz w:val="24"/>
          <w:szCs w:val="24"/>
        </w:rPr>
        <w:t xml:space="preserve"> &amp; </w:t>
      </w:r>
      <w:proofErr w:type="spellStart"/>
      <w:r w:rsidRPr="00A237C2">
        <w:rPr>
          <w:rFonts w:ascii="Times New Roman" w:eastAsia="Times New Roman" w:hAnsi="Times New Roman" w:cs="Times New Roman"/>
          <w:sz w:val="24"/>
          <w:szCs w:val="24"/>
        </w:rPr>
        <w:t>Sharon</w:t>
      </w:r>
      <w:proofErr w:type="spellEnd"/>
      <w:r w:rsidRPr="00A237C2">
        <w:rPr>
          <w:rFonts w:ascii="Times New Roman" w:eastAsia="Times New Roman" w:hAnsi="Times New Roman" w:cs="Times New Roman"/>
          <w:sz w:val="24"/>
          <w:szCs w:val="24"/>
        </w:rPr>
        <w:t xml:space="preserve"> F. </w:t>
      </w:r>
      <w:proofErr w:type="spellStart"/>
      <w:r w:rsidRPr="00A237C2">
        <w:rPr>
          <w:rFonts w:ascii="Times New Roman" w:eastAsia="Times New Roman" w:hAnsi="Times New Roman" w:cs="Times New Roman"/>
          <w:sz w:val="24"/>
          <w:szCs w:val="24"/>
        </w:rPr>
        <w:t>Rallis</w:t>
      </w:r>
      <w:proofErr w:type="spellEnd"/>
      <w:r w:rsidRPr="00A237C2">
        <w:rPr>
          <w:rFonts w:ascii="Times New Roman" w:eastAsia="Times New Roman" w:hAnsi="Times New Roman" w:cs="Times New Roman"/>
          <w:sz w:val="24"/>
          <w:szCs w:val="24"/>
        </w:rPr>
        <w:t>, Sage, 2012</w:t>
      </w:r>
    </w:p>
    <w:p w14:paraId="21EBA2AF" w14:textId="77777777" w:rsidR="00187C47" w:rsidRPr="00A237C2" w:rsidRDefault="00187C47" w:rsidP="0062679B">
      <w:pPr>
        <w:numPr>
          <w:ilvl w:val="0"/>
          <w:numId w:val="77"/>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Introduction</w:t>
      </w:r>
      <w:proofErr w:type="spellEnd"/>
      <w:r w:rsidRPr="00A237C2">
        <w:rPr>
          <w:rFonts w:ascii="Times New Roman" w:eastAsia="Times New Roman" w:hAnsi="Times New Roman" w:cs="Times New Roman"/>
          <w:sz w:val="24"/>
          <w:szCs w:val="24"/>
        </w:rPr>
        <w:t xml:space="preserve"> to </w:t>
      </w:r>
      <w:proofErr w:type="spellStart"/>
      <w:r w:rsidRPr="00A237C2">
        <w:rPr>
          <w:rFonts w:ascii="Times New Roman" w:eastAsia="Times New Roman" w:hAnsi="Times New Roman" w:cs="Times New Roman"/>
          <w:sz w:val="24"/>
          <w:szCs w:val="24"/>
        </w:rPr>
        <w:t>Scientific</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Research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Projects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Graham</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Basten</w:t>
      </w:r>
      <w:proofErr w:type="spellEnd"/>
      <w:r w:rsidRPr="00A237C2">
        <w:rPr>
          <w:rFonts w:ascii="Times New Roman" w:eastAsia="Times New Roman" w:hAnsi="Times New Roman" w:cs="Times New Roman"/>
          <w:sz w:val="24"/>
          <w:szCs w:val="24"/>
        </w:rPr>
        <w:t>, BookBoon.com, 2012</w:t>
      </w:r>
    </w:p>
    <w:p w14:paraId="67CCE77E"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992"/>
        <w:gridCol w:w="1134"/>
        <w:gridCol w:w="1093"/>
      </w:tblGrid>
      <w:tr w:rsidR="00DC6DBC" w:rsidRPr="00A237C2" w14:paraId="4D5D89BD" w14:textId="77777777" w:rsidTr="001820D9">
        <w:tc>
          <w:tcPr>
            <w:tcW w:w="8856" w:type="dxa"/>
            <w:gridSpan w:val="4"/>
            <w:shd w:val="clear" w:color="auto" w:fill="D9D9D9"/>
          </w:tcPr>
          <w:p w14:paraId="3AD9B766"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202D002E" w14:textId="77777777" w:rsidTr="00F66957">
        <w:tc>
          <w:tcPr>
            <w:tcW w:w="5637" w:type="dxa"/>
            <w:tcBorders>
              <w:right w:val="single" w:sz="4" w:space="0" w:color="auto"/>
            </w:tcBorders>
            <w:shd w:val="clear" w:color="auto" w:fill="D9D9D9"/>
          </w:tcPr>
          <w:p w14:paraId="1879EEA8"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992" w:type="dxa"/>
            <w:tcBorders>
              <w:left w:val="single" w:sz="4" w:space="0" w:color="auto"/>
              <w:right w:val="single" w:sz="4" w:space="0" w:color="auto"/>
            </w:tcBorders>
            <w:shd w:val="clear" w:color="auto" w:fill="D9D9D9"/>
          </w:tcPr>
          <w:p w14:paraId="18C55217"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134" w:type="dxa"/>
            <w:tcBorders>
              <w:left w:val="single" w:sz="4" w:space="0" w:color="auto"/>
              <w:right w:val="single" w:sz="4" w:space="0" w:color="auto"/>
            </w:tcBorders>
            <w:shd w:val="clear" w:color="auto" w:fill="D9D9D9"/>
          </w:tcPr>
          <w:p w14:paraId="64EAF287"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093" w:type="dxa"/>
            <w:tcBorders>
              <w:left w:val="single" w:sz="4" w:space="0" w:color="auto"/>
            </w:tcBorders>
            <w:shd w:val="clear" w:color="auto" w:fill="D9D9D9"/>
          </w:tcPr>
          <w:p w14:paraId="24670B66"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25335001" w14:textId="77777777" w:rsidTr="00F66957">
        <w:tc>
          <w:tcPr>
            <w:tcW w:w="5637" w:type="dxa"/>
            <w:tcBorders>
              <w:right w:val="single" w:sz="4" w:space="0" w:color="auto"/>
            </w:tcBorders>
            <w:shd w:val="clear" w:color="auto" w:fill="FFFFFF"/>
          </w:tcPr>
          <w:p w14:paraId="796C9A0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992" w:type="dxa"/>
            <w:tcBorders>
              <w:left w:val="single" w:sz="4" w:space="0" w:color="auto"/>
              <w:right w:val="single" w:sz="4" w:space="0" w:color="auto"/>
            </w:tcBorders>
            <w:shd w:val="clear" w:color="auto" w:fill="FFFFFF"/>
            <w:vAlign w:val="center"/>
          </w:tcPr>
          <w:p w14:paraId="565F17E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923D1E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093" w:type="dxa"/>
            <w:tcBorders>
              <w:left w:val="single" w:sz="4" w:space="0" w:color="auto"/>
            </w:tcBorders>
            <w:shd w:val="clear" w:color="auto" w:fill="FFFFFF"/>
            <w:vAlign w:val="center"/>
          </w:tcPr>
          <w:p w14:paraId="0E38697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1C17C8ED" w14:textId="77777777" w:rsidTr="00F66957">
        <w:tc>
          <w:tcPr>
            <w:tcW w:w="5637" w:type="dxa"/>
            <w:tcBorders>
              <w:right w:val="single" w:sz="4" w:space="0" w:color="auto"/>
            </w:tcBorders>
            <w:shd w:val="clear" w:color="auto" w:fill="FFFFFF"/>
          </w:tcPr>
          <w:p w14:paraId="3C90F24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Punë praktike</w:t>
            </w:r>
          </w:p>
        </w:tc>
        <w:tc>
          <w:tcPr>
            <w:tcW w:w="992" w:type="dxa"/>
            <w:tcBorders>
              <w:left w:val="single" w:sz="4" w:space="0" w:color="auto"/>
              <w:right w:val="single" w:sz="4" w:space="0" w:color="auto"/>
            </w:tcBorders>
            <w:shd w:val="clear" w:color="auto" w:fill="FFFFFF"/>
            <w:vAlign w:val="center"/>
          </w:tcPr>
          <w:p w14:paraId="1FAC802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7BD9F5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093" w:type="dxa"/>
            <w:tcBorders>
              <w:left w:val="single" w:sz="4" w:space="0" w:color="auto"/>
            </w:tcBorders>
            <w:shd w:val="clear" w:color="auto" w:fill="FFFFFF"/>
            <w:vAlign w:val="center"/>
          </w:tcPr>
          <w:p w14:paraId="00962BB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F594E8E" w14:textId="77777777" w:rsidTr="00F66957">
        <w:tc>
          <w:tcPr>
            <w:tcW w:w="5637" w:type="dxa"/>
            <w:tcBorders>
              <w:right w:val="single" w:sz="4" w:space="0" w:color="auto"/>
            </w:tcBorders>
            <w:shd w:val="clear" w:color="auto" w:fill="FFFFFF"/>
          </w:tcPr>
          <w:p w14:paraId="5783DD7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992" w:type="dxa"/>
            <w:tcBorders>
              <w:left w:val="single" w:sz="4" w:space="0" w:color="auto"/>
              <w:right w:val="single" w:sz="4" w:space="0" w:color="auto"/>
            </w:tcBorders>
            <w:shd w:val="clear" w:color="auto" w:fill="FFFFFF"/>
            <w:vAlign w:val="center"/>
          </w:tcPr>
          <w:p w14:paraId="78D46B3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0821457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093" w:type="dxa"/>
            <w:tcBorders>
              <w:left w:val="single" w:sz="4" w:space="0" w:color="auto"/>
            </w:tcBorders>
            <w:shd w:val="clear" w:color="auto" w:fill="FFFFFF"/>
            <w:vAlign w:val="center"/>
          </w:tcPr>
          <w:p w14:paraId="7F72BA1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15825C97" w14:textId="77777777" w:rsidTr="00F66957">
        <w:tc>
          <w:tcPr>
            <w:tcW w:w="5637" w:type="dxa"/>
            <w:tcBorders>
              <w:right w:val="single" w:sz="4" w:space="0" w:color="auto"/>
            </w:tcBorders>
            <w:shd w:val="clear" w:color="auto" w:fill="FFFFFF"/>
          </w:tcPr>
          <w:p w14:paraId="50278DE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në teren</w:t>
            </w:r>
          </w:p>
        </w:tc>
        <w:tc>
          <w:tcPr>
            <w:tcW w:w="992" w:type="dxa"/>
            <w:tcBorders>
              <w:left w:val="single" w:sz="4" w:space="0" w:color="auto"/>
              <w:right w:val="single" w:sz="4" w:space="0" w:color="auto"/>
            </w:tcBorders>
            <w:shd w:val="clear" w:color="auto" w:fill="FFFFFF"/>
            <w:vAlign w:val="center"/>
          </w:tcPr>
          <w:p w14:paraId="187BBB8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DD6C18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8</w:t>
            </w:r>
          </w:p>
        </w:tc>
        <w:tc>
          <w:tcPr>
            <w:tcW w:w="1093" w:type="dxa"/>
            <w:tcBorders>
              <w:left w:val="single" w:sz="4" w:space="0" w:color="auto"/>
            </w:tcBorders>
            <w:shd w:val="clear" w:color="auto" w:fill="FFFFFF"/>
            <w:vAlign w:val="center"/>
          </w:tcPr>
          <w:p w14:paraId="12CB1F7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16</w:t>
            </w:r>
          </w:p>
        </w:tc>
      </w:tr>
      <w:tr w:rsidR="00DC6DBC" w:rsidRPr="00A237C2" w14:paraId="56AEC130" w14:textId="77777777" w:rsidTr="00F66957">
        <w:tc>
          <w:tcPr>
            <w:tcW w:w="5637" w:type="dxa"/>
            <w:tcBorders>
              <w:right w:val="single" w:sz="4" w:space="0" w:color="auto"/>
            </w:tcBorders>
            <w:shd w:val="clear" w:color="auto" w:fill="FFFFFF"/>
          </w:tcPr>
          <w:p w14:paraId="4526D03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992" w:type="dxa"/>
            <w:tcBorders>
              <w:left w:val="single" w:sz="4" w:space="0" w:color="auto"/>
              <w:right w:val="single" w:sz="4" w:space="0" w:color="auto"/>
            </w:tcBorders>
            <w:shd w:val="clear" w:color="auto" w:fill="FFFFFF"/>
            <w:vAlign w:val="center"/>
          </w:tcPr>
          <w:p w14:paraId="7D0EB32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7FB016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093" w:type="dxa"/>
            <w:tcBorders>
              <w:left w:val="single" w:sz="4" w:space="0" w:color="auto"/>
            </w:tcBorders>
            <w:shd w:val="clear" w:color="auto" w:fill="FFFFFF"/>
            <w:vAlign w:val="center"/>
          </w:tcPr>
          <w:p w14:paraId="3372D05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11BDD6AA" w14:textId="77777777" w:rsidTr="00F66957">
        <w:tc>
          <w:tcPr>
            <w:tcW w:w="5637" w:type="dxa"/>
            <w:tcBorders>
              <w:right w:val="single" w:sz="4" w:space="0" w:color="auto"/>
            </w:tcBorders>
            <w:shd w:val="clear" w:color="auto" w:fill="FFFFFF"/>
          </w:tcPr>
          <w:p w14:paraId="093641C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992" w:type="dxa"/>
            <w:tcBorders>
              <w:left w:val="single" w:sz="4" w:space="0" w:color="auto"/>
              <w:right w:val="single" w:sz="4" w:space="0" w:color="auto"/>
            </w:tcBorders>
            <w:shd w:val="clear" w:color="auto" w:fill="FFFFFF"/>
            <w:vAlign w:val="center"/>
          </w:tcPr>
          <w:p w14:paraId="0185518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72943A7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093" w:type="dxa"/>
            <w:tcBorders>
              <w:left w:val="single" w:sz="4" w:space="0" w:color="auto"/>
            </w:tcBorders>
            <w:shd w:val="clear" w:color="auto" w:fill="FFFFFF"/>
            <w:vAlign w:val="center"/>
          </w:tcPr>
          <w:p w14:paraId="3B9301E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20</w:t>
            </w:r>
          </w:p>
        </w:tc>
      </w:tr>
      <w:tr w:rsidR="00DC6DBC" w:rsidRPr="00A237C2" w14:paraId="4236F894" w14:textId="77777777" w:rsidTr="00F66957">
        <w:tc>
          <w:tcPr>
            <w:tcW w:w="5637" w:type="dxa"/>
            <w:tcBorders>
              <w:right w:val="single" w:sz="4" w:space="0" w:color="auto"/>
            </w:tcBorders>
            <w:shd w:val="clear" w:color="auto" w:fill="FFFFFF"/>
          </w:tcPr>
          <w:p w14:paraId="3AE0EB0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Projektet, prezantimet, </w:t>
            </w:r>
            <w:proofErr w:type="spellStart"/>
            <w:r w:rsidRPr="00A237C2">
              <w:rPr>
                <w:rFonts w:ascii="Times New Roman" w:hAnsi="Times New Roman" w:cs="Times New Roman"/>
              </w:rPr>
              <w:t>etj</w:t>
            </w:r>
            <w:proofErr w:type="spellEnd"/>
          </w:p>
        </w:tc>
        <w:tc>
          <w:tcPr>
            <w:tcW w:w="992" w:type="dxa"/>
            <w:tcBorders>
              <w:left w:val="single" w:sz="4" w:space="0" w:color="auto"/>
              <w:right w:val="single" w:sz="4" w:space="0" w:color="auto"/>
            </w:tcBorders>
            <w:shd w:val="clear" w:color="auto" w:fill="FFFFFF"/>
            <w:vAlign w:val="center"/>
          </w:tcPr>
          <w:p w14:paraId="61A48ED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134" w:type="dxa"/>
            <w:tcBorders>
              <w:left w:val="single" w:sz="4" w:space="0" w:color="auto"/>
              <w:right w:val="single" w:sz="4" w:space="0" w:color="auto"/>
            </w:tcBorders>
            <w:shd w:val="clear" w:color="auto" w:fill="FFFFFF"/>
            <w:vAlign w:val="center"/>
          </w:tcPr>
          <w:p w14:paraId="01094D5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093" w:type="dxa"/>
            <w:tcBorders>
              <w:left w:val="single" w:sz="4" w:space="0" w:color="auto"/>
            </w:tcBorders>
            <w:shd w:val="clear" w:color="auto" w:fill="FFFFFF"/>
            <w:vAlign w:val="center"/>
          </w:tcPr>
          <w:p w14:paraId="5CE7C32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9</w:t>
            </w:r>
          </w:p>
        </w:tc>
      </w:tr>
      <w:tr w:rsidR="00DC6DBC" w:rsidRPr="00A237C2" w14:paraId="68BE2300" w14:textId="77777777" w:rsidTr="00F66957">
        <w:tc>
          <w:tcPr>
            <w:tcW w:w="5637" w:type="dxa"/>
            <w:tcBorders>
              <w:right w:val="single" w:sz="4" w:space="0" w:color="auto"/>
            </w:tcBorders>
            <w:shd w:val="clear" w:color="auto" w:fill="FFFFFF"/>
          </w:tcPr>
          <w:p w14:paraId="51EB0E4C"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Totali </w:t>
            </w:r>
          </w:p>
        </w:tc>
        <w:tc>
          <w:tcPr>
            <w:tcW w:w="992" w:type="dxa"/>
            <w:tcBorders>
              <w:left w:val="single" w:sz="4" w:space="0" w:color="auto"/>
              <w:right w:val="single" w:sz="4" w:space="0" w:color="auto"/>
            </w:tcBorders>
            <w:shd w:val="clear" w:color="auto" w:fill="FFFFFF"/>
            <w:vAlign w:val="bottom"/>
          </w:tcPr>
          <w:p w14:paraId="41904CDB"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vAlign w:val="bottom"/>
          </w:tcPr>
          <w:p w14:paraId="57E13FD4" w14:textId="77777777" w:rsidR="00187C47" w:rsidRPr="00A237C2" w:rsidRDefault="00187C47" w:rsidP="0062679B">
            <w:pPr>
              <w:spacing w:before="60" w:after="0" w:line="240" w:lineRule="auto"/>
              <w:jc w:val="both"/>
              <w:rPr>
                <w:rFonts w:ascii="Times New Roman" w:hAnsi="Times New Roman" w:cs="Times New Roman"/>
              </w:rPr>
            </w:pPr>
          </w:p>
        </w:tc>
        <w:tc>
          <w:tcPr>
            <w:tcW w:w="1093" w:type="dxa"/>
            <w:tcBorders>
              <w:left w:val="single" w:sz="4" w:space="0" w:color="auto"/>
            </w:tcBorders>
            <w:shd w:val="clear" w:color="auto" w:fill="FFFFFF"/>
            <w:vAlign w:val="center"/>
          </w:tcPr>
          <w:p w14:paraId="775A92C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6151AC1C"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1544AAB5"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Lënda: Punimi i diplomës</w:t>
      </w:r>
    </w:p>
    <w:p w14:paraId="065590E3"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
    <w:p w14:paraId="1BA4119C"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Obligative</w:t>
      </w:r>
      <w:proofErr w:type="spellEnd"/>
    </w:p>
    <w:p w14:paraId="0044498B"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lastRenderedPageBreak/>
        <w:t>ECTS kredi</w:t>
      </w:r>
      <w:r w:rsidRPr="00A237C2">
        <w:rPr>
          <w:rFonts w:ascii="Times New Roman" w:eastAsia="Calibri" w:hAnsi="Times New Roman" w:cs="Times New Roman"/>
          <w:bCs/>
          <w:sz w:val="24"/>
          <w:szCs w:val="24"/>
        </w:rPr>
        <w:t>: 6</w:t>
      </w:r>
    </w:p>
    <w:p w14:paraId="56C611F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Përmbajtja e shkurtër:</w:t>
      </w:r>
      <w:r w:rsidRPr="00A237C2">
        <w:rPr>
          <w:rFonts w:ascii="Times New Roman" w:eastAsia="Times New Roman" w:hAnsi="Times New Roman" w:cs="Times New Roman"/>
          <w:sz w:val="24"/>
          <w:szCs w:val="24"/>
        </w:rPr>
        <w:t xml:space="preserve"> Mentori në bashkëpunim me studentin do të propozojë temën e diplomës. Studenti do grumbulloj dhe shqyrtoj literaturën relevante lidhur me temën e propozuar, në mënyrë që të kuptojë problemin specifik. Studenti nën mbikëqyrjen e mentorit do të mbledh materialet biologjike të nevojshme për punimin e temës si dhe do të realizojë punën në terren/punë laboratorike në vartësi të temës. Në fund studenti do ti përpunoj, do ti diskutojë rezultatet e paraqitura dhe finalizojë </w:t>
      </w:r>
      <w:proofErr w:type="spellStart"/>
      <w:r w:rsidRPr="00A237C2">
        <w:rPr>
          <w:rFonts w:ascii="Times New Roman" w:eastAsia="Times New Roman" w:hAnsi="Times New Roman" w:cs="Times New Roman"/>
          <w:sz w:val="24"/>
          <w:szCs w:val="24"/>
        </w:rPr>
        <w:t>shkruarjen</w:t>
      </w:r>
      <w:proofErr w:type="spellEnd"/>
      <w:r w:rsidRPr="00A237C2">
        <w:rPr>
          <w:rFonts w:ascii="Times New Roman" w:eastAsia="Times New Roman" w:hAnsi="Times New Roman" w:cs="Times New Roman"/>
          <w:sz w:val="24"/>
          <w:szCs w:val="24"/>
        </w:rPr>
        <w:t xml:space="preserve"> e temës.</w:t>
      </w:r>
    </w:p>
    <w:p w14:paraId="07AD1578"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Qëllimet e lëndës: </w:t>
      </w:r>
    </w:p>
    <w:p w14:paraId="161D5671"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shd w:val="clear" w:color="auto" w:fill="FFFFFF"/>
        </w:rPr>
        <w:t xml:space="preserve">Të </w:t>
      </w:r>
      <w:r w:rsidRPr="00A237C2">
        <w:rPr>
          <w:rFonts w:ascii="Times New Roman" w:eastAsia="Times New Roman" w:hAnsi="Times New Roman" w:cs="Times New Roman"/>
          <w:sz w:val="24"/>
          <w:szCs w:val="24"/>
        </w:rPr>
        <w:t>rrisë njohurit dhe të kuptuarit në fushën e zgjedhur për studim,</w:t>
      </w:r>
    </w:p>
    <w:p w14:paraId="7E89E937"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demonstroj aftësi të përdorimit të metodologjive hulumtuese në fushën e përzgjedhur,</w:t>
      </w:r>
    </w:p>
    <w:p w14:paraId="0BC4DDB7"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analizoj, vlerësoj dhe diskutoj gjetjet  kryesore nga studimi,</w:t>
      </w:r>
    </w:p>
    <w:p w14:paraId="1A7A7D57"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demonstroj aftësi në të shkruarin e rezultateve, ti sqaroj dhe diskutoj ato, të sjellë përfundimi dhe ti prezantoj rezultatet.</w:t>
      </w:r>
    </w:p>
    <w:p w14:paraId="68272D7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Pas përfundimit të kursit studentit duhet të jetë në gjendje të:</w:t>
      </w:r>
    </w:p>
    <w:p w14:paraId="4209587F"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Shfrytëzojë artikujt shkencor dhe ato </w:t>
      </w:r>
      <w:proofErr w:type="spellStart"/>
      <w:r w:rsidRPr="00A237C2">
        <w:rPr>
          <w:rFonts w:ascii="Times New Roman" w:eastAsia="Times New Roman" w:hAnsi="Times New Roman" w:cs="Times New Roman"/>
          <w:sz w:val="24"/>
          <w:szCs w:val="24"/>
        </w:rPr>
        <w:t>revial</w:t>
      </w:r>
      <w:proofErr w:type="spellEnd"/>
      <w:r w:rsidRPr="00A237C2">
        <w:rPr>
          <w:rFonts w:ascii="Times New Roman" w:eastAsia="Times New Roman" w:hAnsi="Times New Roman" w:cs="Times New Roman"/>
          <w:sz w:val="24"/>
          <w:szCs w:val="24"/>
        </w:rPr>
        <w:t>,</w:t>
      </w:r>
    </w:p>
    <w:p w14:paraId="7B94E789"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Planifikoj dhe realizoj eksperimente/punë në terren</w:t>
      </w:r>
    </w:p>
    <w:p w14:paraId="1A836616"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Dokumentoj dhe interpretoj gjetjet gjatë punës eksperimentale punës në terren,</w:t>
      </w:r>
    </w:p>
    <w:p w14:paraId="3DF02273"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Analizoj në mënyrë kritike rezultatet e veta me të dhëna të tjera,</w:t>
      </w:r>
    </w:p>
    <w:p w14:paraId="4066620E"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Krahasoj rezultatet e nxjerra gjatë punës eksperimentale ma ato të fituara nga autorëve tjerë,</w:t>
      </w:r>
    </w:p>
    <w:p w14:paraId="32CC897B"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Sqaroj dhe diskutoj rezultatet e fituara,</w:t>
      </w:r>
    </w:p>
    <w:p w14:paraId="6BC2F7B7" w14:textId="77777777" w:rsidR="00187C47" w:rsidRPr="00A237C2" w:rsidRDefault="00187C47" w:rsidP="0062679B">
      <w:pPr>
        <w:numPr>
          <w:ilvl w:val="0"/>
          <w:numId w:val="79"/>
        </w:numPr>
        <w:spacing w:before="60" w:after="0" w:line="240" w:lineRule="auto"/>
        <w:ind w:left="211" w:hanging="211"/>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Formuloj përfundimet,</w:t>
      </w:r>
    </w:p>
    <w:p w14:paraId="31A624FD" w14:textId="77777777" w:rsidR="00187C47" w:rsidRPr="00A237C2" w:rsidRDefault="00187C47" w:rsidP="0062679B">
      <w:p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Shkruan dhe prezanton rezultatet e gjetura.</w:t>
      </w:r>
    </w:p>
    <w:p w14:paraId="4DE5BAFA"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Format e mësimdhënies dhe mësim nxënies: </w:t>
      </w:r>
      <w:r w:rsidRPr="00A237C2">
        <w:rPr>
          <w:rFonts w:ascii="Times New Roman" w:eastAsia="Calibri" w:hAnsi="Times New Roman" w:cs="Times New Roman"/>
          <w:sz w:val="24"/>
          <w:szCs w:val="24"/>
        </w:rPr>
        <w:t>Punë në terren, punë laboratorike, diskutime, konsultime, etj.</w:t>
      </w:r>
    </w:p>
    <w:p w14:paraId="0142E416"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Metodat e vlerësimit dhe kriteret e kalueshmërisë: </w:t>
      </w:r>
      <w:r w:rsidRPr="00A237C2">
        <w:rPr>
          <w:rFonts w:ascii="Times New Roman" w:eastAsia="Calibri" w:hAnsi="Times New Roman" w:cs="Times New Roman"/>
          <w:sz w:val="24"/>
          <w:szCs w:val="24"/>
        </w:rPr>
        <w:t xml:space="preserve">Do të behet vlerësim i vazhdueshëm i te gjitha aktiviteteve te </w:t>
      </w:r>
      <w:proofErr w:type="spellStart"/>
      <w:r w:rsidRPr="00A237C2">
        <w:rPr>
          <w:rFonts w:ascii="Times New Roman" w:eastAsia="Calibri" w:hAnsi="Times New Roman" w:cs="Times New Roman"/>
          <w:sz w:val="24"/>
          <w:szCs w:val="24"/>
        </w:rPr>
        <w:t>studentit.Puna</w:t>
      </w:r>
      <w:proofErr w:type="spellEnd"/>
      <w:r w:rsidRPr="00A237C2">
        <w:rPr>
          <w:rFonts w:ascii="Times New Roman" w:eastAsia="Calibri" w:hAnsi="Times New Roman" w:cs="Times New Roman"/>
          <w:sz w:val="24"/>
          <w:szCs w:val="24"/>
        </w:rPr>
        <w:t xml:space="preserve"> laboratorike/terren 40%; Shkrimi i temës 40%; Prezantimi i rezultateve 20%;  Gjithsejte 100%</w:t>
      </w:r>
    </w:p>
    <w:p w14:paraId="7E34DC9B"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tabelë, pajisje laboratorike dhe të terrenit, varësisht nga lënda etj.</w:t>
      </w:r>
    </w:p>
    <w:p w14:paraId="4D00247D"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Raporti ndërmjet pjesës teorike dhe praktike te studimit: </w:t>
      </w:r>
      <w:r w:rsidRPr="00A237C2">
        <w:rPr>
          <w:rFonts w:ascii="Times New Roman" w:eastAsia="Calibri" w:hAnsi="Times New Roman" w:cs="Times New Roman"/>
          <w:sz w:val="24"/>
          <w:szCs w:val="24"/>
        </w:rPr>
        <w:t>Për realizimin e lëndës janë të parapara  dy orë teorike.</w:t>
      </w:r>
    </w:p>
    <w:p w14:paraId="1984B04C"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r w:rsidRPr="00A237C2">
        <w:rPr>
          <w:rFonts w:ascii="Times New Roman" w:eastAsia="Calibri" w:hAnsi="Times New Roman" w:cs="Times New Roman"/>
          <w:b/>
          <w:sz w:val="24"/>
          <w:szCs w:val="24"/>
        </w:rPr>
        <w:t>Literatura bazë që shfrytëzohet në lëndë:</w:t>
      </w:r>
    </w:p>
    <w:p w14:paraId="126C01C5"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Literatura përcaktohet në marrëveshje me mentorin.</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418"/>
        <w:gridCol w:w="1253"/>
        <w:gridCol w:w="974"/>
      </w:tblGrid>
      <w:tr w:rsidR="00DC6DBC" w:rsidRPr="00A237C2" w14:paraId="2FC3FCE9" w14:textId="77777777" w:rsidTr="001820D9">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hideMark/>
          </w:tcPr>
          <w:p w14:paraId="548C91D8"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ngarkesën e studentit ( gjë që duhet të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nxënit të studentit)</w:t>
            </w:r>
          </w:p>
        </w:tc>
      </w:tr>
      <w:tr w:rsidR="00DC6DBC" w:rsidRPr="00A237C2" w14:paraId="72A396AB" w14:textId="77777777" w:rsidTr="00F66957">
        <w:tc>
          <w:tcPr>
            <w:tcW w:w="5211" w:type="dxa"/>
            <w:tcBorders>
              <w:top w:val="single" w:sz="4" w:space="0" w:color="000000"/>
              <w:left w:val="single" w:sz="4" w:space="0" w:color="000000"/>
              <w:bottom w:val="single" w:sz="4" w:space="0" w:color="000000"/>
              <w:right w:val="single" w:sz="4" w:space="0" w:color="auto"/>
            </w:tcBorders>
            <w:shd w:val="clear" w:color="auto" w:fill="B8CCE4"/>
            <w:vAlign w:val="center"/>
            <w:hideMark/>
          </w:tcPr>
          <w:p w14:paraId="0CCA50A3" w14:textId="77777777" w:rsidR="00187C47" w:rsidRPr="00A237C2" w:rsidRDefault="00187C47"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 xml:space="preserve">Aktiviteti </w:t>
            </w:r>
          </w:p>
        </w:tc>
        <w:tc>
          <w:tcPr>
            <w:tcW w:w="1418" w:type="dxa"/>
            <w:tcBorders>
              <w:top w:val="single" w:sz="4" w:space="0" w:color="000000"/>
              <w:left w:val="single" w:sz="4" w:space="0" w:color="auto"/>
              <w:bottom w:val="single" w:sz="4" w:space="0" w:color="000000"/>
              <w:right w:val="single" w:sz="4" w:space="0" w:color="auto"/>
            </w:tcBorders>
            <w:shd w:val="clear" w:color="auto" w:fill="B8CCE4"/>
            <w:vAlign w:val="center"/>
            <w:hideMark/>
          </w:tcPr>
          <w:p w14:paraId="48843676" w14:textId="77777777" w:rsidR="00187C47" w:rsidRPr="00A237C2" w:rsidRDefault="00187C47"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 xml:space="preserve">Orë </w:t>
            </w:r>
          </w:p>
        </w:tc>
        <w:tc>
          <w:tcPr>
            <w:tcW w:w="1253" w:type="dxa"/>
            <w:tcBorders>
              <w:top w:val="single" w:sz="4" w:space="0" w:color="000000"/>
              <w:left w:val="single" w:sz="4" w:space="0" w:color="auto"/>
              <w:bottom w:val="single" w:sz="4" w:space="0" w:color="000000"/>
              <w:right w:val="single" w:sz="4" w:space="0" w:color="auto"/>
            </w:tcBorders>
            <w:shd w:val="clear" w:color="auto" w:fill="B8CCE4"/>
            <w:vAlign w:val="center"/>
            <w:hideMark/>
          </w:tcPr>
          <w:p w14:paraId="132A1E05" w14:textId="77777777" w:rsidR="00187C47" w:rsidRPr="00A237C2" w:rsidRDefault="00187C47"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 xml:space="preserve"> Ditë/javë  </w:t>
            </w:r>
          </w:p>
        </w:tc>
        <w:tc>
          <w:tcPr>
            <w:tcW w:w="974" w:type="dxa"/>
            <w:tcBorders>
              <w:top w:val="single" w:sz="4" w:space="0" w:color="000000"/>
              <w:left w:val="single" w:sz="4" w:space="0" w:color="auto"/>
              <w:bottom w:val="single" w:sz="4" w:space="0" w:color="000000"/>
              <w:right w:val="single" w:sz="4" w:space="0" w:color="000000"/>
            </w:tcBorders>
            <w:shd w:val="clear" w:color="auto" w:fill="B8CCE4"/>
            <w:vAlign w:val="center"/>
            <w:hideMark/>
          </w:tcPr>
          <w:p w14:paraId="51CE4E6D" w14:textId="77777777" w:rsidR="00187C47" w:rsidRPr="00A237C2" w:rsidRDefault="00187C47"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Gjithsej</w:t>
            </w:r>
          </w:p>
        </w:tc>
      </w:tr>
      <w:tr w:rsidR="00DC6DBC" w:rsidRPr="00A237C2" w14:paraId="42BCDA2C" w14:textId="77777777" w:rsidTr="00F66957">
        <w:tc>
          <w:tcPr>
            <w:tcW w:w="521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8D80D9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38F24A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5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57E656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97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5D05CE0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r>
      <w:tr w:rsidR="00DC6DBC" w:rsidRPr="00A237C2" w14:paraId="1C004D30" w14:textId="77777777" w:rsidTr="00F66957">
        <w:tc>
          <w:tcPr>
            <w:tcW w:w="521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20AB3B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 /Punë praktike/ Punë  në teren</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14:paraId="4F9D0BE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253" w:type="dxa"/>
            <w:tcBorders>
              <w:top w:val="single" w:sz="4" w:space="0" w:color="000000"/>
              <w:left w:val="single" w:sz="4" w:space="0" w:color="auto"/>
              <w:bottom w:val="single" w:sz="4" w:space="0" w:color="000000"/>
              <w:right w:val="single" w:sz="4" w:space="0" w:color="auto"/>
            </w:tcBorders>
            <w:shd w:val="clear" w:color="auto" w:fill="FFFFFF"/>
            <w:vAlign w:val="center"/>
          </w:tcPr>
          <w:p w14:paraId="56DEA55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97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67AB1B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75</w:t>
            </w:r>
          </w:p>
        </w:tc>
      </w:tr>
      <w:tr w:rsidR="00DC6DBC" w:rsidRPr="00A237C2" w14:paraId="73EBEF7D" w14:textId="77777777" w:rsidTr="00F66957">
        <w:tc>
          <w:tcPr>
            <w:tcW w:w="521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29DFB8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1C6989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5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AD8EE6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97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F3F214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2AF56FED" w14:textId="77777777" w:rsidTr="00F66957">
        <w:tc>
          <w:tcPr>
            <w:tcW w:w="521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D4F7AA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shkrimi i temës</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D22512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25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891481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97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887C0A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45</w:t>
            </w:r>
          </w:p>
        </w:tc>
      </w:tr>
      <w:tr w:rsidR="00DC6DBC" w:rsidRPr="00A237C2" w14:paraId="3C1D9EAD" w14:textId="77777777" w:rsidTr="00F66957">
        <w:tc>
          <w:tcPr>
            <w:tcW w:w="521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4D39A9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 Shkrimi i temës</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4DF1F6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5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EC465E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97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F85D3D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12</w:t>
            </w:r>
          </w:p>
        </w:tc>
      </w:tr>
      <w:tr w:rsidR="00DC6DBC" w:rsidRPr="00A237C2" w14:paraId="5AFE3431" w14:textId="77777777" w:rsidTr="00F66957">
        <w:tc>
          <w:tcPr>
            <w:tcW w:w="521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75D211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lastRenderedPageBreak/>
              <w:t xml:space="preserve">Projektet, prezantimet, </w:t>
            </w:r>
            <w:proofErr w:type="spellStart"/>
            <w:r w:rsidRPr="00A237C2">
              <w:rPr>
                <w:rFonts w:ascii="Times New Roman" w:hAnsi="Times New Roman" w:cs="Times New Roman"/>
              </w:rPr>
              <w:t>etj</w:t>
            </w:r>
            <w:proofErr w:type="spellEnd"/>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ACAA1A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25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AA8760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97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BC40B9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r>
      <w:tr w:rsidR="00DC6DBC" w:rsidRPr="00A237C2" w14:paraId="12A0D8EE" w14:textId="77777777" w:rsidTr="00F66957">
        <w:tc>
          <w:tcPr>
            <w:tcW w:w="521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5251171" w14:textId="77777777" w:rsidR="00187C47" w:rsidRPr="00A237C2" w:rsidRDefault="00187C47"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 xml:space="preserve">Totali </w:t>
            </w: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A1B0D7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5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AE174C3" w14:textId="77777777" w:rsidR="00187C47" w:rsidRPr="00A237C2" w:rsidRDefault="00187C47"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 </w:t>
            </w:r>
          </w:p>
        </w:tc>
        <w:tc>
          <w:tcPr>
            <w:tcW w:w="97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6493C7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3FAECB13" w14:textId="77777777" w:rsidR="00187C47" w:rsidRPr="00A237C2" w:rsidRDefault="00187C47" w:rsidP="0062679B">
      <w:pPr>
        <w:widowControl w:val="0"/>
        <w:overflowPunct w:val="0"/>
        <w:autoSpaceDE w:val="0"/>
        <w:autoSpaceDN w:val="0"/>
        <w:adjustRightInd w:val="0"/>
        <w:spacing w:before="60" w:after="0" w:line="240" w:lineRule="auto"/>
        <w:ind w:right="-7"/>
        <w:jc w:val="both"/>
        <w:rPr>
          <w:rFonts w:ascii="Times New Roman" w:eastAsia="Calibri" w:hAnsi="Times New Roman" w:cs="Times New Roman"/>
          <w:b/>
          <w:sz w:val="24"/>
          <w:szCs w:val="24"/>
        </w:rPr>
      </w:pPr>
    </w:p>
    <w:p w14:paraId="2FB15C9D" w14:textId="77777777" w:rsidR="00187C47" w:rsidRPr="00A237C2" w:rsidRDefault="00187C47" w:rsidP="0062679B">
      <w:pPr>
        <w:widowControl w:val="0"/>
        <w:overflowPunct w:val="0"/>
        <w:autoSpaceDE w:val="0"/>
        <w:autoSpaceDN w:val="0"/>
        <w:adjustRightInd w:val="0"/>
        <w:spacing w:before="60" w:after="0" w:line="240" w:lineRule="auto"/>
        <w:ind w:right="-7"/>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Lëndët zgjedhore</w:t>
      </w:r>
    </w:p>
    <w:p w14:paraId="423ABC2A"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4"/>
        </w:rPr>
      </w:pPr>
      <w:r w:rsidRPr="00A237C2">
        <w:rPr>
          <w:rFonts w:ascii="Times New Roman" w:eastAsia="Times New Roman" w:hAnsi="Times New Roman" w:cs="Times New Roman"/>
          <w:b/>
          <w:bCs/>
          <w:sz w:val="24"/>
          <w:szCs w:val="24"/>
        </w:rPr>
        <w:t xml:space="preserve">Lënda: Bimët mjekësore </w:t>
      </w:r>
    </w:p>
    <w:p w14:paraId="62517BE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Fadil </w:t>
      </w:r>
      <w:proofErr w:type="spellStart"/>
      <w:r w:rsidRPr="00A237C2">
        <w:rPr>
          <w:rFonts w:ascii="Times New Roman" w:eastAsia="Calibri" w:hAnsi="Times New Roman" w:cs="Times New Roman"/>
          <w:bCs/>
          <w:sz w:val="24"/>
          <w:szCs w:val="24"/>
        </w:rPr>
        <w:t>Millaku</w:t>
      </w:r>
      <w:proofErr w:type="spellEnd"/>
    </w:p>
    <w:p w14:paraId="6B0A8B21"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0E885EC3"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20A8165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bCs/>
          <w:sz w:val="24"/>
          <w:szCs w:val="24"/>
        </w:rPr>
        <w:t>Përshkrimi i lëndës:</w:t>
      </w:r>
      <w:r w:rsidRPr="00A237C2">
        <w:rPr>
          <w:rFonts w:ascii="Times New Roman" w:eastAsia="Times New Roman" w:hAnsi="Times New Roman" w:cs="Times New Roman"/>
          <w:sz w:val="24"/>
          <w:szCs w:val="24"/>
        </w:rPr>
        <w:t xml:space="preserve"> Përmes studimit të bimëve mjekësore do të studiohen dhe sqarohen përdorimet e bimëve mjekësore në mjekësi, bimët helmuese, aspektet e ndryshme ndërkulturore, rëndësia biologjike dhe kimike e produkteve natyrore bimore, produktet bimore kryesore që përfitohen prej bimëve mjekësore. Lënda do ti familjarizoj studentët me lëmin e bimëve mjekësore dhe aromatike, me </w:t>
      </w:r>
      <w:proofErr w:type="spellStart"/>
      <w:r w:rsidRPr="00A237C2">
        <w:rPr>
          <w:rFonts w:ascii="Times New Roman" w:eastAsia="Times New Roman" w:hAnsi="Times New Roman" w:cs="Times New Roman"/>
          <w:sz w:val="24"/>
          <w:szCs w:val="24"/>
        </w:rPr>
        <w:t>komponimet</w:t>
      </w:r>
      <w:proofErr w:type="spellEnd"/>
      <w:r w:rsidRPr="00A237C2">
        <w:rPr>
          <w:rFonts w:ascii="Times New Roman" w:eastAsia="Times New Roman" w:hAnsi="Times New Roman" w:cs="Times New Roman"/>
          <w:sz w:val="24"/>
          <w:szCs w:val="24"/>
        </w:rPr>
        <w:t xml:space="preserve"> e tyre aktive biologjike dhe me shfrytëzimin e drejtë të tyre në farmaci dhe në industri.</w:t>
      </w:r>
    </w:p>
    <w:p w14:paraId="6B6EB81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bCs/>
          <w:sz w:val="24"/>
          <w:szCs w:val="24"/>
        </w:rPr>
        <w:t>Qëllimet e lëndës:</w:t>
      </w:r>
      <w:r w:rsidRPr="00A237C2">
        <w:rPr>
          <w:rFonts w:ascii="Times New Roman" w:eastAsia="Times New Roman" w:hAnsi="Times New Roman" w:cs="Times New Roman"/>
          <w:sz w:val="24"/>
          <w:szCs w:val="24"/>
        </w:rPr>
        <w:t xml:space="preserve"> pas përfundimit të kursit studentet pritet që: </w:t>
      </w:r>
    </w:p>
    <w:p w14:paraId="119A1192" w14:textId="77777777" w:rsidR="00187C47" w:rsidRPr="00A237C2" w:rsidRDefault="00187C47" w:rsidP="0062679B">
      <w:pPr>
        <w:numPr>
          <w:ilvl w:val="0"/>
          <w:numId w:val="19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përvetësojnë informacionet e përfituara sa i përket bimëve mjekësore dhe aromatike</w:t>
      </w:r>
    </w:p>
    <w:p w14:paraId="5EA0CA34" w14:textId="77777777" w:rsidR="00187C47" w:rsidRPr="00A237C2" w:rsidRDefault="00187C47" w:rsidP="0062679B">
      <w:pPr>
        <w:numPr>
          <w:ilvl w:val="0"/>
          <w:numId w:val="19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punojnë në formën e projekteve të vogla apo të mesme në drejtim të krijimit të mundësive të kultivimit të bimëve mjekësore të caktuara që do të kishin mundësi vetëpunësimi</w:t>
      </w:r>
    </w:p>
    <w:p w14:paraId="597A279F" w14:textId="77777777" w:rsidR="00187C47" w:rsidRPr="00A237C2" w:rsidRDefault="00187C47" w:rsidP="0062679B">
      <w:pPr>
        <w:numPr>
          <w:ilvl w:val="0"/>
          <w:numId w:val="19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njohin historinë e </w:t>
      </w:r>
      <w:proofErr w:type="spellStart"/>
      <w:r w:rsidRPr="00A237C2">
        <w:rPr>
          <w:rFonts w:ascii="Times New Roman" w:eastAsia="Times New Roman" w:hAnsi="Times New Roman" w:cs="Times New Roman"/>
          <w:sz w:val="24"/>
          <w:szCs w:val="24"/>
        </w:rPr>
        <w:t>zhvillimt</w:t>
      </w:r>
      <w:proofErr w:type="spellEnd"/>
      <w:r w:rsidRPr="00A237C2">
        <w:rPr>
          <w:rFonts w:ascii="Times New Roman" w:eastAsia="Times New Roman" w:hAnsi="Times New Roman" w:cs="Times New Roman"/>
          <w:sz w:val="24"/>
          <w:szCs w:val="24"/>
        </w:rPr>
        <w:t xml:space="preserve"> të bimëve mjekësore dhe aromatike dhe rëndësinë e vazhdueshme që ato e kanë luajtur dhe </w:t>
      </w:r>
      <w:proofErr w:type="spellStart"/>
      <w:r w:rsidRPr="00A237C2">
        <w:rPr>
          <w:rFonts w:ascii="Times New Roman" w:eastAsia="Times New Roman" w:hAnsi="Times New Roman" w:cs="Times New Roman"/>
          <w:sz w:val="24"/>
          <w:szCs w:val="24"/>
        </w:rPr>
        <w:t>mv</w:t>
      </w:r>
      <w:proofErr w:type="spellEnd"/>
      <w:r w:rsidRPr="00A237C2">
        <w:rPr>
          <w:rFonts w:ascii="Times New Roman" w:eastAsia="Times New Roman" w:hAnsi="Times New Roman" w:cs="Times New Roman"/>
          <w:sz w:val="24"/>
          <w:szCs w:val="24"/>
        </w:rPr>
        <w:t xml:space="preserve"> aq e luanë për njerëzimin sot;</w:t>
      </w:r>
    </w:p>
    <w:p w14:paraId="3E4EECD5" w14:textId="77777777" w:rsidR="00187C47" w:rsidRPr="00A237C2" w:rsidRDefault="00187C47" w:rsidP="0062679B">
      <w:pPr>
        <w:numPr>
          <w:ilvl w:val="0"/>
          <w:numId w:val="19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njohin llojet bimore kryesore mjekësore dhe aromatike (BMA)</w:t>
      </w:r>
    </w:p>
    <w:p w14:paraId="74E07AB2" w14:textId="77777777" w:rsidR="00187C47" w:rsidRPr="00A237C2" w:rsidRDefault="00187C47" w:rsidP="0062679B">
      <w:pPr>
        <w:numPr>
          <w:ilvl w:val="0"/>
          <w:numId w:val="19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kuptojnë mirëfilli rregullat e përgjithshme të kultivimit të tyre dhe përpunimit të tyre;</w:t>
      </w:r>
    </w:p>
    <w:p w14:paraId="62CFFE44" w14:textId="77777777" w:rsidR="00187C47" w:rsidRPr="00A237C2" w:rsidRDefault="00187C47" w:rsidP="0062679B">
      <w:pPr>
        <w:numPr>
          <w:ilvl w:val="0"/>
          <w:numId w:val="19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i kuptojnë rregullat ndërkombëtare sa i përket mbledhjes së BMA në të egër dhe qëndrueshmërisë së </w:t>
      </w:r>
      <w:proofErr w:type="spellStart"/>
      <w:r w:rsidRPr="00A237C2">
        <w:rPr>
          <w:rFonts w:ascii="Times New Roman" w:eastAsia="Times New Roman" w:hAnsi="Times New Roman" w:cs="Times New Roman"/>
          <w:sz w:val="24"/>
          <w:szCs w:val="24"/>
        </w:rPr>
        <w:t>habitateve</w:t>
      </w:r>
      <w:proofErr w:type="spellEnd"/>
      <w:r w:rsidRPr="00A237C2">
        <w:rPr>
          <w:rFonts w:ascii="Times New Roman" w:eastAsia="Times New Roman" w:hAnsi="Times New Roman" w:cs="Times New Roman"/>
          <w:sz w:val="24"/>
          <w:szCs w:val="24"/>
        </w:rPr>
        <w:t xml:space="preserve"> natyrore të tyre</w:t>
      </w:r>
    </w:p>
    <w:p w14:paraId="605A5D6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bCs/>
          <w:sz w:val="24"/>
          <w:szCs w:val="24"/>
        </w:rPr>
        <w:t>Rezultatet e të nxënit:</w:t>
      </w:r>
      <w:r w:rsidRPr="00A237C2">
        <w:rPr>
          <w:rFonts w:ascii="Times New Roman" w:eastAsia="Times New Roman" w:hAnsi="Times New Roman" w:cs="Times New Roman"/>
          <w:sz w:val="24"/>
          <w:szCs w:val="24"/>
        </w:rPr>
        <w:t xml:space="preserve"> Pas përfundimit të kursit studenti do të jetë në gjendje që të:</w:t>
      </w:r>
    </w:p>
    <w:p w14:paraId="05BF1FEE" w14:textId="77777777" w:rsidR="00187C47" w:rsidRPr="00A237C2" w:rsidRDefault="00187C47" w:rsidP="0062679B">
      <w:pPr>
        <w:numPr>
          <w:ilvl w:val="0"/>
          <w:numId w:val="19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Njoh dhe përshkruaj bimët më të rëndësishme BMA të cilat përdoren dhe kultivohen në Kosovë;</w:t>
      </w:r>
    </w:p>
    <w:p w14:paraId="10388E35" w14:textId="77777777" w:rsidR="00187C47" w:rsidRPr="00A237C2" w:rsidRDefault="00187C47" w:rsidP="0062679B">
      <w:pPr>
        <w:numPr>
          <w:ilvl w:val="0"/>
          <w:numId w:val="19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Kuptoj dhe shtjelloj përdorimin e bimëve BMA në mjekësi dhe industri;</w:t>
      </w:r>
    </w:p>
    <w:p w14:paraId="64B44930" w14:textId="77777777" w:rsidR="00187C47" w:rsidRPr="00A237C2" w:rsidRDefault="00187C47" w:rsidP="0062679B">
      <w:pPr>
        <w:numPr>
          <w:ilvl w:val="0"/>
          <w:numId w:val="19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vlerësoj dhe krahasoj rrjedhën e informacionit ndërmjet bimëve dhe çështjeve shëndetësore; </w:t>
      </w:r>
    </w:p>
    <w:p w14:paraId="7368B0A5" w14:textId="77777777" w:rsidR="00187C47" w:rsidRPr="00A237C2" w:rsidRDefault="00187C47" w:rsidP="0062679B">
      <w:pPr>
        <w:numPr>
          <w:ilvl w:val="0"/>
          <w:numId w:val="195"/>
        </w:num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sz w:val="24"/>
          <w:szCs w:val="24"/>
        </w:rPr>
        <w:t>Njohë mirëfilli metodat e ruajtjes së BMA dhe përgatitjen e tyre për treg;</w:t>
      </w:r>
    </w:p>
    <w:p w14:paraId="124D8D99" w14:textId="77777777" w:rsidR="00187C47" w:rsidRPr="00A237C2" w:rsidRDefault="00187C47" w:rsidP="0062679B">
      <w:pPr>
        <w:numPr>
          <w:ilvl w:val="0"/>
          <w:numId w:val="195"/>
        </w:num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sz w:val="24"/>
          <w:szCs w:val="24"/>
        </w:rPr>
        <w:t>Njohë procedurat kryesore industriale dhe laboratorike të përpunimit të BMA;</w:t>
      </w:r>
    </w:p>
    <w:p w14:paraId="443DF08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Metodologjia e mësimdhënies:  </w:t>
      </w:r>
      <w:proofErr w:type="spellStart"/>
      <w:r w:rsidRPr="00A237C2">
        <w:rPr>
          <w:rFonts w:ascii="Times New Roman" w:eastAsia="Times New Roman" w:hAnsi="Times New Roman" w:cs="Times New Roman"/>
          <w:sz w:val="24"/>
          <w:szCs w:val="24"/>
        </w:rPr>
        <w:t>Ligjeratë</w:t>
      </w:r>
      <w:proofErr w:type="spellEnd"/>
      <w:r w:rsidRPr="00A237C2">
        <w:rPr>
          <w:rFonts w:ascii="Times New Roman" w:eastAsia="Times New Roman" w:hAnsi="Times New Roman" w:cs="Times New Roman"/>
          <w:sz w:val="24"/>
          <w:szCs w:val="24"/>
        </w:rPr>
        <w:t>, punë grupore, diskutim, seminare, ushtrime dhe pyetje dhe përgjigje</w:t>
      </w:r>
    </w:p>
    <w:p w14:paraId="17419C5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Metodat e vlerësimit:</w:t>
      </w:r>
      <w:r w:rsidRPr="00A237C2">
        <w:rPr>
          <w:rFonts w:ascii="Times New Roman" w:eastAsia="Times New Roman" w:hAnsi="Times New Roman" w:cs="Times New Roman"/>
          <w:sz w:val="24"/>
          <w:szCs w:val="24"/>
        </w:rPr>
        <w:t xml:space="preserve"> Ushtrime laboratorike 30%, Vijimi i rregullt:  10%; Provimi final: Pjesa me shkrim 30%;  Pjesa me gojë 30%; Totali:</w:t>
      </w:r>
      <w:r w:rsidRPr="00A237C2">
        <w:rPr>
          <w:rFonts w:ascii="Times New Roman" w:eastAsia="Times New Roman" w:hAnsi="Times New Roman" w:cs="Times New Roman"/>
          <w:sz w:val="24"/>
          <w:szCs w:val="24"/>
        </w:rPr>
        <w:tab/>
        <w:t xml:space="preserve"> 100%</w:t>
      </w:r>
    </w:p>
    <w:p w14:paraId="4B16ECD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Mjetet e konkretizimit janë: Për  ligjërata (tabela, kompjuteri, </w:t>
      </w:r>
      <w:proofErr w:type="spellStart"/>
      <w:r w:rsidRPr="00A237C2">
        <w:rPr>
          <w:rFonts w:ascii="Times New Roman" w:eastAsia="Times New Roman" w:hAnsi="Times New Roman" w:cs="Times New Roman"/>
          <w:sz w:val="24"/>
          <w:szCs w:val="24"/>
        </w:rPr>
        <w:t>videobimi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markera</w:t>
      </w:r>
      <w:proofErr w:type="spellEnd"/>
      <w:r w:rsidRPr="00A237C2">
        <w:rPr>
          <w:rFonts w:ascii="Times New Roman" w:eastAsia="Times New Roman" w:hAnsi="Times New Roman" w:cs="Times New Roman"/>
          <w:sz w:val="24"/>
          <w:szCs w:val="24"/>
        </w:rPr>
        <w:t xml:space="preserve">),  për laborator (mjetet, veglat dhe aparaturat e punës në laboratorin e biologjisë </w:t>
      </w:r>
      <w:proofErr w:type="spellStart"/>
      <w:r w:rsidRPr="00A237C2">
        <w:rPr>
          <w:rFonts w:ascii="Times New Roman" w:eastAsia="Times New Roman" w:hAnsi="Times New Roman" w:cs="Times New Roman"/>
          <w:sz w:val="24"/>
          <w:szCs w:val="24"/>
        </w:rPr>
        <w:t>etj</w:t>
      </w:r>
      <w:proofErr w:type="spellEnd"/>
      <w:r w:rsidRPr="00A237C2">
        <w:rPr>
          <w:rFonts w:ascii="Times New Roman" w:eastAsia="Times New Roman" w:hAnsi="Times New Roman" w:cs="Times New Roman"/>
          <w:sz w:val="24"/>
          <w:szCs w:val="24"/>
        </w:rPr>
        <w:t xml:space="preserve">). </w:t>
      </w:r>
    </w:p>
    <w:p w14:paraId="498932B9"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Raporti ndërmjet pjesës teorike dhe ushtrimeve është 2:2</w:t>
      </w:r>
    </w:p>
    <w:p w14:paraId="2F6BC0A5"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lastRenderedPageBreak/>
        <w:t xml:space="preserve">Literatura bazë:  </w:t>
      </w:r>
    </w:p>
    <w:p w14:paraId="53CA40D3" w14:textId="77777777" w:rsidR="00187C47" w:rsidRPr="00A237C2" w:rsidRDefault="00187C47" w:rsidP="0062679B">
      <w:pPr>
        <w:numPr>
          <w:ilvl w:val="0"/>
          <w:numId w:val="196"/>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B.E. </w:t>
      </w:r>
      <w:proofErr w:type="spellStart"/>
      <w:r w:rsidRPr="00A237C2">
        <w:rPr>
          <w:rFonts w:ascii="Times New Roman" w:eastAsia="Times New Roman" w:hAnsi="Times New Roman" w:cs="Times New Roman"/>
          <w:sz w:val="24"/>
          <w:szCs w:val="24"/>
        </w:rPr>
        <w:t>van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Wyk</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Wink</w:t>
      </w:r>
      <w:proofErr w:type="spellEnd"/>
      <w:r w:rsidRPr="00A237C2">
        <w:rPr>
          <w:rFonts w:ascii="Times New Roman" w:eastAsia="Times New Roman" w:hAnsi="Times New Roman" w:cs="Times New Roman"/>
          <w:sz w:val="24"/>
          <w:szCs w:val="24"/>
        </w:rPr>
        <w:t xml:space="preserve">, M. (2004): </w:t>
      </w:r>
      <w:proofErr w:type="spellStart"/>
      <w:r w:rsidRPr="00A237C2">
        <w:rPr>
          <w:rFonts w:ascii="Times New Roman" w:eastAsia="Times New Roman" w:hAnsi="Times New Roman" w:cs="Times New Roman"/>
          <w:sz w:val="24"/>
          <w:szCs w:val="24"/>
        </w:rPr>
        <w:t>Medicinal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Plants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the </w:t>
      </w:r>
      <w:proofErr w:type="spellStart"/>
      <w:r w:rsidRPr="00A237C2">
        <w:rPr>
          <w:rFonts w:ascii="Times New Roman" w:eastAsia="Times New Roman" w:hAnsi="Times New Roman" w:cs="Times New Roman"/>
          <w:sz w:val="24"/>
          <w:szCs w:val="24"/>
        </w:rPr>
        <w:t>World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Portland</w:t>
      </w:r>
      <w:proofErr w:type="spellEnd"/>
      <w:r w:rsidRPr="00A237C2">
        <w:rPr>
          <w:rFonts w:ascii="Times New Roman" w:eastAsia="Times New Roman" w:hAnsi="Times New Roman" w:cs="Times New Roman"/>
          <w:sz w:val="24"/>
          <w:szCs w:val="24"/>
        </w:rPr>
        <w:t>, 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850"/>
        <w:gridCol w:w="1276"/>
        <w:gridCol w:w="1093"/>
      </w:tblGrid>
      <w:tr w:rsidR="00DC6DBC" w:rsidRPr="00A237C2" w14:paraId="6E2C5691" w14:textId="77777777" w:rsidTr="001820D9">
        <w:tc>
          <w:tcPr>
            <w:tcW w:w="8856" w:type="dxa"/>
            <w:gridSpan w:val="4"/>
            <w:shd w:val="clear" w:color="auto" w:fill="D9D9D9"/>
          </w:tcPr>
          <w:p w14:paraId="1125B20D"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ngarkesën e studentit ( gjë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nxënit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6A323DDB" w14:textId="77777777" w:rsidTr="00F66957">
        <w:tc>
          <w:tcPr>
            <w:tcW w:w="5637" w:type="dxa"/>
            <w:tcBorders>
              <w:right w:val="single" w:sz="4" w:space="0" w:color="auto"/>
            </w:tcBorders>
            <w:shd w:val="clear" w:color="auto" w:fill="D9D9D9"/>
          </w:tcPr>
          <w:p w14:paraId="3601DB35"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850" w:type="dxa"/>
            <w:tcBorders>
              <w:left w:val="single" w:sz="4" w:space="0" w:color="auto"/>
              <w:right w:val="single" w:sz="4" w:space="0" w:color="auto"/>
            </w:tcBorders>
            <w:shd w:val="clear" w:color="auto" w:fill="D9D9D9"/>
          </w:tcPr>
          <w:p w14:paraId="004354B4"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276" w:type="dxa"/>
            <w:tcBorders>
              <w:left w:val="single" w:sz="4" w:space="0" w:color="auto"/>
              <w:right w:val="single" w:sz="4" w:space="0" w:color="auto"/>
            </w:tcBorders>
            <w:shd w:val="clear" w:color="auto" w:fill="D9D9D9"/>
          </w:tcPr>
          <w:p w14:paraId="321525B4"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093" w:type="dxa"/>
            <w:tcBorders>
              <w:left w:val="single" w:sz="4" w:space="0" w:color="auto"/>
            </w:tcBorders>
            <w:shd w:val="clear" w:color="auto" w:fill="D9D9D9"/>
          </w:tcPr>
          <w:p w14:paraId="70543997"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19543A1D" w14:textId="77777777" w:rsidTr="00F66957">
        <w:tc>
          <w:tcPr>
            <w:tcW w:w="5637" w:type="dxa"/>
            <w:tcBorders>
              <w:right w:val="single" w:sz="4" w:space="0" w:color="auto"/>
            </w:tcBorders>
            <w:shd w:val="clear" w:color="auto" w:fill="FFFFFF"/>
            <w:vAlign w:val="center"/>
          </w:tcPr>
          <w:p w14:paraId="247BD8E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850" w:type="dxa"/>
            <w:tcBorders>
              <w:left w:val="single" w:sz="4" w:space="0" w:color="auto"/>
              <w:right w:val="single" w:sz="4" w:space="0" w:color="auto"/>
            </w:tcBorders>
            <w:shd w:val="clear" w:color="auto" w:fill="FFFFFF"/>
            <w:vAlign w:val="center"/>
          </w:tcPr>
          <w:p w14:paraId="3E3C96F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3578706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093" w:type="dxa"/>
            <w:tcBorders>
              <w:left w:val="single" w:sz="4" w:space="0" w:color="auto"/>
            </w:tcBorders>
            <w:shd w:val="clear" w:color="auto" w:fill="FFFFFF"/>
            <w:vAlign w:val="center"/>
          </w:tcPr>
          <w:p w14:paraId="687CDDC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F178702" w14:textId="77777777" w:rsidTr="00F66957">
        <w:tc>
          <w:tcPr>
            <w:tcW w:w="5637" w:type="dxa"/>
            <w:tcBorders>
              <w:right w:val="single" w:sz="4" w:space="0" w:color="auto"/>
            </w:tcBorders>
            <w:shd w:val="clear" w:color="auto" w:fill="FFFFFF"/>
            <w:vAlign w:val="center"/>
          </w:tcPr>
          <w:p w14:paraId="4F462DD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850" w:type="dxa"/>
            <w:tcBorders>
              <w:left w:val="single" w:sz="4" w:space="0" w:color="auto"/>
              <w:right w:val="single" w:sz="4" w:space="0" w:color="auto"/>
            </w:tcBorders>
            <w:shd w:val="clear" w:color="auto" w:fill="FFFFFF"/>
            <w:vAlign w:val="center"/>
          </w:tcPr>
          <w:p w14:paraId="5258AF7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2F509B2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093" w:type="dxa"/>
            <w:tcBorders>
              <w:left w:val="single" w:sz="4" w:space="0" w:color="auto"/>
            </w:tcBorders>
            <w:shd w:val="clear" w:color="auto" w:fill="FFFFFF"/>
            <w:vAlign w:val="center"/>
          </w:tcPr>
          <w:p w14:paraId="425D447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AB74C75" w14:textId="77777777" w:rsidTr="00F66957">
        <w:tc>
          <w:tcPr>
            <w:tcW w:w="5637" w:type="dxa"/>
            <w:tcBorders>
              <w:right w:val="single" w:sz="4" w:space="0" w:color="auto"/>
            </w:tcBorders>
            <w:shd w:val="clear" w:color="auto" w:fill="FFFFFF"/>
            <w:vAlign w:val="center"/>
          </w:tcPr>
          <w:p w14:paraId="14A3170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850" w:type="dxa"/>
            <w:tcBorders>
              <w:left w:val="single" w:sz="4" w:space="0" w:color="auto"/>
              <w:right w:val="single" w:sz="4" w:space="0" w:color="auto"/>
            </w:tcBorders>
            <w:shd w:val="clear" w:color="auto" w:fill="FFFFFF"/>
            <w:vAlign w:val="center"/>
          </w:tcPr>
          <w:p w14:paraId="4FB7C72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vAlign w:val="center"/>
          </w:tcPr>
          <w:p w14:paraId="585F176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093" w:type="dxa"/>
            <w:tcBorders>
              <w:left w:val="single" w:sz="4" w:space="0" w:color="auto"/>
            </w:tcBorders>
            <w:shd w:val="clear" w:color="auto" w:fill="FFFFFF"/>
            <w:vAlign w:val="center"/>
          </w:tcPr>
          <w:p w14:paraId="531293A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2845E02F" w14:textId="77777777" w:rsidTr="00F66957">
        <w:tc>
          <w:tcPr>
            <w:tcW w:w="5637" w:type="dxa"/>
            <w:tcBorders>
              <w:right w:val="single" w:sz="4" w:space="0" w:color="auto"/>
            </w:tcBorders>
            <w:shd w:val="clear" w:color="auto" w:fill="FFFFFF"/>
            <w:vAlign w:val="center"/>
          </w:tcPr>
          <w:p w14:paraId="34FCCF5D"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850" w:type="dxa"/>
            <w:tcBorders>
              <w:left w:val="single" w:sz="4" w:space="0" w:color="auto"/>
              <w:right w:val="single" w:sz="4" w:space="0" w:color="auto"/>
            </w:tcBorders>
            <w:shd w:val="clear" w:color="auto" w:fill="FFFFFF"/>
            <w:vAlign w:val="center"/>
          </w:tcPr>
          <w:p w14:paraId="61ABF8B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1D71DE8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093" w:type="dxa"/>
            <w:tcBorders>
              <w:left w:val="single" w:sz="4" w:space="0" w:color="auto"/>
            </w:tcBorders>
            <w:shd w:val="clear" w:color="auto" w:fill="FFFFFF"/>
            <w:vAlign w:val="center"/>
          </w:tcPr>
          <w:p w14:paraId="3472842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91CF790" w14:textId="77777777" w:rsidTr="00F66957">
        <w:tc>
          <w:tcPr>
            <w:tcW w:w="5637" w:type="dxa"/>
            <w:tcBorders>
              <w:right w:val="single" w:sz="4" w:space="0" w:color="auto"/>
            </w:tcBorders>
            <w:shd w:val="clear" w:color="auto" w:fill="FFFFFF"/>
            <w:vAlign w:val="center"/>
          </w:tcPr>
          <w:p w14:paraId="1BB62E2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850" w:type="dxa"/>
            <w:tcBorders>
              <w:left w:val="single" w:sz="4" w:space="0" w:color="auto"/>
              <w:right w:val="single" w:sz="4" w:space="0" w:color="auto"/>
            </w:tcBorders>
            <w:shd w:val="clear" w:color="auto" w:fill="FFFFFF"/>
            <w:vAlign w:val="center"/>
          </w:tcPr>
          <w:p w14:paraId="3714BDF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vAlign w:val="center"/>
          </w:tcPr>
          <w:p w14:paraId="31C9ABD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093" w:type="dxa"/>
            <w:tcBorders>
              <w:left w:val="single" w:sz="4" w:space="0" w:color="auto"/>
            </w:tcBorders>
            <w:shd w:val="clear" w:color="auto" w:fill="FFFFFF"/>
            <w:vAlign w:val="center"/>
          </w:tcPr>
          <w:p w14:paraId="20D2268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19941A69" w14:textId="77777777" w:rsidTr="00F66957">
        <w:tc>
          <w:tcPr>
            <w:tcW w:w="5637" w:type="dxa"/>
            <w:tcBorders>
              <w:right w:val="single" w:sz="4" w:space="0" w:color="auto"/>
            </w:tcBorders>
            <w:shd w:val="clear" w:color="auto" w:fill="FFFFFF"/>
            <w:vAlign w:val="center"/>
          </w:tcPr>
          <w:p w14:paraId="2752261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850" w:type="dxa"/>
            <w:tcBorders>
              <w:left w:val="single" w:sz="4" w:space="0" w:color="auto"/>
              <w:right w:val="single" w:sz="4" w:space="0" w:color="auto"/>
            </w:tcBorders>
            <w:shd w:val="clear" w:color="auto" w:fill="FFFFFF"/>
            <w:vAlign w:val="center"/>
          </w:tcPr>
          <w:p w14:paraId="158BB42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76" w:type="dxa"/>
            <w:tcBorders>
              <w:left w:val="single" w:sz="4" w:space="0" w:color="auto"/>
              <w:right w:val="single" w:sz="4" w:space="0" w:color="auto"/>
            </w:tcBorders>
            <w:shd w:val="clear" w:color="auto" w:fill="FFFFFF"/>
            <w:vAlign w:val="center"/>
          </w:tcPr>
          <w:p w14:paraId="2B8AB1F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093" w:type="dxa"/>
            <w:tcBorders>
              <w:left w:val="single" w:sz="4" w:space="0" w:color="auto"/>
            </w:tcBorders>
            <w:shd w:val="clear" w:color="auto" w:fill="FFFFFF"/>
            <w:vAlign w:val="center"/>
          </w:tcPr>
          <w:p w14:paraId="02DAA90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30E91A7B" w14:textId="77777777" w:rsidTr="00F66957">
        <w:tc>
          <w:tcPr>
            <w:tcW w:w="5637" w:type="dxa"/>
            <w:tcBorders>
              <w:right w:val="single" w:sz="4" w:space="0" w:color="auto"/>
            </w:tcBorders>
            <w:shd w:val="clear" w:color="auto" w:fill="FFFFFF"/>
            <w:vAlign w:val="center"/>
          </w:tcPr>
          <w:p w14:paraId="61C5FAF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850" w:type="dxa"/>
            <w:tcBorders>
              <w:left w:val="single" w:sz="4" w:space="0" w:color="auto"/>
              <w:right w:val="single" w:sz="4" w:space="0" w:color="auto"/>
            </w:tcBorders>
            <w:shd w:val="clear" w:color="auto" w:fill="FFFFFF"/>
            <w:vAlign w:val="center"/>
          </w:tcPr>
          <w:p w14:paraId="03390DB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3ED05D0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093" w:type="dxa"/>
            <w:tcBorders>
              <w:left w:val="single" w:sz="4" w:space="0" w:color="auto"/>
            </w:tcBorders>
            <w:shd w:val="clear" w:color="auto" w:fill="FFFFFF"/>
            <w:vAlign w:val="center"/>
          </w:tcPr>
          <w:p w14:paraId="5A8EBCA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A4FF9FA" w14:textId="77777777" w:rsidTr="00F66957">
        <w:tc>
          <w:tcPr>
            <w:tcW w:w="5637" w:type="dxa"/>
            <w:tcBorders>
              <w:right w:val="single" w:sz="4" w:space="0" w:color="auto"/>
            </w:tcBorders>
            <w:shd w:val="clear" w:color="auto" w:fill="FFFFFF"/>
            <w:vAlign w:val="center"/>
          </w:tcPr>
          <w:p w14:paraId="79A9AE28"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850" w:type="dxa"/>
            <w:tcBorders>
              <w:left w:val="single" w:sz="4" w:space="0" w:color="auto"/>
              <w:right w:val="single" w:sz="4" w:space="0" w:color="auto"/>
            </w:tcBorders>
            <w:shd w:val="clear" w:color="auto" w:fill="FFFFFF"/>
            <w:vAlign w:val="center"/>
          </w:tcPr>
          <w:p w14:paraId="7D8B2DB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5F64AE3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093" w:type="dxa"/>
            <w:tcBorders>
              <w:left w:val="single" w:sz="4" w:space="0" w:color="auto"/>
            </w:tcBorders>
            <w:shd w:val="clear" w:color="auto" w:fill="FFFFFF"/>
            <w:vAlign w:val="center"/>
          </w:tcPr>
          <w:p w14:paraId="347BBEB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4799ABE" w14:textId="77777777" w:rsidTr="00F66957">
        <w:tc>
          <w:tcPr>
            <w:tcW w:w="5637" w:type="dxa"/>
            <w:tcBorders>
              <w:right w:val="single" w:sz="4" w:space="0" w:color="auto"/>
            </w:tcBorders>
            <w:shd w:val="clear" w:color="auto" w:fill="FFFFFF"/>
            <w:vAlign w:val="center"/>
          </w:tcPr>
          <w:p w14:paraId="3935A597" w14:textId="77777777" w:rsidR="00187C47" w:rsidRPr="00A237C2" w:rsidRDefault="00187C47" w:rsidP="0062679B">
            <w:pPr>
              <w:spacing w:before="60" w:after="0" w:line="240" w:lineRule="auto"/>
              <w:jc w:val="both"/>
              <w:rPr>
                <w:rFonts w:ascii="Times New Roman" w:hAnsi="Times New Roman" w:cs="Times New Roman"/>
              </w:rPr>
            </w:pPr>
          </w:p>
        </w:tc>
        <w:tc>
          <w:tcPr>
            <w:tcW w:w="850" w:type="dxa"/>
            <w:tcBorders>
              <w:left w:val="single" w:sz="4" w:space="0" w:color="auto"/>
              <w:right w:val="single" w:sz="4" w:space="0" w:color="auto"/>
            </w:tcBorders>
            <w:shd w:val="clear" w:color="auto" w:fill="FFFFFF"/>
            <w:vAlign w:val="center"/>
          </w:tcPr>
          <w:p w14:paraId="5A1E6D6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76" w:type="dxa"/>
            <w:tcBorders>
              <w:left w:val="single" w:sz="4" w:space="0" w:color="auto"/>
              <w:right w:val="single" w:sz="4" w:space="0" w:color="auto"/>
            </w:tcBorders>
            <w:shd w:val="clear" w:color="auto" w:fill="FFFFFF"/>
            <w:vAlign w:val="center"/>
          </w:tcPr>
          <w:p w14:paraId="5C587A5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093" w:type="dxa"/>
            <w:tcBorders>
              <w:left w:val="single" w:sz="4" w:space="0" w:color="auto"/>
            </w:tcBorders>
            <w:shd w:val="clear" w:color="auto" w:fill="FFFFFF"/>
            <w:vAlign w:val="center"/>
          </w:tcPr>
          <w:p w14:paraId="495B091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0832328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08C863A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 xml:space="preserve"> Ekologji e mjediseve të ndotura </w:t>
      </w:r>
    </w:p>
    <w:p w14:paraId="0AA3702F"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Agim </w:t>
      </w:r>
      <w:proofErr w:type="spellStart"/>
      <w:r w:rsidRPr="00A237C2">
        <w:rPr>
          <w:rFonts w:ascii="Times New Roman" w:eastAsia="Calibri" w:hAnsi="Times New Roman" w:cs="Times New Roman"/>
          <w:bCs/>
          <w:sz w:val="24"/>
          <w:szCs w:val="24"/>
        </w:rPr>
        <w:t>Gashi</w:t>
      </w:r>
      <w:proofErr w:type="spellEnd"/>
    </w:p>
    <w:p w14:paraId="3B137A3D"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754554B7"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7FCFF98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Përshkrimi i lëndës:</w:t>
      </w:r>
    </w:p>
    <w:p w14:paraId="68A46C0F"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Zhvillimi historik i shoqërisë njerëzore dhe veprimi në natyrë</w:t>
      </w:r>
    </w:p>
    <w:p w14:paraId="06D26853"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Ndotja e mjedisit jetësor dhe pasojat në ekosisteme</w:t>
      </w:r>
    </w:p>
    <w:p w14:paraId="50F8E8B5"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Prodhimi </w:t>
      </w:r>
      <w:proofErr w:type="spellStart"/>
      <w:r w:rsidRPr="00A237C2">
        <w:rPr>
          <w:rFonts w:ascii="Times New Roman" w:eastAsia="Times New Roman" w:hAnsi="Times New Roman" w:cs="Times New Roman"/>
          <w:sz w:val="24"/>
          <w:szCs w:val="24"/>
        </w:rPr>
        <w:t>iushqimit</w:t>
      </w:r>
      <w:proofErr w:type="spellEnd"/>
      <w:r w:rsidRPr="00A237C2">
        <w:rPr>
          <w:rFonts w:ascii="Times New Roman" w:eastAsia="Times New Roman" w:hAnsi="Times New Roman" w:cs="Times New Roman"/>
          <w:sz w:val="24"/>
          <w:szCs w:val="24"/>
        </w:rPr>
        <w:t xml:space="preserve"> dhe kapaciteti i mjedisit jetësor</w:t>
      </w:r>
    </w:p>
    <w:p w14:paraId="78043633"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Pasojat gjenetike të mjedisit jetësor të rrënuar në botën e gjallë</w:t>
      </w:r>
    </w:p>
    <w:p w14:paraId="54A0498C"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Energjia, resurset energjetike dhe sistemi i kontrollimit të kualitetit të mjedisit</w:t>
      </w:r>
    </w:p>
    <w:p w14:paraId="243265F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Qëllimet e lëndës:</w:t>
      </w:r>
      <w:r w:rsidRPr="00A237C2">
        <w:rPr>
          <w:rFonts w:ascii="Times New Roman" w:eastAsia="Times New Roman" w:hAnsi="Times New Roman" w:cs="Times New Roman"/>
          <w:sz w:val="24"/>
          <w:szCs w:val="24"/>
        </w:rPr>
        <w:t xml:space="preserve"> Zhvillimi i njohurive praktike dhe teorike rreth ekologjisë së mjediseve të ndotura</w:t>
      </w:r>
    </w:p>
    <w:p w14:paraId="3C7F647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 xml:space="preserve">Me përfundimin e këtij kursi, studentët do të jenë në gjendje të: </w:t>
      </w:r>
    </w:p>
    <w:p w14:paraId="7E3EF77B"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Njohin dhe kuptojnë terma, fakte dhe koncepte lidhur me ndotjen natyrore dhe </w:t>
      </w:r>
      <w:proofErr w:type="spellStart"/>
      <w:r w:rsidRPr="00A237C2">
        <w:rPr>
          <w:rFonts w:ascii="Times New Roman" w:eastAsia="Times New Roman" w:hAnsi="Times New Roman" w:cs="Times New Roman"/>
          <w:sz w:val="24"/>
          <w:szCs w:val="24"/>
        </w:rPr>
        <w:t>antropogjene</w:t>
      </w:r>
      <w:proofErr w:type="spellEnd"/>
      <w:r w:rsidRPr="00A237C2">
        <w:rPr>
          <w:rFonts w:ascii="Times New Roman" w:eastAsia="Times New Roman" w:hAnsi="Times New Roman" w:cs="Times New Roman"/>
          <w:sz w:val="24"/>
          <w:szCs w:val="24"/>
        </w:rPr>
        <w:t xml:space="preserve"> në mjediset urbane, rurale dhe të industrializuara</w:t>
      </w:r>
    </w:p>
    <w:p w14:paraId="50A93559"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Analizojnë veprimin e ndotësve nga burimet e ndryshme në </w:t>
      </w:r>
      <w:proofErr w:type="spellStart"/>
      <w:r w:rsidRPr="00A237C2">
        <w:rPr>
          <w:rFonts w:ascii="Times New Roman" w:eastAsia="Times New Roman" w:hAnsi="Times New Roman" w:cs="Times New Roman"/>
          <w:sz w:val="24"/>
          <w:szCs w:val="24"/>
        </w:rPr>
        <w:t>komponentet</w:t>
      </w:r>
      <w:proofErr w:type="spellEnd"/>
      <w:r w:rsidRPr="00A237C2">
        <w:rPr>
          <w:rFonts w:ascii="Times New Roman" w:eastAsia="Times New Roman" w:hAnsi="Times New Roman" w:cs="Times New Roman"/>
          <w:sz w:val="24"/>
          <w:szCs w:val="24"/>
        </w:rPr>
        <w:t xml:space="preserve"> kyçe të mjedisit jetësor siç janë uji, toka dhe ajri</w:t>
      </w:r>
    </w:p>
    <w:p w14:paraId="0670875B"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Vlerësojnë pasojat e ndotjes së mjediseve jetësore në sistemet e gjalla dhe degradimin e ekosistemeve</w:t>
      </w:r>
    </w:p>
    <w:p w14:paraId="26055061"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Zhvillojnë të menduarit kritik në kontekst të zgjedhjes së problemeve mjedisore duke zbatuar njohuritë ekologjike</w:t>
      </w:r>
    </w:p>
    <w:p w14:paraId="34E9540F"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Analizojnë çrregullimin e baraspeshës ekologjike në ekosisteme të ndryshme</w:t>
      </w:r>
    </w:p>
    <w:p w14:paraId="764A8D7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eastAsia="Times New Roman" w:hAnsi="Times New Roman" w:cs="Times New Roman"/>
          <w:sz w:val="24"/>
          <w:szCs w:val="24"/>
        </w:rPr>
        <w:t>kollokuiume</w:t>
      </w:r>
      <w:proofErr w:type="spellEnd"/>
      <w:r w:rsidRPr="00A237C2">
        <w:rPr>
          <w:rFonts w:ascii="Times New Roman" w:eastAsia="Times New Roman" w:hAnsi="Times New Roman" w:cs="Times New Roman"/>
          <w:sz w:val="24"/>
          <w:szCs w:val="24"/>
        </w:rPr>
        <w:t>, provime.</w:t>
      </w:r>
    </w:p>
    <w:p w14:paraId="25226CD8"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lastRenderedPageBreak/>
        <w:t>Metodat e vlerësimit dhe kriteret e kalueshmërisë:</w:t>
      </w:r>
    </w:p>
    <w:p w14:paraId="34B6671F"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në klasë 20%</w:t>
      </w:r>
    </w:p>
    <w:p w14:paraId="549EE322"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Seminari  30%</w:t>
      </w:r>
    </w:p>
    <w:p w14:paraId="6E7C6524"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përfundimtar 50%</w:t>
      </w:r>
    </w:p>
    <w:p w14:paraId="35411575"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Kompjuterët, Video Projektori, Mjetet dhe Pajisjet për vëzhgim të faunës në natyrë</w:t>
      </w:r>
    </w:p>
    <w:p w14:paraId="1CE0FB4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2+2</w:t>
      </w:r>
    </w:p>
    <w:p w14:paraId="7E13A69B"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52EB78C6" w14:textId="77777777" w:rsidR="00187C47" w:rsidRPr="00A237C2" w:rsidRDefault="00187C47" w:rsidP="0062679B">
      <w:pPr>
        <w:numPr>
          <w:ilvl w:val="0"/>
          <w:numId w:val="19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B. J. </w:t>
      </w:r>
      <w:proofErr w:type="spellStart"/>
      <w:r w:rsidRPr="00A237C2">
        <w:rPr>
          <w:rFonts w:ascii="Times New Roman" w:eastAsia="Times New Roman" w:hAnsi="Times New Roman" w:cs="Times New Roman"/>
          <w:sz w:val="24"/>
          <w:szCs w:val="24"/>
        </w:rPr>
        <w:t>Nebel</w:t>
      </w:r>
      <w:proofErr w:type="spellEnd"/>
      <w:r w:rsidRPr="00A237C2">
        <w:rPr>
          <w:rFonts w:ascii="Times New Roman" w:eastAsia="Times New Roman" w:hAnsi="Times New Roman" w:cs="Times New Roman"/>
          <w:sz w:val="24"/>
          <w:szCs w:val="24"/>
        </w:rPr>
        <w:t xml:space="preserve"> &amp; R.T. </w:t>
      </w:r>
      <w:proofErr w:type="spellStart"/>
      <w:r w:rsidRPr="00A237C2">
        <w:rPr>
          <w:rFonts w:ascii="Times New Roman" w:eastAsia="Times New Roman" w:hAnsi="Times New Roman" w:cs="Times New Roman"/>
          <w:sz w:val="24"/>
          <w:szCs w:val="24"/>
        </w:rPr>
        <w:t>Wright</w:t>
      </w:r>
      <w:proofErr w:type="spellEnd"/>
      <w:r w:rsidRPr="00A237C2">
        <w:rPr>
          <w:rFonts w:ascii="Times New Roman" w:eastAsia="Times New Roman" w:hAnsi="Times New Roman" w:cs="Times New Roman"/>
          <w:sz w:val="24"/>
          <w:szCs w:val="24"/>
        </w:rPr>
        <w:t xml:space="preserve"> (2002): </w:t>
      </w:r>
      <w:proofErr w:type="spellStart"/>
      <w:r w:rsidRPr="00A237C2">
        <w:rPr>
          <w:rFonts w:ascii="Times New Roman" w:eastAsia="Times New Roman" w:hAnsi="Times New Roman" w:cs="Times New Roman"/>
          <w:sz w:val="24"/>
          <w:szCs w:val="24"/>
        </w:rPr>
        <w:t>Environmental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Science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Prentice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Hall.Englewood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Cliffs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New</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Jersey</w:t>
      </w:r>
      <w:proofErr w:type="spellEnd"/>
      <w:r w:rsidRPr="00A237C2">
        <w:rPr>
          <w:rFonts w:ascii="Times New Roman" w:eastAsia="Times New Roman" w:hAnsi="Times New Roman" w:cs="Times New Roman"/>
          <w:sz w:val="24"/>
          <w:szCs w:val="24"/>
        </w:rPr>
        <w:t>. USA</w:t>
      </w:r>
    </w:p>
    <w:p w14:paraId="2E85367F" w14:textId="77777777" w:rsidR="00187C47" w:rsidRPr="00A237C2" w:rsidRDefault="00187C47" w:rsidP="0062679B">
      <w:pPr>
        <w:numPr>
          <w:ilvl w:val="0"/>
          <w:numId w:val="19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W. P. </w:t>
      </w:r>
      <w:proofErr w:type="spellStart"/>
      <w:r w:rsidRPr="00A237C2">
        <w:rPr>
          <w:rFonts w:ascii="Times New Roman" w:eastAsia="Times New Roman" w:hAnsi="Times New Roman" w:cs="Times New Roman"/>
          <w:sz w:val="24"/>
          <w:szCs w:val="24"/>
        </w:rPr>
        <w:t>Cunningham</w:t>
      </w:r>
      <w:proofErr w:type="spellEnd"/>
      <w:r w:rsidRPr="00A237C2">
        <w:rPr>
          <w:rFonts w:ascii="Times New Roman" w:eastAsia="Times New Roman" w:hAnsi="Times New Roman" w:cs="Times New Roman"/>
          <w:sz w:val="24"/>
          <w:szCs w:val="24"/>
        </w:rPr>
        <w:t xml:space="preserve"> &amp; B.W. </w:t>
      </w:r>
      <w:proofErr w:type="spellStart"/>
      <w:r w:rsidRPr="00A237C2">
        <w:rPr>
          <w:rFonts w:ascii="Times New Roman" w:eastAsia="Times New Roman" w:hAnsi="Times New Roman" w:cs="Times New Roman"/>
          <w:sz w:val="24"/>
          <w:szCs w:val="24"/>
        </w:rPr>
        <w:t>Saigo</w:t>
      </w:r>
      <w:proofErr w:type="spellEnd"/>
      <w:r w:rsidRPr="00A237C2">
        <w:rPr>
          <w:rFonts w:ascii="Times New Roman" w:eastAsia="Times New Roman" w:hAnsi="Times New Roman" w:cs="Times New Roman"/>
          <w:sz w:val="24"/>
          <w:szCs w:val="24"/>
        </w:rPr>
        <w:t xml:space="preserve"> (1997): </w:t>
      </w:r>
      <w:proofErr w:type="spellStart"/>
      <w:r w:rsidRPr="00A237C2">
        <w:rPr>
          <w:rFonts w:ascii="Times New Roman" w:eastAsia="Times New Roman" w:hAnsi="Times New Roman" w:cs="Times New Roman"/>
          <w:sz w:val="24"/>
          <w:szCs w:val="24"/>
        </w:rPr>
        <w:t>Environmental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Science</w:t>
      </w:r>
      <w:proofErr w:type="spellEnd"/>
      <w:r w:rsidRPr="00A237C2">
        <w:rPr>
          <w:rFonts w:ascii="Times New Roman" w:eastAsia="Times New Roman" w:hAnsi="Times New Roman" w:cs="Times New Roman"/>
          <w:sz w:val="24"/>
          <w:szCs w:val="24"/>
        </w:rPr>
        <w:t xml:space="preserve">, a global </w:t>
      </w:r>
      <w:proofErr w:type="spellStart"/>
      <w:r w:rsidRPr="00A237C2">
        <w:rPr>
          <w:rFonts w:ascii="Times New Roman" w:eastAsia="Times New Roman" w:hAnsi="Times New Roman" w:cs="Times New Roman"/>
          <w:sz w:val="24"/>
          <w:szCs w:val="24"/>
        </w:rPr>
        <w:t>concern</w:t>
      </w:r>
      <w:proofErr w:type="spellEnd"/>
      <w:r w:rsidRPr="00A237C2">
        <w:rPr>
          <w:rFonts w:ascii="Times New Roman" w:eastAsia="Times New Roman" w:hAnsi="Times New Roman" w:cs="Times New Roman"/>
          <w:sz w:val="24"/>
          <w:szCs w:val="24"/>
        </w:rPr>
        <w:t>. WCB/</w:t>
      </w:r>
      <w:proofErr w:type="spellStart"/>
      <w:r w:rsidRPr="00A237C2">
        <w:rPr>
          <w:rFonts w:ascii="Times New Roman" w:eastAsia="Times New Roman" w:hAnsi="Times New Roman" w:cs="Times New Roman"/>
          <w:sz w:val="24"/>
          <w:szCs w:val="24"/>
        </w:rPr>
        <w:t>McGraww-Hill</w:t>
      </w:r>
      <w:proofErr w:type="spellEnd"/>
      <w:r w:rsidRPr="00A237C2">
        <w:rPr>
          <w:rFonts w:ascii="Times New Roman" w:eastAsia="Times New Roman" w:hAnsi="Times New Roman" w:cs="Times New Roman"/>
          <w:sz w:val="24"/>
          <w:szCs w:val="24"/>
        </w:rPr>
        <w:t>. USA</w:t>
      </w:r>
    </w:p>
    <w:p w14:paraId="47887590" w14:textId="77777777" w:rsidR="00187C47" w:rsidRPr="00A237C2" w:rsidRDefault="00187C47" w:rsidP="0062679B">
      <w:pPr>
        <w:numPr>
          <w:ilvl w:val="0"/>
          <w:numId w:val="19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L. </w:t>
      </w:r>
      <w:proofErr w:type="spellStart"/>
      <w:r w:rsidRPr="00A237C2">
        <w:rPr>
          <w:rFonts w:ascii="Times New Roman" w:eastAsia="Times New Roman" w:hAnsi="Times New Roman" w:cs="Times New Roman"/>
          <w:sz w:val="24"/>
          <w:szCs w:val="24"/>
        </w:rPr>
        <w:t>Batty</w:t>
      </w:r>
      <w:proofErr w:type="spellEnd"/>
      <w:r w:rsidRPr="00A237C2">
        <w:rPr>
          <w:rFonts w:ascii="Times New Roman" w:eastAsia="Times New Roman" w:hAnsi="Times New Roman" w:cs="Times New Roman"/>
          <w:sz w:val="24"/>
          <w:szCs w:val="24"/>
        </w:rPr>
        <w:t xml:space="preserve">, K. </w:t>
      </w:r>
      <w:proofErr w:type="spellStart"/>
      <w:r w:rsidRPr="00A237C2">
        <w:rPr>
          <w:rFonts w:ascii="Times New Roman" w:eastAsia="Times New Roman" w:hAnsi="Times New Roman" w:cs="Times New Roman"/>
          <w:sz w:val="24"/>
          <w:szCs w:val="24"/>
        </w:rPr>
        <w:t>Hallberg</w:t>
      </w:r>
      <w:proofErr w:type="spellEnd"/>
      <w:r w:rsidRPr="00A237C2">
        <w:rPr>
          <w:rFonts w:ascii="Times New Roman" w:eastAsia="Times New Roman" w:hAnsi="Times New Roman" w:cs="Times New Roman"/>
          <w:sz w:val="24"/>
          <w:szCs w:val="24"/>
        </w:rPr>
        <w:t xml:space="preserve"> (2010) </w:t>
      </w:r>
      <w:proofErr w:type="spellStart"/>
      <w:r w:rsidRPr="00A237C2">
        <w:rPr>
          <w:rFonts w:ascii="Times New Roman" w:eastAsia="Times New Roman" w:hAnsi="Times New Roman" w:cs="Times New Roman"/>
          <w:sz w:val="24"/>
          <w:szCs w:val="24"/>
        </w:rPr>
        <w:t>Ecology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Industrial </w:t>
      </w:r>
      <w:proofErr w:type="spellStart"/>
      <w:r w:rsidRPr="00A237C2">
        <w:rPr>
          <w:rFonts w:ascii="Times New Roman" w:eastAsia="Times New Roman" w:hAnsi="Times New Roman" w:cs="Times New Roman"/>
          <w:sz w:val="24"/>
          <w:szCs w:val="24"/>
        </w:rPr>
        <w:t>Pollution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Cambrige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University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Press</w:t>
      </w:r>
      <w:proofErr w:type="spellEnd"/>
      <w:r w:rsidRPr="00A237C2">
        <w:rPr>
          <w:rFonts w:ascii="Times New Roman" w:eastAsia="Times New Roman" w:hAnsi="Times New Roman" w:cs="Times New Roman"/>
          <w:sz w:val="24"/>
          <w:szCs w:val="24"/>
        </w:rPr>
        <w:t>, UK</w:t>
      </w:r>
    </w:p>
    <w:p w14:paraId="5912DD78" w14:textId="77777777" w:rsidR="00187C47" w:rsidRPr="00A237C2" w:rsidRDefault="00187C47" w:rsidP="0062679B">
      <w:pPr>
        <w:numPr>
          <w:ilvl w:val="0"/>
          <w:numId w:val="19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W. P. </w:t>
      </w:r>
      <w:proofErr w:type="spellStart"/>
      <w:r w:rsidRPr="00A237C2">
        <w:rPr>
          <w:rFonts w:ascii="Times New Roman" w:eastAsia="Times New Roman" w:hAnsi="Times New Roman" w:cs="Times New Roman"/>
          <w:sz w:val="24"/>
          <w:szCs w:val="24"/>
        </w:rPr>
        <w:t>Cunningham&amp;M.A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Cunningham</w:t>
      </w:r>
      <w:proofErr w:type="spellEnd"/>
      <w:r w:rsidRPr="00A237C2">
        <w:rPr>
          <w:rFonts w:ascii="Times New Roman" w:eastAsia="Times New Roman" w:hAnsi="Times New Roman" w:cs="Times New Roman"/>
          <w:sz w:val="24"/>
          <w:szCs w:val="24"/>
        </w:rPr>
        <w:t xml:space="preserve"> (2004): </w:t>
      </w:r>
      <w:proofErr w:type="spellStart"/>
      <w:r w:rsidRPr="00A237C2">
        <w:rPr>
          <w:rFonts w:ascii="Times New Roman" w:eastAsia="Times New Roman" w:hAnsi="Times New Roman" w:cs="Times New Roman"/>
          <w:sz w:val="24"/>
          <w:szCs w:val="24"/>
        </w:rPr>
        <w:t>Principles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Environmental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Sciences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McGraw</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Hill</w:t>
      </w:r>
      <w:proofErr w:type="spellEnd"/>
    </w:p>
    <w:p w14:paraId="43C71B5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275"/>
        <w:gridCol w:w="1134"/>
        <w:gridCol w:w="1449"/>
      </w:tblGrid>
      <w:tr w:rsidR="00DC6DBC" w:rsidRPr="00A237C2" w14:paraId="452D6F82" w14:textId="77777777" w:rsidTr="001820D9">
        <w:tc>
          <w:tcPr>
            <w:tcW w:w="8928" w:type="dxa"/>
            <w:gridSpan w:val="4"/>
            <w:shd w:val="clear" w:color="auto" w:fill="B8CCE4"/>
          </w:tcPr>
          <w:p w14:paraId="48717F4C" w14:textId="77777777" w:rsidR="00187C47" w:rsidRPr="00A237C2" w:rsidRDefault="00187C47" w:rsidP="0062679B">
            <w:pPr>
              <w:spacing w:before="60" w:after="0" w:line="240" w:lineRule="auto"/>
              <w:jc w:val="both"/>
              <w:rPr>
                <w:rFonts w:ascii="Times New Roman" w:eastAsia="Times New Roman" w:hAnsi="Times New Roman" w:cs="Times New Roman"/>
                <w:b/>
              </w:rPr>
            </w:pPr>
            <w:r w:rsidRPr="00A237C2">
              <w:rPr>
                <w:rFonts w:ascii="Times New Roman" w:eastAsia="Times New Roman" w:hAnsi="Times New Roman" w:cs="Times New Roman"/>
                <w:b/>
              </w:rPr>
              <w:t>Ngarkesa e studentit (duhet të korrespondoj me rezultatet e të nxënit)</w:t>
            </w:r>
          </w:p>
        </w:tc>
      </w:tr>
      <w:tr w:rsidR="00DC6DBC" w:rsidRPr="00A237C2" w14:paraId="3136EF51" w14:textId="77777777" w:rsidTr="00F66957">
        <w:tc>
          <w:tcPr>
            <w:tcW w:w="5070" w:type="dxa"/>
            <w:tcBorders>
              <w:right w:val="single" w:sz="4" w:space="0" w:color="auto"/>
            </w:tcBorders>
            <w:shd w:val="clear" w:color="auto" w:fill="B8CCE4"/>
          </w:tcPr>
          <w:p w14:paraId="7B1BB374"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275" w:type="dxa"/>
            <w:tcBorders>
              <w:left w:val="single" w:sz="4" w:space="0" w:color="auto"/>
              <w:right w:val="single" w:sz="4" w:space="0" w:color="auto"/>
            </w:tcBorders>
            <w:shd w:val="clear" w:color="auto" w:fill="B8CCE4"/>
          </w:tcPr>
          <w:p w14:paraId="70C0523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B8CCE4"/>
          </w:tcPr>
          <w:p w14:paraId="1D1DEEC1"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449" w:type="dxa"/>
            <w:tcBorders>
              <w:left w:val="single" w:sz="4" w:space="0" w:color="auto"/>
            </w:tcBorders>
            <w:shd w:val="clear" w:color="auto" w:fill="B8CCE4"/>
          </w:tcPr>
          <w:p w14:paraId="205D2A92"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2099FF3E" w14:textId="77777777" w:rsidTr="00F66957">
        <w:tc>
          <w:tcPr>
            <w:tcW w:w="5070" w:type="dxa"/>
            <w:tcBorders>
              <w:right w:val="single" w:sz="4" w:space="0" w:color="auto"/>
            </w:tcBorders>
            <w:shd w:val="clear" w:color="auto" w:fill="FFFFFF"/>
            <w:vAlign w:val="center"/>
          </w:tcPr>
          <w:p w14:paraId="2387CCD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275" w:type="dxa"/>
            <w:tcBorders>
              <w:left w:val="single" w:sz="4" w:space="0" w:color="auto"/>
              <w:right w:val="single" w:sz="4" w:space="0" w:color="auto"/>
            </w:tcBorders>
            <w:shd w:val="clear" w:color="auto" w:fill="FFFFFF"/>
            <w:vAlign w:val="center"/>
          </w:tcPr>
          <w:p w14:paraId="2BC9585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64E3F4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449" w:type="dxa"/>
            <w:tcBorders>
              <w:left w:val="single" w:sz="4" w:space="0" w:color="auto"/>
            </w:tcBorders>
            <w:shd w:val="clear" w:color="auto" w:fill="FFFFFF"/>
            <w:vAlign w:val="center"/>
          </w:tcPr>
          <w:p w14:paraId="62DF039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384A804" w14:textId="77777777" w:rsidTr="00F66957">
        <w:trPr>
          <w:trHeight w:val="215"/>
        </w:trPr>
        <w:tc>
          <w:tcPr>
            <w:tcW w:w="5070" w:type="dxa"/>
            <w:tcBorders>
              <w:right w:val="single" w:sz="4" w:space="0" w:color="auto"/>
            </w:tcBorders>
            <w:shd w:val="clear" w:color="auto" w:fill="FFFFFF"/>
            <w:vAlign w:val="center"/>
          </w:tcPr>
          <w:p w14:paraId="4EE1AE4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275" w:type="dxa"/>
            <w:tcBorders>
              <w:left w:val="single" w:sz="4" w:space="0" w:color="auto"/>
              <w:right w:val="single" w:sz="4" w:space="0" w:color="auto"/>
            </w:tcBorders>
            <w:shd w:val="clear" w:color="auto" w:fill="FFFFFF"/>
            <w:vAlign w:val="center"/>
          </w:tcPr>
          <w:p w14:paraId="42E717C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6882C8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449" w:type="dxa"/>
            <w:tcBorders>
              <w:left w:val="single" w:sz="4" w:space="0" w:color="auto"/>
            </w:tcBorders>
            <w:shd w:val="clear" w:color="auto" w:fill="FFFFFF"/>
            <w:vAlign w:val="center"/>
          </w:tcPr>
          <w:p w14:paraId="2120D47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1FDD31B2" w14:textId="77777777" w:rsidTr="00F66957">
        <w:tc>
          <w:tcPr>
            <w:tcW w:w="5070" w:type="dxa"/>
            <w:tcBorders>
              <w:right w:val="single" w:sz="4" w:space="0" w:color="auto"/>
            </w:tcBorders>
            <w:shd w:val="clear" w:color="auto" w:fill="FFFFFF"/>
            <w:vAlign w:val="center"/>
          </w:tcPr>
          <w:p w14:paraId="132E447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275" w:type="dxa"/>
            <w:tcBorders>
              <w:left w:val="single" w:sz="4" w:space="0" w:color="auto"/>
              <w:right w:val="single" w:sz="4" w:space="0" w:color="auto"/>
            </w:tcBorders>
            <w:shd w:val="clear" w:color="auto" w:fill="FFFFFF"/>
            <w:vAlign w:val="center"/>
          </w:tcPr>
          <w:p w14:paraId="71049C9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58F7F1C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449" w:type="dxa"/>
            <w:tcBorders>
              <w:left w:val="single" w:sz="4" w:space="0" w:color="auto"/>
            </w:tcBorders>
            <w:shd w:val="clear" w:color="auto" w:fill="FFFFFF"/>
            <w:vAlign w:val="center"/>
          </w:tcPr>
          <w:p w14:paraId="3B03E7B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0F162474" w14:textId="77777777" w:rsidTr="00F66957">
        <w:tc>
          <w:tcPr>
            <w:tcW w:w="5070" w:type="dxa"/>
            <w:tcBorders>
              <w:right w:val="single" w:sz="4" w:space="0" w:color="auto"/>
            </w:tcBorders>
            <w:shd w:val="clear" w:color="auto" w:fill="FFFFFF"/>
            <w:vAlign w:val="center"/>
          </w:tcPr>
          <w:p w14:paraId="03C847D1"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275" w:type="dxa"/>
            <w:tcBorders>
              <w:left w:val="single" w:sz="4" w:space="0" w:color="auto"/>
              <w:right w:val="single" w:sz="4" w:space="0" w:color="auto"/>
            </w:tcBorders>
            <w:shd w:val="clear" w:color="auto" w:fill="FFFFFF"/>
            <w:vAlign w:val="center"/>
          </w:tcPr>
          <w:p w14:paraId="3577E1B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31AD33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449" w:type="dxa"/>
            <w:tcBorders>
              <w:left w:val="single" w:sz="4" w:space="0" w:color="auto"/>
            </w:tcBorders>
            <w:shd w:val="clear" w:color="auto" w:fill="FFFFFF"/>
            <w:vAlign w:val="center"/>
          </w:tcPr>
          <w:p w14:paraId="4725C57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EDE1881" w14:textId="77777777" w:rsidTr="00F66957">
        <w:tc>
          <w:tcPr>
            <w:tcW w:w="5070" w:type="dxa"/>
            <w:tcBorders>
              <w:right w:val="single" w:sz="4" w:space="0" w:color="auto"/>
            </w:tcBorders>
            <w:shd w:val="clear" w:color="auto" w:fill="FFFFFF"/>
            <w:vAlign w:val="center"/>
          </w:tcPr>
          <w:p w14:paraId="5F813A0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275" w:type="dxa"/>
            <w:tcBorders>
              <w:left w:val="single" w:sz="4" w:space="0" w:color="auto"/>
              <w:right w:val="single" w:sz="4" w:space="0" w:color="auto"/>
            </w:tcBorders>
            <w:shd w:val="clear" w:color="auto" w:fill="FFFFFF"/>
            <w:vAlign w:val="center"/>
          </w:tcPr>
          <w:p w14:paraId="7B9BE7B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271675F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449" w:type="dxa"/>
            <w:tcBorders>
              <w:left w:val="single" w:sz="4" w:space="0" w:color="auto"/>
            </w:tcBorders>
            <w:shd w:val="clear" w:color="auto" w:fill="FFFFFF"/>
            <w:vAlign w:val="center"/>
          </w:tcPr>
          <w:p w14:paraId="23B9181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5C3762F0" w14:textId="77777777" w:rsidTr="00F66957">
        <w:tc>
          <w:tcPr>
            <w:tcW w:w="5070" w:type="dxa"/>
            <w:tcBorders>
              <w:right w:val="single" w:sz="4" w:space="0" w:color="auto"/>
            </w:tcBorders>
            <w:shd w:val="clear" w:color="auto" w:fill="FFFFFF"/>
            <w:vAlign w:val="center"/>
          </w:tcPr>
          <w:p w14:paraId="795EC0C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275" w:type="dxa"/>
            <w:tcBorders>
              <w:left w:val="single" w:sz="4" w:space="0" w:color="auto"/>
              <w:right w:val="single" w:sz="4" w:space="0" w:color="auto"/>
            </w:tcBorders>
            <w:shd w:val="clear" w:color="auto" w:fill="FFFFFF"/>
            <w:vAlign w:val="center"/>
          </w:tcPr>
          <w:p w14:paraId="4316DA8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5EC9478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449" w:type="dxa"/>
            <w:tcBorders>
              <w:left w:val="single" w:sz="4" w:space="0" w:color="auto"/>
            </w:tcBorders>
            <w:shd w:val="clear" w:color="auto" w:fill="FFFFFF"/>
            <w:vAlign w:val="center"/>
          </w:tcPr>
          <w:p w14:paraId="6AC9D68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755A8960" w14:textId="77777777" w:rsidTr="00F66957">
        <w:tc>
          <w:tcPr>
            <w:tcW w:w="5070" w:type="dxa"/>
            <w:tcBorders>
              <w:right w:val="single" w:sz="4" w:space="0" w:color="auto"/>
            </w:tcBorders>
            <w:shd w:val="clear" w:color="auto" w:fill="FFFFFF"/>
            <w:vAlign w:val="center"/>
          </w:tcPr>
          <w:p w14:paraId="53DB7B0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275" w:type="dxa"/>
            <w:tcBorders>
              <w:left w:val="single" w:sz="4" w:space="0" w:color="auto"/>
              <w:right w:val="single" w:sz="4" w:space="0" w:color="auto"/>
            </w:tcBorders>
            <w:shd w:val="clear" w:color="auto" w:fill="FFFFFF"/>
            <w:vAlign w:val="center"/>
          </w:tcPr>
          <w:p w14:paraId="260CE18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73544F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449" w:type="dxa"/>
            <w:tcBorders>
              <w:left w:val="single" w:sz="4" w:space="0" w:color="auto"/>
            </w:tcBorders>
            <w:shd w:val="clear" w:color="auto" w:fill="FFFFFF"/>
            <w:vAlign w:val="center"/>
          </w:tcPr>
          <w:p w14:paraId="31A3D62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F17ACD5" w14:textId="77777777" w:rsidTr="00F66957">
        <w:tc>
          <w:tcPr>
            <w:tcW w:w="5070" w:type="dxa"/>
            <w:tcBorders>
              <w:right w:val="single" w:sz="4" w:space="0" w:color="auto"/>
            </w:tcBorders>
            <w:shd w:val="clear" w:color="auto" w:fill="FFFFFF"/>
            <w:vAlign w:val="center"/>
          </w:tcPr>
          <w:p w14:paraId="2D551C77"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275" w:type="dxa"/>
            <w:tcBorders>
              <w:left w:val="single" w:sz="4" w:space="0" w:color="auto"/>
              <w:right w:val="single" w:sz="4" w:space="0" w:color="auto"/>
            </w:tcBorders>
            <w:shd w:val="clear" w:color="auto" w:fill="FFFFFF"/>
            <w:vAlign w:val="center"/>
          </w:tcPr>
          <w:p w14:paraId="3531CCF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291AB8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449" w:type="dxa"/>
            <w:tcBorders>
              <w:left w:val="single" w:sz="4" w:space="0" w:color="auto"/>
            </w:tcBorders>
            <w:shd w:val="clear" w:color="auto" w:fill="FFFFFF"/>
            <w:vAlign w:val="center"/>
          </w:tcPr>
          <w:p w14:paraId="396E149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6645F8C0" w14:textId="77777777" w:rsidTr="00F66957">
        <w:tc>
          <w:tcPr>
            <w:tcW w:w="5070" w:type="dxa"/>
            <w:tcBorders>
              <w:right w:val="single" w:sz="4" w:space="0" w:color="auto"/>
            </w:tcBorders>
            <w:shd w:val="clear" w:color="auto" w:fill="FFFFFF"/>
            <w:vAlign w:val="center"/>
          </w:tcPr>
          <w:p w14:paraId="5A4E3D05" w14:textId="77777777" w:rsidR="00187C47" w:rsidRPr="00A237C2" w:rsidRDefault="00187C47" w:rsidP="0062679B">
            <w:pPr>
              <w:spacing w:before="60" w:after="0" w:line="240" w:lineRule="auto"/>
              <w:jc w:val="both"/>
              <w:rPr>
                <w:rFonts w:ascii="Times New Roman" w:hAnsi="Times New Roman" w:cs="Times New Roman"/>
              </w:rPr>
            </w:pPr>
          </w:p>
        </w:tc>
        <w:tc>
          <w:tcPr>
            <w:tcW w:w="1275" w:type="dxa"/>
            <w:tcBorders>
              <w:left w:val="single" w:sz="4" w:space="0" w:color="auto"/>
              <w:right w:val="single" w:sz="4" w:space="0" w:color="auto"/>
            </w:tcBorders>
            <w:shd w:val="clear" w:color="auto" w:fill="FFFFFF"/>
            <w:vAlign w:val="center"/>
          </w:tcPr>
          <w:p w14:paraId="0687DA4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24CCEFF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449" w:type="dxa"/>
            <w:tcBorders>
              <w:left w:val="single" w:sz="4" w:space="0" w:color="auto"/>
            </w:tcBorders>
            <w:shd w:val="clear" w:color="auto" w:fill="FFFFFF"/>
            <w:vAlign w:val="center"/>
          </w:tcPr>
          <w:p w14:paraId="651EB65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2564D31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2802DE1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 xml:space="preserve"> Ekologji e sjelljes së kafshëve </w:t>
      </w:r>
    </w:p>
    <w:p w14:paraId="110DFB4F"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Halil</w:t>
      </w:r>
      <w:proofErr w:type="spellEnd"/>
      <w:r w:rsidRPr="00A237C2">
        <w:rPr>
          <w:rFonts w:ascii="Times New Roman" w:eastAsia="Calibri" w:hAnsi="Times New Roman" w:cs="Times New Roman"/>
          <w:bCs/>
          <w:sz w:val="24"/>
          <w:szCs w:val="24"/>
        </w:rPr>
        <w:t xml:space="preserve"> Ibrahimi</w:t>
      </w:r>
    </w:p>
    <w:p w14:paraId="606EC3F7"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1460B266"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5CA8BA7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Përshkrimi i lëndës:</w:t>
      </w:r>
    </w:p>
    <w:p w14:paraId="50061EAD"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Komunikimi i shtazëve, riprodhimi, konfliktet</w:t>
      </w:r>
    </w:p>
    <w:p w14:paraId="15D3BC93"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Formimi i sjelljes gjatë jetës së individit, mësimi dhe përvojat në çështjet trashëguese</w:t>
      </w:r>
    </w:p>
    <w:p w14:paraId="76F61230"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Bashkëpunimi dhe </w:t>
      </w:r>
      <w:proofErr w:type="spellStart"/>
      <w:r w:rsidRPr="00A237C2">
        <w:rPr>
          <w:rFonts w:ascii="Times New Roman" w:eastAsia="Times New Roman" w:hAnsi="Times New Roman" w:cs="Times New Roman"/>
          <w:sz w:val="24"/>
          <w:szCs w:val="24"/>
        </w:rPr>
        <w:t>kompeticioni</w:t>
      </w:r>
      <w:proofErr w:type="spellEnd"/>
      <w:r w:rsidRPr="00A237C2">
        <w:rPr>
          <w:rFonts w:ascii="Times New Roman" w:eastAsia="Times New Roman" w:hAnsi="Times New Roman" w:cs="Times New Roman"/>
          <w:sz w:val="24"/>
          <w:szCs w:val="24"/>
        </w:rPr>
        <w:t xml:space="preserve"> midis shtazëve</w:t>
      </w:r>
    </w:p>
    <w:p w14:paraId="5924C3E1"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Struktura sociale e bashkësive shtazore</w:t>
      </w:r>
    </w:p>
    <w:p w14:paraId="727B8619"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lastRenderedPageBreak/>
        <w:t>Biologjia dhe ekologjia e sjelljes</w:t>
      </w:r>
    </w:p>
    <w:p w14:paraId="07D4547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Qëllimet e lëndës:</w:t>
      </w:r>
      <w:r w:rsidRPr="00A237C2">
        <w:rPr>
          <w:rFonts w:ascii="Times New Roman" w:eastAsia="Times New Roman" w:hAnsi="Times New Roman" w:cs="Times New Roman"/>
          <w:sz w:val="24"/>
          <w:szCs w:val="24"/>
        </w:rPr>
        <w:t xml:space="preserve"> Zhvillimi i njohurive rreth ekologjisë së sjelljes së kafshëve, komunikimit dhe ndërtimit të strukturave sociale</w:t>
      </w:r>
    </w:p>
    <w:p w14:paraId="77B9E5F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 xml:space="preserve">Me përfundimin e këtij kursi, studentët do të jenë në gjendje të: </w:t>
      </w:r>
    </w:p>
    <w:p w14:paraId="31B95662"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Njohin mënyrat e komunikimit midis kafshëve</w:t>
      </w:r>
    </w:p>
    <w:p w14:paraId="2E33B310"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Të kuptojnë ndikimin e sjelljes në organizimin e jetës sociale</w:t>
      </w:r>
    </w:p>
    <w:p w14:paraId="10692EE7"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Njohin psikologjinë e altruizmit dhe konfliktit tek shtazët</w:t>
      </w:r>
    </w:p>
    <w:p w14:paraId="2E390F56"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Njohin ndikimin e sjelljes së kafshëve në jetën e kafshëve</w:t>
      </w:r>
    </w:p>
    <w:p w14:paraId="5E0E31A7"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ndërlidhin njohuritë e biologjisë </w:t>
      </w:r>
      <w:proofErr w:type="spellStart"/>
      <w:r w:rsidRPr="00A237C2">
        <w:rPr>
          <w:rFonts w:ascii="Times New Roman" w:eastAsia="Times New Roman" w:hAnsi="Times New Roman" w:cs="Times New Roman"/>
          <w:sz w:val="24"/>
          <w:szCs w:val="24"/>
        </w:rPr>
        <w:t>filogjenetike</w:t>
      </w:r>
      <w:proofErr w:type="spellEnd"/>
      <w:r w:rsidRPr="00A237C2">
        <w:rPr>
          <w:rFonts w:ascii="Times New Roman" w:eastAsia="Times New Roman" w:hAnsi="Times New Roman" w:cs="Times New Roman"/>
          <w:sz w:val="24"/>
          <w:szCs w:val="24"/>
        </w:rPr>
        <w:t xml:space="preserve"> dhe biologjisë së konservimit me sjelljen e kafshëve</w:t>
      </w:r>
    </w:p>
    <w:p w14:paraId="6193C49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eastAsia="Times New Roman" w:hAnsi="Times New Roman" w:cs="Times New Roman"/>
          <w:sz w:val="24"/>
          <w:szCs w:val="24"/>
        </w:rPr>
        <w:t>kollokuiume</w:t>
      </w:r>
      <w:proofErr w:type="spellEnd"/>
      <w:r w:rsidRPr="00A237C2">
        <w:rPr>
          <w:rFonts w:ascii="Times New Roman" w:eastAsia="Times New Roman" w:hAnsi="Times New Roman" w:cs="Times New Roman"/>
          <w:sz w:val="24"/>
          <w:szCs w:val="24"/>
        </w:rPr>
        <w:t>, provime.</w:t>
      </w:r>
    </w:p>
    <w:p w14:paraId="7CE97E10"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24962845"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në klasë 20%</w:t>
      </w:r>
    </w:p>
    <w:p w14:paraId="2F93ADAB"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Projekti 30%</w:t>
      </w:r>
    </w:p>
    <w:p w14:paraId="4F7A415A"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përfundimtar 50%</w:t>
      </w:r>
    </w:p>
    <w:p w14:paraId="2029F76F"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Kompjuterët, Video Projektori, Mjetet dhe Pajisjet për vëzhgim të faunës në natyrë</w:t>
      </w:r>
    </w:p>
    <w:p w14:paraId="050619B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2+2</w:t>
      </w:r>
    </w:p>
    <w:p w14:paraId="56156AC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
    <w:p w14:paraId="0EAD4FD3"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29DBFFBC"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Michael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Breed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Janice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Moore</w:t>
      </w:r>
      <w:proofErr w:type="spellEnd"/>
      <w:r w:rsidRPr="00A237C2">
        <w:rPr>
          <w:rFonts w:ascii="Times New Roman" w:eastAsia="Times New Roman" w:hAnsi="Times New Roman" w:cs="Times New Roman"/>
          <w:sz w:val="24"/>
          <w:szCs w:val="24"/>
        </w:rPr>
        <w:t xml:space="preserve"> (2011) </w:t>
      </w:r>
      <w:proofErr w:type="spellStart"/>
      <w:r w:rsidRPr="00A237C2">
        <w:rPr>
          <w:rFonts w:ascii="Times New Roman" w:eastAsia="Times New Roman" w:hAnsi="Times New Roman" w:cs="Times New Roman"/>
          <w:sz w:val="24"/>
          <w:szCs w:val="24"/>
        </w:rPr>
        <w:t>Animal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behavior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Elsevier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Netherlands</w:t>
      </w:r>
      <w:proofErr w:type="spellEnd"/>
    </w:p>
    <w:p w14:paraId="77EE9DF8"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Marco</w:t>
      </w:r>
      <w:proofErr w:type="spellEnd"/>
      <w:r w:rsidRPr="00A237C2">
        <w:rPr>
          <w:rFonts w:ascii="Times New Roman" w:eastAsia="Times New Roman" w:hAnsi="Times New Roman" w:cs="Times New Roman"/>
          <w:sz w:val="24"/>
          <w:szCs w:val="24"/>
        </w:rPr>
        <w:t xml:space="preserve"> Festa </w:t>
      </w:r>
      <w:proofErr w:type="spellStart"/>
      <w:r w:rsidRPr="00A237C2">
        <w:rPr>
          <w:rFonts w:ascii="Times New Roman" w:eastAsia="Times New Roman" w:hAnsi="Times New Roman" w:cs="Times New Roman"/>
          <w:sz w:val="24"/>
          <w:szCs w:val="24"/>
        </w:rPr>
        <w:t>Bianchet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Marco</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Apollonia</w:t>
      </w:r>
      <w:proofErr w:type="spellEnd"/>
      <w:r w:rsidRPr="00A237C2">
        <w:rPr>
          <w:rFonts w:ascii="Times New Roman" w:eastAsia="Times New Roman" w:hAnsi="Times New Roman" w:cs="Times New Roman"/>
          <w:sz w:val="24"/>
          <w:szCs w:val="24"/>
        </w:rPr>
        <w:t xml:space="preserve"> (2013) </w:t>
      </w:r>
      <w:proofErr w:type="spellStart"/>
      <w:r w:rsidRPr="00A237C2">
        <w:rPr>
          <w:rFonts w:ascii="Times New Roman" w:eastAsia="Times New Roman" w:hAnsi="Times New Roman" w:cs="Times New Roman"/>
          <w:sz w:val="24"/>
          <w:szCs w:val="24"/>
        </w:rPr>
        <w:t>Animal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Behavior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Wildlife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Conservation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Island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Press</w:t>
      </w:r>
      <w:proofErr w:type="spellEnd"/>
    </w:p>
    <w:p w14:paraId="182F28A9"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Breland</w:t>
      </w:r>
      <w:proofErr w:type="spellEnd"/>
      <w:r w:rsidRPr="00A237C2">
        <w:rPr>
          <w:rFonts w:ascii="Times New Roman" w:eastAsia="Times New Roman" w:hAnsi="Times New Roman" w:cs="Times New Roman"/>
          <w:sz w:val="24"/>
          <w:szCs w:val="24"/>
        </w:rPr>
        <w:t xml:space="preserve"> K., M. </w:t>
      </w:r>
      <w:proofErr w:type="spellStart"/>
      <w:r w:rsidRPr="00A237C2">
        <w:rPr>
          <w:rFonts w:ascii="Times New Roman" w:eastAsia="Times New Roman" w:hAnsi="Times New Roman" w:cs="Times New Roman"/>
          <w:sz w:val="24"/>
          <w:szCs w:val="24"/>
        </w:rPr>
        <w:t>Breland</w:t>
      </w:r>
      <w:proofErr w:type="spellEnd"/>
      <w:r w:rsidRPr="00A237C2">
        <w:rPr>
          <w:rFonts w:ascii="Times New Roman" w:eastAsia="Times New Roman" w:hAnsi="Times New Roman" w:cs="Times New Roman"/>
          <w:sz w:val="24"/>
          <w:szCs w:val="24"/>
        </w:rPr>
        <w:t xml:space="preserve"> (1966): </w:t>
      </w:r>
      <w:proofErr w:type="spellStart"/>
      <w:r w:rsidRPr="00A237C2">
        <w:rPr>
          <w:rFonts w:ascii="Times New Roman" w:eastAsia="Times New Roman" w:hAnsi="Times New Roman" w:cs="Times New Roman"/>
          <w:bCs/>
          <w:sz w:val="24"/>
          <w:szCs w:val="24"/>
        </w:rPr>
        <w:t>Animal</w:t>
      </w:r>
      <w:proofErr w:type="spellEnd"/>
      <w:r w:rsidRPr="00A237C2">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bCs/>
          <w:sz w:val="24"/>
          <w:szCs w:val="24"/>
        </w:rPr>
        <w:t>Behavior</w:t>
      </w:r>
      <w:proofErr w:type="spellEnd"/>
      <w:r w:rsidRPr="00A237C2">
        <w:rPr>
          <w:rFonts w:ascii="Times New Roman" w:eastAsia="Times New Roman" w:hAnsi="Times New Roman" w:cs="Times New Roman"/>
          <w:b/>
          <w:sz w:val="24"/>
          <w:szCs w:val="24"/>
        </w:rPr>
        <w:t xml:space="preserve">. </w:t>
      </w:r>
      <w:r w:rsidRPr="00A237C2">
        <w:rPr>
          <w:rFonts w:ascii="Times New Roman" w:eastAsia="Times New Roman" w:hAnsi="Times New Roman" w:cs="Times New Roman"/>
          <w:sz w:val="24"/>
          <w:szCs w:val="24"/>
        </w:rPr>
        <w:t xml:space="preserve">The </w:t>
      </w:r>
      <w:proofErr w:type="spellStart"/>
      <w:r w:rsidRPr="00A237C2">
        <w:rPr>
          <w:rFonts w:ascii="Times New Roman" w:eastAsia="Times New Roman" w:hAnsi="Times New Roman" w:cs="Times New Roman"/>
          <w:sz w:val="24"/>
          <w:szCs w:val="24"/>
        </w:rPr>
        <w:t>Macmillan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Company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New</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York</w:t>
      </w:r>
      <w:proofErr w:type="spellEnd"/>
      <w:r w:rsidRPr="00A237C2">
        <w:rPr>
          <w:rFonts w:ascii="Times New Roman" w:eastAsia="Times New Roman" w:hAnsi="Times New Roman" w:cs="Times New Roman"/>
          <w:sz w:val="24"/>
          <w:szCs w:val="24"/>
        </w:rPr>
        <w:t>.</w:t>
      </w:r>
    </w:p>
    <w:p w14:paraId="64378EB8" w14:textId="77777777" w:rsidR="00187C47" w:rsidRPr="00A237C2" w:rsidRDefault="00187C47" w:rsidP="0062679B">
      <w:pPr>
        <w:numPr>
          <w:ilvl w:val="0"/>
          <w:numId w:val="78"/>
        </w:numPr>
        <w:tabs>
          <w:tab w:val="num" w:pos="720"/>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McFarland</w:t>
      </w:r>
      <w:proofErr w:type="spellEnd"/>
      <w:r w:rsidRPr="00A237C2">
        <w:rPr>
          <w:rFonts w:ascii="Times New Roman" w:eastAsia="Times New Roman" w:hAnsi="Times New Roman" w:cs="Times New Roman"/>
          <w:sz w:val="24"/>
          <w:szCs w:val="24"/>
        </w:rPr>
        <w:t xml:space="preserve"> D. (1981): </w:t>
      </w:r>
      <w:r w:rsidRPr="00A237C2">
        <w:rPr>
          <w:rFonts w:ascii="Times New Roman" w:eastAsia="Times New Roman" w:hAnsi="Times New Roman" w:cs="Times New Roman"/>
          <w:bCs/>
          <w:sz w:val="24"/>
          <w:szCs w:val="24"/>
        </w:rPr>
        <w:t xml:space="preserve">The </w:t>
      </w:r>
      <w:proofErr w:type="spellStart"/>
      <w:r w:rsidRPr="00A237C2">
        <w:rPr>
          <w:rFonts w:ascii="Times New Roman" w:eastAsia="Times New Roman" w:hAnsi="Times New Roman" w:cs="Times New Roman"/>
          <w:bCs/>
          <w:sz w:val="24"/>
          <w:szCs w:val="24"/>
        </w:rPr>
        <w:t>Oxford</w:t>
      </w:r>
      <w:proofErr w:type="spellEnd"/>
      <w:r w:rsidRPr="00A237C2">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bCs/>
          <w:sz w:val="24"/>
          <w:szCs w:val="24"/>
        </w:rPr>
        <w:t>Companion</w:t>
      </w:r>
      <w:proofErr w:type="spellEnd"/>
      <w:r w:rsidRPr="00A237C2">
        <w:rPr>
          <w:rFonts w:ascii="Times New Roman" w:eastAsia="Times New Roman" w:hAnsi="Times New Roman" w:cs="Times New Roman"/>
          <w:bCs/>
          <w:sz w:val="24"/>
          <w:szCs w:val="24"/>
        </w:rPr>
        <w:t xml:space="preserve"> to </w:t>
      </w:r>
      <w:proofErr w:type="spellStart"/>
      <w:r w:rsidRPr="00A237C2">
        <w:rPr>
          <w:rFonts w:ascii="Times New Roman" w:eastAsia="Times New Roman" w:hAnsi="Times New Roman" w:cs="Times New Roman"/>
          <w:bCs/>
          <w:sz w:val="24"/>
          <w:szCs w:val="24"/>
        </w:rPr>
        <w:t>Animal</w:t>
      </w:r>
      <w:proofErr w:type="spellEnd"/>
      <w:r w:rsidRPr="00A237C2">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bCs/>
          <w:sz w:val="24"/>
          <w:szCs w:val="24"/>
        </w:rPr>
        <w:t>Behaviour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Oxford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University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Press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Oxford</w:t>
      </w:r>
      <w:proofErr w:type="spellEnd"/>
      <w:r w:rsidRPr="00A237C2">
        <w:rPr>
          <w:rFonts w:ascii="Times New Roman" w:eastAsia="Times New Roman" w:hAnsi="Times New Roman" w:cs="Times New Roman"/>
          <w:sz w:val="24"/>
          <w:szCs w:val="24"/>
        </w:rPr>
        <w:t>.</w:t>
      </w:r>
    </w:p>
    <w:p w14:paraId="426B12F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20C2892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134"/>
        <w:gridCol w:w="1134"/>
        <w:gridCol w:w="1518"/>
      </w:tblGrid>
      <w:tr w:rsidR="00DC6DBC" w:rsidRPr="00A237C2" w14:paraId="7249FD04" w14:textId="77777777" w:rsidTr="001820D9">
        <w:tc>
          <w:tcPr>
            <w:tcW w:w="8856" w:type="dxa"/>
            <w:gridSpan w:val="4"/>
            <w:shd w:val="clear" w:color="auto" w:fill="D9D9D9"/>
          </w:tcPr>
          <w:p w14:paraId="62159D8C"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4430E69D" w14:textId="77777777" w:rsidTr="00F66957">
        <w:tc>
          <w:tcPr>
            <w:tcW w:w="5070" w:type="dxa"/>
            <w:tcBorders>
              <w:right w:val="single" w:sz="4" w:space="0" w:color="auto"/>
            </w:tcBorders>
            <w:shd w:val="clear" w:color="auto" w:fill="D9D9D9"/>
          </w:tcPr>
          <w:p w14:paraId="1B7C77A5"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134" w:type="dxa"/>
            <w:tcBorders>
              <w:left w:val="single" w:sz="4" w:space="0" w:color="auto"/>
              <w:right w:val="single" w:sz="4" w:space="0" w:color="auto"/>
            </w:tcBorders>
            <w:shd w:val="clear" w:color="auto" w:fill="D9D9D9"/>
          </w:tcPr>
          <w:p w14:paraId="1106ABB8"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D9D9D9"/>
          </w:tcPr>
          <w:p w14:paraId="47F65CDA"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518" w:type="dxa"/>
            <w:tcBorders>
              <w:left w:val="single" w:sz="4" w:space="0" w:color="auto"/>
            </w:tcBorders>
            <w:shd w:val="clear" w:color="auto" w:fill="D9D9D9"/>
          </w:tcPr>
          <w:p w14:paraId="5154FB13"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737F76D2" w14:textId="77777777" w:rsidTr="00F66957">
        <w:tc>
          <w:tcPr>
            <w:tcW w:w="5070" w:type="dxa"/>
            <w:tcBorders>
              <w:right w:val="single" w:sz="4" w:space="0" w:color="auto"/>
            </w:tcBorders>
            <w:shd w:val="clear" w:color="auto" w:fill="FFFFFF"/>
            <w:vAlign w:val="center"/>
          </w:tcPr>
          <w:p w14:paraId="230BDF4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134" w:type="dxa"/>
            <w:tcBorders>
              <w:left w:val="single" w:sz="4" w:space="0" w:color="auto"/>
              <w:right w:val="single" w:sz="4" w:space="0" w:color="auto"/>
            </w:tcBorders>
            <w:shd w:val="clear" w:color="auto" w:fill="FFFFFF"/>
            <w:vAlign w:val="center"/>
          </w:tcPr>
          <w:p w14:paraId="1981F3F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2978717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0CA6BBC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7EAFDF75" w14:textId="77777777" w:rsidTr="00F66957">
        <w:tc>
          <w:tcPr>
            <w:tcW w:w="5070" w:type="dxa"/>
            <w:tcBorders>
              <w:right w:val="single" w:sz="4" w:space="0" w:color="auto"/>
            </w:tcBorders>
            <w:shd w:val="clear" w:color="auto" w:fill="FFFFFF"/>
            <w:vAlign w:val="center"/>
          </w:tcPr>
          <w:p w14:paraId="7BFE3DD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134" w:type="dxa"/>
            <w:tcBorders>
              <w:left w:val="single" w:sz="4" w:space="0" w:color="auto"/>
              <w:right w:val="single" w:sz="4" w:space="0" w:color="auto"/>
            </w:tcBorders>
            <w:shd w:val="clear" w:color="auto" w:fill="FFFFFF"/>
            <w:vAlign w:val="center"/>
          </w:tcPr>
          <w:p w14:paraId="63973C2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BEB259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470DFD0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46E3104F" w14:textId="77777777" w:rsidTr="00F66957">
        <w:tc>
          <w:tcPr>
            <w:tcW w:w="5070" w:type="dxa"/>
            <w:tcBorders>
              <w:right w:val="single" w:sz="4" w:space="0" w:color="auto"/>
            </w:tcBorders>
            <w:shd w:val="clear" w:color="auto" w:fill="FFFFFF"/>
            <w:vAlign w:val="center"/>
          </w:tcPr>
          <w:p w14:paraId="3C1C926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134" w:type="dxa"/>
            <w:tcBorders>
              <w:left w:val="single" w:sz="4" w:space="0" w:color="auto"/>
              <w:right w:val="single" w:sz="4" w:space="0" w:color="auto"/>
            </w:tcBorders>
            <w:shd w:val="clear" w:color="auto" w:fill="FFFFFF"/>
            <w:vAlign w:val="center"/>
          </w:tcPr>
          <w:p w14:paraId="2F2844E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36E8AF4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1798402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07F31A5F" w14:textId="77777777" w:rsidTr="00F66957">
        <w:tc>
          <w:tcPr>
            <w:tcW w:w="5070" w:type="dxa"/>
            <w:tcBorders>
              <w:right w:val="single" w:sz="4" w:space="0" w:color="auto"/>
            </w:tcBorders>
            <w:shd w:val="clear" w:color="auto" w:fill="FFFFFF"/>
            <w:vAlign w:val="center"/>
          </w:tcPr>
          <w:p w14:paraId="0FF57A3F"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134" w:type="dxa"/>
            <w:tcBorders>
              <w:left w:val="single" w:sz="4" w:space="0" w:color="auto"/>
              <w:right w:val="single" w:sz="4" w:space="0" w:color="auto"/>
            </w:tcBorders>
            <w:shd w:val="clear" w:color="auto" w:fill="FFFFFF"/>
            <w:vAlign w:val="center"/>
          </w:tcPr>
          <w:p w14:paraId="575F8AA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7579C6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47183D4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09EF020" w14:textId="77777777" w:rsidTr="00F66957">
        <w:tc>
          <w:tcPr>
            <w:tcW w:w="5070" w:type="dxa"/>
            <w:tcBorders>
              <w:right w:val="single" w:sz="4" w:space="0" w:color="auto"/>
            </w:tcBorders>
            <w:shd w:val="clear" w:color="auto" w:fill="FFFFFF"/>
            <w:vAlign w:val="center"/>
          </w:tcPr>
          <w:p w14:paraId="144758A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134" w:type="dxa"/>
            <w:tcBorders>
              <w:left w:val="single" w:sz="4" w:space="0" w:color="auto"/>
              <w:right w:val="single" w:sz="4" w:space="0" w:color="auto"/>
            </w:tcBorders>
            <w:shd w:val="clear" w:color="auto" w:fill="FFFFFF"/>
            <w:vAlign w:val="center"/>
          </w:tcPr>
          <w:p w14:paraId="101FA8C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2999913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518" w:type="dxa"/>
            <w:tcBorders>
              <w:left w:val="single" w:sz="4" w:space="0" w:color="auto"/>
            </w:tcBorders>
            <w:shd w:val="clear" w:color="auto" w:fill="FFFFFF"/>
            <w:vAlign w:val="center"/>
          </w:tcPr>
          <w:p w14:paraId="0363A43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7D738DC8" w14:textId="77777777" w:rsidTr="00F66957">
        <w:tc>
          <w:tcPr>
            <w:tcW w:w="5070" w:type="dxa"/>
            <w:tcBorders>
              <w:right w:val="single" w:sz="4" w:space="0" w:color="auto"/>
            </w:tcBorders>
            <w:shd w:val="clear" w:color="auto" w:fill="FFFFFF"/>
            <w:vAlign w:val="center"/>
          </w:tcPr>
          <w:p w14:paraId="0C6ECCE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lastRenderedPageBreak/>
              <w:t>Përgatitja përfundimtare për provim</w:t>
            </w:r>
          </w:p>
        </w:tc>
        <w:tc>
          <w:tcPr>
            <w:tcW w:w="1134" w:type="dxa"/>
            <w:tcBorders>
              <w:left w:val="single" w:sz="4" w:space="0" w:color="auto"/>
              <w:right w:val="single" w:sz="4" w:space="0" w:color="auto"/>
            </w:tcBorders>
            <w:shd w:val="clear" w:color="auto" w:fill="FFFFFF"/>
            <w:vAlign w:val="center"/>
          </w:tcPr>
          <w:p w14:paraId="11B856A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67E0DAC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518" w:type="dxa"/>
            <w:tcBorders>
              <w:left w:val="single" w:sz="4" w:space="0" w:color="auto"/>
            </w:tcBorders>
            <w:shd w:val="clear" w:color="auto" w:fill="FFFFFF"/>
            <w:vAlign w:val="center"/>
          </w:tcPr>
          <w:p w14:paraId="3835A7C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5B7729A8" w14:textId="77777777" w:rsidTr="00F66957">
        <w:tc>
          <w:tcPr>
            <w:tcW w:w="5070" w:type="dxa"/>
            <w:tcBorders>
              <w:right w:val="single" w:sz="4" w:space="0" w:color="auto"/>
            </w:tcBorders>
            <w:shd w:val="clear" w:color="auto" w:fill="FFFFFF"/>
            <w:vAlign w:val="center"/>
          </w:tcPr>
          <w:p w14:paraId="55132CD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134" w:type="dxa"/>
            <w:tcBorders>
              <w:left w:val="single" w:sz="4" w:space="0" w:color="auto"/>
              <w:right w:val="single" w:sz="4" w:space="0" w:color="auto"/>
            </w:tcBorders>
            <w:shd w:val="clear" w:color="auto" w:fill="FFFFFF"/>
            <w:vAlign w:val="center"/>
          </w:tcPr>
          <w:p w14:paraId="5BABFF4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706C67E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09DC175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96C2329" w14:textId="77777777" w:rsidTr="00F66957">
        <w:tc>
          <w:tcPr>
            <w:tcW w:w="5070" w:type="dxa"/>
            <w:tcBorders>
              <w:right w:val="single" w:sz="4" w:space="0" w:color="auto"/>
            </w:tcBorders>
            <w:shd w:val="clear" w:color="auto" w:fill="FFFFFF"/>
            <w:vAlign w:val="center"/>
          </w:tcPr>
          <w:p w14:paraId="05860AD2"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134" w:type="dxa"/>
            <w:tcBorders>
              <w:left w:val="single" w:sz="4" w:space="0" w:color="auto"/>
              <w:right w:val="single" w:sz="4" w:space="0" w:color="auto"/>
            </w:tcBorders>
            <w:shd w:val="clear" w:color="auto" w:fill="FFFFFF"/>
            <w:vAlign w:val="center"/>
          </w:tcPr>
          <w:p w14:paraId="0259C64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491836C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40FB72B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19F052F" w14:textId="77777777" w:rsidTr="00F66957">
        <w:tc>
          <w:tcPr>
            <w:tcW w:w="5070" w:type="dxa"/>
            <w:tcBorders>
              <w:right w:val="single" w:sz="4" w:space="0" w:color="auto"/>
            </w:tcBorders>
            <w:shd w:val="clear" w:color="auto" w:fill="FFFFFF"/>
            <w:vAlign w:val="center"/>
          </w:tcPr>
          <w:p w14:paraId="148D7F1D"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vAlign w:val="center"/>
          </w:tcPr>
          <w:p w14:paraId="13523D4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55047F3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518" w:type="dxa"/>
            <w:tcBorders>
              <w:left w:val="single" w:sz="4" w:space="0" w:color="auto"/>
            </w:tcBorders>
            <w:shd w:val="clear" w:color="auto" w:fill="FFFFFF"/>
            <w:vAlign w:val="center"/>
          </w:tcPr>
          <w:p w14:paraId="2890447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0C96BD4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0DE75702"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roofErr w:type="spellStart"/>
      <w:r w:rsidRPr="00A237C2">
        <w:rPr>
          <w:rFonts w:ascii="Times New Roman" w:eastAsia="Times New Roman" w:hAnsi="Times New Roman" w:cs="Times New Roman"/>
          <w:b/>
          <w:sz w:val="24"/>
          <w:szCs w:val="24"/>
        </w:rPr>
        <w:t>Lënda:Ekologjia</w:t>
      </w:r>
      <w:proofErr w:type="spellEnd"/>
      <w:r w:rsidRPr="00A237C2">
        <w:rPr>
          <w:rFonts w:ascii="Times New Roman" w:eastAsia="Times New Roman" w:hAnsi="Times New Roman" w:cs="Times New Roman"/>
          <w:b/>
          <w:sz w:val="24"/>
          <w:szCs w:val="24"/>
        </w:rPr>
        <w:t xml:space="preserve"> e pyjeve dhe mjedisi</w:t>
      </w:r>
      <w:r w:rsidRPr="00A237C2">
        <w:rPr>
          <w:rFonts w:ascii="Times New Roman" w:eastAsia="Times New Roman" w:hAnsi="Times New Roman" w:cs="Times New Roman"/>
          <w:b/>
          <w:sz w:val="24"/>
          <w:szCs w:val="24"/>
        </w:rPr>
        <w:tab/>
      </w:r>
    </w:p>
    <w:p w14:paraId="7F01ACE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Elez</w:t>
      </w:r>
      <w:proofErr w:type="spellEnd"/>
      <w:r w:rsidRPr="00A237C2">
        <w:rPr>
          <w:rFonts w:ascii="Times New Roman" w:eastAsia="Calibri" w:hAnsi="Times New Roman" w:cs="Times New Roman"/>
          <w:bCs/>
          <w:sz w:val="24"/>
          <w:szCs w:val="24"/>
        </w:rPr>
        <w:t xml:space="preserve"> Krasniqi</w:t>
      </w:r>
    </w:p>
    <w:p w14:paraId="7E524D0A"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36626B0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78B1934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Përshkrimi i lëndës:</w:t>
      </w:r>
    </w:p>
    <w:p w14:paraId="4F6C2EE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Lënda do të përfshijë: </w:t>
      </w:r>
    </w:p>
    <w:p w14:paraId="044F8C84"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Njohuri të përgjithshme për ekosistemet pyjore në Planetin Tokë </w:t>
      </w:r>
    </w:p>
    <w:p w14:paraId="7ACE5374"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Njohuri të përgjithshme për ekologjinë e ekosistemeve pyjore të Republikës së Kosovës</w:t>
      </w:r>
    </w:p>
    <w:p w14:paraId="58648F7C"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Njohuri për ekologjinë e disa </w:t>
      </w:r>
      <w:proofErr w:type="spellStart"/>
      <w:r w:rsidRPr="00A237C2">
        <w:rPr>
          <w:rFonts w:ascii="Times New Roman" w:eastAsia="Times New Roman" w:hAnsi="Times New Roman" w:cs="Times New Roman"/>
          <w:sz w:val="24"/>
          <w:szCs w:val="24"/>
        </w:rPr>
        <w:t>tipeve</w:t>
      </w:r>
      <w:proofErr w:type="spellEnd"/>
      <w:r w:rsidRPr="00A237C2">
        <w:rPr>
          <w:rFonts w:ascii="Times New Roman" w:eastAsia="Times New Roman" w:hAnsi="Times New Roman" w:cs="Times New Roman"/>
          <w:sz w:val="24"/>
          <w:szCs w:val="24"/>
        </w:rPr>
        <w:t xml:space="preserve"> të pyjeve të Kosovës, në veçanti nga </w:t>
      </w:r>
      <w:proofErr w:type="spellStart"/>
      <w:r w:rsidRPr="00A237C2">
        <w:rPr>
          <w:rFonts w:ascii="Times New Roman" w:eastAsia="Times New Roman" w:hAnsi="Times New Roman" w:cs="Times New Roman"/>
          <w:sz w:val="24"/>
          <w:szCs w:val="24"/>
        </w:rPr>
        <w:t>Klasët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i/>
          <w:sz w:val="24"/>
          <w:szCs w:val="24"/>
        </w:rPr>
        <w:t>Querco-Fagetea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i/>
          <w:sz w:val="24"/>
          <w:szCs w:val="24"/>
        </w:rPr>
        <w:t>Vaccinio-Piceetea</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i/>
          <w:sz w:val="24"/>
          <w:szCs w:val="24"/>
        </w:rPr>
        <w:t>Erico-Pinetea</w:t>
      </w:r>
      <w:proofErr w:type="spellEnd"/>
      <w:r w:rsidRPr="00A237C2">
        <w:rPr>
          <w:rFonts w:ascii="Times New Roman" w:eastAsia="Times New Roman" w:hAnsi="Times New Roman" w:cs="Times New Roman"/>
          <w:sz w:val="24"/>
          <w:szCs w:val="24"/>
        </w:rPr>
        <w:t>.</w:t>
      </w:r>
    </w:p>
    <w:p w14:paraId="24E17C1D"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Njohuri për gjendjen e pyjeve të Republikës së Kosovës</w:t>
      </w:r>
    </w:p>
    <w:p w14:paraId="796325DF"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Aplikimi i metodave praktike për hulumtimin dhe njohjen e pyjeve</w:t>
      </w:r>
    </w:p>
    <w:p w14:paraId="6BB0C4D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Qëllimet e lëndës:</w:t>
      </w:r>
      <w:r w:rsidRPr="00A237C2">
        <w:rPr>
          <w:rFonts w:ascii="Times New Roman" w:eastAsia="Times New Roman" w:hAnsi="Times New Roman" w:cs="Times New Roman"/>
          <w:sz w:val="24"/>
          <w:szCs w:val="24"/>
        </w:rPr>
        <w:t xml:space="preserve"> Studentët të fitojnë njohuri:</w:t>
      </w:r>
    </w:p>
    <w:p w14:paraId="777C2413" w14:textId="77777777" w:rsidR="00187C47" w:rsidRPr="00A237C2" w:rsidRDefault="00187C47" w:rsidP="0062679B">
      <w:pPr>
        <w:numPr>
          <w:ilvl w:val="0"/>
          <w:numId w:val="19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për ekosistemet e pyjeve</w:t>
      </w:r>
    </w:p>
    <w:p w14:paraId="7080E11D" w14:textId="77777777" w:rsidR="00187C47" w:rsidRPr="00A237C2" w:rsidRDefault="00187C47" w:rsidP="0062679B">
      <w:pPr>
        <w:numPr>
          <w:ilvl w:val="0"/>
          <w:numId w:val="19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për pyjet kryesore në </w:t>
      </w:r>
      <w:proofErr w:type="spellStart"/>
      <w:r w:rsidRPr="00A237C2">
        <w:rPr>
          <w:rFonts w:ascii="Times New Roman" w:eastAsia="Times New Roman" w:hAnsi="Times New Roman" w:cs="Times New Roman"/>
          <w:sz w:val="24"/>
          <w:szCs w:val="24"/>
        </w:rPr>
        <w:t>planetën</w:t>
      </w:r>
      <w:proofErr w:type="spellEnd"/>
      <w:r w:rsidRPr="00A237C2">
        <w:rPr>
          <w:rFonts w:ascii="Times New Roman" w:eastAsia="Times New Roman" w:hAnsi="Times New Roman" w:cs="Times New Roman"/>
          <w:sz w:val="24"/>
          <w:szCs w:val="24"/>
        </w:rPr>
        <w:t xml:space="preserve"> tonë dhe ekologjinë e tyre</w:t>
      </w:r>
    </w:p>
    <w:p w14:paraId="1B490B40" w14:textId="77777777" w:rsidR="00187C47" w:rsidRPr="00A237C2" w:rsidRDefault="00187C47" w:rsidP="0062679B">
      <w:pPr>
        <w:numPr>
          <w:ilvl w:val="0"/>
          <w:numId w:val="19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në përgjithësi për ekologjinë e pyjeve të Republikës së Kosovës</w:t>
      </w:r>
    </w:p>
    <w:p w14:paraId="5C415783" w14:textId="77777777" w:rsidR="00187C47" w:rsidRPr="00A237C2" w:rsidRDefault="00187C47" w:rsidP="0062679B">
      <w:pPr>
        <w:numPr>
          <w:ilvl w:val="0"/>
          <w:numId w:val="19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në veçanti për ekologjinë e disa prej pyjeve të Kosovës</w:t>
      </w:r>
    </w:p>
    <w:p w14:paraId="51C71E72" w14:textId="77777777" w:rsidR="00187C47" w:rsidRPr="00A237C2" w:rsidRDefault="00187C47" w:rsidP="0062679B">
      <w:pPr>
        <w:numPr>
          <w:ilvl w:val="0"/>
          <w:numId w:val="19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për gjendjen reale dhe degradimin e pyjeve tona</w:t>
      </w:r>
    </w:p>
    <w:p w14:paraId="5EE7DDCB" w14:textId="77777777" w:rsidR="00187C47" w:rsidRPr="00A237C2" w:rsidRDefault="00187C47" w:rsidP="0062679B">
      <w:pPr>
        <w:numPr>
          <w:ilvl w:val="0"/>
          <w:numId w:val="19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për </w:t>
      </w:r>
      <w:proofErr w:type="spellStart"/>
      <w:r w:rsidRPr="00A237C2">
        <w:rPr>
          <w:rFonts w:ascii="Times New Roman" w:eastAsia="Times New Roman" w:hAnsi="Times New Roman" w:cs="Times New Roman"/>
          <w:sz w:val="24"/>
          <w:szCs w:val="24"/>
        </w:rPr>
        <w:t>rendësinë</w:t>
      </w:r>
      <w:proofErr w:type="spellEnd"/>
      <w:r w:rsidRPr="00A237C2">
        <w:rPr>
          <w:rFonts w:ascii="Times New Roman" w:eastAsia="Times New Roman" w:hAnsi="Times New Roman" w:cs="Times New Roman"/>
          <w:sz w:val="24"/>
          <w:szCs w:val="24"/>
        </w:rPr>
        <w:t xml:space="preserve"> e pyjeve për mjedisin dhe mundësitë e mbrojtjes nga degradimi</w:t>
      </w:r>
    </w:p>
    <w:p w14:paraId="0034A18C"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 xml:space="preserve">Me përfundimin e kësaj lënde (kursi), studentët: </w:t>
      </w:r>
    </w:p>
    <w:p w14:paraId="7E262171" w14:textId="77777777" w:rsidR="00187C47" w:rsidRPr="00A237C2" w:rsidRDefault="00187C47" w:rsidP="0062679B">
      <w:pPr>
        <w:numPr>
          <w:ilvl w:val="0"/>
          <w:numId w:val="19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do të kenë njohuri bazë për njohjen e ekosistemeve pyjore</w:t>
      </w:r>
    </w:p>
    <w:p w14:paraId="17DDE4FD" w14:textId="77777777" w:rsidR="00187C47" w:rsidRPr="00A237C2" w:rsidRDefault="00187C47" w:rsidP="0062679B">
      <w:pPr>
        <w:numPr>
          <w:ilvl w:val="0"/>
          <w:numId w:val="19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do ti kuptojnë formacionet kryesore të pyjeve në botë dhe do ti krahasojnë me ato të viseve tona</w:t>
      </w:r>
    </w:p>
    <w:p w14:paraId="36A68638" w14:textId="77777777" w:rsidR="00187C47" w:rsidRPr="00A237C2" w:rsidRDefault="00187C47" w:rsidP="0062679B">
      <w:pPr>
        <w:numPr>
          <w:ilvl w:val="0"/>
          <w:numId w:val="19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do ti njohin pyjet tona në aspektin </w:t>
      </w:r>
      <w:proofErr w:type="spellStart"/>
      <w:r w:rsidRPr="00A237C2">
        <w:rPr>
          <w:rFonts w:ascii="Times New Roman" w:eastAsia="Times New Roman" w:hAnsi="Times New Roman" w:cs="Times New Roman"/>
          <w:sz w:val="24"/>
          <w:szCs w:val="24"/>
        </w:rPr>
        <w:t>floristik</w:t>
      </w:r>
      <w:proofErr w:type="spellEnd"/>
      <w:r w:rsidRPr="00A237C2">
        <w:rPr>
          <w:rFonts w:ascii="Times New Roman" w:eastAsia="Times New Roman" w:hAnsi="Times New Roman" w:cs="Times New Roman"/>
          <w:sz w:val="24"/>
          <w:szCs w:val="24"/>
        </w:rPr>
        <w:t xml:space="preserve"> dhe organizativ</w:t>
      </w:r>
    </w:p>
    <w:p w14:paraId="2D77D0B0" w14:textId="77777777" w:rsidR="00187C47" w:rsidRPr="00A237C2" w:rsidRDefault="00187C47" w:rsidP="0062679B">
      <w:pPr>
        <w:numPr>
          <w:ilvl w:val="0"/>
          <w:numId w:val="19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do të fitojnë njohuri për mbrojtjen e pyjeve tona të cilat po degradohen në vazhdimësi</w:t>
      </w:r>
    </w:p>
    <w:p w14:paraId="688DA83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në terren, konsultime, Seminare, detyra shtëpie, vlerësime, provime.</w:t>
      </w:r>
    </w:p>
    <w:p w14:paraId="1D7AE2E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Metodat e vlerësimit dhe kriteret e kalueshmërisë: </w:t>
      </w:r>
      <w:r w:rsidRPr="00A237C2">
        <w:rPr>
          <w:rFonts w:ascii="Times New Roman" w:eastAsia="Times New Roman" w:hAnsi="Times New Roman" w:cs="Times New Roman"/>
          <w:sz w:val="24"/>
          <w:szCs w:val="24"/>
        </w:rPr>
        <w:t>Vlerësimi i parë (deri 30%), Vlerësimi i dytë (deri 30%), Vijimi dhe detyrat (deri 10%), Provimi final (deri 30%).</w:t>
      </w:r>
    </w:p>
    <w:p w14:paraId="0E5F961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Kompjuteri me </w:t>
      </w:r>
      <w:proofErr w:type="spellStart"/>
      <w:r w:rsidRPr="00A237C2">
        <w:rPr>
          <w:rFonts w:ascii="Times New Roman" w:eastAsia="Times New Roman" w:hAnsi="Times New Roman" w:cs="Times New Roman"/>
          <w:sz w:val="24"/>
          <w:szCs w:val="24"/>
        </w:rPr>
        <w:t>projector</w:t>
      </w:r>
      <w:proofErr w:type="spellEnd"/>
      <w:r w:rsidRPr="00A237C2">
        <w:rPr>
          <w:rFonts w:ascii="Times New Roman" w:eastAsia="Times New Roman" w:hAnsi="Times New Roman" w:cs="Times New Roman"/>
          <w:sz w:val="24"/>
          <w:szCs w:val="24"/>
        </w:rPr>
        <w:t>, Tabela, Mësim në natyrë (pyll).</w:t>
      </w:r>
    </w:p>
    <w:p w14:paraId="040E49A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2:2</w:t>
      </w:r>
    </w:p>
    <w:p w14:paraId="332C35DB"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421AD026"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 bazë:</w:t>
      </w:r>
    </w:p>
    <w:p w14:paraId="19B0277C" w14:textId="77777777" w:rsidR="00187C47" w:rsidRPr="00A237C2" w:rsidRDefault="00187C47" w:rsidP="0062679B">
      <w:pPr>
        <w:numPr>
          <w:ilvl w:val="0"/>
          <w:numId w:val="242"/>
        </w:numPr>
        <w:suppressAutoHyphens/>
        <w:spacing w:before="60" w:after="0" w:line="240" w:lineRule="auto"/>
        <w:jc w:val="both"/>
        <w:rPr>
          <w:rFonts w:ascii="Times New Roman" w:eastAsia="Times New Roman" w:hAnsi="Times New Roman" w:cs="Times New Roman"/>
          <w:sz w:val="24"/>
          <w:szCs w:val="24"/>
        </w:rPr>
      </w:pPr>
      <w:bookmarkStart w:id="2" w:name="_Hlk513105056"/>
      <w:r w:rsidRPr="00A237C2">
        <w:rPr>
          <w:rFonts w:ascii="Times New Roman" w:eastAsia="Times New Roman" w:hAnsi="Times New Roman" w:cs="Times New Roman"/>
          <w:sz w:val="24"/>
          <w:szCs w:val="24"/>
        </w:rPr>
        <w:lastRenderedPageBreak/>
        <w:t>Krasniqi, E. (2018): Ekologjia e pyjeve (pjesë nga ligjëratat-Dispensë). UP-FSHMN. Prishtinë.</w:t>
      </w:r>
    </w:p>
    <w:bookmarkEnd w:id="2"/>
    <w:p w14:paraId="15E7862F" w14:textId="77777777" w:rsidR="00187C47" w:rsidRPr="00A237C2" w:rsidRDefault="00187C47" w:rsidP="0062679B">
      <w:pPr>
        <w:numPr>
          <w:ilvl w:val="0"/>
          <w:numId w:val="242"/>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Rexhepi, F., Krasniqi, E. (2008): Ekologjia e pyjeve (Dispensë). Prishtinë.</w:t>
      </w:r>
    </w:p>
    <w:p w14:paraId="6E136D26" w14:textId="77777777" w:rsidR="00187C47" w:rsidRPr="00A237C2" w:rsidRDefault="00187C47" w:rsidP="0062679B">
      <w:pPr>
        <w:numPr>
          <w:ilvl w:val="0"/>
          <w:numId w:val="242"/>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Rexhepi, F. (2007): The </w:t>
      </w:r>
      <w:proofErr w:type="spellStart"/>
      <w:r w:rsidRPr="00A237C2">
        <w:rPr>
          <w:rFonts w:ascii="Times New Roman" w:eastAsia="Times New Roman" w:hAnsi="Times New Roman" w:cs="Times New Roman"/>
          <w:sz w:val="24"/>
          <w:szCs w:val="24"/>
        </w:rPr>
        <w:t>vegetation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Kosovo</w:t>
      </w:r>
      <w:proofErr w:type="spellEnd"/>
      <w:r w:rsidRPr="00A237C2">
        <w:rPr>
          <w:rFonts w:ascii="Times New Roman" w:eastAsia="Times New Roman" w:hAnsi="Times New Roman" w:cs="Times New Roman"/>
          <w:sz w:val="24"/>
          <w:szCs w:val="24"/>
        </w:rPr>
        <w:t xml:space="preserve"> 1, UP, Prishtinë.</w:t>
      </w:r>
    </w:p>
    <w:p w14:paraId="7A4F2DDB" w14:textId="77777777" w:rsidR="00187C47" w:rsidRPr="00A237C2" w:rsidRDefault="00187C47" w:rsidP="0062679B">
      <w:pPr>
        <w:numPr>
          <w:ilvl w:val="0"/>
          <w:numId w:val="24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Grup autorësh (</w:t>
      </w:r>
      <w:proofErr w:type="spellStart"/>
      <w:r w:rsidRPr="00A237C2">
        <w:rPr>
          <w:rFonts w:ascii="Times New Roman" w:eastAsia="Times New Roman" w:hAnsi="Times New Roman" w:cs="Times New Roman"/>
          <w:sz w:val="24"/>
          <w:szCs w:val="24"/>
        </w:rPr>
        <w:t>Potocic</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ured</w:t>
      </w:r>
      <w:proofErr w:type="spellEnd"/>
      <w:r w:rsidRPr="00A237C2">
        <w:rPr>
          <w:rFonts w:ascii="Times New Roman" w:eastAsia="Times New Roman" w:hAnsi="Times New Roman" w:cs="Times New Roman"/>
          <w:sz w:val="24"/>
          <w:szCs w:val="24"/>
        </w:rPr>
        <w:t xml:space="preserve">.) (1987): </w:t>
      </w:r>
      <w:proofErr w:type="spellStart"/>
      <w:r w:rsidRPr="00A237C2">
        <w:rPr>
          <w:rFonts w:ascii="Times New Roman" w:eastAsia="Times New Roman" w:hAnsi="Times New Roman" w:cs="Times New Roman"/>
          <w:sz w:val="24"/>
          <w:szCs w:val="24"/>
        </w:rPr>
        <w:t>Enciklopedija</w:t>
      </w:r>
      <w:proofErr w:type="spellEnd"/>
      <w:r w:rsidRPr="00A237C2">
        <w:rPr>
          <w:rFonts w:ascii="Times New Roman" w:eastAsia="Times New Roman" w:hAnsi="Times New Roman" w:cs="Times New Roman"/>
          <w:sz w:val="24"/>
          <w:szCs w:val="24"/>
        </w:rPr>
        <w:t xml:space="preserve"> e pyjeve III, Zagreb.</w:t>
      </w:r>
    </w:p>
    <w:p w14:paraId="4A9F2FDB" w14:textId="77777777" w:rsidR="00187C47" w:rsidRPr="00A237C2" w:rsidRDefault="00187C47" w:rsidP="0062679B">
      <w:pPr>
        <w:numPr>
          <w:ilvl w:val="0"/>
          <w:numId w:val="24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Rexhepi, F. (1982): Vegjetacioni i Kosovës dikur dhe sot, Përparimi, 2-3, Prishtinë.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275"/>
        <w:gridCol w:w="1134"/>
        <w:gridCol w:w="1377"/>
      </w:tblGrid>
      <w:tr w:rsidR="00DC6DBC" w:rsidRPr="00A237C2" w14:paraId="7093176A" w14:textId="77777777" w:rsidTr="001820D9">
        <w:tc>
          <w:tcPr>
            <w:tcW w:w="8856" w:type="dxa"/>
            <w:gridSpan w:val="4"/>
            <w:shd w:val="clear" w:color="auto" w:fill="B8CCE4"/>
          </w:tcPr>
          <w:p w14:paraId="57FBC3CB" w14:textId="77777777" w:rsidR="00187C47" w:rsidRPr="00A237C2" w:rsidRDefault="00187C47"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223BDB88" w14:textId="77777777" w:rsidTr="00F66957">
        <w:tc>
          <w:tcPr>
            <w:tcW w:w="5070" w:type="dxa"/>
            <w:tcBorders>
              <w:right w:val="single" w:sz="4" w:space="0" w:color="auto"/>
            </w:tcBorders>
            <w:shd w:val="clear" w:color="auto" w:fill="B8CCE4"/>
          </w:tcPr>
          <w:p w14:paraId="55F62116"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275" w:type="dxa"/>
            <w:tcBorders>
              <w:left w:val="single" w:sz="4" w:space="0" w:color="auto"/>
              <w:right w:val="single" w:sz="4" w:space="0" w:color="auto"/>
            </w:tcBorders>
            <w:shd w:val="clear" w:color="auto" w:fill="B8CCE4"/>
          </w:tcPr>
          <w:p w14:paraId="5E603244"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B8CCE4"/>
          </w:tcPr>
          <w:p w14:paraId="2B753C69"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377" w:type="dxa"/>
            <w:tcBorders>
              <w:left w:val="single" w:sz="4" w:space="0" w:color="auto"/>
            </w:tcBorders>
            <w:shd w:val="clear" w:color="auto" w:fill="B8CCE4"/>
          </w:tcPr>
          <w:p w14:paraId="4B9B5C97"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67B24EBB" w14:textId="77777777" w:rsidTr="00F66957">
        <w:tc>
          <w:tcPr>
            <w:tcW w:w="5070" w:type="dxa"/>
            <w:tcBorders>
              <w:right w:val="single" w:sz="4" w:space="0" w:color="auto"/>
            </w:tcBorders>
            <w:shd w:val="clear" w:color="auto" w:fill="FFFFFF"/>
            <w:vAlign w:val="center"/>
          </w:tcPr>
          <w:p w14:paraId="6D61BF9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275" w:type="dxa"/>
            <w:tcBorders>
              <w:left w:val="single" w:sz="4" w:space="0" w:color="auto"/>
              <w:right w:val="single" w:sz="4" w:space="0" w:color="auto"/>
            </w:tcBorders>
            <w:shd w:val="clear" w:color="auto" w:fill="FFFFFF"/>
            <w:vAlign w:val="center"/>
          </w:tcPr>
          <w:p w14:paraId="5A0076E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EDF1ED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30AFEA0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9FD11EE" w14:textId="77777777" w:rsidTr="00F66957">
        <w:tc>
          <w:tcPr>
            <w:tcW w:w="5070" w:type="dxa"/>
            <w:tcBorders>
              <w:right w:val="single" w:sz="4" w:space="0" w:color="auto"/>
            </w:tcBorders>
            <w:shd w:val="clear" w:color="auto" w:fill="FFFFFF"/>
            <w:vAlign w:val="center"/>
          </w:tcPr>
          <w:p w14:paraId="3E83589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275" w:type="dxa"/>
            <w:tcBorders>
              <w:left w:val="single" w:sz="4" w:space="0" w:color="auto"/>
              <w:right w:val="single" w:sz="4" w:space="0" w:color="auto"/>
            </w:tcBorders>
            <w:shd w:val="clear" w:color="auto" w:fill="FFFFFF"/>
            <w:vAlign w:val="center"/>
          </w:tcPr>
          <w:p w14:paraId="4FEB627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42D4A7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288FA6C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54EA6334" w14:textId="77777777" w:rsidTr="00F66957">
        <w:tc>
          <w:tcPr>
            <w:tcW w:w="5070" w:type="dxa"/>
            <w:tcBorders>
              <w:right w:val="single" w:sz="4" w:space="0" w:color="auto"/>
            </w:tcBorders>
            <w:shd w:val="clear" w:color="auto" w:fill="FFFFFF"/>
            <w:vAlign w:val="center"/>
          </w:tcPr>
          <w:p w14:paraId="6CA5ACC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275" w:type="dxa"/>
            <w:tcBorders>
              <w:left w:val="single" w:sz="4" w:space="0" w:color="auto"/>
              <w:right w:val="single" w:sz="4" w:space="0" w:color="auto"/>
            </w:tcBorders>
            <w:shd w:val="clear" w:color="auto" w:fill="FFFFFF"/>
            <w:vAlign w:val="center"/>
          </w:tcPr>
          <w:p w14:paraId="2AE3306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68C4CA0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6087CDA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07F60C99" w14:textId="77777777" w:rsidTr="00F66957">
        <w:tc>
          <w:tcPr>
            <w:tcW w:w="5070" w:type="dxa"/>
            <w:tcBorders>
              <w:right w:val="single" w:sz="4" w:space="0" w:color="auto"/>
            </w:tcBorders>
            <w:shd w:val="clear" w:color="auto" w:fill="FFFFFF"/>
            <w:vAlign w:val="center"/>
          </w:tcPr>
          <w:p w14:paraId="3EEC974F"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275" w:type="dxa"/>
            <w:tcBorders>
              <w:left w:val="single" w:sz="4" w:space="0" w:color="auto"/>
              <w:right w:val="single" w:sz="4" w:space="0" w:color="auto"/>
            </w:tcBorders>
            <w:shd w:val="clear" w:color="auto" w:fill="FFFFFF"/>
            <w:vAlign w:val="center"/>
          </w:tcPr>
          <w:p w14:paraId="15758E3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9DE7A2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4700E24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40BE46EF" w14:textId="77777777" w:rsidTr="00F66957">
        <w:tc>
          <w:tcPr>
            <w:tcW w:w="5070" w:type="dxa"/>
            <w:tcBorders>
              <w:right w:val="single" w:sz="4" w:space="0" w:color="auto"/>
            </w:tcBorders>
            <w:shd w:val="clear" w:color="auto" w:fill="FFFFFF"/>
            <w:vAlign w:val="center"/>
          </w:tcPr>
          <w:p w14:paraId="054E09A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275" w:type="dxa"/>
            <w:tcBorders>
              <w:left w:val="single" w:sz="4" w:space="0" w:color="auto"/>
              <w:right w:val="single" w:sz="4" w:space="0" w:color="auto"/>
            </w:tcBorders>
            <w:shd w:val="clear" w:color="auto" w:fill="FFFFFF"/>
            <w:vAlign w:val="center"/>
          </w:tcPr>
          <w:p w14:paraId="1DD4E46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0B4ACE4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377" w:type="dxa"/>
            <w:tcBorders>
              <w:left w:val="single" w:sz="4" w:space="0" w:color="auto"/>
            </w:tcBorders>
            <w:shd w:val="clear" w:color="auto" w:fill="FFFFFF"/>
            <w:vAlign w:val="center"/>
          </w:tcPr>
          <w:p w14:paraId="4FD886F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1D96FCDF" w14:textId="77777777" w:rsidTr="00F66957">
        <w:tc>
          <w:tcPr>
            <w:tcW w:w="5070" w:type="dxa"/>
            <w:tcBorders>
              <w:right w:val="single" w:sz="4" w:space="0" w:color="auto"/>
            </w:tcBorders>
            <w:shd w:val="clear" w:color="auto" w:fill="FFFFFF"/>
            <w:vAlign w:val="center"/>
          </w:tcPr>
          <w:p w14:paraId="5EB4282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275" w:type="dxa"/>
            <w:tcBorders>
              <w:left w:val="single" w:sz="4" w:space="0" w:color="auto"/>
              <w:right w:val="single" w:sz="4" w:space="0" w:color="auto"/>
            </w:tcBorders>
            <w:shd w:val="clear" w:color="auto" w:fill="FFFFFF"/>
            <w:vAlign w:val="center"/>
          </w:tcPr>
          <w:p w14:paraId="407608A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0B370BB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377" w:type="dxa"/>
            <w:tcBorders>
              <w:left w:val="single" w:sz="4" w:space="0" w:color="auto"/>
            </w:tcBorders>
            <w:shd w:val="clear" w:color="auto" w:fill="FFFFFF"/>
            <w:vAlign w:val="center"/>
          </w:tcPr>
          <w:p w14:paraId="59C960E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423BA63E" w14:textId="77777777" w:rsidTr="00F66957">
        <w:tc>
          <w:tcPr>
            <w:tcW w:w="5070" w:type="dxa"/>
            <w:tcBorders>
              <w:right w:val="single" w:sz="4" w:space="0" w:color="auto"/>
            </w:tcBorders>
            <w:shd w:val="clear" w:color="auto" w:fill="FFFFFF"/>
            <w:vAlign w:val="center"/>
          </w:tcPr>
          <w:p w14:paraId="446FBC0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275" w:type="dxa"/>
            <w:tcBorders>
              <w:left w:val="single" w:sz="4" w:space="0" w:color="auto"/>
              <w:right w:val="single" w:sz="4" w:space="0" w:color="auto"/>
            </w:tcBorders>
            <w:shd w:val="clear" w:color="auto" w:fill="FFFFFF"/>
            <w:vAlign w:val="center"/>
          </w:tcPr>
          <w:p w14:paraId="0D8CF0D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72FF7C6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vAlign w:val="center"/>
          </w:tcPr>
          <w:p w14:paraId="4E55877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3B338C5" w14:textId="77777777" w:rsidTr="00F66957">
        <w:tc>
          <w:tcPr>
            <w:tcW w:w="5070" w:type="dxa"/>
            <w:tcBorders>
              <w:right w:val="single" w:sz="4" w:space="0" w:color="auto"/>
            </w:tcBorders>
            <w:shd w:val="clear" w:color="auto" w:fill="FFFFFF"/>
            <w:vAlign w:val="center"/>
          </w:tcPr>
          <w:p w14:paraId="05657E94"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275" w:type="dxa"/>
            <w:tcBorders>
              <w:left w:val="single" w:sz="4" w:space="0" w:color="auto"/>
              <w:right w:val="single" w:sz="4" w:space="0" w:color="auto"/>
            </w:tcBorders>
            <w:shd w:val="clear" w:color="auto" w:fill="FFFFFF"/>
            <w:vAlign w:val="center"/>
          </w:tcPr>
          <w:p w14:paraId="21B5B66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3226D1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vAlign w:val="center"/>
          </w:tcPr>
          <w:p w14:paraId="6ABF307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64095BA" w14:textId="77777777" w:rsidTr="00F66957">
        <w:tc>
          <w:tcPr>
            <w:tcW w:w="5070" w:type="dxa"/>
            <w:tcBorders>
              <w:right w:val="single" w:sz="4" w:space="0" w:color="auto"/>
            </w:tcBorders>
            <w:shd w:val="clear" w:color="auto" w:fill="FFFFFF"/>
            <w:vAlign w:val="center"/>
          </w:tcPr>
          <w:p w14:paraId="4D95BADA" w14:textId="77777777" w:rsidR="00187C47" w:rsidRPr="00A237C2" w:rsidRDefault="00187C47" w:rsidP="0062679B">
            <w:pPr>
              <w:spacing w:before="60" w:after="0" w:line="240" w:lineRule="auto"/>
              <w:jc w:val="both"/>
              <w:rPr>
                <w:rFonts w:ascii="Times New Roman" w:hAnsi="Times New Roman" w:cs="Times New Roman"/>
              </w:rPr>
            </w:pPr>
          </w:p>
        </w:tc>
        <w:tc>
          <w:tcPr>
            <w:tcW w:w="1275" w:type="dxa"/>
            <w:tcBorders>
              <w:left w:val="single" w:sz="4" w:space="0" w:color="auto"/>
              <w:right w:val="single" w:sz="4" w:space="0" w:color="auto"/>
            </w:tcBorders>
            <w:shd w:val="clear" w:color="auto" w:fill="FFFFFF"/>
            <w:vAlign w:val="center"/>
          </w:tcPr>
          <w:p w14:paraId="042E1C8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78085C7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377" w:type="dxa"/>
            <w:tcBorders>
              <w:left w:val="single" w:sz="4" w:space="0" w:color="auto"/>
            </w:tcBorders>
            <w:shd w:val="clear" w:color="auto" w:fill="FFFFFF"/>
            <w:vAlign w:val="center"/>
          </w:tcPr>
          <w:p w14:paraId="73D179F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36BCE5CD"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07C8AC2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Lënda: </w:t>
      </w:r>
      <w:r w:rsidRPr="00A237C2">
        <w:rPr>
          <w:rFonts w:ascii="Times New Roman" w:eastAsia="Times New Roman" w:hAnsi="Times New Roman" w:cs="Times New Roman"/>
          <w:sz w:val="24"/>
          <w:szCs w:val="24"/>
        </w:rPr>
        <w:t>Burimet e Bioenergjisë, Sistemet dhe Efektet Mjedisore</w:t>
      </w:r>
    </w:p>
    <w:p w14:paraId="38816DB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Kemajl</w:t>
      </w:r>
      <w:proofErr w:type="spellEnd"/>
      <w:r w:rsidRPr="00A237C2">
        <w:rPr>
          <w:rFonts w:ascii="Times New Roman" w:eastAsia="Calibri" w:hAnsi="Times New Roman" w:cs="Times New Roman"/>
          <w:bCs/>
          <w:sz w:val="24"/>
          <w:szCs w:val="24"/>
        </w:rPr>
        <w:t xml:space="preserve"> Kurteshi</w:t>
      </w:r>
    </w:p>
    <w:p w14:paraId="585A2678"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1582BD83"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53ACFDF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Përshkrim i </w:t>
      </w:r>
      <w:proofErr w:type="spellStart"/>
      <w:r w:rsidRPr="00A237C2">
        <w:rPr>
          <w:rFonts w:ascii="Times New Roman" w:eastAsia="Times New Roman" w:hAnsi="Times New Roman" w:cs="Times New Roman"/>
          <w:b/>
          <w:sz w:val="24"/>
          <w:szCs w:val="24"/>
        </w:rPr>
        <w:t>ilëndës</w:t>
      </w:r>
      <w:proofErr w:type="spellEnd"/>
      <w:r w:rsidRPr="00A237C2">
        <w:rPr>
          <w:rFonts w:ascii="Times New Roman" w:eastAsia="Times New Roman" w:hAnsi="Times New Roman" w:cs="Times New Roman"/>
          <w:b/>
          <w:sz w:val="24"/>
          <w:szCs w:val="24"/>
        </w:rPr>
        <w:t>:</w:t>
      </w:r>
    </w:p>
    <w:p w14:paraId="2E98C3FA"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shd w:val="clear" w:color="auto" w:fill="FFFFFF"/>
        </w:rPr>
        <w:t>Përdorimi i biomasës në prodhimin e  bioenergjisë;</w:t>
      </w:r>
    </w:p>
    <w:p w14:paraId="35A32B55"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shd w:val="clear" w:color="auto" w:fill="FFFFFF"/>
        </w:rPr>
        <w:t>Sistemet e përpunimit, efektet negative në shëndetin e njeriut dhe dëmtimet e mundshme mjedisore;</w:t>
      </w:r>
    </w:p>
    <w:p w14:paraId="4FC229BB"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shd w:val="clear" w:color="auto" w:fill="FFFFFF"/>
        </w:rPr>
        <w:t xml:space="preserve">Shfrytëzimi </w:t>
      </w:r>
      <w:proofErr w:type="spellStart"/>
      <w:r w:rsidRPr="00A237C2">
        <w:rPr>
          <w:rFonts w:ascii="Times New Roman" w:eastAsia="Times New Roman" w:hAnsi="Times New Roman" w:cs="Times New Roman"/>
          <w:sz w:val="24"/>
          <w:szCs w:val="24"/>
          <w:shd w:val="clear" w:color="auto" w:fill="FFFFFF"/>
        </w:rPr>
        <w:t>ienergjisë</w:t>
      </w:r>
      <w:proofErr w:type="spellEnd"/>
      <w:r w:rsidRPr="00A237C2">
        <w:rPr>
          <w:rFonts w:ascii="Times New Roman" w:eastAsia="Times New Roman" w:hAnsi="Times New Roman" w:cs="Times New Roman"/>
          <w:sz w:val="24"/>
          <w:szCs w:val="24"/>
          <w:shd w:val="clear" w:color="auto" w:fill="FFFFFF"/>
        </w:rPr>
        <w:t xml:space="preserve"> se </w:t>
      </w:r>
      <w:proofErr w:type="spellStart"/>
      <w:r w:rsidRPr="00A237C2">
        <w:rPr>
          <w:rFonts w:ascii="Times New Roman" w:eastAsia="Times New Roman" w:hAnsi="Times New Roman" w:cs="Times New Roman"/>
          <w:sz w:val="24"/>
          <w:szCs w:val="24"/>
          <w:shd w:val="clear" w:color="auto" w:fill="FFFFFF"/>
        </w:rPr>
        <w:t>rinovueshme</w:t>
      </w:r>
      <w:proofErr w:type="spellEnd"/>
      <w:r w:rsidRPr="00A237C2">
        <w:rPr>
          <w:rFonts w:ascii="Times New Roman" w:eastAsia="Times New Roman" w:hAnsi="Times New Roman" w:cs="Times New Roman"/>
          <w:sz w:val="24"/>
          <w:szCs w:val="24"/>
          <w:shd w:val="clear" w:color="auto" w:fill="FFFFFF"/>
        </w:rPr>
        <w:t xml:space="preserve"> dhe jo- te </w:t>
      </w:r>
      <w:proofErr w:type="spellStart"/>
      <w:r w:rsidRPr="00A237C2">
        <w:rPr>
          <w:rFonts w:ascii="Times New Roman" w:eastAsia="Times New Roman" w:hAnsi="Times New Roman" w:cs="Times New Roman"/>
          <w:sz w:val="24"/>
          <w:szCs w:val="24"/>
          <w:shd w:val="clear" w:color="auto" w:fill="FFFFFF"/>
        </w:rPr>
        <w:t>rinovueshme</w:t>
      </w:r>
      <w:proofErr w:type="spellEnd"/>
      <w:r w:rsidRPr="00A237C2">
        <w:rPr>
          <w:rFonts w:ascii="Times New Roman" w:eastAsia="Times New Roman" w:hAnsi="Times New Roman" w:cs="Times New Roman"/>
          <w:sz w:val="24"/>
          <w:szCs w:val="24"/>
          <w:shd w:val="clear" w:color="auto" w:fill="FFFFFF"/>
        </w:rPr>
        <w:t>;</w:t>
      </w:r>
    </w:p>
    <w:p w14:paraId="66C7BA35"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Fokusimi në </w:t>
      </w:r>
      <w:proofErr w:type="spellStart"/>
      <w:r w:rsidRPr="00A237C2">
        <w:rPr>
          <w:rFonts w:ascii="Times New Roman" w:eastAsia="Times New Roman" w:hAnsi="Times New Roman" w:cs="Times New Roman"/>
          <w:sz w:val="24"/>
          <w:szCs w:val="24"/>
        </w:rPr>
        <w:t>rolët</w:t>
      </w:r>
      <w:proofErr w:type="spellEnd"/>
      <w:r w:rsidRPr="00A237C2">
        <w:rPr>
          <w:rFonts w:ascii="Times New Roman" w:eastAsia="Times New Roman" w:hAnsi="Times New Roman" w:cs="Times New Roman"/>
          <w:sz w:val="24"/>
          <w:szCs w:val="24"/>
        </w:rPr>
        <w:t xml:space="preserve"> e teknologjisë së pastër, riciklimi </w:t>
      </w:r>
      <w:proofErr w:type="spellStart"/>
      <w:r w:rsidRPr="00A237C2">
        <w:rPr>
          <w:rFonts w:ascii="Times New Roman" w:eastAsia="Times New Roman" w:hAnsi="Times New Roman" w:cs="Times New Roman"/>
          <w:sz w:val="24"/>
          <w:szCs w:val="24"/>
        </w:rPr>
        <w:t>imbeturinave</w:t>
      </w:r>
      <w:proofErr w:type="spellEnd"/>
      <w:r w:rsidRPr="00A237C2">
        <w:rPr>
          <w:rFonts w:ascii="Times New Roman" w:eastAsia="Times New Roman" w:hAnsi="Times New Roman" w:cs="Times New Roman"/>
          <w:sz w:val="24"/>
          <w:szCs w:val="24"/>
        </w:rPr>
        <w:t>;</w:t>
      </w:r>
    </w:p>
    <w:p w14:paraId="173F63D7"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Transformimi i biomasës në </w:t>
      </w:r>
      <w:proofErr w:type="spellStart"/>
      <w:r w:rsidRPr="00A237C2">
        <w:rPr>
          <w:rFonts w:ascii="Times New Roman" w:eastAsia="Times New Roman" w:hAnsi="Times New Roman" w:cs="Times New Roman"/>
          <w:sz w:val="24"/>
          <w:szCs w:val="24"/>
        </w:rPr>
        <w:t>biokarburant</w:t>
      </w:r>
      <w:proofErr w:type="spellEnd"/>
      <w:r w:rsidRPr="00A237C2">
        <w:rPr>
          <w:rFonts w:ascii="Times New Roman" w:eastAsia="Times New Roman" w:hAnsi="Times New Roman" w:cs="Times New Roman"/>
          <w:sz w:val="24"/>
          <w:szCs w:val="24"/>
        </w:rPr>
        <w:t>.</w:t>
      </w:r>
    </w:p>
    <w:p w14:paraId="75E5E7C0" w14:textId="77777777" w:rsidR="00187C47" w:rsidRPr="00A237C2" w:rsidRDefault="00187C47" w:rsidP="0062679B">
      <w:pPr>
        <w:spacing w:before="60" w:after="0" w:line="240" w:lineRule="auto"/>
        <w:jc w:val="both"/>
        <w:rPr>
          <w:rFonts w:ascii="Times New Roman" w:eastAsia="Times New Roman" w:hAnsi="Times New Roman" w:cs="Times New Roman"/>
          <w:bCs/>
          <w:iCs/>
          <w:sz w:val="24"/>
          <w:szCs w:val="24"/>
        </w:rPr>
      </w:pPr>
      <w:r w:rsidRPr="00A237C2">
        <w:rPr>
          <w:rFonts w:ascii="Times New Roman" w:eastAsia="Times New Roman" w:hAnsi="Times New Roman" w:cs="Times New Roman"/>
          <w:b/>
          <w:sz w:val="24"/>
          <w:szCs w:val="24"/>
        </w:rPr>
        <w:t xml:space="preserve">Qëllimet e </w:t>
      </w:r>
      <w:proofErr w:type="spellStart"/>
      <w:r w:rsidRPr="00A237C2">
        <w:rPr>
          <w:rFonts w:ascii="Times New Roman" w:eastAsia="Times New Roman" w:hAnsi="Times New Roman" w:cs="Times New Roman"/>
          <w:b/>
          <w:sz w:val="24"/>
          <w:szCs w:val="24"/>
        </w:rPr>
        <w:t>lëndës:</w:t>
      </w:r>
      <w:r w:rsidRPr="00A237C2">
        <w:rPr>
          <w:rFonts w:ascii="Times New Roman" w:eastAsia="Times New Roman" w:hAnsi="Times New Roman" w:cs="Times New Roman"/>
          <w:bCs/>
          <w:iCs/>
          <w:sz w:val="24"/>
          <w:szCs w:val="24"/>
        </w:rPr>
        <w:t>Formimin</w:t>
      </w:r>
      <w:proofErr w:type="spellEnd"/>
      <w:r w:rsidRPr="00A237C2">
        <w:rPr>
          <w:rFonts w:ascii="Times New Roman" w:eastAsia="Times New Roman" w:hAnsi="Times New Roman" w:cs="Times New Roman"/>
          <w:bCs/>
          <w:iCs/>
          <w:sz w:val="24"/>
          <w:szCs w:val="24"/>
        </w:rPr>
        <w:t xml:space="preserve"> e koncepteve kryesore mbi energjinë dhe biomasën, konsolidimin e koncepteve mbi energjitë e </w:t>
      </w:r>
      <w:proofErr w:type="spellStart"/>
      <w:r w:rsidRPr="00A237C2">
        <w:rPr>
          <w:rFonts w:ascii="Times New Roman" w:eastAsia="Times New Roman" w:hAnsi="Times New Roman" w:cs="Times New Roman"/>
          <w:bCs/>
          <w:iCs/>
          <w:sz w:val="24"/>
          <w:szCs w:val="24"/>
        </w:rPr>
        <w:t>rinovueshme</w:t>
      </w:r>
      <w:proofErr w:type="spellEnd"/>
      <w:r w:rsidRPr="00A237C2">
        <w:rPr>
          <w:rFonts w:ascii="Times New Roman" w:eastAsia="Times New Roman" w:hAnsi="Times New Roman" w:cs="Times New Roman"/>
          <w:bCs/>
          <w:iCs/>
          <w:sz w:val="24"/>
          <w:szCs w:val="24"/>
        </w:rPr>
        <w:t xml:space="preserve">, </w:t>
      </w:r>
      <w:proofErr w:type="spellStart"/>
      <w:r w:rsidRPr="00A237C2">
        <w:rPr>
          <w:rFonts w:ascii="Times New Roman" w:eastAsia="Times New Roman" w:hAnsi="Times New Roman" w:cs="Times New Roman"/>
          <w:bCs/>
          <w:iCs/>
          <w:sz w:val="24"/>
          <w:szCs w:val="24"/>
        </w:rPr>
        <w:t>impaktin</w:t>
      </w:r>
      <w:proofErr w:type="spellEnd"/>
      <w:r w:rsidRPr="00A237C2">
        <w:rPr>
          <w:rFonts w:ascii="Times New Roman" w:eastAsia="Times New Roman" w:hAnsi="Times New Roman" w:cs="Times New Roman"/>
          <w:bCs/>
          <w:iCs/>
          <w:sz w:val="24"/>
          <w:szCs w:val="24"/>
        </w:rPr>
        <w:t xml:space="preserve"> në mjedis dhe masat që mund të merren për parandalimin e tyre.</w:t>
      </w:r>
    </w:p>
    <w:p w14:paraId="0FF896E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w:t>
      </w:r>
      <w:proofErr w:type="spellStart"/>
      <w:r w:rsidRPr="00A237C2">
        <w:rPr>
          <w:rFonts w:ascii="Times New Roman" w:eastAsia="Times New Roman" w:hAnsi="Times New Roman" w:cs="Times New Roman"/>
          <w:b/>
          <w:sz w:val="24"/>
          <w:szCs w:val="24"/>
        </w:rPr>
        <w:t>prituratënxënies</w:t>
      </w:r>
      <w:proofErr w:type="spellEnd"/>
      <w:r w:rsidRPr="00A237C2">
        <w:rPr>
          <w:rFonts w:ascii="Times New Roman" w:eastAsia="Times New Roman" w:hAnsi="Times New Roman" w:cs="Times New Roman"/>
          <w:b/>
          <w:sz w:val="24"/>
          <w:szCs w:val="24"/>
        </w:rPr>
        <w:t xml:space="preserve">: </w:t>
      </w:r>
      <w:r w:rsidRPr="00A237C2">
        <w:rPr>
          <w:rFonts w:ascii="Times New Roman" w:eastAsia="Times New Roman" w:hAnsi="Times New Roman" w:cs="Times New Roman"/>
          <w:sz w:val="24"/>
          <w:szCs w:val="24"/>
        </w:rPr>
        <w:t xml:space="preserve">Pas përfundimit të këtij kursi, studentët do të jenë në gjendje të kuptojnë: </w:t>
      </w:r>
    </w:p>
    <w:p w14:paraId="4EC0FF64" w14:textId="77777777" w:rsidR="00187C47" w:rsidRPr="00A237C2" w:rsidRDefault="00187C47" w:rsidP="0062679B">
      <w:pPr>
        <w:numPr>
          <w:ilvl w:val="0"/>
          <w:numId w:val="6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Njohin parimet që bazohen në projektimin dhe funksionimin e mbeturinave dhe biomasës në sistemet e energjisë. </w:t>
      </w:r>
    </w:p>
    <w:p w14:paraId="5D128E5F" w14:textId="77777777" w:rsidR="00187C47" w:rsidRPr="00A237C2" w:rsidRDefault="00187C47" w:rsidP="0062679B">
      <w:pPr>
        <w:numPr>
          <w:ilvl w:val="0"/>
          <w:numId w:val="200"/>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Definojnë në përgjithësi</w:t>
      </w:r>
      <w:r w:rsidRPr="00A237C2">
        <w:rPr>
          <w:rFonts w:ascii="Times New Roman" w:eastAsia="Times New Roman" w:hAnsi="Times New Roman" w:cs="Times New Roman"/>
          <w:sz w:val="24"/>
          <w:szCs w:val="24"/>
          <w:shd w:val="clear" w:color="auto" w:fill="FFFFFF"/>
        </w:rPr>
        <w:t xml:space="preserve"> burimet kryesore të energjisë dhe aplikacionet e tyre primare në vend dhe botë.</w:t>
      </w:r>
    </w:p>
    <w:p w14:paraId="2BECB3B2"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shd w:val="clear" w:color="auto" w:fill="FFFFFF"/>
        </w:rPr>
        <w:lastRenderedPageBreak/>
        <w:t xml:space="preserve">Identifikojnë nënproduktet e padëshiruara të djegies së mbeturinave  biomasës, </w:t>
      </w:r>
      <w:proofErr w:type="spellStart"/>
      <w:r w:rsidRPr="00A237C2">
        <w:rPr>
          <w:rFonts w:ascii="Times New Roman" w:eastAsia="Times New Roman" w:hAnsi="Times New Roman" w:cs="Times New Roman"/>
          <w:sz w:val="24"/>
          <w:szCs w:val="24"/>
          <w:shd w:val="clear" w:color="auto" w:fill="FFFFFF"/>
        </w:rPr>
        <w:t>pirolizës</w:t>
      </w:r>
      <w:proofErr w:type="spellEnd"/>
      <w:r w:rsidRPr="00A237C2">
        <w:rPr>
          <w:rFonts w:ascii="Times New Roman" w:eastAsia="Times New Roman" w:hAnsi="Times New Roman" w:cs="Times New Roman"/>
          <w:sz w:val="24"/>
          <w:szCs w:val="24"/>
          <w:shd w:val="clear" w:color="auto" w:fill="FFFFFF"/>
        </w:rPr>
        <w:t xml:space="preserve"> dhe gazifikimit.</w:t>
      </w:r>
    </w:p>
    <w:p w14:paraId="32B67DB2" w14:textId="77777777" w:rsidR="00187C47" w:rsidRPr="00A237C2" w:rsidRDefault="00187C47" w:rsidP="0062679B">
      <w:pPr>
        <w:numPr>
          <w:ilvl w:val="0"/>
          <w:numId w:val="67"/>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Kuptojnëteknikatdhekufizimet</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ashpërsimittëgazravetëzjarritdheripërdorimin</w:t>
      </w:r>
      <w:proofErr w:type="spellEnd"/>
      <w:r w:rsidRPr="00A237C2">
        <w:rPr>
          <w:rFonts w:ascii="Times New Roman" w:eastAsia="Times New Roman" w:hAnsi="Times New Roman" w:cs="Times New Roman"/>
          <w:sz w:val="24"/>
          <w:szCs w:val="24"/>
        </w:rPr>
        <w:t xml:space="preserve"> / riciklimin e hirit (</w:t>
      </w:r>
      <w:proofErr w:type="spellStart"/>
      <w:r w:rsidRPr="00A237C2">
        <w:rPr>
          <w:rFonts w:ascii="Times New Roman" w:eastAsia="Times New Roman" w:hAnsi="Times New Roman" w:cs="Times New Roman"/>
          <w:sz w:val="24"/>
          <w:szCs w:val="24"/>
        </w:rPr>
        <w:t>qëlidhen</w:t>
      </w:r>
      <w:proofErr w:type="spellEnd"/>
      <w:r w:rsidRPr="00A237C2">
        <w:rPr>
          <w:rFonts w:ascii="Times New Roman" w:eastAsia="Times New Roman" w:hAnsi="Times New Roman" w:cs="Times New Roman"/>
          <w:sz w:val="24"/>
          <w:szCs w:val="24"/>
        </w:rPr>
        <w:t xml:space="preserve"> me industrinë e mbetjeve - biomasa). </w:t>
      </w:r>
    </w:p>
    <w:p w14:paraId="1E00DAD3"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Propozojnëopsionet</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hedhjessëmbetjevetermike</w:t>
      </w:r>
      <w:proofErr w:type="spellEnd"/>
      <w:r w:rsidRPr="00A237C2">
        <w:rPr>
          <w:rFonts w:ascii="Times New Roman" w:eastAsia="Times New Roman" w:hAnsi="Times New Roman" w:cs="Times New Roman"/>
          <w:sz w:val="24"/>
          <w:szCs w:val="24"/>
        </w:rPr>
        <w:t xml:space="preserve"> me </w:t>
      </w:r>
      <w:proofErr w:type="spellStart"/>
      <w:r w:rsidRPr="00A237C2">
        <w:rPr>
          <w:rFonts w:ascii="Times New Roman" w:eastAsia="Times New Roman" w:hAnsi="Times New Roman" w:cs="Times New Roman"/>
          <w:sz w:val="24"/>
          <w:szCs w:val="24"/>
        </w:rPr>
        <w:t>metodatëtjeratëdeponimit</w:t>
      </w:r>
      <w:proofErr w:type="spellEnd"/>
      <w:r w:rsidRPr="00A237C2">
        <w:rPr>
          <w:rFonts w:ascii="Times New Roman" w:eastAsia="Times New Roman" w:hAnsi="Times New Roman" w:cs="Times New Roman"/>
          <w:sz w:val="24"/>
          <w:szCs w:val="24"/>
        </w:rPr>
        <w:t xml:space="preserve"> (p.sh. deponimi, kompostoja AD, </w:t>
      </w:r>
      <w:proofErr w:type="spellStart"/>
      <w:r w:rsidRPr="00A237C2">
        <w:rPr>
          <w:rFonts w:ascii="Times New Roman" w:eastAsia="Times New Roman" w:hAnsi="Times New Roman" w:cs="Times New Roman"/>
          <w:sz w:val="24"/>
          <w:szCs w:val="24"/>
        </w:rPr>
        <w:t>autoklavaetj</w:t>
      </w:r>
      <w:proofErr w:type="spellEnd"/>
      <w:r w:rsidRPr="00A237C2">
        <w:rPr>
          <w:rFonts w:ascii="Times New Roman" w:eastAsia="Times New Roman" w:hAnsi="Times New Roman" w:cs="Times New Roman"/>
          <w:sz w:val="24"/>
          <w:szCs w:val="24"/>
        </w:rPr>
        <w:t>.).</w:t>
      </w:r>
    </w:p>
    <w:p w14:paraId="21D79D3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Metodologjia e mësimdhënies: </w:t>
      </w:r>
      <w:r w:rsidRPr="00A237C2">
        <w:rPr>
          <w:rFonts w:ascii="Times New Roman" w:eastAsia="Times New Roman" w:hAnsi="Times New Roman" w:cs="Times New Roman"/>
          <w:sz w:val="24"/>
          <w:szCs w:val="24"/>
        </w:rPr>
        <w:t xml:space="preserve">Ligjërata, diskutime, ushtrime, punë praktike në laborator dhe terren, konsultime, projekte të pavarura, detyra shtëpie, </w:t>
      </w:r>
      <w:proofErr w:type="spellStart"/>
      <w:r w:rsidRPr="00A237C2">
        <w:rPr>
          <w:rFonts w:ascii="Times New Roman" w:eastAsia="Times New Roman" w:hAnsi="Times New Roman" w:cs="Times New Roman"/>
          <w:sz w:val="24"/>
          <w:szCs w:val="24"/>
        </w:rPr>
        <w:t>kollokviume</w:t>
      </w:r>
      <w:proofErr w:type="spellEnd"/>
      <w:r w:rsidRPr="00A237C2">
        <w:rPr>
          <w:rFonts w:ascii="Times New Roman" w:eastAsia="Times New Roman" w:hAnsi="Times New Roman" w:cs="Times New Roman"/>
          <w:sz w:val="24"/>
          <w:szCs w:val="24"/>
        </w:rPr>
        <w:t>, provime.</w:t>
      </w:r>
    </w:p>
    <w:p w14:paraId="67B7AC55"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Metodat e </w:t>
      </w:r>
      <w:proofErr w:type="spellStart"/>
      <w:r w:rsidRPr="00A237C2">
        <w:rPr>
          <w:rFonts w:ascii="Times New Roman" w:eastAsia="Times New Roman" w:hAnsi="Times New Roman" w:cs="Times New Roman"/>
          <w:b/>
          <w:sz w:val="24"/>
          <w:szCs w:val="24"/>
        </w:rPr>
        <w:t>vlerësimitdhekriteret</w:t>
      </w:r>
      <w:proofErr w:type="spellEnd"/>
      <w:r w:rsidRPr="00A237C2">
        <w:rPr>
          <w:rFonts w:ascii="Times New Roman" w:eastAsia="Times New Roman" w:hAnsi="Times New Roman" w:cs="Times New Roman"/>
          <w:b/>
          <w:sz w:val="24"/>
          <w:szCs w:val="24"/>
        </w:rPr>
        <w:t xml:space="preserve"> e kalueshmërisë:</w:t>
      </w:r>
    </w:p>
    <w:p w14:paraId="0C5B3929"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Vlerësiminëklasë</w:t>
      </w:r>
      <w:proofErr w:type="spellEnd"/>
      <w:r w:rsidRPr="00A237C2">
        <w:rPr>
          <w:rFonts w:ascii="Times New Roman" w:eastAsia="Times New Roman" w:hAnsi="Times New Roman" w:cs="Times New Roman"/>
          <w:sz w:val="24"/>
          <w:szCs w:val="24"/>
        </w:rPr>
        <w:t xml:space="preserve"> 20%</w:t>
      </w:r>
    </w:p>
    <w:p w14:paraId="22AC8C2C"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Projekti 30%</w:t>
      </w:r>
    </w:p>
    <w:p w14:paraId="508A4941"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Vlerësimipërfundimtar</w:t>
      </w:r>
      <w:proofErr w:type="spellEnd"/>
      <w:r w:rsidRPr="00A237C2">
        <w:rPr>
          <w:rFonts w:ascii="Times New Roman" w:eastAsia="Times New Roman" w:hAnsi="Times New Roman" w:cs="Times New Roman"/>
          <w:sz w:val="24"/>
          <w:szCs w:val="24"/>
        </w:rPr>
        <w:t xml:space="preserve"> 50%</w:t>
      </w:r>
    </w:p>
    <w:p w14:paraId="64291136"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Mjetet e konkretizimit/ </w:t>
      </w:r>
      <w:proofErr w:type="spellStart"/>
      <w:r w:rsidRPr="00A237C2">
        <w:rPr>
          <w:rFonts w:ascii="Times New Roman" w:eastAsia="Times New Roman" w:hAnsi="Times New Roman" w:cs="Times New Roman"/>
          <w:b/>
          <w:sz w:val="24"/>
          <w:szCs w:val="24"/>
        </w:rPr>
        <w:t>TI:</w:t>
      </w:r>
      <w:r w:rsidRPr="00A237C2">
        <w:rPr>
          <w:rFonts w:ascii="Times New Roman" w:eastAsia="Times New Roman" w:hAnsi="Times New Roman" w:cs="Times New Roman"/>
          <w:sz w:val="24"/>
          <w:szCs w:val="24"/>
        </w:rPr>
        <w:t>Kompjuterët</w:t>
      </w:r>
      <w:proofErr w:type="spellEnd"/>
      <w:r w:rsidRPr="00A237C2">
        <w:rPr>
          <w:rFonts w:ascii="Times New Roman" w:eastAsia="Times New Roman" w:hAnsi="Times New Roman" w:cs="Times New Roman"/>
          <w:sz w:val="24"/>
          <w:szCs w:val="24"/>
        </w:rPr>
        <w:t>, Video Projektori, Mjetet dhe pajisjet për punë në teren.</w:t>
      </w:r>
    </w:p>
    <w:p w14:paraId="1686333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2+2</w:t>
      </w:r>
    </w:p>
    <w:p w14:paraId="35677C5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5E1A6B73" w14:textId="77777777" w:rsidR="00187C47" w:rsidRPr="00A237C2" w:rsidRDefault="00187C47" w:rsidP="0062679B">
      <w:pPr>
        <w:pStyle w:val="ListParagraph"/>
        <w:numPr>
          <w:ilvl w:val="0"/>
          <w:numId w:val="209"/>
        </w:numPr>
        <w:spacing w:before="60" w:after="0" w:line="240" w:lineRule="auto"/>
        <w:contextualSpacing w:val="0"/>
        <w:jc w:val="both"/>
        <w:rPr>
          <w:rFonts w:ascii="Times New Roman" w:hAnsi="Times New Roman" w:cs="Times New Roman"/>
          <w:sz w:val="24"/>
          <w:szCs w:val="24"/>
        </w:rPr>
      </w:pPr>
      <w:proofErr w:type="spellStart"/>
      <w:r w:rsidRPr="00A237C2">
        <w:rPr>
          <w:rFonts w:ascii="Times New Roman" w:hAnsi="Times New Roman" w:cs="Times New Roman"/>
          <w:sz w:val="24"/>
          <w:szCs w:val="24"/>
        </w:rPr>
        <w:t>Cheng</w:t>
      </w:r>
      <w:proofErr w:type="spellEnd"/>
      <w:r w:rsidRPr="00A237C2">
        <w:rPr>
          <w:rFonts w:ascii="Times New Roman" w:hAnsi="Times New Roman" w:cs="Times New Roman"/>
          <w:sz w:val="24"/>
          <w:szCs w:val="24"/>
        </w:rPr>
        <w:t xml:space="preserve">, J.J. (2009) </w:t>
      </w:r>
      <w:proofErr w:type="spellStart"/>
      <w:r w:rsidRPr="00A237C2">
        <w:rPr>
          <w:rFonts w:ascii="Times New Roman" w:hAnsi="Times New Roman" w:cs="Times New Roman"/>
          <w:sz w:val="24"/>
          <w:szCs w:val="24"/>
        </w:rPr>
        <w:t>Biomass</w:t>
      </w:r>
      <w:proofErr w:type="spellEnd"/>
      <w:r w:rsidRPr="00A237C2">
        <w:rPr>
          <w:rFonts w:ascii="Times New Roman" w:hAnsi="Times New Roman" w:cs="Times New Roman"/>
          <w:sz w:val="24"/>
          <w:szCs w:val="24"/>
        </w:rPr>
        <w:t xml:space="preserve"> to </w:t>
      </w:r>
      <w:proofErr w:type="spellStart"/>
      <w:r w:rsidRPr="00A237C2">
        <w:rPr>
          <w:rFonts w:ascii="Times New Roman" w:hAnsi="Times New Roman" w:cs="Times New Roman"/>
          <w:sz w:val="24"/>
          <w:szCs w:val="24"/>
        </w:rPr>
        <w:t>Renewable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Energy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Processes</w:t>
      </w:r>
      <w:proofErr w:type="spellEnd"/>
      <w:r w:rsidRPr="00A237C2">
        <w:rPr>
          <w:rFonts w:ascii="Times New Roman" w:hAnsi="Times New Roman" w:cs="Times New Roman"/>
          <w:sz w:val="24"/>
          <w:szCs w:val="24"/>
        </w:rPr>
        <w:t xml:space="preserve">. CRC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Taylor</w:t>
      </w:r>
      <w:proofErr w:type="spellEnd"/>
      <w:r w:rsidRPr="00A237C2">
        <w:rPr>
          <w:rFonts w:ascii="Times New Roman" w:hAnsi="Times New Roman" w:cs="Times New Roman"/>
          <w:sz w:val="24"/>
          <w:szCs w:val="24"/>
        </w:rPr>
        <w:t xml:space="preserve"> &amp; </w:t>
      </w:r>
      <w:proofErr w:type="spellStart"/>
      <w:r w:rsidRPr="00A237C2">
        <w:rPr>
          <w:rFonts w:ascii="Times New Roman" w:hAnsi="Times New Roman" w:cs="Times New Roman"/>
          <w:sz w:val="24"/>
          <w:szCs w:val="24"/>
        </w:rPr>
        <w:t>Francis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Group</w:t>
      </w:r>
      <w:proofErr w:type="spellEnd"/>
      <w:r w:rsidRPr="00A237C2">
        <w:rPr>
          <w:rFonts w:ascii="Times New Roman" w:hAnsi="Times New Roman" w:cs="Times New Roman"/>
          <w:sz w:val="24"/>
          <w:szCs w:val="24"/>
        </w:rPr>
        <w:t xml:space="preserve">, Boca </w:t>
      </w:r>
      <w:proofErr w:type="spellStart"/>
      <w:r w:rsidRPr="00A237C2">
        <w:rPr>
          <w:rFonts w:ascii="Times New Roman" w:hAnsi="Times New Roman" w:cs="Times New Roman"/>
          <w:sz w:val="24"/>
          <w:szCs w:val="24"/>
        </w:rPr>
        <w:t>Raton</w:t>
      </w:r>
      <w:proofErr w:type="spellEnd"/>
      <w:r w:rsidRPr="00A237C2">
        <w:rPr>
          <w:rFonts w:ascii="Times New Roman" w:hAnsi="Times New Roman" w:cs="Times New Roman"/>
          <w:sz w:val="24"/>
          <w:szCs w:val="24"/>
        </w:rPr>
        <w:t>, Florida, USA.</w:t>
      </w:r>
      <w:r w:rsidRPr="00A237C2">
        <w:rPr>
          <w:rFonts w:ascii="Times New Roman" w:hAnsi="Times New Roman" w:cs="Times New Roman"/>
          <w:bCs/>
          <w:sz w:val="24"/>
          <w:szCs w:val="24"/>
        </w:rPr>
        <w:t>ISBN: 9781420095173.</w:t>
      </w:r>
    </w:p>
    <w:p w14:paraId="3699040D" w14:textId="77777777" w:rsidR="00187C47" w:rsidRPr="00A237C2" w:rsidRDefault="00187C47" w:rsidP="0062679B">
      <w:pPr>
        <w:pStyle w:val="ListParagraph"/>
        <w:numPr>
          <w:ilvl w:val="0"/>
          <w:numId w:val="209"/>
        </w:numPr>
        <w:spacing w:before="60" w:after="0" w:line="240" w:lineRule="auto"/>
        <w:contextualSpacing w:val="0"/>
        <w:jc w:val="both"/>
        <w:rPr>
          <w:rFonts w:ascii="Times New Roman" w:hAnsi="Times New Roman" w:cs="Times New Roman"/>
          <w:sz w:val="24"/>
          <w:szCs w:val="24"/>
        </w:rPr>
      </w:pPr>
      <w:proofErr w:type="spellStart"/>
      <w:r w:rsidRPr="00A237C2">
        <w:rPr>
          <w:rFonts w:ascii="Times New Roman" w:hAnsi="Times New Roman" w:cs="Times New Roman"/>
          <w:sz w:val="24"/>
          <w:szCs w:val="24"/>
        </w:rPr>
        <w:t>Godfrey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Boyle</w:t>
      </w:r>
      <w:proofErr w:type="spellEnd"/>
      <w:r w:rsidRPr="00A237C2">
        <w:rPr>
          <w:rFonts w:ascii="Times New Roman" w:hAnsi="Times New Roman" w:cs="Times New Roman"/>
          <w:sz w:val="24"/>
          <w:szCs w:val="24"/>
        </w:rPr>
        <w:t>, “</w:t>
      </w:r>
      <w:proofErr w:type="spellStart"/>
      <w:r w:rsidRPr="00A237C2">
        <w:rPr>
          <w:rFonts w:ascii="Times New Roman" w:hAnsi="Times New Roman" w:cs="Times New Roman"/>
          <w:sz w:val="24"/>
          <w:szCs w:val="24"/>
        </w:rPr>
        <w:t>Renewable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Energy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Power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for</w:t>
      </w:r>
      <w:proofErr w:type="spellEnd"/>
      <w:r w:rsidRPr="00A237C2">
        <w:rPr>
          <w:rFonts w:ascii="Times New Roman" w:hAnsi="Times New Roman" w:cs="Times New Roman"/>
          <w:sz w:val="24"/>
          <w:szCs w:val="24"/>
        </w:rPr>
        <w:t xml:space="preserve"> a </w:t>
      </w:r>
      <w:proofErr w:type="spellStart"/>
      <w:r w:rsidRPr="00A237C2">
        <w:rPr>
          <w:rFonts w:ascii="Times New Roman" w:hAnsi="Times New Roman" w:cs="Times New Roman"/>
          <w:sz w:val="24"/>
          <w:szCs w:val="24"/>
        </w:rPr>
        <w:t>sustainable</w:t>
      </w:r>
      <w:proofErr w:type="spellEnd"/>
      <w:r w:rsidRPr="00A237C2">
        <w:rPr>
          <w:rFonts w:ascii="Times New Roman" w:hAnsi="Times New Roman" w:cs="Times New Roman"/>
          <w:sz w:val="24"/>
          <w:szCs w:val="24"/>
        </w:rPr>
        <w:t xml:space="preserve"> future” </w:t>
      </w:r>
      <w:proofErr w:type="spellStart"/>
      <w:r w:rsidRPr="00A237C2">
        <w:rPr>
          <w:rFonts w:ascii="Times New Roman" w:hAnsi="Times New Roman" w:cs="Times New Roman"/>
          <w:sz w:val="24"/>
          <w:szCs w:val="24"/>
        </w:rPr>
        <w:t>third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Oxford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xml:space="preserve">, 2012, ISBN: </w:t>
      </w:r>
      <w:r w:rsidRPr="00A237C2">
        <w:rPr>
          <w:rFonts w:ascii="Times New Roman" w:hAnsi="Times New Roman" w:cs="Times New Roman"/>
          <w:sz w:val="24"/>
          <w:szCs w:val="24"/>
          <w:shd w:val="clear" w:color="auto" w:fill="FFFFFF"/>
        </w:rPr>
        <w:t>978-0199545339</w:t>
      </w:r>
    </w:p>
    <w:p w14:paraId="273D486E" w14:textId="77777777" w:rsidR="00187C47" w:rsidRPr="00A237C2" w:rsidRDefault="00187C47" w:rsidP="0062679B">
      <w:pPr>
        <w:pStyle w:val="ListParagraph"/>
        <w:numPr>
          <w:ilvl w:val="0"/>
          <w:numId w:val="209"/>
        </w:numPr>
        <w:spacing w:before="60" w:after="0" w:line="240" w:lineRule="auto"/>
        <w:contextualSpacing w:val="0"/>
        <w:jc w:val="both"/>
        <w:rPr>
          <w:rFonts w:ascii="Times New Roman" w:hAnsi="Times New Roman" w:cs="Times New Roman"/>
          <w:bCs/>
          <w:kern w:val="32"/>
          <w:sz w:val="24"/>
          <w:szCs w:val="24"/>
        </w:rPr>
      </w:pPr>
      <w:proofErr w:type="spellStart"/>
      <w:r w:rsidRPr="00A237C2">
        <w:rPr>
          <w:rFonts w:ascii="Times New Roman" w:hAnsi="Times New Roman" w:cs="Times New Roman"/>
          <w:bCs/>
          <w:kern w:val="32"/>
          <w:sz w:val="24"/>
          <w:szCs w:val="24"/>
        </w:rPr>
        <w:t>Basu</w:t>
      </w:r>
      <w:proofErr w:type="spellEnd"/>
      <w:r w:rsidRPr="00A237C2">
        <w:rPr>
          <w:rFonts w:ascii="Times New Roman" w:hAnsi="Times New Roman" w:cs="Times New Roman"/>
          <w:bCs/>
          <w:kern w:val="32"/>
          <w:sz w:val="24"/>
          <w:szCs w:val="24"/>
        </w:rPr>
        <w:t xml:space="preserve">, P. 2013. </w:t>
      </w:r>
      <w:proofErr w:type="spellStart"/>
      <w:r w:rsidRPr="00A237C2">
        <w:rPr>
          <w:rFonts w:ascii="Times New Roman" w:hAnsi="Times New Roman" w:cs="Times New Roman"/>
          <w:bCs/>
          <w:kern w:val="32"/>
          <w:sz w:val="24"/>
          <w:szCs w:val="24"/>
        </w:rPr>
        <w:t>Biomass</w:t>
      </w:r>
      <w:proofErr w:type="spellEnd"/>
      <w:r w:rsidRPr="00A237C2">
        <w:rPr>
          <w:rFonts w:ascii="Times New Roman" w:hAnsi="Times New Roman" w:cs="Times New Roman"/>
          <w:bCs/>
          <w:kern w:val="32"/>
          <w:sz w:val="24"/>
          <w:szCs w:val="24"/>
        </w:rPr>
        <w:t xml:space="preserve"> </w:t>
      </w:r>
      <w:proofErr w:type="spellStart"/>
      <w:r w:rsidRPr="00A237C2">
        <w:rPr>
          <w:rFonts w:ascii="Times New Roman" w:hAnsi="Times New Roman" w:cs="Times New Roman"/>
          <w:bCs/>
          <w:kern w:val="32"/>
          <w:sz w:val="24"/>
          <w:szCs w:val="24"/>
        </w:rPr>
        <w:t>Gasification</w:t>
      </w:r>
      <w:proofErr w:type="spellEnd"/>
      <w:r w:rsidRPr="00A237C2">
        <w:rPr>
          <w:rFonts w:ascii="Times New Roman" w:hAnsi="Times New Roman" w:cs="Times New Roman"/>
          <w:bCs/>
          <w:kern w:val="32"/>
          <w:sz w:val="24"/>
          <w:szCs w:val="24"/>
        </w:rPr>
        <w:t xml:space="preserve">, </w:t>
      </w:r>
      <w:proofErr w:type="spellStart"/>
      <w:r w:rsidRPr="00A237C2">
        <w:rPr>
          <w:rFonts w:ascii="Times New Roman" w:hAnsi="Times New Roman" w:cs="Times New Roman"/>
          <w:bCs/>
          <w:kern w:val="32"/>
          <w:sz w:val="24"/>
          <w:szCs w:val="24"/>
        </w:rPr>
        <w:t>Pyrolysis</w:t>
      </w:r>
      <w:proofErr w:type="spellEnd"/>
      <w:r w:rsidRPr="00A237C2">
        <w:rPr>
          <w:rFonts w:ascii="Times New Roman" w:hAnsi="Times New Roman" w:cs="Times New Roman"/>
          <w:bCs/>
          <w:kern w:val="32"/>
          <w:sz w:val="24"/>
          <w:szCs w:val="24"/>
        </w:rPr>
        <w:t xml:space="preserve"> </w:t>
      </w:r>
      <w:proofErr w:type="spellStart"/>
      <w:r w:rsidRPr="00A237C2">
        <w:rPr>
          <w:rFonts w:ascii="Times New Roman" w:hAnsi="Times New Roman" w:cs="Times New Roman"/>
          <w:bCs/>
          <w:kern w:val="32"/>
          <w:sz w:val="24"/>
          <w:szCs w:val="24"/>
        </w:rPr>
        <w:t>and</w:t>
      </w:r>
      <w:proofErr w:type="spellEnd"/>
      <w:r w:rsidRPr="00A237C2">
        <w:rPr>
          <w:rFonts w:ascii="Times New Roman" w:hAnsi="Times New Roman" w:cs="Times New Roman"/>
          <w:bCs/>
          <w:kern w:val="32"/>
          <w:sz w:val="24"/>
          <w:szCs w:val="24"/>
        </w:rPr>
        <w:t xml:space="preserve"> </w:t>
      </w:r>
      <w:proofErr w:type="spellStart"/>
      <w:r w:rsidRPr="00A237C2">
        <w:rPr>
          <w:rFonts w:ascii="Times New Roman" w:hAnsi="Times New Roman" w:cs="Times New Roman"/>
          <w:bCs/>
          <w:kern w:val="32"/>
          <w:sz w:val="24"/>
          <w:szCs w:val="24"/>
        </w:rPr>
        <w:t>Torrefaction</w:t>
      </w:r>
      <w:proofErr w:type="spellEnd"/>
      <w:r w:rsidRPr="00A237C2">
        <w:rPr>
          <w:rFonts w:ascii="Times New Roman" w:hAnsi="Times New Roman" w:cs="Times New Roman"/>
          <w:bCs/>
          <w:kern w:val="32"/>
          <w:sz w:val="24"/>
          <w:szCs w:val="24"/>
        </w:rPr>
        <w:t>: </w:t>
      </w:r>
      <w:proofErr w:type="spellStart"/>
      <w:r w:rsidRPr="00A237C2">
        <w:rPr>
          <w:rFonts w:ascii="Times New Roman" w:hAnsi="Times New Roman" w:cs="Times New Roman"/>
          <w:kern w:val="32"/>
          <w:sz w:val="24"/>
          <w:szCs w:val="24"/>
        </w:rPr>
        <w:t>Practical</w:t>
      </w:r>
      <w:proofErr w:type="spellEnd"/>
      <w:r w:rsidRPr="00A237C2">
        <w:rPr>
          <w:rFonts w:ascii="Times New Roman" w:hAnsi="Times New Roman" w:cs="Times New Roman"/>
          <w:kern w:val="32"/>
          <w:sz w:val="24"/>
          <w:szCs w:val="24"/>
        </w:rPr>
        <w:t xml:space="preserve"> </w:t>
      </w:r>
      <w:proofErr w:type="spellStart"/>
      <w:r w:rsidRPr="00A237C2">
        <w:rPr>
          <w:rFonts w:ascii="Times New Roman" w:hAnsi="Times New Roman" w:cs="Times New Roman"/>
          <w:kern w:val="32"/>
          <w:sz w:val="24"/>
          <w:szCs w:val="24"/>
        </w:rPr>
        <w:t>Design</w:t>
      </w:r>
      <w:proofErr w:type="spellEnd"/>
      <w:r w:rsidRPr="00A237C2">
        <w:rPr>
          <w:rFonts w:ascii="Times New Roman" w:hAnsi="Times New Roman" w:cs="Times New Roman"/>
          <w:kern w:val="32"/>
          <w:sz w:val="24"/>
          <w:szCs w:val="24"/>
        </w:rPr>
        <w:t xml:space="preserve"> </w:t>
      </w:r>
      <w:proofErr w:type="spellStart"/>
      <w:r w:rsidRPr="00A237C2">
        <w:rPr>
          <w:rFonts w:ascii="Times New Roman" w:hAnsi="Times New Roman" w:cs="Times New Roman"/>
          <w:kern w:val="32"/>
          <w:sz w:val="24"/>
          <w:szCs w:val="24"/>
        </w:rPr>
        <w:t>and</w:t>
      </w:r>
      <w:proofErr w:type="spellEnd"/>
      <w:r w:rsidRPr="00A237C2">
        <w:rPr>
          <w:rFonts w:ascii="Times New Roman" w:hAnsi="Times New Roman" w:cs="Times New Roman"/>
          <w:kern w:val="32"/>
          <w:sz w:val="24"/>
          <w:szCs w:val="24"/>
        </w:rPr>
        <w:t xml:space="preserve"> </w:t>
      </w:r>
      <w:proofErr w:type="spellStart"/>
      <w:r w:rsidRPr="00A237C2">
        <w:rPr>
          <w:rFonts w:ascii="Times New Roman" w:hAnsi="Times New Roman" w:cs="Times New Roman"/>
          <w:kern w:val="32"/>
          <w:sz w:val="24"/>
          <w:szCs w:val="24"/>
        </w:rPr>
        <w:t>Theory</w:t>
      </w:r>
      <w:proofErr w:type="spellEnd"/>
      <w:r w:rsidRPr="00A237C2">
        <w:rPr>
          <w:rFonts w:ascii="Times New Roman" w:hAnsi="Times New Roman" w:cs="Times New Roman"/>
          <w:kern w:val="32"/>
          <w:sz w:val="24"/>
          <w:szCs w:val="24"/>
        </w:rPr>
        <w:t xml:space="preserve">. </w:t>
      </w:r>
      <w:proofErr w:type="spellStart"/>
      <w:r w:rsidRPr="00A237C2">
        <w:rPr>
          <w:rFonts w:ascii="Times New Roman" w:hAnsi="Times New Roman" w:cs="Times New Roman"/>
          <w:kern w:val="32"/>
          <w:sz w:val="24"/>
          <w:szCs w:val="24"/>
        </w:rPr>
        <w:t>Published</w:t>
      </w:r>
      <w:proofErr w:type="spellEnd"/>
      <w:r w:rsidRPr="00A237C2">
        <w:rPr>
          <w:rFonts w:ascii="Times New Roman" w:hAnsi="Times New Roman" w:cs="Times New Roman"/>
          <w:kern w:val="32"/>
          <w:sz w:val="24"/>
          <w:szCs w:val="24"/>
        </w:rPr>
        <w:t xml:space="preserve"> by </w:t>
      </w:r>
      <w:proofErr w:type="spellStart"/>
      <w:r w:rsidRPr="00A237C2">
        <w:rPr>
          <w:rFonts w:ascii="Times New Roman" w:hAnsi="Times New Roman" w:cs="Times New Roman"/>
          <w:kern w:val="32"/>
          <w:sz w:val="24"/>
          <w:szCs w:val="24"/>
        </w:rPr>
        <w:t>Elsevier</w:t>
      </w:r>
      <w:proofErr w:type="spellEnd"/>
      <w:r w:rsidRPr="00A237C2">
        <w:rPr>
          <w:rFonts w:ascii="Times New Roman" w:hAnsi="Times New Roman" w:cs="Times New Roman"/>
          <w:kern w:val="32"/>
          <w:sz w:val="24"/>
          <w:szCs w:val="24"/>
        </w:rPr>
        <w:t xml:space="preserve"> </w:t>
      </w:r>
      <w:proofErr w:type="spellStart"/>
      <w:r w:rsidRPr="00A237C2">
        <w:rPr>
          <w:rFonts w:ascii="Times New Roman" w:hAnsi="Times New Roman" w:cs="Times New Roman"/>
          <w:kern w:val="32"/>
          <w:sz w:val="24"/>
          <w:szCs w:val="24"/>
        </w:rPr>
        <w:t>Inc</w:t>
      </w:r>
      <w:proofErr w:type="spellEnd"/>
      <w:r w:rsidRPr="00A237C2">
        <w:rPr>
          <w:rFonts w:ascii="Times New Roman" w:hAnsi="Times New Roman" w:cs="Times New Roman"/>
          <w:kern w:val="32"/>
          <w:sz w:val="24"/>
          <w:szCs w:val="24"/>
        </w:rPr>
        <w:t>. ISBN: 978-0-012-396488-5.</w:t>
      </w:r>
    </w:p>
    <w:p w14:paraId="75107867" w14:textId="77777777" w:rsidR="00187C47" w:rsidRPr="00A237C2" w:rsidRDefault="00187C47" w:rsidP="0062679B">
      <w:pPr>
        <w:pStyle w:val="ListParagraph"/>
        <w:numPr>
          <w:ilvl w:val="0"/>
          <w:numId w:val="209"/>
        </w:numPr>
        <w:spacing w:before="60" w:after="0" w:line="240" w:lineRule="auto"/>
        <w:contextualSpacing w:val="0"/>
        <w:jc w:val="both"/>
        <w:rPr>
          <w:rFonts w:ascii="Times New Roman" w:hAnsi="Times New Roman" w:cs="Times New Roman"/>
          <w:bCs/>
          <w:kern w:val="32"/>
          <w:sz w:val="24"/>
          <w:szCs w:val="24"/>
        </w:rPr>
      </w:pPr>
      <w:proofErr w:type="spellStart"/>
      <w:r w:rsidRPr="00A237C2">
        <w:rPr>
          <w:rFonts w:ascii="Times New Roman" w:hAnsi="Times New Roman" w:cs="Times New Roman"/>
          <w:bCs/>
          <w:kern w:val="32"/>
          <w:sz w:val="24"/>
          <w:szCs w:val="24"/>
        </w:rPr>
        <w:t>Brown</w:t>
      </w:r>
      <w:proofErr w:type="spellEnd"/>
      <w:r w:rsidRPr="00A237C2">
        <w:rPr>
          <w:rFonts w:ascii="Times New Roman" w:hAnsi="Times New Roman" w:cs="Times New Roman"/>
          <w:bCs/>
          <w:kern w:val="32"/>
          <w:sz w:val="24"/>
          <w:szCs w:val="24"/>
        </w:rPr>
        <w:t xml:space="preserve">, R.C., </w:t>
      </w:r>
      <w:proofErr w:type="spellStart"/>
      <w:r w:rsidRPr="00A237C2">
        <w:rPr>
          <w:rFonts w:ascii="Times New Roman" w:hAnsi="Times New Roman" w:cs="Times New Roman"/>
          <w:bCs/>
          <w:kern w:val="32"/>
          <w:sz w:val="24"/>
          <w:szCs w:val="24"/>
        </w:rPr>
        <w:t>Brown</w:t>
      </w:r>
      <w:proofErr w:type="spellEnd"/>
      <w:r w:rsidRPr="00A237C2">
        <w:rPr>
          <w:rFonts w:ascii="Times New Roman" w:hAnsi="Times New Roman" w:cs="Times New Roman"/>
          <w:bCs/>
          <w:kern w:val="32"/>
          <w:sz w:val="24"/>
          <w:szCs w:val="24"/>
        </w:rPr>
        <w:t xml:space="preserve">, T.R: (2013) </w:t>
      </w:r>
      <w:proofErr w:type="spellStart"/>
      <w:r w:rsidRPr="00A237C2">
        <w:rPr>
          <w:rFonts w:ascii="Times New Roman" w:hAnsi="Times New Roman" w:cs="Times New Roman"/>
          <w:bCs/>
          <w:iCs/>
          <w:kern w:val="32"/>
          <w:sz w:val="24"/>
          <w:szCs w:val="24"/>
          <w:shd w:val="clear" w:color="auto" w:fill="FFFFFF"/>
        </w:rPr>
        <w:t>Biorenewable</w:t>
      </w:r>
      <w:proofErr w:type="spellEnd"/>
      <w:r w:rsidRPr="00A237C2">
        <w:rPr>
          <w:rFonts w:ascii="Times New Roman" w:hAnsi="Times New Roman" w:cs="Times New Roman"/>
          <w:bCs/>
          <w:iCs/>
          <w:kern w:val="32"/>
          <w:sz w:val="24"/>
          <w:szCs w:val="24"/>
          <w:shd w:val="clear" w:color="auto" w:fill="FFFFFF"/>
        </w:rPr>
        <w:t xml:space="preserve"> </w:t>
      </w:r>
      <w:proofErr w:type="spellStart"/>
      <w:r w:rsidRPr="00A237C2">
        <w:rPr>
          <w:rFonts w:ascii="Times New Roman" w:hAnsi="Times New Roman" w:cs="Times New Roman"/>
          <w:bCs/>
          <w:iCs/>
          <w:kern w:val="32"/>
          <w:sz w:val="24"/>
          <w:szCs w:val="24"/>
          <w:shd w:val="clear" w:color="auto" w:fill="FFFFFF"/>
        </w:rPr>
        <w:t>Resources</w:t>
      </w:r>
      <w:proofErr w:type="spellEnd"/>
      <w:r w:rsidRPr="00A237C2">
        <w:rPr>
          <w:rFonts w:ascii="Times New Roman" w:hAnsi="Times New Roman" w:cs="Times New Roman"/>
          <w:bCs/>
          <w:iCs/>
          <w:kern w:val="32"/>
          <w:sz w:val="24"/>
          <w:szCs w:val="24"/>
          <w:shd w:val="clear" w:color="auto" w:fill="FFFFFF"/>
        </w:rPr>
        <w:t xml:space="preserve">: </w:t>
      </w:r>
      <w:proofErr w:type="spellStart"/>
      <w:r w:rsidRPr="00A237C2">
        <w:rPr>
          <w:rFonts w:ascii="Times New Roman" w:hAnsi="Times New Roman" w:cs="Times New Roman"/>
          <w:bCs/>
          <w:iCs/>
          <w:kern w:val="32"/>
          <w:sz w:val="24"/>
          <w:szCs w:val="24"/>
          <w:shd w:val="clear" w:color="auto" w:fill="FFFFFF"/>
        </w:rPr>
        <w:t>Engineering</w:t>
      </w:r>
      <w:proofErr w:type="spellEnd"/>
      <w:r w:rsidRPr="00A237C2">
        <w:rPr>
          <w:rFonts w:ascii="Times New Roman" w:hAnsi="Times New Roman" w:cs="Times New Roman"/>
          <w:bCs/>
          <w:iCs/>
          <w:kern w:val="32"/>
          <w:sz w:val="24"/>
          <w:szCs w:val="24"/>
          <w:shd w:val="clear" w:color="auto" w:fill="FFFFFF"/>
        </w:rPr>
        <w:t xml:space="preserve"> </w:t>
      </w:r>
      <w:proofErr w:type="spellStart"/>
      <w:r w:rsidRPr="00A237C2">
        <w:rPr>
          <w:rFonts w:ascii="Times New Roman" w:hAnsi="Times New Roman" w:cs="Times New Roman"/>
          <w:bCs/>
          <w:iCs/>
          <w:kern w:val="32"/>
          <w:sz w:val="24"/>
          <w:szCs w:val="24"/>
          <w:shd w:val="clear" w:color="auto" w:fill="FFFFFF"/>
        </w:rPr>
        <w:t>New</w:t>
      </w:r>
      <w:proofErr w:type="spellEnd"/>
      <w:r w:rsidRPr="00A237C2">
        <w:rPr>
          <w:rFonts w:ascii="Times New Roman" w:hAnsi="Times New Roman" w:cs="Times New Roman"/>
          <w:bCs/>
          <w:iCs/>
          <w:kern w:val="32"/>
          <w:sz w:val="24"/>
          <w:szCs w:val="24"/>
          <w:shd w:val="clear" w:color="auto" w:fill="FFFFFF"/>
        </w:rPr>
        <w:t xml:space="preserve"> </w:t>
      </w:r>
      <w:proofErr w:type="spellStart"/>
      <w:r w:rsidRPr="00A237C2">
        <w:rPr>
          <w:rFonts w:ascii="Times New Roman" w:hAnsi="Times New Roman" w:cs="Times New Roman"/>
          <w:bCs/>
          <w:iCs/>
          <w:kern w:val="32"/>
          <w:sz w:val="24"/>
          <w:szCs w:val="24"/>
          <w:shd w:val="clear" w:color="auto" w:fill="FFFFFF"/>
        </w:rPr>
        <w:t>Products</w:t>
      </w:r>
      <w:proofErr w:type="spellEnd"/>
      <w:r w:rsidRPr="00A237C2">
        <w:rPr>
          <w:rFonts w:ascii="Times New Roman" w:hAnsi="Times New Roman" w:cs="Times New Roman"/>
          <w:bCs/>
          <w:iCs/>
          <w:kern w:val="32"/>
          <w:sz w:val="24"/>
          <w:szCs w:val="24"/>
          <w:shd w:val="clear" w:color="auto" w:fill="FFFFFF"/>
        </w:rPr>
        <w:t xml:space="preserve"> </w:t>
      </w:r>
      <w:proofErr w:type="spellStart"/>
      <w:r w:rsidRPr="00A237C2">
        <w:rPr>
          <w:rFonts w:ascii="Times New Roman" w:hAnsi="Times New Roman" w:cs="Times New Roman"/>
          <w:bCs/>
          <w:iCs/>
          <w:kern w:val="32"/>
          <w:sz w:val="24"/>
          <w:szCs w:val="24"/>
          <w:shd w:val="clear" w:color="auto" w:fill="FFFFFF"/>
        </w:rPr>
        <w:t>from</w:t>
      </w:r>
      <w:proofErr w:type="spellEnd"/>
      <w:r w:rsidRPr="00A237C2">
        <w:rPr>
          <w:rFonts w:ascii="Times New Roman" w:hAnsi="Times New Roman" w:cs="Times New Roman"/>
          <w:bCs/>
          <w:iCs/>
          <w:kern w:val="32"/>
          <w:sz w:val="24"/>
          <w:szCs w:val="24"/>
          <w:shd w:val="clear" w:color="auto" w:fill="FFFFFF"/>
        </w:rPr>
        <w:t xml:space="preserve"> </w:t>
      </w:r>
      <w:proofErr w:type="spellStart"/>
      <w:r w:rsidRPr="00A237C2">
        <w:rPr>
          <w:rFonts w:ascii="Times New Roman" w:hAnsi="Times New Roman" w:cs="Times New Roman"/>
          <w:bCs/>
          <w:iCs/>
          <w:kern w:val="32"/>
          <w:sz w:val="24"/>
          <w:szCs w:val="24"/>
          <w:shd w:val="clear" w:color="auto" w:fill="FFFFFF"/>
        </w:rPr>
        <w:t>Agriculture</w:t>
      </w:r>
      <w:proofErr w:type="spellEnd"/>
      <w:r w:rsidRPr="00A237C2">
        <w:rPr>
          <w:rFonts w:ascii="Times New Roman" w:hAnsi="Times New Roman" w:cs="Times New Roman"/>
          <w:bCs/>
          <w:iCs/>
          <w:kern w:val="32"/>
          <w:sz w:val="24"/>
          <w:szCs w:val="24"/>
          <w:shd w:val="clear" w:color="auto" w:fill="FFFFFF"/>
        </w:rPr>
        <w:t>,</w:t>
      </w:r>
      <w:r w:rsidRPr="00A237C2">
        <w:rPr>
          <w:rFonts w:ascii="Times New Roman" w:hAnsi="Times New Roman" w:cs="Times New Roman"/>
          <w:bCs/>
          <w:kern w:val="32"/>
          <w:sz w:val="24"/>
          <w:szCs w:val="24"/>
          <w:shd w:val="clear" w:color="auto" w:fill="FFFFFF"/>
        </w:rPr>
        <w:t> </w:t>
      </w:r>
      <w:r w:rsidRPr="00A237C2">
        <w:rPr>
          <w:rFonts w:ascii="Times New Roman" w:hAnsi="Times New Roman" w:cs="Times New Roman"/>
          <w:bCs/>
          <w:iCs/>
          <w:kern w:val="32"/>
          <w:sz w:val="24"/>
          <w:szCs w:val="24"/>
          <w:shd w:val="clear" w:color="auto" w:fill="FFFFFF"/>
        </w:rPr>
        <w:t xml:space="preserve">2nd </w:t>
      </w:r>
      <w:proofErr w:type="spellStart"/>
      <w:r w:rsidRPr="00A237C2">
        <w:rPr>
          <w:rFonts w:ascii="Times New Roman" w:hAnsi="Times New Roman" w:cs="Times New Roman"/>
          <w:bCs/>
          <w:iCs/>
          <w:kern w:val="32"/>
          <w:sz w:val="24"/>
          <w:szCs w:val="24"/>
          <w:shd w:val="clear" w:color="auto" w:fill="FFFFFF"/>
        </w:rPr>
        <w:t>Edition</w:t>
      </w:r>
      <w:proofErr w:type="spellEnd"/>
      <w:r w:rsidRPr="00A237C2">
        <w:rPr>
          <w:rFonts w:ascii="Times New Roman" w:hAnsi="Times New Roman" w:cs="Times New Roman"/>
          <w:bCs/>
          <w:iCs/>
          <w:kern w:val="32"/>
          <w:sz w:val="24"/>
          <w:szCs w:val="24"/>
          <w:shd w:val="clear" w:color="auto" w:fill="FFFFFF"/>
        </w:rPr>
        <w:t>.</w:t>
      </w:r>
      <w:r w:rsidRPr="00A237C2">
        <w:rPr>
          <w:rFonts w:ascii="Times New Roman" w:hAnsi="Times New Roman" w:cs="Times New Roman"/>
          <w:bCs/>
          <w:kern w:val="32"/>
          <w:sz w:val="24"/>
          <w:szCs w:val="24"/>
        </w:rPr>
        <w:t xml:space="preserve"> </w:t>
      </w:r>
      <w:proofErr w:type="spellStart"/>
      <w:r w:rsidRPr="00A237C2">
        <w:rPr>
          <w:rFonts w:ascii="Times New Roman" w:hAnsi="Times New Roman" w:cs="Times New Roman"/>
          <w:bCs/>
          <w:kern w:val="32"/>
          <w:sz w:val="24"/>
          <w:szCs w:val="24"/>
        </w:rPr>
        <w:t>Wiley</w:t>
      </w:r>
      <w:proofErr w:type="spellEnd"/>
      <w:r w:rsidRPr="00A237C2">
        <w:rPr>
          <w:rFonts w:ascii="Times New Roman" w:hAnsi="Times New Roman" w:cs="Times New Roman"/>
          <w:bCs/>
          <w:kern w:val="32"/>
          <w:sz w:val="24"/>
          <w:szCs w:val="24"/>
        </w:rPr>
        <w:t xml:space="preserve">. ISBN: </w:t>
      </w:r>
      <w:r w:rsidRPr="00A237C2">
        <w:rPr>
          <w:rFonts w:ascii="Times New Roman" w:hAnsi="Times New Roman" w:cs="Times New Roman"/>
          <w:bCs/>
          <w:kern w:val="32"/>
          <w:sz w:val="24"/>
          <w:szCs w:val="24"/>
          <w:shd w:val="clear" w:color="auto" w:fill="FFFFFF"/>
        </w:rPr>
        <w:t>9781118524930</w:t>
      </w:r>
    </w:p>
    <w:p w14:paraId="13E7FC7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850"/>
        <w:gridCol w:w="1134"/>
        <w:gridCol w:w="1377"/>
      </w:tblGrid>
      <w:tr w:rsidR="00DC6DBC" w:rsidRPr="00A237C2" w14:paraId="604E09BF" w14:textId="77777777" w:rsidTr="001820D9">
        <w:tc>
          <w:tcPr>
            <w:tcW w:w="8856" w:type="dxa"/>
            <w:gridSpan w:val="4"/>
            <w:shd w:val="clear" w:color="auto" w:fill="D9D9D9"/>
          </w:tcPr>
          <w:p w14:paraId="45CCE3D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22DCB938" w14:textId="77777777" w:rsidTr="00F66957">
        <w:tc>
          <w:tcPr>
            <w:tcW w:w="5495" w:type="dxa"/>
            <w:tcBorders>
              <w:right w:val="single" w:sz="4" w:space="0" w:color="auto"/>
            </w:tcBorders>
            <w:shd w:val="clear" w:color="auto" w:fill="D9D9D9"/>
          </w:tcPr>
          <w:p w14:paraId="2CD8BF47"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850" w:type="dxa"/>
            <w:tcBorders>
              <w:left w:val="single" w:sz="4" w:space="0" w:color="auto"/>
              <w:right w:val="single" w:sz="4" w:space="0" w:color="auto"/>
            </w:tcBorders>
            <w:shd w:val="clear" w:color="auto" w:fill="D9D9D9"/>
          </w:tcPr>
          <w:p w14:paraId="122EC6EF"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D9D9D9"/>
          </w:tcPr>
          <w:p w14:paraId="279284E2"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377" w:type="dxa"/>
            <w:tcBorders>
              <w:left w:val="single" w:sz="4" w:space="0" w:color="auto"/>
            </w:tcBorders>
            <w:shd w:val="clear" w:color="auto" w:fill="D9D9D9"/>
          </w:tcPr>
          <w:p w14:paraId="3B00A593"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7CEE9577" w14:textId="77777777" w:rsidTr="00F66957">
        <w:tc>
          <w:tcPr>
            <w:tcW w:w="5495" w:type="dxa"/>
            <w:tcBorders>
              <w:right w:val="single" w:sz="4" w:space="0" w:color="auto"/>
            </w:tcBorders>
            <w:shd w:val="clear" w:color="auto" w:fill="FFFFFF"/>
            <w:vAlign w:val="center"/>
          </w:tcPr>
          <w:p w14:paraId="08BA516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850" w:type="dxa"/>
            <w:tcBorders>
              <w:left w:val="single" w:sz="4" w:space="0" w:color="auto"/>
              <w:right w:val="single" w:sz="4" w:space="0" w:color="auto"/>
            </w:tcBorders>
            <w:shd w:val="clear" w:color="auto" w:fill="FFFFFF"/>
            <w:vAlign w:val="center"/>
          </w:tcPr>
          <w:p w14:paraId="6ED13E1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C47231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0019E83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401A8BD" w14:textId="77777777" w:rsidTr="00F66957">
        <w:tc>
          <w:tcPr>
            <w:tcW w:w="5495" w:type="dxa"/>
            <w:tcBorders>
              <w:right w:val="single" w:sz="4" w:space="0" w:color="auto"/>
            </w:tcBorders>
            <w:shd w:val="clear" w:color="auto" w:fill="FFFFFF"/>
            <w:vAlign w:val="center"/>
          </w:tcPr>
          <w:p w14:paraId="67E8F05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850" w:type="dxa"/>
            <w:tcBorders>
              <w:left w:val="single" w:sz="4" w:space="0" w:color="auto"/>
              <w:right w:val="single" w:sz="4" w:space="0" w:color="auto"/>
            </w:tcBorders>
            <w:shd w:val="clear" w:color="auto" w:fill="FFFFFF"/>
            <w:vAlign w:val="center"/>
          </w:tcPr>
          <w:p w14:paraId="6E5A0A4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F48641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67347F3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86F0952" w14:textId="77777777" w:rsidTr="00F66957">
        <w:tc>
          <w:tcPr>
            <w:tcW w:w="5495" w:type="dxa"/>
            <w:tcBorders>
              <w:right w:val="single" w:sz="4" w:space="0" w:color="auto"/>
            </w:tcBorders>
            <w:shd w:val="clear" w:color="auto" w:fill="FFFFFF"/>
            <w:vAlign w:val="center"/>
          </w:tcPr>
          <w:p w14:paraId="2EB33E3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850" w:type="dxa"/>
            <w:tcBorders>
              <w:left w:val="single" w:sz="4" w:space="0" w:color="auto"/>
              <w:right w:val="single" w:sz="4" w:space="0" w:color="auto"/>
            </w:tcBorders>
            <w:shd w:val="clear" w:color="auto" w:fill="FFFFFF"/>
            <w:vAlign w:val="center"/>
          </w:tcPr>
          <w:p w14:paraId="2D67935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798D0B2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32F1FC7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4AB552CB" w14:textId="77777777" w:rsidTr="00F66957">
        <w:tc>
          <w:tcPr>
            <w:tcW w:w="5495" w:type="dxa"/>
            <w:tcBorders>
              <w:right w:val="single" w:sz="4" w:space="0" w:color="auto"/>
            </w:tcBorders>
            <w:shd w:val="clear" w:color="auto" w:fill="FFFFFF"/>
            <w:vAlign w:val="center"/>
          </w:tcPr>
          <w:p w14:paraId="26C54916"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850" w:type="dxa"/>
            <w:tcBorders>
              <w:left w:val="single" w:sz="4" w:space="0" w:color="auto"/>
              <w:right w:val="single" w:sz="4" w:space="0" w:color="auto"/>
            </w:tcBorders>
            <w:shd w:val="clear" w:color="auto" w:fill="FFFFFF"/>
            <w:vAlign w:val="center"/>
          </w:tcPr>
          <w:p w14:paraId="7991909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0656C5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2DF9296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AD5BF25" w14:textId="77777777" w:rsidTr="00F66957">
        <w:tc>
          <w:tcPr>
            <w:tcW w:w="5495" w:type="dxa"/>
            <w:tcBorders>
              <w:right w:val="single" w:sz="4" w:space="0" w:color="auto"/>
            </w:tcBorders>
            <w:shd w:val="clear" w:color="auto" w:fill="FFFFFF"/>
            <w:vAlign w:val="center"/>
          </w:tcPr>
          <w:p w14:paraId="2936067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850" w:type="dxa"/>
            <w:tcBorders>
              <w:left w:val="single" w:sz="4" w:space="0" w:color="auto"/>
              <w:right w:val="single" w:sz="4" w:space="0" w:color="auto"/>
            </w:tcBorders>
            <w:shd w:val="clear" w:color="auto" w:fill="FFFFFF"/>
            <w:vAlign w:val="center"/>
          </w:tcPr>
          <w:p w14:paraId="18A20EF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1C2410F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377" w:type="dxa"/>
            <w:tcBorders>
              <w:left w:val="single" w:sz="4" w:space="0" w:color="auto"/>
            </w:tcBorders>
            <w:shd w:val="clear" w:color="auto" w:fill="FFFFFF"/>
            <w:vAlign w:val="center"/>
          </w:tcPr>
          <w:p w14:paraId="2EAC80C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11F78EFF" w14:textId="77777777" w:rsidTr="00F66957">
        <w:tc>
          <w:tcPr>
            <w:tcW w:w="5495" w:type="dxa"/>
            <w:tcBorders>
              <w:right w:val="single" w:sz="4" w:space="0" w:color="auto"/>
            </w:tcBorders>
            <w:shd w:val="clear" w:color="auto" w:fill="FFFFFF"/>
            <w:vAlign w:val="center"/>
          </w:tcPr>
          <w:p w14:paraId="6512A84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850" w:type="dxa"/>
            <w:tcBorders>
              <w:left w:val="single" w:sz="4" w:space="0" w:color="auto"/>
              <w:right w:val="single" w:sz="4" w:space="0" w:color="auto"/>
            </w:tcBorders>
            <w:shd w:val="clear" w:color="auto" w:fill="FFFFFF"/>
            <w:vAlign w:val="center"/>
          </w:tcPr>
          <w:p w14:paraId="17CEDB0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75B6561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377" w:type="dxa"/>
            <w:tcBorders>
              <w:left w:val="single" w:sz="4" w:space="0" w:color="auto"/>
            </w:tcBorders>
            <w:shd w:val="clear" w:color="auto" w:fill="FFFFFF"/>
            <w:vAlign w:val="center"/>
          </w:tcPr>
          <w:p w14:paraId="6F119E6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07B5EB1C" w14:textId="77777777" w:rsidTr="00F66957">
        <w:tc>
          <w:tcPr>
            <w:tcW w:w="5495" w:type="dxa"/>
            <w:tcBorders>
              <w:right w:val="single" w:sz="4" w:space="0" w:color="auto"/>
            </w:tcBorders>
            <w:shd w:val="clear" w:color="auto" w:fill="FFFFFF"/>
            <w:vAlign w:val="center"/>
          </w:tcPr>
          <w:p w14:paraId="6135868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850" w:type="dxa"/>
            <w:tcBorders>
              <w:left w:val="single" w:sz="4" w:space="0" w:color="auto"/>
              <w:right w:val="single" w:sz="4" w:space="0" w:color="auto"/>
            </w:tcBorders>
            <w:shd w:val="clear" w:color="auto" w:fill="FFFFFF"/>
            <w:vAlign w:val="center"/>
          </w:tcPr>
          <w:p w14:paraId="5D77DF1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AB61F3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vAlign w:val="center"/>
          </w:tcPr>
          <w:p w14:paraId="17D9559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124CBBA" w14:textId="77777777" w:rsidTr="00F66957">
        <w:tc>
          <w:tcPr>
            <w:tcW w:w="5495" w:type="dxa"/>
            <w:tcBorders>
              <w:right w:val="single" w:sz="4" w:space="0" w:color="auto"/>
            </w:tcBorders>
            <w:shd w:val="clear" w:color="auto" w:fill="FFFFFF"/>
            <w:vAlign w:val="center"/>
          </w:tcPr>
          <w:p w14:paraId="690955CE"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850" w:type="dxa"/>
            <w:tcBorders>
              <w:left w:val="single" w:sz="4" w:space="0" w:color="auto"/>
              <w:right w:val="single" w:sz="4" w:space="0" w:color="auto"/>
            </w:tcBorders>
            <w:shd w:val="clear" w:color="auto" w:fill="FFFFFF"/>
            <w:vAlign w:val="center"/>
          </w:tcPr>
          <w:p w14:paraId="262DA85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40A0BA2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vAlign w:val="center"/>
          </w:tcPr>
          <w:p w14:paraId="7113014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803113A" w14:textId="77777777" w:rsidTr="00F66957">
        <w:tc>
          <w:tcPr>
            <w:tcW w:w="5495" w:type="dxa"/>
            <w:tcBorders>
              <w:right w:val="single" w:sz="4" w:space="0" w:color="auto"/>
            </w:tcBorders>
            <w:shd w:val="clear" w:color="auto" w:fill="FFFFFF"/>
            <w:vAlign w:val="center"/>
          </w:tcPr>
          <w:p w14:paraId="7BA84442" w14:textId="77777777" w:rsidR="00187C47" w:rsidRPr="00A237C2" w:rsidRDefault="00187C47" w:rsidP="0062679B">
            <w:pPr>
              <w:spacing w:before="60" w:after="0" w:line="240" w:lineRule="auto"/>
              <w:jc w:val="both"/>
              <w:rPr>
                <w:rFonts w:ascii="Times New Roman" w:hAnsi="Times New Roman" w:cs="Times New Roman"/>
              </w:rPr>
            </w:pPr>
          </w:p>
        </w:tc>
        <w:tc>
          <w:tcPr>
            <w:tcW w:w="850" w:type="dxa"/>
            <w:tcBorders>
              <w:left w:val="single" w:sz="4" w:space="0" w:color="auto"/>
              <w:right w:val="single" w:sz="4" w:space="0" w:color="auto"/>
            </w:tcBorders>
            <w:shd w:val="clear" w:color="auto" w:fill="FFFFFF"/>
            <w:vAlign w:val="center"/>
          </w:tcPr>
          <w:p w14:paraId="014F7FD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61E7C3F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377" w:type="dxa"/>
            <w:tcBorders>
              <w:left w:val="single" w:sz="4" w:space="0" w:color="auto"/>
            </w:tcBorders>
            <w:shd w:val="clear" w:color="auto" w:fill="FFFFFF"/>
            <w:vAlign w:val="center"/>
          </w:tcPr>
          <w:p w14:paraId="13553C9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38B8AEC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20158719"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Lënda: </w:t>
      </w:r>
      <w:proofErr w:type="spellStart"/>
      <w:r w:rsidRPr="00A237C2">
        <w:rPr>
          <w:rFonts w:ascii="Times New Roman" w:eastAsia="Calibri" w:hAnsi="Times New Roman" w:cs="Times New Roman"/>
          <w:b/>
          <w:sz w:val="24"/>
          <w:szCs w:val="24"/>
        </w:rPr>
        <w:t>Herbarizimi</w:t>
      </w:r>
      <w:proofErr w:type="spellEnd"/>
    </w:p>
    <w:p w14:paraId="74EC8127"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Kimete</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Lluga</w:t>
      </w:r>
      <w:r w:rsidR="00506300">
        <w:rPr>
          <w:rFonts w:ascii="Times New Roman" w:eastAsia="Calibri" w:hAnsi="Times New Roman" w:cs="Times New Roman"/>
          <w:bCs/>
          <w:sz w:val="24"/>
          <w:szCs w:val="24"/>
        </w:rPr>
        <w:t>-Rizani</w:t>
      </w:r>
      <w:proofErr w:type="spellEnd"/>
    </w:p>
    <w:p w14:paraId="3023A26A"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lastRenderedPageBreak/>
        <w:t>Statusi i lëndës:</w:t>
      </w:r>
      <w:r w:rsidRPr="00A237C2">
        <w:rPr>
          <w:rFonts w:ascii="Times New Roman" w:eastAsia="Calibri" w:hAnsi="Times New Roman" w:cs="Times New Roman"/>
          <w:bCs/>
          <w:sz w:val="24"/>
          <w:szCs w:val="24"/>
        </w:rPr>
        <w:t xml:space="preserve"> Zgjedhore</w:t>
      </w:r>
    </w:p>
    <w:p w14:paraId="621A900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301530DE"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Përshkrimi i </w:t>
      </w:r>
      <w:proofErr w:type="spellStart"/>
      <w:r w:rsidRPr="00A237C2">
        <w:rPr>
          <w:rFonts w:ascii="Times New Roman" w:eastAsia="Calibri" w:hAnsi="Times New Roman" w:cs="Times New Roman"/>
          <w:b/>
          <w:sz w:val="24"/>
          <w:szCs w:val="24"/>
        </w:rPr>
        <w:t>lendës</w:t>
      </w:r>
      <w:proofErr w:type="spellEnd"/>
      <w:r w:rsidRPr="00A237C2">
        <w:rPr>
          <w:rFonts w:ascii="Times New Roman" w:eastAsia="Calibri" w:hAnsi="Times New Roman" w:cs="Times New Roman"/>
          <w:b/>
          <w:sz w:val="24"/>
          <w:szCs w:val="24"/>
        </w:rPr>
        <w:t xml:space="preserve">: </w:t>
      </w:r>
      <w:r w:rsidRPr="00A237C2">
        <w:rPr>
          <w:rFonts w:ascii="Times New Roman" w:eastAsia="Calibri" w:hAnsi="Times New Roman" w:cs="Times New Roman"/>
          <w:sz w:val="24"/>
          <w:szCs w:val="24"/>
        </w:rPr>
        <w:t xml:space="preserve">Kjo lëndë ju ofron studentëve njohuri lidhur me metodologjitë e punës në terren , mbledhjes së materialit </w:t>
      </w:r>
      <w:proofErr w:type="spellStart"/>
      <w:r w:rsidRPr="00A237C2">
        <w:rPr>
          <w:rFonts w:ascii="Times New Roman" w:eastAsia="Calibri" w:hAnsi="Times New Roman" w:cs="Times New Roman"/>
          <w:sz w:val="24"/>
          <w:szCs w:val="24"/>
        </w:rPr>
        <w:t>floristic</w:t>
      </w:r>
      <w:proofErr w:type="spellEnd"/>
      <w:r w:rsidRPr="00A237C2">
        <w:rPr>
          <w:rFonts w:ascii="Times New Roman" w:eastAsia="Calibri" w:hAnsi="Times New Roman" w:cs="Times New Roman"/>
          <w:sz w:val="24"/>
          <w:szCs w:val="24"/>
        </w:rPr>
        <w:t xml:space="preserve"> dhe  konservimit të materialit bimor në Herbarium</w:t>
      </w:r>
    </w:p>
    <w:p w14:paraId="38008EF0" w14:textId="77777777" w:rsidR="00187C47" w:rsidRPr="00A237C2" w:rsidRDefault="00187C47" w:rsidP="0062679B">
      <w:p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
          <w:sz w:val="24"/>
          <w:szCs w:val="24"/>
        </w:rPr>
        <w:t xml:space="preserve">Qëllimet e lëndës: </w:t>
      </w:r>
      <w:r w:rsidRPr="00A237C2">
        <w:rPr>
          <w:rFonts w:ascii="Times New Roman" w:eastAsia="Times New Roman" w:hAnsi="Times New Roman" w:cs="Times New Roman"/>
          <w:bCs/>
          <w:sz w:val="24"/>
          <w:szCs w:val="24"/>
        </w:rPr>
        <w:t xml:space="preserve">Qëllimi i kësaj lënde është që studentët të fitojnë njohuri të detajuar dhe të specializuar lidhur me metodologjitë e mbledhjes së materialit </w:t>
      </w:r>
      <w:proofErr w:type="spellStart"/>
      <w:r w:rsidRPr="00A237C2">
        <w:rPr>
          <w:rFonts w:ascii="Times New Roman" w:eastAsia="Times New Roman" w:hAnsi="Times New Roman" w:cs="Times New Roman"/>
          <w:bCs/>
          <w:sz w:val="24"/>
          <w:szCs w:val="24"/>
        </w:rPr>
        <w:t>floristik</w:t>
      </w:r>
      <w:proofErr w:type="spellEnd"/>
      <w:r w:rsidRPr="00A237C2">
        <w:rPr>
          <w:rFonts w:ascii="Times New Roman" w:eastAsia="Times New Roman" w:hAnsi="Times New Roman" w:cs="Times New Roman"/>
          <w:bCs/>
          <w:sz w:val="24"/>
          <w:szCs w:val="24"/>
        </w:rPr>
        <w:t xml:space="preserve"> në terren, metodologjitë e konservimit të materialit </w:t>
      </w:r>
      <w:proofErr w:type="spellStart"/>
      <w:r w:rsidRPr="00A237C2">
        <w:rPr>
          <w:rFonts w:ascii="Times New Roman" w:eastAsia="Times New Roman" w:hAnsi="Times New Roman" w:cs="Times New Roman"/>
          <w:bCs/>
          <w:sz w:val="24"/>
          <w:szCs w:val="24"/>
        </w:rPr>
        <w:t>floristik</w:t>
      </w:r>
      <w:proofErr w:type="spellEnd"/>
      <w:r w:rsidRPr="00A237C2">
        <w:rPr>
          <w:rFonts w:ascii="Times New Roman" w:eastAsia="Times New Roman" w:hAnsi="Times New Roman" w:cs="Times New Roman"/>
          <w:bCs/>
          <w:sz w:val="24"/>
          <w:szCs w:val="24"/>
        </w:rPr>
        <w:t xml:space="preserve"> të mbledhur në terren, njohja me rolin  e Herbariumit si institucion dhe rëndësinë e tij për njohjen e </w:t>
      </w:r>
      <w:proofErr w:type="spellStart"/>
      <w:r w:rsidRPr="00A237C2">
        <w:rPr>
          <w:rFonts w:ascii="Times New Roman" w:eastAsia="Times New Roman" w:hAnsi="Times New Roman" w:cs="Times New Roman"/>
          <w:bCs/>
          <w:sz w:val="24"/>
          <w:szCs w:val="24"/>
        </w:rPr>
        <w:t>biodiversitetit</w:t>
      </w:r>
      <w:proofErr w:type="spellEnd"/>
      <w:r w:rsidRPr="00A237C2">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bCs/>
          <w:sz w:val="24"/>
          <w:szCs w:val="24"/>
        </w:rPr>
        <w:t>floristik</w:t>
      </w:r>
      <w:proofErr w:type="spellEnd"/>
    </w:p>
    <w:p w14:paraId="0878624F" w14:textId="77777777" w:rsidR="00187C47" w:rsidRPr="00A237C2" w:rsidRDefault="00187C47" w:rsidP="0062679B">
      <w:pPr>
        <w:spacing w:before="60" w:after="0" w:line="240" w:lineRule="auto"/>
        <w:jc w:val="both"/>
        <w:rPr>
          <w:rFonts w:ascii="Times New Roman" w:eastAsia="Calibri" w:hAnsi="Times New Roman" w:cs="Times New Roman"/>
          <w:i/>
          <w:sz w:val="24"/>
          <w:szCs w:val="24"/>
        </w:rPr>
      </w:pPr>
      <w:r w:rsidRPr="00A237C2">
        <w:rPr>
          <w:rFonts w:ascii="Times New Roman" w:eastAsia="Calibri" w:hAnsi="Times New Roman" w:cs="Times New Roman"/>
          <w:b/>
          <w:sz w:val="24"/>
          <w:szCs w:val="24"/>
        </w:rPr>
        <w:t>Rezultatet e të nxënit:</w:t>
      </w:r>
    </w:p>
    <w:p w14:paraId="0D60315E"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Cs/>
          <w:sz w:val="24"/>
          <w:szCs w:val="24"/>
        </w:rPr>
        <w:t xml:space="preserve">Pas përfundimit të </w:t>
      </w:r>
      <w:proofErr w:type="spellStart"/>
      <w:r w:rsidRPr="00A237C2">
        <w:rPr>
          <w:rFonts w:ascii="Times New Roman" w:eastAsia="Calibri" w:hAnsi="Times New Roman" w:cs="Times New Roman"/>
          <w:bCs/>
          <w:sz w:val="24"/>
          <w:szCs w:val="24"/>
        </w:rPr>
        <w:t>suksesëshëm</w:t>
      </w:r>
      <w:proofErr w:type="spellEnd"/>
      <w:r w:rsidRPr="00A237C2">
        <w:rPr>
          <w:rFonts w:ascii="Times New Roman" w:eastAsia="Calibri" w:hAnsi="Times New Roman" w:cs="Times New Roman"/>
          <w:bCs/>
          <w:sz w:val="24"/>
          <w:szCs w:val="24"/>
        </w:rPr>
        <w:t xml:space="preserve"> të këtij moduli studenti duhet të jetë në gjendje që të:</w:t>
      </w:r>
    </w:p>
    <w:p w14:paraId="3E528D42" w14:textId="77777777" w:rsidR="00187C47" w:rsidRPr="00A237C2" w:rsidRDefault="00187C47" w:rsidP="0062679B">
      <w:pPr>
        <w:numPr>
          <w:ilvl w:val="0"/>
          <w:numId w:val="201"/>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Përshkruan metodologjitë e punës në terren dhe </w:t>
      </w:r>
      <w:proofErr w:type="spellStart"/>
      <w:r w:rsidRPr="00A237C2">
        <w:rPr>
          <w:rFonts w:ascii="Times New Roman" w:eastAsia="Calibri" w:hAnsi="Times New Roman" w:cs="Times New Roman"/>
          <w:sz w:val="24"/>
          <w:szCs w:val="24"/>
        </w:rPr>
        <w:t>herbarizimit</w:t>
      </w:r>
      <w:proofErr w:type="spellEnd"/>
      <w:r w:rsidRPr="00A237C2">
        <w:rPr>
          <w:rFonts w:ascii="Times New Roman" w:eastAsia="Calibri" w:hAnsi="Times New Roman" w:cs="Times New Roman"/>
          <w:sz w:val="24"/>
          <w:szCs w:val="24"/>
        </w:rPr>
        <w:t xml:space="preserve"> të materialit bimor</w:t>
      </w:r>
    </w:p>
    <w:p w14:paraId="0001F9F8" w14:textId="77777777" w:rsidR="00187C47" w:rsidRPr="00A237C2" w:rsidRDefault="00187C47" w:rsidP="0062679B">
      <w:pPr>
        <w:numPr>
          <w:ilvl w:val="0"/>
          <w:numId w:val="201"/>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Organizon ekspedita në terren</w:t>
      </w:r>
    </w:p>
    <w:p w14:paraId="66DF3C2A" w14:textId="77777777" w:rsidR="00187C47" w:rsidRPr="00A237C2" w:rsidRDefault="00187C47" w:rsidP="0062679B">
      <w:pPr>
        <w:numPr>
          <w:ilvl w:val="0"/>
          <w:numId w:val="201"/>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Konservon materialin bimor me metodat më bashkëkohore</w:t>
      </w:r>
    </w:p>
    <w:p w14:paraId="1D140362" w14:textId="77777777" w:rsidR="00187C47" w:rsidRPr="00A237C2" w:rsidRDefault="00187C47" w:rsidP="0062679B">
      <w:pPr>
        <w:numPr>
          <w:ilvl w:val="0"/>
          <w:numId w:val="201"/>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Ndërmerr masa preventive për ruajtjen e materialit të </w:t>
      </w:r>
      <w:proofErr w:type="spellStart"/>
      <w:r w:rsidRPr="00A237C2">
        <w:rPr>
          <w:rFonts w:ascii="Times New Roman" w:eastAsia="Calibri" w:hAnsi="Times New Roman" w:cs="Times New Roman"/>
          <w:sz w:val="24"/>
          <w:szCs w:val="24"/>
        </w:rPr>
        <w:t>herbarizuar</w:t>
      </w:r>
      <w:proofErr w:type="spellEnd"/>
      <w:r w:rsidRPr="00A237C2">
        <w:rPr>
          <w:rFonts w:ascii="Times New Roman" w:eastAsia="Calibri" w:hAnsi="Times New Roman" w:cs="Times New Roman"/>
          <w:sz w:val="24"/>
          <w:szCs w:val="24"/>
        </w:rPr>
        <w:t xml:space="preserve"> bimor</w:t>
      </w:r>
    </w:p>
    <w:p w14:paraId="23D28C10" w14:textId="77777777" w:rsidR="00187C47" w:rsidRPr="00A237C2" w:rsidRDefault="00187C47" w:rsidP="0062679B">
      <w:pPr>
        <w:numPr>
          <w:ilvl w:val="0"/>
          <w:numId w:val="201"/>
        </w:num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Ndërton  rrjete bashkëpunimi dhe shkëmbimi me Herbariumet e ndryshme institucionale</w:t>
      </w:r>
    </w:p>
    <w:p w14:paraId="5F5403E6" w14:textId="77777777" w:rsidR="00187C47" w:rsidRPr="00A237C2" w:rsidRDefault="00187C47" w:rsidP="0062679B">
      <w:p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Metodologjia e </w:t>
      </w:r>
      <w:proofErr w:type="spellStart"/>
      <w:r w:rsidRPr="00A237C2">
        <w:rPr>
          <w:rFonts w:ascii="Times New Roman" w:eastAsia="Calibri" w:hAnsi="Times New Roman" w:cs="Times New Roman"/>
          <w:b/>
          <w:sz w:val="24"/>
          <w:szCs w:val="24"/>
        </w:rPr>
        <w:t>mësimëdhënies</w:t>
      </w:r>
      <w:proofErr w:type="spellEnd"/>
      <w:r w:rsidRPr="00A237C2">
        <w:rPr>
          <w:rFonts w:ascii="Times New Roman" w:eastAsia="Calibri" w:hAnsi="Times New Roman" w:cs="Times New Roman"/>
          <w:b/>
          <w:sz w:val="24"/>
          <w:szCs w:val="24"/>
        </w:rPr>
        <w:t xml:space="preserve">:  </w:t>
      </w:r>
      <w:r w:rsidRPr="00A237C2">
        <w:rPr>
          <w:rFonts w:ascii="Times New Roman" w:eastAsia="Calibri" w:hAnsi="Times New Roman" w:cs="Times New Roman"/>
          <w:sz w:val="24"/>
          <w:szCs w:val="24"/>
        </w:rPr>
        <w:t xml:space="preserve">Ligjërata, diskutime , punë në grupe, pune ne terren, ne </w:t>
      </w:r>
      <w:proofErr w:type="spellStart"/>
      <w:r w:rsidRPr="00A237C2">
        <w:rPr>
          <w:rFonts w:ascii="Times New Roman" w:eastAsia="Calibri" w:hAnsi="Times New Roman" w:cs="Times New Roman"/>
          <w:sz w:val="24"/>
          <w:szCs w:val="24"/>
        </w:rPr>
        <w:t>Herbarin</w:t>
      </w:r>
      <w:proofErr w:type="spellEnd"/>
      <w:r w:rsidRPr="00A237C2">
        <w:rPr>
          <w:rFonts w:ascii="Times New Roman" w:eastAsia="Calibri" w:hAnsi="Times New Roman" w:cs="Times New Roman"/>
          <w:sz w:val="24"/>
          <w:szCs w:val="24"/>
        </w:rPr>
        <w:t xml:space="preserve"> e departamentit te </w:t>
      </w:r>
      <w:proofErr w:type="spellStart"/>
      <w:r w:rsidRPr="00A237C2">
        <w:rPr>
          <w:rFonts w:ascii="Times New Roman" w:eastAsia="Calibri" w:hAnsi="Times New Roman" w:cs="Times New Roman"/>
          <w:sz w:val="24"/>
          <w:szCs w:val="24"/>
        </w:rPr>
        <w:t>Biologjise</w:t>
      </w:r>
      <w:proofErr w:type="spellEnd"/>
      <w:r w:rsidRPr="00A237C2">
        <w:rPr>
          <w:rFonts w:ascii="Times New Roman" w:eastAsia="Calibri" w:hAnsi="Times New Roman" w:cs="Times New Roman"/>
          <w:sz w:val="24"/>
          <w:szCs w:val="24"/>
        </w:rPr>
        <w:t>, prezantime të seminareve etj.</w:t>
      </w:r>
    </w:p>
    <w:p w14:paraId="35267056"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Mjetet e konkretizimit</w:t>
      </w:r>
      <w:r w:rsidRPr="00A237C2">
        <w:rPr>
          <w:rFonts w:ascii="Times New Roman" w:eastAsia="Calibri" w:hAnsi="Times New Roman" w:cs="Times New Roman"/>
          <w:sz w:val="24"/>
          <w:szCs w:val="24"/>
        </w:rPr>
        <w:t xml:space="preserve">: Kompjuteri ose </w:t>
      </w:r>
      <w:proofErr w:type="spellStart"/>
      <w:r w:rsidRPr="00A237C2">
        <w:rPr>
          <w:rFonts w:ascii="Times New Roman" w:eastAsia="Calibri" w:hAnsi="Times New Roman" w:cs="Times New Roman"/>
          <w:sz w:val="24"/>
          <w:szCs w:val="24"/>
        </w:rPr>
        <w:t>laptopi</w:t>
      </w:r>
      <w:proofErr w:type="spellEnd"/>
      <w:r w:rsidRPr="00A237C2">
        <w:rPr>
          <w:rFonts w:ascii="Times New Roman" w:eastAsia="Calibri" w:hAnsi="Times New Roman" w:cs="Times New Roman"/>
          <w:sz w:val="24"/>
          <w:szCs w:val="24"/>
        </w:rPr>
        <w:t xml:space="preserve"> dhe </w:t>
      </w:r>
      <w:proofErr w:type="spellStart"/>
      <w:r w:rsidRPr="00A237C2">
        <w:rPr>
          <w:rFonts w:ascii="Times New Roman" w:eastAsia="Calibri" w:hAnsi="Times New Roman" w:cs="Times New Roman"/>
          <w:sz w:val="24"/>
          <w:szCs w:val="24"/>
        </w:rPr>
        <w:t>projektori,binokulari</w:t>
      </w:r>
      <w:proofErr w:type="spellEnd"/>
      <w:r w:rsidRPr="00A237C2">
        <w:rPr>
          <w:rFonts w:ascii="Times New Roman" w:eastAsia="Calibri" w:hAnsi="Times New Roman" w:cs="Times New Roman"/>
          <w:sz w:val="24"/>
          <w:szCs w:val="24"/>
        </w:rPr>
        <w:t xml:space="preserve">,  mjete dhe pajisjet e </w:t>
      </w:r>
      <w:proofErr w:type="spellStart"/>
      <w:r w:rsidRPr="00A237C2">
        <w:rPr>
          <w:rFonts w:ascii="Times New Roman" w:eastAsia="Calibri" w:hAnsi="Times New Roman" w:cs="Times New Roman"/>
          <w:sz w:val="24"/>
          <w:szCs w:val="24"/>
        </w:rPr>
        <w:t>Herbarit</w:t>
      </w:r>
      <w:proofErr w:type="spellEnd"/>
      <w:r w:rsidRPr="00A237C2">
        <w:rPr>
          <w:rFonts w:ascii="Times New Roman" w:eastAsia="Calibri" w:hAnsi="Times New Roman" w:cs="Times New Roman"/>
          <w:sz w:val="24"/>
          <w:szCs w:val="24"/>
        </w:rPr>
        <w:t xml:space="preserve"> , </w:t>
      </w:r>
      <w:proofErr w:type="spellStart"/>
      <w:r w:rsidRPr="00A237C2">
        <w:rPr>
          <w:rFonts w:ascii="Times New Roman" w:eastAsia="Calibri" w:hAnsi="Times New Roman" w:cs="Times New Roman"/>
          <w:sz w:val="24"/>
          <w:szCs w:val="24"/>
        </w:rPr>
        <w:t>etj</w:t>
      </w:r>
      <w:proofErr w:type="spellEnd"/>
    </w:p>
    <w:p w14:paraId="1EB06EA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2+2</w:t>
      </w:r>
    </w:p>
    <w:p w14:paraId="7191ED9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Metodat e vlerësimit:</w:t>
      </w:r>
    </w:p>
    <w:p w14:paraId="06546312" w14:textId="77777777" w:rsidR="00187C47" w:rsidRPr="00A237C2" w:rsidRDefault="00187C47" w:rsidP="0062679B">
      <w:pPr>
        <w:pStyle w:val="ListParagraph"/>
        <w:numPr>
          <w:ilvl w:val="0"/>
          <w:numId w:val="24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parë         15%</w:t>
      </w:r>
    </w:p>
    <w:p w14:paraId="6E69596A" w14:textId="77777777" w:rsidR="00187C47" w:rsidRPr="00A237C2" w:rsidRDefault="00187C47" w:rsidP="0062679B">
      <w:pPr>
        <w:pStyle w:val="ListParagraph"/>
        <w:numPr>
          <w:ilvl w:val="0"/>
          <w:numId w:val="24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dytë         15%</w:t>
      </w:r>
    </w:p>
    <w:p w14:paraId="5A983A55" w14:textId="77777777" w:rsidR="00187C47" w:rsidRPr="00A237C2" w:rsidRDefault="00187C47" w:rsidP="0062679B">
      <w:pPr>
        <w:pStyle w:val="ListParagraph"/>
        <w:numPr>
          <w:ilvl w:val="0"/>
          <w:numId w:val="24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Vijimi I rregullt             5%</w:t>
      </w:r>
    </w:p>
    <w:p w14:paraId="1D02AE6A" w14:textId="77777777" w:rsidR="00187C47" w:rsidRPr="00A237C2" w:rsidRDefault="00187C47" w:rsidP="0062679B">
      <w:pPr>
        <w:pStyle w:val="ListParagraph"/>
        <w:numPr>
          <w:ilvl w:val="0"/>
          <w:numId w:val="243"/>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Punapraktikedhenëherbar</w:t>
      </w:r>
      <w:proofErr w:type="spellEnd"/>
      <w:r w:rsidRPr="00A237C2">
        <w:rPr>
          <w:rFonts w:ascii="Times New Roman" w:eastAsia="Times New Roman" w:hAnsi="Times New Roman" w:cs="Times New Roman"/>
          <w:sz w:val="24"/>
          <w:szCs w:val="24"/>
        </w:rPr>
        <w:t xml:space="preserve"> 30%</w:t>
      </w:r>
    </w:p>
    <w:p w14:paraId="0AE9E2B1" w14:textId="77777777" w:rsidR="00187C47" w:rsidRPr="00A237C2" w:rsidRDefault="00187C47" w:rsidP="0062679B">
      <w:pPr>
        <w:pStyle w:val="ListParagraph"/>
        <w:numPr>
          <w:ilvl w:val="0"/>
          <w:numId w:val="24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final               35%</w:t>
      </w:r>
    </w:p>
    <w:p w14:paraId="49AA4D08" w14:textId="77777777" w:rsidR="00187C47" w:rsidRPr="00A237C2" w:rsidRDefault="00187C47" w:rsidP="0062679B">
      <w:pPr>
        <w:pStyle w:val="ListParagraph"/>
        <w:numPr>
          <w:ilvl w:val="0"/>
          <w:numId w:val="243"/>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Totali                         100% </w:t>
      </w:r>
    </w:p>
    <w:p w14:paraId="255A169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 bazë:</w:t>
      </w:r>
    </w:p>
    <w:p w14:paraId="0C2204F7" w14:textId="77777777" w:rsidR="00187C47" w:rsidRPr="00A237C2" w:rsidRDefault="00187C47" w:rsidP="0062679B">
      <w:pPr>
        <w:pStyle w:val="ListParagraph"/>
        <w:numPr>
          <w:ilvl w:val="0"/>
          <w:numId w:val="244"/>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Nikolič</w:t>
      </w:r>
      <w:proofErr w:type="spellEnd"/>
      <w:r w:rsidRPr="00A237C2">
        <w:rPr>
          <w:rFonts w:ascii="Times New Roman" w:eastAsia="Calibri" w:hAnsi="Times New Roman" w:cs="Times New Roman"/>
          <w:sz w:val="24"/>
          <w:szCs w:val="24"/>
        </w:rPr>
        <w:t xml:space="preserve"> .T. </w:t>
      </w:r>
      <w:proofErr w:type="spellStart"/>
      <w:r w:rsidRPr="00A237C2">
        <w:rPr>
          <w:rFonts w:ascii="Times New Roman" w:eastAsia="Calibri" w:hAnsi="Times New Roman" w:cs="Times New Roman"/>
          <w:sz w:val="24"/>
          <w:szCs w:val="24"/>
        </w:rPr>
        <w:t>Herbarijski</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priručnik</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Školskaknjiga</w:t>
      </w:r>
      <w:proofErr w:type="spellEnd"/>
      <w:r w:rsidRPr="00A237C2">
        <w:rPr>
          <w:rFonts w:ascii="Times New Roman" w:eastAsia="Calibri" w:hAnsi="Times New Roman" w:cs="Times New Roman"/>
          <w:sz w:val="24"/>
          <w:szCs w:val="24"/>
        </w:rPr>
        <w:t>, Zagreb, 1996</w:t>
      </w:r>
    </w:p>
    <w:p w14:paraId="1025243E" w14:textId="77777777" w:rsidR="00187C47" w:rsidRPr="00A237C2" w:rsidRDefault="00187C47" w:rsidP="0062679B">
      <w:pPr>
        <w:pStyle w:val="ListParagraph"/>
        <w:numPr>
          <w:ilvl w:val="0"/>
          <w:numId w:val="24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Collecting</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preserving</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plant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specimens</w:t>
      </w:r>
      <w:proofErr w:type="spellEnd"/>
      <w:r w:rsidRPr="00A237C2">
        <w:rPr>
          <w:rFonts w:ascii="Times New Roman" w:eastAsia="Times New Roman" w:hAnsi="Times New Roman" w:cs="Times New Roman"/>
          <w:sz w:val="24"/>
          <w:szCs w:val="24"/>
        </w:rPr>
        <w:t xml:space="preserve">, a manual, </w:t>
      </w:r>
      <w:proofErr w:type="spellStart"/>
      <w:r w:rsidRPr="00A237C2">
        <w:rPr>
          <w:rFonts w:ascii="Times New Roman" w:eastAsia="Times New Roman" w:hAnsi="Times New Roman" w:cs="Times New Roman"/>
          <w:sz w:val="24"/>
          <w:szCs w:val="24"/>
        </w:rPr>
        <w:t>Queensland</w:t>
      </w:r>
      <w:proofErr w:type="spellEnd"/>
      <w:r w:rsidRPr="00A237C2">
        <w:rPr>
          <w:rFonts w:ascii="Times New Roman" w:eastAsia="Times New Roman" w:hAnsi="Times New Roman" w:cs="Times New Roman"/>
          <w:sz w:val="24"/>
          <w:szCs w:val="24"/>
        </w:rPr>
        <w:t xml:space="preserve"> Herbarium </w:t>
      </w:r>
      <w:proofErr w:type="spellStart"/>
      <w:r w:rsidRPr="00A237C2">
        <w:rPr>
          <w:rFonts w:ascii="Times New Roman" w:eastAsia="Times New Roman" w:hAnsi="Times New Roman" w:cs="Times New Roman"/>
          <w:sz w:val="24"/>
          <w:szCs w:val="24"/>
        </w:rPr>
        <w:t>August</w:t>
      </w:r>
      <w:proofErr w:type="spellEnd"/>
      <w:r w:rsidRPr="00A237C2">
        <w:rPr>
          <w:rFonts w:ascii="Times New Roman" w:eastAsia="Times New Roman" w:hAnsi="Times New Roman" w:cs="Times New Roman"/>
          <w:sz w:val="24"/>
          <w:szCs w:val="24"/>
        </w:rPr>
        <w:t xml:space="preserve"> 2016 v 2.1</w:t>
      </w:r>
    </w:p>
    <w:p w14:paraId="7BEC0DF3" w14:textId="77777777" w:rsidR="00187C47" w:rsidRPr="00A237C2" w:rsidRDefault="00187C47" w:rsidP="0062679B">
      <w:pPr>
        <w:pStyle w:val="ListParagraph"/>
        <w:numPr>
          <w:ilvl w:val="0"/>
          <w:numId w:val="24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Estero</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Americano</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Preserve</w:t>
      </w:r>
      <w:proofErr w:type="spellEnd"/>
      <w:r w:rsidRPr="00A237C2">
        <w:rPr>
          <w:rFonts w:ascii="Times New Roman" w:eastAsia="Times New Roman" w:hAnsi="Times New Roman" w:cs="Times New Roman"/>
          <w:sz w:val="24"/>
          <w:szCs w:val="24"/>
        </w:rPr>
        <w:t xml:space="preserve"> Herbarium </w:t>
      </w:r>
      <w:proofErr w:type="spellStart"/>
      <w:r w:rsidRPr="00A237C2">
        <w:rPr>
          <w:rFonts w:ascii="Times New Roman" w:eastAsia="Times New Roman" w:hAnsi="Times New Roman" w:cs="Times New Roman"/>
          <w:sz w:val="24"/>
          <w:szCs w:val="24"/>
        </w:rPr>
        <w:t>Book</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January</w:t>
      </w:r>
      <w:proofErr w:type="spellEnd"/>
      <w:r w:rsidRPr="00A237C2">
        <w:rPr>
          <w:rFonts w:ascii="Times New Roman" w:eastAsia="Times New Roman" w:hAnsi="Times New Roman" w:cs="Times New Roman"/>
          <w:sz w:val="24"/>
          <w:szCs w:val="24"/>
        </w:rPr>
        <w:t>, 2011</w:t>
      </w:r>
    </w:p>
    <w:p w14:paraId="29E022A8" w14:textId="77777777" w:rsidR="00187C47" w:rsidRPr="00A237C2" w:rsidRDefault="00187C47" w:rsidP="0062679B">
      <w:pPr>
        <w:pStyle w:val="ListParagraph"/>
        <w:numPr>
          <w:ilvl w:val="0"/>
          <w:numId w:val="24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Janine E. </w:t>
      </w:r>
      <w:proofErr w:type="spellStart"/>
      <w:r w:rsidRPr="00A237C2">
        <w:rPr>
          <w:rFonts w:ascii="Times New Roman" w:eastAsia="Times New Roman" w:hAnsi="Times New Roman" w:cs="Times New Roman"/>
          <w:sz w:val="24"/>
          <w:szCs w:val="24"/>
        </w:rPr>
        <w:t>Victor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MarindaKoekemoer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Lyn</w:t>
      </w:r>
      <w:proofErr w:type="spellEnd"/>
      <w:r w:rsidRPr="00A237C2">
        <w:rPr>
          <w:rFonts w:ascii="Times New Roman" w:eastAsia="Times New Roman" w:hAnsi="Times New Roman" w:cs="Times New Roman"/>
          <w:sz w:val="24"/>
          <w:szCs w:val="24"/>
        </w:rPr>
        <w:t xml:space="preserve"> Fish, </w:t>
      </w:r>
      <w:proofErr w:type="spellStart"/>
      <w:r w:rsidRPr="00A237C2">
        <w:rPr>
          <w:rFonts w:ascii="Times New Roman" w:eastAsia="Times New Roman" w:hAnsi="Times New Roman" w:cs="Times New Roman"/>
          <w:sz w:val="24"/>
          <w:szCs w:val="24"/>
        </w:rPr>
        <w:t>Shirley</w:t>
      </w:r>
      <w:proofErr w:type="spellEnd"/>
      <w:r w:rsidRPr="00A237C2">
        <w:rPr>
          <w:rFonts w:ascii="Times New Roman" w:eastAsia="Times New Roman" w:hAnsi="Times New Roman" w:cs="Times New Roman"/>
          <w:sz w:val="24"/>
          <w:szCs w:val="24"/>
        </w:rPr>
        <w:t xml:space="preserve"> J. </w:t>
      </w:r>
      <w:proofErr w:type="spellStart"/>
      <w:r w:rsidRPr="00A237C2">
        <w:rPr>
          <w:rFonts w:ascii="Times New Roman" w:eastAsia="Times New Roman" w:hAnsi="Times New Roman" w:cs="Times New Roman"/>
          <w:sz w:val="24"/>
          <w:szCs w:val="24"/>
        </w:rPr>
        <w:t>Smithies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MarthinaMössmer</w:t>
      </w:r>
      <w:proofErr w:type="spellEnd"/>
    </w:p>
    <w:p w14:paraId="169E58C8" w14:textId="77777777" w:rsidR="00187C47" w:rsidRPr="00A237C2" w:rsidRDefault="00187C47" w:rsidP="0062679B">
      <w:pPr>
        <w:pStyle w:val="ListParagraph"/>
        <w:numPr>
          <w:ilvl w:val="0"/>
          <w:numId w:val="24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Southern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African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Botanical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Network</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Report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No</w:t>
      </w:r>
      <w:proofErr w:type="spellEnd"/>
      <w:r w:rsidRPr="00A237C2">
        <w:rPr>
          <w:rFonts w:ascii="Times New Roman" w:eastAsia="Times New Roman" w:hAnsi="Times New Roman" w:cs="Times New Roman"/>
          <w:sz w:val="24"/>
          <w:szCs w:val="24"/>
        </w:rPr>
        <w:t xml:space="preserve">. 25 ; 2004 </w:t>
      </w:r>
    </w:p>
    <w:p w14:paraId="53C0AAA6" w14:textId="77777777" w:rsidR="00187C47" w:rsidRPr="00A237C2" w:rsidRDefault="00187C47" w:rsidP="0062679B">
      <w:pPr>
        <w:pStyle w:val="ListParagraph"/>
        <w:numPr>
          <w:ilvl w:val="0"/>
          <w:numId w:val="244"/>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Herbarium Essentials, The </w:t>
      </w:r>
      <w:proofErr w:type="spellStart"/>
      <w:r w:rsidRPr="00A237C2">
        <w:rPr>
          <w:rFonts w:ascii="Times New Roman" w:eastAsia="Times New Roman" w:hAnsi="Times New Roman" w:cs="Times New Roman"/>
          <w:sz w:val="24"/>
          <w:szCs w:val="24"/>
        </w:rPr>
        <w:t>Southern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African</w:t>
      </w:r>
      <w:proofErr w:type="spellEnd"/>
      <w:r w:rsidRPr="00A237C2">
        <w:rPr>
          <w:rFonts w:ascii="Times New Roman" w:eastAsia="Times New Roman" w:hAnsi="Times New Roman" w:cs="Times New Roman"/>
          <w:sz w:val="24"/>
          <w:szCs w:val="24"/>
        </w:rPr>
        <w:t xml:space="preserve"> Herbarium User Manual</w:t>
      </w:r>
    </w:p>
    <w:p w14:paraId="215F92C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134"/>
        <w:gridCol w:w="1134"/>
        <w:gridCol w:w="1518"/>
      </w:tblGrid>
      <w:tr w:rsidR="00DC6DBC" w:rsidRPr="00A237C2" w14:paraId="782041E7" w14:textId="77777777" w:rsidTr="001820D9">
        <w:tc>
          <w:tcPr>
            <w:tcW w:w="8856" w:type="dxa"/>
            <w:gridSpan w:val="4"/>
            <w:shd w:val="clear" w:color="auto" w:fill="D9D9D9"/>
          </w:tcPr>
          <w:p w14:paraId="6A8E820E"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20AB66A0" w14:textId="77777777" w:rsidTr="00F66957">
        <w:tc>
          <w:tcPr>
            <w:tcW w:w="5070" w:type="dxa"/>
            <w:tcBorders>
              <w:right w:val="single" w:sz="4" w:space="0" w:color="auto"/>
            </w:tcBorders>
            <w:shd w:val="clear" w:color="auto" w:fill="D9D9D9"/>
          </w:tcPr>
          <w:p w14:paraId="088D2D9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134" w:type="dxa"/>
            <w:tcBorders>
              <w:left w:val="single" w:sz="4" w:space="0" w:color="auto"/>
              <w:right w:val="single" w:sz="4" w:space="0" w:color="auto"/>
            </w:tcBorders>
            <w:shd w:val="clear" w:color="auto" w:fill="D9D9D9"/>
          </w:tcPr>
          <w:p w14:paraId="2B199D7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D9D9D9"/>
          </w:tcPr>
          <w:p w14:paraId="10BBBCC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518" w:type="dxa"/>
            <w:tcBorders>
              <w:left w:val="single" w:sz="4" w:space="0" w:color="auto"/>
            </w:tcBorders>
            <w:shd w:val="clear" w:color="auto" w:fill="D9D9D9"/>
          </w:tcPr>
          <w:p w14:paraId="0D44BA4A"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5515D45C" w14:textId="77777777" w:rsidTr="00F66957">
        <w:tc>
          <w:tcPr>
            <w:tcW w:w="5070" w:type="dxa"/>
            <w:tcBorders>
              <w:right w:val="single" w:sz="4" w:space="0" w:color="auto"/>
            </w:tcBorders>
            <w:shd w:val="clear" w:color="auto" w:fill="FFFFFF"/>
            <w:vAlign w:val="center"/>
          </w:tcPr>
          <w:p w14:paraId="6A8CD56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134" w:type="dxa"/>
            <w:tcBorders>
              <w:left w:val="single" w:sz="4" w:space="0" w:color="auto"/>
              <w:right w:val="single" w:sz="4" w:space="0" w:color="auto"/>
            </w:tcBorders>
            <w:shd w:val="clear" w:color="auto" w:fill="FFFFFF"/>
            <w:vAlign w:val="center"/>
          </w:tcPr>
          <w:p w14:paraId="37E2A82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D58D52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23F6FB5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0B2226B" w14:textId="77777777" w:rsidTr="00F66957">
        <w:tc>
          <w:tcPr>
            <w:tcW w:w="5070" w:type="dxa"/>
            <w:tcBorders>
              <w:right w:val="single" w:sz="4" w:space="0" w:color="auto"/>
            </w:tcBorders>
            <w:shd w:val="clear" w:color="auto" w:fill="FFFFFF"/>
            <w:vAlign w:val="center"/>
          </w:tcPr>
          <w:p w14:paraId="4180A26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lastRenderedPageBreak/>
              <w:t>Ushtrime teorike/laboratorike</w:t>
            </w:r>
          </w:p>
        </w:tc>
        <w:tc>
          <w:tcPr>
            <w:tcW w:w="1134" w:type="dxa"/>
            <w:tcBorders>
              <w:left w:val="single" w:sz="4" w:space="0" w:color="auto"/>
              <w:right w:val="single" w:sz="4" w:space="0" w:color="auto"/>
            </w:tcBorders>
            <w:shd w:val="clear" w:color="auto" w:fill="FFFFFF"/>
            <w:vAlign w:val="center"/>
          </w:tcPr>
          <w:p w14:paraId="7EE2AF6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970749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4A357AB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7A726C2" w14:textId="77777777" w:rsidTr="00F66957">
        <w:tc>
          <w:tcPr>
            <w:tcW w:w="5070" w:type="dxa"/>
            <w:tcBorders>
              <w:right w:val="single" w:sz="4" w:space="0" w:color="auto"/>
            </w:tcBorders>
            <w:shd w:val="clear" w:color="auto" w:fill="FFFFFF"/>
            <w:vAlign w:val="center"/>
          </w:tcPr>
          <w:p w14:paraId="4CDF051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134" w:type="dxa"/>
            <w:tcBorders>
              <w:left w:val="single" w:sz="4" w:space="0" w:color="auto"/>
              <w:right w:val="single" w:sz="4" w:space="0" w:color="auto"/>
            </w:tcBorders>
            <w:shd w:val="clear" w:color="auto" w:fill="FFFFFF"/>
            <w:vAlign w:val="center"/>
          </w:tcPr>
          <w:p w14:paraId="22D403C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3AA0B65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4280F0E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5AC8BA06" w14:textId="77777777" w:rsidTr="00F66957">
        <w:tc>
          <w:tcPr>
            <w:tcW w:w="5070" w:type="dxa"/>
            <w:tcBorders>
              <w:right w:val="single" w:sz="4" w:space="0" w:color="auto"/>
            </w:tcBorders>
            <w:shd w:val="clear" w:color="auto" w:fill="FFFFFF"/>
            <w:vAlign w:val="center"/>
          </w:tcPr>
          <w:p w14:paraId="1286D3F2"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134" w:type="dxa"/>
            <w:tcBorders>
              <w:left w:val="single" w:sz="4" w:space="0" w:color="auto"/>
              <w:right w:val="single" w:sz="4" w:space="0" w:color="auto"/>
            </w:tcBorders>
            <w:shd w:val="clear" w:color="auto" w:fill="FFFFFF"/>
            <w:vAlign w:val="center"/>
          </w:tcPr>
          <w:p w14:paraId="597D9AD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42AB1A1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39144C8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76590D1" w14:textId="77777777" w:rsidTr="00F66957">
        <w:tc>
          <w:tcPr>
            <w:tcW w:w="5070" w:type="dxa"/>
            <w:tcBorders>
              <w:right w:val="single" w:sz="4" w:space="0" w:color="auto"/>
            </w:tcBorders>
            <w:shd w:val="clear" w:color="auto" w:fill="FFFFFF"/>
            <w:vAlign w:val="center"/>
          </w:tcPr>
          <w:p w14:paraId="61954FF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134" w:type="dxa"/>
            <w:tcBorders>
              <w:left w:val="single" w:sz="4" w:space="0" w:color="auto"/>
              <w:right w:val="single" w:sz="4" w:space="0" w:color="auto"/>
            </w:tcBorders>
            <w:shd w:val="clear" w:color="auto" w:fill="FFFFFF"/>
            <w:vAlign w:val="center"/>
          </w:tcPr>
          <w:p w14:paraId="382ABEF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5AED78C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518" w:type="dxa"/>
            <w:tcBorders>
              <w:left w:val="single" w:sz="4" w:space="0" w:color="auto"/>
            </w:tcBorders>
            <w:shd w:val="clear" w:color="auto" w:fill="FFFFFF"/>
            <w:vAlign w:val="center"/>
          </w:tcPr>
          <w:p w14:paraId="633E483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5B82C848" w14:textId="77777777" w:rsidTr="00F66957">
        <w:tc>
          <w:tcPr>
            <w:tcW w:w="5070" w:type="dxa"/>
            <w:tcBorders>
              <w:right w:val="single" w:sz="4" w:space="0" w:color="auto"/>
            </w:tcBorders>
            <w:shd w:val="clear" w:color="auto" w:fill="FFFFFF"/>
            <w:vAlign w:val="center"/>
          </w:tcPr>
          <w:p w14:paraId="3E71812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134" w:type="dxa"/>
            <w:tcBorders>
              <w:left w:val="single" w:sz="4" w:space="0" w:color="auto"/>
              <w:right w:val="single" w:sz="4" w:space="0" w:color="auto"/>
            </w:tcBorders>
            <w:shd w:val="clear" w:color="auto" w:fill="FFFFFF"/>
            <w:vAlign w:val="center"/>
          </w:tcPr>
          <w:p w14:paraId="2374D69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545835E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518" w:type="dxa"/>
            <w:tcBorders>
              <w:left w:val="single" w:sz="4" w:space="0" w:color="auto"/>
            </w:tcBorders>
            <w:shd w:val="clear" w:color="auto" w:fill="FFFFFF"/>
            <w:vAlign w:val="center"/>
          </w:tcPr>
          <w:p w14:paraId="5718550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6B41A59B" w14:textId="77777777" w:rsidTr="00F66957">
        <w:tc>
          <w:tcPr>
            <w:tcW w:w="5070" w:type="dxa"/>
            <w:tcBorders>
              <w:right w:val="single" w:sz="4" w:space="0" w:color="auto"/>
            </w:tcBorders>
            <w:shd w:val="clear" w:color="auto" w:fill="FFFFFF"/>
            <w:vAlign w:val="center"/>
          </w:tcPr>
          <w:p w14:paraId="434A4AB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134" w:type="dxa"/>
            <w:tcBorders>
              <w:left w:val="single" w:sz="4" w:space="0" w:color="auto"/>
              <w:right w:val="single" w:sz="4" w:space="0" w:color="auto"/>
            </w:tcBorders>
            <w:shd w:val="clear" w:color="auto" w:fill="FFFFFF"/>
            <w:vAlign w:val="center"/>
          </w:tcPr>
          <w:p w14:paraId="1421698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0D972F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111B9C2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526D944F" w14:textId="77777777" w:rsidTr="00F66957">
        <w:tc>
          <w:tcPr>
            <w:tcW w:w="5070" w:type="dxa"/>
            <w:tcBorders>
              <w:right w:val="single" w:sz="4" w:space="0" w:color="auto"/>
            </w:tcBorders>
            <w:shd w:val="clear" w:color="auto" w:fill="FFFFFF"/>
            <w:vAlign w:val="center"/>
          </w:tcPr>
          <w:p w14:paraId="507B22AB"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134" w:type="dxa"/>
            <w:tcBorders>
              <w:left w:val="single" w:sz="4" w:space="0" w:color="auto"/>
              <w:right w:val="single" w:sz="4" w:space="0" w:color="auto"/>
            </w:tcBorders>
            <w:shd w:val="clear" w:color="auto" w:fill="FFFFFF"/>
            <w:vAlign w:val="center"/>
          </w:tcPr>
          <w:p w14:paraId="1EEDE19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26F47E8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0CA5DF2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59060157" w14:textId="77777777" w:rsidTr="00F66957">
        <w:tc>
          <w:tcPr>
            <w:tcW w:w="5070" w:type="dxa"/>
            <w:tcBorders>
              <w:right w:val="single" w:sz="4" w:space="0" w:color="auto"/>
            </w:tcBorders>
            <w:shd w:val="clear" w:color="auto" w:fill="FFFFFF"/>
            <w:vAlign w:val="center"/>
          </w:tcPr>
          <w:p w14:paraId="50DF71B1"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vAlign w:val="center"/>
          </w:tcPr>
          <w:p w14:paraId="271968B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14D3376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518" w:type="dxa"/>
            <w:tcBorders>
              <w:left w:val="single" w:sz="4" w:space="0" w:color="auto"/>
            </w:tcBorders>
            <w:shd w:val="clear" w:color="auto" w:fill="FFFFFF"/>
            <w:vAlign w:val="center"/>
          </w:tcPr>
          <w:p w14:paraId="06006A9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566E425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5EF303D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Lënda: </w:t>
      </w:r>
      <w:proofErr w:type="spellStart"/>
      <w:r w:rsidRPr="00A237C2">
        <w:rPr>
          <w:rFonts w:ascii="Times New Roman" w:eastAsia="Times New Roman" w:hAnsi="Times New Roman" w:cs="Times New Roman"/>
          <w:b/>
          <w:sz w:val="24"/>
          <w:szCs w:val="24"/>
        </w:rPr>
        <w:t>Herpetologji</w:t>
      </w:r>
      <w:proofErr w:type="spellEnd"/>
    </w:p>
    <w:p w14:paraId="2BE7A7A6"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Daut</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Rexhepaj</w:t>
      </w:r>
      <w:proofErr w:type="spellEnd"/>
    </w:p>
    <w:p w14:paraId="711762E5"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2939D1FF"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2A39DF3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Përshkrimi i lëndës: </w:t>
      </w:r>
      <w:r w:rsidRPr="00A237C2">
        <w:rPr>
          <w:rFonts w:ascii="Times New Roman" w:eastAsia="Times New Roman" w:hAnsi="Times New Roman" w:cs="Times New Roman"/>
          <w:sz w:val="24"/>
          <w:szCs w:val="24"/>
        </w:rPr>
        <w:t xml:space="preserve">Ky modul ka te beje me </w:t>
      </w:r>
      <w:proofErr w:type="spellStart"/>
      <w:r w:rsidRPr="00A237C2">
        <w:rPr>
          <w:rFonts w:ascii="Times New Roman" w:eastAsia="Times New Roman" w:hAnsi="Times New Roman" w:cs="Times New Roman"/>
          <w:sz w:val="24"/>
          <w:szCs w:val="24"/>
        </w:rPr>
        <w:t>faunen</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reptileve</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ujetoksoreve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Strukturen</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amfibieve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origjinen</w:t>
      </w:r>
      <w:proofErr w:type="spellEnd"/>
      <w:r w:rsidRPr="00A237C2">
        <w:rPr>
          <w:rFonts w:ascii="Times New Roman" w:eastAsia="Times New Roman" w:hAnsi="Times New Roman" w:cs="Times New Roman"/>
          <w:sz w:val="24"/>
          <w:szCs w:val="24"/>
        </w:rPr>
        <w:t xml:space="preserve"> dhe evolucionin, dhe ciklin e riprodhimit </w:t>
      </w:r>
      <w:proofErr w:type="spellStart"/>
      <w:r w:rsidRPr="00A237C2">
        <w:rPr>
          <w:rFonts w:ascii="Times New Roman" w:eastAsia="Times New Roman" w:hAnsi="Times New Roman" w:cs="Times New Roman"/>
          <w:sz w:val="24"/>
          <w:szCs w:val="24"/>
        </w:rPr>
        <w:t>jetesor</w:t>
      </w:r>
      <w:proofErr w:type="spellEnd"/>
      <w:r w:rsidRPr="00A237C2">
        <w:rPr>
          <w:rFonts w:ascii="Times New Roman" w:eastAsia="Times New Roman" w:hAnsi="Times New Roman" w:cs="Times New Roman"/>
          <w:sz w:val="24"/>
          <w:szCs w:val="24"/>
        </w:rPr>
        <w:t xml:space="preserve"> te tyre. Sjelljen dhe </w:t>
      </w:r>
      <w:proofErr w:type="spellStart"/>
      <w:r w:rsidRPr="00A237C2">
        <w:rPr>
          <w:rFonts w:ascii="Times New Roman" w:eastAsia="Times New Roman" w:hAnsi="Times New Roman" w:cs="Times New Roman"/>
          <w:sz w:val="24"/>
          <w:szCs w:val="24"/>
        </w:rPr>
        <w:t>distribuimin</w:t>
      </w:r>
      <w:proofErr w:type="spellEnd"/>
      <w:r w:rsidRPr="00A237C2">
        <w:rPr>
          <w:rFonts w:ascii="Times New Roman" w:eastAsia="Times New Roman" w:hAnsi="Times New Roman" w:cs="Times New Roman"/>
          <w:sz w:val="24"/>
          <w:szCs w:val="24"/>
        </w:rPr>
        <w:t xml:space="preserve"> gjeografik. </w:t>
      </w:r>
      <w:proofErr w:type="spellStart"/>
      <w:r w:rsidRPr="00A237C2">
        <w:rPr>
          <w:rFonts w:ascii="Times New Roman" w:eastAsia="Times New Roman" w:hAnsi="Times New Roman" w:cs="Times New Roman"/>
          <w:sz w:val="24"/>
          <w:szCs w:val="24"/>
        </w:rPr>
        <w:t>Ujetoksoret</w:t>
      </w:r>
      <w:proofErr w:type="spellEnd"/>
      <w:r w:rsidRPr="00A237C2">
        <w:rPr>
          <w:rFonts w:ascii="Times New Roman" w:eastAsia="Times New Roman" w:hAnsi="Times New Roman" w:cs="Times New Roman"/>
          <w:sz w:val="24"/>
          <w:szCs w:val="24"/>
        </w:rPr>
        <w:t xml:space="preserve"> pa </w:t>
      </w:r>
      <w:proofErr w:type="spellStart"/>
      <w:r w:rsidRPr="00A237C2">
        <w:rPr>
          <w:rFonts w:ascii="Times New Roman" w:eastAsia="Times New Roman" w:hAnsi="Times New Roman" w:cs="Times New Roman"/>
          <w:sz w:val="24"/>
          <w:szCs w:val="24"/>
        </w:rPr>
        <w:t>kembe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Apoda</w:t>
      </w:r>
      <w:proofErr w:type="spellEnd"/>
      <w:r w:rsidRPr="00A237C2">
        <w:rPr>
          <w:rFonts w:ascii="Times New Roman" w:eastAsia="Times New Roman" w:hAnsi="Times New Roman" w:cs="Times New Roman"/>
          <w:sz w:val="24"/>
          <w:szCs w:val="24"/>
        </w:rPr>
        <w:t>), me bisht (</w:t>
      </w:r>
      <w:proofErr w:type="spellStart"/>
      <w:r w:rsidRPr="00A237C2">
        <w:rPr>
          <w:rFonts w:ascii="Times New Roman" w:eastAsia="Times New Roman" w:hAnsi="Times New Roman" w:cs="Times New Roman"/>
          <w:sz w:val="24"/>
          <w:szCs w:val="24"/>
        </w:rPr>
        <w:t>urodela</w:t>
      </w:r>
      <w:proofErr w:type="spellEnd"/>
      <w:r w:rsidRPr="00A237C2">
        <w:rPr>
          <w:rFonts w:ascii="Times New Roman" w:eastAsia="Times New Roman" w:hAnsi="Times New Roman" w:cs="Times New Roman"/>
          <w:sz w:val="24"/>
          <w:szCs w:val="24"/>
        </w:rPr>
        <w:t>) dhe pa bisht (</w:t>
      </w:r>
      <w:proofErr w:type="spellStart"/>
      <w:r w:rsidRPr="00A237C2">
        <w:rPr>
          <w:rFonts w:ascii="Times New Roman" w:eastAsia="Times New Roman" w:hAnsi="Times New Roman" w:cs="Times New Roman"/>
          <w:sz w:val="24"/>
          <w:szCs w:val="24"/>
        </w:rPr>
        <w:t>anura</w:t>
      </w:r>
      <w:proofErr w:type="spellEnd"/>
      <w:r w:rsidRPr="00A237C2">
        <w:rPr>
          <w:rFonts w:ascii="Times New Roman" w:eastAsia="Times New Roman" w:hAnsi="Times New Roman" w:cs="Times New Roman"/>
          <w:sz w:val="24"/>
          <w:szCs w:val="24"/>
        </w:rPr>
        <w:t xml:space="preserve">) – pozita e tyre ne Zoologji. </w:t>
      </w:r>
      <w:proofErr w:type="spellStart"/>
      <w:r w:rsidRPr="00A237C2">
        <w:rPr>
          <w:rFonts w:ascii="Times New Roman" w:eastAsia="Times New Roman" w:hAnsi="Times New Roman" w:cs="Times New Roman"/>
          <w:sz w:val="24"/>
          <w:szCs w:val="24"/>
        </w:rPr>
        <w:t>Strukturen</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reptileve</w:t>
      </w:r>
      <w:proofErr w:type="spellEnd"/>
      <w:r w:rsidRPr="00A237C2">
        <w:rPr>
          <w:rFonts w:ascii="Times New Roman" w:eastAsia="Times New Roman" w:hAnsi="Times New Roman" w:cs="Times New Roman"/>
          <w:sz w:val="24"/>
          <w:szCs w:val="24"/>
        </w:rPr>
        <w:t xml:space="preserve">. Riprodhimin dhe ciklin </w:t>
      </w:r>
      <w:proofErr w:type="spellStart"/>
      <w:r w:rsidRPr="00A237C2">
        <w:rPr>
          <w:rFonts w:ascii="Times New Roman" w:eastAsia="Times New Roman" w:hAnsi="Times New Roman" w:cs="Times New Roman"/>
          <w:sz w:val="24"/>
          <w:szCs w:val="24"/>
        </w:rPr>
        <w:t>jetesor</w:t>
      </w:r>
      <w:proofErr w:type="spellEnd"/>
      <w:r w:rsidRPr="00A237C2">
        <w:rPr>
          <w:rFonts w:ascii="Times New Roman" w:eastAsia="Times New Roman" w:hAnsi="Times New Roman" w:cs="Times New Roman"/>
          <w:sz w:val="24"/>
          <w:szCs w:val="24"/>
        </w:rPr>
        <w:t xml:space="preserve"> te tyre. Sjelljen dhe </w:t>
      </w:r>
      <w:proofErr w:type="spellStart"/>
      <w:r w:rsidRPr="00A237C2">
        <w:rPr>
          <w:rFonts w:ascii="Times New Roman" w:eastAsia="Times New Roman" w:hAnsi="Times New Roman" w:cs="Times New Roman"/>
          <w:sz w:val="24"/>
          <w:szCs w:val="24"/>
        </w:rPr>
        <w:t>distribuimin</w:t>
      </w:r>
      <w:proofErr w:type="spellEnd"/>
      <w:r w:rsidRPr="00A237C2">
        <w:rPr>
          <w:rFonts w:ascii="Times New Roman" w:eastAsia="Times New Roman" w:hAnsi="Times New Roman" w:cs="Times New Roman"/>
          <w:sz w:val="24"/>
          <w:szCs w:val="24"/>
        </w:rPr>
        <w:t xml:space="preserve"> gjeografik te tyre. Breshkat e ujit dhe </w:t>
      </w:r>
      <w:proofErr w:type="spellStart"/>
      <w:r w:rsidRPr="00A237C2">
        <w:rPr>
          <w:rFonts w:ascii="Times New Roman" w:eastAsia="Times New Roman" w:hAnsi="Times New Roman" w:cs="Times New Roman"/>
          <w:sz w:val="24"/>
          <w:szCs w:val="24"/>
        </w:rPr>
        <w:t>tokes</w:t>
      </w:r>
      <w:proofErr w:type="spellEnd"/>
      <w:r w:rsidRPr="00A237C2">
        <w:rPr>
          <w:rFonts w:ascii="Times New Roman" w:eastAsia="Times New Roman" w:hAnsi="Times New Roman" w:cs="Times New Roman"/>
          <w:sz w:val="24"/>
          <w:szCs w:val="24"/>
        </w:rPr>
        <w:t xml:space="preserve">. Hardhucat, </w:t>
      </w:r>
      <w:proofErr w:type="spellStart"/>
      <w:r w:rsidRPr="00A237C2">
        <w:rPr>
          <w:rFonts w:ascii="Times New Roman" w:eastAsia="Times New Roman" w:hAnsi="Times New Roman" w:cs="Times New Roman"/>
          <w:sz w:val="24"/>
          <w:szCs w:val="24"/>
        </w:rPr>
        <w:t>gjarperinjet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rinocefalet</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krokodilet</w:t>
      </w:r>
      <w:proofErr w:type="spellEnd"/>
      <w:r w:rsidRPr="00A237C2">
        <w:rPr>
          <w:rFonts w:ascii="Times New Roman" w:eastAsia="Times New Roman" w:hAnsi="Times New Roman" w:cs="Times New Roman"/>
          <w:sz w:val="24"/>
          <w:szCs w:val="24"/>
        </w:rPr>
        <w:t xml:space="preserve">. Pozita e tyre ne zoologji. Provat </w:t>
      </w:r>
      <w:proofErr w:type="spellStart"/>
      <w:r w:rsidRPr="00A237C2">
        <w:rPr>
          <w:rFonts w:ascii="Times New Roman" w:eastAsia="Times New Roman" w:hAnsi="Times New Roman" w:cs="Times New Roman"/>
          <w:sz w:val="24"/>
          <w:szCs w:val="24"/>
        </w:rPr>
        <w:t>paleontologjike</w:t>
      </w:r>
      <w:proofErr w:type="spellEnd"/>
      <w:r w:rsidRPr="00A237C2">
        <w:rPr>
          <w:rFonts w:ascii="Times New Roman" w:eastAsia="Times New Roman" w:hAnsi="Times New Roman" w:cs="Times New Roman"/>
          <w:sz w:val="24"/>
          <w:szCs w:val="24"/>
        </w:rPr>
        <w:t xml:space="preserve"> mbi </w:t>
      </w:r>
      <w:proofErr w:type="spellStart"/>
      <w:r w:rsidRPr="00A237C2">
        <w:rPr>
          <w:rFonts w:ascii="Times New Roman" w:eastAsia="Times New Roman" w:hAnsi="Times New Roman" w:cs="Times New Roman"/>
          <w:sz w:val="24"/>
          <w:szCs w:val="24"/>
        </w:rPr>
        <w:t>origjinen</w:t>
      </w:r>
      <w:proofErr w:type="spellEnd"/>
      <w:r w:rsidRPr="00A237C2">
        <w:rPr>
          <w:rFonts w:ascii="Times New Roman" w:eastAsia="Times New Roman" w:hAnsi="Times New Roman" w:cs="Times New Roman"/>
          <w:sz w:val="24"/>
          <w:szCs w:val="24"/>
        </w:rPr>
        <w:t xml:space="preserve"> e tyre. Biologjia e ruajtjes dhe zbatimi i saj te </w:t>
      </w:r>
      <w:proofErr w:type="spellStart"/>
      <w:r w:rsidRPr="00A237C2">
        <w:rPr>
          <w:rFonts w:ascii="Times New Roman" w:eastAsia="Times New Roman" w:hAnsi="Times New Roman" w:cs="Times New Roman"/>
          <w:sz w:val="24"/>
          <w:szCs w:val="24"/>
        </w:rPr>
        <w:t>reptilet</w:t>
      </w:r>
      <w:proofErr w:type="spellEnd"/>
      <w:r w:rsidRPr="00A237C2">
        <w:rPr>
          <w:rFonts w:ascii="Times New Roman" w:eastAsia="Times New Roman" w:hAnsi="Times New Roman" w:cs="Times New Roman"/>
          <w:sz w:val="24"/>
          <w:szCs w:val="24"/>
        </w:rPr>
        <w:t>.</w:t>
      </w:r>
    </w:p>
    <w:p w14:paraId="0934B73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Qëllimet e kursit (modulit): </w:t>
      </w:r>
      <w:r w:rsidRPr="00A237C2">
        <w:rPr>
          <w:rFonts w:ascii="Times New Roman" w:eastAsia="Times New Roman" w:hAnsi="Times New Roman" w:cs="Times New Roman"/>
          <w:sz w:val="24"/>
          <w:szCs w:val="24"/>
        </w:rPr>
        <w:t xml:space="preserve">Te </w:t>
      </w:r>
      <w:proofErr w:type="spellStart"/>
      <w:r w:rsidRPr="00A237C2">
        <w:rPr>
          <w:rFonts w:ascii="Times New Roman" w:eastAsia="Times New Roman" w:hAnsi="Times New Roman" w:cs="Times New Roman"/>
          <w:sz w:val="24"/>
          <w:szCs w:val="24"/>
        </w:rPr>
        <w:t>aftesohet</w:t>
      </w:r>
      <w:proofErr w:type="spellEnd"/>
      <w:r w:rsidRPr="00A237C2">
        <w:rPr>
          <w:rFonts w:ascii="Times New Roman" w:eastAsia="Times New Roman" w:hAnsi="Times New Roman" w:cs="Times New Roman"/>
          <w:sz w:val="24"/>
          <w:szCs w:val="24"/>
        </w:rPr>
        <w:t xml:space="preserve"> studenti </w:t>
      </w:r>
      <w:proofErr w:type="spellStart"/>
      <w:r w:rsidRPr="00A237C2">
        <w:rPr>
          <w:rFonts w:ascii="Times New Roman" w:eastAsia="Times New Roman" w:hAnsi="Times New Roman" w:cs="Times New Roman"/>
          <w:sz w:val="24"/>
          <w:szCs w:val="24"/>
        </w:rPr>
        <w:t>per</w:t>
      </w:r>
      <w:proofErr w:type="spellEnd"/>
      <w:r w:rsidRPr="00A237C2">
        <w:rPr>
          <w:rFonts w:ascii="Times New Roman" w:eastAsia="Times New Roman" w:hAnsi="Times New Roman" w:cs="Times New Roman"/>
          <w:sz w:val="24"/>
          <w:szCs w:val="24"/>
        </w:rPr>
        <w:t xml:space="preserve"> pune te pavarur ne identifikimin e llojeve helmuese ne terren dhe atyre qe duhet mbrojtur, te projektoje planin për ruajtjen, zhvillimin, kultivimin dhe mbrojtjen e disa </w:t>
      </w:r>
      <w:proofErr w:type="spellStart"/>
      <w:r w:rsidRPr="00A237C2">
        <w:rPr>
          <w:rFonts w:ascii="Times New Roman" w:eastAsia="Times New Roman" w:hAnsi="Times New Roman" w:cs="Times New Roman"/>
          <w:sz w:val="24"/>
          <w:szCs w:val="24"/>
        </w:rPr>
        <w:t>shtazeve</w:t>
      </w:r>
      <w:proofErr w:type="spellEnd"/>
      <w:r w:rsidRPr="00A237C2">
        <w:rPr>
          <w:rFonts w:ascii="Times New Roman" w:eastAsia="Times New Roman" w:hAnsi="Times New Roman" w:cs="Times New Roman"/>
          <w:sz w:val="24"/>
          <w:szCs w:val="24"/>
        </w:rPr>
        <w:t xml:space="preserve"> me ane te ligjit.</w:t>
      </w:r>
    </w:p>
    <w:p w14:paraId="466687D6"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Rezultatet e të nxënit</w:t>
      </w:r>
      <w:r w:rsidRPr="00A237C2">
        <w:rPr>
          <w:rFonts w:ascii="Times New Roman" w:eastAsia="Times New Roman" w:hAnsi="Times New Roman" w:cs="Times New Roman"/>
          <w:sz w:val="24"/>
          <w:szCs w:val="24"/>
        </w:rPr>
        <w:t xml:space="preserve">: Qe studenti te njihet mbi </w:t>
      </w:r>
      <w:proofErr w:type="spellStart"/>
      <w:r w:rsidRPr="00A237C2">
        <w:rPr>
          <w:rFonts w:ascii="Times New Roman" w:eastAsia="Times New Roman" w:hAnsi="Times New Roman" w:cs="Times New Roman"/>
          <w:sz w:val="24"/>
          <w:szCs w:val="24"/>
        </w:rPr>
        <w:t>herpetofaunen</w:t>
      </w:r>
      <w:proofErr w:type="spellEnd"/>
      <w:r w:rsidRPr="00A237C2">
        <w:rPr>
          <w:rFonts w:ascii="Times New Roman" w:eastAsia="Times New Roman" w:hAnsi="Times New Roman" w:cs="Times New Roman"/>
          <w:sz w:val="24"/>
          <w:szCs w:val="24"/>
        </w:rPr>
        <w:t xml:space="preserve"> qe e rrethon dhe me gjere, </w:t>
      </w:r>
      <w:proofErr w:type="spellStart"/>
      <w:r w:rsidRPr="00A237C2">
        <w:rPr>
          <w:rFonts w:ascii="Times New Roman" w:eastAsia="Times New Roman" w:hAnsi="Times New Roman" w:cs="Times New Roman"/>
          <w:sz w:val="24"/>
          <w:szCs w:val="24"/>
        </w:rPr>
        <w:t>per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rrezikshmerine</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dobite</w:t>
      </w:r>
      <w:proofErr w:type="spellEnd"/>
      <w:r w:rsidRPr="00A237C2">
        <w:rPr>
          <w:rFonts w:ascii="Times New Roman" w:eastAsia="Times New Roman" w:hAnsi="Times New Roman" w:cs="Times New Roman"/>
          <w:sz w:val="24"/>
          <w:szCs w:val="24"/>
        </w:rPr>
        <w:t xml:space="preserve"> si dhe te dije te mbrohet ose edhe ti ruaj </w:t>
      </w:r>
    </w:p>
    <w:p w14:paraId="6675ED10"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p>
    <w:p w14:paraId="55147439"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Metodologjia e mësimdhënies: (</w:t>
      </w:r>
      <w:proofErr w:type="spellStart"/>
      <w:r w:rsidRPr="00A237C2">
        <w:rPr>
          <w:rFonts w:ascii="Times New Roman" w:eastAsia="Times New Roman" w:hAnsi="Times New Roman" w:cs="Times New Roman"/>
          <w:b/>
          <w:sz w:val="24"/>
          <w:szCs w:val="24"/>
        </w:rPr>
        <w:t>ligjerate</w:t>
      </w:r>
      <w:proofErr w:type="spellEnd"/>
      <w:r w:rsidRPr="00A237C2">
        <w:rPr>
          <w:rFonts w:ascii="Times New Roman" w:eastAsia="Times New Roman" w:hAnsi="Times New Roman" w:cs="Times New Roman"/>
          <w:b/>
          <w:sz w:val="24"/>
          <w:szCs w:val="24"/>
        </w:rPr>
        <w:t>, seminar, pune ne grupe, diskutim)</w:t>
      </w:r>
    </w:p>
    <w:p w14:paraId="0CBBA0C0"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bCs/>
          <w:sz w:val="24"/>
          <w:szCs w:val="24"/>
        </w:rPr>
        <w:t xml:space="preserve">Format e mësimdhënies dhe mësim nxënies: </w:t>
      </w:r>
      <w:r w:rsidRPr="00A237C2">
        <w:rPr>
          <w:rFonts w:ascii="Times New Roman" w:eastAsia="Calibri" w:hAnsi="Times New Roman" w:cs="Times New Roman"/>
          <w:sz w:val="24"/>
          <w:szCs w:val="24"/>
        </w:rPr>
        <w:t xml:space="preserve">ligjërata në formë të PP </w:t>
      </w:r>
      <w:proofErr w:type="spellStart"/>
      <w:r w:rsidRPr="00A237C2">
        <w:rPr>
          <w:rFonts w:ascii="Times New Roman" w:eastAsia="Calibri" w:hAnsi="Times New Roman" w:cs="Times New Roman"/>
          <w:sz w:val="24"/>
          <w:szCs w:val="24"/>
        </w:rPr>
        <w:t>prezentimeve</w:t>
      </w:r>
      <w:proofErr w:type="spellEnd"/>
      <w:r w:rsidRPr="00A237C2">
        <w:rPr>
          <w:rFonts w:ascii="Times New Roman" w:eastAsia="Calibri" w:hAnsi="Times New Roman" w:cs="Times New Roman"/>
          <w:sz w:val="24"/>
          <w:szCs w:val="24"/>
        </w:rPr>
        <w:t xml:space="preserve">, pune </w:t>
      </w:r>
      <w:proofErr w:type="spellStart"/>
      <w:r w:rsidRPr="00A237C2">
        <w:rPr>
          <w:rFonts w:ascii="Times New Roman" w:eastAsia="Calibri" w:hAnsi="Times New Roman" w:cs="Times New Roman"/>
          <w:sz w:val="24"/>
          <w:szCs w:val="24"/>
        </w:rPr>
        <w:t>seminarike</w:t>
      </w:r>
      <w:proofErr w:type="spellEnd"/>
      <w:r w:rsidRPr="00A237C2">
        <w:rPr>
          <w:rFonts w:ascii="Times New Roman" w:eastAsia="Calibri" w:hAnsi="Times New Roman" w:cs="Times New Roman"/>
          <w:sz w:val="24"/>
          <w:szCs w:val="24"/>
        </w:rPr>
        <w:t>, ushtrime praktike dhe në terren</w:t>
      </w:r>
    </w:p>
    <w:p w14:paraId="1512AAC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Metodat e vlerësimit: </w:t>
      </w:r>
      <w:r w:rsidRPr="00A237C2">
        <w:rPr>
          <w:rFonts w:ascii="Times New Roman" w:eastAsia="Times New Roman" w:hAnsi="Times New Roman" w:cs="Times New Roman"/>
          <w:sz w:val="24"/>
          <w:szCs w:val="24"/>
        </w:rPr>
        <w:t>Vlerësimi i parë (</w:t>
      </w:r>
      <w:proofErr w:type="spellStart"/>
      <w:r w:rsidRPr="00A237C2">
        <w:rPr>
          <w:rFonts w:ascii="Times New Roman" w:eastAsia="Times New Roman" w:hAnsi="Times New Roman" w:cs="Times New Roman"/>
          <w:sz w:val="24"/>
          <w:szCs w:val="24"/>
        </w:rPr>
        <w:t>kolokuium</w:t>
      </w:r>
      <w:proofErr w:type="spellEnd"/>
      <w:r w:rsidRPr="00A237C2">
        <w:rPr>
          <w:rFonts w:ascii="Times New Roman" w:eastAsia="Times New Roman" w:hAnsi="Times New Roman" w:cs="Times New Roman"/>
          <w:sz w:val="24"/>
          <w:szCs w:val="24"/>
        </w:rPr>
        <w:t>): 30 %</w:t>
      </w:r>
    </w:p>
    <w:p w14:paraId="082DB97C" w14:textId="77777777" w:rsidR="00187C47" w:rsidRPr="00A237C2" w:rsidRDefault="00187C47" w:rsidP="0062679B">
      <w:pPr>
        <w:pStyle w:val="ListParagraph"/>
        <w:numPr>
          <w:ilvl w:val="0"/>
          <w:numId w:val="24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Detyrat e shtëpisë ose angazhime  tjera 15%</w:t>
      </w:r>
    </w:p>
    <w:p w14:paraId="5D3177D4" w14:textId="77777777" w:rsidR="00187C47" w:rsidRPr="00A237C2" w:rsidRDefault="00187C47" w:rsidP="0062679B">
      <w:pPr>
        <w:pStyle w:val="ListParagraph"/>
        <w:numPr>
          <w:ilvl w:val="0"/>
          <w:numId w:val="24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Vijimi i rregullt  5%</w:t>
      </w:r>
    </w:p>
    <w:p w14:paraId="4DCED92E" w14:textId="77777777" w:rsidR="00187C47" w:rsidRPr="00A237C2" w:rsidRDefault="00187C47" w:rsidP="0062679B">
      <w:pPr>
        <w:pStyle w:val="ListParagraph"/>
        <w:numPr>
          <w:ilvl w:val="0"/>
          <w:numId w:val="24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final 50%</w:t>
      </w:r>
    </w:p>
    <w:p w14:paraId="136E9966" w14:textId="77777777" w:rsidR="00187C47" w:rsidRPr="00A237C2" w:rsidRDefault="00187C47" w:rsidP="0062679B">
      <w:pPr>
        <w:pStyle w:val="ListParagraph"/>
        <w:numPr>
          <w:ilvl w:val="0"/>
          <w:numId w:val="24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Total 100%</w:t>
      </w:r>
    </w:p>
    <w:p w14:paraId="14FF8FCF" w14:textId="77777777" w:rsidR="00187C47" w:rsidRPr="00A237C2" w:rsidRDefault="00187C47" w:rsidP="0062679B">
      <w:pPr>
        <w:pStyle w:val="ListParagraph"/>
        <w:numPr>
          <w:ilvl w:val="0"/>
          <w:numId w:val="24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51%- 60% = 6 </w:t>
      </w:r>
    </w:p>
    <w:p w14:paraId="2B3CC30E" w14:textId="77777777" w:rsidR="00187C47" w:rsidRPr="00A237C2" w:rsidRDefault="00187C47" w:rsidP="0062679B">
      <w:pPr>
        <w:pStyle w:val="ListParagraph"/>
        <w:numPr>
          <w:ilvl w:val="0"/>
          <w:numId w:val="24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61% -70% = 7</w:t>
      </w:r>
    </w:p>
    <w:p w14:paraId="5513B52B" w14:textId="77777777" w:rsidR="00187C47" w:rsidRPr="00A237C2" w:rsidRDefault="00187C47" w:rsidP="0062679B">
      <w:pPr>
        <w:pStyle w:val="ListParagraph"/>
        <w:numPr>
          <w:ilvl w:val="0"/>
          <w:numId w:val="24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71% - 80% = 8 </w:t>
      </w:r>
    </w:p>
    <w:p w14:paraId="701A1E97" w14:textId="77777777" w:rsidR="00187C47" w:rsidRPr="00A237C2" w:rsidRDefault="00187C47" w:rsidP="0062679B">
      <w:pPr>
        <w:pStyle w:val="ListParagraph"/>
        <w:numPr>
          <w:ilvl w:val="0"/>
          <w:numId w:val="24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81% - 90% = 9</w:t>
      </w:r>
    </w:p>
    <w:p w14:paraId="35147D3E" w14:textId="77777777" w:rsidR="00187C47" w:rsidRPr="00A237C2" w:rsidRDefault="00187C47" w:rsidP="0062679B">
      <w:pPr>
        <w:pStyle w:val="ListParagraph"/>
        <w:numPr>
          <w:ilvl w:val="0"/>
          <w:numId w:val="24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91%-100% =10</w:t>
      </w:r>
    </w:p>
    <w:p w14:paraId="6E158D0F"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 xml:space="preserve">Mjetet e konkretizimit/TI: </w:t>
      </w:r>
      <w:proofErr w:type="spellStart"/>
      <w:r w:rsidRPr="00A237C2">
        <w:rPr>
          <w:rFonts w:ascii="Times New Roman" w:eastAsia="Calibri" w:hAnsi="Times New Roman" w:cs="Times New Roman"/>
          <w:sz w:val="24"/>
          <w:szCs w:val="24"/>
        </w:rPr>
        <w:t>lap</w:t>
      </w:r>
      <w:proofErr w:type="spellEnd"/>
      <w:r w:rsidRPr="00A237C2">
        <w:rPr>
          <w:rFonts w:ascii="Times New Roman" w:eastAsia="Calibri" w:hAnsi="Times New Roman" w:cs="Times New Roman"/>
          <w:sz w:val="24"/>
          <w:szCs w:val="24"/>
        </w:rPr>
        <w:t xml:space="preserve"> topi, video projektori, mikroskopi dhe </w:t>
      </w:r>
      <w:proofErr w:type="spellStart"/>
      <w:r w:rsidRPr="00A237C2">
        <w:rPr>
          <w:rFonts w:ascii="Times New Roman" w:eastAsia="Calibri" w:hAnsi="Times New Roman" w:cs="Times New Roman"/>
          <w:sz w:val="24"/>
          <w:szCs w:val="24"/>
        </w:rPr>
        <w:t>stereomikroskopi</w:t>
      </w:r>
      <w:proofErr w:type="spellEnd"/>
      <w:r w:rsidRPr="00A237C2">
        <w:rPr>
          <w:rFonts w:ascii="Times New Roman" w:eastAsia="Calibri" w:hAnsi="Times New Roman" w:cs="Times New Roman"/>
          <w:sz w:val="24"/>
          <w:szCs w:val="24"/>
        </w:rPr>
        <w:t xml:space="preserve">, pajisjet </w:t>
      </w:r>
      <w:proofErr w:type="spellStart"/>
      <w:r w:rsidRPr="00A237C2">
        <w:rPr>
          <w:rFonts w:ascii="Times New Roman" w:eastAsia="Calibri" w:hAnsi="Times New Roman" w:cs="Times New Roman"/>
          <w:sz w:val="24"/>
          <w:szCs w:val="24"/>
        </w:rPr>
        <w:t>per</w:t>
      </w:r>
      <w:proofErr w:type="spellEnd"/>
      <w:r w:rsidRPr="00A237C2">
        <w:rPr>
          <w:rFonts w:ascii="Times New Roman" w:eastAsia="Calibri" w:hAnsi="Times New Roman" w:cs="Times New Roman"/>
          <w:sz w:val="24"/>
          <w:szCs w:val="24"/>
        </w:rPr>
        <w:t xml:space="preserve"> pune ne terren</w:t>
      </w:r>
    </w:p>
    <w:p w14:paraId="4BD17AF9" w14:textId="77777777" w:rsidR="00187C47" w:rsidRPr="00A237C2" w:rsidRDefault="00187C47" w:rsidP="0062679B">
      <w:pPr>
        <w:spacing w:before="60" w:after="0" w:line="240" w:lineRule="auto"/>
        <w:jc w:val="both"/>
        <w:rPr>
          <w:rFonts w:ascii="Times New Roman" w:eastAsia="Calibri" w:hAnsi="Times New Roman" w:cs="Times New Roman"/>
          <w:b/>
          <w:bCs/>
          <w:sz w:val="24"/>
          <w:szCs w:val="24"/>
        </w:rPr>
      </w:pPr>
      <w:r w:rsidRPr="00A237C2">
        <w:rPr>
          <w:rFonts w:ascii="Times New Roman" w:eastAsia="Calibri" w:hAnsi="Times New Roman" w:cs="Times New Roman"/>
          <w:b/>
          <w:bCs/>
          <w:sz w:val="24"/>
          <w:szCs w:val="24"/>
        </w:rPr>
        <w:lastRenderedPageBreak/>
        <w:t>Raporti ndërmjet pjesës teorike dhe praktike te studimit: 2+2</w:t>
      </w:r>
    </w:p>
    <w:p w14:paraId="3E678C7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  bazë</w:t>
      </w:r>
      <w:r w:rsidRPr="00A237C2">
        <w:rPr>
          <w:rFonts w:ascii="Times New Roman" w:eastAsia="Times New Roman" w:hAnsi="Times New Roman" w:cs="Times New Roman"/>
          <w:sz w:val="24"/>
          <w:szCs w:val="24"/>
        </w:rPr>
        <w:t>:</w:t>
      </w:r>
    </w:p>
    <w:p w14:paraId="2585255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Ligj.te</w:t>
      </w:r>
      <w:proofErr w:type="spellEnd"/>
      <w:r w:rsidRPr="00A237C2">
        <w:rPr>
          <w:rFonts w:ascii="Times New Roman" w:eastAsia="Times New Roman" w:hAnsi="Times New Roman" w:cs="Times New Roman"/>
          <w:sz w:val="24"/>
          <w:szCs w:val="24"/>
        </w:rPr>
        <w:t xml:space="preserve"> autorizuara 2015</w:t>
      </w:r>
    </w:p>
    <w:p w14:paraId="7FF698ED" w14:textId="77777777" w:rsidR="00187C47" w:rsidRPr="00A237C2" w:rsidRDefault="00187C47" w:rsidP="0062679B">
      <w:pPr>
        <w:pStyle w:val="ListParagraph"/>
        <w:numPr>
          <w:ilvl w:val="0"/>
          <w:numId w:val="24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Herpetology</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Coleman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J.Goin</w:t>
      </w:r>
      <w:proofErr w:type="spellEnd"/>
      <w:r w:rsidRPr="00A237C2">
        <w:rPr>
          <w:rFonts w:ascii="Times New Roman" w:eastAsia="Times New Roman" w:hAnsi="Times New Roman" w:cs="Times New Roman"/>
          <w:sz w:val="24"/>
          <w:szCs w:val="24"/>
        </w:rPr>
        <w:t xml:space="preserve"> &amp; Olive B. </w:t>
      </w:r>
      <w:proofErr w:type="spellStart"/>
      <w:r w:rsidRPr="00A237C2">
        <w:rPr>
          <w:rFonts w:ascii="Times New Roman" w:eastAsia="Times New Roman" w:hAnsi="Times New Roman" w:cs="Times New Roman"/>
          <w:sz w:val="24"/>
          <w:szCs w:val="24"/>
        </w:rPr>
        <w:t>Goin</w:t>
      </w:r>
      <w:proofErr w:type="spellEnd"/>
      <w:r w:rsidRPr="00A237C2">
        <w:rPr>
          <w:rFonts w:ascii="Times New Roman" w:eastAsia="Times New Roman" w:hAnsi="Times New Roman" w:cs="Times New Roman"/>
          <w:sz w:val="24"/>
          <w:szCs w:val="24"/>
        </w:rPr>
        <w:t>) 1982. San Francisko</w:t>
      </w:r>
    </w:p>
    <w:p w14:paraId="3255B4E2" w14:textId="77777777" w:rsidR="00187C47" w:rsidRPr="00A237C2" w:rsidRDefault="00187C47" w:rsidP="0062679B">
      <w:pPr>
        <w:pStyle w:val="ListParagraph"/>
        <w:numPr>
          <w:ilvl w:val="0"/>
          <w:numId w:val="24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Celsi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determinimin</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ujetoksoreve</w:t>
      </w:r>
      <w:proofErr w:type="spellEnd"/>
      <w:r w:rsidRPr="00A237C2">
        <w:rPr>
          <w:rFonts w:ascii="Times New Roman" w:eastAsia="Times New Roman" w:hAnsi="Times New Roman" w:cs="Times New Roman"/>
          <w:sz w:val="24"/>
          <w:szCs w:val="24"/>
        </w:rPr>
        <w:t xml:space="preserve"> M. </w:t>
      </w:r>
      <w:proofErr w:type="spellStart"/>
      <w:r w:rsidRPr="00A237C2">
        <w:rPr>
          <w:rFonts w:ascii="Times New Roman" w:eastAsia="Times New Roman" w:hAnsi="Times New Roman" w:cs="Times New Roman"/>
          <w:sz w:val="24"/>
          <w:szCs w:val="24"/>
        </w:rPr>
        <w:t>Radovanoviq</w:t>
      </w:r>
      <w:proofErr w:type="spellEnd"/>
      <w:r w:rsidRPr="00A237C2">
        <w:rPr>
          <w:rFonts w:ascii="Times New Roman" w:eastAsia="Times New Roman" w:hAnsi="Times New Roman" w:cs="Times New Roman"/>
          <w:sz w:val="24"/>
          <w:szCs w:val="24"/>
        </w:rPr>
        <w:t xml:space="preserve"> dhe </w:t>
      </w:r>
    </w:p>
    <w:p w14:paraId="1D091473" w14:textId="77777777" w:rsidR="00187C47" w:rsidRPr="00A237C2" w:rsidRDefault="00187C47" w:rsidP="0062679B">
      <w:pPr>
        <w:pStyle w:val="ListParagraph"/>
        <w:numPr>
          <w:ilvl w:val="0"/>
          <w:numId w:val="24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Celsi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determinimin</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amfibieve</w:t>
      </w:r>
      <w:proofErr w:type="spellEnd"/>
      <w:r w:rsidRPr="00A237C2">
        <w:rPr>
          <w:rFonts w:ascii="Times New Roman" w:eastAsia="Times New Roman" w:hAnsi="Times New Roman" w:cs="Times New Roman"/>
          <w:sz w:val="24"/>
          <w:szCs w:val="24"/>
        </w:rPr>
        <w:t>, I. Haxhiu, Tirane, 1990</w:t>
      </w:r>
    </w:p>
    <w:p w14:paraId="00624B29" w14:textId="77777777" w:rsidR="00187C47" w:rsidRPr="00A237C2" w:rsidRDefault="00187C47" w:rsidP="0062679B">
      <w:pPr>
        <w:pStyle w:val="ListParagraph"/>
        <w:numPr>
          <w:ilvl w:val="0"/>
          <w:numId w:val="24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Celesi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determinimin</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reptileve,Prishtine</w:t>
      </w:r>
      <w:proofErr w:type="spellEnd"/>
      <w:r w:rsidRPr="00A237C2">
        <w:rPr>
          <w:rFonts w:ascii="Times New Roman" w:eastAsia="Times New Roman" w:hAnsi="Times New Roman" w:cs="Times New Roman"/>
          <w:sz w:val="24"/>
          <w:szCs w:val="24"/>
        </w:rPr>
        <w:t>, 2015.</w:t>
      </w:r>
    </w:p>
    <w:p w14:paraId="55EA0D07" w14:textId="77777777" w:rsidR="00187C47" w:rsidRPr="00A237C2" w:rsidRDefault="00187C47" w:rsidP="0062679B">
      <w:pPr>
        <w:pStyle w:val="ListParagraph"/>
        <w:numPr>
          <w:ilvl w:val="0"/>
          <w:numId w:val="24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Amphibies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Dadov</w:t>
      </w:r>
      <w:proofErr w:type="spellEnd"/>
      <w:r w:rsidRPr="00A237C2">
        <w:rPr>
          <w:rFonts w:ascii="Times New Roman" w:eastAsia="Times New Roman" w:hAnsi="Times New Roman" w:cs="Times New Roman"/>
          <w:sz w:val="24"/>
          <w:szCs w:val="24"/>
        </w:rPr>
        <w:t xml:space="preserve"> H. </w:t>
      </w:r>
      <w:proofErr w:type="spellStart"/>
      <w:r w:rsidRPr="00A237C2">
        <w:rPr>
          <w:rFonts w:ascii="Times New Roman" w:eastAsia="Times New Roman" w:hAnsi="Times New Roman" w:cs="Times New Roman"/>
          <w:sz w:val="24"/>
          <w:szCs w:val="24"/>
        </w:rPr>
        <w:t>reptiles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Cambri</w:t>
      </w:r>
      <w:proofErr w:type="spellEnd"/>
    </w:p>
    <w:p w14:paraId="0F02BB09" w14:textId="77777777" w:rsidR="00187C47" w:rsidRPr="00A237C2" w:rsidRDefault="00187C47" w:rsidP="0062679B">
      <w:pPr>
        <w:pStyle w:val="ListParagraph"/>
        <w:numPr>
          <w:ilvl w:val="0"/>
          <w:numId w:val="246"/>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Living</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amphibians</w:t>
      </w:r>
      <w:proofErr w:type="spellEnd"/>
      <w:r w:rsidRPr="00A237C2">
        <w:rPr>
          <w:rFonts w:ascii="Times New Roman" w:eastAsia="Times New Roman" w:hAnsi="Times New Roman" w:cs="Times New Roman"/>
          <w:sz w:val="24"/>
          <w:szCs w:val="24"/>
        </w:rPr>
        <w:t xml:space="preserve"> in the </w:t>
      </w:r>
      <w:proofErr w:type="spellStart"/>
      <w:r w:rsidRPr="00A237C2">
        <w:rPr>
          <w:rFonts w:ascii="Times New Roman" w:eastAsia="Times New Roman" w:hAnsi="Times New Roman" w:cs="Times New Roman"/>
          <w:sz w:val="24"/>
          <w:szCs w:val="24"/>
        </w:rPr>
        <w:t>world</w:t>
      </w:r>
      <w:proofErr w:type="spellEnd"/>
      <w:r w:rsidRPr="00A237C2">
        <w:rPr>
          <w:rFonts w:ascii="Times New Roman" w:eastAsia="Times New Roman" w:hAnsi="Times New Roman" w:cs="Times New Roman"/>
          <w:sz w:val="24"/>
          <w:szCs w:val="24"/>
        </w:rPr>
        <w:t xml:space="preserve">. C.H. </w:t>
      </w:r>
      <w:proofErr w:type="spellStart"/>
      <w:r w:rsidRPr="00A237C2">
        <w:rPr>
          <w:rFonts w:ascii="Times New Roman" w:eastAsia="Times New Roman" w:hAnsi="Times New Roman" w:cs="Times New Roman"/>
          <w:sz w:val="24"/>
          <w:szCs w:val="24"/>
        </w:rPr>
        <w:t>London</w:t>
      </w:r>
      <w:proofErr w:type="spellEnd"/>
    </w:p>
    <w:p w14:paraId="76CE02E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276"/>
        <w:gridCol w:w="1235"/>
      </w:tblGrid>
      <w:tr w:rsidR="00DC6DBC" w:rsidRPr="00A237C2" w14:paraId="1953EE7F" w14:textId="77777777" w:rsidTr="001820D9">
        <w:tc>
          <w:tcPr>
            <w:tcW w:w="8856" w:type="dxa"/>
            <w:gridSpan w:val="4"/>
            <w:shd w:val="clear" w:color="auto" w:fill="D9D9D9"/>
          </w:tcPr>
          <w:p w14:paraId="585393A4"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56B32381" w14:textId="77777777" w:rsidTr="00F66957">
        <w:tc>
          <w:tcPr>
            <w:tcW w:w="5211" w:type="dxa"/>
            <w:tcBorders>
              <w:right w:val="single" w:sz="4" w:space="0" w:color="auto"/>
            </w:tcBorders>
            <w:shd w:val="clear" w:color="auto" w:fill="D9D9D9"/>
          </w:tcPr>
          <w:p w14:paraId="43F1318A"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134" w:type="dxa"/>
            <w:tcBorders>
              <w:left w:val="single" w:sz="4" w:space="0" w:color="auto"/>
              <w:right w:val="single" w:sz="4" w:space="0" w:color="auto"/>
            </w:tcBorders>
            <w:shd w:val="clear" w:color="auto" w:fill="D9D9D9"/>
          </w:tcPr>
          <w:p w14:paraId="170645D7"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276" w:type="dxa"/>
            <w:tcBorders>
              <w:left w:val="single" w:sz="4" w:space="0" w:color="auto"/>
              <w:right w:val="single" w:sz="4" w:space="0" w:color="auto"/>
            </w:tcBorders>
            <w:shd w:val="clear" w:color="auto" w:fill="D9D9D9"/>
          </w:tcPr>
          <w:p w14:paraId="66B2004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235" w:type="dxa"/>
            <w:tcBorders>
              <w:left w:val="single" w:sz="4" w:space="0" w:color="auto"/>
            </w:tcBorders>
            <w:shd w:val="clear" w:color="auto" w:fill="D9D9D9"/>
          </w:tcPr>
          <w:p w14:paraId="55C08B76"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38FBF9DC" w14:textId="77777777" w:rsidTr="00F66957">
        <w:tc>
          <w:tcPr>
            <w:tcW w:w="5211" w:type="dxa"/>
            <w:tcBorders>
              <w:right w:val="single" w:sz="4" w:space="0" w:color="auto"/>
            </w:tcBorders>
            <w:shd w:val="clear" w:color="auto" w:fill="FFFFFF"/>
            <w:vAlign w:val="center"/>
          </w:tcPr>
          <w:p w14:paraId="3165EC7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134" w:type="dxa"/>
            <w:tcBorders>
              <w:left w:val="single" w:sz="4" w:space="0" w:color="auto"/>
              <w:right w:val="single" w:sz="4" w:space="0" w:color="auto"/>
            </w:tcBorders>
            <w:shd w:val="clear" w:color="auto" w:fill="FFFFFF"/>
            <w:vAlign w:val="center"/>
          </w:tcPr>
          <w:p w14:paraId="2E2CB06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0379055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54CF8A5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244405B" w14:textId="77777777" w:rsidTr="00F66957">
        <w:tc>
          <w:tcPr>
            <w:tcW w:w="5211" w:type="dxa"/>
            <w:tcBorders>
              <w:right w:val="single" w:sz="4" w:space="0" w:color="auto"/>
            </w:tcBorders>
            <w:shd w:val="clear" w:color="auto" w:fill="FFFFFF"/>
            <w:vAlign w:val="center"/>
          </w:tcPr>
          <w:p w14:paraId="35AD523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134" w:type="dxa"/>
            <w:tcBorders>
              <w:left w:val="single" w:sz="4" w:space="0" w:color="auto"/>
              <w:right w:val="single" w:sz="4" w:space="0" w:color="auto"/>
            </w:tcBorders>
            <w:shd w:val="clear" w:color="auto" w:fill="FFFFFF"/>
            <w:vAlign w:val="center"/>
          </w:tcPr>
          <w:p w14:paraId="553844B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6AB15C4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312CE46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BBBDEA1" w14:textId="77777777" w:rsidTr="00F66957">
        <w:tc>
          <w:tcPr>
            <w:tcW w:w="5211" w:type="dxa"/>
            <w:tcBorders>
              <w:right w:val="single" w:sz="4" w:space="0" w:color="auto"/>
            </w:tcBorders>
            <w:shd w:val="clear" w:color="auto" w:fill="FFFFFF"/>
            <w:vAlign w:val="center"/>
          </w:tcPr>
          <w:p w14:paraId="2F65A83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134" w:type="dxa"/>
            <w:tcBorders>
              <w:left w:val="single" w:sz="4" w:space="0" w:color="auto"/>
              <w:right w:val="single" w:sz="4" w:space="0" w:color="auto"/>
            </w:tcBorders>
            <w:shd w:val="clear" w:color="auto" w:fill="FFFFFF"/>
            <w:vAlign w:val="center"/>
          </w:tcPr>
          <w:p w14:paraId="69F338E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vAlign w:val="center"/>
          </w:tcPr>
          <w:p w14:paraId="32DB81A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2A09242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125DADD8" w14:textId="77777777" w:rsidTr="00F66957">
        <w:tc>
          <w:tcPr>
            <w:tcW w:w="5211" w:type="dxa"/>
            <w:tcBorders>
              <w:right w:val="single" w:sz="4" w:space="0" w:color="auto"/>
            </w:tcBorders>
            <w:shd w:val="clear" w:color="auto" w:fill="FFFFFF"/>
            <w:vAlign w:val="center"/>
          </w:tcPr>
          <w:p w14:paraId="31589BC2"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134" w:type="dxa"/>
            <w:tcBorders>
              <w:left w:val="single" w:sz="4" w:space="0" w:color="auto"/>
              <w:right w:val="single" w:sz="4" w:space="0" w:color="auto"/>
            </w:tcBorders>
            <w:shd w:val="clear" w:color="auto" w:fill="FFFFFF"/>
            <w:vAlign w:val="center"/>
          </w:tcPr>
          <w:p w14:paraId="2F5C301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7EAD377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5636E0D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793907AB" w14:textId="77777777" w:rsidTr="00F66957">
        <w:tc>
          <w:tcPr>
            <w:tcW w:w="5211" w:type="dxa"/>
            <w:tcBorders>
              <w:right w:val="single" w:sz="4" w:space="0" w:color="auto"/>
            </w:tcBorders>
            <w:shd w:val="clear" w:color="auto" w:fill="FFFFFF"/>
            <w:vAlign w:val="center"/>
          </w:tcPr>
          <w:p w14:paraId="2EE3015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134" w:type="dxa"/>
            <w:tcBorders>
              <w:left w:val="single" w:sz="4" w:space="0" w:color="auto"/>
              <w:right w:val="single" w:sz="4" w:space="0" w:color="auto"/>
            </w:tcBorders>
            <w:shd w:val="clear" w:color="auto" w:fill="FFFFFF"/>
            <w:vAlign w:val="center"/>
          </w:tcPr>
          <w:p w14:paraId="55B790E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vAlign w:val="center"/>
          </w:tcPr>
          <w:p w14:paraId="7E3F5C3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235" w:type="dxa"/>
            <w:tcBorders>
              <w:left w:val="single" w:sz="4" w:space="0" w:color="auto"/>
            </w:tcBorders>
            <w:shd w:val="clear" w:color="auto" w:fill="FFFFFF"/>
            <w:vAlign w:val="center"/>
          </w:tcPr>
          <w:p w14:paraId="5FC08EF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2F07724D" w14:textId="77777777" w:rsidTr="00F66957">
        <w:tc>
          <w:tcPr>
            <w:tcW w:w="5211" w:type="dxa"/>
            <w:tcBorders>
              <w:right w:val="single" w:sz="4" w:space="0" w:color="auto"/>
            </w:tcBorders>
            <w:shd w:val="clear" w:color="auto" w:fill="FFFFFF"/>
            <w:vAlign w:val="center"/>
          </w:tcPr>
          <w:p w14:paraId="1BE833F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134" w:type="dxa"/>
            <w:tcBorders>
              <w:left w:val="single" w:sz="4" w:space="0" w:color="auto"/>
              <w:right w:val="single" w:sz="4" w:space="0" w:color="auto"/>
            </w:tcBorders>
            <w:shd w:val="clear" w:color="auto" w:fill="FFFFFF"/>
            <w:vAlign w:val="center"/>
          </w:tcPr>
          <w:p w14:paraId="361D721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76" w:type="dxa"/>
            <w:tcBorders>
              <w:left w:val="single" w:sz="4" w:space="0" w:color="auto"/>
              <w:right w:val="single" w:sz="4" w:space="0" w:color="auto"/>
            </w:tcBorders>
            <w:shd w:val="clear" w:color="auto" w:fill="FFFFFF"/>
            <w:vAlign w:val="center"/>
          </w:tcPr>
          <w:p w14:paraId="22AF293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235" w:type="dxa"/>
            <w:tcBorders>
              <w:left w:val="single" w:sz="4" w:space="0" w:color="auto"/>
            </w:tcBorders>
            <w:shd w:val="clear" w:color="auto" w:fill="FFFFFF"/>
            <w:vAlign w:val="center"/>
          </w:tcPr>
          <w:p w14:paraId="34CCC75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4A7C6A78" w14:textId="77777777" w:rsidTr="00F66957">
        <w:tc>
          <w:tcPr>
            <w:tcW w:w="5211" w:type="dxa"/>
            <w:tcBorders>
              <w:right w:val="single" w:sz="4" w:space="0" w:color="auto"/>
            </w:tcBorders>
            <w:shd w:val="clear" w:color="auto" w:fill="FFFFFF"/>
            <w:vAlign w:val="center"/>
          </w:tcPr>
          <w:p w14:paraId="4BB8C1D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134" w:type="dxa"/>
            <w:tcBorders>
              <w:left w:val="single" w:sz="4" w:space="0" w:color="auto"/>
              <w:right w:val="single" w:sz="4" w:space="0" w:color="auto"/>
            </w:tcBorders>
            <w:shd w:val="clear" w:color="auto" w:fill="FFFFFF"/>
            <w:vAlign w:val="center"/>
          </w:tcPr>
          <w:p w14:paraId="09F08AE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6C0E86A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0451A03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7C1E872B" w14:textId="77777777" w:rsidTr="00F66957">
        <w:tc>
          <w:tcPr>
            <w:tcW w:w="5211" w:type="dxa"/>
            <w:tcBorders>
              <w:right w:val="single" w:sz="4" w:space="0" w:color="auto"/>
            </w:tcBorders>
            <w:shd w:val="clear" w:color="auto" w:fill="FFFFFF"/>
            <w:vAlign w:val="center"/>
          </w:tcPr>
          <w:p w14:paraId="220D6D8A"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134" w:type="dxa"/>
            <w:tcBorders>
              <w:left w:val="single" w:sz="4" w:space="0" w:color="auto"/>
              <w:right w:val="single" w:sz="4" w:space="0" w:color="auto"/>
            </w:tcBorders>
            <w:shd w:val="clear" w:color="auto" w:fill="FFFFFF"/>
            <w:vAlign w:val="center"/>
          </w:tcPr>
          <w:p w14:paraId="783008D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65D02BC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7E2C149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29678D10" w14:textId="77777777" w:rsidTr="00F66957">
        <w:tc>
          <w:tcPr>
            <w:tcW w:w="5211" w:type="dxa"/>
            <w:tcBorders>
              <w:right w:val="single" w:sz="4" w:space="0" w:color="auto"/>
            </w:tcBorders>
            <w:shd w:val="clear" w:color="auto" w:fill="FFFFFF"/>
            <w:vAlign w:val="center"/>
          </w:tcPr>
          <w:p w14:paraId="3A348451"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vAlign w:val="center"/>
          </w:tcPr>
          <w:p w14:paraId="0BC4EF7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76" w:type="dxa"/>
            <w:tcBorders>
              <w:left w:val="single" w:sz="4" w:space="0" w:color="auto"/>
              <w:right w:val="single" w:sz="4" w:space="0" w:color="auto"/>
            </w:tcBorders>
            <w:shd w:val="clear" w:color="auto" w:fill="FFFFFF"/>
            <w:vAlign w:val="center"/>
          </w:tcPr>
          <w:p w14:paraId="1D23927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35" w:type="dxa"/>
            <w:tcBorders>
              <w:left w:val="single" w:sz="4" w:space="0" w:color="auto"/>
            </w:tcBorders>
            <w:shd w:val="clear" w:color="auto" w:fill="FFFFFF"/>
            <w:vAlign w:val="center"/>
          </w:tcPr>
          <w:p w14:paraId="78B741E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049B725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5A7EFB3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5477D42E"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Lënda: Mikrobiologjia e ujërave të ndotura</w:t>
      </w:r>
    </w:p>
    <w:p w14:paraId="1413BDD5"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Idriz</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Vehapi</w:t>
      </w:r>
      <w:proofErr w:type="spellEnd"/>
    </w:p>
    <w:p w14:paraId="5466550B"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74D95777"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50FD7394" w14:textId="77777777" w:rsidR="00187C47" w:rsidRPr="00A237C2" w:rsidRDefault="00187C47" w:rsidP="0062679B">
      <w:p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b/>
          <w:sz w:val="24"/>
          <w:szCs w:val="24"/>
        </w:rPr>
        <w:t xml:space="preserve">Përmbajtja e </w:t>
      </w:r>
      <w:proofErr w:type="spellStart"/>
      <w:r w:rsidRPr="00A237C2">
        <w:rPr>
          <w:rFonts w:ascii="Times New Roman" w:eastAsia="Times New Roman" w:hAnsi="Times New Roman" w:cs="Times New Roman"/>
          <w:b/>
          <w:sz w:val="24"/>
          <w:szCs w:val="24"/>
        </w:rPr>
        <w:t>shkurtër</w:t>
      </w:r>
      <w:r w:rsidRPr="00A237C2">
        <w:rPr>
          <w:rFonts w:ascii="Times New Roman" w:eastAsia="Times New Roman" w:hAnsi="Times New Roman" w:cs="Times New Roman"/>
          <w:sz w:val="24"/>
          <w:szCs w:val="24"/>
        </w:rPr>
        <w:t>Në</w:t>
      </w:r>
      <w:proofErr w:type="spellEnd"/>
      <w:r w:rsidRPr="00A237C2">
        <w:rPr>
          <w:rFonts w:ascii="Times New Roman" w:eastAsia="Times New Roman" w:hAnsi="Times New Roman" w:cs="Times New Roman"/>
          <w:sz w:val="24"/>
          <w:szCs w:val="24"/>
        </w:rPr>
        <w:t xml:space="preserve"> këtë lëndë shpjegohen </w:t>
      </w:r>
      <w:r w:rsidRPr="00A237C2">
        <w:rPr>
          <w:rFonts w:ascii="Times New Roman" w:eastAsia="Times New Roman" w:hAnsi="Times New Roman" w:cs="Times New Roman"/>
          <w:iCs/>
          <w:sz w:val="24"/>
          <w:szCs w:val="24"/>
        </w:rPr>
        <w:t xml:space="preserve">nocionet themelore mbi ndotjen e ujërave, përbërja fizike, kimike dhe biologjike e ujërave të ndotura, me theks të </w:t>
      </w:r>
      <w:proofErr w:type="spellStart"/>
      <w:r w:rsidRPr="00A237C2">
        <w:rPr>
          <w:rFonts w:ascii="Times New Roman" w:eastAsia="Times New Roman" w:hAnsi="Times New Roman" w:cs="Times New Roman"/>
          <w:iCs/>
          <w:sz w:val="24"/>
          <w:szCs w:val="24"/>
        </w:rPr>
        <w:t>veçant</w:t>
      </w:r>
      <w:proofErr w:type="spellEnd"/>
      <w:r w:rsidRPr="00A237C2">
        <w:rPr>
          <w:rFonts w:ascii="Times New Roman" w:eastAsia="Times New Roman" w:hAnsi="Times New Roman" w:cs="Times New Roman"/>
          <w:iCs/>
          <w:sz w:val="24"/>
          <w:szCs w:val="24"/>
        </w:rPr>
        <w:t xml:space="preserve"> në </w:t>
      </w:r>
      <w:proofErr w:type="spellStart"/>
      <w:r w:rsidRPr="00A237C2">
        <w:rPr>
          <w:rFonts w:ascii="Times New Roman" w:eastAsia="Times New Roman" w:hAnsi="Times New Roman" w:cs="Times New Roman"/>
          <w:iCs/>
          <w:sz w:val="24"/>
          <w:szCs w:val="24"/>
        </w:rPr>
        <w:t>mikroorganizmat.Pastaj</w:t>
      </w:r>
      <w:proofErr w:type="spellEnd"/>
      <w:r w:rsidRPr="00A237C2">
        <w:rPr>
          <w:rFonts w:ascii="Times New Roman" w:eastAsia="Times New Roman" w:hAnsi="Times New Roman" w:cs="Times New Roman"/>
          <w:iCs/>
          <w:sz w:val="24"/>
          <w:szCs w:val="24"/>
        </w:rPr>
        <w:t xml:space="preserve"> shpjegohen metodat e aplikueshme dhe efekti i tyre në trajtimit e ujërave të ndotura, si dhe roli që kanë mikroorganizmat në këto procese.</w:t>
      </w:r>
    </w:p>
    <w:p w14:paraId="2647DEA4" w14:textId="77777777" w:rsidR="00187C47" w:rsidRPr="00A237C2" w:rsidRDefault="00187C47" w:rsidP="0062679B">
      <w:p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b/>
          <w:sz w:val="24"/>
          <w:szCs w:val="24"/>
        </w:rPr>
        <w:t xml:space="preserve">Qëllimet dhe </w:t>
      </w:r>
      <w:r w:rsidRPr="00A237C2">
        <w:rPr>
          <w:rFonts w:ascii="Times New Roman" w:eastAsia="Times New Roman" w:hAnsi="Times New Roman" w:cs="Times New Roman"/>
          <w:sz w:val="24"/>
          <w:szCs w:val="24"/>
        </w:rPr>
        <w:t xml:space="preserve">Programi mësimor i lëndës </w:t>
      </w:r>
      <w:r w:rsidRPr="00A237C2">
        <w:rPr>
          <w:rFonts w:ascii="Times New Roman" w:eastAsia="Times New Roman" w:hAnsi="Times New Roman" w:cs="Times New Roman"/>
          <w:iCs/>
          <w:sz w:val="24"/>
          <w:szCs w:val="24"/>
        </w:rPr>
        <w:t xml:space="preserve">Mikrobiologjia e ujërave të ndotura, ka për qëllim zhvillimin e njohurive teorike dhe praktike në lidhje me natyrën e ndotjes së ujërave, respektivisht njohjen e metodave që përdoren për trajtimin e ujërave të ndotura, si dhe rolin që kanë mikroorganizmat në trajtimin e ujërave.                                                                      </w:t>
      </w:r>
    </w:p>
    <w:p w14:paraId="2E35064E" w14:textId="77777777" w:rsidR="00187C47" w:rsidRPr="00A237C2" w:rsidRDefault="00187C47" w:rsidP="0062679B">
      <w:p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b/>
          <w:sz w:val="24"/>
          <w:szCs w:val="24"/>
        </w:rPr>
        <w:t xml:space="preserve">Rezultatet e të </w:t>
      </w:r>
      <w:proofErr w:type="spellStart"/>
      <w:r w:rsidRPr="00A237C2">
        <w:rPr>
          <w:rFonts w:ascii="Times New Roman" w:eastAsia="Times New Roman" w:hAnsi="Times New Roman" w:cs="Times New Roman"/>
          <w:b/>
          <w:sz w:val="24"/>
          <w:szCs w:val="24"/>
        </w:rPr>
        <w:t>nxënit:</w:t>
      </w:r>
      <w:r w:rsidRPr="00A237C2">
        <w:rPr>
          <w:rFonts w:ascii="Times New Roman" w:eastAsia="Times New Roman" w:hAnsi="Times New Roman" w:cs="Times New Roman"/>
          <w:iCs/>
          <w:sz w:val="24"/>
          <w:szCs w:val="24"/>
        </w:rPr>
        <w:t>Pas</w:t>
      </w:r>
      <w:proofErr w:type="spellEnd"/>
      <w:r w:rsidRPr="00A237C2">
        <w:rPr>
          <w:rFonts w:ascii="Times New Roman" w:eastAsia="Times New Roman" w:hAnsi="Times New Roman" w:cs="Times New Roman"/>
          <w:iCs/>
          <w:sz w:val="24"/>
          <w:szCs w:val="24"/>
        </w:rPr>
        <w:t xml:space="preserve"> përfundimit të këtij kursi (lënde), studentët do të jenë në gjendje që:</w:t>
      </w:r>
    </w:p>
    <w:p w14:paraId="433FB82D" w14:textId="77777777" w:rsidR="00187C47" w:rsidRPr="00A237C2" w:rsidRDefault="00187C47" w:rsidP="0062679B">
      <w:pPr>
        <w:numPr>
          <w:ilvl w:val="0"/>
          <w:numId w:val="203"/>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Të fitojnë njohuri për përbërjen kimike, fizike dhe biologjike të ujërave të ndotura.</w:t>
      </w:r>
    </w:p>
    <w:p w14:paraId="7E896804" w14:textId="77777777" w:rsidR="00187C47" w:rsidRPr="00A237C2" w:rsidRDefault="00187C47" w:rsidP="0062679B">
      <w:pPr>
        <w:numPr>
          <w:ilvl w:val="0"/>
          <w:numId w:val="203"/>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lastRenderedPageBreak/>
        <w:t xml:space="preserve">Të jenë në gjendje të përcjellin dhe </w:t>
      </w:r>
      <w:proofErr w:type="spellStart"/>
      <w:r w:rsidRPr="00A237C2">
        <w:rPr>
          <w:rFonts w:ascii="Times New Roman" w:eastAsia="Times New Roman" w:hAnsi="Times New Roman" w:cs="Times New Roman"/>
          <w:iCs/>
          <w:sz w:val="24"/>
          <w:szCs w:val="24"/>
        </w:rPr>
        <w:t>implementojnë</w:t>
      </w:r>
      <w:proofErr w:type="spellEnd"/>
      <w:r w:rsidRPr="00A237C2">
        <w:rPr>
          <w:rFonts w:ascii="Times New Roman" w:eastAsia="Times New Roman" w:hAnsi="Times New Roman" w:cs="Times New Roman"/>
          <w:iCs/>
          <w:sz w:val="24"/>
          <w:szCs w:val="24"/>
        </w:rPr>
        <w:t xml:space="preserve"> metodat e trajtimit të ujërave të ndotura.</w:t>
      </w:r>
    </w:p>
    <w:p w14:paraId="78686134" w14:textId="77777777" w:rsidR="00187C47" w:rsidRPr="00A237C2" w:rsidRDefault="00187C47" w:rsidP="0062679B">
      <w:pPr>
        <w:numPr>
          <w:ilvl w:val="0"/>
          <w:numId w:val="203"/>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 xml:space="preserve">Të fitojnë njohuri për rolin e mikroorganizmave në trajtimin e ujërave. </w:t>
      </w:r>
    </w:p>
    <w:p w14:paraId="5765FC8E" w14:textId="77777777" w:rsidR="00187C47" w:rsidRPr="00A237C2" w:rsidRDefault="00187C47" w:rsidP="0062679B">
      <w:pPr>
        <w:numPr>
          <w:ilvl w:val="0"/>
          <w:numId w:val="203"/>
        </w:numPr>
        <w:spacing w:before="60" w:after="0" w:line="240" w:lineRule="auto"/>
        <w:jc w:val="both"/>
        <w:rPr>
          <w:rFonts w:ascii="Times New Roman" w:eastAsia="Times New Roman" w:hAnsi="Times New Roman" w:cs="Times New Roman"/>
          <w:iCs/>
          <w:sz w:val="24"/>
          <w:szCs w:val="24"/>
        </w:rPr>
      </w:pPr>
      <w:r w:rsidRPr="00A237C2">
        <w:rPr>
          <w:rFonts w:ascii="Times New Roman" w:eastAsia="Times New Roman" w:hAnsi="Times New Roman" w:cs="Times New Roman"/>
          <w:iCs/>
          <w:sz w:val="24"/>
          <w:szCs w:val="24"/>
        </w:rPr>
        <w:t>Të jenë në gjendje të modelojnë impiantin e trajtimit të ujërave të ndotura.</w:t>
      </w:r>
    </w:p>
    <w:p w14:paraId="7E96A66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Metodologjia e mësimdhënies:</w:t>
      </w:r>
    </w:p>
    <w:p w14:paraId="7479CC6C" w14:textId="77777777" w:rsidR="00187C47" w:rsidRPr="00A237C2" w:rsidRDefault="00187C47" w:rsidP="0062679B">
      <w:pPr>
        <w:pStyle w:val="ListParagraph"/>
        <w:numPr>
          <w:ilvl w:val="0"/>
          <w:numId w:val="24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Ligjërim nga materiali i </w:t>
      </w:r>
      <w:proofErr w:type="spellStart"/>
      <w:r w:rsidRPr="00A237C2">
        <w:rPr>
          <w:rFonts w:ascii="Times New Roman" w:eastAsia="Times New Roman" w:hAnsi="Times New Roman" w:cs="Times New Roman"/>
          <w:sz w:val="24"/>
          <w:szCs w:val="24"/>
        </w:rPr>
        <w:t>përgaditur</w:t>
      </w:r>
      <w:proofErr w:type="spellEnd"/>
      <w:r w:rsidRPr="00A237C2">
        <w:rPr>
          <w:rFonts w:ascii="Times New Roman" w:eastAsia="Times New Roman" w:hAnsi="Times New Roman" w:cs="Times New Roman"/>
          <w:sz w:val="24"/>
          <w:szCs w:val="24"/>
        </w:rPr>
        <w:t xml:space="preserve"> më parë</w:t>
      </w:r>
    </w:p>
    <w:p w14:paraId="7FA44EBB" w14:textId="77777777" w:rsidR="00187C47" w:rsidRPr="00A237C2" w:rsidRDefault="00187C47" w:rsidP="0062679B">
      <w:pPr>
        <w:numPr>
          <w:ilvl w:val="0"/>
          <w:numId w:val="24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Diskutime</w:t>
      </w:r>
    </w:p>
    <w:p w14:paraId="5D6D53BE" w14:textId="77777777" w:rsidR="00187C47" w:rsidRPr="00A237C2" w:rsidRDefault="00187C47" w:rsidP="0062679B">
      <w:pPr>
        <w:numPr>
          <w:ilvl w:val="0"/>
          <w:numId w:val="24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Punë praktike</w:t>
      </w:r>
    </w:p>
    <w:p w14:paraId="46328AF2" w14:textId="77777777" w:rsidR="00187C47" w:rsidRPr="00A237C2" w:rsidRDefault="00187C47" w:rsidP="0062679B">
      <w:pPr>
        <w:numPr>
          <w:ilvl w:val="0"/>
          <w:numId w:val="247"/>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Punë </w:t>
      </w:r>
      <w:proofErr w:type="spellStart"/>
      <w:r w:rsidRPr="00A237C2">
        <w:rPr>
          <w:rFonts w:ascii="Times New Roman" w:eastAsia="Times New Roman" w:hAnsi="Times New Roman" w:cs="Times New Roman"/>
          <w:sz w:val="24"/>
          <w:szCs w:val="24"/>
        </w:rPr>
        <w:t>seminarike</w:t>
      </w:r>
      <w:proofErr w:type="spellEnd"/>
    </w:p>
    <w:p w14:paraId="1C094779"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w:t>
      </w:r>
    </w:p>
    <w:p w14:paraId="2B07B377"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parë: 30%</w:t>
      </w:r>
    </w:p>
    <w:p w14:paraId="617CB325" w14:textId="77777777" w:rsidR="00187C47" w:rsidRPr="00A237C2" w:rsidRDefault="00187C47" w:rsidP="0062679B">
      <w:pPr>
        <w:pStyle w:val="ListParagraph"/>
        <w:numPr>
          <w:ilvl w:val="0"/>
          <w:numId w:val="24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dytë: 25%</w:t>
      </w:r>
    </w:p>
    <w:p w14:paraId="07F18742" w14:textId="77777777" w:rsidR="00187C47" w:rsidRPr="00A237C2" w:rsidRDefault="00187C47" w:rsidP="0062679B">
      <w:pPr>
        <w:pStyle w:val="ListParagraph"/>
        <w:numPr>
          <w:ilvl w:val="0"/>
          <w:numId w:val="24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Detyrat e shtëpisë ose </w:t>
      </w:r>
      <w:proofErr w:type="spellStart"/>
      <w:r w:rsidRPr="00A237C2">
        <w:rPr>
          <w:rFonts w:ascii="Times New Roman" w:eastAsia="Times New Roman" w:hAnsi="Times New Roman" w:cs="Times New Roman"/>
          <w:sz w:val="24"/>
          <w:szCs w:val="24"/>
        </w:rPr>
        <w:t>anazhime</w:t>
      </w:r>
      <w:proofErr w:type="spellEnd"/>
      <w:r w:rsidRPr="00A237C2">
        <w:rPr>
          <w:rFonts w:ascii="Times New Roman" w:eastAsia="Times New Roman" w:hAnsi="Times New Roman" w:cs="Times New Roman"/>
          <w:sz w:val="24"/>
          <w:szCs w:val="24"/>
        </w:rPr>
        <w:t xml:space="preserve"> tjera: 10%</w:t>
      </w:r>
    </w:p>
    <w:p w14:paraId="57DEA945" w14:textId="77777777" w:rsidR="00187C47" w:rsidRPr="00A237C2" w:rsidRDefault="00187C47" w:rsidP="0062679B">
      <w:pPr>
        <w:pStyle w:val="ListParagraph"/>
        <w:numPr>
          <w:ilvl w:val="0"/>
          <w:numId w:val="24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Vijueshmëria e rregullt: 5%</w:t>
      </w:r>
    </w:p>
    <w:p w14:paraId="1410A20C" w14:textId="77777777" w:rsidR="00187C47" w:rsidRPr="00A237C2" w:rsidRDefault="00187C47" w:rsidP="0062679B">
      <w:pPr>
        <w:pStyle w:val="ListParagraph"/>
        <w:numPr>
          <w:ilvl w:val="0"/>
          <w:numId w:val="24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final:      30%</w:t>
      </w:r>
    </w:p>
    <w:p w14:paraId="5D256200" w14:textId="77777777" w:rsidR="00187C47" w:rsidRPr="00A237C2" w:rsidRDefault="00187C47" w:rsidP="0062679B">
      <w:pPr>
        <w:pStyle w:val="ListParagraph"/>
        <w:numPr>
          <w:ilvl w:val="0"/>
          <w:numId w:val="248"/>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Totali:  100%</w:t>
      </w:r>
    </w:p>
    <w:p w14:paraId="7E2D8A50"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Videdoprojektor</w:t>
      </w:r>
      <w:proofErr w:type="spellEnd"/>
      <w:r w:rsidRPr="00A237C2">
        <w:rPr>
          <w:rFonts w:ascii="Times New Roman" w:eastAsia="Times New Roman" w:hAnsi="Times New Roman" w:cs="Times New Roman"/>
          <w:sz w:val="24"/>
          <w:szCs w:val="24"/>
        </w:rPr>
        <w:t xml:space="preserve">, Grafoskop, ilustrimet, vizatimet, </w:t>
      </w:r>
      <w:proofErr w:type="spellStart"/>
      <w:r w:rsidRPr="00A237C2">
        <w:rPr>
          <w:rFonts w:ascii="Times New Roman" w:eastAsia="Times New Roman" w:hAnsi="Times New Roman" w:cs="Times New Roman"/>
          <w:sz w:val="24"/>
          <w:szCs w:val="24"/>
        </w:rPr>
        <w:t>slajdet</w:t>
      </w:r>
      <w:proofErr w:type="spellEnd"/>
      <w:r w:rsidRPr="00A237C2">
        <w:rPr>
          <w:rFonts w:ascii="Times New Roman" w:eastAsia="Times New Roman" w:hAnsi="Times New Roman" w:cs="Times New Roman"/>
          <w:sz w:val="24"/>
          <w:szCs w:val="24"/>
        </w:rPr>
        <w:t xml:space="preserve">, modelet Mikroskopi, </w:t>
      </w:r>
      <w:proofErr w:type="spellStart"/>
      <w:r w:rsidRPr="00A237C2">
        <w:rPr>
          <w:rFonts w:ascii="Times New Roman" w:eastAsia="Times New Roman" w:hAnsi="Times New Roman" w:cs="Times New Roman"/>
          <w:sz w:val="24"/>
          <w:szCs w:val="24"/>
        </w:rPr>
        <w:t>Autokllavi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Sterilizatori</w:t>
      </w:r>
      <w:proofErr w:type="spellEnd"/>
      <w:r w:rsidRPr="00A237C2">
        <w:rPr>
          <w:rFonts w:ascii="Times New Roman" w:eastAsia="Times New Roman" w:hAnsi="Times New Roman" w:cs="Times New Roman"/>
          <w:sz w:val="24"/>
          <w:szCs w:val="24"/>
        </w:rPr>
        <w:t xml:space="preserve">, Vakum pompa, </w:t>
      </w:r>
      <w:proofErr w:type="spellStart"/>
      <w:r w:rsidRPr="00A237C2">
        <w:rPr>
          <w:rFonts w:ascii="Times New Roman" w:eastAsia="Times New Roman" w:hAnsi="Times New Roman" w:cs="Times New Roman"/>
          <w:sz w:val="24"/>
          <w:szCs w:val="24"/>
        </w:rPr>
        <w:t>eza</w:t>
      </w:r>
      <w:proofErr w:type="spellEnd"/>
      <w:r w:rsidRPr="00A237C2">
        <w:rPr>
          <w:rFonts w:ascii="Times New Roman" w:eastAsia="Times New Roman" w:hAnsi="Times New Roman" w:cs="Times New Roman"/>
          <w:sz w:val="24"/>
          <w:szCs w:val="24"/>
        </w:rPr>
        <w:t xml:space="preserve"> laboratorike, epruvetat, ushqimoret për kultivim të mikroorganizmave, mjetet për sterilizim.</w:t>
      </w:r>
    </w:p>
    <w:p w14:paraId="342029F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
          <w:sz w:val="24"/>
          <w:szCs w:val="24"/>
        </w:rPr>
        <w:t>Raproti</w:t>
      </w:r>
      <w:proofErr w:type="spellEnd"/>
      <w:r w:rsidRPr="00A237C2">
        <w:rPr>
          <w:rFonts w:ascii="Times New Roman" w:eastAsia="Times New Roman" w:hAnsi="Times New Roman" w:cs="Times New Roman"/>
          <w:b/>
          <w:sz w:val="24"/>
          <w:szCs w:val="24"/>
        </w:rPr>
        <w:t xml:space="preserve"> ndërmjet pjesës teorike dhe praktike</w:t>
      </w:r>
      <w:r w:rsidRPr="00A237C2">
        <w:rPr>
          <w:rFonts w:ascii="Times New Roman" w:eastAsia="Times New Roman" w:hAnsi="Times New Roman" w:cs="Times New Roman"/>
          <w:sz w:val="24"/>
          <w:szCs w:val="24"/>
        </w:rPr>
        <w:t>: 2 + 2</w:t>
      </w:r>
    </w:p>
    <w:p w14:paraId="50F75308"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 bazë:</w:t>
      </w:r>
    </w:p>
    <w:p w14:paraId="3B39335F" w14:textId="77777777" w:rsidR="00187C47" w:rsidRPr="00A237C2" w:rsidRDefault="00187C47" w:rsidP="0062679B">
      <w:pPr>
        <w:numPr>
          <w:ilvl w:val="0"/>
          <w:numId w:val="202"/>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Gabriel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Bitton</w:t>
      </w:r>
      <w:proofErr w:type="spellEnd"/>
      <w:r w:rsidRPr="00A237C2">
        <w:rPr>
          <w:rFonts w:ascii="Times New Roman" w:eastAsia="Times New Roman" w:hAnsi="Times New Roman" w:cs="Times New Roman"/>
          <w:sz w:val="24"/>
          <w:szCs w:val="24"/>
        </w:rPr>
        <w:t xml:space="preserve"> (2005): </w:t>
      </w:r>
      <w:proofErr w:type="spellStart"/>
      <w:r w:rsidRPr="00A237C2">
        <w:rPr>
          <w:rFonts w:ascii="Times New Roman" w:eastAsia="Times New Roman" w:hAnsi="Times New Roman" w:cs="Times New Roman"/>
          <w:sz w:val="24"/>
          <w:szCs w:val="24"/>
        </w:rPr>
        <w:t>Wastewater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Microbiology</w:t>
      </w:r>
      <w:proofErr w:type="spellEnd"/>
      <w:r w:rsidRPr="00A237C2">
        <w:rPr>
          <w:rFonts w:ascii="Times New Roman" w:eastAsia="Times New Roman" w:hAnsi="Times New Roman" w:cs="Times New Roman"/>
          <w:sz w:val="24"/>
          <w:szCs w:val="24"/>
        </w:rPr>
        <w:t xml:space="preserve">, a </w:t>
      </w:r>
      <w:proofErr w:type="spellStart"/>
      <w:r w:rsidRPr="00A237C2">
        <w:rPr>
          <w:rFonts w:ascii="Times New Roman" w:eastAsia="Times New Roman" w:hAnsi="Times New Roman" w:cs="Times New Roman"/>
          <w:sz w:val="24"/>
          <w:szCs w:val="24"/>
        </w:rPr>
        <w:t>John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Wiley</w:t>
      </w:r>
      <w:proofErr w:type="spellEnd"/>
      <w:r w:rsidRPr="00A237C2">
        <w:rPr>
          <w:rFonts w:ascii="Times New Roman" w:eastAsia="Times New Roman" w:hAnsi="Times New Roman" w:cs="Times New Roman"/>
          <w:sz w:val="24"/>
          <w:szCs w:val="24"/>
        </w:rPr>
        <w:t xml:space="preserve"> &amp; </w:t>
      </w:r>
      <w:proofErr w:type="spellStart"/>
      <w:r w:rsidRPr="00A237C2">
        <w:rPr>
          <w:rFonts w:ascii="Times New Roman" w:eastAsia="Times New Roman" w:hAnsi="Times New Roman" w:cs="Times New Roman"/>
          <w:sz w:val="24"/>
          <w:szCs w:val="24"/>
        </w:rPr>
        <w:t>Sons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inc</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publication</w:t>
      </w:r>
      <w:proofErr w:type="spellEnd"/>
      <w:r w:rsidRPr="00A237C2">
        <w:rPr>
          <w:rFonts w:ascii="Times New Roman" w:eastAsia="Times New Roman" w:hAnsi="Times New Roman" w:cs="Times New Roman"/>
          <w:sz w:val="24"/>
          <w:szCs w:val="24"/>
        </w:rPr>
        <w:t>.</w:t>
      </w:r>
    </w:p>
    <w:p w14:paraId="1C7498B5" w14:textId="77777777" w:rsidR="00187C47" w:rsidRPr="00A237C2" w:rsidRDefault="00187C47" w:rsidP="0062679B">
      <w:pPr>
        <w:numPr>
          <w:ilvl w:val="0"/>
          <w:numId w:val="202"/>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Mogens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Henze</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Poul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Harremoes</w:t>
      </w:r>
      <w:proofErr w:type="spellEnd"/>
      <w:r w:rsidRPr="00A237C2">
        <w:rPr>
          <w:rFonts w:ascii="Times New Roman" w:eastAsia="Times New Roman" w:hAnsi="Times New Roman" w:cs="Times New Roman"/>
          <w:sz w:val="24"/>
          <w:szCs w:val="24"/>
        </w:rPr>
        <w:t xml:space="preserve"> J </w:t>
      </w:r>
      <w:proofErr w:type="spellStart"/>
      <w:r w:rsidRPr="00A237C2">
        <w:rPr>
          <w:rFonts w:ascii="Times New Roman" w:eastAsia="Times New Roman" w:hAnsi="Times New Roman" w:cs="Times New Roman"/>
          <w:sz w:val="24"/>
          <w:szCs w:val="24"/>
        </w:rPr>
        <w:t>es</w:t>
      </w:r>
      <w:proofErr w:type="spellEnd"/>
      <w:r w:rsidRPr="00A237C2">
        <w:rPr>
          <w:rFonts w:ascii="Times New Roman" w:eastAsia="Times New Roman" w:hAnsi="Times New Roman" w:cs="Times New Roman"/>
          <w:sz w:val="24"/>
          <w:szCs w:val="24"/>
        </w:rPr>
        <w:t xml:space="preserve"> la </w:t>
      </w:r>
      <w:proofErr w:type="spellStart"/>
      <w:r w:rsidRPr="00A237C2">
        <w:rPr>
          <w:rFonts w:ascii="Times New Roman" w:eastAsia="Times New Roman" w:hAnsi="Times New Roman" w:cs="Times New Roman"/>
          <w:sz w:val="24"/>
          <w:szCs w:val="24"/>
        </w:rPr>
        <w:t>Cour</w:t>
      </w:r>
      <w:proofErr w:type="spellEnd"/>
      <w:r w:rsidRPr="00A237C2">
        <w:rPr>
          <w:rFonts w:ascii="Times New Roman" w:eastAsia="Times New Roman" w:hAnsi="Times New Roman" w:cs="Times New Roman"/>
          <w:sz w:val="24"/>
          <w:szCs w:val="24"/>
        </w:rPr>
        <w:t xml:space="preserve"> J </w:t>
      </w:r>
      <w:proofErr w:type="spellStart"/>
      <w:r w:rsidRPr="00A237C2">
        <w:rPr>
          <w:rFonts w:ascii="Times New Roman" w:eastAsia="Times New Roman" w:hAnsi="Times New Roman" w:cs="Times New Roman"/>
          <w:sz w:val="24"/>
          <w:szCs w:val="24"/>
        </w:rPr>
        <w:t>ansen</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Erik</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Arvin</w:t>
      </w:r>
      <w:proofErr w:type="spellEnd"/>
      <w:r w:rsidRPr="00A237C2">
        <w:rPr>
          <w:rFonts w:ascii="Times New Roman" w:eastAsia="Times New Roman" w:hAnsi="Times New Roman" w:cs="Times New Roman"/>
          <w:sz w:val="24"/>
          <w:szCs w:val="24"/>
        </w:rPr>
        <w:t xml:space="preserve"> (1997); </w:t>
      </w:r>
      <w:proofErr w:type="spellStart"/>
      <w:r w:rsidRPr="00A237C2">
        <w:rPr>
          <w:rFonts w:ascii="Times New Roman" w:eastAsia="Times New Roman" w:hAnsi="Times New Roman" w:cs="Times New Roman"/>
          <w:bCs/>
          <w:sz w:val="24"/>
          <w:szCs w:val="24"/>
        </w:rPr>
        <w:t>Wastewater</w:t>
      </w:r>
      <w:proofErr w:type="spellEnd"/>
      <w:r w:rsidRPr="00A237C2">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bCs/>
          <w:sz w:val="24"/>
          <w:szCs w:val="24"/>
        </w:rPr>
        <w:t>Treatment</w:t>
      </w:r>
      <w:proofErr w:type="spellEnd"/>
      <w:r w:rsidRPr="00A237C2">
        <w:rPr>
          <w:rFonts w:ascii="Times New Roman" w:eastAsia="Times New Roman" w:hAnsi="Times New Roman" w:cs="Times New Roman"/>
          <w:bCs/>
          <w:sz w:val="24"/>
          <w:szCs w:val="24"/>
        </w:rPr>
        <w:t xml:space="preserve"> </w:t>
      </w:r>
      <w:proofErr w:type="spellStart"/>
      <w:r w:rsidRPr="00A237C2">
        <w:rPr>
          <w:rFonts w:ascii="Times New Roman" w:eastAsia="Times New Roman" w:hAnsi="Times New Roman" w:cs="Times New Roman"/>
          <w:sz w:val="24"/>
          <w:szCs w:val="24"/>
        </w:rPr>
        <w:t>Biological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Chemical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Processes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Second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Edition</w:t>
      </w:r>
      <w:proofErr w:type="spellEnd"/>
    </w:p>
    <w:p w14:paraId="40131F63" w14:textId="77777777" w:rsidR="00187C47" w:rsidRPr="00A237C2" w:rsidRDefault="00187C47" w:rsidP="0062679B">
      <w:pPr>
        <w:numPr>
          <w:ilvl w:val="0"/>
          <w:numId w:val="202"/>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Marcos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van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Spelling</w:t>
      </w:r>
      <w:proofErr w:type="spellEnd"/>
      <w:r w:rsidRPr="00A237C2">
        <w:rPr>
          <w:rFonts w:ascii="Times New Roman" w:eastAsia="Times New Roman" w:hAnsi="Times New Roman" w:cs="Times New Roman"/>
          <w:sz w:val="24"/>
          <w:szCs w:val="24"/>
        </w:rPr>
        <w:t xml:space="preserve"> (2007): </w:t>
      </w:r>
      <w:bookmarkStart w:id="3" w:name="Contents"/>
      <w:bookmarkStart w:id="4" w:name="Preface"/>
      <w:bookmarkStart w:id="5" w:name="The_author"/>
      <w:bookmarkStart w:id="6" w:name="1_Introduction_to_water_quality_and_wate"/>
      <w:bookmarkStart w:id="7" w:name="1.1_Introduction"/>
      <w:bookmarkStart w:id="8" w:name="1.3_Water_quality_requirements"/>
      <w:bookmarkStart w:id="9" w:name="1.4_Water_pollution"/>
      <w:bookmarkStart w:id="10" w:name="2_Wastewater_characteristics"/>
      <w:bookmarkStart w:id="11" w:name="2.1_Wastewater_flowrates"/>
      <w:bookmarkStart w:id="12" w:name="2.2_Wastewater_composition"/>
      <w:bookmarkStart w:id="13" w:name="3_Impact_of_wastewater_discharges_to_wat"/>
      <w:bookmarkStart w:id="14" w:name="3.1_Introduction"/>
      <w:bookmarkStart w:id="15" w:name="3.2_Pollution_by_organic_matter_and_stre"/>
      <w:bookmarkStart w:id="16" w:name="3.3_Contamination_by_pathogenic_microorg"/>
      <w:bookmarkStart w:id="17" w:name="3.4_Eutrophication_of_lakes_and_reservoi"/>
      <w:bookmarkStart w:id="18" w:name="4_Overview_of_wastewater_treatment_syste"/>
      <w:bookmarkStart w:id="19" w:name="4.1_Wastewater_treatment_levels"/>
      <w:bookmarkStart w:id="20" w:name="4.2_Wastewater_treatment_operations,_pro"/>
      <w:bookmarkStart w:id="21" w:name="4.4_Primary_treatment"/>
      <w:bookmarkStart w:id="22" w:name="4.5_Secondary_treatment"/>
      <w:bookmarkStart w:id="23" w:name="4.6_Removal_of_pathogenic_organisms"/>
      <w:bookmarkStart w:id="24" w:name="4.7_Analysis_and_selection_of_the_wastew"/>
      <w:bookmarkStart w:id="25" w:name="5_Overview_of_sludge_treatment_and_dispo"/>
      <w:bookmarkStart w:id="26" w:name="5.1_Introduction"/>
      <w:bookmarkStart w:id="27" w:name="5.2_Relationships_in_sludge:_solids_leve"/>
      <w:bookmarkStart w:id="28" w:name="5.3_Quantity_of_sludge_generated_in_the_"/>
      <w:bookmarkStart w:id="29" w:name="5.4_Sludge_treatment_stages"/>
      <w:bookmarkStart w:id="30" w:name="5.5_Sludge_thickening"/>
      <w:bookmarkStart w:id="31" w:name="5.6_Sludge_stabilisation"/>
      <w:bookmarkStart w:id="32" w:name="5.7_Sludge_dewatering"/>
      <w:bookmarkStart w:id="33" w:name="5.8_Sludge_disinfection"/>
      <w:bookmarkStart w:id="34" w:name="5.9_Final_disposal_of_the_sludge"/>
      <w:bookmarkStart w:id="35" w:name="6_Complementary_items_in_planning_studie"/>
      <w:bookmarkStart w:id="36" w:name="6.1_Preliminary_studies"/>
      <w:bookmarkStart w:id="37" w:name="6.2_Design_horizon_and_staging_periods"/>
      <w:bookmarkStart w:id="38" w:name="6.3_Preliminary_design_of_the_alternativ"/>
      <w:bookmarkStart w:id="39" w:name="6.4_Economical_study_of_alternatives"/>
      <w:bookmarkStart w:id="40" w:name="References"/>
      <w:bookmarkStart w:id="41" w:name="1.2_Uses_of_water"/>
      <w:bookmarkStart w:id="42" w:name="3.5_Quality_standards_for_wastewater_dis"/>
      <w:bookmarkStart w:id="43" w:name="4.3_Preliminary_treatment"/>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roofErr w:type="spellStart"/>
      <w:r w:rsidRPr="00A237C2">
        <w:rPr>
          <w:rFonts w:ascii="Times New Roman" w:eastAsia="Times New Roman" w:hAnsi="Times New Roman" w:cs="Times New Roman"/>
          <w:sz w:val="24"/>
          <w:szCs w:val="24"/>
        </w:rPr>
        <w:t>Wastewater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Characteristics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Treatment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Disposal</w:t>
      </w:r>
      <w:proofErr w:type="spellEnd"/>
      <w:r w:rsidRPr="00A237C2">
        <w:rPr>
          <w:rFonts w:ascii="Times New Roman" w:eastAsia="Times New Roman" w:hAnsi="Times New Roman" w:cs="Times New Roman"/>
          <w:sz w:val="24"/>
          <w:szCs w:val="24"/>
        </w:rPr>
        <w:t xml:space="preserve">. IWA </w:t>
      </w:r>
      <w:proofErr w:type="spellStart"/>
      <w:r w:rsidRPr="00A237C2">
        <w:rPr>
          <w:rFonts w:ascii="Times New Roman" w:eastAsia="Times New Roman" w:hAnsi="Times New Roman" w:cs="Times New Roman"/>
          <w:sz w:val="24"/>
          <w:szCs w:val="24"/>
        </w:rPr>
        <w:t>Publishing</w:t>
      </w:r>
      <w:proofErr w:type="spellEnd"/>
    </w:p>
    <w:p w14:paraId="38A7E551" w14:textId="77777777" w:rsidR="00187C47" w:rsidRPr="00A237C2" w:rsidRDefault="00187C47" w:rsidP="0062679B">
      <w:pPr>
        <w:numPr>
          <w:ilvl w:val="0"/>
          <w:numId w:val="202"/>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Michael</w:t>
      </w:r>
      <w:proofErr w:type="spellEnd"/>
      <w:r w:rsidRPr="00A237C2">
        <w:rPr>
          <w:rFonts w:ascii="Times New Roman" w:eastAsia="Times New Roman" w:hAnsi="Times New Roman" w:cs="Times New Roman"/>
          <w:sz w:val="24"/>
          <w:szCs w:val="24"/>
        </w:rPr>
        <w:t xml:space="preserve"> H. </w:t>
      </w:r>
      <w:proofErr w:type="spellStart"/>
      <w:r w:rsidRPr="00A237C2">
        <w:rPr>
          <w:rFonts w:ascii="Times New Roman" w:eastAsia="Times New Roman" w:hAnsi="Times New Roman" w:cs="Times New Roman"/>
          <w:sz w:val="24"/>
          <w:szCs w:val="24"/>
        </w:rPr>
        <w:t>Gerardi</w:t>
      </w:r>
      <w:proofErr w:type="spellEnd"/>
      <w:r w:rsidRPr="00A237C2">
        <w:rPr>
          <w:rFonts w:ascii="Times New Roman" w:eastAsia="Times New Roman" w:hAnsi="Times New Roman" w:cs="Times New Roman"/>
          <w:sz w:val="24"/>
          <w:szCs w:val="24"/>
        </w:rPr>
        <w:t xml:space="preserve"> (2006): </w:t>
      </w:r>
      <w:proofErr w:type="spellStart"/>
      <w:r w:rsidRPr="00A237C2">
        <w:rPr>
          <w:rFonts w:ascii="Times New Roman" w:eastAsia="Times New Roman" w:hAnsi="Times New Roman" w:cs="Times New Roman"/>
          <w:sz w:val="24"/>
          <w:szCs w:val="24"/>
        </w:rPr>
        <w:t>Wastewater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Bacteria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Wastewater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Microbiology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Series</w:t>
      </w:r>
      <w:proofErr w:type="spellEnd"/>
      <w:r w:rsidRPr="00A237C2">
        <w:rPr>
          <w:rFonts w:ascii="Times New Roman" w:eastAsia="Times New Roman" w:hAnsi="Times New Roman" w:cs="Times New Roman"/>
          <w:sz w:val="24"/>
          <w:szCs w:val="24"/>
        </w:rPr>
        <w:t>, A JOHN WILEY &amp; SONS, INC., PUBLICATION</w:t>
      </w:r>
    </w:p>
    <w:p w14:paraId="1C1531CA" w14:textId="77777777" w:rsidR="00187C47" w:rsidRPr="00A237C2" w:rsidRDefault="00187C47" w:rsidP="0062679B">
      <w:pPr>
        <w:numPr>
          <w:ilvl w:val="0"/>
          <w:numId w:val="202"/>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Published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behalf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the </w:t>
      </w:r>
      <w:proofErr w:type="spellStart"/>
      <w:r w:rsidRPr="00A237C2">
        <w:rPr>
          <w:rFonts w:ascii="Times New Roman" w:eastAsia="Times New Roman" w:hAnsi="Times New Roman" w:cs="Times New Roman"/>
          <w:sz w:val="24"/>
          <w:szCs w:val="24"/>
        </w:rPr>
        <w:t>World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Health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Organisation</w:t>
      </w:r>
      <w:proofErr w:type="spellEnd"/>
      <w:r w:rsidRPr="00A237C2">
        <w:rPr>
          <w:rFonts w:ascii="Times New Roman" w:eastAsia="Times New Roman" w:hAnsi="Times New Roman" w:cs="Times New Roman"/>
          <w:sz w:val="24"/>
          <w:szCs w:val="24"/>
        </w:rPr>
        <w:t xml:space="preserve"> by IWA, </w:t>
      </w:r>
      <w:proofErr w:type="spellStart"/>
      <w:r w:rsidRPr="00A237C2">
        <w:rPr>
          <w:rFonts w:ascii="Times New Roman" w:eastAsia="Times New Roman" w:hAnsi="Times New Roman" w:cs="Times New Roman"/>
          <w:sz w:val="24"/>
          <w:szCs w:val="24"/>
        </w:rPr>
        <w:t>Publishing</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Alliance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House</w:t>
      </w:r>
      <w:proofErr w:type="spellEnd"/>
      <w:r w:rsidRPr="00A237C2">
        <w:rPr>
          <w:rFonts w:ascii="Times New Roman" w:eastAsia="Times New Roman" w:hAnsi="Times New Roman" w:cs="Times New Roman"/>
          <w:sz w:val="24"/>
          <w:szCs w:val="24"/>
        </w:rPr>
        <w:t xml:space="preserve"> , 12 </w:t>
      </w:r>
      <w:proofErr w:type="spellStart"/>
      <w:r w:rsidRPr="00A237C2">
        <w:rPr>
          <w:rFonts w:ascii="Times New Roman" w:eastAsia="Times New Roman" w:hAnsi="Times New Roman" w:cs="Times New Roman"/>
          <w:sz w:val="24"/>
          <w:szCs w:val="24"/>
        </w:rPr>
        <w:t>Caxton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Street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London</w:t>
      </w:r>
      <w:proofErr w:type="spellEnd"/>
      <w:r w:rsidRPr="00A237C2">
        <w:rPr>
          <w:rFonts w:ascii="Times New Roman" w:eastAsia="Times New Roman" w:hAnsi="Times New Roman" w:cs="Times New Roman"/>
          <w:sz w:val="24"/>
          <w:szCs w:val="24"/>
        </w:rPr>
        <w:t xml:space="preserve"> SW1H0QS. UK (2001): </w:t>
      </w:r>
      <w:proofErr w:type="spellStart"/>
      <w:r w:rsidRPr="00A237C2">
        <w:rPr>
          <w:rFonts w:ascii="Times New Roman" w:eastAsia="Times New Roman" w:hAnsi="Times New Roman" w:cs="Times New Roman"/>
          <w:sz w:val="24"/>
          <w:szCs w:val="24"/>
        </w:rPr>
        <w:t>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Quality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Printed</w:t>
      </w:r>
      <w:proofErr w:type="spellEnd"/>
      <w:r w:rsidRPr="00A237C2">
        <w:rPr>
          <w:rFonts w:ascii="Times New Roman" w:eastAsia="Times New Roman" w:hAnsi="Times New Roman" w:cs="Times New Roman"/>
          <w:sz w:val="24"/>
          <w:szCs w:val="24"/>
        </w:rPr>
        <w:t xml:space="preserve"> by </w:t>
      </w:r>
      <w:proofErr w:type="spellStart"/>
      <w:r w:rsidRPr="00A237C2">
        <w:rPr>
          <w:rFonts w:ascii="Times New Roman" w:eastAsia="Times New Roman" w:hAnsi="Times New Roman" w:cs="Times New Roman"/>
          <w:sz w:val="24"/>
          <w:szCs w:val="24"/>
        </w:rPr>
        <w:t>International</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Ltd</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Padstow</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Cornwall</w:t>
      </w:r>
      <w:proofErr w:type="spellEnd"/>
      <w:r w:rsidRPr="00A237C2">
        <w:rPr>
          <w:rFonts w:ascii="Times New Roman" w:eastAsia="Times New Roman" w:hAnsi="Times New Roman" w:cs="Times New Roman"/>
          <w:sz w:val="24"/>
          <w:szCs w:val="24"/>
        </w:rPr>
        <w:t xml:space="preserve">, UK, </w:t>
      </w:r>
      <w:proofErr w:type="spellStart"/>
      <w:r w:rsidRPr="00A237C2">
        <w:rPr>
          <w:rFonts w:ascii="Times New Roman" w:eastAsia="Times New Roman" w:hAnsi="Times New Roman" w:cs="Times New Roman"/>
          <w:sz w:val="24"/>
          <w:szCs w:val="24"/>
        </w:rPr>
        <w:t>pp</w:t>
      </w:r>
      <w:proofErr w:type="spellEnd"/>
      <w:r w:rsidRPr="00A237C2">
        <w:rPr>
          <w:rFonts w:ascii="Times New Roman" w:eastAsia="Times New Roman" w:hAnsi="Times New Roman" w:cs="Times New Roman"/>
          <w:sz w:val="24"/>
          <w:szCs w:val="24"/>
        </w:rPr>
        <w:t xml:space="preserve"> 289-317.</w:t>
      </w:r>
    </w:p>
    <w:p w14:paraId="7423D24B" w14:textId="77777777" w:rsidR="00187C47" w:rsidRPr="00A237C2" w:rsidRDefault="00187C47" w:rsidP="0062679B">
      <w:pPr>
        <w:numPr>
          <w:ilvl w:val="0"/>
          <w:numId w:val="202"/>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David</w:t>
      </w:r>
      <w:proofErr w:type="spellEnd"/>
      <w:r w:rsidRPr="00A237C2">
        <w:rPr>
          <w:rFonts w:ascii="Times New Roman" w:eastAsia="Times New Roman" w:hAnsi="Times New Roman" w:cs="Times New Roman"/>
          <w:sz w:val="24"/>
          <w:szCs w:val="24"/>
        </w:rPr>
        <w:t xml:space="preserve"> C. </w:t>
      </w:r>
      <w:proofErr w:type="spellStart"/>
      <w:r w:rsidRPr="00A237C2">
        <w:rPr>
          <w:rFonts w:ascii="Times New Roman" w:eastAsia="Times New Roman" w:hAnsi="Times New Roman" w:cs="Times New Roman"/>
          <w:sz w:val="24"/>
          <w:szCs w:val="24"/>
        </w:rPr>
        <w:t>Sigee</w:t>
      </w:r>
      <w:proofErr w:type="spellEnd"/>
      <w:r w:rsidRPr="00A237C2">
        <w:rPr>
          <w:rFonts w:ascii="Times New Roman" w:eastAsia="Times New Roman" w:hAnsi="Times New Roman" w:cs="Times New Roman"/>
          <w:sz w:val="24"/>
          <w:szCs w:val="24"/>
        </w:rPr>
        <w:t xml:space="preserve"> (2005): </w:t>
      </w:r>
      <w:proofErr w:type="spellStart"/>
      <w:r w:rsidRPr="00A237C2">
        <w:rPr>
          <w:rFonts w:ascii="Times New Roman" w:eastAsia="Times New Roman" w:hAnsi="Times New Roman" w:cs="Times New Roman"/>
          <w:sz w:val="24"/>
          <w:szCs w:val="24"/>
        </w:rPr>
        <w:t>Freshwater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Microbiology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John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Wiley</w:t>
      </w:r>
      <w:proofErr w:type="spellEnd"/>
      <w:r w:rsidRPr="00A237C2">
        <w:rPr>
          <w:rFonts w:ascii="Times New Roman" w:eastAsia="Times New Roman" w:hAnsi="Times New Roman" w:cs="Times New Roman"/>
          <w:sz w:val="24"/>
          <w:szCs w:val="24"/>
        </w:rPr>
        <w:t xml:space="preserve"> &amp; </w:t>
      </w:r>
      <w:proofErr w:type="spellStart"/>
      <w:r w:rsidRPr="00A237C2">
        <w:rPr>
          <w:rFonts w:ascii="Times New Roman" w:eastAsia="Times New Roman" w:hAnsi="Times New Roman" w:cs="Times New Roman"/>
          <w:sz w:val="24"/>
          <w:szCs w:val="24"/>
        </w:rPr>
        <w:t>Sons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Ltd</w:t>
      </w:r>
      <w:proofErr w:type="spellEnd"/>
      <w:r w:rsidRPr="00A237C2">
        <w:rPr>
          <w:rFonts w:ascii="Times New Roman" w:eastAsia="Times New Roman" w:hAnsi="Times New Roman" w:cs="Times New Roman"/>
          <w:sz w:val="24"/>
          <w:szCs w:val="24"/>
        </w:rPr>
        <w:t xml:space="preserve">, The Atrium, </w:t>
      </w:r>
      <w:proofErr w:type="spellStart"/>
      <w:r w:rsidRPr="00A237C2">
        <w:rPr>
          <w:rFonts w:ascii="Times New Roman" w:eastAsia="Times New Roman" w:hAnsi="Times New Roman" w:cs="Times New Roman"/>
          <w:sz w:val="24"/>
          <w:szCs w:val="24"/>
        </w:rPr>
        <w:t>Southern</w:t>
      </w:r>
      <w:proofErr w:type="spellEnd"/>
      <w:r w:rsidRPr="00A237C2">
        <w:rPr>
          <w:rFonts w:ascii="Times New Roman" w:eastAsia="Times New Roman" w:hAnsi="Times New Roman" w:cs="Times New Roman"/>
          <w:sz w:val="24"/>
          <w:szCs w:val="24"/>
        </w:rPr>
        <w:t xml:space="preserve"> Gate, </w:t>
      </w:r>
      <w:proofErr w:type="spellStart"/>
      <w:r w:rsidRPr="00A237C2">
        <w:rPr>
          <w:rFonts w:ascii="Times New Roman" w:eastAsia="Times New Roman" w:hAnsi="Times New Roman" w:cs="Times New Roman"/>
          <w:sz w:val="24"/>
          <w:szCs w:val="24"/>
        </w:rPr>
        <w:t>Chichester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West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Sussex</w:t>
      </w:r>
      <w:proofErr w:type="spellEnd"/>
      <w:r w:rsidRPr="00A237C2">
        <w:rPr>
          <w:rFonts w:ascii="Times New Roman" w:eastAsia="Times New Roman" w:hAnsi="Times New Roman" w:cs="Times New Roman"/>
          <w:sz w:val="24"/>
          <w:szCs w:val="24"/>
        </w:rPr>
        <w:t xml:space="preserve"> PO19 8SQ, </w:t>
      </w:r>
      <w:proofErr w:type="spellStart"/>
      <w:r w:rsidRPr="00A237C2">
        <w:rPr>
          <w:rFonts w:ascii="Times New Roman" w:eastAsia="Times New Roman" w:hAnsi="Times New Roman" w:cs="Times New Roman"/>
          <w:sz w:val="24"/>
          <w:szCs w:val="24"/>
        </w:rPr>
        <w:t>England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pp</w:t>
      </w:r>
      <w:proofErr w:type="spellEnd"/>
      <w:r w:rsidRPr="00A237C2">
        <w:rPr>
          <w:rFonts w:ascii="Times New Roman" w:eastAsia="Times New Roman" w:hAnsi="Times New Roman" w:cs="Times New Roman"/>
          <w:sz w:val="24"/>
          <w:szCs w:val="24"/>
        </w:rPr>
        <w:t xml:space="preserve"> 17-21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276"/>
        <w:gridCol w:w="1235"/>
      </w:tblGrid>
      <w:tr w:rsidR="00DC6DBC" w:rsidRPr="00A237C2" w14:paraId="5BCAFC75" w14:textId="77777777" w:rsidTr="001820D9">
        <w:tc>
          <w:tcPr>
            <w:tcW w:w="8856" w:type="dxa"/>
            <w:gridSpan w:val="4"/>
            <w:shd w:val="clear" w:color="auto" w:fill="D9D9D9"/>
          </w:tcPr>
          <w:p w14:paraId="1D47852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41186DC3" w14:textId="77777777" w:rsidTr="00F66957">
        <w:tc>
          <w:tcPr>
            <w:tcW w:w="5211" w:type="dxa"/>
            <w:tcBorders>
              <w:right w:val="single" w:sz="4" w:space="0" w:color="auto"/>
            </w:tcBorders>
            <w:shd w:val="clear" w:color="auto" w:fill="D9D9D9"/>
          </w:tcPr>
          <w:p w14:paraId="1543FA8F"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134" w:type="dxa"/>
            <w:tcBorders>
              <w:left w:val="single" w:sz="4" w:space="0" w:color="auto"/>
              <w:right w:val="single" w:sz="4" w:space="0" w:color="auto"/>
            </w:tcBorders>
            <w:shd w:val="clear" w:color="auto" w:fill="D9D9D9"/>
          </w:tcPr>
          <w:p w14:paraId="6BF0028F"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276" w:type="dxa"/>
            <w:tcBorders>
              <w:left w:val="single" w:sz="4" w:space="0" w:color="auto"/>
              <w:right w:val="single" w:sz="4" w:space="0" w:color="auto"/>
            </w:tcBorders>
            <w:shd w:val="clear" w:color="auto" w:fill="D9D9D9"/>
          </w:tcPr>
          <w:p w14:paraId="719F1425"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235" w:type="dxa"/>
            <w:tcBorders>
              <w:left w:val="single" w:sz="4" w:space="0" w:color="auto"/>
            </w:tcBorders>
            <w:shd w:val="clear" w:color="auto" w:fill="D9D9D9"/>
          </w:tcPr>
          <w:p w14:paraId="7ED4B45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2190416A" w14:textId="77777777" w:rsidTr="00F66957">
        <w:tc>
          <w:tcPr>
            <w:tcW w:w="5211" w:type="dxa"/>
            <w:tcBorders>
              <w:right w:val="single" w:sz="4" w:space="0" w:color="auto"/>
            </w:tcBorders>
            <w:shd w:val="clear" w:color="auto" w:fill="FFFFFF"/>
            <w:vAlign w:val="center"/>
          </w:tcPr>
          <w:p w14:paraId="6137B62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134" w:type="dxa"/>
            <w:tcBorders>
              <w:left w:val="single" w:sz="4" w:space="0" w:color="auto"/>
              <w:right w:val="single" w:sz="4" w:space="0" w:color="auto"/>
            </w:tcBorders>
            <w:shd w:val="clear" w:color="auto" w:fill="FFFFFF"/>
            <w:vAlign w:val="center"/>
          </w:tcPr>
          <w:p w14:paraId="315471C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0F9DB73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3089626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16A4B32" w14:textId="77777777" w:rsidTr="00F66957">
        <w:tc>
          <w:tcPr>
            <w:tcW w:w="5211" w:type="dxa"/>
            <w:tcBorders>
              <w:right w:val="single" w:sz="4" w:space="0" w:color="auto"/>
            </w:tcBorders>
            <w:shd w:val="clear" w:color="auto" w:fill="FFFFFF"/>
            <w:vAlign w:val="center"/>
          </w:tcPr>
          <w:p w14:paraId="362A43F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134" w:type="dxa"/>
            <w:tcBorders>
              <w:left w:val="single" w:sz="4" w:space="0" w:color="auto"/>
              <w:right w:val="single" w:sz="4" w:space="0" w:color="auto"/>
            </w:tcBorders>
            <w:shd w:val="clear" w:color="auto" w:fill="FFFFFF"/>
            <w:vAlign w:val="center"/>
          </w:tcPr>
          <w:p w14:paraId="0E7F41D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430E85E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1F34388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4B929A5" w14:textId="77777777" w:rsidTr="00F66957">
        <w:tc>
          <w:tcPr>
            <w:tcW w:w="5211" w:type="dxa"/>
            <w:tcBorders>
              <w:right w:val="single" w:sz="4" w:space="0" w:color="auto"/>
            </w:tcBorders>
            <w:shd w:val="clear" w:color="auto" w:fill="FFFFFF"/>
            <w:vAlign w:val="center"/>
          </w:tcPr>
          <w:p w14:paraId="55D38C1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134" w:type="dxa"/>
            <w:tcBorders>
              <w:left w:val="single" w:sz="4" w:space="0" w:color="auto"/>
              <w:right w:val="single" w:sz="4" w:space="0" w:color="auto"/>
            </w:tcBorders>
            <w:shd w:val="clear" w:color="auto" w:fill="FFFFFF"/>
            <w:vAlign w:val="center"/>
          </w:tcPr>
          <w:p w14:paraId="2FB125E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vAlign w:val="center"/>
          </w:tcPr>
          <w:p w14:paraId="3A08759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7195390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4228E246" w14:textId="77777777" w:rsidTr="00F66957">
        <w:tc>
          <w:tcPr>
            <w:tcW w:w="5211" w:type="dxa"/>
            <w:tcBorders>
              <w:right w:val="single" w:sz="4" w:space="0" w:color="auto"/>
            </w:tcBorders>
            <w:shd w:val="clear" w:color="auto" w:fill="FFFFFF"/>
            <w:vAlign w:val="center"/>
          </w:tcPr>
          <w:p w14:paraId="4E7F54AA"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134" w:type="dxa"/>
            <w:tcBorders>
              <w:left w:val="single" w:sz="4" w:space="0" w:color="auto"/>
              <w:right w:val="single" w:sz="4" w:space="0" w:color="auto"/>
            </w:tcBorders>
            <w:shd w:val="clear" w:color="auto" w:fill="FFFFFF"/>
            <w:vAlign w:val="center"/>
          </w:tcPr>
          <w:p w14:paraId="05DFE0A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78BAAA9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2C2FD5C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DA09700" w14:textId="77777777" w:rsidTr="00F66957">
        <w:tc>
          <w:tcPr>
            <w:tcW w:w="5211" w:type="dxa"/>
            <w:tcBorders>
              <w:right w:val="single" w:sz="4" w:space="0" w:color="auto"/>
            </w:tcBorders>
            <w:shd w:val="clear" w:color="auto" w:fill="FFFFFF"/>
            <w:vAlign w:val="center"/>
          </w:tcPr>
          <w:p w14:paraId="357D6D0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lastRenderedPageBreak/>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134" w:type="dxa"/>
            <w:tcBorders>
              <w:left w:val="single" w:sz="4" w:space="0" w:color="auto"/>
              <w:right w:val="single" w:sz="4" w:space="0" w:color="auto"/>
            </w:tcBorders>
            <w:shd w:val="clear" w:color="auto" w:fill="FFFFFF"/>
            <w:vAlign w:val="center"/>
          </w:tcPr>
          <w:p w14:paraId="27CB5D1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vAlign w:val="center"/>
          </w:tcPr>
          <w:p w14:paraId="3FBFD94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235" w:type="dxa"/>
            <w:tcBorders>
              <w:left w:val="single" w:sz="4" w:space="0" w:color="auto"/>
            </w:tcBorders>
            <w:shd w:val="clear" w:color="auto" w:fill="FFFFFF"/>
            <w:vAlign w:val="center"/>
          </w:tcPr>
          <w:p w14:paraId="3DFF7E6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7A66146A" w14:textId="77777777" w:rsidTr="00F66957">
        <w:tc>
          <w:tcPr>
            <w:tcW w:w="5211" w:type="dxa"/>
            <w:tcBorders>
              <w:right w:val="single" w:sz="4" w:space="0" w:color="auto"/>
            </w:tcBorders>
            <w:shd w:val="clear" w:color="auto" w:fill="FFFFFF"/>
            <w:vAlign w:val="center"/>
          </w:tcPr>
          <w:p w14:paraId="64CD983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134" w:type="dxa"/>
            <w:tcBorders>
              <w:left w:val="single" w:sz="4" w:space="0" w:color="auto"/>
              <w:right w:val="single" w:sz="4" w:space="0" w:color="auto"/>
            </w:tcBorders>
            <w:shd w:val="clear" w:color="auto" w:fill="FFFFFF"/>
            <w:vAlign w:val="center"/>
          </w:tcPr>
          <w:p w14:paraId="3E555F2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76" w:type="dxa"/>
            <w:tcBorders>
              <w:left w:val="single" w:sz="4" w:space="0" w:color="auto"/>
              <w:right w:val="single" w:sz="4" w:space="0" w:color="auto"/>
            </w:tcBorders>
            <w:shd w:val="clear" w:color="auto" w:fill="FFFFFF"/>
            <w:vAlign w:val="center"/>
          </w:tcPr>
          <w:p w14:paraId="6C31427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235" w:type="dxa"/>
            <w:tcBorders>
              <w:left w:val="single" w:sz="4" w:space="0" w:color="auto"/>
            </w:tcBorders>
            <w:shd w:val="clear" w:color="auto" w:fill="FFFFFF"/>
            <w:vAlign w:val="center"/>
          </w:tcPr>
          <w:p w14:paraId="38CF0E5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64D65257" w14:textId="77777777" w:rsidTr="00F66957">
        <w:tc>
          <w:tcPr>
            <w:tcW w:w="5211" w:type="dxa"/>
            <w:tcBorders>
              <w:right w:val="single" w:sz="4" w:space="0" w:color="auto"/>
            </w:tcBorders>
            <w:shd w:val="clear" w:color="auto" w:fill="FFFFFF"/>
            <w:vAlign w:val="center"/>
          </w:tcPr>
          <w:p w14:paraId="392A2D8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134" w:type="dxa"/>
            <w:tcBorders>
              <w:left w:val="single" w:sz="4" w:space="0" w:color="auto"/>
              <w:right w:val="single" w:sz="4" w:space="0" w:color="auto"/>
            </w:tcBorders>
            <w:shd w:val="clear" w:color="auto" w:fill="FFFFFF"/>
            <w:vAlign w:val="center"/>
          </w:tcPr>
          <w:p w14:paraId="22217A2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7958B39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5AED836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F430950" w14:textId="77777777" w:rsidTr="00F66957">
        <w:tc>
          <w:tcPr>
            <w:tcW w:w="5211" w:type="dxa"/>
            <w:tcBorders>
              <w:right w:val="single" w:sz="4" w:space="0" w:color="auto"/>
            </w:tcBorders>
            <w:shd w:val="clear" w:color="auto" w:fill="FFFFFF"/>
            <w:vAlign w:val="center"/>
          </w:tcPr>
          <w:p w14:paraId="0D21CA98"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134" w:type="dxa"/>
            <w:tcBorders>
              <w:left w:val="single" w:sz="4" w:space="0" w:color="auto"/>
              <w:right w:val="single" w:sz="4" w:space="0" w:color="auto"/>
            </w:tcBorders>
            <w:shd w:val="clear" w:color="auto" w:fill="FFFFFF"/>
            <w:vAlign w:val="center"/>
          </w:tcPr>
          <w:p w14:paraId="6465EDC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vAlign w:val="center"/>
          </w:tcPr>
          <w:p w14:paraId="355FCCD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37428DB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7EEF6A45" w14:textId="77777777" w:rsidTr="00F66957">
        <w:tc>
          <w:tcPr>
            <w:tcW w:w="5211" w:type="dxa"/>
            <w:tcBorders>
              <w:right w:val="single" w:sz="4" w:space="0" w:color="auto"/>
            </w:tcBorders>
            <w:shd w:val="clear" w:color="auto" w:fill="FFFFFF"/>
            <w:vAlign w:val="center"/>
          </w:tcPr>
          <w:p w14:paraId="19C8EA27" w14:textId="77777777" w:rsidR="00187C47" w:rsidRPr="00A237C2" w:rsidRDefault="00187C47" w:rsidP="0062679B">
            <w:pPr>
              <w:spacing w:before="60" w:after="0" w:line="240"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vAlign w:val="center"/>
          </w:tcPr>
          <w:p w14:paraId="4BCB947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76" w:type="dxa"/>
            <w:tcBorders>
              <w:left w:val="single" w:sz="4" w:space="0" w:color="auto"/>
              <w:right w:val="single" w:sz="4" w:space="0" w:color="auto"/>
            </w:tcBorders>
            <w:shd w:val="clear" w:color="auto" w:fill="FFFFFF"/>
            <w:vAlign w:val="center"/>
          </w:tcPr>
          <w:p w14:paraId="5C0B58D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35" w:type="dxa"/>
            <w:tcBorders>
              <w:left w:val="single" w:sz="4" w:space="0" w:color="auto"/>
            </w:tcBorders>
            <w:shd w:val="clear" w:color="auto" w:fill="FFFFFF"/>
            <w:vAlign w:val="center"/>
          </w:tcPr>
          <w:p w14:paraId="3A5C387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41CCE3FC"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
    <w:p w14:paraId="6C530B64"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b/>
          <w:sz w:val="24"/>
          <w:szCs w:val="24"/>
        </w:rPr>
        <w:t xml:space="preserve">nda: </w:t>
      </w:r>
      <w:proofErr w:type="spellStart"/>
      <w:r w:rsidRPr="00A237C2">
        <w:rPr>
          <w:rFonts w:ascii="Times New Roman" w:eastAsia="Calibri" w:hAnsi="Times New Roman" w:cs="Times New Roman"/>
          <w:b/>
          <w:sz w:val="24"/>
          <w:szCs w:val="24"/>
        </w:rPr>
        <w:t>Mutagjenez</w:t>
      </w:r>
      <w:r w:rsidRPr="00A237C2">
        <w:rPr>
          <w:rFonts w:ascii="Times New Roman" w:eastAsia="Times New Roman" w:hAnsi="Times New Roman" w:cs="Times New Roman"/>
          <w:b/>
          <w:sz w:val="24"/>
          <w:szCs w:val="24"/>
        </w:rPr>
        <w:t>ë</w:t>
      </w:r>
      <w:proofErr w:type="spellEnd"/>
      <w:r w:rsidRPr="00A237C2">
        <w:rPr>
          <w:rFonts w:ascii="Times New Roman" w:eastAsia="Calibri" w:hAnsi="Times New Roman" w:cs="Times New Roman"/>
          <w:b/>
          <w:sz w:val="24"/>
          <w:szCs w:val="24"/>
        </w:rPr>
        <w:t xml:space="preserve"> </w:t>
      </w:r>
      <w:proofErr w:type="spellStart"/>
      <w:r w:rsidRPr="00A237C2">
        <w:rPr>
          <w:rFonts w:ascii="Times New Roman" w:eastAsia="Calibri" w:hAnsi="Times New Roman" w:cs="Times New Roman"/>
          <w:b/>
          <w:sz w:val="24"/>
          <w:szCs w:val="24"/>
        </w:rPr>
        <w:t>Ambientore</w:t>
      </w:r>
      <w:proofErr w:type="spellEnd"/>
      <w:r w:rsidRPr="00A237C2">
        <w:rPr>
          <w:rFonts w:ascii="Times New Roman" w:eastAsia="Calibri" w:hAnsi="Times New Roman" w:cs="Times New Roman"/>
          <w:b/>
          <w:sz w:val="24"/>
          <w:szCs w:val="24"/>
        </w:rPr>
        <w:t xml:space="preserve"> </w:t>
      </w:r>
    </w:p>
    <w:p w14:paraId="48E8FB28"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Avdulla</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Alija</w:t>
      </w:r>
      <w:proofErr w:type="spellEnd"/>
    </w:p>
    <w:p w14:paraId="2CF802E0"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419320F1"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4463A806" w14:textId="77777777" w:rsidR="00187C47" w:rsidRPr="00A237C2" w:rsidRDefault="00187C47" w:rsidP="0062679B">
      <w:pPr>
        <w:spacing w:before="60" w:after="0" w:line="240" w:lineRule="auto"/>
        <w:jc w:val="both"/>
        <w:rPr>
          <w:rFonts w:ascii="Times New Roman" w:eastAsia="Times New Roman" w:hAnsi="Times New Roman" w:cs="Times New Roman"/>
          <w:b/>
          <w:bCs/>
          <w:sz w:val="24"/>
          <w:szCs w:val="24"/>
        </w:rPr>
      </w:pPr>
      <w:r w:rsidRPr="00A237C2">
        <w:rPr>
          <w:rFonts w:ascii="Times New Roman" w:eastAsia="Calibri" w:hAnsi="Times New Roman" w:cs="Times New Roman"/>
          <w:b/>
          <w:bCs/>
          <w:sz w:val="24"/>
          <w:szCs w:val="24"/>
        </w:rPr>
        <w:t>P</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b/>
          <w:bCs/>
          <w:sz w:val="24"/>
          <w:szCs w:val="24"/>
        </w:rPr>
        <w:t xml:space="preserve">rshkrimi i </w:t>
      </w:r>
      <w:proofErr w:type="spellStart"/>
      <w:r w:rsidRPr="00A237C2">
        <w:rPr>
          <w:rFonts w:ascii="Times New Roman" w:eastAsia="Calibri" w:hAnsi="Times New Roman" w:cs="Times New Roman"/>
          <w:b/>
          <w:bCs/>
          <w:sz w:val="24"/>
          <w:szCs w:val="24"/>
        </w:rPr>
        <w:t>shkurt</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b/>
          <w:bCs/>
          <w:sz w:val="24"/>
          <w:szCs w:val="24"/>
        </w:rPr>
        <w:t>r:</w:t>
      </w:r>
      <w:r w:rsidRPr="00A237C2">
        <w:rPr>
          <w:rFonts w:ascii="Times New Roman" w:eastAsia="Calibri" w:hAnsi="Times New Roman" w:cs="Times New Roman"/>
          <w:sz w:val="24"/>
          <w:szCs w:val="24"/>
        </w:rPr>
        <w:t>Numri</w:t>
      </w:r>
      <w:proofErr w:type="spellEnd"/>
      <w:r w:rsidRPr="00A237C2">
        <w:rPr>
          <w:rFonts w:ascii="Times New Roman" w:eastAsia="Calibri" w:hAnsi="Times New Roman" w:cs="Times New Roman"/>
          <w:sz w:val="24"/>
          <w:szCs w:val="24"/>
        </w:rPr>
        <w:t xml:space="preserve"> i madh i </w:t>
      </w:r>
      <w:proofErr w:type="spellStart"/>
      <w:r w:rsidRPr="00A237C2">
        <w:rPr>
          <w:rFonts w:ascii="Times New Roman" w:eastAsia="Calibri" w:hAnsi="Times New Roman" w:cs="Times New Roman"/>
          <w:sz w:val="24"/>
          <w:szCs w:val="24"/>
        </w:rPr>
        <w:t>komponimeve</w:t>
      </w:r>
      <w:proofErr w:type="spellEnd"/>
      <w:r w:rsidRPr="00A237C2">
        <w:rPr>
          <w:rFonts w:ascii="Times New Roman" w:eastAsia="Calibri" w:hAnsi="Times New Roman" w:cs="Times New Roman"/>
          <w:sz w:val="24"/>
          <w:szCs w:val="24"/>
        </w:rPr>
        <w:t xml:space="preserve"> kimike i cili vazhdimisht rritet në ambientin jetësor dhe rrezatimi i emituar paraqesin rrezik potencial për të shkaktuar efekt </w:t>
      </w:r>
      <w:proofErr w:type="spellStart"/>
      <w:r w:rsidRPr="00A237C2">
        <w:rPr>
          <w:rFonts w:ascii="Times New Roman" w:eastAsia="Calibri" w:hAnsi="Times New Roman" w:cs="Times New Roman"/>
          <w:sz w:val="24"/>
          <w:szCs w:val="24"/>
        </w:rPr>
        <w:t>mutagjen</w:t>
      </w:r>
      <w:proofErr w:type="spellEnd"/>
      <w:r w:rsidRPr="00A237C2">
        <w:rPr>
          <w:rFonts w:ascii="Times New Roman" w:eastAsia="Calibri" w:hAnsi="Times New Roman" w:cs="Times New Roman"/>
          <w:sz w:val="24"/>
          <w:szCs w:val="24"/>
        </w:rPr>
        <w:t xml:space="preserve"> apo </w:t>
      </w:r>
      <w:proofErr w:type="spellStart"/>
      <w:r w:rsidRPr="00A237C2">
        <w:rPr>
          <w:rFonts w:ascii="Times New Roman" w:eastAsia="Calibri" w:hAnsi="Times New Roman" w:cs="Times New Roman"/>
          <w:sz w:val="24"/>
          <w:szCs w:val="24"/>
        </w:rPr>
        <w:t>karcinogjen</w:t>
      </w:r>
      <w:proofErr w:type="spellEnd"/>
      <w:r w:rsidRPr="00A237C2">
        <w:rPr>
          <w:rFonts w:ascii="Times New Roman" w:eastAsia="Calibri" w:hAnsi="Times New Roman" w:cs="Times New Roman"/>
          <w:sz w:val="24"/>
          <w:szCs w:val="24"/>
        </w:rPr>
        <w:t xml:space="preserve"> te njerëzit. Për më tepër, janë të njohur edhe </w:t>
      </w:r>
      <w:proofErr w:type="spellStart"/>
      <w:r w:rsidRPr="00A237C2">
        <w:rPr>
          <w:rFonts w:ascii="Times New Roman" w:eastAsia="Calibri" w:hAnsi="Times New Roman" w:cs="Times New Roman"/>
          <w:sz w:val="24"/>
          <w:szCs w:val="24"/>
        </w:rPr>
        <w:t>agjensë</w:t>
      </w:r>
      <w:proofErr w:type="spellEnd"/>
      <w:r w:rsidRPr="00A237C2">
        <w:rPr>
          <w:rFonts w:ascii="Times New Roman" w:eastAsia="Calibri" w:hAnsi="Times New Roman" w:cs="Times New Roman"/>
          <w:sz w:val="24"/>
          <w:szCs w:val="24"/>
        </w:rPr>
        <w:t xml:space="preserve"> biologjikë me efekte potenciale </w:t>
      </w:r>
      <w:proofErr w:type="spellStart"/>
      <w:r w:rsidRPr="00A237C2">
        <w:rPr>
          <w:rFonts w:ascii="Times New Roman" w:eastAsia="Calibri" w:hAnsi="Times New Roman" w:cs="Times New Roman"/>
          <w:sz w:val="24"/>
          <w:szCs w:val="24"/>
        </w:rPr>
        <w:t>mutagjene</w:t>
      </w:r>
      <w:proofErr w:type="spellEnd"/>
      <w:r w:rsidRPr="00A237C2">
        <w:rPr>
          <w:rFonts w:ascii="Times New Roman" w:eastAsia="Calibri" w:hAnsi="Times New Roman" w:cs="Times New Roman"/>
          <w:sz w:val="24"/>
          <w:szCs w:val="24"/>
        </w:rPr>
        <w:t xml:space="preserve"> dhe </w:t>
      </w:r>
      <w:proofErr w:type="spellStart"/>
      <w:r w:rsidRPr="00A237C2">
        <w:rPr>
          <w:rFonts w:ascii="Times New Roman" w:eastAsia="Calibri" w:hAnsi="Times New Roman" w:cs="Times New Roman"/>
          <w:sz w:val="24"/>
          <w:szCs w:val="24"/>
        </w:rPr>
        <w:t>karcinogjene</w:t>
      </w:r>
      <w:proofErr w:type="spellEnd"/>
      <w:r w:rsidRPr="00A237C2">
        <w:rPr>
          <w:rFonts w:ascii="Times New Roman" w:eastAsia="Calibri" w:hAnsi="Times New Roman" w:cs="Times New Roman"/>
          <w:sz w:val="24"/>
          <w:szCs w:val="24"/>
        </w:rPr>
        <w:t xml:space="preserve">. Në këtë lëndë, rëndësi e veçantë i kushtohet identifikimit të </w:t>
      </w:r>
      <w:proofErr w:type="spellStart"/>
      <w:r w:rsidRPr="00A237C2">
        <w:rPr>
          <w:rFonts w:ascii="Times New Roman" w:eastAsia="Calibri" w:hAnsi="Times New Roman" w:cs="Times New Roman"/>
          <w:sz w:val="24"/>
          <w:szCs w:val="24"/>
        </w:rPr>
        <w:t>mutagjenëve</w:t>
      </w:r>
      <w:proofErr w:type="spellEnd"/>
      <w:r w:rsidRPr="00A237C2">
        <w:rPr>
          <w:rFonts w:ascii="Times New Roman" w:eastAsia="Calibri" w:hAnsi="Times New Roman" w:cs="Times New Roman"/>
          <w:sz w:val="24"/>
          <w:szCs w:val="24"/>
        </w:rPr>
        <w:t>/</w:t>
      </w:r>
      <w:proofErr w:type="spellStart"/>
      <w:r w:rsidRPr="00A237C2">
        <w:rPr>
          <w:rFonts w:ascii="Times New Roman" w:eastAsia="Calibri" w:hAnsi="Times New Roman" w:cs="Times New Roman"/>
          <w:sz w:val="24"/>
          <w:szCs w:val="24"/>
        </w:rPr>
        <w:t>karcinogjenëve</w:t>
      </w:r>
      <w:proofErr w:type="spellEnd"/>
      <w:r w:rsidRPr="00A237C2">
        <w:rPr>
          <w:rFonts w:ascii="Times New Roman" w:eastAsia="Calibri" w:hAnsi="Times New Roman" w:cs="Times New Roman"/>
          <w:sz w:val="24"/>
          <w:szCs w:val="24"/>
        </w:rPr>
        <w:t xml:space="preserve"> dhe mekanizmave të veprimit të tyre, me qëllim që të vlerësohet rreziku potencial dhe të </w:t>
      </w:r>
      <w:proofErr w:type="spellStart"/>
      <w:r w:rsidRPr="00A237C2">
        <w:rPr>
          <w:rFonts w:ascii="Times New Roman" w:eastAsia="Calibri" w:hAnsi="Times New Roman" w:cs="Times New Roman"/>
          <w:sz w:val="24"/>
          <w:szCs w:val="24"/>
        </w:rPr>
        <w:t>ndërmirren</w:t>
      </w:r>
      <w:proofErr w:type="spellEnd"/>
      <w:r w:rsidRPr="00A237C2">
        <w:rPr>
          <w:rFonts w:ascii="Times New Roman" w:eastAsia="Calibri" w:hAnsi="Times New Roman" w:cs="Times New Roman"/>
          <w:sz w:val="24"/>
          <w:szCs w:val="24"/>
        </w:rPr>
        <w:t xml:space="preserve"> masat adekuate për parandalimin apo minimizimin e efekteve.</w:t>
      </w:r>
    </w:p>
    <w:p w14:paraId="3E31CC4A" w14:textId="77777777" w:rsidR="00187C47" w:rsidRPr="00A237C2" w:rsidRDefault="00187C47" w:rsidP="006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Times New Roman" w:hAnsi="Times New Roman" w:cs="Times New Roman"/>
          <w:b/>
          <w:bCs/>
          <w:sz w:val="24"/>
          <w:szCs w:val="24"/>
        </w:rPr>
        <w:t>Q</w:t>
      </w:r>
      <w:r w:rsidRPr="00A237C2">
        <w:rPr>
          <w:rFonts w:ascii="Times New Roman" w:eastAsia="Times New Roman" w:hAnsi="Times New Roman" w:cs="Times New Roman"/>
          <w:b/>
          <w:sz w:val="24"/>
          <w:szCs w:val="24"/>
        </w:rPr>
        <w:t>ë</w:t>
      </w:r>
      <w:r w:rsidRPr="00A237C2">
        <w:rPr>
          <w:rFonts w:ascii="Times New Roman" w:eastAsia="Times New Roman" w:hAnsi="Times New Roman" w:cs="Times New Roman"/>
          <w:b/>
          <w:bCs/>
          <w:sz w:val="24"/>
          <w:szCs w:val="24"/>
        </w:rPr>
        <w:t>llimet:</w:t>
      </w:r>
      <w:r w:rsidRPr="00A237C2">
        <w:rPr>
          <w:rFonts w:ascii="Times New Roman" w:eastAsia="Calibri" w:hAnsi="Times New Roman" w:cs="Times New Roman"/>
          <w:bCs/>
          <w:sz w:val="24"/>
          <w:szCs w:val="24"/>
        </w:rPr>
        <w:t>Q</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llimet</w:t>
      </w:r>
      <w:proofErr w:type="spellEnd"/>
      <w:r w:rsidRPr="00A237C2">
        <w:rPr>
          <w:rFonts w:ascii="Times New Roman" w:eastAsia="Calibri" w:hAnsi="Times New Roman" w:cs="Times New Roman"/>
          <w:bCs/>
          <w:sz w:val="24"/>
          <w:szCs w:val="24"/>
        </w:rPr>
        <w:t xml:space="preserve"> kryesore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kursit </w:t>
      </w:r>
      <w:proofErr w:type="spellStart"/>
      <w:r w:rsidRPr="00A237C2">
        <w:rPr>
          <w:rFonts w:ascii="Times New Roman" w:eastAsia="Calibri" w:hAnsi="Times New Roman" w:cs="Times New Roman"/>
          <w:bCs/>
          <w:sz w:val="24"/>
          <w:szCs w:val="24"/>
        </w:rPr>
        <w:t>Mutagjeneza</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Ambientore</w:t>
      </w:r>
      <w:proofErr w:type="spellEnd"/>
      <w:r w:rsidRPr="00A237C2">
        <w:rPr>
          <w:rFonts w:ascii="Times New Roman" w:eastAsia="Calibri" w:hAnsi="Times New Roman" w:cs="Times New Roman"/>
          <w:bCs/>
          <w:sz w:val="24"/>
          <w:szCs w:val="24"/>
        </w:rPr>
        <w:t xml:space="preserve"> jan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njihen  proceset e </w:t>
      </w:r>
      <w:proofErr w:type="spellStart"/>
      <w:r w:rsidRPr="00A237C2">
        <w:rPr>
          <w:rFonts w:ascii="Times New Roman" w:eastAsia="Calibri" w:hAnsi="Times New Roman" w:cs="Times New Roman"/>
          <w:bCs/>
          <w:sz w:val="24"/>
          <w:szCs w:val="24"/>
        </w:rPr>
        <w:t>biotransformimit</w:t>
      </w:r>
      <w:proofErr w:type="spellEnd"/>
      <w:r w:rsidRPr="00A237C2">
        <w:rPr>
          <w:rFonts w:ascii="Times New Roman" w:eastAsia="Calibri" w:hAnsi="Times New Roman" w:cs="Times New Roman"/>
          <w:bCs/>
          <w:sz w:val="24"/>
          <w:szCs w:val="24"/>
        </w:rPr>
        <w:t xml:space="preserv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ksenobiotik</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ve</w:t>
      </w:r>
      <w:proofErr w:type="spellEnd"/>
      <w:r w:rsidRPr="00A237C2">
        <w:rPr>
          <w:rFonts w:ascii="Times New Roman" w:eastAsia="Calibri" w:hAnsi="Times New Roman" w:cs="Times New Roman"/>
          <w:bCs/>
          <w:sz w:val="24"/>
          <w:szCs w:val="24"/>
        </w:rPr>
        <w:t xml:space="preserve"> dhe r</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nd</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sia e tyre 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paraqitjen e mutacioneve;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kuptohen veçorit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e </w:t>
      </w:r>
      <w:proofErr w:type="spellStart"/>
      <w:r w:rsidRPr="00A237C2">
        <w:rPr>
          <w:rFonts w:ascii="Times New Roman" w:eastAsia="Calibri" w:hAnsi="Times New Roman" w:cs="Times New Roman"/>
          <w:bCs/>
          <w:sz w:val="24"/>
          <w:szCs w:val="24"/>
        </w:rPr>
        <w:t>mutagjeneve</w:t>
      </w:r>
      <w:proofErr w:type="spellEnd"/>
      <w:r w:rsidRPr="00A237C2">
        <w:rPr>
          <w:rFonts w:ascii="Times New Roman" w:eastAsia="Calibri" w:hAnsi="Times New Roman" w:cs="Times New Roman"/>
          <w:bCs/>
          <w:sz w:val="24"/>
          <w:szCs w:val="24"/>
        </w:rPr>
        <w:t xml:space="preserve"> natyror</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dhe atyre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krijuar nga njeriu;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analizohen dhe interpretohen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dh</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nat e fituara nga testet </w:t>
      </w:r>
      <w:proofErr w:type="spellStart"/>
      <w:r w:rsidRPr="00A237C2">
        <w:rPr>
          <w:rFonts w:ascii="Times New Roman" w:eastAsia="Calibri" w:hAnsi="Times New Roman" w:cs="Times New Roman"/>
          <w:bCs/>
          <w:sz w:val="24"/>
          <w:szCs w:val="24"/>
        </w:rPr>
        <w:t>gjenotoksikologjike</w:t>
      </w:r>
      <w:proofErr w:type="spellEnd"/>
      <w:r w:rsidRPr="00A237C2">
        <w:rPr>
          <w:rFonts w:ascii="Times New Roman" w:eastAsia="Calibri" w:hAnsi="Times New Roman" w:cs="Times New Roman"/>
          <w:bCs/>
          <w:sz w:val="24"/>
          <w:szCs w:val="24"/>
        </w:rPr>
        <w:t xml:space="preserve">. </w:t>
      </w:r>
    </w:p>
    <w:p w14:paraId="1777121F" w14:textId="77777777" w:rsidR="00187C47" w:rsidRPr="00A237C2" w:rsidRDefault="00187C47" w:rsidP="006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eastAsia="Calibri" w:hAnsi="Times New Roman" w:cs="Times New Roman"/>
          <w:bCs/>
          <w:sz w:val="24"/>
          <w:szCs w:val="24"/>
        </w:rPr>
      </w:pPr>
      <w:proofErr w:type="spellStart"/>
      <w:r w:rsidRPr="00A237C2">
        <w:rPr>
          <w:rFonts w:ascii="Times New Roman" w:eastAsia="Times New Roman" w:hAnsi="Times New Roman" w:cs="Times New Roman"/>
          <w:b/>
          <w:bCs/>
          <w:sz w:val="24"/>
          <w:szCs w:val="24"/>
        </w:rPr>
        <w:t>Rezultetet</w:t>
      </w:r>
      <w:proofErr w:type="spellEnd"/>
      <w:r w:rsidRPr="00A237C2">
        <w:rPr>
          <w:rFonts w:ascii="Times New Roman" w:eastAsia="Times New Roman" w:hAnsi="Times New Roman" w:cs="Times New Roman"/>
          <w:b/>
          <w:bCs/>
          <w:sz w:val="24"/>
          <w:szCs w:val="24"/>
        </w:rPr>
        <w:t xml:space="preserve"> e të nxënit:</w:t>
      </w:r>
      <w:r w:rsidRPr="00A237C2">
        <w:rPr>
          <w:rFonts w:ascii="Times New Roman" w:eastAsia="Calibri" w:hAnsi="Times New Roman" w:cs="Times New Roman"/>
          <w:bCs/>
          <w:sz w:val="24"/>
          <w:szCs w:val="24"/>
        </w:rPr>
        <w:t xml:space="preserve"> Pas përfundimit të këtij kursi  studenti pritet q</w:t>
      </w:r>
      <w:r w:rsidRPr="00A237C2">
        <w:rPr>
          <w:rFonts w:ascii="Times New Roman" w:eastAsia="Calibri" w:hAnsi="Times New Roman" w:cs="Times New Roman"/>
          <w:sz w:val="24"/>
          <w:szCs w:val="24"/>
        </w:rPr>
        <w:t xml:space="preserve">ë të </w:t>
      </w:r>
      <w:r w:rsidRPr="00A237C2">
        <w:rPr>
          <w:rFonts w:ascii="Times New Roman" w:eastAsia="Calibri" w:hAnsi="Times New Roman" w:cs="Times New Roman"/>
          <w:bCs/>
          <w:sz w:val="24"/>
          <w:szCs w:val="24"/>
        </w:rPr>
        <w:t xml:space="preserve"> ket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k</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to njohuri dhe shkatht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si: njeh dhe shpjegon proceset e </w:t>
      </w:r>
      <w:proofErr w:type="spellStart"/>
      <w:r w:rsidRPr="00A237C2">
        <w:rPr>
          <w:rFonts w:ascii="Times New Roman" w:eastAsia="Calibri" w:hAnsi="Times New Roman" w:cs="Times New Roman"/>
          <w:bCs/>
          <w:sz w:val="24"/>
          <w:szCs w:val="24"/>
        </w:rPr>
        <w:t>biotransformimit</w:t>
      </w:r>
      <w:proofErr w:type="spellEnd"/>
      <w:r w:rsidRPr="00A237C2">
        <w:rPr>
          <w:rFonts w:ascii="Times New Roman" w:eastAsia="Calibri" w:hAnsi="Times New Roman" w:cs="Times New Roman"/>
          <w:bCs/>
          <w:sz w:val="24"/>
          <w:szCs w:val="24"/>
        </w:rPr>
        <w:t xml:space="preserv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ksenobiotikeve</w:t>
      </w:r>
      <w:proofErr w:type="spellEnd"/>
      <w:r w:rsidRPr="00A237C2">
        <w:rPr>
          <w:rFonts w:ascii="Times New Roman" w:eastAsia="Calibri" w:hAnsi="Times New Roman" w:cs="Times New Roman"/>
          <w:bCs/>
          <w:sz w:val="24"/>
          <w:szCs w:val="24"/>
        </w:rPr>
        <w:t xml:space="preserve"> dhe r</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nd</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sin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e tyre 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paraqitjen e mutacioneve dhe kancerit; kupton natyr</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n dhe m</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nyr</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n e veprimit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mutagjen</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ve</w:t>
      </w:r>
      <w:proofErr w:type="spellEnd"/>
      <w:r w:rsidRPr="00A237C2">
        <w:rPr>
          <w:rFonts w:ascii="Times New Roman" w:eastAsia="Calibri" w:hAnsi="Times New Roman" w:cs="Times New Roman"/>
          <w:bCs/>
          <w:sz w:val="24"/>
          <w:szCs w:val="24"/>
        </w:rPr>
        <w:t xml:space="preserve"> natyror</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dhe atyre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krijuar nga njeriu; analizon dhe interpreton t</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 dh</w:t>
      </w:r>
      <w:r w:rsidRPr="00A237C2">
        <w:rPr>
          <w:rFonts w:ascii="Times New Roman" w:eastAsia="Calibri" w:hAnsi="Times New Roman" w:cs="Times New Roman"/>
          <w:sz w:val="24"/>
          <w:szCs w:val="24"/>
        </w:rPr>
        <w:t>ë</w:t>
      </w:r>
      <w:r w:rsidRPr="00A237C2">
        <w:rPr>
          <w:rFonts w:ascii="Times New Roman" w:eastAsia="Calibri" w:hAnsi="Times New Roman" w:cs="Times New Roman"/>
          <w:bCs/>
          <w:sz w:val="24"/>
          <w:szCs w:val="24"/>
        </w:rPr>
        <w:t xml:space="preserve">nat e fituara nga testet </w:t>
      </w:r>
      <w:proofErr w:type="spellStart"/>
      <w:r w:rsidRPr="00A237C2">
        <w:rPr>
          <w:rFonts w:ascii="Times New Roman" w:eastAsia="Calibri" w:hAnsi="Times New Roman" w:cs="Times New Roman"/>
          <w:bCs/>
          <w:sz w:val="24"/>
          <w:szCs w:val="24"/>
        </w:rPr>
        <w:t>gjenotoksikologjike</w:t>
      </w:r>
      <w:proofErr w:type="spellEnd"/>
      <w:r w:rsidRPr="00A237C2">
        <w:rPr>
          <w:rFonts w:ascii="Times New Roman" w:eastAsia="Calibri" w:hAnsi="Times New Roman" w:cs="Times New Roman"/>
          <w:bCs/>
          <w:sz w:val="24"/>
          <w:szCs w:val="24"/>
        </w:rPr>
        <w:t>.</w:t>
      </w:r>
    </w:p>
    <w:p w14:paraId="4DFEDD91" w14:textId="77777777" w:rsidR="00187C47" w:rsidRPr="00A237C2" w:rsidRDefault="00187C47"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Format e mësimdhënies dhe </w:t>
      </w:r>
      <w:proofErr w:type="spellStart"/>
      <w:r w:rsidRPr="00A237C2">
        <w:rPr>
          <w:rFonts w:ascii="Times New Roman" w:eastAsia="Calibri" w:hAnsi="Times New Roman" w:cs="Times New Roman"/>
          <w:b/>
          <w:sz w:val="24"/>
          <w:szCs w:val="24"/>
        </w:rPr>
        <w:t>mësimnxënies</w:t>
      </w:r>
      <w:proofErr w:type="spellEnd"/>
      <w:r w:rsidRPr="00A237C2">
        <w:rPr>
          <w:rFonts w:ascii="Times New Roman" w:eastAsia="Calibri" w:hAnsi="Times New Roman" w:cs="Times New Roman"/>
          <w:b/>
          <w:sz w:val="24"/>
          <w:szCs w:val="24"/>
        </w:rPr>
        <w:t xml:space="preserve">: </w:t>
      </w:r>
      <w:r w:rsidRPr="00A237C2">
        <w:rPr>
          <w:rFonts w:ascii="Times New Roman" w:eastAsia="Calibri" w:hAnsi="Times New Roman" w:cs="Times New Roman"/>
          <w:bCs/>
          <w:sz w:val="24"/>
          <w:szCs w:val="24"/>
        </w:rPr>
        <w:t xml:space="preserve">Një </w:t>
      </w:r>
      <w:proofErr w:type="spellStart"/>
      <w:r w:rsidRPr="00A237C2">
        <w:rPr>
          <w:rFonts w:ascii="Times New Roman" w:eastAsia="Calibri" w:hAnsi="Times New Roman" w:cs="Times New Roman"/>
          <w:bCs/>
          <w:sz w:val="24"/>
          <w:szCs w:val="24"/>
        </w:rPr>
        <w:t>ligjeratë</w:t>
      </w:r>
      <w:proofErr w:type="spellEnd"/>
      <w:r w:rsidRPr="00A237C2">
        <w:rPr>
          <w:rFonts w:ascii="Times New Roman" w:eastAsia="Calibri" w:hAnsi="Times New Roman" w:cs="Times New Roman"/>
          <w:bCs/>
          <w:sz w:val="24"/>
          <w:szCs w:val="24"/>
        </w:rPr>
        <w:t xml:space="preserve"> dhe një ushtrim ( punë laboratorike) në </w:t>
      </w:r>
      <w:proofErr w:type="spellStart"/>
      <w:r w:rsidRPr="00A237C2">
        <w:rPr>
          <w:rFonts w:ascii="Times New Roman" w:eastAsia="Calibri" w:hAnsi="Times New Roman" w:cs="Times New Roman"/>
          <w:bCs/>
          <w:sz w:val="24"/>
          <w:szCs w:val="24"/>
        </w:rPr>
        <w:t>javë.</w:t>
      </w:r>
      <w:r w:rsidRPr="00A237C2">
        <w:rPr>
          <w:rFonts w:ascii="Times New Roman" w:eastAsia="Calibri" w:hAnsi="Times New Roman" w:cs="Times New Roman"/>
          <w:sz w:val="24"/>
          <w:szCs w:val="24"/>
        </w:rPr>
        <w:t>Do</w:t>
      </w:r>
      <w:proofErr w:type="spellEnd"/>
      <w:r w:rsidRPr="00A237C2">
        <w:rPr>
          <w:rFonts w:ascii="Times New Roman" w:eastAsia="Calibri" w:hAnsi="Times New Roman" w:cs="Times New Roman"/>
          <w:sz w:val="24"/>
          <w:szCs w:val="24"/>
        </w:rPr>
        <w:t xml:space="preserve"> të ketë diskutime në grupe, prezantime, seminare dhe detyra t</w:t>
      </w:r>
      <w:r w:rsidRPr="00A237C2">
        <w:rPr>
          <w:rFonts w:ascii="Times New Roman" w:eastAsia="Times New Roman" w:hAnsi="Times New Roman" w:cs="Times New Roman"/>
          <w:sz w:val="24"/>
          <w:szCs w:val="24"/>
        </w:rPr>
        <w:t>ë</w:t>
      </w:r>
      <w:r w:rsidRPr="00A237C2">
        <w:rPr>
          <w:rFonts w:ascii="Times New Roman" w:eastAsia="Calibri" w:hAnsi="Times New Roman" w:cs="Times New Roman"/>
          <w:sz w:val="24"/>
          <w:szCs w:val="24"/>
        </w:rPr>
        <w:t xml:space="preserve"> shtëpisë të përgatitura nga studentët.</w:t>
      </w:r>
    </w:p>
    <w:p w14:paraId="4586E741"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Metodat e vler</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b/>
          <w:sz w:val="24"/>
          <w:szCs w:val="24"/>
        </w:rPr>
        <w:t xml:space="preserve">simit dhe kriteret e </w:t>
      </w:r>
      <w:proofErr w:type="spellStart"/>
      <w:r w:rsidRPr="00A237C2">
        <w:rPr>
          <w:rFonts w:ascii="Times New Roman" w:eastAsia="Calibri" w:hAnsi="Times New Roman" w:cs="Times New Roman"/>
          <w:b/>
          <w:sz w:val="24"/>
          <w:szCs w:val="24"/>
        </w:rPr>
        <w:t>kalueshm</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b/>
          <w:sz w:val="24"/>
          <w:szCs w:val="24"/>
        </w:rPr>
        <w:t>ris</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sz w:val="24"/>
          <w:szCs w:val="24"/>
        </w:rPr>
        <w:t>Studentët</w:t>
      </w:r>
      <w:proofErr w:type="spellEnd"/>
      <w:r w:rsidRPr="00A237C2">
        <w:rPr>
          <w:rFonts w:ascii="Times New Roman" w:eastAsia="Calibri" w:hAnsi="Times New Roman" w:cs="Times New Roman"/>
          <w:sz w:val="24"/>
          <w:szCs w:val="24"/>
        </w:rPr>
        <w:t xml:space="preserve"> do të vlerësohen në bazë të pjesëmarrjes në diskutimet në ligj</w:t>
      </w:r>
      <w:r w:rsidRPr="00A237C2">
        <w:rPr>
          <w:rFonts w:ascii="Times New Roman" w:eastAsia="Times New Roman" w:hAnsi="Times New Roman" w:cs="Times New Roman"/>
          <w:sz w:val="24"/>
          <w:szCs w:val="24"/>
        </w:rPr>
        <w:t xml:space="preserve">ërata </w:t>
      </w:r>
      <w:r w:rsidRPr="00A237C2">
        <w:rPr>
          <w:rFonts w:ascii="Times New Roman" w:eastAsia="Calibri" w:hAnsi="Times New Roman" w:cs="Times New Roman"/>
          <w:sz w:val="24"/>
          <w:szCs w:val="24"/>
        </w:rPr>
        <w:t>dhe suksesit t</w:t>
      </w:r>
      <w:r w:rsidRPr="00A237C2">
        <w:rPr>
          <w:rFonts w:ascii="Times New Roman" w:eastAsia="Times New Roman" w:hAnsi="Times New Roman" w:cs="Times New Roman"/>
          <w:sz w:val="24"/>
          <w:szCs w:val="24"/>
        </w:rPr>
        <w:t xml:space="preserve">ë treguar </w:t>
      </w:r>
      <w:r w:rsidRPr="00A237C2">
        <w:rPr>
          <w:rFonts w:ascii="Times New Roman" w:eastAsia="Calibri" w:hAnsi="Times New Roman" w:cs="Times New Roman"/>
          <w:sz w:val="24"/>
          <w:szCs w:val="24"/>
        </w:rPr>
        <w:t>n</w:t>
      </w:r>
      <w:r w:rsidRPr="00A237C2">
        <w:rPr>
          <w:rFonts w:ascii="Times New Roman" w:eastAsia="Times New Roman" w:hAnsi="Times New Roman" w:cs="Times New Roman"/>
          <w:sz w:val="24"/>
          <w:szCs w:val="24"/>
        </w:rPr>
        <w:t>ë vlerësime</w:t>
      </w:r>
      <w:r w:rsidRPr="00A237C2">
        <w:rPr>
          <w:rFonts w:ascii="Times New Roman" w:eastAsia="Calibri" w:hAnsi="Times New Roman" w:cs="Times New Roman"/>
          <w:sz w:val="24"/>
          <w:szCs w:val="24"/>
        </w:rPr>
        <w:t>. Do t</w:t>
      </w:r>
      <w:r w:rsidRPr="00A237C2">
        <w:rPr>
          <w:rFonts w:ascii="Times New Roman" w:eastAsia="Times New Roman" w:hAnsi="Times New Roman" w:cs="Times New Roman"/>
          <w:sz w:val="24"/>
          <w:szCs w:val="24"/>
        </w:rPr>
        <w:t>ë</w:t>
      </w:r>
      <w:r w:rsidRPr="00A237C2">
        <w:rPr>
          <w:rFonts w:ascii="Times New Roman" w:eastAsia="Calibri" w:hAnsi="Times New Roman" w:cs="Times New Roman"/>
          <w:sz w:val="24"/>
          <w:szCs w:val="24"/>
        </w:rPr>
        <w:t xml:space="preserve"> ket</w:t>
      </w:r>
      <w:r w:rsidRPr="00A237C2">
        <w:rPr>
          <w:rFonts w:ascii="Times New Roman" w:eastAsia="Times New Roman" w:hAnsi="Times New Roman" w:cs="Times New Roman"/>
          <w:sz w:val="24"/>
          <w:szCs w:val="24"/>
        </w:rPr>
        <w:t>ë</w:t>
      </w:r>
      <w:r w:rsidRPr="00A237C2">
        <w:rPr>
          <w:rFonts w:ascii="Times New Roman" w:eastAsia="Calibri" w:hAnsi="Times New Roman" w:cs="Times New Roman"/>
          <w:sz w:val="24"/>
          <w:szCs w:val="24"/>
        </w:rPr>
        <w:t xml:space="preserve"> edhe provim përfundimtar.  Vlerësimi i pare </w:t>
      </w:r>
      <w:proofErr w:type="spellStart"/>
      <w:r w:rsidRPr="00A237C2">
        <w:rPr>
          <w:rFonts w:ascii="Times New Roman" w:eastAsia="Calibri" w:hAnsi="Times New Roman" w:cs="Times New Roman"/>
          <w:sz w:val="24"/>
          <w:szCs w:val="24"/>
        </w:rPr>
        <w:t>intermediar</w:t>
      </w:r>
      <w:proofErr w:type="spellEnd"/>
      <w:r w:rsidRPr="00A237C2">
        <w:rPr>
          <w:rFonts w:ascii="Times New Roman" w:eastAsia="Calibri" w:hAnsi="Times New Roman" w:cs="Times New Roman"/>
          <w:sz w:val="24"/>
          <w:szCs w:val="24"/>
        </w:rPr>
        <w:t>; 30%; Vlerësimi i dytë intermediar:25%; Vijimi i rregullt dhe angazhimi në diskutime dhe seminare  15%; Provimi final: 30%.</w:t>
      </w:r>
    </w:p>
    <w:p w14:paraId="636291D0"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Mjetet e </w:t>
      </w:r>
      <w:proofErr w:type="spellStart"/>
      <w:r w:rsidRPr="00A237C2">
        <w:rPr>
          <w:rFonts w:ascii="Times New Roman" w:eastAsia="Calibri" w:hAnsi="Times New Roman" w:cs="Times New Roman"/>
          <w:b/>
          <w:sz w:val="24"/>
          <w:szCs w:val="24"/>
        </w:rPr>
        <w:t>konkretizimit:</w:t>
      </w:r>
      <w:r w:rsidRPr="00A237C2">
        <w:rPr>
          <w:rFonts w:ascii="Times New Roman" w:eastAsia="Calibri" w:hAnsi="Times New Roman" w:cs="Times New Roman"/>
          <w:sz w:val="24"/>
          <w:szCs w:val="24"/>
        </w:rPr>
        <w:t>Gjatë</w:t>
      </w:r>
      <w:proofErr w:type="spellEnd"/>
      <w:r w:rsidRPr="00A237C2">
        <w:rPr>
          <w:rFonts w:ascii="Times New Roman" w:eastAsia="Calibri" w:hAnsi="Times New Roman" w:cs="Times New Roman"/>
          <w:sz w:val="24"/>
          <w:szCs w:val="24"/>
        </w:rPr>
        <w:t xml:space="preserve"> ligjëratave do të përdoret kompjuteri me </w:t>
      </w:r>
      <w:proofErr w:type="spellStart"/>
      <w:r w:rsidRPr="00A237C2">
        <w:rPr>
          <w:rFonts w:ascii="Times New Roman" w:eastAsia="Calibri" w:hAnsi="Times New Roman" w:cs="Times New Roman"/>
          <w:sz w:val="24"/>
          <w:szCs w:val="24"/>
        </w:rPr>
        <w:t>videoprojektor</w:t>
      </w:r>
      <w:proofErr w:type="spellEnd"/>
      <w:r w:rsidRPr="00A237C2">
        <w:rPr>
          <w:rFonts w:ascii="Times New Roman" w:eastAsia="Calibri" w:hAnsi="Times New Roman" w:cs="Times New Roman"/>
          <w:sz w:val="24"/>
          <w:szCs w:val="24"/>
        </w:rPr>
        <w:t xml:space="preserve"> , kurse pjesa praktike do të realizohet në laboratorin e gjenetikës.</w:t>
      </w:r>
    </w:p>
    <w:p w14:paraId="5780B34D"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Raporti nd</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b/>
          <w:sz w:val="24"/>
          <w:szCs w:val="24"/>
        </w:rPr>
        <w:t>rmjet pjes</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b/>
          <w:sz w:val="24"/>
          <w:szCs w:val="24"/>
        </w:rPr>
        <w:t>s teorike dhe praktike t</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b/>
          <w:sz w:val="24"/>
          <w:szCs w:val="24"/>
        </w:rPr>
        <w:t xml:space="preserve"> m</w:t>
      </w:r>
      <w:r w:rsidRPr="00A237C2">
        <w:rPr>
          <w:rFonts w:ascii="Times New Roman" w:eastAsia="Times New Roman" w:hAnsi="Times New Roman" w:cs="Times New Roman"/>
          <w:b/>
          <w:sz w:val="24"/>
          <w:szCs w:val="24"/>
        </w:rPr>
        <w:t>ë</w:t>
      </w:r>
      <w:r w:rsidRPr="00A237C2">
        <w:rPr>
          <w:rFonts w:ascii="Times New Roman" w:eastAsia="Calibri" w:hAnsi="Times New Roman" w:cs="Times New Roman"/>
          <w:b/>
          <w:sz w:val="24"/>
          <w:szCs w:val="24"/>
        </w:rPr>
        <w:t xml:space="preserve">simit: </w:t>
      </w:r>
      <w:r w:rsidRPr="00A237C2">
        <w:rPr>
          <w:rFonts w:ascii="Times New Roman" w:eastAsia="Calibri" w:hAnsi="Times New Roman" w:cs="Times New Roman"/>
          <w:sz w:val="24"/>
          <w:szCs w:val="24"/>
        </w:rPr>
        <w:t>(2+2) 2orë ligjërata dhe 2 orë ushtrime (ose pun</w:t>
      </w:r>
      <w:r w:rsidRPr="00A237C2">
        <w:rPr>
          <w:rFonts w:ascii="Times New Roman" w:eastAsia="Times New Roman" w:hAnsi="Times New Roman" w:cs="Times New Roman"/>
          <w:sz w:val="24"/>
          <w:szCs w:val="24"/>
        </w:rPr>
        <w:t>ë</w:t>
      </w:r>
      <w:r w:rsidRPr="00A237C2">
        <w:rPr>
          <w:rFonts w:ascii="Times New Roman" w:eastAsia="Calibri" w:hAnsi="Times New Roman" w:cs="Times New Roman"/>
          <w:sz w:val="24"/>
          <w:szCs w:val="24"/>
        </w:rPr>
        <w:t xml:space="preserve"> praktike) n</w:t>
      </w:r>
      <w:r w:rsidRPr="00A237C2">
        <w:rPr>
          <w:rFonts w:ascii="Times New Roman" w:eastAsia="Times New Roman" w:hAnsi="Times New Roman" w:cs="Times New Roman"/>
          <w:sz w:val="24"/>
          <w:szCs w:val="24"/>
        </w:rPr>
        <w:t>ë</w:t>
      </w:r>
      <w:r w:rsidRPr="00A237C2">
        <w:rPr>
          <w:rFonts w:ascii="Times New Roman" w:eastAsia="Calibri" w:hAnsi="Times New Roman" w:cs="Times New Roman"/>
          <w:sz w:val="24"/>
          <w:szCs w:val="24"/>
        </w:rPr>
        <w:t xml:space="preserve"> jav</w:t>
      </w:r>
      <w:r w:rsidRPr="00A237C2">
        <w:rPr>
          <w:rFonts w:ascii="Times New Roman" w:eastAsia="Times New Roman" w:hAnsi="Times New Roman" w:cs="Times New Roman"/>
          <w:sz w:val="24"/>
          <w:szCs w:val="24"/>
        </w:rPr>
        <w:t>ë</w:t>
      </w:r>
    </w:p>
    <w:p w14:paraId="7F6B6989"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Literatura:</w:t>
      </w:r>
    </w:p>
    <w:p w14:paraId="56BCA16F" w14:textId="77777777" w:rsidR="00187C47" w:rsidRPr="00A237C2" w:rsidRDefault="00187C47" w:rsidP="0062679B">
      <w:pPr>
        <w:numPr>
          <w:ilvl w:val="0"/>
          <w:numId w:val="204"/>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Mutagjeneza</w:t>
      </w:r>
      <w:proofErr w:type="spellEnd"/>
      <w:r w:rsidRPr="00A237C2">
        <w:rPr>
          <w:rFonts w:ascii="Times New Roman" w:eastAsia="Calibri" w:hAnsi="Times New Roman" w:cs="Times New Roman"/>
          <w:sz w:val="24"/>
          <w:szCs w:val="24"/>
        </w:rPr>
        <w:t xml:space="preserve"> e ambientit (</w:t>
      </w:r>
      <w:proofErr w:type="spellStart"/>
      <w:r w:rsidRPr="00A237C2">
        <w:rPr>
          <w:rFonts w:ascii="Times New Roman" w:eastAsia="Calibri" w:hAnsi="Times New Roman" w:cs="Times New Roman"/>
          <w:sz w:val="24"/>
          <w:szCs w:val="24"/>
        </w:rPr>
        <w:t>skriptë</w:t>
      </w:r>
      <w:proofErr w:type="spellEnd"/>
      <w:r w:rsidRPr="00A237C2">
        <w:rPr>
          <w:rFonts w:ascii="Times New Roman" w:eastAsia="Calibri" w:hAnsi="Times New Roman" w:cs="Times New Roman"/>
          <w:sz w:val="24"/>
          <w:szCs w:val="24"/>
        </w:rPr>
        <w:t>)</w:t>
      </w:r>
    </w:p>
    <w:p w14:paraId="1D89F21F" w14:textId="77777777" w:rsidR="00187C47" w:rsidRPr="00A237C2" w:rsidRDefault="00187C47" w:rsidP="0062679B">
      <w:pPr>
        <w:numPr>
          <w:ilvl w:val="0"/>
          <w:numId w:val="204"/>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Zakrzewski,S.F</w:t>
      </w:r>
      <w:proofErr w:type="spellEnd"/>
      <w:r w:rsidRPr="00A237C2">
        <w:rPr>
          <w:rFonts w:ascii="Times New Roman" w:eastAsia="Calibri" w:hAnsi="Times New Roman" w:cs="Times New Roman"/>
          <w:sz w:val="24"/>
          <w:szCs w:val="24"/>
        </w:rPr>
        <w:t xml:space="preserve">.(2002) </w:t>
      </w:r>
      <w:proofErr w:type="spellStart"/>
      <w:r w:rsidRPr="00A237C2">
        <w:rPr>
          <w:rFonts w:ascii="Times New Roman" w:eastAsia="Calibri" w:hAnsi="Times New Roman" w:cs="Times New Roman"/>
          <w:sz w:val="24"/>
          <w:szCs w:val="24"/>
        </w:rPr>
        <w:t>Environmental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Toxicology.Oxford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Universuty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Press,USA</w:t>
      </w:r>
      <w:proofErr w:type="spellEnd"/>
      <w:r w:rsidRPr="00A237C2">
        <w:rPr>
          <w:rFonts w:ascii="Times New Roman" w:eastAsia="Calibri" w:hAnsi="Times New Roman" w:cs="Times New Roman"/>
          <w:sz w:val="24"/>
          <w:szCs w:val="24"/>
        </w:rPr>
        <w:t>.</w:t>
      </w:r>
    </w:p>
    <w:p w14:paraId="501A5E16" w14:textId="77777777" w:rsidR="00187C47" w:rsidRPr="00A237C2" w:rsidRDefault="007D0F29" w:rsidP="0062679B">
      <w:pPr>
        <w:numPr>
          <w:ilvl w:val="0"/>
          <w:numId w:val="204"/>
        </w:numPr>
        <w:spacing w:before="60" w:after="0" w:line="240" w:lineRule="auto"/>
        <w:jc w:val="both"/>
        <w:rPr>
          <w:rFonts w:ascii="Times New Roman" w:eastAsia="Calibri" w:hAnsi="Times New Roman" w:cs="Times New Roman"/>
          <w:sz w:val="24"/>
          <w:szCs w:val="24"/>
        </w:rPr>
      </w:pPr>
      <w:hyperlink r:id="rId17" w:history="1">
        <w:proofErr w:type="spellStart"/>
        <w:r w:rsidR="00187C47" w:rsidRPr="00A237C2">
          <w:rPr>
            <w:rFonts w:ascii="Times New Roman" w:eastAsia="Calibri" w:hAnsi="Times New Roman" w:cs="Times New Roman"/>
            <w:sz w:val="24"/>
            <w:szCs w:val="24"/>
          </w:rPr>
          <w:t>Roy</w:t>
        </w:r>
        <w:proofErr w:type="spellEnd"/>
        <w:r w:rsidR="00187C47" w:rsidRPr="00A237C2">
          <w:rPr>
            <w:rFonts w:ascii="Times New Roman" w:eastAsia="Calibri" w:hAnsi="Times New Roman" w:cs="Times New Roman"/>
            <w:sz w:val="24"/>
            <w:szCs w:val="24"/>
          </w:rPr>
          <w:t xml:space="preserve"> H. Burdon</w:t>
        </w:r>
      </w:hyperlink>
      <w:r w:rsidR="00187C47" w:rsidRPr="00A237C2">
        <w:rPr>
          <w:rFonts w:ascii="Times New Roman" w:eastAsia="Calibri" w:hAnsi="Times New Roman" w:cs="Times New Roman"/>
          <w:sz w:val="24"/>
          <w:szCs w:val="24"/>
        </w:rPr>
        <w:t xml:space="preserve">(1999). </w:t>
      </w:r>
      <w:proofErr w:type="spellStart"/>
      <w:r w:rsidR="00187C47" w:rsidRPr="00A237C2">
        <w:rPr>
          <w:rFonts w:ascii="Times New Roman" w:eastAsia="Calibri" w:hAnsi="Times New Roman" w:cs="Times New Roman"/>
          <w:bCs/>
          <w:sz w:val="24"/>
          <w:szCs w:val="24"/>
        </w:rPr>
        <w:t>Genes</w:t>
      </w:r>
      <w:proofErr w:type="spellEnd"/>
      <w:r w:rsidR="00187C47" w:rsidRPr="00A237C2">
        <w:rPr>
          <w:rFonts w:ascii="Times New Roman" w:eastAsia="Calibri" w:hAnsi="Times New Roman" w:cs="Times New Roman"/>
          <w:bCs/>
          <w:sz w:val="24"/>
          <w:szCs w:val="24"/>
        </w:rPr>
        <w:t xml:space="preserve"> </w:t>
      </w:r>
      <w:proofErr w:type="spellStart"/>
      <w:r w:rsidR="00187C47" w:rsidRPr="00A237C2">
        <w:rPr>
          <w:rFonts w:ascii="Times New Roman" w:eastAsia="Calibri" w:hAnsi="Times New Roman" w:cs="Times New Roman"/>
          <w:bCs/>
          <w:sz w:val="24"/>
          <w:szCs w:val="24"/>
        </w:rPr>
        <w:t>and</w:t>
      </w:r>
      <w:proofErr w:type="spellEnd"/>
      <w:r w:rsidR="00187C47" w:rsidRPr="00A237C2">
        <w:rPr>
          <w:rFonts w:ascii="Times New Roman" w:eastAsia="Calibri" w:hAnsi="Times New Roman" w:cs="Times New Roman"/>
          <w:bCs/>
          <w:sz w:val="24"/>
          <w:szCs w:val="24"/>
        </w:rPr>
        <w:t xml:space="preserve"> the </w:t>
      </w:r>
      <w:proofErr w:type="spellStart"/>
      <w:r w:rsidR="00187C47" w:rsidRPr="00A237C2">
        <w:rPr>
          <w:rFonts w:ascii="Times New Roman" w:eastAsia="Calibri" w:hAnsi="Times New Roman" w:cs="Times New Roman"/>
          <w:bCs/>
          <w:sz w:val="24"/>
          <w:szCs w:val="24"/>
        </w:rPr>
        <w:t>Environment</w:t>
      </w:r>
      <w:proofErr w:type="spellEnd"/>
      <w:r w:rsidR="00187C47" w:rsidRPr="00A237C2">
        <w:rPr>
          <w:rFonts w:ascii="Times New Roman" w:eastAsia="Calibri" w:hAnsi="Times New Roman" w:cs="Times New Roman"/>
          <w:sz w:val="24"/>
          <w:szCs w:val="24"/>
        </w:rPr>
        <w:t xml:space="preserve"> .  </w:t>
      </w:r>
      <w:proofErr w:type="spellStart"/>
      <w:r w:rsidR="00187C47" w:rsidRPr="00A237C2">
        <w:rPr>
          <w:rFonts w:ascii="Times New Roman" w:eastAsia="Calibri" w:hAnsi="Times New Roman" w:cs="Times New Roman"/>
          <w:sz w:val="24"/>
          <w:szCs w:val="24"/>
        </w:rPr>
        <w:t>Taylor</w:t>
      </w:r>
      <w:proofErr w:type="spellEnd"/>
      <w:r w:rsidR="00187C47" w:rsidRPr="00A237C2">
        <w:rPr>
          <w:rFonts w:ascii="Times New Roman" w:eastAsia="Calibri" w:hAnsi="Times New Roman" w:cs="Times New Roman"/>
          <w:sz w:val="24"/>
          <w:szCs w:val="24"/>
        </w:rPr>
        <w:t xml:space="preserve"> </w:t>
      </w:r>
      <w:proofErr w:type="spellStart"/>
      <w:r w:rsidR="00187C47" w:rsidRPr="00A237C2">
        <w:rPr>
          <w:rFonts w:ascii="Times New Roman" w:eastAsia="Calibri" w:hAnsi="Times New Roman" w:cs="Times New Roman"/>
          <w:sz w:val="24"/>
          <w:szCs w:val="24"/>
        </w:rPr>
        <w:t>and</w:t>
      </w:r>
      <w:proofErr w:type="spellEnd"/>
      <w:r w:rsidR="00187C47" w:rsidRPr="00A237C2">
        <w:rPr>
          <w:rFonts w:ascii="Times New Roman" w:eastAsia="Calibri" w:hAnsi="Times New Roman" w:cs="Times New Roman"/>
          <w:sz w:val="24"/>
          <w:szCs w:val="24"/>
        </w:rPr>
        <w:t xml:space="preserve"> </w:t>
      </w:r>
      <w:proofErr w:type="spellStart"/>
      <w:r w:rsidR="00187C47" w:rsidRPr="00A237C2">
        <w:rPr>
          <w:rFonts w:ascii="Times New Roman" w:eastAsia="Calibri" w:hAnsi="Times New Roman" w:cs="Times New Roman"/>
          <w:sz w:val="24"/>
          <w:szCs w:val="24"/>
        </w:rPr>
        <w:t>Francis</w:t>
      </w:r>
      <w:proofErr w:type="spellEnd"/>
      <w:r w:rsidR="00187C47" w:rsidRPr="00A237C2">
        <w:rPr>
          <w:rFonts w:ascii="Times New Roman" w:eastAsia="Calibri" w:hAnsi="Times New Roman" w:cs="Times New Roman"/>
          <w:sz w:val="24"/>
          <w:szCs w:val="24"/>
        </w:rPr>
        <w:t xml:space="preserve"> </w:t>
      </w:r>
      <w:proofErr w:type="spellStart"/>
      <w:r w:rsidR="00187C47" w:rsidRPr="00A237C2">
        <w:rPr>
          <w:rFonts w:ascii="Times New Roman" w:eastAsia="Calibri" w:hAnsi="Times New Roman" w:cs="Times New Roman"/>
          <w:sz w:val="24"/>
          <w:szCs w:val="24"/>
        </w:rPr>
        <w:t>inc</w:t>
      </w:r>
      <w:proofErr w:type="spellEnd"/>
    </w:p>
    <w:p w14:paraId="1E984F21" w14:textId="77777777" w:rsidR="00187C47" w:rsidRPr="00A237C2" w:rsidRDefault="00187C47" w:rsidP="0062679B">
      <w:pPr>
        <w:numPr>
          <w:ilvl w:val="0"/>
          <w:numId w:val="204"/>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lastRenderedPageBreak/>
        <w:t>Clayson,D.B</w:t>
      </w:r>
      <w:proofErr w:type="spellEnd"/>
      <w:r w:rsidRPr="00A237C2">
        <w:rPr>
          <w:rFonts w:ascii="Times New Roman" w:eastAsia="Calibri" w:hAnsi="Times New Roman" w:cs="Times New Roman"/>
          <w:sz w:val="24"/>
          <w:szCs w:val="24"/>
        </w:rPr>
        <w:t xml:space="preserve">. (2000) </w:t>
      </w:r>
      <w:proofErr w:type="spellStart"/>
      <w:r w:rsidRPr="00A237C2">
        <w:rPr>
          <w:rFonts w:ascii="Times New Roman" w:eastAsia="Calibri" w:hAnsi="Times New Roman" w:cs="Times New Roman"/>
          <w:sz w:val="24"/>
          <w:szCs w:val="24"/>
        </w:rPr>
        <w:t>Toxicological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Carcinogenesis</w:t>
      </w:r>
      <w:proofErr w:type="spellEnd"/>
      <w:r w:rsidRPr="00A237C2">
        <w:rPr>
          <w:rFonts w:ascii="Times New Roman" w:eastAsia="Calibri" w:hAnsi="Times New Roman" w:cs="Times New Roman"/>
          <w:sz w:val="24"/>
          <w:szCs w:val="24"/>
        </w:rPr>
        <w:t>. CRC</w:t>
      </w:r>
    </w:p>
    <w:p w14:paraId="5420765C"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417"/>
        <w:gridCol w:w="1134"/>
        <w:gridCol w:w="1235"/>
      </w:tblGrid>
      <w:tr w:rsidR="00DC6DBC" w:rsidRPr="00A237C2" w14:paraId="7811E7AE" w14:textId="77777777" w:rsidTr="001820D9">
        <w:tc>
          <w:tcPr>
            <w:tcW w:w="8856" w:type="dxa"/>
            <w:gridSpan w:val="4"/>
            <w:shd w:val="clear" w:color="auto" w:fill="D9D9D9"/>
          </w:tcPr>
          <w:p w14:paraId="7C698B4C"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071EFCB1" w14:textId="77777777" w:rsidTr="00F66957">
        <w:tc>
          <w:tcPr>
            <w:tcW w:w="5070" w:type="dxa"/>
            <w:tcBorders>
              <w:right w:val="single" w:sz="4" w:space="0" w:color="auto"/>
            </w:tcBorders>
            <w:shd w:val="clear" w:color="auto" w:fill="D9D9D9"/>
          </w:tcPr>
          <w:p w14:paraId="61F1EED4"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1417" w:type="dxa"/>
            <w:tcBorders>
              <w:left w:val="single" w:sz="4" w:space="0" w:color="auto"/>
              <w:right w:val="single" w:sz="4" w:space="0" w:color="auto"/>
            </w:tcBorders>
            <w:shd w:val="clear" w:color="auto" w:fill="D9D9D9"/>
          </w:tcPr>
          <w:p w14:paraId="19641528"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D9D9D9"/>
          </w:tcPr>
          <w:p w14:paraId="2F8C66B7"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235" w:type="dxa"/>
            <w:tcBorders>
              <w:left w:val="single" w:sz="4" w:space="0" w:color="auto"/>
            </w:tcBorders>
            <w:shd w:val="clear" w:color="auto" w:fill="D9D9D9"/>
          </w:tcPr>
          <w:p w14:paraId="384D4363"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7E2B4158" w14:textId="77777777" w:rsidTr="00F66957">
        <w:tc>
          <w:tcPr>
            <w:tcW w:w="5070" w:type="dxa"/>
            <w:tcBorders>
              <w:right w:val="single" w:sz="4" w:space="0" w:color="auto"/>
            </w:tcBorders>
            <w:shd w:val="clear" w:color="auto" w:fill="FFFFFF"/>
            <w:vAlign w:val="center"/>
          </w:tcPr>
          <w:p w14:paraId="4AD0CFF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417" w:type="dxa"/>
            <w:tcBorders>
              <w:left w:val="single" w:sz="4" w:space="0" w:color="auto"/>
              <w:right w:val="single" w:sz="4" w:space="0" w:color="auto"/>
            </w:tcBorders>
            <w:shd w:val="clear" w:color="auto" w:fill="FFFFFF"/>
            <w:vAlign w:val="center"/>
          </w:tcPr>
          <w:p w14:paraId="47C7236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DA5024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7E542C0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5FBD725" w14:textId="77777777" w:rsidTr="00F66957">
        <w:tc>
          <w:tcPr>
            <w:tcW w:w="5070" w:type="dxa"/>
            <w:tcBorders>
              <w:right w:val="single" w:sz="4" w:space="0" w:color="auto"/>
            </w:tcBorders>
            <w:shd w:val="clear" w:color="auto" w:fill="FFFFFF"/>
            <w:vAlign w:val="center"/>
          </w:tcPr>
          <w:p w14:paraId="5C76BD9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417" w:type="dxa"/>
            <w:tcBorders>
              <w:left w:val="single" w:sz="4" w:space="0" w:color="auto"/>
              <w:right w:val="single" w:sz="4" w:space="0" w:color="auto"/>
            </w:tcBorders>
            <w:shd w:val="clear" w:color="auto" w:fill="FFFFFF"/>
            <w:vAlign w:val="center"/>
          </w:tcPr>
          <w:p w14:paraId="5253FDA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7B35F70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6052DD2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1A03A8FB" w14:textId="77777777" w:rsidTr="00F66957">
        <w:tc>
          <w:tcPr>
            <w:tcW w:w="5070" w:type="dxa"/>
            <w:tcBorders>
              <w:right w:val="single" w:sz="4" w:space="0" w:color="auto"/>
            </w:tcBorders>
            <w:shd w:val="clear" w:color="auto" w:fill="FFFFFF"/>
            <w:vAlign w:val="center"/>
          </w:tcPr>
          <w:p w14:paraId="0979917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417" w:type="dxa"/>
            <w:tcBorders>
              <w:left w:val="single" w:sz="4" w:space="0" w:color="auto"/>
              <w:right w:val="single" w:sz="4" w:space="0" w:color="auto"/>
            </w:tcBorders>
            <w:shd w:val="clear" w:color="auto" w:fill="FFFFFF"/>
            <w:vAlign w:val="center"/>
          </w:tcPr>
          <w:p w14:paraId="17CD5E3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3CA4265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0060BB7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1FBF4B7F" w14:textId="77777777" w:rsidTr="00F66957">
        <w:tc>
          <w:tcPr>
            <w:tcW w:w="5070" w:type="dxa"/>
            <w:tcBorders>
              <w:right w:val="single" w:sz="4" w:space="0" w:color="auto"/>
            </w:tcBorders>
            <w:shd w:val="clear" w:color="auto" w:fill="FFFFFF"/>
            <w:vAlign w:val="center"/>
          </w:tcPr>
          <w:p w14:paraId="1976713D"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417" w:type="dxa"/>
            <w:tcBorders>
              <w:left w:val="single" w:sz="4" w:space="0" w:color="auto"/>
              <w:right w:val="single" w:sz="4" w:space="0" w:color="auto"/>
            </w:tcBorders>
            <w:shd w:val="clear" w:color="auto" w:fill="FFFFFF"/>
            <w:vAlign w:val="center"/>
          </w:tcPr>
          <w:p w14:paraId="6FE3010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72AAC9E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vAlign w:val="center"/>
          </w:tcPr>
          <w:p w14:paraId="1D10920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40245F7" w14:textId="77777777" w:rsidTr="00F66957">
        <w:tc>
          <w:tcPr>
            <w:tcW w:w="5070" w:type="dxa"/>
            <w:tcBorders>
              <w:right w:val="single" w:sz="4" w:space="0" w:color="auto"/>
            </w:tcBorders>
            <w:shd w:val="clear" w:color="auto" w:fill="FFFFFF"/>
            <w:vAlign w:val="center"/>
          </w:tcPr>
          <w:p w14:paraId="08C0140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417" w:type="dxa"/>
            <w:tcBorders>
              <w:left w:val="single" w:sz="4" w:space="0" w:color="auto"/>
              <w:right w:val="single" w:sz="4" w:space="0" w:color="auto"/>
            </w:tcBorders>
            <w:shd w:val="clear" w:color="auto" w:fill="FFFFFF"/>
            <w:vAlign w:val="center"/>
          </w:tcPr>
          <w:p w14:paraId="4BCC9ED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03F7741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235" w:type="dxa"/>
            <w:tcBorders>
              <w:left w:val="single" w:sz="4" w:space="0" w:color="auto"/>
            </w:tcBorders>
            <w:shd w:val="clear" w:color="auto" w:fill="FFFFFF"/>
            <w:vAlign w:val="center"/>
          </w:tcPr>
          <w:p w14:paraId="472CFD6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1C37B081" w14:textId="77777777" w:rsidTr="00F66957">
        <w:tc>
          <w:tcPr>
            <w:tcW w:w="5070" w:type="dxa"/>
            <w:tcBorders>
              <w:right w:val="single" w:sz="4" w:space="0" w:color="auto"/>
            </w:tcBorders>
            <w:shd w:val="clear" w:color="auto" w:fill="FFFFFF"/>
            <w:vAlign w:val="center"/>
          </w:tcPr>
          <w:p w14:paraId="0642DDA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1417" w:type="dxa"/>
            <w:tcBorders>
              <w:left w:val="single" w:sz="4" w:space="0" w:color="auto"/>
              <w:right w:val="single" w:sz="4" w:space="0" w:color="auto"/>
            </w:tcBorders>
            <w:shd w:val="clear" w:color="auto" w:fill="FFFFFF"/>
            <w:vAlign w:val="center"/>
          </w:tcPr>
          <w:p w14:paraId="4E3D85F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29482C3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235" w:type="dxa"/>
            <w:tcBorders>
              <w:left w:val="single" w:sz="4" w:space="0" w:color="auto"/>
            </w:tcBorders>
            <w:shd w:val="clear" w:color="auto" w:fill="FFFFFF"/>
            <w:vAlign w:val="center"/>
          </w:tcPr>
          <w:p w14:paraId="50D526A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022EFE9A" w14:textId="77777777" w:rsidTr="00F66957">
        <w:tc>
          <w:tcPr>
            <w:tcW w:w="5070" w:type="dxa"/>
            <w:tcBorders>
              <w:right w:val="single" w:sz="4" w:space="0" w:color="auto"/>
            </w:tcBorders>
            <w:shd w:val="clear" w:color="auto" w:fill="FFFFFF"/>
            <w:vAlign w:val="center"/>
          </w:tcPr>
          <w:p w14:paraId="1F7AF95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1417" w:type="dxa"/>
            <w:tcBorders>
              <w:left w:val="single" w:sz="4" w:space="0" w:color="auto"/>
              <w:right w:val="single" w:sz="4" w:space="0" w:color="auto"/>
            </w:tcBorders>
            <w:shd w:val="clear" w:color="auto" w:fill="FFFFFF"/>
            <w:vAlign w:val="center"/>
          </w:tcPr>
          <w:p w14:paraId="4BBB519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C3624C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742D1FE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3C3BB80C" w14:textId="77777777" w:rsidTr="00F66957">
        <w:tc>
          <w:tcPr>
            <w:tcW w:w="5070" w:type="dxa"/>
            <w:tcBorders>
              <w:right w:val="single" w:sz="4" w:space="0" w:color="auto"/>
            </w:tcBorders>
            <w:shd w:val="clear" w:color="auto" w:fill="FFFFFF"/>
            <w:vAlign w:val="center"/>
          </w:tcPr>
          <w:p w14:paraId="5FEA0746"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417" w:type="dxa"/>
            <w:tcBorders>
              <w:left w:val="single" w:sz="4" w:space="0" w:color="auto"/>
              <w:right w:val="single" w:sz="4" w:space="0" w:color="auto"/>
            </w:tcBorders>
            <w:shd w:val="clear" w:color="auto" w:fill="FFFFFF"/>
            <w:vAlign w:val="center"/>
          </w:tcPr>
          <w:p w14:paraId="3026048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D87FEA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35" w:type="dxa"/>
            <w:tcBorders>
              <w:left w:val="single" w:sz="4" w:space="0" w:color="auto"/>
            </w:tcBorders>
            <w:shd w:val="clear" w:color="auto" w:fill="FFFFFF"/>
            <w:vAlign w:val="center"/>
          </w:tcPr>
          <w:p w14:paraId="2540A66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3367E2D2" w14:textId="77777777" w:rsidTr="00F66957">
        <w:tc>
          <w:tcPr>
            <w:tcW w:w="5070" w:type="dxa"/>
            <w:tcBorders>
              <w:right w:val="single" w:sz="4" w:space="0" w:color="auto"/>
            </w:tcBorders>
            <w:shd w:val="clear" w:color="auto" w:fill="FFFFFF"/>
            <w:vAlign w:val="center"/>
          </w:tcPr>
          <w:p w14:paraId="5A1071E9" w14:textId="77777777" w:rsidR="00187C47" w:rsidRPr="00A237C2" w:rsidRDefault="00187C47" w:rsidP="0062679B">
            <w:pPr>
              <w:spacing w:before="60" w:after="0" w:line="240" w:lineRule="auto"/>
              <w:jc w:val="both"/>
              <w:rPr>
                <w:rFonts w:ascii="Times New Roman" w:hAnsi="Times New Roman" w:cs="Times New Roman"/>
              </w:rPr>
            </w:pPr>
          </w:p>
        </w:tc>
        <w:tc>
          <w:tcPr>
            <w:tcW w:w="1417" w:type="dxa"/>
            <w:tcBorders>
              <w:left w:val="single" w:sz="4" w:space="0" w:color="auto"/>
              <w:right w:val="single" w:sz="4" w:space="0" w:color="auto"/>
            </w:tcBorders>
            <w:shd w:val="clear" w:color="auto" w:fill="FFFFFF"/>
            <w:vAlign w:val="center"/>
          </w:tcPr>
          <w:p w14:paraId="43EED16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3BE473D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35" w:type="dxa"/>
            <w:tcBorders>
              <w:left w:val="single" w:sz="4" w:space="0" w:color="auto"/>
            </w:tcBorders>
            <w:shd w:val="clear" w:color="auto" w:fill="FFFFFF"/>
            <w:vAlign w:val="center"/>
          </w:tcPr>
          <w:p w14:paraId="463D295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33756190"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p>
    <w:p w14:paraId="392CB1E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 xml:space="preserve"> Ndotja e ujërave dhe menaxhimi</w:t>
      </w:r>
    </w:p>
    <w:p w14:paraId="02B17D34"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Halil</w:t>
      </w:r>
      <w:proofErr w:type="spellEnd"/>
      <w:r w:rsidRPr="00A237C2">
        <w:rPr>
          <w:rFonts w:ascii="Times New Roman" w:eastAsia="Calibri" w:hAnsi="Times New Roman" w:cs="Times New Roman"/>
          <w:bCs/>
          <w:sz w:val="24"/>
          <w:szCs w:val="24"/>
        </w:rPr>
        <w:t xml:space="preserve"> Ibrahimi</w:t>
      </w:r>
    </w:p>
    <w:p w14:paraId="6E1CF3A7"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67BC3D9C"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3B9488D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Përshkrimi i lëndës:</w:t>
      </w:r>
    </w:p>
    <w:p w14:paraId="4C51E9DB"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Aspektet e ndotjes së ekosistemeve ujore</w:t>
      </w:r>
    </w:p>
    <w:p w14:paraId="7D856347"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Ndotja e ujërave nga industritë, ujërat e zeza, veprimtaritë bujqësore</w:t>
      </w:r>
    </w:p>
    <w:p w14:paraId="013E8A24"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Kontaminimi i ujërave nga produktet farmaceutike dhe shëndeti i botës së gjallë</w:t>
      </w:r>
    </w:p>
    <w:p w14:paraId="5746378E"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Menaxhimi i qëndrueshëm i ujërave</w:t>
      </w:r>
    </w:p>
    <w:p w14:paraId="3BCE306F" w14:textId="77777777" w:rsidR="00187C47" w:rsidRPr="00A237C2" w:rsidRDefault="00187C47" w:rsidP="0062679B">
      <w:pPr>
        <w:numPr>
          <w:ilvl w:val="0"/>
          <w:numId w:val="18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Testet e përcaktimit të kualitetit të ujërave</w:t>
      </w:r>
    </w:p>
    <w:p w14:paraId="7024DC3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Qëllimet e lëndës:</w:t>
      </w:r>
      <w:r w:rsidRPr="00A237C2">
        <w:rPr>
          <w:rFonts w:ascii="Times New Roman" w:eastAsia="Times New Roman" w:hAnsi="Times New Roman" w:cs="Times New Roman"/>
          <w:sz w:val="24"/>
          <w:szCs w:val="24"/>
        </w:rPr>
        <w:t xml:space="preserve"> Njohja me problematikën e ndotjes së ujërave dhe mënyrat e menaxhimit të qëndrueshëm të këtij resursi</w:t>
      </w:r>
    </w:p>
    <w:p w14:paraId="5120947A"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sz w:val="24"/>
          <w:szCs w:val="24"/>
        </w:rPr>
        <w:t xml:space="preserve">Me përfundimin e këtij kursi, studentët do të jenë në gjendje të: </w:t>
      </w:r>
    </w:p>
    <w:p w14:paraId="69ECE136"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Përshkruajnë problemet kryesore me të cilat ballafaqohen ekosistemet e ujërave sot</w:t>
      </w:r>
    </w:p>
    <w:p w14:paraId="3F88CD1A"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Identifikojnë burimet kryesore të ndotjes së ujërave</w:t>
      </w:r>
    </w:p>
    <w:p w14:paraId="7E313B47"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Njohin anën praktike të ndikimit të materive farmaceutike në shëndet nëpërmjet </w:t>
      </w:r>
      <w:proofErr w:type="spellStart"/>
      <w:r w:rsidRPr="00A237C2">
        <w:rPr>
          <w:rFonts w:ascii="Times New Roman" w:eastAsia="Times New Roman" w:hAnsi="Times New Roman" w:cs="Times New Roman"/>
          <w:sz w:val="24"/>
          <w:szCs w:val="24"/>
        </w:rPr>
        <w:t>interaksionit</w:t>
      </w:r>
      <w:proofErr w:type="spellEnd"/>
      <w:r w:rsidRPr="00A237C2">
        <w:rPr>
          <w:rFonts w:ascii="Times New Roman" w:eastAsia="Times New Roman" w:hAnsi="Times New Roman" w:cs="Times New Roman"/>
          <w:sz w:val="24"/>
          <w:szCs w:val="24"/>
        </w:rPr>
        <w:t xml:space="preserve"> me ujërat</w:t>
      </w:r>
    </w:p>
    <w:p w14:paraId="41BC1505"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Sfidojnë mënyrën e tanishme të menaxhimit të ujërave karshi zhvillimit të qëndrueshëm</w:t>
      </w:r>
    </w:p>
    <w:p w14:paraId="677F2EF7" w14:textId="77777777" w:rsidR="00187C47" w:rsidRPr="00A237C2" w:rsidRDefault="00187C47" w:rsidP="0062679B">
      <w:pPr>
        <w:numPr>
          <w:ilvl w:val="0"/>
          <w:numId w:val="67"/>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Fitojnë njohuri praktike rreth testeve kryesore të </w:t>
      </w:r>
      <w:proofErr w:type="spellStart"/>
      <w:r w:rsidRPr="00A237C2">
        <w:rPr>
          <w:rFonts w:ascii="Times New Roman" w:eastAsia="Times New Roman" w:hAnsi="Times New Roman" w:cs="Times New Roman"/>
          <w:sz w:val="24"/>
          <w:szCs w:val="24"/>
        </w:rPr>
        <w:t>toksicitetit</w:t>
      </w:r>
      <w:proofErr w:type="spellEnd"/>
    </w:p>
    <w:p w14:paraId="1539A4E2"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eastAsia="Times New Roman" w:hAnsi="Times New Roman" w:cs="Times New Roman"/>
          <w:sz w:val="24"/>
          <w:szCs w:val="24"/>
        </w:rPr>
        <w:t>kollokuiume</w:t>
      </w:r>
      <w:proofErr w:type="spellEnd"/>
      <w:r w:rsidRPr="00A237C2">
        <w:rPr>
          <w:rFonts w:ascii="Times New Roman" w:eastAsia="Times New Roman" w:hAnsi="Times New Roman" w:cs="Times New Roman"/>
          <w:sz w:val="24"/>
          <w:szCs w:val="24"/>
        </w:rPr>
        <w:t>, provime.</w:t>
      </w:r>
    </w:p>
    <w:p w14:paraId="5F771BD6"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7773C13F"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në klasë 20%</w:t>
      </w:r>
    </w:p>
    <w:p w14:paraId="2EC98C4B"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lastRenderedPageBreak/>
        <w:t>Projekti 30%</w:t>
      </w:r>
    </w:p>
    <w:p w14:paraId="0517DD36" w14:textId="77777777" w:rsidR="00187C47" w:rsidRPr="00A237C2" w:rsidRDefault="00187C47" w:rsidP="0062679B">
      <w:pPr>
        <w:numPr>
          <w:ilvl w:val="0"/>
          <w:numId w:val="68"/>
        </w:numPr>
        <w:suppressAutoHyphen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përfundimtar 50%</w:t>
      </w:r>
    </w:p>
    <w:p w14:paraId="7F8E0A6C"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Mjetet e konkretizimit/ TI:</w:t>
      </w:r>
      <w:r w:rsidRPr="00A237C2">
        <w:rPr>
          <w:rFonts w:ascii="Times New Roman" w:eastAsia="Times New Roman" w:hAnsi="Times New Roman" w:cs="Times New Roman"/>
          <w:sz w:val="24"/>
          <w:szCs w:val="24"/>
        </w:rPr>
        <w:t xml:space="preserve"> Kompjuterët, Video Projektori, Mjetet dhe Pajisjet për vëzhgim të faunës në natyrë</w:t>
      </w:r>
    </w:p>
    <w:p w14:paraId="0732DF1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Raporti ndërmjet pjesës teorike dhe praktike është 2+2</w:t>
      </w:r>
    </w:p>
    <w:p w14:paraId="45A4AFE6"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59FCD5C8" w14:textId="77777777" w:rsidR="00187C47" w:rsidRPr="00A237C2" w:rsidRDefault="00187C47" w:rsidP="0062679B">
      <w:pPr>
        <w:numPr>
          <w:ilvl w:val="0"/>
          <w:numId w:val="20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P.K. </w:t>
      </w:r>
      <w:proofErr w:type="spellStart"/>
      <w:r w:rsidRPr="00A237C2">
        <w:rPr>
          <w:rFonts w:ascii="Times New Roman" w:eastAsia="Times New Roman" w:hAnsi="Times New Roman" w:cs="Times New Roman"/>
          <w:sz w:val="24"/>
          <w:szCs w:val="24"/>
        </w:rPr>
        <w:t>Goel</w:t>
      </w:r>
      <w:proofErr w:type="spellEnd"/>
      <w:r w:rsidRPr="00A237C2">
        <w:rPr>
          <w:rFonts w:ascii="Times New Roman" w:eastAsia="Times New Roman" w:hAnsi="Times New Roman" w:cs="Times New Roman"/>
          <w:sz w:val="24"/>
          <w:szCs w:val="24"/>
        </w:rPr>
        <w:t xml:space="preserve">, (2007) </w:t>
      </w:r>
      <w:proofErr w:type="spellStart"/>
      <w:r w:rsidRPr="00A237C2">
        <w:rPr>
          <w:rFonts w:ascii="Times New Roman" w:eastAsia="Times New Roman" w:hAnsi="Times New Roman" w:cs="Times New Roman"/>
          <w:sz w:val="24"/>
          <w:szCs w:val="24"/>
        </w:rPr>
        <w:t>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Pollution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Causes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Effects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Control</w:t>
      </w:r>
      <w:proofErr w:type="spellEnd"/>
      <w:r w:rsidRPr="00A237C2">
        <w:rPr>
          <w:rFonts w:ascii="Times New Roman" w:eastAsia="Times New Roman" w:hAnsi="Times New Roman" w:cs="Times New Roman"/>
          <w:sz w:val="24"/>
          <w:szCs w:val="24"/>
        </w:rPr>
        <w:t xml:space="preserve"> – </w:t>
      </w:r>
      <w:proofErr w:type="spellStart"/>
      <w:r w:rsidRPr="00A237C2">
        <w:rPr>
          <w:rFonts w:ascii="Times New Roman" w:eastAsia="Times New Roman" w:hAnsi="Times New Roman" w:cs="Times New Roman"/>
          <w:sz w:val="24"/>
          <w:szCs w:val="24"/>
        </w:rPr>
        <w:t>New</w:t>
      </w:r>
      <w:proofErr w:type="spellEnd"/>
      <w:r w:rsidRPr="00A237C2">
        <w:rPr>
          <w:rFonts w:ascii="Times New Roman" w:eastAsia="Times New Roman" w:hAnsi="Times New Roman" w:cs="Times New Roman"/>
          <w:sz w:val="24"/>
          <w:szCs w:val="24"/>
        </w:rPr>
        <w:t xml:space="preserve"> Age </w:t>
      </w:r>
      <w:proofErr w:type="spellStart"/>
      <w:r w:rsidRPr="00A237C2">
        <w:rPr>
          <w:rFonts w:ascii="Times New Roman" w:eastAsia="Times New Roman" w:hAnsi="Times New Roman" w:cs="Times New Roman"/>
          <w:sz w:val="24"/>
          <w:szCs w:val="24"/>
        </w:rPr>
        <w:t>International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Publishers</w:t>
      </w:r>
      <w:proofErr w:type="spellEnd"/>
      <w:r w:rsidRPr="00A237C2">
        <w:rPr>
          <w:rFonts w:ascii="Times New Roman" w:eastAsia="Times New Roman" w:hAnsi="Times New Roman" w:cs="Times New Roman"/>
          <w:sz w:val="24"/>
          <w:szCs w:val="24"/>
        </w:rPr>
        <w:t>, USA</w:t>
      </w:r>
    </w:p>
    <w:p w14:paraId="53A24195" w14:textId="77777777" w:rsidR="00187C47" w:rsidRPr="00A237C2" w:rsidRDefault="00187C47" w:rsidP="0062679B">
      <w:pPr>
        <w:numPr>
          <w:ilvl w:val="0"/>
          <w:numId w:val="205"/>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Arvind</w:t>
      </w:r>
      <w:proofErr w:type="spellEnd"/>
      <w:r w:rsidRPr="00A237C2">
        <w:rPr>
          <w:rFonts w:ascii="Times New Roman" w:eastAsia="Times New Roman" w:hAnsi="Times New Roman" w:cs="Times New Roman"/>
          <w:sz w:val="24"/>
          <w:szCs w:val="24"/>
        </w:rPr>
        <w:t xml:space="preserve"> Kumar (2014) </w:t>
      </w:r>
      <w:proofErr w:type="spellStart"/>
      <w:r w:rsidRPr="00A237C2">
        <w:rPr>
          <w:rFonts w:ascii="Times New Roman" w:eastAsia="Times New Roman" w:hAnsi="Times New Roman" w:cs="Times New Roman"/>
          <w:sz w:val="24"/>
          <w:szCs w:val="24"/>
        </w:rPr>
        <w:t>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Pollution</w:t>
      </w:r>
      <w:proofErr w:type="spellEnd"/>
      <w:r w:rsidRPr="00A237C2">
        <w:rPr>
          <w:rFonts w:ascii="Times New Roman" w:eastAsia="Times New Roman" w:hAnsi="Times New Roman" w:cs="Times New Roman"/>
          <w:sz w:val="24"/>
          <w:szCs w:val="24"/>
        </w:rPr>
        <w:t xml:space="preserve"> – APH </w:t>
      </w:r>
      <w:proofErr w:type="spellStart"/>
      <w:r w:rsidRPr="00A237C2">
        <w:rPr>
          <w:rFonts w:ascii="Times New Roman" w:eastAsia="Times New Roman" w:hAnsi="Times New Roman" w:cs="Times New Roman"/>
          <w:sz w:val="24"/>
          <w:szCs w:val="24"/>
        </w:rPr>
        <w:t>Publishing</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Corporation</w:t>
      </w:r>
      <w:proofErr w:type="spellEnd"/>
      <w:r w:rsidRPr="00A237C2">
        <w:rPr>
          <w:rFonts w:ascii="Times New Roman" w:eastAsia="Times New Roman" w:hAnsi="Times New Roman" w:cs="Times New Roman"/>
          <w:sz w:val="24"/>
          <w:szCs w:val="24"/>
        </w:rPr>
        <w:t>, India</w:t>
      </w:r>
    </w:p>
    <w:p w14:paraId="12BAC880" w14:textId="77777777" w:rsidR="00187C47" w:rsidRPr="00A237C2" w:rsidRDefault="00187C47" w:rsidP="0062679B">
      <w:pPr>
        <w:numPr>
          <w:ilvl w:val="0"/>
          <w:numId w:val="205"/>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CA </w:t>
      </w:r>
      <w:proofErr w:type="spellStart"/>
      <w:r w:rsidRPr="00A237C2">
        <w:rPr>
          <w:rFonts w:ascii="Times New Roman" w:eastAsia="Times New Roman" w:hAnsi="Times New Roman" w:cs="Times New Roman"/>
          <w:sz w:val="24"/>
          <w:szCs w:val="24"/>
        </w:rPr>
        <w:t>Brebbia</w:t>
      </w:r>
      <w:proofErr w:type="spellEnd"/>
      <w:r w:rsidRPr="00A237C2">
        <w:rPr>
          <w:rFonts w:ascii="Times New Roman" w:eastAsia="Times New Roman" w:hAnsi="Times New Roman" w:cs="Times New Roman"/>
          <w:sz w:val="24"/>
          <w:szCs w:val="24"/>
        </w:rPr>
        <w:t xml:space="preserve">, JS </w:t>
      </w:r>
      <w:proofErr w:type="spellStart"/>
      <w:r w:rsidRPr="00A237C2">
        <w:rPr>
          <w:rFonts w:ascii="Times New Roman" w:eastAsia="Times New Roman" w:hAnsi="Times New Roman" w:cs="Times New Roman"/>
          <w:sz w:val="24"/>
          <w:szCs w:val="24"/>
        </w:rPr>
        <w:t>ANtunes</w:t>
      </w:r>
      <w:proofErr w:type="spellEnd"/>
      <w:r w:rsidRPr="00A237C2">
        <w:rPr>
          <w:rFonts w:ascii="Times New Roman" w:eastAsia="Times New Roman" w:hAnsi="Times New Roman" w:cs="Times New Roman"/>
          <w:sz w:val="24"/>
          <w:szCs w:val="24"/>
        </w:rPr>
        <w:t xml:space="preserve"> de </w:t>
      </w:r>
      <w:proofErr w:type="spellStart"/>
      <w:r w:rsidRPr="00A237C2">
        <w:rPr>
          <w:rFonts w:ascii="Times New Roman" w:eastAsia="Times New Roman" w:hAnsi="Times New Roman" w:cs="Times New Roman"/>
          <w:sz w:val="24"/>
          <w:szCs w:val="24"/>
        </w:rPr>
        <w:t>Carmo</w:t>
      </w:r>
      <w:proofErr w:type="spellEnd"/>
      <w:r w:rsidRPr="00A237C2">
        <w:rPr>
          <w:rFonts w:ascii="Times New Roman" w:eastAsia="Times New Roman" w:hAnsi="Times New Roman" w:cs="Times New Roman"/>
          <w:sz w:val="24"/>
          <w:szCs w:val="24"/>
        </w:rPr>
        <w:t xml:space="preserve"> (2006) </w:t>
      </w:r>
      <w:proofErr w:type="spellStart"/>
      <w:r w:rsidRPr="00A237C2">
        <w:rPr>
          <w:rFonts w:ascii="Times New Roman" w:eastAsia="Times New Roman" w:hAnsi="Times New Roman" w:cs="Times New Roman"/>
          <w:sz w:val="24"/>
          <w:szCs w:val="24"/>
        </w:rPr>
        <w:t>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Pollution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Modelling</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Monitoring</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Management</w:t>
      </w:r>
      <w:proofErr w:type="spellEnd"/>
      <w:r w:rsidRPr="00A237C2">
        <w:rPr>
          <w:rFonts w:ascii="Times New Roman" w:eastAsia="Times New Roman" w:hAnsi="Times New Roman" w:cs="Times New Roman"/>
          <w:sz w:val="24"/>
          <w:szCs w:val="24"/>
        </w:rPr>
        <w:t xml:space="preserve"> – WIT </w:t>
      </w:r>
      <w:proofErr w:type="spellStart"/>
      <w:r w:rsidRPr="00A237C2">
        <w:rPr>
          <w:rFonts w:ascii="Times New Roman" w:eastAsia="Times New Roman" w:hAnsi="Times New Roman" w:cs="Times New Roman"/>
          <w:sz w:val="24"/>
          <w:szCs w:val="24"/>
        </w:rPr>
        <w:t>Press</w:t>
      </w:r>
      <w:proofErr w:type="spellEnd"/>
      <w:r w:rsidRPr="00A237C2">
        <w:rPr>
          <w:rFonts w:ascii="Times New Roman" w:eastAsia="Times New Roman" w:hAnsi="Times New Roman" w:cs="Times New Roman"/>
          <w:sz w:val="24"/>
          <w:szCs w:val="24"/>
        </w:rPr>
        <w:t>, USA</w:t>
      </w:r>
    </w:p>
    <w:p w14:paraId="22AA8209"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992"/>
        <w:gridCol w:w="1134"/>
        <w:gridCol w:w="1559"/>
      </w:tblGrid>
      <w:tr w:rsidR="00DC6DBC" w:rsidRPr="00A237C2" w14:paraId="1FF69BC1" w14:textId="77777777" w:rsidTr="001820D9">
        <w:tc>
          <w:tcPr>
            <w:tcW w:w="9180" w:type="dxa"/>
            <w:gridSpan w:val="4"/>
            <w:shd w:val="clear" w:color="auto" w:fill="D9D9D9"/>
          </w:tcPr>
          <w:p w14:paraId="024B5B34"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398B1943" w14:textId="77777777" w:rsidTr="00F66957">
        <w:tc>
          <w:tcPr>
            <w:tcW w:w="5495" w:type="dxa"/>
            <w:tcBorders>
              <w:right w:val="single" w:sz="4" w:space="0" w:color="auto"/>
            </w:tcBorders>
            <w:shd w:val="clear" w:color="auto" w:fill="D9D9D9"/>
          </w:tcPr>
          <w:p w14:paraId="52C207F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992" w:type="dxa"/>
            <w:tcBorders>
              <w:left w:val="single" w:sz="4" w:space="0" w:color="auto"/>
              <w:right w:val="single" w:sz="4" w:space="0" w:color="auto"/>
            </w:tcBorders>
            <w:shd w:val="clear" w:color="auto" w:fill="D9D9D9"/>
          </w:tcPr>
          <w:p w14:paraId="78B973B0"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D9D9D9"/>
          </w:tcPr>
          <w:p w14:paraId="7D980DA9"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559" w:type="dxa"/>
            <w:tcBorders>
              <w:left w:val="single" w:sz="4" w:space="0" w:color="auto"/>
            </w:tcBorders>
            <w:shd w:val="clear" w:color="auto" w:fill="D9D9D9"/>
          </w:tcPr>
          <w:p w14:paraId="4D510DCC"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0428D892" w14:textId="77777777" w:rsidTr="00F66957">
        <w:tc>
          <w:tcPr>
            <w:tcW w:w="5495" w:type="dxa"/>
            <w:tcBorders>
              <w:right w:val="single" w:sz="4" w:space="0" w:color="auto"/>
            </w:tcBorders>
            <w:shd w:val="clear" w:color="auto" w:fill="FFFFFF"/>
            <w:vAlign w:val="center"/>
          </w:tcPr>
          <w:p w14:paraId="2854E42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992" w:type="dxa"/>
            <w:tcBorders>
              <w:left w:val="single" w:sz="4" w:space="0" w:color="auto"/>
              <w:right w:val="single" w:sz="4" w:space="0" w:color="auto"/>
            </w:tcBorders>
            <w:shd w:val="clear" w:color="auto" w:fill="FFFFFF"/>
            <w:vAlign w:val="center"/>
          </w:tcPr>
          <w:p w14:paraId="5BC06FB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08AECB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59" w:type="dxa"/>
            <w:tcBorders>
              <w:left w:val="single" w:sz="4" w:space="0" w:color="auto"/>
            </w:tcBorders>
            <w:shd w:val="clear" w:color="auto" w:fill="FFFFFF"/>
            <w:vAlign w:val="center"/>
          </w:tcPr>
          <w:p w14:paraId="6CA8008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49876D5F" w14:textId="77777777" w:rsidTr="00F66957">
        <w:tc>
          <w:tcPr>
            <w:tcW w:w="5495" w:type="dxa"/>
            <w:tcBorders>
              <w:right w:val="single" w:sz="4" w:space="0" w:color="auto"/>
            </w:tcBorders>
            <w:shd w:val="clear" w:color="auto" w:fill="FFFFFF"/>
            <w:vAlign w:val="center"/>
          </w:tcPr>
          <w:p w14:paraId="2E09076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992" w:type="dxa"/>
            <w:tcBorders>
              <w:left w:val="single" w:sz="4" w:space="0" w:color="auto"/>
              <w:right w:val="single" w:sz="4" w:space="0" w:color="auto"/>
            </w:tcBorders>
            <w:shd w:val="clear" w:color="auto" w:fill="FFFFFF"/>
            <w:vAlign w:val="center"/>
          </w:tcPr>
          <w:p w14:paraId="2B6E7E6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48F4B3F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59" w:type="dxa"/>
            <w:tcBorders>
              <w:left w:val="single" w:sz="4" w:space="0" w:color="auto"/>
            </w:tcBorders>
            <w:shd w:val="clear" w:color="auto" w:fill="FFFFFF"/>
            <w:vAlign w:val="center"/>
          </w:tcPr>
          <w:p w14:paraId="6EA84C6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56F2BF4" w14:textId="77777777" w:rsidTr="00F66957">
        <w:tc>
          <w:tcPr>
            <w:tcW w:w="5495" w:type="dxa"/>
            <w:tcBorders>
              <w:right w:val="single" w:sz="4" w:space="0" w:color="auto"/>
            </w:tcBorders>
            <w:shd w:val="clear" w:color="auto" w:fill="FFFFFF"/>
            <w:vAlign w:val="center"/>
          </w:tcPr>
          <w:p w14:paraId="6B7BB5A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992" w:type="dxa"/>
            <w:tcBorders>
              <w:left w:val="single" w:sz="4" w:space="0" w:color="auto"/>
              <w:right w:val="single" w:sz="4" w:space="0" w:color="auto"/>
            </w:tcBorders>
            <w:shd w:val="clear" w:color="auto" w:fill="FFFFFF"/>
            <w:vAlign w:val="center"/>
          </w:tcPr>
          <w:p w14:paraId="03F4568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4FA76B8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59" w:type="dxa"/>
            <w:tcBorders>
              <w:left w:val="single" w:sz="4" w:space="0" w:color="auto"/>
            </w:tcBorders>
            <w:shd w:val="clear" w:color="auto" w:fill="FFFFFF"/>
            <w:vAlign w:val="center"/>
          </w:tcPr>
          <w:p w14:paraId="64D4092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0A429526" w14:textId="77777777" w:rsidTr="00F66957">
        <w:tc>
          <w:tcPr>
            <w:tcW w:w="5495" w:type="dxa"/>
            <w:tcBorders>
              <w:right w:val="single" w:sz="4" w:space="0" w:color="auto"/>
            </w:tcBorders>
            <w:shd w:val="clear" w:color="auto" w:fill="FFFFFF"/>
            <w:vAlign w:val="center"/>
          </w:tcPr>
          <w:p w14:paraId="04F5F7E0"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992" w:type="dxa"/>
            <w:tcBorders>
              <w:left w:val="single" w:sz="4" w:space="0" w:color="auto"/>
              <w:right w:val="single" w:sz="4" w:space="0" w:color="auto"/>
            </w:tcBorders>
            <w:shd w:val="clear" w:color="auto" w:fill="FFFFFF"/>
            <w:vAlign w:val="center"/>
          </w:tcPr>
          <w:p w14:paraId="6B3303B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F23992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59" w:type="dxa"/>
            <w:tcBorders>
              <w:left w:val="single" w:sz="4" w:space="0" w:color="auto"/>
            </w:tcBorders>
            <w:shd w:val="clear" w:color="auto" w:fill="FFFFFF"/>
            <w:vAlign w:val="center"/>
          </w:tcPr>
          <w:p w14:paraId="33B6E38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2CFCA53" w14:textId="77777777" w:rsidTr="00F66957">
        <w:tc>
          <w:tcPr>
            <w:tcW w:w="5495" w:type="dxa"/>
            <w:tcBorders>
              <w:right w:val="single" w:sz="4" w:space="0" w:color="auto"/>
            </w:tcBorders>
            <w:shd w:val="clear" w:color="auto" w:fill="FFFFFF"/>
            <w:vAlign w:val="center"/>
          </w:tcPr>
          <w:p w14:paraId="376078A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992" w:type="dxa"/>
            <w:tcBorders>
              <w:left w:val="single" w:sz="4" w:space="0" w:color="auto"/>
              <w:right w:val="single" w:sz="4" w:space="0" w:color="auto"/>
            </w:tcBorders>
            <w:shd w:val="clear" w:color="auto" w:fill="FFFFFF"/>
            <w:vAlign w:val="center"/>
          </w:tcPr>
          <w:p w14:paraId="0B01215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4569DB4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559" w:type="dxa"/>
            <w:tcBorders>
              <w:left w:val="single" w:sz="4" w:space="0" w:color="auto"/>
            </w:tcBorders>
            <w:shd w:val="clear" w:color="auto" w:fill="FFFFFF"/>
            <w:vAlign w:val="center"/>
          </w:tcPr>
          <w:p w14:paraId="090F161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0CCF4763" w14:textId="77777777" w:rsidTr="00F66957">
        <w:tc>
          <w:tcPr>
            <w:tcW w:w="5495" w:type="dxa"/>
            <w:tcBorders>
              <w:right w:val="single" w:sz="4" w:space="0" w:color="auto"/>
            </w:tcBorders>
            <w:shd w:val="clear" w:color="auto" w:fill="FFFFFF"/>
            <w:vAlign w:val="center"/>
          </w:tcPr>
          <w:p w14:paraId="189194B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992" w:type="dxa"/>
            <w:tcBorders>
              <w:left w:val="single" w:sz="4" w:space="0" w:color="auto"/>
              <w:right w:val="single" w:sz="4" w:space="0" w:color="auto"/>
            </w:tcBorders>
            <w:shd w:val="clear" w:color="auto" w:fill="FFFFFF"/>
            <w:vAlign w:val="center"/>
          </w:tcPr>
          <w:p w14:paraId="2402092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7D26794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559" w:type="dxa"/>
            <w:tcBorders>
              <w:left w:val="single" w:sz="4" w:space="0" w:color="auto"/>
            </w:tcBorders>
            <w:shd w:val="clear" w:color="auto" w:fill="FFFFFF"/>
            <w:vAlign w:val="center"/>
          </w:tcPr>
          <w:p w14:paraId="4808988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5428FAC1" w14:textId="77777777" w:rsidTr="00F66957">
        <w:tc>
          <w:tcPr>
            <w:tcW w:w="5495" w:type="dxa"/>
            <w:tcBorders>
              <w:right w:val="single" w:sz="4" w:space="0" w:color="auto"/>
            </w:tcBorders>
            <w:shd w:val="clear" w:color="auto" w:fill="FFFFFF"/>
            <w:vAlign w:val="center"/>
          </w:tcPr>
          <w:p w14:paraId="06F24F2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992" w:type="dxa"/>
            <w:tcBorders>
              <w:left w:val="single" w:sz="4" w:space="0" w:color="auto"/>
              <w:right w:val="single" w:sz="4" w:space="0" w:color="auto"/>
            </w:tcBorders>
            <w:shd w:val="clear" w:color="auto" w:fill="FFFFFF"/>
            <w:vAlign w:val="center"/>
          </w:tcPr>
          <w:p w14:paraId="18D22DE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5237E85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59" w:type="dxa"/>
            <w:tcBorders>
              <w:left w:val="single" w:sz="4" w:space="0" w:color="auto"/>
            </w:tcBorders>
            <w:shd w:val="clear" w:color="auto" w:fill="FFFFFF"/>
            <w:vAlign w:val="center"/>
          </w:tcPr>
          <w:p w14:paraId="45D9EB6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2139F21A" w14:textId="77777777" w:rsidTr="00F66957">
        <w:tc>
          <w:tcPr>
            <w:tcW w:w="5495" w:type="dxa"/>
            <w:tcBorders>
              <w:right w:val="single" w:sz="4" w:space="0" w:color="auto"/>
            </w:tcBorders>
            <w:shd w:val="clear" w:color="auto" w:fill="FFFFFF"/>
            <w:vAlign w:val="center"/>
          </w:tcPr>
          <w:p w14:paraId="43288F43"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992" w:type="dxa"/>
            <w:tcBorders>
              <w:left w:val="single" w:sz="4" w:space="0" w:color="auto"/>
              <w:right w:val="single" w:sz="4" w:space="0" w:color="auto"/>
            </w:tcBorders>
            <w:shd w:val="clear" w:color="auto" w:fill="FFFFFF"/>
            <w:vAlign w:val="center"/>
          </w:tcPr>
          <w:p w14:paraId="060CCC5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3407042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59" w:type="dxa"/>
            <w:tcBorders>
              <w:left w:val="single" w:sz="4" w:space="0" w:color="auto"/>
            </w:tcBorders>
            <w:shd w:val="clear" w:color="auto" w:fill="FFFFFF"/>
            <w:vAlign w:val="center"/>
          </w:tcPr>
          <w:p w14:paraId="0C367BD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260CBFBF" w14:textId="77777777" w:rsidTr="00F66957">
        <w:tc>
          <w:tcPr>
            <w:tcW w:w="5495" w:type="dxa"/>
            <w:tcBorders>
              <w:right w:val="single" w:sz="4" w:space="0" w:color="auto"/>
            </w:tcBorders>
            <w:shd w:val="clear" w:color="auto" w:fill="FFFFFF"/>
            <w:vAlign w:val="center"/>
          </w:tcPr>
          <w:p w14:paraId="470980BF" w14:textId="77777777" w:rsidR="00187C47" w:rsidRPr="00A237C2" w:rsidRDefault="00187C47" w:rsidP="0062679B">
            <w:pPr>
              <w:spacing w:before="60" w:after="0" w:line="240" w:lineRule="auto"/>
              <w:jc w:val="both"/>
              <w:rPr>
                <w:rFonts w:ascii="Times New Roman" w:hAnsi="Times New Roman" w:cs="Times New Roman"/>
              </w:rPr>
            </w:pPr>
          </w:p>
        </w:tc>
        <w:tc>
          <w:tcPr>
            <w:tcW w:w="992" w:type="dxa"/>
            <w:tcBorders>
              <w:left w:val="single" w:sz="4" w:space="0" w:color="auto"/>
              <w:right w:val="single" w:sz="4" w:space="0" w:color="auto"/>
            </w:tcBorders>
            <w:shd w:val="clear" w:color="auto" w:fill="FFFFFF"/>
            <w:vAlign w:val="center"/>
          </w:tcPr>
          <w:p w14:paraId="529D0D2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6E0E955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559" w:type="dxa"/>
            <w:tcBorders>
              <w:left w:val="single" w:sz="4" w:space="0" w:color="auto"/>
            </w:tcBorders>
            <w:shd w:val="clear" w:color="auto" w:fill="FFFFFF"/>
            <w:vAlign w:val="center"/>
          </w:tcPr>
          <w:p w14:paraId="4084145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5224C512"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p>
    <w:p w14:paraId="67A936B4"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Lënda: </w:t>
      </w:r>
      <w:proofErr w:type="spellStart"/>
      <w:r w:rsidRPr="00A237C2">
        <w:rPr>
          <w:rFonts w:ascii="Times New Roman" w:eastAsia="Times New Roman" w:hAnsi="Times New Roman" w:cs="Times New Roman"/>
          <w:b/>
          <w:sz w:val="24"/>
          <w:szCs w:val="24"/>
        </w:rPr>
        <w:t>Paleoekologji</w:t>
      </w:r>
      <w:proofErr w:type="spellEnd"/>
      <w:r w:rsidR="00743019">
        <w:rPr>
          <w:rFonts w:ascii="Times New Roman" w:eastAsia="Times New Roman" w:hAnsi="Times New Roman" w:cs="Times New Roman"/>
          <w:b/>
          <w:sz w:val="24"/>
          <w:szCs w:val="24"/>
        </w:rPr>
        <w:t xml:space="preserve"> 2+1+1</w:t>
      </w:r>
    </w:p>
    <w:p w14:paraId="61A4783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Kimete</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Lluga</w:t>
      </w:r>
      <w:r w:rsidR="00506300">
        <w:rPr>
          <w:rFonts w:ascii="Times New Roman" w:eastAsia="Calibri" w:hAnsi="Times New Roman" w:cs="Times New Roman"/>
          <w:bCs/>
          <w:sz w:val="24"/>
          <w:szCs w:val="24"/>
        </w:rPr>
        <w:t>-Rizani</w:t>
      </w:r>
      <w:proofErr w:type="spellEnd"/>
    </w:p>
    <w:p w14:paraId="7DA40A13"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19237B08"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0133ACC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Përshkrimi i lëndës: </w:t>
      </w:r>
      <w:r w:rsidRPr="00A237C2">
        <w:rPr>
          <w:rFonts w:ascii="Times New Roman" w:eastAsia="Calibri" w:hAnsi="Times New Roman" w:cs="Times New Roman"/>
          <w:sz w:val="24"/>
          <w:szCs w:val="24"/>
        </w:rPr>
        <w:t xml:space="preserve">Shpjegon marrëdhëniet e organizmave fosile me njëri tjetrin dhe me mjedisin e tyre fizik duke u fokusuar në </w:t>
      </w:r>
      <w:proofErr w:type="spellStart"/>
      <w:r w:rsidRPr="00A237C2">
        <w:rPr>
          <w:rFonts w:ascii="Times New Roman" w:eastAsia="Calibri" w:hAnsi="Times New Roman" w:cs="Times New Roman"/>
          <w:sz w:val="24"/>
          <w:szCs w:val="24"/>
        </w:rPr>
        <w:t>paleoekologjinë</w:t>
      </w:r>
      <w:proofErr w:type="spellEnd"/>
      <w:r w:rsidRPr="00A237C2">
        <w:rPr>
          <w:rFonts w:ascii="Times New Roman" w:eastAsia="Calibri" w:hAnsi="Times New Roman" w:cs="Times New Roman"/>
          <w:sz w:val="24"/>
          <w:szCs w:val="24"/>
        </w:rPr>
        <w:t xml:space="preserve"> tokësore të 2.5 milion viteve të fundit. Kjo lëndë gjithashtu do të shpjegon mjediset në të kaluarën, ekzaminon principet ekologjike që janë aplikuar në të kaluarën </w:t>
      </w:r>
    </w:p>
    <w:p w14:paraId="367779ED" w14:textId="77777777" w:rsidR="00187C47" w:rsidRPr="00A237C2" w:rsidRDefault="00187C47" w:rsidP="0062679B">
      <w:p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
          <w:sz w:val="24"/>
          <w:szCs w:val="24"/>
        </w:rPr>
        <w:t xml:space="preserve">Qëllimet e </w:t>
      </w:r>
      <w:proofErr w:type="spellStart"/>
      <w:r w:rsidRPr="00A237C2">
        <w:rPr>
          <w:rFonts w:ascii="Times New Roman" w:eastAsia="Times New Roman" w:hAnsi="Times New Roman" w:cs="Times New Roman"/>
          <w:b/>
          <w:sz w:val="24"/>
          <w:szCs w:val="24"/>
        </w:rPr>
        <w:t>lëndës:</w:t>
      </w:r>
      <w:r w:rsidRPr="00A237C2">
        <w:rPr>
          <w:rFonts w:ascii="Times New Roman" w:eastAsia="Calibri" w:hAnsi="Times New Roman" w:cs="Times New Roman"/>
          <w:bCs/>
          <w:sz w:val="24"/>
          <w:szCs w:val="24"/>
        </w:rPr>
        <w:t>Qëllimi</w:t>
      </w:r>
      <w:proofErr w:type="spellEnd"/>
      <w:r w:rsidRPr="00A237C2">
        <w:rPr>
          <w:rFonts w:ascii="Times New Roman" w:eastAsia="Calibri" w:hAnsi="Times New Roman" w:cs="Times New Roman"/>
          <w:bCs/>
          <w:sz w:val="24"/>
          <w:szCs w:val="24"/>
        </w:rPr>
        <w:t xml:space="preserve"> i kësaj lëndë është që të ju ofroj studentëve njohuri punuese mbi </w:t>
      </w:r>
      <w:proofErr w:type="spellStart"/>
      <w:r w:rsidRPr="00A237C2">
        <w:rPr>
          <w:rFonts w:ascii="Times New Roman" w:eastAsia="Calibri" w:hAnsi="Times New Roman" w:cs="Times New Roman"/>
          <w:bCs/>
          <w:sz w:val="24"/>
          <w:szCs w:val="24"/>
        </w:rPr>
        <w:t>paleoekologjinë</w:t>
      </w:r>
      <w:proofErr w:type="spellEnd"/>
      <w:r w:rsidRPr="00A237C2">
        <w:rPr>
          <w:rFonts w:ascii="Times New Roman" w:eastAsia="Calibri" w:hAnsi="Times New Roman" w:cs="Times New Roman"/>
          <w:bCs/>
          <w:sz w:val="24"/>
          <w:szCs w:val="24"/>
        </w:rPr>
        <w:t xml:space="preserve">: konceptet kryesore dhe temat, metodat e analizave </w:t>
      </w:r>
      <w:proofErr w:type="spellStart"/>
      <w:r w:rsidRPr="00A237C2">
        <w:rPr>
          <w:rFonts w:ascii="Times New Roman" w:eastAsia="Calibri" w:hAnsi="Times New Roman" w:cs="Times New Roman"/>
          <w:bCs/>
          <w:sz w:val="24"/>
          <w:szCs w:val="24"/>
        </w:rPr>
        <w:t>paleoekologjike</w:t>
      </w:r>
      <w:proofErr w:type="spellEnd"/>
      <w:r w:rsidRPr="00A237C2">
        <w:rPr>
          <w:rFonts w:ascii="Times New Roman" w:eastAsia="Calibri" w:hAnsi="Times New Roman" w:cs="Times New Roman"/>
          <w:bCs/>
          <w:sz w:val="24"/>
          <w:szCs w:val="24"/>
        </w:rPr>
        <w:t xml:space="preserve">  </w:t>
      </w:r>
      <w:r w:rsidRPr="00A237C2">
        <w:rPr>
          <w:rFonts w:ascii="Times New Roman" w:eastAsia="Calibri" w:hAnsi="Times New Roman" w:cs="Times New Roman"/>
          <w:sz w:val="24"/>
          <w:szCs w:val="24"/>
        </w:rPr>
        <w:t xml:space="preserve">dhe </w:t>
      </w:r>
      <w:proofErr w:type="spellStart"/>
      <w:r w:rsidRPr="00A237C2">
        <w:rPr>
          <w:rFonts w:ascii="Times New Roman" w:eastAsia="Calibri" w:hAnsi="Times New Roman" w:cs="Times New Roman"/>
          <w:sz w:val="24"/>
          <w:szCs w:val="24"/>
        </w:rPr>
        <w:t>kufijt</w:t>
      </w:r>
      <w:proofErr w:type="spellEnd"/>
      <w:r w:rsidRPr="00A237C2">
        <w:rPr>
          <w:rFonts w:ascii="Times New Roman" w:eastAsia="Calibri" w:hAnsi="Times New Roman" w:cs="Times New Roman"/>
          <w:sz w:val="24"/>
          <w:szCs w:val="24"/>
        </w:rPr>
        <w:t xml:space="preserve"> dallues</w:t>
      </w:r>
      <w:r w:rsidRPr="00A237C2">
        <w:rPr>
          <w:rFonts w:ascii="Times New Roman" w:eastAsia="Times New Roman" w:hAnsi="Times New Roman" w:cs="Times New Roman"/>
          <w:bCs/>
          <w:sz w:val="24"/>
          <w:szCs w:val="24"/>
        </w:rPr>
        <w:t>.</w:t>
      </w:r>
    </w:p>
    <w:p w14:paraId="208D3EB6" w14:textId="77777777" w:rsidR="00187C47" w:rsidRPr="00A237C2" w:rsidRDefault="00187C47" w:rsidP="0062679B">
      <w:p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
          <w:sz w:val="24"/>
          <w:szCs w:val="24"/>
        </w:rPr>
        <w:t xml:space="preserve">Rezultatet e të nxënit: </w:t>
      </w:r>
      <w:r w:rsidRPr="00A237C2">
        <w:rPr>
          <w:rFonts w:ascii="Times New Roman" w:eastAsia="Times New Roman" w:hAnsi="Times New Roman" w:cs="Times New Roman"/>
          <w:bCs/>
          <w:sz w:val="24"/>
          <w:szCs w:val="24"/>
        </w:rPr>
        <w:t xml:space="preserve">Pas përfundimit të </w:t>
      </w:r>
      <w:proofErr w:type="spellStart"/>
      <w:r w:rsidRPr="00A237C2">
        <w:rPr>
          <w:rFonts w:ascii="Times New Roman" w:eastAsia="Times New Roman" w:hAnsi="Times New Roman" w:cs="Times New Roman"/>
          <w:bCs/>
          <w:sz w:val="24"/>
          <w:szCs w:val="24"/>
        </w:rPr>
        <w:t>suksesëshëm</w:t>
      </w:r>
      <w:proofErr w:type="spellEnd"/>
      <w:r w:rsidRPr="00A237C2">
        <w:rPr>
          <w:rFonts w:ascii="Times New Roman" w:eastAsia="Times New Roman" w:hAnsi="Times New Roman" w:cs="Times New Roman"/>
          <w:bCs/>
          <w:sz w:val="24"/>
          <w:szCs w:val="24"/>
        </w:rPr>
        <w:t xml:space="preserve"> të këtij moduli studentët duhet të jenë në gjendje që të:</w:t>
      </w:r>
    </w:p>
    <w:p w14:paraId="65AB813D" w14:textId="77777777" w:rsidR="00187C47" w:rsidRPr="00A237C2" w:rsidRDefault="00187C47" w:rsidP="0062679B">
      <w:pPr>
        <w:widowControl w:val="0"/>
        <w:numPr>
          <w:ilvl w:val="0"/>
          <w:numId w:val="165"/>
        </w:numPr>
        <w:overflowPunct w:val="0"/>
        <w:autoSpaceDE w:val="0"/>
        <w:autoSpaceDN w:val="0"/>
        <w:adjustRightInd w:val="0"/>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Përshkruajn</w:t>
      </w:r>
      <w:proofErr w:type="spellEnd"/>
      <w:r w:rsidRPr="00A237C2">
        <w:rPr>
          <w:rFonts w:ascii="Times New Roman" w:eastAsia="Times New Roman" w:hAnsi="Times New Roman" w:cs="Times New Roman"/>
          <w:sz w:val="24"/>
          <w:szCs w:val="24"/>
        </w:rPr>
        <w:t xml:space="preserve"> konceptet bazë të </w:t>
      </w:r>
      <w:proofErr w:type="spellStart"/>
      <w:r w:rsidRPr="00A237C2">
        <w:rPr>
          <w:rFonts w:ascii="Times New Roman" w:eastAsia="Times New Roman" w:hAnsi="Times New Roman" w:cs="Times New Roman"/>
          <w:sz w:val="24"/>
          <w:szCs w:val="24"/>
        </w:rPr>
        <w:t>paleoekologjisë</w:t>
      </w:r>
      <w:proofErr w:type="spellEnd"/>
    </w:p>
    <w:p w14:paraId="7F89F90B" w14:textId="77777777" w:rsidR="00187C47" w:rsidRPr="00A237C2" w:rsidRDefault="00187C47" w:rsidP="0062679B">
      <w:pPr>
        <w:widowControl w:val="0"/>
        <w:numPr>
          <w:ilvl w:val="0"/>
          <w:numId w:val="165"/>
        </w:numPr>
        <w:overflowPunct w:val="0"/>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lastRenderedPageBreak/>
        <w:t>Kuptojnë  se si shkalla hapësinore dhe kohore dhe variabiliteti ndikojnë studimet e së kaluarës</w:t>
      </w:r>
    </w:p>
    <w:p w14:paraId="6B240CCF" w14:textId="77777777" w:rsidR="00187C47" w:rsidRPr="00A237C2" w:rsidRDefault="00187C47" w:rsidP="0062679B">
      <w:pPr>
        <w:widowControl w:val="0"/>
        <w:numPr>
          <w:ilvl w:val="0"/>
          <w:numId w:val="165"/>
        </w:numPr>
        <w:overflowPunct w:val="0"/>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Analizojnë anët e mira dhe të </w:t>
      </w:r>
      <w:proofErr w:type="spellStart"/>
      <w:r w:rsidRPr="00A237C2">
        <w:rPr>
          <w:rFonts w:ascii="Times New Roman" w:eastAsia="Times New Roman" w:hAnsi="Times New Roman" w:cs="Times New Roman"/>
          <w:sz w:val="24"/>
          <w:szCs w:val="24"/>
        </w:rPr>
        <w:t>dobta</w:t>
      </w:r>
      <w:proofErr w:type="spellEnd"/>
      <w:r w:rsidRPr="00A237C2">
        <w:rPr>
          <w:rFonts w:ascii="Times New Roman" w:eastAsia="Times New Roman" w:hAnsi="Times New Roman" w:cs="Times New Roman"/>
          <w:sz w:val="24"/>
          <w:szCs w:val="24"/>
        </w:rPr>
        <w:t xml:space="preserve"> të </w:t>
      </w:r>
      <w:proofErr w:type="spellStart"/>
      <w:r w:rsidRPr="00A237C2">
        <w:rPr>
          <w:rFonts w:ascii="Times New Roman" w:eastAsia="Times New Roman" w:hAnsi="Times New Roman" w:cs="Times New Roman"/>
          <w:sz w:val="24"/>
          <w:szCs w:val="24"/>
        </w:rPr>
        <w:t>të</w:t>
      </w:r>
      <w:proofErr w:type="spellEnd"/>
      <w:r w:rsidRPr="00A237C2">
        <w:rPr>
          <w:rFonts w:ascii="Times New Roman" w:eastAsia="Times New Roman" w:hAnsi="Times New Roman" w:cs="Times New Roman"/>
          <w:sz w:val="24"/>
          <w:szCs w:val="24"/>
        </w:rPr>
        <w:t xml:space="preserve"> dhënave </w:t>
      </w:r>
      <w:proofErr w:type="spellStart"/>
      <w:r w:rsidRPr="00A237C2">
        <w:rPr>
          <w:rFonts w:ascii="Times New Roman" w:eastAsia="Times New Roman" w:hAnsi="Times New Roman" w:cs="Times New Roman"/>
          <w:sz w:val="24"/>
          <w:szCs w:val="24"/>
        </w:rPr>
        <w:t>paleoekologjike</w:t>
      </w:r>
      <w:proofErr w:type="spellEnd"/>
    </w:p>
    <w:p w14:paraId="610C5E1A" w14:textId="77777777" w:rsidR="00187C47" w:rsidRPr="00A237C2" w:rsidRDefault="00187C47" w:rsidP="0062679B">
      <w:pPr>
        <w:widowControl w:val="0"/>
        <w:numPr>
          <w:ilvl w:val="0"/>
          <w:numId w:val="165"/>
        </w:numPr>
        <w:overflowPunct w:val="0"/>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Zhvillojnë mendim kritik dhe aftësi komunikuese</w:t>
      </w:r>
    </w:p>
    <w:p w14:paraId="328303DB" w14:textId="77777777" w:rsidR="00187C47" w:rsidRPr="00A237C2" w:rsidRDefault="00187C47" w:rsidP="0062679B">
      <w:pPr>
        <w:widowControl w:val="0"/>
        <w:numPr>
          <w:ilvl w:val="0"/>
          <w:numId w:val="165"/>
        </w:numPr>
        <w:overflowPunct w:val="0"/>
        <w:autoSpaceDE w:val="0"/>
        <w:autoSpaceDN w:val="0"/>
        <w:adjustRightInd w:val="0"/>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Fasilitojnë</w:t>
      </w:r>
      <w:proofErr w:type="spellEnd"/>
      <w:r w:rsidRPr="00A237C2">
        <w:rPr>
          <w:rFonts w:ascii="Times New Roman" w:eastAsia="Times New Roman" w:hAnsi="Times New Roman" w:cs="Times New Roman"/>
          <w:sz w:val="24"/>
          <w:szCs w:val="24"/>
        </w:rPr>
        <w:t xml:space="preserve"> në mënyrë efektive diskutimet e bazuara në literaturë dhe prezantojnë </w:t>
      </w:r>
      <w:proofErr w:type="spellStart"/>
      <w:r w:rsidRPr="00A237C2">
        <w:rPr>
          <w:rFonts w:ascii="Times New Roman" w:eastAsia="Times New Roman" w:hAnsi="Times New Roman" w:cs="Times New Roman"/>
          <w:sz w:val="24"/>
          <w:szCs w:val="24"/>
        </w:rPr>
        <w:t>ligjerata</w:t>
      </w:r>
      <w:proofErr w:type="spellEnd"/>
      <w:r w:rsidRPr="00A237C2">
        <w:rPr>
          <w:rFonts w:ascii="Times New Roman" w:eastAsia="Times New Roman" w:hAnsi="Times New Roman" w:cs="Times New Roman"/>
          <w:sz w:val="24"/>
          <w:szCs w:val="24"/>
        </w:rPr>
        <w:t xml:space="preserve"> të </w:t>
      </w:r>
      <w:proofErr w:type="spellStart"/>
      <w:r w:rsidRPr="00A237C2">
        <w:rPr>
          <w:rFonts w:ascii="Times New Roman" w:eastAsia="Times New Roman" w:hAnsi="Times New Roman" w:cs="Times New Roman"/>
          <w:sz w:val="24"/>
          <w:szCs w:val="24"/>
        </w:rPr>
        <w:t>skurtëra</w:t>
      </w:r>
      <w:proofErr w:type="spellEnd"/>
      <w:r w:rsidRPr="00A237C2">
        <w:rPr>
          <w:rFonts w:ascii="Times New Roman" w:eastAsia="Times New Roman" w:hAnsi="Times New Roman" w:cs="Times New Roman"/>
          <w:sz w:val="24"/>
          <w:szCs w:val="24"/>
        </w:rPr>
        <w:t xml:space="preserve"> lidhur me material të ndryshme</w:t>
      </w:r>
    </w:p>
    <w:p w14:paraId="6737BE6D"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Metodologjia e </w:t>
      </w:r>
      <w:proofErr w:type="spellStart"/>
      <w:r w:rsidRPr="00A237C2">
        <w:rPr>
          <w:rFonts w:ascii="Times New Roman" w:eastAsia="Times New Roman" w:hAnsi="Times New Roman" w:cs="Times New Roman"/>
          <w:b/>
          <w:sz w:val="24"/>
          <w:szCs w:val="24"/>
        </w:rPr>
        <w:t>mësimëdhënies</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sz w:val="24"/>
          <w:szCs w:val="24"/>
        </w:rPr>
        <w:t>Ligjërata,diskutime</w:t>
      </w:r>
      <w:proofErr w:type="spellEnd"/>
      <w:r w:rsidRPr="00A237C2">
        <w:rPr>
          <w:rFonts w:ascii="Times New Roman" w:eastAsia="Times New Roman" w:hAnsi="Times New Roman" w:cs="Times New Roman"/>
          <w:sz w:val="24"/>
          <w:szCs w:val="24"/>
        </w:rPr>
        <w:t xml:space="preserve"> , punë në grupe, përgatitje të seminareve etj.</w:t>
      </w:r>
    </w:p>
    <w:p w14:paraId="60913B94"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Kompjuterioselaptopidheprojektori</w:t>
      </w:r>
      <w:proofErr w:type="spellEnd"/>
    </w:p>
    <w:p w14:paraId="3EA790C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Raportindërmjetpjesësteorikedhepraktiketëstudimit:</w:t>
      </w:r>
      <w:r w:rsidRPr="00A237C2">
        <w:rPr>
          <w:rFonts w:ascii="Times New Roman" w:eastAsia="Times New Roman" w:hAnsi="Times New Roman" w:cs="Times New Roman"/>
          <w:sz w:val="24"/>
          <w:szCs w:val="24"/>
        </w:rPr>
        <w:t>2+</w:t>
      </w:r>
      <w:r w:rsidR="00743019">
        <w:rPr>
          <w:rFonts w:ascii="Times New Roman" w:eastAsia="Times New Roman" w:hAnsi="Times New Roman" w:cs="Times New Roman"/>
          <w:sz w:val="24"/>
          <w:szCs w:val="24"/>
        </w:rPr>
        <w:t>1+1</w:t>
      </w:r>
    </w:p>
    <w:p w14:paraId="3D691CD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Metodat e vlerësimit:</w:t>
      </w:r>
    </w:p>
    <w:p w14:paraId="0484776B" w14:textId="77777777" w:rsidR="00187C47" w:rsidRPr="00A237C2" w:rsidRDefault="00187C47" w:rsidP="0062679B">
      <w:pPr>
        <w:pStyle w:val="ListParagraph"/>
        <w:numPr>
          <w:ilvl w:val="0"/>
          <w:numId w:val="24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parë         20%</w:t>
      </w:r>
    </w:p>
    <w:p w14:paraId="68E5FB64" w14:textId="77777777" w:rsidR="00187C47" w:rsidRPr="00A237C2" w:rsidRDefault="00187C47" w:rsidP="0062679B">
      <w:pPr>
        <w:pStyle w:val="ListParagraph"/>
        <w:numPr>
          <w:ilvl w:val="0"/>
          <w:numId w:val="24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Vlerësimi I dytë         20%</w:t>
      </w:r>
    </w:p>
    <w:p w14:paraId="59EA1C05" w14:textId="77777777" w:rsidR="00187C47" w:rsidRPr="00A237C2" w:rsidRDefault="00187C47" w:rsidP="0062679B">
      <w:pPr>
        <w:pStyle w:val="ListParagraph"/>
        <w:numPr>
          <w:ilvl w:val="0"/>
          <w:numId w:val="24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Vijimi I rregullt             5%</w:t>
      </w:r>
    </w:p>
    <w:p w14:paraId="0541CCDA" w14:textId="77777777" w:rsidR="00187C47" w:rsidRPr="00A237C2" w:rsidRDefault="00187C47" w:rsidP="0062679B">
      <w:pPr>
        <w:pStyle w:val="ListParagraph"/>
        <w:numPr>
          <w:ilvl w:val="0"/>
          <w:numId w:val="24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Punimet </w:t>
      </w:r>
      <w:proofErr w:type="spellStart"/>
      <w:r w:rsidRPr="00A237C2">
        <w:rPr>
          <w:rFonts w:ascii="Times New Roman" w:eastAsia="Times New Roman" w:hAnsi="Times New Roman" w:cs="Times New Roman"/>
          <w:sz w:val="24"/>
          <w:szCs w:val="24"/>
        </w:rPr>
        <w:t>seminarike</w:t>
      </w:r>
      <w:proofErr w:type="spellEnd"/>
      <w:r w:rsidRPr="00A237C2">
        <w:rPr>
          <w:rFonts w:ascii="Times New Roman" w:eastAsia="Times New Roman" w:hAnsi="Times New Roman" w:cs="Times New Roman"/>
          <w:sz w:val="24"/>
          <w:szCs w:val="24"/>
        </w:rPr>
        <w:t xml:space="preserve">   10%</w:t>
      </w:r>
    </w:p>
    <w:p w14:paraId="485C834A" w14:textId="77777777" w:rsidR="00187C47" w:rsidRPr="00A237C2" w:rsidRDefault="00187C47" w:rsidP="0062679B">
      <w:pPr>
        <w:pStyle w:val="ListParagraph"/>
        <w:numPr>
          <w:ilvl w:val="0"/>
          <w:numId w:val="24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Provimi final               45%</w:t>
      </w:r>
    </w:p>
    <w:p w14:paraId="20257B49" w14:textId="77777777" w:rsidR="00187C47" w:rsidRPr="00A237C2" w:rsidRDefault="00187C47" w:rsidP="0062679B">
      <w:pPr>
        <w:pStyle w:val="ListParagraph"/>
        <w:numPr>
          <w:ilvl w:val="0"/>
          <w:numId w:val="249"/>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Totali                         100% </w:t>
      </w:r>
    </w:p>
    <w:p w14:paraId="58F76B59"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Literatura bazë: </w:t>
      </w:r>
    </w:p>
    <w:p w14:paraId="26DE0848" w14:textId="77777777" w:rsidR="00187C47" w:rsidRPr="00A237C2" w:rsidRDefault="00187C47" w:rsidP="0062679B">
      <w:pPr>
        <w:numPr>
          <w:ilvl w:val="0"/>
          <w:numId w:val="206"/>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Dr. </w:t>
      </w:r>
      <w:proofErr w:type="spellStart"/>
      <w:r w:rsidRPr="00A237C2">
        <w:rPr>
          <w:rFonts w:ascii="Times New Roman" w:eastAsia="Calibri" w:hAnsi="Times New Roman" w:cs="Times New Roman"/>
          <w:sz w:val="24"/>
          <w:szCs w:val="24"/>
        </w:rPr>
        <w:t>Mohamed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Youssef</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Ali</w:t>
      </w:r>
      <w:proofErr w:type="spellEnd"/>
      <w:r w:rsidRPr="00A237C2">
        <w:rPr>
          <w:rFonts w:ascii="Times New Roman" w:eastAsia="Calibri" w:hAnsi="Times New Roman" w:cs="Times New Roman"/>
          <w:sz w:val="24"/>
          <w:szCs w:val="24"/>
        </w:rPr>
        <w:t xml:space="preserve">   2014; </w:t>
      </w:r>
      <w:proofErr w:type="spellStart"/>
      <w:r w:rsidRPr="00A237C2">
        <w:rPr>
          <w:rFonts w:ascii="Times New Roman" w:eastAsia="Calibri" w:hAnsi="Times New Roman" w:cs="Times New Roman"/>
          <w:sz w:val="24"/>
          <w:szCs w:val="24"/>
        </w:rPr>
        <w:t>Paleoecology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Course</w:t>
      </w:r>
      <w:proofErr w:type="spellEnd"/>
      <w:r w:rsidRPr="00A237C2">
        <w:rPr>
          <w:rFonts w:ascii="Times New Roman" w:eastAsia="Calibri" w:hAnsi="Times New Roman" w:cs="Times New Roman"/>
          <w:sz w:val="24"/>
          <w:szCs w:val="24"/>
        </w:rPr>
        <w:t xml:space="preserve">     </w:t>
      </w:r>
    </w:p>
    <w:p w14:paraId="2EF0688E" w14:textId="77777777" w:rsidR="00187C47" w:rsidRPr="00A237C2" w:rsidRDefault="00187C47" w:rsidP="0062679B">
      <w:pPr>
        <w:numPr>
          <w:ilvl w:val="0"/>
          <w:numId w:val="206"/>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Kurs I përgjithshëm I </w:t>
      </w:r>
      <w:proofErr w:type="spellStart"/>
      <w:r w:rsidRPr="00A237C2">
        <w:rPr>
          <w:rFonts w:ascii="Times New Roman" w:eastAsia="Times New Roman" w:hAnsi="Times New Roman" w:cs="Times New Roman"/>
          <w:sz w:val="24"/>
          <w:szCs w:val="24"/>
        </w:rPr>
        <w:t>PaleontologjisëQazimPajazitaj</w:t>
      </w:r>
      <w:proofErr w:type="spellEnd"/>
      <w:r w:rsidRPr="00A237C2">
        <w:rPr>
          <w:rFonts w:ascii="Times New Roman" w:eastAsia="Times New Roman" w:hAnsi="Times New Roman" w:cs="Times New Roman"/>
          <w:sz w:val="24"/>
          <w:szCs w:val="24"/>
        </w:rPr>
        <w:t>- Dispensë</w:t>
      </w:r>
    </w:p>
    <w:p w14:paraId="57E7E47B"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Literatura shtesë:  </w:t>
      </w:r>
    </w:p>
    <w:p w14:paraId="763514CD" w14:textId="77777777" w:rsidR="00187C47" w:rsidRPr="00A237C2" w:rsidRDefault="00187C47" w:rsidP="0062679B">
      <w:pPr>
        <w:numPr>
          <w:ilvl w:val="0"/>
          <w:numId w:val="207"/>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John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Hilary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Birks</w:t>
      </w:r>
      <w:proofErr w:type="spellEnd"/>
      <w:r w:rsidRPr="00A237C2">
        <w:rPr>
          <w:rFonts w:ascii="Times New Roman" w:eastAsia="Calibri" w:hAnsi="Times New Roman" w:cs="Times New Roman"/>
          <w:sz w:val="24"/>
          <w:szCs w:val="24"/>
        </w:rPr>
        <w:t xml:space="preserve">, 2011; </w:t>
      </w:r>
      <w:proofErr w:type="spellStart"/>
      <w:r w:rsidRPr="00A237C2">
        <w:rPr>
          <w:rFonts w:ascii="Times New Roman" w:eastAsia="Calibri" w:hAnsi="Times New Roman" w:cs="Times New Roman"/>
          <w:sz w:val="24"/>
          <w:szCs w:val="24"/>
        </w:rPr>
        <w:t>Introduction</w:t>
      </w:r>
      <w:proofErr w:type="spellEnd"/>
      <w:r w:rsidRPr="00A237C2">
        <w:rPr>
          <w:rFonts w:ascii="Times New Roman" w:eastAsia="Calibri" w:hAnsi="Times New Roman" w:cs="Times New Roman"/>
          <w:sz w:val="24"/>
          <w:szCs w:val="24"/>
        </w:rPr>
        <w:t xml:space="preserve"> to </w:t>
      </w:r>
      <w:proofErr w:type="spellStart"/>
      <w:r w:rsidRPr="00A237C2">
        <w:rPr>
          <w:rFonts w:ascii="Times New Roman" w:eastAsia="Calibri" w:hAnsi="Times New Roman" w:cs="Times New Roman"/>
          <w:sz w:val="24"/>
          <w:szCs w:val="24"/>
        </w:rPr>
        <w:t>Quaternary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Palaeoecology</w:t>
      </w:r>
      <w:proofErr w:type="spellEnd"/>
    </w:p>
    <w:p w14:paraId="6D6BFFAB" w14:textId="77777777" w:rsidR="00187C47" w:rsidRPr="00A237C2" w:rsidRDefault="00187C47" w:rsidP="0062679B">
      <w:pPr>
        <w:numPr>
          <w:ilvl w:val="0"/>
          <w:numId w:val="207"/>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R.T.J. </w:t>
      </w:r>
      <w:proofErr w:type="spellStart"/>
      <w:r w:rsidRPr="00A237C2">
        <w:rPr>
          <w:rFonts w:ascii="Times New Roman" w:eastAsia="Calibri" w:hAnsi="Times New Roman" w:cs="Times New Roman"/>
          <w:sz w:val="24"/>
          <w:szCs w:val="24"/>
        </w:rPr>
        <w:t>Cappers</w:t>
      </w:r>
      <w:proofErr w:type="spellEnd"/>
      <w:r w:rsidRPr="00A237C2">
        <w:rPr>
          <w:rFonts w:ascii="Times New Roman" w:eastAsia="Calibri" w:hAnsi="Times New Roman" w:cs="Times New Roman"/>
          <w:sz w:val="24"/>
          <w:szCs w:val="24"/>
        </w:rPr>
        <w:t xml:space="preserve"> &amp; R. </w:t>
      </w:r>
      <w:proofErr w:type="spellStart"/>
      <w:r w:rsidRPr="00A237C2">
        <w:rPr>
          <w:rFonts w:ascii="Times New Roman" w:eastAsia="Calibri" w:hAnsi="Times New Roman" w:cs="Times New Roman"/>
          <w:sz w:val="24"/>
          <w:szCs w:val="24"/>
        </w:rPr>
        <w:t>Neef</w:t>
      </w:r>
      <w:proofErr w:type="spellEnd"/>
      <w:r w:rsidRPr="00A237C2">
        <w:rPr>
          <w:rFonts w:ascii="Times New Roman" w:eastAsia="Calibri" w:hAnsi="Times New Roman" w:cs="Times New Roman"/>
          <w:sz w:val="24"/>
          <w:szCs w:val="24"/>
        </w:rPr>
        <w:t xml:space="preserve">  2012; </w:t>
      </w:r>
      <w:proofErr w:type="spellStart"/>
      <w:r w:rsidRPr="00A237C2">
        <w:rPr>
          <w:rFonts w:ascii="Times New Roman" w:eastAsia="Calibri" w:hAnsi="Times New Roman" w:cs="Times New Roman"/>
          <w:sz w:val="24"/>
          <w:szCs w:val="24"/>
        </w:rPr>
        <w:t>Handbook</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of</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Plant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Palaeoecology</w:t>
      </w:r>
      <w:proofErr w:type="spellEnd"/>
    </w:p>
    <w:p w14:paraId="633C456B" w14:textId="77777777" w:rsidR="00187C47" w:rsidRPr="00A237C2" w:rsidRDefault="00187C47" w:rsidP="0062679B">
      <w:pPr>
        <w:numPr>
          <w:ilvl w:val="0"/>
          <w:numId w:val="207"/>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Elizabeth</w:t>
      </w:r>
      <w:proofErr w:type="spellEnd"/>
      <w:r w:rsidRPr="00A237C2">
        <w:rPr>
          <w:rFonts w:ascii="Times New Roman" w:eastAsia="Calibri" w:hAnsi="Times New Roman" w:cs="Times New Roman"/>
          <w:sz w:val="24"/>
          <w:szCs w:val="24"/>
        </w:rPr>
        <w:t xml:space="preserve"> B. </w:t>
      </w:r>
      <w:proofErr w:type="spellStart"/>
      <w:r w:rsidRPr="00A237C2">
        <w:rPr>
          <w:rFonts w:ascii="Times New Roman" w:eastAsia="Calibri" w:hAnsi="Times New Roman" w:cs="Times New Roman"/>
          <w:sz w:val="24"/>
          <w:szCs w:val="24"/>
        </w:rPr>
        <w:t>Watson</w:t>
      </w:r>
      <w:proofErr w:type="spellEnd"/>
      <w:r w:rsidRPr="00A237C2">
        <w:rPr>
          <w:rFonts w:ascii="Times New Roman" w:eastAsia="Calibri" w:hAnsi="Times New Roman" w:cs="Times New Roman"/>
          <w:sz w:val="24"/>
          <w:szCs w:val="24"/>
        </w:rPr>
        <w:t xml:space="preserve">, et </w:t>
      </w:r>
      <w:proofErr w:type="spellStart"/>
      <w:r w:rsidRPr="00A237C2">
        <w:rPr>
          <w:rFonts w:ascii="Times New Roman" w:eastAsia="Calibri" w:hAnsi="Times New Roman" w:cs="Times New Roman"/>
          <w:sz w:val="24"/>
          <w:szCs w:val="24"/>
        </w:rPr>
        <w:t>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Applications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from</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Paleoecology</w:t>
      </w:r>
      <w:proofErr w:type="spellEnd"/>
      <w:r w:rsidRPr="00A237C2">
        <w:rPr>
          <w:rFonts w:ascii="Times New Roman" w:eastAsia="Calibri" w:hAnsi="Times New Roman" w:cs="Times New Roman"/>
          <w:sz w:val="24"/>
          <w:szCs w:val="24"/>
        </w:rPr>
        <w:t xml:space="preserve"> to </w:t>
      </w:r>
      <w:proofErr w:type="spellStart"/>
      <w:r w:rsidRPr="00A237C2">
        <w:rPr>
          <w:rFonts w:ascii="Times New Roman" w:eastAsia="Calibri" w:hAnsi="Times New Roman" w:cs="Times New Roman"/>
          <w:sz w:val="24"/>
          <w:szCs w:val="24"/>
        </w:rPr>
        <w:t>Environmental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Management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Restoration</w:t>
      </w:r>
      <w:proofErr w:type="spellEnd"/>
      <w:r w:rsidRPr="00A237C2">
        <w:rPr>
          <w:rFonts w:ascii="Times New Roman" w:eastAsia="Calibri" w:hAnsi="Times New Roman" w:cs="Times New Roman"/>
          <w:sz w:val="24"/>
          <w:szCs w:val="24"/>
        </w:rPr>
        <w:t xml:space="preserve"> in a </w:t>
      </w:r>
      <w:proofErr w:type="spellStart"/>
      <w:r w:rsidRPr="00A237C2">
        <w:rPr>
          <w:rFonts w:ascii="Times New Roman" w:eastAsia="Calibri" w:hAnsi="Times New Roman" w:cs="Times New Roman"/>
          <w:sz w:val="24"/>
          <w:szCs w:val="24"/>
        </w:rPr>
        <w:t>Dynamic</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Coastal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Environment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Paleoecology</w:t>
      </w:r>
      <w:proofErr w:type="spellEnd"/>
      <w:r w:rsidRPr="00A237C2">
        <w:rPr>
          <w:rFonts w:ascii="Times New Roman" w:eastAsia="Calibri" w:hAnsi="Times New Roman" w:cs="Times New Roman"/>
          <w:sz w:val="24"/>
          <w:szCs w:val="24"/>
        </w:rPr>
        <w:t xml:space="preserve">: An </w:t>
      </w:r>
      <w:proofErr w:type="spellStart"/>
      <w:r w:rsidRPr="00A237C2">
        <w:rPr>
          <w:rFonts w:ascii="Times New Roman" w:eastAsia="Calibri" w:hAnsi="Times New Roman" w:cs="Times New Roman"/>
          <w:sz w:val="24"/>
          <w:szCs w:val="24"/>
        </w:rPr>
        <w:t>Untapped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Resource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for</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Teaching</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Environmental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Change</w:t>
      </w:r>
      <w:proofErr w:type="spellEnd"/>
      <w:r w:rsidRPr="00A237C2">
        <w:rPr>
          <w:rFonts w:ascii="Times New Roman" w:eastAsia="Calibri" w:hAnsi="Times New Roman" w:cs="Times New Roman"/>
          <w:sz w:val="24"/>
          <w:szCs w:val="24"/>
        </w:rPr>
        <w:t xml:space="preserve">    </w:t>
      </w:r>
    </w:p>
    <w:p w14:paraId="1A401548"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851"/>
        <w:gridCol w:w="1275"/>
        <w:gridCol w:w="1377"/>
      </w:tblGrid>
      <w:tr w:rsidR="00DC6DBC" w:rsidRPr="00A237C2" w14:paraId="06FB93CB" w14:textId="77777777" w:rsidTr="001820D9">
        <w:tc>
          <w:tcPr>
            <w:tcW w:w="8856" w:type="dxa"/>
            <w:gridSpan w:val="4"/>
            <w:shd w:val="clear" w:color="auto" w:fill="D9D9D9"/>
          </w:tcPr>
          <w:p w14:paraId="277D24DA"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08195CC8" w14:textId="77777777" w:rsidTr="00F66957">
        <w:tc>
          <w:tcPr>
            <w:tcW w:w="5353" w:type="dxa"/>
            <w:tcBorders>
              <w:right w:val="single" w:sz="4" w:space="0" w:color="auto"/>
            </w:tcBorders>
            <w:shd w:val="clear" w:color="auto" w:fill="D9D9D9"/>
          </w:tcPr>
          <w:p w14:paraId="7C6188F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851" w:type="dxa"/>
            <w:tcBorders>
              <w:left w:val="single" w:sz="4" w:space="0" w:color="auto"/>
              <w:right w:val="single" w:sz="4" w:space="0" w:color="auto"/>
            </w:tcBorders>
            <w:shd w:val="clear" w:color="auto" w:fill="D9D9D9"/>
          </w:tcPr>
          <w:p w14:paraId="44D16598"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275" w:type="dxa"/>
            <w:tcBorders>
              <w:left w:val="single" w:sz="4" w:space="0" w:color="auto"/>
              <w:right w:val="single" w:sz="4" w:space="0" w:color="auto"/>
            </w:tcBorders>
            <w:shd w:val="clear" w:color="auto" w:fill="D9D9D9"/>
          </w:tcPr>
          <w:p w14:paraId="303352A9"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377" w:type="dxa"/>
            <w:tcBorders>
              <w:left w:val="single" w:sz="4" w:space="0" w:color="auto"/>
            </w:tcBorders>
            <w:shd w:val="clear" w:color="auto" w:fill="D9D9D9"/>
          </w:tcPr>
          <w:p w14:paraId="3BF6DA16"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6B75F105" w14:textId="77777777" w:rsidTr="00F66957">
        <w:tc>
          <w:tcPr>
            <w:tcW w:w="5353" w:type="dxa"/>
            <w:tcBorders>
              <w:right w:val="single" w:sz="4" w:space="0" w:color="auto"/>
            </w:tcBorders>
            <w:shd w:val="clear" w:color="auto" w:fill="FFFFFF"/>
            <w:vAlign w:val="center"/>
          </w:tcPr>
          <w:p w14:paraId="50090F8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851" w:type="dxa"/>
            <w:tcBorders>
              <w:left w:val="single" w:sz="4" w:space="0" w:color="auto"/>
              <w:right w:val="single" w:sz="4" w:space="0" w:color="auto"/>
            </w:tcBorders>
            <w:shd w:val="clear" w:color="auto" w:fill="FFFFFF"/>
            <w:vAlign w:val="center"/>
          </w:tcPr>
          <w:p w14:paraId="06A510E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0586082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01F33CF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6A0A0DB" w14:textId="77777777" w:rsidTr="00F66957">
        <w:tc>
          <w:tcPr>
            <w:tcW w:w="5353" w:type="dxa"/>
            <w:tcBorders>
              <w:right w:val="single" w:sz="4" w:space="0" w:color="auto"/>
            </w:tcBorders>
            <w:shd w:val="clear" w:color="auto" w:fill="FFFFFF"/>
            <w:vAlign w:val="center"/>
          </w:tcPr>
          <w:p w14:paraId="26AC363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851" w:type="dxa"/>
            <w:tcBorders>
              <w:left w:val="single" w:sz="4" w:space="0" w:color="auto"/>
              <w:right w:val="single" w:sz="4" w:space="0" w:color="auto"/>
            </w:tcBorders>
            <w:shd w:val="clear" w:color="auto" w:fill="FFFFFF"/>
            <w:vAlign w:val="center"/>
          </w:tcPr>
          <w:p w14:paraId="37A9C8C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0789705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3EA7637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056ABAD" w14:textId="77777777" w:rsidTr="00F66957">
        <w:tc>
          <w:tcPr>
            <w:tcW w:w="5353" w:type="dxa"/>
            <w:tcBorders>
              <w:right w:val="single" w:sz="4" w:space="0" w:color="auto"/>
            </w:tcBorders>
            <w:shd w:val="clear" w:color="auto" w:fill="FFFFFF"/>
            <w:vAlign w:val="center"/>
          </w:tcPr>
          <w:p w14:paraId="4B47C15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851" w:type="dxa"/>
            <w:tcBorders>
              <w:left w:val="single" w:sz="4" w:space="0" w:color="auto"/>
              <w:right w:val="single" w:sz="4" w:space="0" w:color="auto"/>
            </w:tcBorders>
            <w:shd w:val="clear" w:color="auto" w:fill="FFFFFF"/>
            <w:vAlign w:val="center"/>
          </w:tcPr>
          <w:p w14:paraId="1AD1AB0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5" w:type="dxa"/>
            <w:tcBorders>
              <w:left w:val="single" w:sz="4" w:space="0" w:color="auto"/>
              <w:right w:val="single" w:sz="4" w:space="0" w:color="auto"/>
            </w:tcBorders>
            <w:shd w:val="clear" w:color="auto" w:fill="FFFFFF"/>
            <w:vAlign w:val="center"/>
          </w:tcPr>
          <w:p w14:paraId="789C209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189BE96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5C92B3A9" w14:textId="77777777" w:rsidTr="00F66957">
        <w:tc>
          <w:tcPr>
            <w:tcW w:w="5353" w:type="dxa"/>
            <w:tcBorders>
              <w:right w:val="single" w:sz="4" w:space="0" w:color="auto"/>
            </w:tcBorders>
            <w:shd w:val="clear" w:color="auto" w:fill="FFFFFF"/>
            <w:vAlign w:val="center"/>
          </w:tcPr>
          <w:p w14:paraId="0804E4B7"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851" w:type="dxa"/>
            <w:tcBorders>
              <w:left w:val="single" w:sz="4" w:space="0" w:color="auto"/>
              <w:right w:val="single" w:sz="4" w:space="0" w:color="auto"/>
            </w:tcBorders>
            <w:shd w:val="clear" w:color="auto" w:fill="FFFFFF"/>
            <w:vAlign w:val="center"/>
          </w:tcPr>
          <w:p w14:paraId="3EC7044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73FC737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36E7256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4D2254A3" w14:textId="77777777" w:rsidTr="00F66957">
        <w:tc>
          <w:tcPr>
            <w:tcW w:w="5353" w:type="dxa"/>
            <w:tcBorders>
              <w:right w:val="single" w:sz="4" w:space="0" w:color="auto"/>
            </w:tcBorders>
            <w:shd w:val="clear" w:color="auto" w:fill="FFFFFF"/>
            <w:vAlign w:val="center"/>
          </w:tcPr>
          <w:p w14:paraId="0303530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851" w:type="dxa"/>
            <w:tcBorders>
              <w:left w:val="single" w:sz="4" w:space="0" w:color="auto"/>
              <w:right w:val="single" w:sz="4" w:space="0" w:color="auto"/>
            </w:tcBorders>
            <w:shd w:val="clear" w:color="auto" w:fill="FFFFFF"/>
            <w:vAlign w:val="center"/>
          </w:tcPr>
          <w:p w14:paraId="31951E5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5" w:type="dxa"/>
            <w:tcBorders>
              <w:left w:val="single" w:sz="4" w:space="0" w:color="auto"/>
              <w:right w:val="single" w:sz="4" w:space="0" w:color="auto"/>
            </w:tcBorders>
            <w:shd w:val="clear" w:color="auto" w:fill="FFFFFF"/>
            <w:vAlign w:val="center"/>
          </w:tcPr>
          <w:p w14:paraId="40B8DD0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377" w:type="dxa"/>
            <w:tcBorders>
              <w:left w:val="single" w:sz="4" w:space="0" w:color="auto"/>
            </w:tcBorders>
            <w:shd w:val="clear" w:color="auto" w:fill="FFFFFF"/>
            <w:vAlign w:val="center"/>
          </w:tcPr>
          <w:p w14:paraId="0F04FB1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010A2CCA" w14:textId="77777777" w:rsidTr="00F66957">
        <w:tc>
          <w:tcPr>
            <w:tcW w:w="5353" w:type="dxa"/>
            <w:tcBorders>
              <w:right w:val="single" w:sz="4" w:space="0" w:color="auto"/>
            </w:tcBorders>
            <w:shd w:val="clear" w:color="auto" w:fill="FFFFFF"/>
            <w:vAlign w:val="center"/>
          </w:tcPr>
          <w:p w14:paraId="3915C78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851" w:type="dxa"/>
            <w:tcBorders>
              <w:left w:val="single" w:sz="4" w:space="0" w:color="auto"/>
              <w:right w:val="single" w:sz="4" w:space="0" w:color="auto"/>
            </w:tcBorders>
            <w:shd w:val="clear" w:color="auto" w:fill="FFFFFF"/>
            <w:vAlign w:val="center"/>
          </w:tcPr>
          <w:p w14:paraId="13948FD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75" w:type="dxa"/>
            <w:tcBorders>
              <w:left w:val="single" w:sz="4" w:space="0" w:color="auto"/>
              <w:right w:val="single" w:sz="4" w:space="0" w:color="auto"/>
            </w:tcBorders>
            <w:shd w:val="clear" w:color="auto" w:fill="FFFFFF"/>
            <w:vAlign w:val="center"/>
          </w:tcPr>
          <w:p w14:paraId="455EE00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377" w:type="dxa"/>
            <w:tcBorders>
              <w:left w:val="single" w:sz="4" w:space="0" w:color="auto"/>
            </w:tcBorders>
            <w:shd w:val="clear" w:color="auto" w:fill="FFFFFF"/>
            <w:vAlign w:val="center"/>
          </w:tcPr>
          <w:p w14:paraId="63C4695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616DFECB" w14:textId="77777777" w:rsidTr="00F66957">
        <w:tc>
          <w:tcPr>
            <w:tcW w:w="5353" w:type="dxa"/>
            <w:tcBorders>
              <w:right w:val="single" w:sz="4" w:space="0" w:color="auto"/>
            </w:tcBorders>
            <w:shd w:val="clear" w:color="auto" w:fill="FFFFFF"/>
            <w:vAlign w:val="center"/>
          </w:tcPr>
          <w:p w14:paraId="7E64F05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851" w:type="dxa"/>
            <w:tcBorders>
              <w:left w:val="single" w:sz="4" w:space="0" w:color="auto"/>
              <w:right w:val="single" w:sz="4" w:space="0" w:color="auto"/>
            </w:tcBorders>
            <w:shd w:val="clear" w:color="auto" w:fill="FFFFFF"/>
            <w:vAlign w:val="center"/>
          </w:tcPr>
          <w:p w14:paraId="0165F55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3F8273B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vAlign w:val="center"/>
          </w:tcPr>
          <w:p w14:paraId="0A9DC3D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02489A92" w14:textId="77777777" w:rsidTr="00F66957">
        <w:tc>
          <w:tcPr>
            <w:tcW w:w="5353" w:type="dxa"/>
            <w:tcBorders>
              <w:right w:val="single" w:sz="4" w:space="0" w:color="auto"/>
            </w:tcBorders>
            <w:shd w:val="clear" w:color="auto" w:fill="FFFFFF"/>
            <w:vAlign w:val="center"/>
          </w:tcPr>
          <w:p w14:paraId="53D491BA"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851" w:type="dxa"/>
            <w:tcBorders>
              <w:left w:val="single" w:sz="4" w:space="0" w:color="auto"/>
              <w:right w:val="single" w:sz="4" w:space="0" w:color="auto"/>
            </w:tcBorders>
            <w:shd w:val="clear" w:color="auto" w:fill="FFFFFF"/>
            <w:vAlign w:val="center"/>
          </w:tcPr>
          <w:p w14:paraId="1CE7809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783BCEA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vAlign w:val="center"/>
          </w:tcPr>
          <w:p w14:paraId="2974D62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315E8E26" w14:textId="77777777" w:rsidTr="00F66957">
        <w:tc>
          <w:tcPr>
            <w:tcW w:w="5353" w:type="dxa"/>
            <w:tcBorders>
              <w:right w:val="single" w:sz="4" w:space="0" w:color="auto"/>
            </w:tcBorders>
            <w:shd w:val="clear" w:color="auto" w:fill="FFFFFF"/>
            <w:vAlign w:val="center"/>
          </w:tcPr>
          <w:p w14:paraId="365E84F1" w14:textId="77777777" w:rsidR="00187C47" w:rsidRPr="00A237C2" w:rsidRDefault="00187C47" w:rsidP="0062679B">
            <w:pPr>
              <w:spacing w:before="60" w:after="0" w:line="240" w:lineRule="auto"/>
              <w:jc w:val="both"/>
              <w:rPr>
                <w:rFonts w:ascii="Times New Roman" w:hAnsi="Times New Roman" w:cs="Times New Roman"/>
              </w:rPr>
            </w:pPr>
          </w:p>
        </w:tc>
        <w:tc>
          <w:tcPr>
            <w:tcW w:w="851" w:type="dxa"/>
            <w:tcBorders>
              <w:left w:val="single" w:sz="4" w:space="0" w:color="auto"/>
              <w:right w:val="single" w:sz="4" w:space="0" w:color="auto"/>
            </w:tcBorders>
            <w:shd w:val="clear" w:color="auto" w:fill="FFFFFF"/>
            <w:vAlign w:val="center"/>
          </w:tcPr>
          <w:p w14:paraId="631EEA5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75" w:type="dxa"/>
            <w:tcBorders>
              <w:left w:val="single" w:sz="4" w:space="0" w:color="auto"/>
              <w:right w:val="single" w:sz="4" w:space="0" w:color="auto"/>
            </w:tcBorders>
            <w:shd w:val="clear" w:color="auto" w:fill="FFFFFF"/>
            <w:vAlign w:val="center"/>
          </w:tcPr>
          <w:p w14:paraId="341105D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377" w:type="dxa"/>
            <w:tcBorders>
              <w:left w:val="single" w:sz="4" w:space="0" w:color="auto"/>
            </w:tcBorders>
            <w:shd w:val="clear" w:color="auto" w:fill="FFFFFF"/>
            <w:vAlign w:val="center"/>
          </w:tcPr>
          <w:p w14:paraId="0C18E03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13801E6D"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351BEE2D"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proofErr w:type="spellStart"/>
      <w:r w:rsidRPr="00A237C2">
        <w:rPr>
          <w:rFonts w:ascii="Times New Roman" w:eastAsia="Calibri" w:hAnsi="Times New Roman" w:cs="Times New Roman"/>
          <w:b/>
          <w:sz w:val="24"/>
          <w:szCs w:val="24"/>
        </w:rPr>
        <w:lastRenderedPageBreak/>
        <w:t>Lënda:Parazitologjia</w:t>
      </w:r>
      <w:proofErr w:type="spellEnd"/>
    </w:p>
    <w:p w14:paraId="0B8CFF21"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Ferdije</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Zhushi</w:t>
      </w:r>
      <w:proofErr w:type="spellEnd"/>
    </w:p>
    <w:p w14:paraId="3B24531B"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7B94FC89"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1DA909C9"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Përshkrimi i </w:t>
      </w:r>
      <w:proofErr w:type="spellStart"/>
      <w:r w:rsidRPr="00A237C2">
        <w:rPr>
          <w:rFonts w:ascii="Times New Roman" w:eastAsia="Calibri" w:hAnsi="Times New Roman" w:cs="Times New Roman"/>
          <w:b/>
          <w:sz w:val="24"/>
          <w:szCs w:val="24"/>
        </w:rPr>
        <w:t>lendës</w:t>
      </w:r>
      <w:proofErr w:type="spellEnd"/>
      <w:r w:rsidRPr="00A237C2">
        <w:rPr>
          <w:rFonts w:ascii="Times New Roman" w:eastAsia="Calibri" w:hAnsi="Times New Roman" w:cs="Times New Roman"/>
          <w:b/>
          <w:sz w:val="24"/>
          <w:szCs w:val="24"/>
        </w:rPr>
        <w:t>:</w:t>
      </w:r>
      <w:r w:rsidRPr="00A237C2">
        <w:rPr>
          <w:rFonts w:ascii="Times New Roman" w:eastAsia="Calibri" w:hAnsi="Times New Roman" w:cs="Times New Roman"/>
          <w:sz w:val="24"/>
          <w:szCs w:val="24"/>
        </w:rPr>
        <w:t xml:space="preserve"> Kjo lëndë do t’iu ofron studentëve  një njohje me biologjinë e </w:t>
      </w:r>
      <w:proofErr w:type="spellStart"/>
      <w:r w:rsidRPr="00A237C2">
        <w:rPr>
          <w:rFonts w:ascii="Times New Roman" w:eastAsia="Calibri" w:hAnsi="Times New Roman" w:cs="Times New Roman"/>
          <w:sz w:val="24"/>
          <w:szCs w:val="24"/>
        </w:rPr>
        <w:t>përgjithëshme</w:t>
      </w:r>
      <w:proofErr w:type="spellEnd"/>
      <w:r w:rsidRPr="00A237C2">
        <w:rPr>
          <w:rFonts w:ascii="Times New Roman" w:eastAsia="Calibri" w:hAnsi="Times New Roman" w:cs="Times New Roman"/>
          <w:sz w:val="24"/>
          <w:szCs w:val="24"/>
        </w:rPr>
        <w:t xml:space="preserve"> të </w:t>
      </w:r>
      <w:proofErr w:type="spellStart"/>
      <w:r w:rsidRPr="00A237C2">
        <w:rPr>
          <w:rFonts w:ascii="Times New Roman" w:eastAsia="Calibri" w:hAnsi="Times New Roman" w:cs="Times New Roman"/>
          <w:sz w:val="24"/>
          <w:szCs w:val="24"/>
        </w:rPr>
        <w:t>parasitëve</w:t>
      </w:r>
      <w:proofErr w:type="spellEnd"/>
      <w:r w:rsidRPr="00A237C2">
        <w:rPr>
          <w:rFonts w:ascii="Times New Roman" w:eastAsia="Calibri" w:hAnsi="Times New Roman" w:cs="Times New Roman"/>
          <w:sz w:val="24"/>
          <w:szCs w:val="24"/>
        </w:rPr>
        <w:t xml:space="preserve"> të njeriut dhe shtazëve shtëpiake  nga radhët e </w:t>
      </w:r>
      <w:proofErr w:type="spellStart"/>
      <w:r w:rsidRPr="00A237C2">
        <w:rPr>
          <w:rFonts w:ascii="Times New Roman" w:eastAsia="Calibri" w:hAnsi="Times New Roman" w:cs="Times New Roman"/>
          <w:sz w:val="24"/>
          <w:szCs w:val="24"/>
        </w:rPr>
        <w:t>Protistëve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protozoat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Plathelminteve</w:t>
      </w:r>
      <w:proofErr w:type="spellEnd"/>
      <w:r w:rsidRPr="00A237C2">
        <w:rPr>
          <w:rFonts w:ascii="Times New Roman" w:eastAsia="Calibri" w:hAnsi="Times New Roman" w:cs="Times New Roman"/>
          <w:sz w:val="24"/>
          <w:szCs w:val="24"/>
        </w:rPr>
        <w:t xml:space="preserve"> dhe </w:t>
      </w:r>
      <w:proofErr w:type="spellStart"/>
      <w:r w:rsidRPr="00A237C2">
        <w:rPr>
          <w:rFonts w:ascii="Times New Roman" w:eastAsia="Calibri" w:hAnsi="Times New Roman" w:cs="Times New Roman"/>
          <w:sz w:val="24"/>
          <w:szCs w:val="24"/>
        </w:rPr>
        <w:t>arthropodeve</w:t>
      </w:r>
      <w:proofErr w:type="spellEnd"/>
      <w:r w:rsidRPr="00A237C2">
        <w:rPr>
          <w:rFonts w:ascii="Times New Roman" w:eastAsia="Calibri" w:hAnsi="Times New Roman" w:cs="Times New Roman"/>
          <w:sz w:val="24"/>
          <w:szCs w:val="24"/>
        </w:rPr>
        <w:t xml:space="preserve"> Ligjëratat do të fokusohen në morfologjinë, formën dhe </w:t>
      </w:r>
      <w:proofErr w:type="spellStart"/>
      <w:r w:rsidRPr="00A237C2">
        <w:rPr>
          <w:rFonts w:ascii="Times New Roman" w:eastAsia="Calibri" w:hAnsi="Times New Roman" w:cs="Times New Roman"/>
          <w:sz w:val="24"/>
          <w:szCs w:val="24"/>
        </w:rPr>
        <w:t>funksionin,ciklin</w:t>
      </w:r>
      <w:proofErr w:type="spellEnd"/>
      <w:r w:rsidRPr="00A237C2">
        <w:rPr>
          <w:rFonts w:ascii="Times New Roman" w:eastAsia="Calibri" w:hAnsi="Times New Roman" w:cs="Times New Roman"/>
          <w:sz w:val="24"/>
          <w:szCs w:val="24"/>
        </w:rPr>
        <w:t xml:space="preserve"> jetësor, </w:t>
      </w:r>
      <w:proofErr w:type="spellStart"/>
      <w:r w:rsidRPr="00A237C2">
        <w:rPr>
          <w:rFonts w:ascii="Times New Roman" w:eastAsia="Calibri" w:hAnsi="Times New Roman" w:cs="Times New Roman"/>
          <w:sz w:val="24"/>
          <w:szCs w:val="24"/>
        </w:rPr>
        <w:t>simptomet</w:t>
      </w:r>
      <w:proofErr w:type="spellEnd"/>
      <w:r w:rsidRPr="00A237C2">
        <w:rPr>
          <w:rFonts w:ascii="Times New Roman" w:eastAsia="Calibri" w:hAnsi="Times New Roman" w:cs="Times New Roman"/>
          <w:sz w:val="24"/>
          <w:szCs w:val="24"/>
        </w:rPr>
        <w:t xml:space="preserve"> dhe patogjenezën e llojeve përfaqësuese të grupeve kryesore </w:t>
      </w:r>
      <w:proofErr w:type="spellStart"/>
      <w:r w:rsidRPr="00A237C2">
        <w:rPr>
          <w:rFonts w:ascii="Times New Roman" w:eastAsia="Calibri" w:hAnsi="Times New Roman" w:cs="Times New Roman"/>
          <w:sz w:val="24"/>
          <w:szCs w:val="24"/>
        </w:rPr>
        <w:t>parasite</w:t>
      </w:r>
      <w:proofErr w:type="spellEnd"/>
      <w:r w:rsidRPr="00A237C2">
        <w:rPr>
          <w:rFonts w:ascii="Times New Roman" w:eastAsia="Calibri" w:hAnsi="Times New Roman" w:cs="Times New Roman"/>
          <w:sz w:val="24"/>
          <w:szCs w:val="24"/>
        </w:rPr>
        <w:t xml:space="preserve">. Nëpërmes të këtij kursi studentët do të jenë në gjendje të vlerësojnë rolin që parazitët e kanë pasur në civilizimin njerëzor gjatë historisë. Llogaritet se mbi 60% të  llojeve në planet praktikojnë  mënyrë të jetesës  </w:t>
      </w:r>
      <w:proofErr w:type="spellStart"/>
      <w:r w:rsidRPr="00A237C2">
        <w:rPr>
          <w:rFonts w:ascii="Times New Roman" w:eastAsia="Calibri" w:hAnsi="Times New Roman" w:cs="Times New Roman"/>
          <w:sz w:val="24"/>
          <w:szCs w:val="24"/>
        </w:rPr>
        <w:t>parasite</w:t>
      </w:r>
      <w:proofErr w:type="spellEnd"/>
      <w:r w:rsidRPr="00A237C2">
        <w:rPr>
          <w:rFonts w:ascii="Times New Roman" w:eastAsia="Calibri" w:hAnsi="Times New Roman" w:cs="Times New Roman"/>
          <w:sz w:val="24"/>
          <w:szCs w:val="24"/>
        </w:rPr>
        <w:t>.</w:t>
      </w:r>
    </w:p>
    <w:p w14:paraId="78E91ACA"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Objektivat e kursit</w:t>
      </w:r>
      <w:r w:rsidRPr="00A237C2">
        <w:rPr>
          <w:rFonts w:ascii="Times New Roman" w:eastAsia="Calibri" w:hAnsi="Times New Roman" w:cs="Times New Roman"/>
          <w:sz w:val="24"/>
          <w:szCs w:val="24"/>
        </w:rPr>
        <w:t xml:space="preserve">: Qëllimet e këtij kursi janë që të pajisë studentët me njohuri themelore mbi shtazët </w:t>
      </w:r>
      <w:proofErr w:type="spellStart"/>
      <w:r w:rsidRPr="00A237C2">
        <w:rPr>
          <w:rFonts w:ascii="Times New Roman" w:eastAsia="Calibri" w:hAnsi="Times New Roman" w:cs="Times New Roman"/>
          <w:sz w:val="24"/>
          <w:szCs w:val="24"/>
        </w:rPr>
        <w:t>parazite</w:t>
      </w:r>
      <w:proofErr w:type="spellEnd"/>
      <w:r w:rsidRPr="00A237C2">
        <w:rPr>
          <w:rFonts w:ascii="Times New Roman" w:eastAsia="Calibri" w:hAnsi="Times New Roman" w:cs="Times New Roman"/>
          <w:sz w:val="24"/>
          <w:szCs w:val="24"/>
        </w:rPr>
        <w:t xml:space="preserve"> që atakojnë shëndetin e njeriut dhe shtazëve </w:t>
      </w:r>
      <w:proofErr w:type="spellStart"/>
      <w:r w:rsidRPr="00A237C2">
        <w:rPr>
          <w:rFonts w:ascii="Times New Roman" w:eastAsia="Calibri" w:hAnsi="Times New Roman" w:cs="Times New Roman"/>
          <w:sz w:val="24"/>
          <w:szCs w:val="24"/>
        </w:rPr>
        <w:t>shtëpiake.Gjatë</w:t>
      </w:r>
      <w:proofErr w:type="spellEnd"/>
      <w:r w:rsidRPr="00A237C2">
        <w:rPr>
          <w:rFonts w:ascii="Times New Roman" w:eastAsia="Calibri" w:hAnsi="Times New Roman" w:cs="Times New Roman"/>
          <w:sz w:val="24"/>
          <w:szCs w:val="24"/>
        </w:rPr>
        <w:t xml:space="preserve"> ushtrimeve laboratorike studentët do të kanë mundësi që të identifikojnë dhe studiojnë llojet e rëndomta të parazitëve. </w:t>
      </w:r>
    </w:p>
    <w:p w14:paraId="21B5AF1F"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Rezultatet e pritura të </w:t>
      </w:r>
      <w:proofErr w:type="spellStart"/>
      <w:r w:rsidRPr="00A237C2">
        <w:rPr>
          <w:rFonts w:ascii="Times New Roman" w:eastAsia="Calibri" w:hAnsi="Times New Roman" w:cs="Times New Roman"/>
          <w:b/>
          <w:sz w:val="24"/>
          <w:szCs w:val="24"/>
        </w:rPr>
        <w:t>të</w:t>
      </w:r>
      <w:proofErr w:type="spellEnd"/>
      <w:r w:rsidRPr="00A237C2">
        <w:rPr>
          <w:rFonts w:ascii="Times New Roman" w:eastAsia="Calibri" w:hAnsi="Times New Roman" w:cs="Times New Roman"/>
          <w:b/>
          <w:sz w:val="24"/>
          <w:szCs w:val="24"/>
        </w:rPr>
        <w:t xml:space="preserve"> nxënit</w:t>
      </w:r>
      <w:r w:rsidRPr="00A237C2">
        <w:rPr>
          <w:rFonts w:ascii="Times New Roman" w:eastAsia="Calibri" w:hAnsi="Times New Roman" w:cs="Times New Roman"/>
          <w:sz w:val="24"/>
          <w:szCs w:val="24"/>
        </w:rPr>
        <w:t>: Pas përfundimit të këtij kursi (lënde) studenti do të ketë këto njohuri, aftësi dhe shkathtësi:</w:t>
      </w:r>
    </w:p>
    <w:p w14:paraId="520BF5ED" w14:textId="77777777" w:rsidR="00187C47" w:rsidRPr="00A237C2" w:rsidRDefault="00187C47" w:rsidP="0062679B">
      <w:pPr>
        <w:numPr>
          <w:ilvl w:val="0"/>
          <w:numId w:val="208"/>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Demonstron të kuptuarit e biologjisë së shtazëve  </w:t>
      </w:r>
      <w:proofErr w:type="spellStart"/>
      <w:r w:rsidRPr="00A237C2">
        <w:rPr>
          <w:rFonts w:ascii="Times New Roman" w:eastAsia="Calibri" w:hAnsi="Times New Roman" w:cs="Times New Roman"/>
          <w:sz w:val="24"/>
          <w:szCs w:val="24"/>
        </w:rPr>
        <w:t>parazite</w:t>
      </w:r>
      <w:proofErr w:type="spellEnd"/>
      <w:r w:rsidRPr="00A237C2">
        <w:rPr>
          <w:rFonts w:ascii="Times New Roman" w:eastAsia="Calibri" w:hAnsi="Times New Roman" w:cs="Times New Roman"/>
          <w:sz w:val="24"/>
          <w:szCs w:val="24"/>
        </w:rPr>
        <w:t xml:space="preserve">. </w:t>
      </w:r>
    </w:p>
    <w:p w14:paraId="2FE671BF" w14:textId="77777777" w:rsidR="00187C47" w:rsidRPr="00A237C2" w:rsidRDefault="00187C47" w:rsidP="0062679B">
      <w:pPr>
        <w:numPr>
          <w:ilvl w:val="0"/>
          <w:numId w:val="208"/>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  Përshkruan biologjinë, fiziologjinë, morfologjinë, ciklin jetësor, sjelljet, filogjenezën dhe ekologjinë  e llojeve të zgjedhura të parazitëve  </w:t>
      </w:r>
    </w:p>
    <w:p w14:paraId="36A66E66" w14:textId="77777777" w:rsidR="00187C47" w:rsidRPr="00A237C2" w:rsidRDefault="00187C47" w:rsidP="0062679B">
      <w:pPr>
        <w:numPr>
          <w:ilvl w:val="0"/>
          <w:numId w:val="208"/>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Diskuton mbi raportet parazit-amvis dhe efektet që kanë parazitët në amvisin e tyre. </w:t>
      </w:r>
    </w:p>
    <w:p w14:paraId="29E619DF" w14:textId="77777777" w:rsidR="00187C47" w:rsidRPr="00A237C2" w:rsidRDefault="00187C47" w:rsidP="0062679B">
      <w:pPr>
        <w:numPr>
          <w:ilvl w:val="0"/>
          <w:numId w:val="208"/>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Vlerësojnë/identifikojnë preparatet e fiksuara të </w:t>
      </w:r>
      <w:proofErr w:type="spellStart"/>
      <w:r w:rsidRPr="00A237C2">
        <w:rPr>
          <w:rFonts w:ascii="Times New Roman" w:eastAsia="Calibri" w:hAnsi="Times New Roman" w:cs="Times New Roman"/>
          <w:sz w:val="24"/>
          <w:szCs w:val="24"/>
        </w:rPr>
        <w:t>shtzëve</w:t>
      </w:r>
      <w:proofErr w:type="spellEnd"/>
      <w:r w:rsidRPr="00A237C2">
        <w:rPr>
          <w:rFonts w:ascii="Times New Roman" w:eastAsia="Calibri" w:hAnsi="Times New Roman" w:cs="Times New Roman"/>
          <w:sz w:val="24"/>
          <w:szCs w:val="24"/>
        </w:rPr>
        <w:t xml:space="preserve"> në laborator  </w:t>
      </w:r>
    </w:p>
    <w:p w14:paraId="7B7B392E" w14:textId="77777777" w:rsidR="00187C47" w:rsidRPr="00A237C2" w:rsidRDefault="00187C47" w:rsidP="0062679B">
      <w:pPr>
        <w:numPr>
          <w:ilvl w:val="0"/>
          <w:numId w:val="208"/>
        </w:num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sz w:val="24"/>
          <w:szCs w:val="24"/>
        </w:rPr>
        <w:t xml:space="preserve">Analizojnë ndikimin që kanë </w:t>
      </w:r>
      <w:proofErr w:type="spellStart"/>
      <w:r w:rsidRPr="00A237C2">
        <w:rPr>
          <w:rFonts w:ascii="Times New Roman" w:eastAsia="Calibri" w:hAnsi="Times New Roman" w:cs="Times New Roman"/>
          <w:sz w:val="24"/>
          <w:szCs w:val="24"/>
        </w:rPr>
        <w:t>patur</w:t>
      </w:r>
      <w:proofErr w:type="spellEnd"/>
      <w:r w:rsidRPr="00A237C2">
        <w:rPr>
          <w:rFonts w:ascii="Times New Roman" w:eastAsia="Calibri" w:hAnsi="Times New Roman" w:cs="Times New Roman"/>
          <w:sz w:val="24"/>
          <w:szCs w:val="24"/>
        </w:rPr>
        <w:t xml:space="preserve"> parazitët në shëndetin e njeriut dhe </w:t>
      </w:r>
      <w:proofErr w:type="spellStart"/>
      <w:r w:rsidRPr="00A237C2">
        <w:rPr>
          <w:rFonts w:ascii="Times New Roman" w:eastAsia="Calibri" w:hAnsi="Times New Roman" w:cs="Times New Roman"/>
          <w:sz w:val="24"/>
          <w:szCs w:val="24"/>
        </w:rPr>
        <w:t>shtzëve</w:t>
      </w:r>
      <w:proofErr w:type="spellEnd"/>
      <w:r w:rsidRPr="00A237C2">
        <w:rPr>
          <w:rFonts w:ascii="Times New Roman" w:eastAsia="Calibri" w:hAnsi="Times New Roman" w:cs="Times New Roman"/>
          <w:sz w:val="24"/>
          <w:szCs w:val="24"/>
        </w:rPr>
        <w:t xml:space="preserve"> gjatë historisë.</w:t>
      </w:r>
    </w:p>
    <w:p w14:paraId="414D8A41" w14:textId="77777777" w:rsidR="00187C47" w:rsidRPr="00A237C2" w:rsidRDefault="00187C47" w:rsidP="0062679B">
      <w:pPr>
        <w:spacing w:before="60" w:after="0" w:line="240" w:lineRule="auto"/>
        <w:jc w:val="both"/>
        <w:rPr>
          <w:rFonts w:ascii="Times New Roman" w:eastAsia="Calibri" w:hAnsi="Times New Roman" w:cs="Times New Roman"/>
          <w:b/>
          <w:sz w:val="24"/>
          <w:szCs w:val="24"/>
        </w:rPr>
      </w:pPr>
      <w:r w:rsidRPr="00A237C2">
        <w:rPr>
          <w:rFonts w:ascii="Times New Roman" w:eastAsia="Calibri" w:hAnsi="Times New Roman" w:cs="Times New Roman"/>
          <w:b/>
          <w:sz w:val="24"/>
          <w:szCs w:val="24"/>
        </w:rPr>
        <w:t xml:space="preserve">Metodologjia e </w:t>
      </w:r>
      <w:proofErr w:type="spellStart"/>
      <w:r w:rsidRPr="00A237C2">
        <w:rPr>
          <w:rFonts w:ascii="Times New Roman" w:eastAsia="Calibri" w:hAnsi="Times New Roman" w:cs="Times New Roman"/>
          <w:b/>
          <w:sz w:val="24"/>
          <w:szCs w:val="24"/>
        </w:rPr>
        <w:t>mësimdhënies</w:t>
      </w:r>
      <w:r w:rsidRPr="00A237C2">
        <w:rPr>
          <w:rFonts w:ascii="Times New Roman" w:eastAsia="Calibri" w:hAnsi="Times New Roman" w:cs="Times New Roman"/>
          <w:sz w:val="24"/>
          <w:szCs w:val="24"/>
        </w:rPr>
        <w:t>:Ligjërata</w:t>
      </w:r>
      <w:proofErr w:type="spellEnd"/>
      <w:r w:rsidRPr="00A237C2">
        <w:rPr>
          <w:rFonts w:ascii="Times New Roman" w:eastAsia="Calibri" w:hAnsi="Times New Roman" w:cs="Times New Roman"/>
          <w:sz w:val="24"/>
          <w:szCs w:val="24"/>
        </w:rPr>
        <w:t xml:space="preserve">(PP) ushtrime </w:t>
      </w:r>
      <w:proofErr w:type="spellStart"/>
      <w:r w:rsidRPr="00A237C2">
        <w:rPr>
          <w:rFonts w:ascii="Times New Roman" w:eastAsia="Calibri" w:hAnsi="Times New Roman" w:cs="Times New Roman"/>
          <w:sz w:val="24"/>
          <w:szCs w:val="24"/>
        </w:rPr>
        <w:t>laboratorike,diskutime</w:t>
      </w:r>
      <w:proofErr w:type="spellEnd"/>
      <w:r w:rsidRPr="00A237C2">
        <w:rPr>
          <w:rFonts w:ascii="Times New Roman" w:eastAsia="Calibri" w:hAnsi="Times New Roman" w:cs="Times New Roman"/>
          <w:sz w:val="24"/>
          <w:szCs w:val="24"/>
        </w:rPr>
        <w:t xml:space="preserve"> dhe </w:t>
      </w:r>
      <w:proofErr w:type="spellStart"/>
      <w:r w:rsidRPr="00A237C2">
        <w:rPr>
          <w:rFonts w:ascii="Times New Roman" w:eastAsia="Calibri" w:hAnsi="Times New Roman" w:cs="Times New Roman"/>
          <w:sz w:val="24"/>
          <w:szCs w:val="24"/>
        </w:rPr>
        <w:t>prezentime</w:t>
      </w:r>
      <w:proofErr w:type="spellEnd"/>
      <w:r w:rsidRPr="00A237C2">
        <w:rPr>
          <w:rFonts w:ascii="Times New Roman" w:eastAsia="Calibri" w:hAnsi="Times New Roman" w:cs="Times New Roman"/>
          <w:sz w:val="24"/>
          <w:szCs w:val="24"/>
        </w:rPr>
        <w:t xml:space="preserve"> të studentëve</w:t>
      </w:r>
    </w:p>
    <w:p w14:paraId="56BDB2DC"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 xml:space="preserve">Metodat e vlerësimit: </w:t>
      </w:r>
      <w:r w:rsidRPr="00A237C2">
        <w:rPr>
          <w:rFonts w:ascii="Times New Roman" w:eastAsia="Calibri" w:hAnsi="Times New Roman" w:cs="Times New Roman"/>
          <w:sz w:val="24"/>
          <w:szCs w:val="24"/>
        </w:rPr>
        <w:t>Testi I parë-20%</w:t>
      </w:r>
    </w:p>
    <w:p w14:paraId="46837431" w14:textId="77777777" w:rsidR="00187C47" w:rsidRPr="00A237C2" w:rsidRDefault="00187C47" w:rsidP="0062679B">
      <w:pPr>
        <w:pStyle w:val="ListParagraph"/>
        <w:numPr>
          <w:ilvl w:val="0"/>
          <w:numId w:val="250"/>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Punë seminarike-20%</w:t>
      </w:r>
    </w:p>
    <w:p w14:paraId="3C0D6693" w14:textId="77777777" w:rsidR="00187C47" w:rsidRPr="00A237C2" w:rsidRDefault="00187C47" w:rsidP="0062679B">
      <w:pPr>
        <w:pStyle w:val="ListParagraph"/>
        <w:numPr>
          <w:ilvl w:val="0"/>
          <w:numId w:val="250"/>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Provimi praktik-30%</w:t>
      </w:r>
    </w:p>
    <w:p w14:paraId="6924E905" w14:textId="77777777" w:rsidR="00187C47" w:rsidRPr="00A237C2" w:rsidRDefault="00187C47" w:rsidP="0062679B">
      <w:pPr>
        <w:pStyle w:val="ListParagraph"/>
        <w:numPr>
          <w:ilvl w:val="0"/>
          <w:numId w:val="250"/>
        </w:numPr>
        <w:tabs>
          <w:tab w:val="left" w:pos="2088"/>
        </w:tabs>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Provimi final-30%</w:t>
      </w:r>
    </w:p>
    <w:p w14:paraId="480C59EE" w14:textId="77777777" w:rsidR="00187C47" w:rsidRPr="00A237C2" w:rsidRDefault="00187C47" w:rsidP="0062679B">
      <w:pPr>
        <w:pStyle w:val="ListParagraph"/>
        <w:numPr>
          <w:ilvl w:val="0"/>
          <w:numId w:val="250"/>
        </w:numPr>
        <w:tabs>
          <w:tab w:val="left" w:pos="2088"/>
        </w:tabs>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Total:100%</w:t>
      </w:r>
    </w:p>
    <w:p w14:paraId="1CE2D5A2" w14:textId="77777777" w:rsidR="00187C47" w:rsidRPr="00A237C2" w:rsidRDefault="00187C47" w:rsidP="0062679B">
      <w:pPr>
        <w:tabs>
          <w:tab w:val="left" w:pos="2088"/>
        </w:tabs>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sz w:val="24"/>
          <w:szCs w:val="24"/>
        </w:rPr>
        <w:t>Mjetet e konkretizimit/IT</w:t>
      </w:r>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komjuteri</w:t>
      </w:r>
      <w:proofErr w:type="spellEnd"/>
      <w:r w:rsidRPr="00A237C2">
        <w:rPr>
          <w:rFonts w:ascii="Times New Roman" w:eastAsia="Calibri" w:hAnsi="Times New Roman" w:cs="Times New Roman"/>
          <w:sz w:val="24"/>
          <w:szCs w:val="24"/>
        </w:rPr>
        <w:t>, projektori, tabela e bardhë, mikroskopi, preparatet mikroskopike</w:t>
      </w:r>
    </w:p>
    <w:p w14:paraId="452A56FB" w14:textId="77777777" w:rsidR="00187C47" w:rsidRPr="00A237C2" w:rsidRDefault="00187C47" w:rsidP="0062679B">
      <w:pPr>
        <w:tabs>
          <w:tab w:val="left" w:pos="2088"/>
        </w:tabs>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Raporti në mes të pjesës teorike dhe praktike: 2+2</w:t>
      </w:r>
    </w:p>
    <w:p w14:paraId="0457BEB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 bazë</w:t>
      </w:r>
      <w:r w:rsidRPr="00A237C2">
        <w:rPr>
          <w:rFonts w:ascii="Times New Roman" w:eastAsia="Times New Roman" w:hAnsi="Times New Roman" w:cs="Times New Roman"/>
          <w:sz w:val="24"/>
          <w:szCs w:val="24"/>
        </w:rPr>
        <w:t xml:space="preserve">: </w:t>
      </w:r>
    </w:p>
    <w:p w14:paraId="353B482B" w14:textId="77777777" w:rsidR="00187C47" w:rsidRPr="00A237C2" w:rsidRDefault="00187C47" w:rsidP="0062679B">
      <w:pPr>
        <w:pStyle w:val="ListParagraph"/>
        <w:numPr>
          <w:ilvl w:val="0"/>
          <w:numId w:val="251"/>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Larry</w:t>
      </w:r>
      <w:proofErr w:type="spellEnd"/>
      <w:r w:rsidRPr="00A237C2">
        <w:rPr>
          <w:rFonts w:ascii="Times New Roman" w:eastAsia="Times New Roman" w:hAnsi="Times New Roman" w:cs="Times New Roman"/>
          <w:sz w:val="24"/>
          <w:szCs w:val="24"/>
        </w:rPr>
        <w:t xml:space="preserve"> S. </w:t>
      </w:r>
      <w:proofErr w:type="spellStart"/>
      <w:r w:rsidRPr="00A237C2">
        <w:rPr>
          <w:rFonts w:ascii="Times New Roman" w:eastAsia="Times New Roman" w:hAnsi="Times New Roman" w:cs="Times New Roman"/>
          <w:sz w:val="24"/>
          <w:szCs w:val="24"/>
        </w:rPr>
        <w:t>Roberts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Foundation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Parasitology</w:t>
      </w:r>
      <w:proofErr w:type="spellEnd"/>
      <w:r w:rsidRPr="00A237C2">
        <w:rPr>
          <w:rFonts w:ascii="Times New Roman" w:eastAsia="Times New Roman" w:hAnsi="Times New Roman" w:cs="Times New Roman"/>
          <w:sz w:val="24"/>
          <w:szCs w:val="24"/>
        </w:rPr>
        <w:t>,  9</w:t>
      </w:r>
      <w:r w:rsidRPr="00A237C2">
        <w:rPr>
          <w:rFonts w:ascii="Times New Roman" w:eastAsia="Times New Roman" w:hAnsi="Times New Roman" w:cs="Times New Roman"/>
          <w:sz w:val="24"/>
          <w:szCs w:val="24"/>
          <w:vertAlign w:val="superscript"/>
        </w:rPr>
        <w:t>th</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edition</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Copyright</w:t>
      </w:r>
      <w:proofErr w:type="spellEnd"/>
      <w:r w:rsidRPr="00A237C2">
        <w:rPr>
          <w:rFonts w:ascii="Times New Roman" w:eastAsia="Times New Roman" w:hAnsi="Times New Roman" w:cs="Times New Roman"/>
          <w:sz w:val="24"/>
          <w:szCs w:val="24"/>
          <w:shd w:val="clear" w:color="auto" w:fill="FFFFFF"/>
        </w:rPr>
        <w:t>: 2013 </w:t>
      </w:r>
      <w:r w:rsidRPr="00A237C2">
        <w:rPr>
          <w:rFonts w:ascii="Times New Roman" w:eastAsia="Times New Roman" w:hAnsi="Times New Roman" w:cs="Times New Roman"/>
          <w:sz w:val="24"/>
          <w:szCs w:val="24"/>
        </w:rPr>
        <w:br/>
      </w:r>
      <w:r w:rsidRPr="00A237C2">
        <w:rPr>
          <w:rFonts w:ascii="Times New Roman" w:eastAsia="Times New Roman" w:hAnsi="Times New Roman" w:cs="Times New Roman"/>
          <w:sz w:val="24"/>
          <w:szCs w:val="24"/>
          <w:shd w:val="clear" w:color="auto" w:fill="FFFFFF"/>
        </w:rPr>
        <w:t>Publisher: </w:t>
      </w:r>
      <w:proofErr w:type="spellStart"/>
      <w:r w:rsidRPr="00A237C2">
        <w:rPr>
          <w:rFonts w:ascii="Times New Roman" w:eastAsia="Times New Roman" w:hAnsi="Times New Roman" w:cs="Times New Roman"/>
          <w:sz w:val="24"/>
          <w:szCs w:val="24"/>
          <w:shd w:val="clear" w:color="auto" w:fill="FFFFFF"/>
        </w:rPr>
        <w:t>McGraw-Hill</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Publishing</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Company</w:t>
      </w:r>
      <w:proofErr w:type="spellEnd"/>
    </w:p>
    <w:p w14:paraId="3E4C787B" w14:textId="77777777" w:rsidR="00187C47" w:rsidRPr="00A237C2" w:rsidRDefault="00187C47" w:rsidP="0062679B">
      <w:pPr>
        <w:pStyle w:val="ListParagraph"/>
        <w:numPr>
          <w:ilvl w:val="0"/>
          <w:numId w:val="251"/>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shd w:val="clear" w:color="auto" w:fill="FFFFFF"/>
        </w:rPr>
        <w:t>Carl</w:t>
      </w:r>
      <w:proofErr w:type="spellEnd"/>
      <w:r w:rsidRPr="00A237C2">
        <w:rPr>
          <w:rFonts w:ascii="Times New Roman" w:eastAsia="Calibri" w:hAnsi="Times New Roman" w:cs="Times New Roman"/>
          <w:sz w:val="24"/>
          <w:szCs w:val="24"/>
          <w:shd w:val="clear" w:color="auto" w:fill="FFFFFF"/>
        </w:rPr>
        <w:t xml:space="preserve"> </w:t>
      </w:r>
      <w:proofErr w:type="spellStart"/>
      <w:r w:rsidRPr="00A237C2">
        <w:rPr>
          <w:rFonts w:ascii="Times New Roman" w:eastAsia="Calibri" w:hAnsi="Times New Roman" w:cs="Times New Roman"/>
          <w:sz w:val="24"/>
          <w:szCs w:val="24"/>
          <w:shd w:val="clear" w:color="auto" w:fill="FFFFFF"/>
        </w:rPr>
        <w:t>Zimmer</w:t>
      </w:r>
      <w:proofErr w:type="spellEnd"/>
      <w:r w:rsidRPr="00A237C2">
        <w:rPr>
          <w:rFonts w:ascii="Times New Roman" w:eastAsia="Calibri" w:hAnsi="Times New Roman" w:cs="Times New Roman"/>
          <w:sz w:val="24"/>
          <w:szCs w:val="24"/>
          <w:shd w:val="clear" w:color="auto" w:fill="FFFFFF"/>
        </w:rPr>
        <w:t>:</w:t>
      </w:r>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Parasite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Rex</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Inside</w:t>
      </w:r>
      <w:proofErr w:type="spellEnd"/>
      <w:r w:rsidRPr="00A237C2">
        <w:rPr>
          <w:rFonts w:ascii="Times New Roman" w:eastAsia="Calibri" w:hAnsi="Times New Roman" w:cs="Times New Roman"/>
          <w:sz w:val="24"/>
          <w:szCs w:val="24"/>
        </w:rPr>
        <w:t xml:space="preserve"> the </w:t>
      </w:r>
      <w:proofErr w:type="spellStart"/>
      <w:r w:rsidRPr="00A237C2">
        <w:rPr>
          <w:rFonts w:ascii="Times New Roman" w:eastAsia="Calibri" w:hAnsi="Times New Roman" w:cs="Times New Roman"/>
          <w:sz w:val="24"/>
          <w:szCs w:val="24"/>
        </w:rPr>
        <w:t>Bizarre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World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of</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Nature's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Most</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Dangerous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Creatures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993"/>
        <w:gridCol w:w="1275"/>
        <w:gridCol w:w="1377"/>
      </w:tblGrid>
      <w:tr w:rsidR="00DC6DBC" w:rsidRPr="00A237C2" w14:paraId="00910933" w14:textId="77777777" w:rsidTr="001820D9">
        <w:tc>
          <w:tcPr>
            <w:tcW w:w="8856" w:type="dxa"/>
            <w:gridSpan w:val="4"/>
            <w:shd w:val="clear" w:color="auto" w:fill="D9D9D9"/>
          </w:tcPr>
          <w:p w14:paraId="16B6DEE1"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3C069B35" w14:textId="77777777" w:rsidTr="00F66957">
        <w:tc>
          <w:tcPr>
            <w:tcW w:w="5211" w:type="dxa"/>
            <w:tcBorders>
              <w:right w:val="single" w:sz="4" w:space="0" w:color="auto"/>
            </w:tcBorders>
            <w:shd w:val="clear" w:color="auto" w:fill="D9D9D9"/>
          </w:tcPr>
          <w:p w14:paraId="571AAA7D"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993" w:type="dxa"/>
            <w:tcBorders>
              <w:left w:val="single" w:sz="4" w:space="0" w:color="auto"/>
              <w:right w:val="single" w:sz="4" w:space="0" w:color="auto"/>
            </w:tcBorders>
            <w:shd w:val="clear" w:color="auto" w:fill="D9D9D9"/>
          </w:tcPr>
          <w:p w14:paraId="350B69C2"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275" w:type="dxa"/>
            <w:tcBorders>
              <w:left w:val="single" w:sz="4" w:space="0" w:color="auto"/>
              <w:right w:val="single" w:sz="4" w:space="0" w:color="auto"/>
            </w:tcBorders>
            <w:shd w:val="clear" w:color="auto" w:fill="D9D9D9"/>
          </w:tcPr>
          <w:p w14:paraId="11E50F72"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377" w:type="dxa"/>
            <w:tcBorders>
              <w:left w:val="single" w:sz="4" w:space="0" w:color="auto"/>
            </w:tcBorders>
            <w:shd w:val="clear" w:color="auto" w:fill="D9D9D9"/>
          </w:tcPr>
          <w:p w14:paraId="1B8E4555"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4F0AB4F9" w14:textId="77777777" w:rsidTr="00F66957">
        <w:tc>
          <w:tcPr>
            <w:tcW w:w="5211" w:type="dxa"/>
            <w:tcBorders>
              <w:right w:val="single" w:sz="4" w:space="0" w:color="auto"/>
            </w:tcBorders>
            <w:shd w:val="clear" w:color="auto" w:fill="FFFFFF"/>
            <w:vAlign w:val="center"/>
          </w:tcPr>
          <w:p w14:paraId="647D051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lastRenderedPageBreak/>
              <w:t>Ligjërata</w:t>
            </w:r>
          </w:p>
        </w:tc>
        <w:tc>
          <w:tcPr>
            <w:tcW w:w="993" w:type="dxa"/>
            <w:tcBorders>
              <w:left w:val="single" w:sz="4" w:space="0" w:color="auto"/>
              <w:right w:val="single" w:sz="4" w:space="0" w:color="auto"/>
            </w:tcBorders>
            <w:shd w:val="clear" w:color="auto" w:fill="FFFFFF"/>
            <w:vAlign w:val="center"/>
          </w:tcPr>
          <w:p w14:paraId="2B3A009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6B35F05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0F51C54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5752AD5A" w14:textId="77777777" w:rsidTr="00F66957">
        <w:tc>
          <w:tcPr>
            <w:tcW w:w="5211" w:type="dxa"/>
            <w:tcBorders>
              <w:right w:val="single" w:sz="4" w:space="0" w:color="auto"/>
            </w:tcBorders>
            <w:shd w:val="clear" w:color="auto" w:fill="FFFFFF"/>
            <w:vAlign w:val="center"/>
          </w:tcPr>
          <w:p w14:paraId="68CD8F6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993" w:type="dxa"/>
            <w:tcBorders>
              <w:left w:val="single" w:sz="4" w:space="0" w:color="auto"/>
              <w:right w:val="single" w:sz="4" w:space="0" w:color="auto"/>
            </w:tcBorders>
            <w:shd w:val="clear" w:color="auto" w:fill="FFFFFF"/>
            <w:vAlign w:val="center"/>
          </w:tcPr>
          <w:p w14:paraId="3103E95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7E1B96E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0379162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B852DD4" w14:textId="77777777" w:rsidTr="00F66957">
        <w:tc>
          <w:tcPr>
            <w:tcW w:w="5211" w:type="dxa"/>
            <w:tcBorders>
              <w:right w:val="single" w:sz="4" w:space="0" w:color="auto"/>
            </w:tcBorders>
            <w:shd w:val="clear" w:color="auto" w:fill="FFFFFF"/>
            <w:vAlign w:val="center"/>
          </w:tcPr>
          <w:p w14:paraId="19D14CD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993" w:type="dxa"/>
            <w:tcBorders>
              <w:left w:val="single" w:sz="4" w:space="0" w:color="auto"/>
              <w:right w:val="single" w:sz="4" w:space="0" w:color="auto"/>
            </w:tcBorders>
            <w:shd w:val="clear" w:color="auto" w:fill="FFFFFF"/>
            <w:vAlign w:val="center"/>
          </w:tcPr>
          <w:p w14:paraId="0D7D59E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5" w:type="dxa"/>
            <w:tcBorders>
              <w:left w:val="single" w:sz="4" w:space="0" w:color="auto"/>
              <w:right w:val="single" w:sz="4" w:space="0" w:color="auto"/>
            </w:tcBorders>
            <w:shd w:val="clear" w:color="auto" w:fill="FFFFFF"/>
            <w:vAlign w:val="center"/>
          </w:tcPr>
          <w:p w14:paraId="1CEDBFB1"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67DFB08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74D44775" w14:textId="77777777" w:rsidTr="00F66957">
        <w:tc>
          <w:tcPr>
            <w:tcW w:w="5211" w:type="dxa"/>
            <w:tcBorders>
              <w:right w:val="single" w:sz="4" w:space="0" w:color="auto"/>
            </w:tcBorders>
            <w:shd w:val="clear" w:color="auto" w:fill="FFFFFF"/>
            <w:vAlign w:val="center"/>
          </w:tcPr>
          <w:p w14:paraId="0F3BC342"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993" w:type="dxa"/>
            <w:tcBorders>
              <w:left w:val="single" w:sz="4" w:space="0" w:color="auto"/>
              <w:right w:val="single" w:sz="4" w:space="0" w:color="auto"/>
            </w:tcBorders>
            <w:shd w:val="clear" w:color="auto" w:fill="FFFFFF"/>
            <w:vAlign w:val="center"/>
          </w:tcPr>
          <w:p w14:paraId="02BE790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6035779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vAlign w:val="center"/>
          </w:tcPr>
          <w:p w14:paraId="7E393C8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86D395B" w14:textId="77777777" w:rsidTr="00F66957">
        <w:tc>
          <w:tcPr>
            <w:tcW w:w="5211" w:type="dxa"/>
            <w:tcBorders>
              <w:right w:val="single" w:sz="4" w:space="0" w:color="auto"/>
            </w:tcBorders>
            <w:shd w:val="clear" w:color="auto" w:fill="FFFFFF"/>
            <w:vAlign w:val="center"/>
          </w:tcPr>
          <w:p w14:paraId="0EC63EB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993" w:type="dxa"/>
            <w:tcBorders>
              <w:left w:val="single" w:sz="4" w:space="0" w:color="auto"/>
              <w:right w:val="single" w:sz="4" w:space="0" w:color="auto"/>
            </w:tcBorders>
            <w:shd w:val="clear" w:color="auto" w:fill="FFFFFF"/>
            <w:vAlign w:val="center"/>
          </w:tcPr>
          <w:p w14:paraId="66613CB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5" w:type="dxa"/>
            <w:tcBorders>
              <w:left w:val="single" w:sz="4" w:space="0" w:color="auto"/>
              <w:right w:val="single" w:sz="4" w:space="0" w:color="auto"/>
            </w:tcBorders>
            <w:shd w:val="clear" w:color="auto" w:fill="FFFFFF"/>
            <w:vAlign w:val="center"/>
          </w:tcPr>
          <w:p w14:paraId="3B62F579"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377" w:type="dxa"/>
            <w:tcBorders>
              <w:left w:val="single" w:sz="4" w:space="0" w:color="auto"/>
            </w:tcBorders>
            <w:shd w:val="clear" w:color="auto" w:fill="FFFFFF"/>
            <w:vAlign w:val="center"/>
          </w:tcPr>
          <w:p w14:paraId="5E6FF74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3424ECBD" w14:textId="77777777" w:rsidTr="00F66957">
        <w:tc>
          <w:tcPr>
            <w:tcW w:w="5211" w:type="dxa"/>
            <w:tcBorders>
              <w:right w:val="single" w:sz="4" w:space="0" w:color="auto"/>
            </w:tcBorders>
            <w:shd w:val="clear" w:color="auto" w:fill="FFFFFF"/>
            <w:vAlign w:val="center"/>
          </w:tcPr>
          <w:p w14:paraId="613E092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993" w:type="dxa"/>
            <w:tcBorders>
              <w:left w:val="single" w:sz="4" w:space="0" w:color="auto"/>
              <w:right w:val="single" w:sz="4" w:space="0" w:color="auto"/>
            </w:tcBorders>
            <w:shd w:val="clear" w:color="auto" w:fill="FFFFFF"/>
            <w:vAlign w:val="center"/>
          </w:tcPr>
          <w:p w14:paraId="23F15C9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75" w:type="dxa"/>
            <w:tcBorders>
              <w:left w:val="single" w:sz="4" w:space="0" w:color="auto"/>
              <w:right w:val="single" w:sz="4" w:space="0" w:color="auto"/>
            </w:tcBorders>
            <w:shd w:val="clear" w:color="auto" w:fill="FFFFFF"/>
            <w:vAlign w:val="center"/>
          </w:tcPr>
          <w:p w14:paraId="7D7983F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377" w:type="dxa"/>
            <w:tcBorders>
              <w:left w:val="single" w:sz="4" w:space="0" w:color="auto"/>
            </w:tcBorders>
            <w:shd w:val="clear" w:color="auto" w:fill="FFFFFF"/>
            <w:vAlign w:val="center"/>
          </w:tcPr>
          <w:p w14:paraId="39C776C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2B6CBF5C" w14:textId="77777777" w:rsidTr="00F66957">
        <w:tc>
          <w:tcPr>
            <w:tcW w:w="5211" w:type="dxa"/>
            <w:tcBorders>
              <w:right w:val="single" w:sz="4" w:space="0" w:color="auto"/>
            </w:tcBorders>
            <w:shd w:val="clear" w:color="auto" w:fill="FFFFFF"/>
            <w:vAlign w:val="center"/>
          </w:tcPr>
          <w:p w14:paraId="079AE1D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993" w:type="dxa"/>
            <w:tcBorders>
              <w:left w:val="single" w:sz="4" w:space="0" w:color="auto"/>
              <w:right w:val="single" w:sz="4" w:space="0" w:color="auto"/>
            </w:tcBorders>
            <w:shd w:val="clear" w:color="auto" w:fill="FFFFFF"/>
            <w:vAlign w:val="center"/>
          </w:tcPr>
          <w:p w14:paraId="5BD673A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4D20C91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vAlign w:val="center"/>
          </w:tcPr>
          <w:p w14:paraId="7DCFE40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5225739A" w14:textId="77777777" w:rsidTr="00F66957">
        <w:tc>
          <w:tcPr>
            <w:tcW w:w="5211" w:type="dxa"/>
            <w:tcBorders>
              <w:right w:val="single" w:sz="4" w:space="0" w:color="auto"/>
            </w:tcBorders>
            <w:shd w:val="clear" w:color="auto" w:fill="FFFFFF"/>
            <w:vAlign w:val="center"/>
          </w:tcPr>
          <w:p w14:paraId="05F5F0FC"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993" w:type="dxa"/>
            <w:tcBorders>
              <w:left w:val="single" w:sz="4" w:space="0" w:color="auto"/>
              <w:right w:val="single" w:sz="4" w:space="0" w:color="auto"/>
            </w:tcBorders>
            <w:shd w:val="clear" w:color="auto" w:fill="FFFFFF"/>
            <w:vAlign w:val="center"/>
          </w:tcPr>
          <w:p w14:paraId="472AAEB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vAlign w:val="center"/>
          </w:tcPr>
          <w:p w14:paraId="4B7E758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vAlign w:val="center"/>
          </w:tcPr>
          <w:p w14:paraId="4D6FB95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48B3CCAC" w14:textId="77777777" w:rsidTr="00F66957">
        <w:tc>
          <w:tcPr>
            <w:tcW w:w="5211" w:type="dxa"/>
            <w:tcBorders>
              <w:right w:val="single" w:sz="4" w:space="0" w:color="auto"/>
            </w:tcBorders>
            <w:shd w:val="clear" w:color="auto" w:fill="FFFFFF"/>
            <w:vAlign w:val="center"/>
          </w:tcPr>
          <w:p w14:paraId="01D0BB9B" w14:textId="77777777" w:rsidR="00187C47" w:rsidRPr="00A237C2" w:rsidRDefault="00187C47" w:rsidP="0062679B">
            <w:pPr>
              <w:spacing w:before="60" w:after="0" w:line="240" w:lineRule="auto"/>
              <w:jc w:val="both"/>
              <w:rPr>
                <w:rFonts w:ascii="Times New Roman" w:hAnsi="Times New Roman" w:cs="Times New Roman"/>
              </w:rPr>
            </w:pPr>
          </w:p>
        </w:tc>
        <w:tc>
          <w:tcPr>
            <w:tcW w:w="993" w:type="dxa"/>
            <w:tcBorders>
              <w:left w:val="single" w:sz="4" w:space="0" w:color="auto"/>
              <w:right w:val="single" w:sz="4" w:space="0" w:color="auto"/>
            </w:tcBorders>
            <w:shd w:val="clear" w:color="auto" w:fill="FFFFFF"/>
            <w:vAlign w:val="center"/>
          </w:tcPr>
          <w:p w14:paraId="3FB9E8E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275" w:type="dxa"/>
            <w:tcBorders>
              <w:left w:val="single" w:sz="4" w:space="0" w:color="auto"/>
              <w:right w:val="single" w:sz="4" w:space="0" w:color="auto"/>
            </w:tcBorders>
            <w:shd w:val="clear" w:color="auto" w:fill="FFFFFF"/>
            <w:vAlign w:val="center"/>
          </w:tcPr>
          <w:p w14:paraId="5A2987B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377" w:type="dxa"/>
            <w:tcBorders>
              <w:left w:val="single" w:sz="4" w:space="0" w:color="auto"/>
            </w:tcBorders>
            <w:shd w:val="clear" w:color="auto" w:fill="FFFFFF"/>
            <w:vAlign w:val="center"/>
          </w:tcPr>
          <w:p w14:paraId="064964F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34BFB402"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p w14:paraId="39697C2E"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Parimet</w:t>
      </w:r>
      <w:proofErr w:type="spellEnd"/>
      <w:r w:rsidRPr="00A237C2">
        <w:rPr>
          <w:rFonts w:ascii="Times New Roman" w:eastAsia="Times New Roman" w:hAnsi="Times New Roman" w:cs="Times New Roman"/>
          <w:sz w:val="24"/>
          <w:szCs w:val="24"/>
        </w:rPr>
        <w:t xml:space="preserve"> e qëndrueshmërisë mjedisore</w:t>
      </w:r>
    </w:p>
    <w:p w14:paraId="1ECDC72E"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Mësimdhënësit:</w:t>
      </w:r>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Kemajl</w:t>
      </w:r>
      <w:proofErr w:type="spellEnd"/>
      <w:r w:rsidRPr="00A237C2">
        <w:rPr>
          <w:rFonts w:ascii="Times New Roman" w:eastAsia="Calibri" w:hAnsi="Times New Roman" w:cs="Times New Roman"/>
          <w:bCs/>
          <w:sz w:val="24"/>
          <w:szCs w:val="24"/>
        </w:rPr>
        <w:t xml:space="preserve"> </w:t>
      </w:r>
      <w:proofErr w:type="spellStart"/>
      <w:r w:rsidRPr="00A237C2">
        <w:rPr>
          <w:rFonts w:ascii="Times New Roman" w:eastAsia="Calibri" w:hAnsi="Times New Roman" w:cs="Times New Roman"/>
          <w:bCs/>
          <w:sz w:val="24"/>
          <w:szCs w:val="24"/>
        </w:rPr>
        <w:t>Bislimi</w:t>
      </w:r>
      <w:proofErr w:type="spellEnd"/>
    </w:p>
    <w:p w14:paraId="575EFAB7" w14:textId="77777777" w:rsidR="00187C47" w:rsidRPr="00A237C2" w:rsidRDefault="00187C47" w:rsidP="0062679B">
      <w:pPr>
        <w:spacing w:before="60" w:after="0" w:line="240" w:lineRule="auto"/>
        <w:jc w:val="both"/>
        <w:rPr>
          <w:rFonts w:ascii="Times New Roman" w:eastAsia="Calibri" w:hAnsi="Times New Roman" w:cs="Times New Roman"/>
          <w:bCs/>
          <w:sz w:val="24"/>
          <w:szCs w:val="24"/>
        </w:rPr>
      </w:pPr>
      <w:r w:rsidRPr="00A237C2">
        <w:rPr>
          <w:rFonts w:ascii="Times New Roman" w:eastAsia="Calibri" w:hAnsi="Times New Roman" w:cs="Times New Roman"/>
          <w:b/>
          <w:bCs/>
          <w:sz w:val="24"/>
          <w:szCs w:val="24"/>
        </w:rPr>
        <w:t>Statusi i lëndës:</w:t>
      </w:r>
      <w:r w:rsidRPr="00A237C2">
        <w:rPr>
          <w:rFonts w:ascii="Times New Roman" w:eastAsia="Calibri" w:hAnsi="Times New Roman" w:cs="Times New Roman"/>
          <w:bCs/>
          <w:sz w:val="24"/>
          <w:szCs w:val="24"/>
        </w:rPr>
        <w:t xml:space="preserve"> Zgjedhore</w:t>
      </w:r>
    </w:p>
    <w:p w14:paraId="71C51180" w14:textId="77777777" w:rsidR="00187C47" w:rsidRPr="00A237C2" w:rsidRDefault="00187C47" w:rsidP="0062679B">
      <w:p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b/>
          <w:bCs/>
          <w:sz w:val="24"/>
          <w:szCs w:val="24"/>
        </w:rPr>
        <w:t>ECTS kredi</w:t>
      </w:r>
      <w:r w:rsidRPr="00A237C2">
        <w:rPr>
          <w:rFonts w:ascii="Times New Roman" w:eastAsia="Calibri" w:hAnsi="Times New Roman" w:cs="Times New Roman"/>
          <w:bCs/>
          <w:sz w:val="24"/>
          <w:szCs w:val="24"/>
        </w:rPr>
        <w:t>: 6</w:t>
      </w:r>
    </w:p>
    <w:p w14:paraId="303D3F3B"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Përshkrimi i  lendes:</w:t>
      </w:r>
    </w:p>
    <w:p w14:paraId="38AF8B48"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Kursi është dizajnuar për të eksploruar potencialin e zhvillimit të qëndrueshëm për të kapërcyer sfidat mjedisore dhe sociale me të cilat ballafaqohet njerëzimi në shekullin e 21-të. Duke shqyrtuar nxitësit kryesorë të tillë si rritja e popullsisë, ekonomia e tregut, risitë teknologjike, modelet e konsumit dhe qëndrimet e publikut, ky kurs hulumton shkaqet komplekse të shqetësimeve aktuale globale. Shumëllojshmëria e këndvështrimeve mbi çështjet e qëndrueshmërisë theksohet përmes diskutimit të polemikave dhe studimeve të rasteve. Kursi inkurajon një qasje të fuqishme ndërdisiplinore për të kuptuar zhvillimin e qëndrueshëm dhe kërkon të nxisë mendimin dhe debatin kritik.</w:t>
      </w:r>
    </w:p>
    <w:p w14:paraId="417F229F"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Qëllimi i lëndës: </w:t>
      </w:r>
    </w:p>
    <w:p w14:paraId="456002F5"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Të identifikoj dhe shqyrtoj parimet për të cilat janë dakord për të formuar thelbin e zhvillimit të qëndrueshëm, dhe të shqyrtojë shkallën e çështjeve mjedisore aktuale përballë shoqërisë. </w:t>
      </w:r>
    </w:p>
    <w:p w14:paraId="0F5E38A3"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Gjithashtu synon të shqyrtojë forcat lëvizëse themelore për ndryshimin e mjedisit, në</w:t>
      </w:r>
    </w:p>
    <w:p w14:paraId="2CAF9191"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kushtet e rritjes së popullsisë, ndryshimet teknologjike, ekonominë e tregut dhe konsumin. </w:t>
      </w:r>
    </w:p>
    <w:p w14:paraId="6670450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Ky kurs inkurajon një qasje të fuqishme ndërdisiplinore për të kuptuar zhvillimin e qëndrueshëm dhe kërkon të nxisë të menduarit kritik dhe debatin.</w:t>
      </w:r>
    </w:p>
    <w:p w14:paraId="7C15508B"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Rezultatet e të nxënit:</w:t>
      </w:r>
      <w:r w:rsidRPr="00A237C2">
        <w:rPr>
          <w:rFonts w:ascii="Times New Roman" w:eastAsia="Times New Roman" w:hAnsi="Times New Roman" w:cs="Times New Roman"/>
          <w:sz w:val="24"/>
          <w:szCs w:val="24"/>
        </w:rPr>
        <w:t xml:space="preserve"> Me përfundimin e këtij kursi, studentët do të jenë në gjendje të: </w:t>
      </w:r>
    </w:p>
    <w:p w14:paraId="58BFE260" w14:textId="77777777" w:rsidR="00187C47" w:rsidRPr="00A237C2" w:rsidRDefault="00187C47" w:rsidP="0062679B">
      <w:pPr>
        <w:pStyle w:val="ListParagraph"/>
        <w:numPr>
          <w:ilvl w:val="0"/>
          <w:numId w:val="25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Artikulojnë parimet themelore të zhvillimit të qëndrueshëm.</w:t>
      </w:r>
    </w:p>
    <w:p w14:paraId="545C5CB5" w14:textId="77777777" w:rsidR="00187C47" w:rsidRPr="00A237C2" w:rsidRDefault="00187C47" w:rsidP="0062679B">
      <w:pPr>
        <w:pStyle w:val="ListParagraph"/>
        <w:numPr>
          <w:ilvl w:val="0"/>
          <w:numId w:val="25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Angazhohen më gjerësisht dhe thellësisht që në mënyrë kritike të vlerësoj argumentet dhe pretendimet e njohurive lidhur me qëndrueshmërinë</w:t>
      </w:r>
    </w:p>
    <w:p w14:paraId="765D71CE" w14:textId="77777777" w:rsidR="00187C47" w:rsidRPr="00A237C2" w:rsidRDefault="00187C47" w:rsidP="0062679B">
      <w:pPr>
        <w:pStyle w:val="ListParagraph"/>
        <w:numPr>
          <w:ilvl w:val="0"/>
          <w:numId w:val="25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Kuptojnë evoluimin e zhvillimit të mjedisit të qëndrueshëm dhe kuptimet e saj të </w:t>
      </w:r>
      <w:proofErr w:type="spellStart"/>
      <w:r w:rsidRPr="00A237C2">
        <w:rPr>
          <w:rFonts w:ascii="Times New Roman" w:eastAsia="Times New Roman" w:hAnsi="Times New Roman" w:cs="Times New Roman"/>
          <w:sz w:val="24"/>
          <w:szCs w:val="24"/>
        </w:rPr>
        <w:t>kontestuara</w:t>
      </w:r>
      <w:proofErr w:type="spellEnd"/>
    </w:p>
    <w:p w14:paraId="79E3D4CF" w14:textId="77777777" w:rsidR="00187C47" w:rsidRPr="00A237C2" w:rsidRDefault="00187C47" w:rsidP="0062679B">
      <w:pPr>
        <w:pStyle w:val="ListParagraph"/>
        <w:numPr>
          <w:ilvl w:val="0"/>
          <w:numId w:val="252"/>
        </w:num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Njohë </w:t>
      </w:r>
      <w:proofErr w:type="spellStart"/>
      <w:r w:rsidRPr="00A237C2">
        <w:rPr>
          <w:rFonts w:ascii="Times New Roman" w:eastAsia="Times New Roman" w:hAnsi="Times New Roman" w:cs="Times New Roman"/>
          <w:sz w:val="24"/>
          <w:szCs w:val="24"/>
        </w:rPr>
        <w:t>interferimin</w:t>
      </w:r>
      <w:proofErr w:type="spellEnd"/>
      <w:r w:rsidRPr="00A237C2">
        <w:rPr>
          <w:rFonts w:ascii="Times New Roman" w:eastAsia="Times New Roman" w:hAnsi="Times New Roman" w:cs="Times New Roman"/>
          <w:sz w:val="24"/>
          <w:szCs w:val="24"/>
        </w:rPr>
        <w:t xml:space="preserve"> e disiplinave të ndryshme për </w:t>
      </w:r>
      <w:proofErr w:type="spellStart"/>
      <w:r w:rsidRPr="00A237C2">
        <w:rPr>
          <w:rFonts w:ascii="Times New Roman" w:eastAsia="Times New Roman" w:hAnsi="Times New Roman" w:cs="Times New Roman"/>
          <w:sz w:val="24"/>
          <w:szCs w:val="24"/>
        </w:rPr>
        <w:t>për</w:t>
      </w:r>
      <w:proofErr w:type="spellEnd"/>
      <w:r w:rsidRPr="00A237C2">
        <w:rPr>
          <w:rFonts w:ascii="Times New Roman" w:eastAsia="Times New Roman" w:hAnsi="Times New Roman" w:cs="Times New Roman"/>
          <w:sz w:val="24"/>
          <w:szCs w:val="24"/>
        </w:rPr>
        <w:t xml:space="preserve"> çështje komplekse të qëndrueshmërisë mjedisore.</w:t>
      </w:r>
    </w:p>
    <w:p w14:paraId="3467F579" w14:textId="77777777" w:rsidR="00187C47" w:rsidRPr="00A237C2" w:rsidRDefault="00187C47"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diskutime, konsultime, vizitat ne teren, projekte të pavarura,  </w:t>
      </w:r>
      <w:proofErr w:type="spellStart"/>
      <w:r w:rsidRPr="00A237C2">
        <w:rPr>
          <w:rFonts w:ascii="Times New Roman" w:eastAsia="Times New Roman" w:hAnsi="Times New Roman" w:cs="Times New Roman"/>
          <w:sz w:val="24"/>
          <w:szCs w:val="24"/>
        </w:rPr>
        <w:t>kollokfiume</w:t>
      </w:r>
      <w:proofErr w:type="spellEnd"/>
      <w:r w:rsidRPr="00A237C2">
        <w:rPr>
          <w:rFonts w:ascii="Times New Roman" w:eastAsia="Times New Roman" w:hAnsi="Times New Roman" w:cs="Times New Roman"/>
          <w:sz w:val="24"/>
          <w:szCs w:val="24"/>
        </w:rPr>
        <w:t>, provime.</w:t>
      </w:r>
    </w:p>
    <w:p w14:paraId="1340E892"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Metodat e vlerësimit dhe kriteret e kalueshmërisë:</w:t>
      </w:r>
    </w:p>
    <w:p w14:paraId="3C26D2B3" w14:textId="77777777" w:rsidR="00187C47" w:rsidRPr="00A237C2" w:rsidRDefault="00187C47" w:rsidP="0062679B">
      <w:pPr>
        <w:pStyle w:val="ListParagraph"/>
        <w:numPr>
          <w:ilvl w:val="0"/>
          <w:numId w:val="253"/>
        </w:num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Cs/>
          <w:sz w:val="24"/>
          <w:szCs w:val="24"/>
        </w:rPr>
        <w:lastRenderedPageBreak/>
        <w:t>Vlerësimi i parë 40 %</w:t>
      </w:r>
    </w:p>
    <w:p w14:paraId="386DF691" w14:textId="77777777" w:rsidR="00187C47" w:rsidRPr="00A237C2" w:rsidRDefault="00187C47" w:rsidP="0062679B">
      <w:pPr>
        <w:pStyle w:val="ListParagraph"/>
        <w:numPr>
          <w:ilvl w:val="0"/>
          <w:numId w:val="253"/>
        </w:num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Cs/>
          <w:sz w:val="24"/>
          <w:szCs w:val="24"/>
        </w:rPr>
        <w:t>Vlerësimi i  dytë 40 %</w:t>
      </w:r>
    </w:p>
    <w:p w14:paraId="6D98F4D6" w14:textId="77777777" w:rsidR="00187C47" w:rsidRPr="00A237C2" w:rsidRDefault="00187C47" w:rsidP="0062679B">
      <w:pPr>
        <w:pStyle w:val="ListParagraph"/>
        <w:numPr>
          <w:ilvl w:val="0"/>
          <w:numId w:val="253"/>
        </w:numPr>
        <w:spacing w:before="60" w:after="0" w:line="240" w:lineRule="auto"/>
        <w:jc w:val="both"/>
        <w:rPr>
          <w:rFonts w:ascii="Times New Roman" w:eastAsia="Times New Roman" w:hAnsi="Times New Roman" w:cs="Times New Roman"/>
          <w:bCs/>
          <w:sz w:val="24"/>
          <w:szCs w:val="24"/>
        </w:rPr>
      </w:pPr>
      <w:r w:rsidRPr="00A237C2">
        <w:rPr>
          <w:rFonts w:ascii="Times New Roman" w:eastAsia="Times New Roman" w:hAnsi="Times New Roman" w:cs="Times New Roman"/>
          <w:bCs/>
          <w:sz w:val="24"/>
          <w:szCs w:val="24"/>
        </w:rPr>
        <w:t>Angazhime  të tjera  15%</w:t>
      </w:r>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Vijueshmeria</w:t>
      </w:r>
      <w:proofErr w:type="spellEnd"/>
      <w:r w:rsidRPr="00A237C2">
        <w:rPr>
          <w:rFonts w:ascii="Times New Roman" w:eastAsia="Times New Roman" w:hAnsi="Times New Roman" w:cs="Times New Roman"/>
          <w:sz w:val="24"/>
          <w:szCs w:val="24"/>
        </w:rPr>
        <w:t xml:space="preserve"> -5%</w:t>
      </w:r>
    </w:p>
    <w:p w14:paraId="1FF59F9E"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Raporti ndërmjet pjesës teorike dhe praktike të studimit: 2+2</w:t>
      </w:r>
    </w:p>
    <w:p w14:paraId="2CF93D34"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Literatura:</w:t>
      </w:r>
    </w:p>
    <w:p w14:paraId="70ADAE55" w14:textId="77777777" w:rsidR="00187C47" w:rsidRPr="00A237C2" w:rsidRDefault="00187C47" w:rsidP="0062679B">
      <w:pPr>
        <w:pStyle w:val="ListParagraph"/>
        <w:numPr>
          <w:ilvl w:val="0"/>
          <w:numId w:val="25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shd w:val="clear" w:color="auto" w:fill="FFFFFF"/>
        </w:rPr>
        <w:t>Beder</w:t>
      </w:r>
      <w:proofErr w:type="spellEnd"/>
      <w:r w:rsidRPr="00A237C2">
        <w:rPr>
          <w:rFonts w:ascii="Times New Roman" w:eastAsia="Times New Roman" w:hAnsi="Times New Roman" w:cs="Times New Roman"/>
          <w:sz w:val="24"/>
          <w:szCs w:val="24"/>
          <w:shd w:val="clear" w:color="auto" w:fill="FFFFFF"/>
        </w:rPr>
        <w:t xml:space="preserve">, S. (2006). </w:t>
      </w:r>
      <w:proofErr w:type="spellStart"/>
      <w:r w:rsidRPr="00A237C2">
        <w:rPr>
          <w:rFonts w:ascii="Times New Roman" w:eastAsia="Times New Roman" w:hAnsi="Times New Roman" w:cs="Times New Roman"/>
          <w:sz w:val="24"/>
          <w:szCs w:val="24"/>
          <w:shd w:val="clear" w:color="auto" w:fill="FFFFFF"/>
        </w:rPr>
        <w:t>Environmental</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Principles</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and</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Policies</w:t>
      </w:r>
      <w:proofErr w:type="spellEnd"/>
      <w:r w:rsidRPr="00A237C2">
        <w:rPr>
          <w:rFonts w:ascii="Times New Roman" w:eastAsia="Times New Roman" w:hAnsi="Times New Roman" w:cs="Times New Roman"/>
          <w:sz w:val="24"/>
          <w:szCs w:val="24"/>
          <w:shd w:val="clear" w:color="auto" w:fill="FFFFFF"/>
        </w:rPr>
        <w:t xml:space="preserve">. An </w:t>
      </w:r>
      <w:proofErr w:type="spellStart"/>
      <w:r w:rsidRPr="00A237C2">
        <w:rPr>
          <w:rFonts w:ascii="Times New Roman" w:eastAsia="Times New Roman" w:hAnsi="Times New Roman" w:cs="Times New Roman"/>
          <w:sz w:val="24"/>
          <w:szCs w:val="24"/>
          <w:shd w:val="clear" w:color="auto" w:fill="FFFFFF"/>
        </w:rPr>
        <w:t>Interdisciplinary</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Introduction</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Earthscan</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London</w:t>
      </w:r>
      <w:proofErr w:type="spellEnd"/>
      <w:r w:rsidRPr="00A237C2">
        <w:rPr>
          <w:rFonts w:ascii="Times New Roman" w:eastAsia="Times New Roman" w:hAnsi="Times New Roman" w:cs="Times New Roman"/>
          <w:sz w:val="24"/>
          <w:szCs w:val="24"/>
          <w:shd w:val="clear" w:color="auto" w:fill="FFFFFF"/>
        </w:rPr>
        <w:t>.</w:t>
      </w:r>
      <w:r w:rsidRPr="00A237C2">
        <w:rPr>
          <w:rFonts w:ascii="Times New Roman" w:eastAsia="Times New Roman" w:hAnsi="Times New Roman" w:cs="Times New Roman"/>
          <w:sz w:val="24"/>
          <w:szCs w:val="24"/>
        </w:rPr>
        <w:br/>
      </w:r>
      <w:proofErr w:type="spellStart"/>
      <w:r w:rsidRPr="00A237C2">
        <w:rPr>
          <w:rFonts w:ascii="Times New Roman" w:eastAsia="Times New Roman" w:hAnsi="Times New Roman" w:cs="Times New Roman"/>
          <w:sz w:val="24"/>
          <w:szCs w:val="24"/>
          <w:shd w:val="clear" w:color="auto" w:fill="FFFFFF"/>
        </w:rPr>
        <w:t>Dresner</w:t>
      </w:r>
      <w:proofErr w:type="spellEnd"/>
      <w:r w:rsidRPr="00A237C2">
        <w:rPr>
          <w:rFonts w:ascii="Times New Roman" w:eastAsia="Times New Roman" w:hAnsi="Times New Roman" w:cs="Times New Roman"/>
          <w:sz w:val="24"/>
          <w:szCs w:val="24"/>
          <w:shd w:val="clear" w:color="auto" w:fill="FFFFFF"/>
        </w:rPr>
        <w:t xml:space="preserve">, S. (2008). The </w:t>
      </w:r>
      <w:proofErr w:type="spellStart"/>
      <w:r w:rsidRPr="00A237C2">
        <w:rPr>
          <w:rFonts w:ascii="Times New Roman" w:eastAsia="Times New Roman" w:hAnsi="Times New Roman" w:cs="Times New Roman"/>
          <w:sz w:val="24"/>
          <w:szCs w:val="24"/>
          <w:shd w:val="clear" w:color="auto" w:fill="FFFFFF"/>
        </w:rPr>
        <w:t>Principles</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of</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Sustainability</w:t>
      </w:r>
      <w:proofErr w:type="spellEnd"/>
      <w:r w:rsidRPr="00A237C2">
        <w:rPr>
          <w:rFonts w:ascii="Times New Roman" w:eastAsia="Times New Roman" w:hAnsi="Times New Roman" w:cs="Times New Roman"/>
          <w:sz w:val="24"/>
          <w:szCs w:val="24"/>
          <w:shd w:val="clear" w:color="auto" w:fill="FFFFFF"/>
        </w:rPr>
        <w:t xml:space="preserve">, 2nd </w:t>
      </w:r>
      <w:proofErr w:type="spellStart"/>
      <w:r w:rsidRPr="00A237C2">
        <w:rPr>
          <w:rFonts w:ascii="Times New Roman" w:eastAsia="Times New Roman" w:hAnsi="Times New Roman" w:cs="Times New Roman"/>
          <w:sz w:val="24"/>
          <w:szCs w:val="24"/>
          <w:shd w:val="clear" w:color="auto" w:fill="FFFFFF"/>
        </w:rPr>
        <w:t>Edition</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Earthscan</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London</w:t>
      </w:r>
      <w:proofErr w:type="spellEnd"/>
      <w:r w:rsidRPr="00A237C2">
        <w:rPr>
          <w:rFonts w:ascii="Times New Roman" w:eastAsia="Times New Roman" w:hAnsi="Times New Roman" w:cs="Times New Roman"/>
          <w:sz w:val="24"/>
          <w:szCs w:val="24"/>
          <w:shd w:val="clear" w:color="auto" w:fill="FFFFFF"/>
        </w:rPr>
        <w:t xml:space="preserve">. </w:t>
      </w:r>
    </w:p>
    <w:p w14:paraId="5205E6CB" w14:textId="77777777" w:rsidR="00187C47" w:rsidRPr="00A237C2" w:rsidRDefault="00187C47" w:rsidP="0062679B">
      <w:pPr>
        <w:pStyle w:val="ListParagraph"/>
        <w:numPr>
          <w:ilvl w:val="0"/>
          <w:numId w:val="25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shd w:val="clear" w:color="auto" w:fill="FFFFFF"/>
        </w:rPr>
        <w:t>Hulme</w:t>
      </w:r>
      <w:proofErr w:type="spellEnd"/>
      <w:r w:rsidRPr="00A237C2">
        <w:rPr>
          <w:rFonts w:ascii="Times New Roman" w:eastAsia="Times New Roman" w:hAnsi="Times New Roman" w:cs="Times New Roman"/>
          <w:sz w:val="24"/>
          <w:szCs w:val="24"/>
          <w:shd w:val="clear" w:color="auto" w:fill="FFFFFF"/>
        </w:rPr>
        <w:t xml:space="preserve">, M.M. (2009). </w:t>
      </w:r>
      <w:proofErr w:type="spellStart"/>
      <w:r w:rsidRPr="00A237C2">
        <w:rPr>
          <w:rFonts w:ascii="Times New Roman" w:eastAsia="Times New Roman" w:hAnsi="Times New Roman" w:cs="Times New Roman"/>
          <w:sz w:val="24"/>
          <w:szCs w:val="24"/>
          <w:shd w:val="clear" w:color="auto" w:fill="FFFFFF"/>
        </w:rPr>
        <w:t>Why</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We</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Disagree</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About</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Climate</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Change</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Understanding</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Controversy</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Inaction</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and</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Opportunity</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Cambridge</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University</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Press</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Cambridge</w:t>
      </w:r>
      <w:proofErr w:type="spellEnd"/>
      <w:r w:rsidRPr="00A237C2">
        <w:rPr>
          <w:rFonts w:ascii="Times New Roman" w:eastAsia="Times New Roman" w:hAnsi="Times New Roman" w:cs="Times New Roman"/>
          <w:sz w:val="24"/>
          <w:szCs w:val="24"/>
          <w:shd w:val="clear" w:color="auto" w:fill="FFFFFF"/>
        </w:rPr>
        <w:t>. ISBN: 9780521727327.</w:t>
      </w:r>
    </w:p>
    <w:p w14:paraId="4773D396" w14:textId="77777777" w:rsidR="00187C47" w:rsidRPr="00A237C2" w:rsidRDefault="00187C47" w:rsidP="0062679B">
      <w:pPr>
        <w:pStyle w:val="ListParagraph"/>
        <w:numPr>
          <w:ilvl w:val="0"/>
          <w:numId w:val="254"/>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shd w:val="clear" w:color="auto" w:fill="FFFFFF"/>
        </w:rPr>
        <w:t>Jackson</w:t>
      </w:r>
      <w:proofErr w:type="spellEnd"/>
      <w:r w:rsidRPr="00A237C2">
        <w:rPr>
          <w:rFonts w:ascii="Times New Roman" w:eastAsia="Times New Roman" w:hAnsi="Times New Roman" w:cs="Times New Roman"/>
          <w:sz w:val="24"/>
          <w:szCs w:val="24"/>
          <w:shd w:val="clear" w:color="auto" w:fill="FFFFFF"/>
        </w:rPr>
        <w:t xml:space="preserve">, T. (2009). </w:t>
      </w:r>
      <w:proofErr w:type="spellStart"/>
      <w:r w:rsidRPr="00A237C2">
        <w:rPr>
          <w:rFonts w:ascii="Times New Roman" w:eastAsia="Times New Roman" w:hAnsi="Times New Roman" w:cs="Times New Roman"/>
          <w:sz w:val="24"/>
          <w:szCs w:val="24"/>
          <w:shd w:val="clear" w:color="auto" w:fill="FFFFFF"/>
        </w:rPr>
        <w:t>Prosperity</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Without</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Growth</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Economics</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for</w:t>
      </w:r>
      <w:proofErr w:type="spellEnd"/>
      <w:r w:rsidRPr="00A237C2">
        <w:rPr>
          <w:rFonts w:ascii="Times New Roman" w:eastAsia="Times New Roman" w:hAnsi="Times New Roman" w:cs="Times New Roman"/>
          <w:sz w:val="24"/>
          <w:szCs w:val="24"/>
          <w:shd w:val="clear" w:color="auto" w:fill="FFFFFF"/>
        </w:rPr>
        <w:t xml:space="preserve"> a </w:t>
      </w:r>
      <w:proofErr w:type="spellStart"/>
      <w:r w:rsidRPr="00A237C2">
        <w:rPr>
          <w:rFonts w:ascii="Times New Roman" w:eastAsia="Times New Roman" w:hAnsi="Times New Roman" w:cs="Times New Roman"/>
          <w:sz w:val="24"/>
          <w:szCs w:val="24"/>
          <w:shd w:val="clear" w:color="auto" w:fill="FFFFFF"/>
        </w:rPr>
        <w:t>Finite</w:t>
      </w:r>
      <w:proofErr w:type="spellEnd"/>
      <w:r w:rsidRPr="00A237C2">
        <w:rPr>
          <w:rFonts w:ascii="Times New Roman" w:eastAsia="Times New Roman" w:hAnsi="Times New Roman" w:cs="Times New Roman"/>
          <w:sz w:val="24"/>
          <w:szCs w:val="24"/>
          <w:shd w:val="clear" w:color="auto" w:fill="FFFFFF"/>
        </w:rPr>
        <w:t xml:space="preserve"> Planet. </w:t>
      </w:r>
      <w:proofErr w:type="spellStart"/>
      <w:r w:rsidRPr="00A237C2">
        <w:rPr>
          <w:rFonts w:ascii="Times New Roman" w:eastAsia="Times New Roman" w:hAnsi="Times New Roman" w:cs="Times New Roman"/>
          <w:sz w:val="24"/>
          <w:szCs w:val="24"/>
          <w:shd w:val="clear" w:color="auto" w:fill="FFFFFF"/>
        </w:rPr>
        <w:t>Earthscan</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London</w:t>
      </w:r>
      <w:proofErr w:type="spellEnd"/>
      <w:r w:rsidRPr="00A237C2">
        <w:rPr>
          <w:rFonts w:ascii="Times New Roman" w:eastAsia="Times New Roman" w:hAnsi="Times New Roman" w:cs="Times New Roman"/>
          <w:sz w:val="24"/>
          <w:szCs w:val="24"/>
          <w:shd w:val="clear" w:color="auto" w:fill="FFFFFF"/>
        </w:rPr>
        <w:t>. ISBN: 9781844078943</w:t>
      </w:r>
      <w:r w:rsidRPr="00A237C2">
        <w:rPr>
          <w:rFonts w:ascii="Times New Roman" w:eastAsia="Times New Roman" w:hAnsi="Times New Roman" w:cs="Times New Roman"/>
          <w:sz w:val="24"/>
          <w:szCs w:val="24"/>
        </w:rPr>
        <w:br/>
      </w:r>
      <w:proofErr w:type="spellStart"/>
      <w:r w:rsidRPr="00A237C2">
        <w:rPr>
          <w:rFonts w:ascii="Times New Roman" w:eastAsia="Times New Roman" w:hAnsi="Times New Roman" w:cs="Times New Roman"/>
          <w:sz w:val="24"/>
          <w:szCs w:val="24"/>
          <w:shd w:val="clear" w:color="auto" w:fill="FFFFFF"/>
        </w:rPr>
        <w:t>Rogers</w:t>
      </w:r>
      <w:proofErr w:type="spellEnd"/>
      <w:r w:rsidRPr="00A237C2">
        <w:rPr>
          <w:rFonts w:ascii="Times New Roman" w:eastAsia="Times New Roman" w:hAnsi="Times New Roman" w:cs="Times New Roman"/>
          <w:sz w:val="24"/>
          <w:szCs w:val="24"/>
          <w:shd w:val="clear" w:color="auto" w:fill="FFFFFF"/>
        </w:rPr>
        <w:t xml:space="preserve">, P.R., </w:t>
      </w:r>
      <w:proofErr w:type="spellStart"/>
      <w:r w:rsidRPr="00A237C2">
        <w:rPr>
          <w:rFonts w:ascii="Times New Roman" w:eastAsia="Times New Roman" w:hAnsi="Times New Roman" w:cs="Times New Roman"/>
          <w:sz w:val="24"/>
          <w:szCs w:val="24"/>
          <w:shd w:val="clear" w:color="auto" w:fill="FFFFFF"/>
        </w:rPr>
        <w:t>Jalal</w:t>
      </w:r>
      <w:proofErr w:type="spellEnd"/>
      <w:r w:rsidRPr="00A237C2">
        <w:rPr>
          <w:rFonts w:ascii="Times New Roman" w:eastAsia="Times New Roman" w:hAnsi="Times New Roman" w:cs="Times New Roman"/>
          <w:sz w:val="24"/>
          <w:szCs w:val="24"/>
          <w:shd w:val="clear" w:color="auto" w:fill="FFFFFF"/>
        </w:rPr>
        <w:t xml:space="preserve">, K.F., </w:t>
      </w:r>
      <w:proofErr w:type="spellStart"/>
      <w:r w:rsidRPr="00A237C2">
        <w:rPr>
          <w:rFonts w:ascii="Times New Roman" w:eastAsia="Times New Roman" w:hAnsi="Times New Roman" w:cs="Times New Roman"/>
          <w:sz w:val="24"/>
          <w:szCs w:val="24"/>
          <w:shd w:val="clear" w:color="auto" w:fill="FFFFFF"/>
        </w:rPr>
        <w:t>and</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Boyd</w:t>
      </w:r>
      <w:proofErr w:type="spellEnd"/>
      <w:r w:rsidRPr="00A237C2">
        <w:rPr>
          <w:rFonts w:ascii="Times New Roman" w:eastAsia="Times New Roman" w:hAnsi="Times New Roman" w:cs="Times New Roman"/>
          <w:sz w:val="24"/>
          <w:szCs w:val="24"/>
          <w:shd w:val="clear" w:color="auto" w:fill="FFFFFF"/>
        </w:rPr>
        <w:t xml:space="preserve">, J.A. (2007). An </w:t>
      </w:r>
      <w:proofErr w:type="spellStart"/>
      <w:r w:rsidRPr="00A237C2">
        <w:rPr>
          <w:rFonts w:ascii="Times New Roman" w:eastAsia="Times New Roman" w:hAnsi="Times New Roman" w:cs="Times New Roman"/>
          <w:sz w:val="24"/>
          <w:szCs w:val="24"/>
          <w:shd w:val="clear" w:color="auto" w:fill="FFFFFF"/>
        </w:rPr>
        <w:t>Introduction</w:t>
      </w:r>
      <w:proofErr w:type="spellEnd"/>
      <w:r w:rsidRPr="00A237C2">
        <w:rPr>
          <w:rFonts w:ascii="Times New Roman" w:eastAsia="Times New Roman" w:hAnsi="Times New Roman" w:cs="Times New Roman"/>
          <w:sz w:val="24"/>
          <w:szCs w:val="24"/>
          <w:shd w:val="clear" w:color="auto" w:fill="FFFFFF"/>
        </w:rPr>
        <w:t xml:space="preserve"> to </w:t>
      </w:r>
      <w:proofErr w:type="spellStart"/>
      <w:r w:rsidRPr="00A237C2">
        <w:rPr>
          <w:rFonts w:ascii="Times New Roman" w:eastAsia="Times New Roman" w:hAnsi="Times New Roman" w:cs="Times New Roman"/>
          <w:sz w:val="24"/>
          <w:szCs w:val="24"/>
          <w:shd w:val="clear" w:color="auto" w:fill="FFFFFF"/>
        </w:rPr>
        <w:t>Sustainable</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Development</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Earthscan</w:t>
      </w:r>
      <w:proofErr w:type="spellEnd"/>
      <w:r w:rsidRPr="00A237C2">
        <w:rPr>
          <w:rFonts w:ascii="Times New Roman" w:eastAsia="Times New Roman" w:hAnsi="Times New Roman" w:cs="Times New Roman"/>
          <w:sz w:val="24"/>
          <w:szCs w:val="24"/>
          <w:shd w:val="clear" w:color="auto" w:fill="FFFFFF"/>
        </w:rPr>
        <w:t xml:space="preserve">, </w:t>
      </w:r>
      <w:proofErr w:type="spellStart"/>
      <w:r w:rsidRPr="00A237C2">
        <w:rPr>
          <w:rFonts w:ascii="Times New Roman" w:eastAsia="Times New Roman" w:hAnsi="Times New Roman" w:cs="Times New Roman"/>
          <w:sz w:val="24"/>
          <w:szCs w:val="24"/>
          <w:shd w:val="clear" w:color="auto" w:fill="FFFFFF"/>
        </w:rPr>
        <w:t>London</w:t>
      </w:r>
      <w:proofErr w:type="spellEnd"/>
      <w:r w:rsidRPr="00A237C2">
        <w:rPr>
          <w:rFonts w:ascii="Times New Roman" w:eastAsia="Times New Roman" w:hAnsi="Times New Roman" w:cs="Times New Roman"/>
          <w:sz w:val="24"/>
          <w:szCs w:val="24"/>
          <w:shd w:val="clear" w:color="auto" w:fill="FFFFFF"/>
        </w:rPr>
        <w:t>. ISBN: 9781844075201.</w:t>
      </w:r>
    </w:p>
    <w:p w14:paraId="4188F32A" w14:textId="77777777" w:rsidR="00187C47" w:rsidRPr="00A237C2" w:rsidRDefault="00187C47" w:rsidP="0062679B">
      <w:pPr>
        <w:spacing w:before="60" w:after="0" w:line="240" w:lineRule="auto"/>
        <w:jc w:val="both"/>
        <w:rPr>
          <w:rFonts w:ascii="Times New Roman" w:eastAsia="Calibri" w:hAnsi="Times New Roman" w:cs="Times New Roman"/>
          <w:bCs/>
          <w:sz w:val="24"/>
          <w:szCs w:val="24"/>
          <w:bdr w:val="none" w:sz="0" w:space="0" w:color="auto" w:frame="1"/>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851"/>
        <w:gridCol w:w="1134"/>
        <w:gridCol w:w="1518"/>
      </w:tblGrid>
      <w:tr w:rsidR="00DC6DBC" w:rsidRPr="00A237C2" w14:paraId="255F8D88" w14:textId="77777777" w:rsidTr="001820D9">
        <w:tc>
          <w:tcPr>
            <w:tcW w:w="8856" w:type="dxa"/>
            <w:gridSpan w:val="4"/>
            <w:shd w:val="clear" w:color="auto" w:fill="D9D9D9"/>
          </w:tcPr>
          <w:p w14:paraId="3DE56BA6" w14:textId="77777777" w:rsidR="00187C47" w:rsidRPr="00A237C2" w:rsidRDefault="00187C47"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Kontributi </w:t>
            </w:r>
            <w:proofErr w:type="spellStart"/>
            <w:r w:rsidRPr="00A237C2">
              <w:rPr>
                <w:rFonts w:ascii="Times New Roman" w:eastAsia="Times New Roman" w:hAnsi="Times New Roman" w:cs="Times New Roman"/>
                <w:b/>
                <w:sz w:val="24"/>
                <w:szCs w:val="24"/>
              </w:rPr>
              <w:t>nё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ngarkesёn</w:t>
            </w:r>
            <w:proofErr w:type="spellEnd"/>
            <w:r w:rsidRPr="00A237C2">
              <w:rPr>
                <w:rFonts w:ascii="Times New Roman" w:eastAsia="Times New Roman" w:hAnsi="Times New Roman" w:cs="Times New Roman"/>
                <w:b/>
                <w:sz w:val="24"/>
                <w:szCs w:val="24"/>
              </w:rPr>
              <w:t xml:space="preserve"> e studentit ( </w:t>
            </w:r>
            <w:proofErr w:type="spellStart"/>
            <w:r w:rsidRPr="00A237C2">
              <w:rPr>
                <w:rFonts w:ascii="Times New Roman" w:eastAsia="Times New Roman" w:hAnsi="Times New Roman" w:cs="Times New Roman"/>
                <w:b/>
                <w:sz w:val="24"/>
                <w:szCs w:val="24"/>
              </w:rPr>
              <w:t>gjё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qё</w:t>
            </w:r>
            <w:proofErr w:type="spellEnd"/>
            <w:r w:rsidRPr="00A237C2">
              <w:rPr>
                <w:rFonts w:ascii="Times New Roman" w:eastAsia="Times New Roman" w:hAnsi="Times New Roman" w:cs="Times New Roman"/>
                <w:b/>
                <w:sz w:val="24"/>
                <w:szCs w:val="24"/>
              </w:rPr>
              <w:t xml:space="preserve"> duhet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korrespondoj me rezultatet 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nxёnit</w:t>
            </w:r>
            <w:proofErr w:type="spellEnd"/>
            <w:r w:rsidRPr="00A237C2">
              <w:rPr>
                <w:rFonts w:ascii="Times New Roman" w:eastAsia="Times New Roman" w:hAnsi="Times New Roman" w:cs="Times New Roman"/>
                <w:b/>
                <w:sz w:val="24"/>
                <w:szCs w:val="24"/>
              </w:rPr>
              <w:t xml:space="preserve"> </w:t>
            </w:r>
            <w:proofErr w:type="spellStart"/>
            <w:r w:rsidRPr="00A237C2">
              <w:rPr>
                <w:rFonts w:ascii="Times New Roman" w:eastAsia="Times New Roman" w:hAnsi="Times New Roman" w:cs="Times New Roman"/>
                <w:b/>
                <w:sz w:val="24"/>
                <w:szCs w:val="24"/>
              </w:rPr>
              <w:t>tё</w:t>
            </w:r>
            <w:proofErr w:type="spellEnd"/>
            <w:r w:rsidRPr="00A237C2">
              <w:rPr>
                <w:rFonts w:ascii="Times New Roman" w:eastAsia="Times New Roman" w:hAnsi="Times New Roman" w:cs="Times New Roman"/>
                <w:b/>
                <w:sz w:val="24"/>
                <w:szCs w:val="24"/>
              </w:rPr>
              <w:t xml:space="preserve"> studentit)</w:t>
            </w:r>
          </w:p>
        </w:tc>
      </w:tr>
      <w:tr w:rsidR="00DC6DBC" w:rsidRPr="00A237C2" w14:paraId="519245A1" w14:textId="77777777" w:rsidTr="00F66957">
        <w:tc>
          <w:tcPr>
            <w:tcW w:w="5353" w:type="dxa"/>
            <w:tcBorders>
              <w:right w:val="single" w:sz="4" w:space="0" w:color="auto"/>
            </w:tcBorders>
            <w:shd w:val="clear" w:color="auto" w:fill="D9D9D9"/>
          </w:tcPr>
          <w:p w14:paraId="5DC56628"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Aktiviteti</w:t>
            </w:r>
          </w:p>
        </w:tc>
        <w:tc>
          <w:tcPr>
            <w:tcW w:w="851" w:type="dxa"/>
            <w:tcBorders>
              <w:left w:val="single" w:sz="4" w:space="0" w:color="auto"/>
              <w:right w:val="single" w:sz="4" w:space="0" w:color="auto"/>
            </w:tcBorders>
            <w:shd w:val="clear" w:color="auto" w:fill="D9D9D9"/>
          </w:tcPr>
          <w:p w14:paraId="78ECFEDE"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Orë</w:t>
            </w:r>
          </w:p>
        </w:tc>
        <w:tc>
          <w:tcPr>
            <w:tcW w:w="1134" w:type="dxa"/>
            <w:tcBorders>
              <w:left w:val="single" w:sz="4" w:space="0" w:color="auto"/>
              <w:right w:val="single" w:sz="4" w:space="0" w:color="auto"/>
            </w:tcBorders>
            <w:shd w:val="clear" w:color="auto" w:fill="D9D9D9"/>
          </w:tcPr>
          <w:p w14:paraId="36FA91E5"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Ditë/javë</w:t>
            </w:r>
          </w:p>
        </w:tc>
        <w:tc>
          <w:tcPr>
            <w:tcW w:w="1518" w:type="dxa"/>
            <w:tcBorders>
              <w:left w:val="single" w:sz="4" w:space="0" w:color="auto"/>
            </w:tcBorders>
            <w:shd w:val="clear" w:color="auto" w:fill="D9D9D9"/>
          </w:tcPr>
          <w:p w14:paraId="45BBD2C9" w14:textId="77777777" w:rsidR="00187C47" w:rsidRPr="00A237C2" w:rsidRDefault="00187C47" w:rsidP="0062679B">
            <w:pPr>
              <w:spacing w:before="60" w:after="0" w:line="240" w:lineRule="auto"/>
              <w:jc w:val="both"/>
              <w:rPr>
                <w:rFonts w:ascii="Times New Roman" w:hAnsi="Times New Roman" w:cs="Times New Roman"/>
                <w:b/>
              </w:rPr>
            </w:pPr>
            <w:r w:rsidRPr="00A237C2">
              <w:rPr>
                <w:rFonts w:ascii="Times New Roman" w:hAnsi="Times New Roman" w:cs="Times New Roman"/>
                <w:b/>
              </w:rPr>
              <w:t>Gjithsej</w:t>
            </w:r>
          </w:p>
        </w:tc>
      </w:tr>
      <w:tr w:rsidR="00DC6DBC" w:rsidRPr="00A237C2" w14:paraId="6BBCC9DD" w14:textId="77777777" w:rsidTr="00F66957">
        <w:tc>
          <w:tcPr>
            <w:tcW w:w="5353" w:type="dxa"/>
            <w:tcBorders>
              <w:right w:val="single" w:sz="4" w:space="0" w:color="auto"/>
            </w:tcBorders>
            <w:shd w:val="clear" w:color="auto" w:fill="FFFFFF"/>
            <w:vAlign w:val="center"/>
          </w:tcPr>
          <w:p w14:paraId="73861EC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851" w:type="dxa"/>
            <w:tcBorders>
              <w:left w:val="single" w:sz="4" w:space="0" w:color="auto"/>
              <w:right w:val="single" w:sz="4" w:space="0" w:color="auto"/>
            </w:tcBorders>
            <w:shd w:val="clear" w:color="auto" w:fill="FFFFFF"/>
            <w:vAlign w:val="center"/>
          </w:tcPr>
          <w:p w14:paraId="7B58C58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7A0018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706848C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9E58150" w14:textId="77777777" w:rsidTr="00F66957">
        <w:tc>
          <w:tcPr>
            <w:tcW w:w="5353" w:type="dxa"/>
            <w:tcBorders>
              <w:right w:val="single" w:sz="4" w:space="0" w:color="auto"/>
            </w:tcBorders>
            <w:shd w:val="clear" w:color="auto" w:fill="FFFFFF"/>
            <w:vAlign w:val="center"/>
          </w:tcPr>
          <w:p w14:paraId="44991FE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851" w:type="dxa"/>
            <w:tcBorders>
              <w:left w:val="single" w:sz="4" w:space="0" w:color="auto"/>
              <w:right w:val="single" w:sz="4" w:space="0" w:color="auto"/>
            </w:tcBorders>
            <w:shd w:val="clear" w:color="auto" w:fill="FFFFFF"/>
            <w:vAlign w:val="center"/>
          </w:tcPr>
          <w:p w14:paraId="41694A5D"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7F56B82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3CE2F533"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AA8726A" w14:textId="77777777" w:rsidTr="00F66957">
        <w:tc>
          <w:tcPr>
            <w:tcW w:w="5353" w:type="dxa"/>
            <w:tcBorders>
              <w:right w:val="single" w:sz="4" w:space="0" w:color="auto"/>
            </w:tcBorders>
            <w:shd w:val="clear" w:color="auto" w:fill="FFFFFF"/>
            <w:vAlign w:val="center"/>
          </w:tcPr>
          <w:p w14:paraId="249EC776"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851" w:type="dxa"/>
            <w:tcBorders>
              <w:left w:val="single" w:sz="4" w:space="0" w:color="auto"/>
              <w:right w:val="single" w:sz="4" w:space="0" w:color="auto"/>
            </w:tcBorders>
            <w:shd w:val="clear" w:color="auto" w:fill="FFFFFF"/>
            <w:vAlign w:val="center"/>
          </w:tcPr>
          <w:p w14:paraId="7A56B4D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6B644DB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0205FC3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23C5BE05" w14:textId="77777777" w:rsidTr="00F66957">
        <w:tc>
          <w:tcPr>
            <w:tcW w:w="5353" w:type="dxa"/>
            <w:tcBorders>
              <w:right w:val="single" w:sz="4" w:space="0" w:color="auto"/>
            </w:tcBorders>
            <w:shd w:val="clear" w:color="auto" w:fill="FFFFFF"/>
            <w:vAlign w:val="center"/>
          </w:tcPr>
          <w:p w14:paraId="6B3A1018"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851" w:type="dxa"/>
            <w:tcBorders>
              <w:left w:val="single" w:sz="4" w:space="0" w:color="auto"/>
              <w:right w:val="single" w:sz="4" w:space="0" w:color="auto"/>
            </w:tcBorders>
            <w:shd w:val="clear" w:color="auto" w:fill="FFFFFF"/>
            <w:vAlign w:val="center"/>
          </w:tcPr>
          <w:p w14:paraId="2D88536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1F4FC85"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0E88738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5588AAC2" w14:textId="77777777" w:rsidTr="00F66957">
        <w:tc>
          <w:tcPr>
            <w:tcW w:w="5353" w:type="dxa"/>
            <w:tcBorders>
              <w:right w:val="single" w:sz="4" w:space="0" w:color="auto"/>
            </w:tcBorders>
            <w:shd w:val="clear" w:color="auto" w:fill="FFFFFF"/>
            <w:vAlign w:val="center"/>
          </w:tcPr>
          <w:p w14:paraId="7417787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851" w:type="dxa"/>
            <w:tcBorders>
              <w:left w:val="single" w:sz="4" w:space="0" w:color="auto"/>
              <w:right w:val="single" w:sz="4" w:space="0" w:color="auto"/>
            </w:tcBorders>
            <w:shd w:val="clear" w:color="auto" w:fill="FFFFFF"/>
            <w:vAlign w:val="center"/>
          </w:tcPr>
          <w:p w14:paraId="4375655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09BD9B0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c>
          <w:tcPr>
            <w:tcW w:w="1518" w:type="dxa"/>
            <w:tcBorders>
              <w:left w:val="single" w:sz="4" w:space="0" w:color="auto"/>
            </w:tcBorders>
            <w:shd w:val="clear" w:color="auto" w:fill="FFFFFF"/>
            <w:vAlign w:val="center"/>
          </w:tcPr>
          <w:p w14:paraId="49F19FB4"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13</w:t>
            </w:r>
          </w:p>
        </w:tc>
      </w:tr>
      <w:tr w:rsidR="00DC6DBC" w:rsidRPr="00A237C2" w14:paraId="5DF663E1" w14:textId="77777777" w:rsidTr="00F66957">
        <w:tc>
          <w:tcPr>
            <w:tcW w:w="5353" w:type="dxa"/>
            <w:tcBorders>
              <w:right w:val="single" w:sz="4" w:space="0" w:color="auto"/>
            </w:tcBorders>
            <w:shd w:val="clear" w:color="auto" w:fill="FFFFFF"/>
            <w:vAlign w:val="center"/>
          </w:tcPr>
          <w:p w14:paraId="770BC3A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Përgatitja përfundimtare për provim</w:t>
            </w:r>
          </w:p>
        </w:tc>
        <w:tc>
          <w:tcPr>
            <w:tcW w:w="851" w:type="dxa"/>
            <w:tcBorders>
              <w:left w:val="single" w:sz="4" w:space="0" w:color="auto"/>
              <w:right w:val="single" w:sz="4" w:space="0" w:color="auto"/>
            </w:tcBorders>
            <w:shd w:val="clear" w:color="auto" w:fill="FFFFFF"/>
            <w:vAlign w:val="center"/>
          </w:tcPr>
          <w:p w14:paraId="195E663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55851A62"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518" w:type="dxa"/>
            <w:tcBorders>
              <w:left w:val="single" w:sz="4" w:space="0" w:color="auto"/>
            </w:tcBorders>
            <w:shd w:val="clear" w:color="auto" w:fill="FFFFFF"/>
            <w:vAlign w:val="center"/>
          </w:tcPr>
          <w:p w14:paraId="6E5214D7"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24</w:t>
            </w:r>
          </w:p>
        </w:tc>
      </w:tr>
      <w:tr w:rsidR="00DC6DBC" w:rsidRPr="00A237C2" w14:paraId="3EF391E2" w14:textId="77777777" w:rsidTr="00F66957">
        <w:tc>
          <w:tcPr>
            <w:tcW w:w="5353" w:type="dxa"/>
            <w:tcBorders>
              <w:right w:val="single" w:sz="4" w:space="0" w:color="auto"/>
            </w:tcBorders>
            <w:shd w:val="clear" w:color="auto" w:fill="FFFFFF"/>
            <w:vAlign w:val="center"/>
          </w:tcPr>
          <w:p w14:paraId="50629E9B"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teste,kuis,provim</w:t>
            </w:r>
            <w:proofErr w:type="spellEnd"/>
            <w:r w:rsidRPr="00A237C2">
              <w:rPr>
                <w:rFonts w:ascii="Times New Roman" w:hAnsi="Times New Roman" w:cs="Times New Roman"/>
              </w:rPr>
              <w:t xml:space="preserve"> final)</w:t>
            </w:r>
          </w:p>
        </w:tc>
        <w:tc>
          <w:tcPr>
            <w:tcW w:w="851" w:type="dxa"/>
            <w:tcBorders>
              <w:left w:val="single" w:sz="4" w:space="0" w:color="auto"/>
              <w:right w:val="single" w:sz="4" w:space="0" w:color="auto"/>
            </w:tcBorders>
            <w:shd w:val="clear" w:color="auto" w:fill="FFFFFF"/>
            <w:vAlign w:val="center"/>
          </w:tcPr>
          <w:p w14:paraId="726B816A"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2150A8EF"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2E6DA22E"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5A3078DE" w14:textId="77777777" w:rsidTr="00F66957">
        <w:tc>
          <w:tcPr>
            <w:tcW w:w="5353" w:type="dxa"/>
            <w:tcBorders>
              <w:right w:val="single" w:sz="4" w:space="0" w:color="auto"/>
            </w:tcBorders>
            <w:shd w:val="clear" w:color="auto" w:fill="FFFFFF"/>
            <w:vAlign w:val="center"/>
          </w:tcPr>
          <w:p w14:paraId="21305668" w14:textId="77777777" w:rsidR="00187C47" w:rsidRPr="00A237C2" w:rsidRDefault="00187C47"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Projektet,prezantimet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851" w:type="dxa"/>
            <w:tcBorders>
              <w:left w:val="single" w:sz="4" w:space="0" w:color="auto"/>
              <w:right w:val="single" w:sz="4" w:space="0" w:color="auto"/>
            </w:tcBorders>
            <w:shd w:val="clear" w:color="auto" w:fill="FFFFFF"/>
            <w:vAlign w:val="center"/>
          </w:tcPr>
          <w:p w14:paraId="566F9C5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2CC7C5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49C9B4F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263E81DD" w14:textId="77777777" w:rsidTr="00F66957">
        <w:tc>
          <w:tcPr>
            <w:tcW w:w="5353" w:type="dxa"/>
            <w:tcBorders>
              <w:right w:val="single" w:sz="4" w:space="0" w:color="auto"/>
            </w:tcBorders>
            <w:shd w:val="clear" w:color="auto" w:fill="FFFFFF"/>
            <w:vAlign w:val="center"/>
          </w:tcPr>
          <w:p w14:paraId="1099B046" w14:textId="77777777" w:rsidR="00187C47" w:rsidRPr="00A237C2" w:rsidRDefault="00187C47" w:rsidP="0062679B">
            <w:pPr>
              <w:spacing w:before="60" w:after="0" w:line="240" w:lineRule="auto"/>
              <w:jc w:val="both"/>
              <w:rPr>
                <w:rFonts w:ascii="Times New Roman" w:hAnsi="Times New Roman" w:cs="Times New Roman"/>
              </w:rPr>
            </w:pPr>
          </w:p>
        </w:tc>
        <w:tc>
          <w:tcPr>
            <w:tcW w:w="851" w:type="dxa"/>
            <w:tcBorders>
              <w:left w:val="single" w:sz="4" w:space="0" w:color="auto"/>
              <w:right w:val="single" w:sz="4" w:space="0" w:color="auto"/>
            </w:tcBorders>
            <w:shd w:val="clear" w:color="auto" w:fill="FFFFFF"/>
            <w:vAlign w:val="center"/>
          </w:tcPr>
          <w:p w14:paraId="730C15D0"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134" w:type="dxa"/>
            <w:tcBorders>
              <w:left w:val="single" w:sz="4" w:space="0" w:color="auto"/>
              <w:right w:val="single" w:sz="4" w:space="0" w:color="auto"/>
            </w:tcBorders>
            <w:shd w:val="clear" w:color="auto" w:fill="FFFFFF"/>
            <w:vAlign w:val="center"/>
          </w:tcPr>
          <w:p w14:paraId="31ADC918"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 </w:t>
            </w:r>
          </w:p>
        </w:tc>
        <w:tc>
          <w:tcPr>
            <w:tcW w:w="1518" w:type="dxa"/>
            <w:tcBorders>
              <w:left w:val="single" w:sz="4" w:space="0" w:color="auto"/>
            </w:tcBorders>
            <w:shd w:val="clear" w:color="auto" w:fill="FFFFFF"/>
            <w:vAlign w:val="center"/>
          </w:tcPr>
          <w:p w14:paraId="7308735C" w14:textId="77777777" w:rsidR="00187C47" w:rsidRPr="00A237C2" w:rsidRDefault="00187C47"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4708D56C" w14:textId="77777777" w:rsidR="00187C47" w:rsidRPr="00A237C2" w:rsidRDefault="00187C47" w:rsidP="0062679B">
      <w:pPr>
        <w:spacing w:before="60" w:after="0" w:line="240" w:lineRule="auto"/>
        <w:jc w:val="both"/>
        <w:rPr>
          <w:rFonts w:ascii="Times New Roman" w:hAnsi="Times New Roman" w:cs="Times New Roman"/>
          <w:b/>
          <w:sz w:val="24"/>
          <w:szCs w:val="24"/>
        </w:rPr>
      </w:pPr>
    </w:p>
    <w:sectPr w:rsidR="00187C47" w:rsidRPr="00A237C2" w:rsidSect="00410A02">
      <w:footerReference w:type="default" r:id="rId18"/>
      <w:footnotePr>
        <w:numRestart w:val="eachPage"/>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0E82" w14:textId="77777777" w:rsidR="00954D0A" w:rsidRDefault="00954D0A">
      <w:pPr>
        <w:spacing w:after="0" w:line="240" w:lineRule="auto"/>
      </w:pPr>
      <w:r>
        <w:separator/>
      </w:r>
    </w:p>
  </w:endnote>
  <w:endnote w:type="continuationSeparator" w:id="0">
    <w:p w14:paraId="3A6BBB5A" w14:textId="77777777" w:rsidR="00954D0A" w:rsidRDefault="0095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pan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iberation Sans;Arial">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 w:name="Symbo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35EA" w14:textId="6D3BEEB1" w:rsidR="00002929" w:rsidRDefault="00002929" w:rsidP="003203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1F4C72" w14:textId="77777777" w:rsidR="00002929" w:rsidRPr="001863BE" w:rsidRDefault="00002929" w:rsidP="003203F6">
    <w:pPr>
      <w:pStyle w:val="Footer"/>
      <w:spacing w:line="360" w:lineRule="auto"/>
      <w:rPr>
        <w:rFonts w:ascii="Book Antiqua" w:hAnsi="Book Antiqua"/>
        <w:sz w:val="20"/>
      </w:rPr>
    </w:pPr>
  </w:p>
  <w:sdt>
    <w:sdtPr>
      <w:rPr>
        <w:rFonts w:ascii="Book Antiqua" w:hAnsi="Book Antiqua"/>
      </w:rPr>
      <w:id w:val="3863040"/>
      <w:docPartObj>
        <w:docPartGallery w:val="Page Numbers (Bottom of Page)"/>
        <w:docPartUnique/>
      </w:docPartObj>
    </w:sdtPr>
    <w:sdtEndPr/>
    <w:sdtContent>
      <w:p w14:paraId="32C45D66" w14:textId="77777777" w:rsidR="00002929" w:rsidRPr="00F16C27" w:rsidRDefault="00002929" w:rsidP="003203F6">
        <w:pPr>
          <w:pStyle w:val="Header"/>
          <w:jc w:val="center"/>
          <w:rPr>
            <w:rFonts w:ascii="Book Antiqua" w:hAnsi="Book Antiqua"/>
            <w:sz w:val="18"/>
          </w:rPr>
        </w:pPr>
        <w:r w:rsidRPr="00F16C27">
          <w:rPr>
            <w:rFonts w:ascii="Book Antiqua" w:hAnsi="Book Antiqua"/>
            <w:sz w:val="18"/>
          </w:rPr>
          <w:t>AKA | Qendra e Studentëve, kati 2-të, 10000 Prishtinë, Kosovë</w:t>
        </w:r>
      </w:p>
      <w:p w14:paraId="323FDD6F" w14:textId="77777777" w:rsidR="00002929" w:rsidRPr="00C24ACD" w:rsidRDefault="00002929" w:rsidP="003203F6">
        <w:pPr>
          <w:pStyle w:val="Footer"/>
          <w:jc w:val="center"/>
          <w:rPr>
            <w:rFonts w:ascii="Book Antiqua" w:hAnsi="Book Antiqua"/>
            <w:sz w:val="18"/>
          </w:rPr>
        </w:pPr>
        <w:r w:rsidRPr="00F16C27">
          <w:rPr>
            <w:rFonts w:ascii="Book Antiqua" w:hAnsi="Book Antiqua"/>
            <w:sz w:val="18"/>
          </w:rPr>
          <w:t xml:space="preserve">Tel. +381 38 213722 | </w:t>
        </w:r>
        <w:proofErr w:type="spellStart"/>
        <w:r w:rsidRPr="00F16C27">
          <w:rPr>
            <w:rFonts w:ascii="Book Antiqua" w:hAnsi="Book Antiqua"/>
            <w:sz w:val="18"/>
          </w:rPr>
          <w:t>Fax</w:t>
        </w:r>
        <w:proofErr w:type="spellEnd"/>
        <w:r w:rsidRPr="00F16C27">
          <w:rPr>
            <w:rFonts w:ascii="Book Antiqua" w:hAnsi="Book Antiqua"/>
            <w:sz w:val="18"/>
          </w:rPr>
          <w:t xml:space="preserve"> +381 38 213087 | </w:t>
        </w:r>
        <w:r>
          <w:rPr>
            <w:rFonts w:ascii="Book Antiqua" w:hAnsi="Book Antiqua"/>
            <w:sz w:val="18"/>
          </w:rPr>
          <w:t>ëëë</w:t>
        </w:r>
        <w:r w:rsidRPr="00F16C27">
          <w:rPr>
            <w:rFonts w:ascii="Book Antiqua" w:hAnsi="Book Antiqua"/>
            <w:sz w:val="18"/>
          </w:rPr>
          <w:t>.akreditimi-ks.org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137" w14:textId="63E25A9A" w:rsidR="00002929" w:rsidRDefault="00002929" w:rsidP="004678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F28">
      <w:rPr>
        <w:rStyle w:val="PageNumber"/>
        <w:noProof/>
      </w:rPr>
      <w:t>4</w:t>
    </w:r>
    <w:r w:rsidR="002B4F28">
      <w:rPr>
        <w:rStyle w:val="PageNumber"/>
        <w:noProof/>
      </w:rPr>
      <w:t>7</w:t>
    </w:r>
    <w:r>
      <w:rPr>
        <w:rStyle w:val="PageNumber"/>
      </w:rPr>
      <w:fldChar w:fldCharType="end"/>
    </w:r>
  </w:p>
  <w:p w14:paraId="060E816B" w14:textId="77777777" w:rsidR="00002929" w:rsidRPr="001863BE" w:rsidRDefault="00002929" w:rsidP="00467887">
    <w:pPr>
      <w:pStyle w:val="Footer"/>
      <w:spacing w:line="360" w:lineRule="auto"/>
      <w:rPr>
        <w:rFonts w:ascii="Book Antiqua" w:hAnsi="Book Antiqua"/>
        <w:sz w:val="20"/>
      </w:rPr>
    </w:pPr>
  </w:p>
  <w:p w14:paraId="75878F74" w14:textId="77777777" w:rsidR="00002929" w:rsidRPr="00F16C27" w:rsidRDefault="00002929" w:rsidP="00467887">
    <w:pPr>
      <w:pStyle w:val="Header"/>
      <w:jc w:val="center"/>
      <w:rPr>
        <w:rFonts w:ascii="Book Antiqua" w:hAnsi="Book Antiqua"/>
        <w:sz w:val="18"/>
      </w:rPr>
    </w:pPr>
    <w:r w:rsidRPr="00F16C27">
      <w:rPr>
        <w:rFonts w:ascii="Book Antiqua" w:hAnsi="Book Antiqua"/>
        <w:sz w:val="18"/>
      </w:rPr>
      <w:t>AKA | Qendra e Studentëve, kati 2-të, 10000 Prishtinë, Kosovë</w:t>
    </w:r>
  </w:p>
  <w:p w14:paraId="6C974E13" w14:textId="77777777" w:rsidR="00002929" w:rsidRPr="00590159" w:rsidRDefault="00002929" w:rsidP="00467887">
    <w:pPr>
      <w:pStyle w:val="Footer"/>
      <w:jc w:val="center"/>
      <w:rPr>
        <w:rFonts w:ascii="Book Antiqua" w:hAnsi="Book Antiqua"/>
        <w:sz w:val="18"/>
      </w:rPr>
    </w:pPr>
    <w:r w:rsidRPr="00F16C27">
      <w:rPr>
        <w:rFonts w:ascii="Book Antiqua" w:hAnsi="Book Antiqua"/>
        <w:sz w:val="18"/>
      </w:rPr>
      <w:t xml:space="preserve">Tel. +381 38 213722 | </w:t>
    </w:r>
    <w:proofErr w:type="spellStart"/>
    <w:r w:rsidRPr="00F16C27">
      <w:rPr>
        <w:rFonts w:ascii="Book Antiqua" w:hAnsi="Book Antiqua"/>
        <w:sz w:val="18"/>
      </w:rPr>
      <w:t>Fax</w:t>
    </w:r>
    <w:proofErr w:type="spellEnd"/>
    <w:r w:rsidRPr="00F16C27">
      <w:rPr>
        <w:rFonts w:ascii="Book Antiqua" w:hAnsi="Book Antiqua"/>
        <w:sz w:val="18"/>
      </w:rPr>
      <w:t xml:space="preserve"> +381 38 213087 | www.akreditimi-ks.org</w:t>
    </w:r>
  </w:p>
  <w:p w14:paraId="039B0F57" w14:textId="77777777" w:rsidR="00002929" w:rsidRDefault="00002929">
    <w:pPr>
      <w:pStyle w:val="Footer"/>
      <w:jc w:val="center"/>
    </w:pPr>
  </w:p>
  <w:p w14:paraId="6EA82763" w14:textId="7C31AC72" w:rsidR="00002929" w:rsidRDefault="00002929">
    <w:pPr>
      <w:pStyle w:val="Footer"/>
      <w:jc w:val="center"/>
    </w:pPr>
    <w:r>
      <w:rPr>
        <w:lang w:val="en-GB"/>
      </w:rPr>
      <w:fldChar w:fldCharType="begin"/>
    </w:r>
    <w:r>
      <w:instrText>PAGE   \* MERGEFORMAT</w:instrText>
    </w:r>
    <w:r>
      <w:rPr>
        <w:lang w:val="en-GB"/>
      </w:rPr>
      <w:fldChar w:fldCharType="separate"/>
    </w:r>
    <w:r w:rsidR="002B4F28" w:rsidRPr="002B4F28">
      <w:rPr>
        <w:noProof/>
        <w:lang w:val="de-DE"/>
      </w:rPr>
      <w:t>47</w:t>
    </w:r>
    <w:r>
      <w:rPr>
        <w:noProof/>
        <w:lang w:val="de-DE"/>
      </w:rPr>
      <w:fldChar w:fldCharType="end"/>
    </w:r>
  </w:p>
  <w:p w14:paraId="43FBF64D" w14:textId="77777777" w:rsidR="00002929" w:rsidRDefault="00002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1607" w14:textId="77777777" w:rsidR="00954D0A" w:rsidRDefault="00954D0A">
      <w:pPr>
        <w:spacing w:after="0" w:line="240" w:lineRule="auto"/>
      </w:pPr>
      <w:r>
        <w:separator/>
      </w:r>
    </w:p>
  </w:footnote>
  <w:footnote w:type="continuationSeparator" w:id="0">
    <w:p w14:paraId="445A62C8" w14:textId="77777777" w:rsidR="00954D0A" w:rsidRDefault="00954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ayout w:type="fixed"/>
      <w:tblLook w:val="04A0" w:firstRow="1" w:lastRow="0" w:firstColumn="1" w:lastColumn="0" w:noHBand="0" w:noVBand="1"/>
    </w:tblPr>
    <w:tblGrid>
      <w:gridCol w:w="1620"/>
      <w:gridCol w:w="6120"/>
      <w:gridCol w:w="1620"/>
    </w:tblGrid>
    <w:tr w:rsidR="00002929" w:rsidRPr="0056321A" w14:paraId="38D48C86" w14:textId="77777777" w:rsidTr="00121C06">
      <w:trPr>
        <w:trHeight w:val="1800"/>
        <w:jc w:val="center"/>
      </w:trPr>
      <w:tc>
        <w:tcPr>
          <w:tcW w:w="1620" w:type="dxa"/>
        </w:tcPr>
        <w:p w14:paraId="50F1FFC7" w14:textId="77777777" w:rsidR="00002929" w:rsidRPr="0056321A" w:rsidRDefault="00002929" w:rsidP="00121C06">
          <w:pPr>
            <w:tabs>
              <w:tab w:val="left" w:pos="4860"/>
            </w:tabs>
            <w:jc w:val="both"/>
            <w:rPr>
              <w:rFonts w:asciiTheme="majorHAnsi" w:hAnsiTheme="majorHAnsi"/>
            </w:rPr>
          </w:pPr>
          <w:r w:rsidRPr="0056321A">
            <w:rPr>
              <w:rFonts w:asciiTheme="majorHAnsi" w:hAnsiTheme="majorHAnsi"/>
              <w:noProof/>
              <w:lang w:val="en-US"/>
            </w:rPr>
            <w:drawing>
              <wp:inline distT="0" distB="0" distL="0" distR="0" wp14:anchorId="03C73FD3" wp14:editId="0DE833B5">
                <wp:extent cx="883920" cy="967740"/>
                <wp:effectExtent l="0" t="0" r="0" b="381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6EEE47F0" w14:textId="77777777" w:rsidR="00002929" w:rsidRPr="00AB5400" w:rsidRDefault="00002929" w:rsidP="00121C06">
          <w:pPr>
            <w:tabs>
              <w:tab w:val="left" w:pos="4860"/>
            </w:tabs>
            <w:jc w:val="both"/>
            <w:rPr>
              <w:rFonts w:ascii="Book Antiqua" w:hAnsi="Book Antiqua"/>
            </w:rPr>
          </w:pPr>
        </w:p>
        <w:p w14:paraId="464AA970" w14:textId="77777777" w:rsidR="00002929" w:rsidRPr="00AB5400" w:rsidRDefault="00002929" w:rsidP="00121C06">
          <w:pPr>
            <w:tabs>
              <w:tab w:val="left" w:pos="4860"/>
            </w:tabs>
            <w:jc w:val="center"/>
            <w:rPr>
              <w:rFonts w:ascii="Book Antiqua" w:hAnsi="Book Antiqua"/>
            </w:rPr>
          </w:pPr>
          <w:r w:rsidRPr="00AB5400">
            <w:rPr>
              <w:rFonts w:ascii="Book Antiqua" w:hAnsi="Book Antiqua"/>
            </w:rPr>
            <w:t>Republika e Kosovës</w:t>
          </w:r>
        </w:p>
        <w:p w14:paraId="39531337" w14:textId="77777777" w:rsidR="00002929" w:rsidRPr="00AB5400" w:rsidRDefault="00002929" w:rsidP="00121C06">
          <w:pPr>
            <w:tabs>
              <w:tab w:val="left" w:pos="4860"/>
            </w:tabs>
            <w:jc w:val="center"/>
            <w:rPr>
              <w:rFonts w:ascii="Book Antiqua" w:hAnsi="Book Antiqua"/>
            </w:rPr>
          </w:pPr>
          <w:r w:rsidRPr="00AB5400">
            <w:rPr>
              <w:rFonts w:ascii="Book Antiqua" w:hAnsi="Book Antiqua"/>
            </w:rPr>
            <w:t xml:space="preserve">Republika Kosova - </w:t>
          </w:r>
          <w:proofErr w:type="spellStart"/>
          <w:r w:rsidRPr="00AB5400">
            <w:rPr>
              <w:rFonts w:ascii="Book Antiqua" w:hAnsi="Book Antiqua"/>
            </w:rPr>
            <w:t>Republic</w:t>
          </w:r>
          <w:proofErr w:type="spellEnd"/>
          <w:r w:rsidRPr="00AB5400">
            <w:rPr>
              <w:rFonts w:ascii="Book Antiqua" w:hAnsi="Book Antiqua"/>
            </w:rPr>
            <w:t xml:space="preserve"> </w:t>
          </w:r>
          <w:proofErr w:type="spellStart"/>
          <w:r w:rsidRPr="00AB5400">
            <w:rPr>
              <w:rFonts w:ascii="Book Antiqua" w:hAnsi="Book Antiqua"/>
            </w:rPr>
            <w:t>of</w:t>
          </w:r>
          <w:proofErr w:type="spellEnd"/>
          <w:r w:rsidRPr="00AB5400">
            <w:rPr>
              <w:rFonts w:ascii="Book Antiqua" w:hAnsi="Book Antiqua"/>
            </w:rPr>
            <w:t xml:space="preserve"> </w:t>
          </w:r>
          <w:proofErr w:type="spellStart"/>
          <w:r w:rsidRPr="00AB5400">
            <w:rPr>
              <w:rFonts w:ascii="Book Antiqua" w:hAnsi="Book Antiqua"/>
            </w:rPr>
            <w:t>Kosovo</w:t>
          </w:r>
          <w:proofErr w:type="spellEnd"/>
        </w:p>
        <w:p w14:paraId="4315038A" w14:textId="77777777" w:rsidR="00002929" w:rsidRPr="00AB5400" w:rsidRDefault="00002929" w:rsidP="00121C06">
          <w:pPr>
            <w:tabs>
              <w:tab w:val="left" w:pos="4860"/>
            </w:tabs>
            <w:jc w:val="center"/>
            <w:rPr>
              <w:rFonts w:ascii="Book Antiqua" w:hAnsi="Book Antiqua"/>
            </w:rPr>
          </w:pPr>
        </w:p>
        <w:p w14:paraId="1835A7D1" w14:textId="77777777" w:rsidR="00002929" w:rsidRPr="00AB5400" w:rsidRDefault="00002929" w:rsidP="00121C06">
          <w:pPr>
            <w:tabs>
              <w:tab w:val="left" w:pos="4860"/>
            </w:tabs>
            <w:jc w:val="center"/>
            <w:rPr>
              <w:rFonts w:ascii="Book Antiqua" w:hAnsi="Book Antiqua"/>
            </w:rPr>
          </w:pPr>
          <w:r w:rsidRPr="00AB5400">
            <w:rPr>
              <w:rFonts w:ascii="Book Antiqua" w:hAnsi="Book Antiqua"/>
            </w:rPr>
            <w:t>Agjencia e Kosovës për Akreditim</w:t>
          </w:r>
        </w:p>
        <w:p w14:paraId="5D73B8DE" w14:textId="77777777" w:rsidR="00002929" w:rsidRPr="00AB5400" w:rsidRDefault="00002929" w:rsidP="00121C06">
          <w:pPr>
            <w:tabs>
              <w:tab w:val="left" w:pos="4860"/>
            </w:tabs>
            <w:jc w:val="center"/>
            <w:rPr>
              <w:rFonts w:ascii="Book Antiqua" w:hAnsi="Book Antiqua"/>
            </w:rPr>
          </w:pPr>
          <w:proofErr w:type="spellStart"/>
          <w:r w:rsidRPr="00AB5400">
            <w:rPr>
              <w:rFonts w:ascii="Book Antiqua" w:hAnsi="Book Antiqua"/>
            </w:rPr>
            <w:t>Agencija</w:t>
          </w:r>
          <w:proofErr w:type="spellEnd"/>
          <w:r w:rsidRPr="00AB5400">
            <w:rPr>
              <w:rFonts w:ascii="Book Antiqua" w:hAnsi="Book Antiqua"/>
            </w:rPr>
            <w:t xml:space="preserve"> Kosova </w:t>
          </w:r>
          <w:proofErr w:type="spellStart"/>
          <w:r w:rsidRPr="00AB5400">
            <w:rPr>
              <w:rFonts w:ascii="Book Antiqua" w:hAnsi="Book Antiqua"/>
            </w:rPr>
            <w:t>za</w:t>
          </w:r>
          <w:proofErr w:type="spellEnd"/>
          <w:r w:rsidRPr="00AB5400">
            <w:rPr>
              <w:rFonts w:ascii="Book Antiqua" w:hAnsi="Book Antiqua"/>
            </w:rPr>
            <w:t xml:space="preserve"> </w:t>
          </w:r>
          <w:proofErr w:type="spellStart"/>
          <w:r w:rsidRPr="00AB5400">
            <w:rPr>
              <w:rFonts w:ascii="Book Antiqua" w:hAnsi="Book Antiqua"/>
            </w:rPr>
            <w:t>Akreditaciju</w:t>
          </w:r>
          <w:proofErr w:type="spellEnd"/>
        </w:p>
        <w:p w14:paraId="3B88027A" w14:textId="77777777" w:rsidR="00002929" w:rsidRPr="0056321A" w:rsidRDefault="00002929" w:rsidP="00121C06">
          <w:pPr>
            <w:tabs>
              <w:tab w:val="left" w:pos="4860"/>
            </w:tabs>
            <w:jc w:val="center"/>
            <w:rPr>
              <w:rFonts w:asciiTheme="majorHAnsi" w:hAnsiTheme="majorHAnsi"/>
            </w:rPr>
          </w:pPr>
          <w:proofErr w:type="spellStart"/>
          <w:r w:rsidRPr="00AB5400">
            <w:rPr>
              <w:rFonts w:ascii="Book Antiqua" w:hAnsi="Book Antiqua"/>
            </w:rPr>
            <w:t>Kosovo</w:t>
          </w:r>
          <w:proofErr w:type="spellEnd"/>
          <w:r w:rsidRPr="00AB5400">
            <w:rPr>
              <w:rFonts w:ascii="Book Antiqua" w:hAnsi="Book Antiqua"/>
            </w:rPr>
            <w:t xml:space="preserve"> </w:t>
          </w:r>
          <w:proofErr w:type="spellStart"/>
          <w:r w:rsidRPr="00AB5400">
            <w:rPr>
              <w:rFonts w:ascii="Book Antiqua" w:hAnsi="Book Antiqua"/>
            </w:rPr>
            <w:t>Accreditation</w:t>
          </w:r>
          <w:proofErr w:type="spellEnd"/>
          <w:r w:rsidRPr="00AB5400">
            <w:rPr>
              <w:rFonts w:ascii="Book Antiqua" w:hAnsi="Book Antiqua"/>
            </w:rPr>
            <w:t xml:space="preserve"> </w:t>
          </w:r>
          <w:proofErr w:type="spellStart"/>
          <w:r w:rsidRPr="00AB5400">
            <w:rPr>
              <w:rFonts w:ascii="Book Antiqua" w:hAnsi="Book Antiqua"/>
            </w:rPr>
            <w:t>Agency</w:t>
          </w:r>
          <w:proofErr w:type="spellEnd"/>
        </w:p>
      </w:tc>
      <w:tc>
        <w:tcPr>
          <w:tcW w:w="1620" w:type="dxa"/>
        </w:tcPr>
        <w:p w14:paraId="6BD3D663" w14:textId="77777777" w:rsidR="00002929" w:rsidRPr="0056321A" w:rsidRDefault="00002929" w:rsidP="00121C06">
          <w:pPr>
            <w:tabs>
              <w:tab w:val="left" w:pos="4860"/>
            </w:tabs>
            <w:jc w:val="both"/>
            <w:rPr>
              <w:rFonts w:asciiTheme="majorHAnsi" w:hAnsiTheme="majorHAnsi"/>
            </w:rPr>
          </w:pPr>
          <w:r w:rsidRPr="0056321A">
            <w:rPr>
              <w:rFonts w:asciiTheme="majorHAnsi" w:hAnsiTheme="majorHAnsi"/>
              <w:bdr w:val="nil"/>
            </w:rPr>
            <w:object w:dxaOrig="1417" w:dyaOrig="1646" w14:anchorId="20146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85.8pt">
                <v:imagedata r:id="rId2" o:title=""/>
              </v:shape>
              <o:OLEObject Type="Embed" ProgID="CorelDraw.Graphic.17" ShapeID="_x0000_i1025" DrawAspect="Content" ObjectID="_1699942129" r:id="rId3"/>
            </w:object>
          </w:r>
        </w:p>
      </w:tc>
    </w:tr>
  </w:tbl>
  <w:p w14:paraId="4D1FD48F" w14:textId="77777777" w:rsidR="00002929" w:rsidRDefault="00002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CD0F5F"/>
    <w:multiLevelType w:val="multilevel"/>
    <w:tmpl w:val="426C77A4"/>
    <w:lvl w:ilvl="0">
      <w:start w:val="1"/>
      <w:numFmt w:val="decimal"/>
      <w:lvlText w:val="%1."/>
      <w:lvlJc w:val="left"/>
      <w:pPr>
        <w:ind w:left="1440" w:hanging="360"/>
      </w:p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3B7345A"/>
    <w:multiLevelType w:val="hybridMultilevel"/>
    <w:tmpl w:val="429CD7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4B5202"/>
    <w:multiLevelType w:val="hybridMultilevel"/>
    <w:tmpl w:val="DCF2CDB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04571BB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D1BA8"/>
    <w:multiLevelType w:val="hybridMultilevel"/>
    <w:tmpl w:val="5FE8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E35F2"/>
    <w:multiLevelType w:val="hybridMultilevel"/>
    <w:tmpl w:val="D7F44E88"/>
    <w:lvl w:ilvl="0" w:tplc="448C04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8101F"/>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CF099F"/>
    <w:multiLevelType w:val="hybridMultilevel"/>
    <w:tmpl w:val="7A8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F2502"/>
    <w:multiLevelType w:val="hybridMultilevel"/>
    <w:tmpl w:val="EC029CD8"/>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0A545D9D"/>
    <w:multiLevelType w:val="hybridMultilevel"/>
    <w:tmpl w:val="181E7628"/>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B42EE"/>
    <w:multiLevelType w:val="hybridMultilevel"/>
    <w:tmpl w:val="FA6A6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37EFA"/>
    <w:multiLevelType w:val="multilevel"/>
    <w:tmpl w:val="78ACD988"/>
    <w:lvl w:ilvl="0">
      <w:start w:val="1"/>
      <w:numFmt w:val="decimal"/>
      <w:lvlText w:val="%1."/>
      <w:lvlJc w:val="left"/>
      <w:pPr>
        <w:ind w:left="360" w:hanging="360"/>
      </w:pPr>
      <w:rPr>
        <w:rFonts w:hint="default"/>
        <w:sz w:val="24"/>
        <w:szCs w:val="24"/>
      </w:rPr>
    </w:lvl>
    <w:lvl w:ilvl="1">
      <w:start w:val="1"/>
      <w:numFmt w:val="decimal"/>
      <w:lvlText w:val="%1.%2."/>
      <w:lvlJc w:val="left"/>
      <w:pPr>
        <w:ind w:left="70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668E9"/>
    <w:multiLevelType w:val="hybridMultilevel"/>
    <w:tmpl w:val="1F44F2A6"/>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D54BA"/>
    <w:multiLevelType w:val="hybridMultilevel"/>
    <w:tmpl w:val="7592F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496BA8"/>
    <w:multiLevelType w:val="hybridMultilevel"/>
    <w:tmpl w:val="B4A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551A0"/>
    <w:multiLevelType w:val="hybridMultilevel"/>
    <w:tmpl w:val="70A0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150308"/>
    <w:multiLevelType w:val="hybridMultilevel"/>
    <w:tmpl w:val="13A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23036C"/>
    <w:multiLevelType w:val="multilevel"/>
    <w:tmpl w:val="4A5AE09E"/>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CD79C0"/>
    <w:multiLevelType w:val="hybridMultilevel"/>
    <w:tmpl w:val="2144A1AA"/>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0F32174B"/>
    <w:multiLevelType w:val="hybridMultilevel"/>
    <w:tmpl w:val="0D780D86"/>
    <w:lvl w:ilvl="0" w:tplc="27EC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3A5BEA"/>
    <w:multiLevelType w:val="hybridMultilevel"/>
    <w:tmpl w:val="D700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0125C5"/>
    <w:multiLevelType w:val="hybridMultilevel"/>
    <w:tmpl w:val="7066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2F1E23"/>
    <w:multiLevelType w:val="hybridMultilevel"/>
    <w:tmpl w:val="CE0AE3B2"/>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5D7400"/>
    <w:multiLevelType w:val="hybridMultilevel"/>
    <w:tmpl w:val="6CA0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244FC"/>
    <w:multiLevelType w:val="hybridMultilevel"/>
    <w:tmpl w:val="938E460A"/>
    <w:lvl w:ilvl="0" w:tplc="3710E4C0">
      <w:start w:val="1"/>
      <w:numFmt w:val="bullet"/>
      <w:lvlText w:val=""/>
      <w:lvlJc w:val="left"/>
      <w:pPr>
        <w:ind w:left="36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10B51515"/>
    <w:multiLevelType w:val="hybridMultilevel"/>
    <w:tmpl w:val="77C06F52"/>
    <w:lvl w:ilvl="0" w:tplc="4D1CB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271259"/>
    <w:multiLevelType w:val="hybridMultilevel"/>
    <w:tmpl w:val="4A8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B40CBC"/>
    <w:multiLevelType w:val="hybridMultilevel"/>
    <w:tmpl w:val="6D000092"/>
    <w:lvl w:ilvl="0" w:tplc="3710E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48A19E9"/>
    <w:multiLevelType w:val="hybridMultilevel"/>
    <w:tmpl w:val="797E3628"/>
    <w:lvl w:ilvl="0" w:tplc="9C4E088E">
      <w:numFmt w:val="bullet"/>
      <w:lvlText w:val="-"/>
      <w:lvlJc w:val="left"/>
      <w:pPr>
        <w:ind w:left="360" w:hanging="360"/>
      </w:pPr>
      <w:rPr>
        <w:rFonts w:ascii="Times New Roman" w:eastAsia="Calibri"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4937BFF"/>
    <w:multiLevelType w:val="hybridMultilevel"/>
    <w:tmpl w:val="4C084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49549A7"/>
    <w:multiLevelType w:val="hybridMultilevel"/>
    <w:tmpl w:val="9F145846"/>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614445D"/>
    <w:multiLevelType w:val="hybridMultilevel"/>
    <w:tmpl w:val="71B21736"/>
    <w:lvl w:ilvl="0" w:tplc="91D07BE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15:restartNumberingAfterBreak="0">
    <w:nsid w:val="16F160E7"/>
    <w:multiLevelType w:val="hybridMultilevel"/>
    <w:tmpl w:val="A3AA2A1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17044C"/>
    <w:multiLevelType w:val="hybridMultilevel"/>
    <w:tmpl w:val="F182A66E"/>
    <w:lvl w:ilvl="0" w:tplc="9C4E0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FE0D9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26A32"/>
    <w:multiLevelType w:val="hybridMultilevel"/>
    <w:tmpl w:val="A450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0A4D3E"/>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9452A58"/>
    <w:multiLevelType w:val="hybridMultilevel"/>
    <w:tmpl w:val="2724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4F77E0"/>
    <w:multiLevelType w:val="hybridMultilevel"/>
    <w:tmpl w:val="600C0A42"/>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5577C4"/>
    <w:multiLevelType w:val="hybridMultilevel"/>
    <w:tmpl w:val="F2CAF9C2"/>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176810"/>
    <w:multiLevelType w:val="hybridMultilevel"/>
    <w:tmpl w:val="5AE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1F2E3B"/>
    <w:multiLevelType w:val="multilevel"/>
    <w:tmpl w:val="92DEEE6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1B360AA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BB05DA7"/>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C923628"/>
    <w:multiLevelType w:val="hybridMultilevel"/>
    <w:tmpl w:val="CB1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E10DEB"/>
    <w:multiLevelType w:val="hybridMultilevel"/>
    <w:tmpl w:val="3EDA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D77B16"/>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E2361DB"/>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E6372F4"/>
    <w:multiLevelType w:val="hybridMultilevel"/>
    <w:tmpl w:val="7C7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BB2BB3"/>
    <w:multiLevelType w:val="hybridMultilevel"/>
    <w:tmpl w:val="8F8ECE34"/>
    <w:lvl w:ilvl="0" w:tplc="79E6C86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EC52DC1"/>
    <w:multiLevelType w:val="hybridMultilevel"/>
    <w:tmpl w:val="86B8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DA3E29"/>
    <w:multiLevelType w:val="multilevel"/>
    <w:tmpl w:val="4A5AE09E"/>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F007322"/>
    <w:multiLevelType w:val="hybridMultilevel"/>
    <w:tmpl w:val="7A8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F2E5976"/>
    <w:multiLevelType w:val="hybridMultilevel"/>
    <w:tmpl w:val="9200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361796"/>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F9A13CE"/>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05C1F11"/>
    <w:multiLevelType w:val="hybridMultilevel"/>
    <w:tmpl w:val="F092A944"/>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6865D1"/>
    <w:multiLevelType w:val="hybridMultilevel"/>
    <w:tmpl w:val="8AB23822"/>
    <w:lvl w:ilvl="0" w:tplc="500E800C">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A352B9"/>
    <w:multiLevelType w:val="hybridMultilevel"/>
    <w:tmpl w:val="6A68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B02C10"/>
    <w:multiLevelType w:val="hybridMultilevel"/>
    <w:tmpl w:val="28A6B9C6"/>
    <w:lvl w:ilvl="0" w:tplc="9C4E088E">
      <w:numFmt w:val="bullet"/>
      <w:lvlText w:val="-"/>
      <w:lvlJc w:val="left"/>
      <w:pPr>
        <w:tabs>
          <w:tab w:val="num" w:pos="720"/>
        </w:tabs>
        <w:ind w:left="720" w:hanging="360"/>
      </w:pPr>
      <w:rPr>
        <w:rFonts w:ascii="Times New Roman" w:eastAsiaTheme="minorHAns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21CD6DCE"/>
    <w:multiLevelType w:val="hybridMultilevel"/>
    <w:tmpl w:val="9B8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E75809"/>
    <w:multiLevelType w:val="hybridMultilevel"/>
    <w:tmpl w:val="A16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610DD4"/>
    <w:multiLevelType w:val="hybridMultilevel"/>
    <w:tmpl w:val="3AE00246"/>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2775A40"/>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31B6D8B"/>
    <w:multiLevelType w:val="hybridMultilevel"/>
    <w:tmpl w:val="7A0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760BC5"/>
    <w:multiLevelType w:val="hybridMultilevel"/>
    <w:tmpl w:val="010E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22BAE"/>
    <w:multiLevelType w:val="hybridMultilevel"/>
    <w:tmpl w:val="835AB098"/>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8" w15:restartNumberingAfterBreak="0">
    <w:nsid w:val="24F50AA4"/>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5393000"/>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5561227"/>
    <w:multiLevelType w:val="hybridMultilevel"/>
    <w:tmpl w:val="4F8C20A6"/>
    <w:lvl w:ilvl="0" w:tplc="9C4E088E">
      <w:numFmt w:val="bullet"/>
      <w:lvlText w:val="-"/>
      <w:lvlJc w:val="left"/>
      <w:pPr>
        <w:ind w:left="720" w:hanging="360"/>
      </w:pPr>
      <w:rPr>
        <w:rFonts w:ascii="Times New Roman" w:eastAsia="Calibri"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DE56CB"/>
    <w:multiLevelType w:val="hybridMultilevel"/>
    <w:tmpl w:val="8526A53C"/>
    <w:lvl w:ilvl="0" w:tplc="33E42774">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2" w15:restartNumberingAfterBreak="0">
    <w:nsid w:val="27535D77"/>
    <w:multiLevelType w:val="hybridMultilevel"/>
    <w:tmpl w:val="E80A5A42"/>
    <w:lvl w:ilvl="0" w:tplc="500E800C">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73" w15:restartNumberingAfterBreak="0">
    <w:nsid w:val="27CD209F"/>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7EC3E83"/>
    <w:multiLevelType w:val="hybridMultilevel"/>
    <w:tmpl w:val="B1A6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7A1253"/>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89C16B8"/>
    <w:multiLevelType w:val="hybridMultilevel"/>
    <w:tmpl w:val="685C0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9321E12"/>
    <w:multiLevelType w:val="multilevel"/>
    <w:tmpl w:val="5ACE09AC"/>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9431FF6"/>
    <w:multiLevelType w:val="hybridMultilevel"/>
    <w:tmpl w:val="B62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A1F16C0"/>
    <w:multiLevelType w:val="hybridMultilevel"/>
    <w:tmpl w:val="03B4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A4421D2"/>
    <w:multiLevelType w:val="hybridMultilevel"/>
    <w:tmpl w:val="755CE840"/>
    <w:lvl w:ilvl="0" w:tplc="79E6C86C">
      <w:start w:val="1"/>
      <w:numFmt w:val="bullet"/>
      <w:lvlText w:val="-"/>
      <w:lvlJc w:val="left"/>
      <w:pPr>
        <w:ind w:left="720" w:hanging="360"/>
      </w:pPr>
      <w:rPr>
        <w:rFonts w:ascii="Calibri" w:eastAsia="Times New Roman" w:hAnsi="Calibri" w:cs="Times New Roman" w:hint="default"/>
      </w:rPr>
    </w:lvl>
    <w:lvl w:ilvl="1" w:tplc="7BC49C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AAE154B"/>
    <w:multiLevelType w:val="hybridMultilevel"/>
    <w:tmpl w:val="12B0562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B2031D3"/>
    <w:multiLevelType w:val="hybridMultilevel"/>
    <w:tmpl w:val="B3D2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B7446A9"/>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BD70562"/>
    <w:multiLevelType w:val="hybridMultilevel"/>
    <w:tmpl w:val="6310C51E"/>
    <w:lvl w:ilvl="0" w:tplc="9C4E088E">
      <w:numFmt w:val="bullet"/>
      <w:lvlText w:val="-"/>
      <w:lvlJc w:val="left"/>
      <w:pPr>
        <w:ind w:left="1080" w:hanging="360"/>
      </w:pPr>
      <w:rPr>
        <w:rFonts w:ascii="Times New Roman" w:eastAsia="Calibri" w:hAnsi="Times New Roman" w:cs="Times New Roman"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2C377C6A"/>
    <w:multiLevelType w:val="hybridMultilevel"/>
    <w:tmpl w:val="60FE566A"/>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C597B5A"/>
    <w:multiLevelType w:val="hybridMultilevel"/>
    <w:tmpl w:val="FC2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C766B1E"/>
    <w:multiLevelType w:val="hybridMultilevel"/>
    <w:tmpl w:val="54943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CCD664B"/>
    <w:multiLevelType w:val="hybridMultilevel"/>
    <w:tmpl w:val="33F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CEB611D"/>
    <w:multiLevelType w:val="hybridMultilevel"/>
    <w:tmpl w:val="E2BC0AC0"/>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34506F"/>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3754B8"/>
    <w:multiLevelType w:val="hybridMultilevel"/>
    <w:tmpl w:val="B2829522"/>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D671227"/>
    <w:multiLevelType w:val="hybridMultilevel"/>
    <w:tmpl w:val="14928D62"/>
    <w:lvl w:ilvl="0" w:tplc="3710E4C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DDB5C06"/>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E68770A"/>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8E2D4B"/>
    <w:multiLevelType w:val="hybridMultilevel"/>
    <w:tmpl w:val="F988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9C3FEA"/>
    <w:multiLevelType w:val="hybridMultilevel"/>
    <w:tmpl w:val="6DC8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EC74B24"/>
    <w:multiLevelType w:val="hybridMultilevel"/>
    <w:tmpl w:val="CF4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01A2035"/>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736B2A"/>
    <w:multiLevelType w:val="hybridMultilevel"/>
    <w:tmpl w:val="23EC71C2"/>
    <w:lvl w:ilvl="0" w:tplc="9C4E088E">
      <w:numFmt w:val="bullet"/>
      <w:lvlText w:val="-"/>
      <w:lvlJc w:val="left"/>
      <w:pPr>
        <w:ind w:left="720" w:hanging="360"/>
      </w:pPr>
      <w:rPr>
        <w:rFonts w:ascii="Times New Roman" w:eastAsia="Calibri" w:hAnsi="Times New Roman" w:cs="Times New Roman" w:hint="default"/>
        <w:b/>
        <w:bCs/>
      </w:rPr>
    </w:lvl>
    <w:lvl w:ilvl="1" w:tplc="A25E712E">
      <w:numFmt w:val="bullet"/>
      <w:lvlText w:val="•"/>
      <w:lvlJc w:val="left"/>
      <w:pPr>
        <w:ind w:left="1440" w:hanging="360"/>
      </w:pPr>
      <w:rPr>
        <w:rFonts w:ascii="Times New Roman" w:eastAsiaTheme="maj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08A6123"/>
    <w:multiLevelType w:val="hybridMultilevel"/>
    <w:tmpl w:val="B00C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09E65F7"/>
    <w:multiLevelType w:val="hybridMultilevel"/>
    <w:tmpl w:val="DD8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0D8134C"/>
    <w:multiLevelType w:val="hybridMultilevel"/>
    <w:tmpl w:val="1CC4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0B4262"/>
    <w:multiLevelType w:val="hybridMultilevel"/>
    <w:tmpl w:val="B9F2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1427D4C"/>
    <w:multiLevelType w:val="hybridMultilevel"/>
    <w:tmpl w:val="27CAE0E6"/>
    <w:lvl w:ilvl="0" w:tplc="2CA2BA2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5" w15:restartNumberingAfterBreak="0">
    <w:nsid w:val="31A72098"/>
    <w:multiLevelType w:val="hybridMultilevel"/>
    <w:tmpl w:val="58C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2757A0F"/>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314A23"/>
    <w:multiLevelType w:val="hybridMultilevel"/>
    <w:tmpl w:val="D2548AFE"/>
    <w:lvl w:ilvl="0" w:tplc="7BC49C1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358B5FA7"/>
    <w:multiLevelType w:val="hybridMultilevel"/>
    <w:tmpl w:val="A17C9CE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58F7283"/>
    <w:multiLevelType w:val="hybridMultilevel"/>
    <w:tmpl w:val="9F18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68A088F"/>
    <w:multiLevelType w:val="hybridMultilevel"/>
    <w:tmpl w:val="276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69B0ED5"/>
    <w:multiLevelType w:val="multilevel"/>
    <w:tmpl w:val="9488CF92"/>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12" w15:restartNumberingAfterBreak="0">
    <w:nsid w:val="375577DA"/>
    <w:multiLevelType w:val="hybridMultilevel"/>
    <w:tmpl w:val="D2F0F98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3" w15:restartNumberingAfterBreak="0">
    <w:nsid w:val="37CD6531"/>
    <w:multiLevelType w:val="hybridMultilevel"/>
    <w:tmpl w:val="B91E6590"/>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8B83BAE"/>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8C759AA"/>
    <w:multiLevelType w:val="hybridMultilevel"/>
    <w:tmpl w:val="19C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AB159B3"/>
    <w:multiLevelType w:val="hybridMultilevel"/>
    <w:tmpl w:val="E2C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C0715A5"/>
    <w:multiLevelType w:val="hybridMultilevel"/>
    <w:tmpl w:val="2C4E1F06"/>
    <w:lvl w:ilvl="0" w:tplc="2CA2BA2E">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8" w15:restartNumberingAfterBreak="0">
    <w:nsid w:val="3C1C2D18"/>
    <w:multiLevelType w:val="hybridMultilevel"/>
    <w:tmpl w:val="564043A8"/>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C6B1410"/>
    <w:multiLevelType w:val="hybridMultilevel"/>
    <w:tmpl w:val="C37CE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C9F6AE2"/>
    <w:multiLevelType w:val="hybridMultilevel"/>
    <w:tmpl w:val="820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D08247E"/>
    <w:multiLevelType w:val="hybridMultilevel"/>
    <w:tmpl w:val="56BE12CC"/>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D680AF9"/>
    <w:multiLevelType w:val="hybridMultilevel"/>
    <w:tmpl w:val="3076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D8C51AF"/>
    <w:multiLevelType w:val="hybridMultilevel"/>
    <w:tmpl w:val="DC621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DA51FB0"/>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E4928F3"/>
    <w:multiLevelType w:val="hybridMultilevel"/>
    <w:tmpl w:val="460211DE"/>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abstractNum w:abstractNumId="126" w15:restartNumberingAfterBreak="0">
    <w:nsid w:val="3E592D51"/>
    <w:multiLevelType w:val="hybridMultilevel"/>
    <w:tmpl w:val="5EA413F2"/>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7" w15:restartNumberingAfterBreak="0">
    <w:nsid w:val="3E9B02FF"/>
    <w:multiLevelType w:val="hybridMultilevel"/>
    <w:tmpl w:val="51826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F30461A"/>
    <w:multiLevelType w:val="hybridMultilevel"/>
    <w:tmpl w:val="0CE40986"/>
    <w:lvl w:ilvl="0" w:tplc="500E800C">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F820F52"/>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FC660FA"/>
    <w:multiLevelType w:val="multilevel"/>
    <w:tmpl w:val="5F8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FFB3F93"/>
    <w:multiLevelType w:val="hybridMultilevel"/>
    <w:tmpl w:val="4C54C52E"/>
    <w:lvl w:ilvl="0" w:tplc="9C4E088E">
      <w:numFmt w:val="bullet"/>
      <w:lvlText w:val="-"/>
      <w:lvlJc w:val="left"/>
      <w:pPr>
        <w:ind w:left="720" w:hanging="360"/>
      </w:pPr>
      <w:rPr>
        <w:rFonts w:ascii="Times New Roman" w:eastAsia="Calibri"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0362BB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03D34E0"/>
    <w:multiLevelType w:val="hybridMultilevel"/>
    <w:tmpl w:val="2EA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11E5E84"/>
    <w:multiLevelType w:val="hybridMultilevel"/>
    <w:tmpl w:val="8F261984"/>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129731E"/>
    <w:multiLevelType w:val="hybridMultilevel"/>
    <w:tmpl w:val="1E0AB208"/>
    <w:lvl w:ilvl="0" w:tplc="9C4E0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8E0275"/>
    <w:multiLevelType w:val="hybridMultilevel"/>
    <w:tmpl w:val="E26E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4774076"/>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4786808"/>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48A12CF"/>
    <w:multiLevelType w:val="hybridMultilevel"/>
    <w:tmpl w:val="7F0E9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4A830A6"/>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5981445"/>
    <w:multiLevelType w:val="hybridMultilevel"/>
    <w:tmpl w:val="5C48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5FC0986"/>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5FC2AAE"/>
    <w:multiLevelType w:val="hybridMultilevel"/>
    <w:tmpl w:val="09F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6696488"/>
    <w:multiLevelType w:val="hybridMultilevel"/>
    <w:tmpl w:val="F68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66B3CCC"/>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66E3ECB"/>
    <w:multiLevelType w:val="hybridMultilevel"/>
    <w:tmpl w:val="A2B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6C4170A"/>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756044C"/>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83B3531"/>
    <w:multiLevelType w:val="hybridMultilevel"/>
    <w:tmpl w:val="BC9A184E"/>
    <w:lvl w:ilvl="0" w:tplc="9C4E088E">
      <w:numFmt w:val="bullet"/>
      <w:lvlText w:val="-"/>
      <w:lvlJc w:val="left"/>
      <w:pPr>
        <w:ind w:left="720" w:hanging="360"/>
      </w:pPr>
      <w:rPr>
        <w:rFonts w:ascii="Times New Roman" w:eastAsia="Calibri"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0" w15:restartNumberingAfterBreak="0">
    <w:nsid w:val="48AD6303"/>
    <w:multiLevelType w:val="hybridMultilevel"/>
    <w:tmpl w:val="6494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9214463"/>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9CF490F"/>
    <w:multiLevelType w:val="hybridMultilevel"/>
    <w:tmpl w:val="8CD419EE"/>
    <w:lvl w:ilvl="0" w:tplc="79E6C86C">
      <w:start w:val="1"/>
      <w:numFmt w:val="bullet"/>
      <w:lvlText w:val="-"/>
      <w:lvlJc w:val="left"/>
      <w:pPr>
        <w:ind w:left="360" w:hanging="360"/>
      </w:pPr>
      <w:rPr>
        <w:rFonts w:ascii="Calibri" w:eastAsia="Times New Roman" w:hAnsi="Calibri"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3" w15:restartNumberingAfterBreak="0">
    <w:nsid w:val="4A4755D6"/>
    <w:multiLevelType w:val="hybridMultilevel"/>
    <w:tmpl w:val="505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B4E279D"/>
    <w:multiLevelType w:val="hybridMultilevel"/>
    <w:tmpl w:val="CD4674BE"/>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B63498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C1F1392"/>
    <w:multiLevelType w:val="hybridMultilevel"/>
    <w:tmpl w:val="FD0EBA7E"/>
    <w:lvl w:ilvl="0" w:tplc="3710E4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57" w15:restartNumberingAfterBreak="0">
    <w:nsid w:val="4C577148"/>
    <w:multiLevelType w:val="multilevel"/>
    <w:tmpl w:val="3772711C"/>
    <w:lvl w:ilvl="0">
      <w:start w:val="1"/>
      <w:numFmt w:val="bullet"/>
      <w:lvlText w:val=""/>
      <w:lvlJc w:val="left"/>
      <w:pPr>
        <w:tabs>
          <w:tab w:val="num" w:pos="720"/>
        </w:tabs>
        <w:ind w:left="720" w:hanging="720"/>
      </w:pPr>
      <w:rPr>
        <w:rFonts w:ascii="Symbol" w:hAnsi="Symbol"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8" w15:restartNumberingAfterBreak="0">
    <w:nsid w:val="4CBD2ED7"/>
    <w:multiLevelType w:val="hybridMultilevel"/>
    <w:tmpl w:val="66261D86"/>
    <w:lvl w:ilvl="0" w:tplc="0FE87C3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D447DCD"/>
    <w:multiLevelType w:val="hybridMultilevel"/>
    <w:tmpl w:val="D28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D70051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DCE2474"/>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E36339C"/>
    <w:multiLevelType w:val="multilevel"/>
    <w:tmpl w:val="35EE5E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4E381259"/>
    <w:multiLevelType w:val="hybridMultilevel"/>
    <w:tmpl w:val="22B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E6C525E"/>
    <w:multiLevelType w:val="hybridMultilevel"/>
    <w:tmpl w:val="675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E8640AB"/>
    <w:multiLevelType w:val="hybridMultilevel"/>
    <w:tmpl w:val="44A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F105883"/>
    <w:multiLevelType w:val="hybridMultilevel"/>
    <w:tmpl w:val="BACCA63C"/>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F9E24F1"/>
    <w:multiLevelType w:val="hybridMultilevel"/>
    <w:tmpl w:val="B87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02150A2"/>
    <w:multiLevelType w:val="hybridMultilevel"/>
    <w:tmpl w:val="B8C26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15:restartNumberingAfterBreak="0">
    <w:nsid w:val="50AD54E0"/>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1403F84"/>
    <w:multiLevelType w:val="hybridMultilevel"/>
    <w:tmpl w:val="F3E06DD2"/>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1586E5B"/>
    <w:multiLevelType w:val="multilevel"/>
    <w:tmpl w:val="4A5AE09E"/>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206046E"/>
    <w:multiLevelType w:val="hybridMultilevel"/>
    <w:tmpl w:val="3B9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20848DC"/>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528D25D5"/>
    <w:multiLevelType w:val="hybridMultilevel"/>
    <w:tmpl w:val="1EAAE692"/>
    <w:lvl w:ilvl="0" w:tplc="AE5C7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29C00B5"/>
    <w:multiLevelType w:val="hybridMultilevel"/>
    <w:tmpl w:val="93D03460"/>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2DB6CE3"/>
    <w:multiLevelType w:val="hybridMultilevel"/>
    <w:tmpl w:val="15AE12E0"/>
    <w:lvl w:ilvl="0" w:tplc="9C4E088E">
      <w:numFmt w:val="bullet"/>
      <w:lvlText w:val="-"/>
      <w:lvlJc w:val="left"/>
      <w:pPr>
        <w:ind w:left="360" w:hanging="360"/>
      </w:pPr>
      <w:rPr>
        <w:rFonts w:ascii="Times New Roman" w:eastAsia="Calibri"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53CF68F3"/>
    <w:multiLevelType w:val="hybridMultilevel"/>
    <w:tmpl w:val="E7BA81BA"/>
    <w:lvl w:ilvl="0" w:tplc="79E6C86C">
      <w:start w:val="1"/>
      <w:numFmt w:val="bullet"/>
      <w:lvlText w:val="-"/>
      <w:lvlJc w:val="left"/>
      <w:pPr>
        <w:ind w:left="360" w:hanging="360"/>
      </w:pPr>
      <w:rPr>
        <w:rFonts w:ascii="Calibri" w:eastAsia="Times New Roman" w:hAnsi="Calibri"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78" w15:restartNumberingAfterBreak="0">
    <w:nsid w:val="54B02FD6"/>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51B25EA"/>
    <w:multiLevelType w:val="hybridMultilevel"/>
    <w:tmpl w:val="10CCE798"/>
    <w:lvl w:ilvl="0" w:tplc="3710E4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0" w15:restartNumberingAfterBreak="0">
    <w:nsid w:val="553772F5"/>
    <w:multiLevelType w:val="multilevel"/>
    <w:tmpl w:val="AC58366E"/>
    <w:lvl w:ilvl="0">
      <w:start w:val="2"/>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55E047DF"/>
    <w:multiLevelType w:val="hybridMultilevel"/>
    <w:tmpl w:val="10C6D13C"/>
    <w:lvl w:ilvl="0" w:tplc="047AFB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6525FD3"/>
    <w:multiLevelType w:val="hybridMultilevel"/>
    <w:tmpl w:val="4E52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72E44A7"/>
    <w:multiLevelType w:val="hybridMultilevel"/>
    <w:tmpl w:val="0078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7C309DF"/>
    <w:multiLevelType w:val="hybridMultilevel"/>
    <w:tmpl w:val="D0A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7D00E06"/>
    <w:multiLevelType w:val="hybridMultilevel"/>
    <w:tmpl w:val="7DDE38F6"/>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7F34FCA"/>
    <w:multiLevelType w:val="hybridMultilevel"/>
    <w:tmpl w:val="8F344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5886539B"/>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DE11CD"/>
    <w:multiLevelType w:val="hybridMultilevel"/>
    <w:tmpl w:val="2D3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9F37959"/>
    <w:multiLevelType w:val="hybridMultilevel"/>
    <w:tmpl w:val="2B1C3634"/>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A216D32"/>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AAB1B7F"/>
    <w:multiLevelType w:val="hybridMultilevel"/>
    <w:tmpl w:val="3B545E64"/>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5AF66546"/>
    <w:multiLevelType w:val="hybridMultilevel"/>
    <w:tmpl w:val="DF6014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3" w15:restartNumberingAfterBreak="0">
    <w:nsid w:val="5C1B3DCD"/>
    <w:multiLevelType w:val="hybridMultilevel"/>
    <w:tmpl w:val="364C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D043443"/>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D59735F"/>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F8B3536"/>
    <w:multiLevelType w:val="hybridMultilevel"/>
    <w:tmpl w:val="3A286FF4"/>
    <w:lvl w:ilvl="0" w:tplc="2CA2BA2E">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7" w15:restartNumberingAfterBreak="0">
    <w:nsid w:val="602713CA"/>
    <w:multiLevelType w:val="hybridMultilevel"/>
    <w:tmpl w:val="AF34F5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8" w15:restartNumberingAfterBreak="0">
    <w:nsid w:val="604031A2"/>
    <w:multiLevelType w:val="hybridMultilevel"/>
    <w:tmpl w:val="648CE894"/>
    <w:lvl w:ilvl="0" w:tplc="5A144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0427D3E"/>
    <w:multiLevelType w:val="hybridMultilevel"/>
    <w:tmpl w:val="187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0630865"/>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0FA31A2"/>
    <w:multiLevelType w:val="hybridMultilevel"/>
    <w:tmpl w:val="C61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1814C98"/>
    <w:multiLevelType w:val="multilevel"/>
    <w:tmpl w:val="424E0E30"/>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3" w15:restartNumberingAfterBreak="0">
    <w:nsid w:val="61DD1EBF"/>
    <w:multiLevelType w:val="hybridMultilevel"/>
    <w:tmpl w:val="1D9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2435CDB"/>
    <w:multiLevelType w:val="hybridMultilevel"/>
    <w:tmpl w:val="350087A4"/>
    <w:lvl w:ilvl="0" w:tplc="500E800C">
      <w:numFmt w:val="bullet"/>
      <w:lvlText w:val="•"/>
      <w:lvlJc w:val="left"/>
      <w:pPr>
        <w:ind w:left="720" w:hanging="360"/>
      </w:pPr>
      <w:rPr>
        <w:rFonts w:ascii="Times New Roman" w:eastAsiaTheme="minorHAns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5" w15:restartNumberingAfterBreak="0">
    <w:nsid w:val="624703B9"/>
    <w:multiLevelType w:val="hybridMultilevel"/>
    <w:tmpl w:val="FAE0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2F35194"/>
    <w:multiLevelType w:val="hybridMultilevel"/>
    <w:tmpl w:val="AA52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38F1F58"/>
    <w:multiLevelType w:val="hybridMultilevel"/>
    <w:tmpl w:val="92AEB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63A61607"/>
    <w:multiLevelType w:val="hybridMultilevel"/>
    <w:tmpl w:val="9D5A369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9" w15:restartNumberingAfterBreak="0">
    <w:nsid w:val="63DC3EDE"/>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3E50BD3"/>
    <w:multiLevelType w:val="hybridMultilevel"/>
    <w:tmpl w:val="A17A3AA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1" w15:restartNumberingAfterBreak="0">
    <w:nsid w:val="64166188"/>
    <w:multiLevelType w:val="hybridMultilevel"/>
    <w:tmpl w:val="1764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4916C32"/>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9F7C3D"/>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1E6F33"/>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2A47A5"/>
    <w:multiLevelType w:val="hybridMultilevel"/>
    <w:tmpl w:val="7AB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5DB3F57"/>
    <w:multiLevelType w:val="hybridMultilevel"/>
    <w:tmpl w:val="0EAE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6743B20"/>
    <w:multiLevelType w:val="hybridMultilevel"/>
    <w:tmpl w:val="11AE9C78"/>
    <w:lvl w:ilvl="0" w:tplc="3710E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66AA46FC"/>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7110"/>
    <w:multiLevelType w:val="hybridMultilevel"/>
    <w:tmpl w:val="7DB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7D6455F"/>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7F86878"/>
    <w:multiLevelType w:val="hybridMultilevel"/>
    <w:tmpl w:val="0F64E9A8"/>
    <w:lvl w:ilvl="0" w:tplc="9C4E088E">
      <w:numFmt w:val="bullet"/>
      <w:lvlText w:val="-"/>
      <w:lvlJc w:val="left"/>
      <w:pPr>
        <w:ind w:left="720" w:hanging="360"/>
      </w:pPr>
      <w:rPr>
        <w:rFonts w:ascii="Times New Roman" w:eastAsia="Calibri"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8985854"/>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8A66B74"/>
    <w:multiLevelType w:val="hybridMultilevel"/>
    <w:tmpl w:val="3E6288F8"/>
    <w:lvl w:ilvl="0" w:tplc="AD4816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A0E76D1"/>
    <w:multiLevelType w:val="hybridMultilevel"/>
    <w:tmpl w:val="E1B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ABE3F05"/>
    <w:multiLevelType w:val="hybridMultilevel"/>
    <w:tmpl w:val="CFB2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AE22EC9"/>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457771"/>
    <w:multiLevelType w:val="hybridMultilevel"/>
    <w:tmpl w:val="7EBE9D68"/>
    <w:lvl w:ilvl="0" w:tplc="1BC486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C91510B"/>
    <w:multiLevelType w:val="hybridMultilevel"/>
    <w:tmpl w:val="AE90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CA37638"/>
    <w:multiLevelType w:val="hybridMultilevel"/>
    <w:tmpl w:val="E05475F4"/>
    <w:lvl w:ilvl="0" w:tplc="E000F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CB06F57"/>
    <w:multiLevelType w:val="hybridMultilevel"/>
    <w:tmpl w:val="290E5FE0"/>
    <w:lvl w:ilvl="0" w:tplc="7382D262">
      <w:start w:val="1"/>
      <w:numFmt w:val="decimal"/>
      <w:lvlText w:val="%1."/>
      <w:lvlJc w:val="left"/>
      <w:pPr>
        <w:tabs>
          <w:tab w:val="num" w:pos="720"/>
        </w:tabs>
        <w:ind w:left="720" w:hanging="360"/>
      </w:pPr>
      <w:rPr>
        <w:rFonts w:hint="default"/>
      </w:rPr>
    </w:lvl>
    <w:lvl w:ilvl="1" w:tplc="A56CC302">
      <w:numFmt w:val="none"/>
      <w:pStyle w:val="MTDisplayEquation"/>
      <w:lvlText w:val=""/>
      <w:lvlJc w:val="left"/>
      <w:pPr>
        <w:tabs>
          <w:tab w:val="num" w:pos="360"/>
        </w:tabs>
      </w:pPr>
    </w:lvl>
    <w:lvl w:ilvl="2" w:tplc="CC928E2E">
      <w:numFmt w:val="none"/>
      <w:lvlText w:val=""/>
      <w:lvlJc w:val="left"/>
      <w:pPr>
        <w:tabs>
          <w:tab w:val="num" w:pos="360"/>
        </w:tabs>
      </w:pPr>
    </w:lvl>
    <w:lvl w:ilvl="3" w:tplc="1072637A">
      <w:numFmt w:val="none"/>
      <w:lvlText w:val=""/>
      <w:lvlJc w:val="left"/>
      <w:pPr>
        <w:tabs>
          <w:tab w:val="num" w:pos="360"/>
        </w:tabs>
      </w:pPr>
    </w:lvl>
    <w:lvl w:ilvl="4" w:tplc="D2442DF4">
      <w:numFmt w:val="none"/>
      <w:lvlText w:val=""/>
      <w:lvlJc w:val="left"/>
      <w:pPr>
        <w:tabs>
          <w:tab w:val="num" w:pos="360"/>
        </w:tabs>
      </w:pPr>
    </w:lvl>
    <w:lvl w:ilvl="5" w:tplc="682CF716">
      <w:numFmt w:val="none"/>
      <w:lvlText w:val=""/>
      <w:lvlJc w:val="left"/>
      <w:pPr>
        <w:tabs>
          <w:tab w:val="num" w:pos="360"/>
        </w:tabs>
      </w:pPr>
    </w:lvl>
    <w:lvl w:ilvl="6" w:tplc="A4E693BA">
      <w:numFmt w:val="none"/>
      <w:lvlText w:val=""/>
      <w:lvlJc w:val="left"/>
      <w:pPr>
        <w:tabs>
          <w:tab w:val="num" w:pos="360"/>
        </w:tabs>
      </w:pPr>
    </w:lvl>
    <w:lvl w:ilvl="7" w:tplc="BD40C926">
      <w:numFmt w:val="none"/>
      <w:lvlText w:val=""/>
      <w:lvlJc w:val="left"/>
      <w:pPr>
        <w:tabs>
          <w:tab w:val="num" w:pos="360"/>
        </w:tabs>
      </w:pPr>
    </w:lvl>
    <w:lvl w:ilvl="8" w:tplc="2A206170">
      <w:numFmt w:val="none"/>
      <w:lvlText w:val=""/>
      <w:lvlJc w:val="left"/>
      <w:pPr>
        <w:tabs>
          <w:tab w:val="num" w:pos="360"/>
        </w:tabs>
      </w:pPr>
    </w:lvl>
  </w:abstractNum>
  <w:abstractNum w:abstractNumId="231" w15:restartNumberingAfterBreak="0">
    <w:nsid w:val="6E9F22E4"/>
    <w:multiLevelType w:val="hybridMultilevel"/>
    <w:tmpl w:val="9516EA22"/>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F2C3BD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color w:val="949494"/>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804436"/>
    <w:multiLevelType w:val="hybridMultilevel"/>
    <w:tmpl w:val="591A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F927CBB"/>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0095D16"/>
    <w:multiLevelType w:val="hybridMultilevel"/>
    <w:tmpl w:val="A792F90C"/>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711B5894"/>
    <w:multiLevelType w:val="hybridMultilevel"/>
    <w:tmpl w:val="B7EEDAFA"/>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237" w15:restartNumberingAfterBreak="0">
    <w:nsid w:val="71674323"/>
    <w:multiLevelType w:val="multilevel"/>
    <w:tmpl w:val="7144A8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720E49E5"/>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667240"/>
    <w:multiLevelType w:val="hybridMultilevel"/>
    <w:tmpl w:val="C580639E"/>
    <w:lvl w:ilvl="0" w:tplc="3710E4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0" w15:restartNumberingAfterBreak="0">
    <w:nsid w:val="727D7410"/>
    <w:multiLevelType w:val="hybridMultilevel"/>
    <w:tmpl w:val="CBA87214"/>
    <w:lvl w:ilvl="0" w:tplc="7BC49C1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1" w15:restartNumberingAfterBreak="0">
    <w:nsid w:val="72DC3C93"/>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3334967"/>
    <w:multiLevelType w:val="hybridMultilevel"/>
    <w:tmpl w:val="6B586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73DA31A1"/>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744B4030"/>
    <w:multiLevelType w:val="hybridMultilevel"/>
    <w:tmpl w:val="6AF6D7E8"/>
    <w:lvl w:ilvl="0" w:tplc="047AFB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5407461"/>
    <w:multiLevelType w:val="hybridMultilevel"/>
    <w:tmpl w:val="7AE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58949A1"/>
    <w:multiLevelType w:val="hybridMultilevel"/>
    <w:tmpl w:val="DAB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5E75DF0"/>
    <w:multiLevelType w:val="multilevel"/>
    <w:tmpl w:val="429CBFA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761B496D"/>
    <w:multiLevelType w:val="multilevel"/>
    <w:tmpl w:val="92DEEE6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9" w15:restartNumberingAfterBreak="0">
    <w:nsid w:val="766B3E11"/>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76A446D4"/>
    <w:multiLevelType w:val="hybridMultilevel"/>
    <w:tmpl w:val="DE3C61D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7C1022F"/>
    <w:multiLevelType w:val="hybridMultilevel"/>
    <w:tmpl w:val="AD4A5EE0"/>
    <w:lvl w:ilvl="0" w:tplc="47F87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832687E"/>
    <w:multiLevelType w:val="hybridMultilevel"/>
    <w:tmpl w:val="41D4DF20"/>
    <w:lvl w:ilvl="0" w:tplc="96142A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84F30FA"/>
    <w:multiLevelType w:val="hybridMultilevel"/>
    <w:tmpl w:val="31968CDA"/>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8610421"/>
    <w:multiLevelType w:val="hybridMultilevel"/>
    <w:tmpl w:val="964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8911509"/>
    <w:multiLevelType w:val="hybridMultilevel"/>
    <w:tmpl w:val="70AA973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6" w15:restartNumberingAfterBreak="0">
    <w:nsid w:val="796455EA"/>
    <w:multiLevelType w:val="hybridMultilevel"/>
    <w:tmpl w:val="88EA0612"/>
    <w:lvl w:ilvl="0" w:tplc="04090001">
      <w:start w:val="1"/>
      <w:numFmt w:val="bullet"/>
      <w:lvlText w:val=""/>
      <w:lvlJc w:val="left"/>
      <w:pPr>
        <w:ind w:left="1710" w:hanging="360"/>
      </w:pPr>
      <w:rPr>
        <w:rFonts w:ascii="Symbol" w:hAnsi="Symbol"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7" w15:restartNumberingAfterBreak="0">
    <w:nsid w:val="796B595C"/>
    <w:multiLevelType w:val="hybridMultilevel"/>
    <w:tmpl w:val="F224DA28"/>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258" w15:restartNumberingAfterBreak="0">
    <w:nsid w:val="79772EE5"/>
    <w:multiLevelType w:val="hybridMultilevel"/>
    <w:tmpl w:val="731A2088"/>
    <w:lvl w:ilvl="0" w:tplc="33E42774">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9" w15:restartNumberingAfterBreak="0">
    <w:nsid w:val="79C53B87"/>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7A2F41E0"/>
    <w:multiLevelType w:val="hybridMultilevel"/>
    <w:tmpl w:val="D86A0432"/>
    <w:lvl w:ilvl="0" w:tplc="500E800C">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7A73514C"/>
    <w:multiLevelType w:val="hybridMultilevel"/>
    <w:tmpl w:val="33D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ACF3BE2"/>
    <w:multiLevelType w:val="hybridMultilevel"/>
    <w:tmpl w:val="1C125974"/>
    <w:lvl w:ilvl="0" w:tplc="7BC49C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BA94907"/>
    <w:multiLevelType w:val="hybridMultilevel"/>
    <w:tmpl w:val="BEF8A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C4414D7"/>
    <w:multiLevelType w:val="hybridMultilevel"/>
    <w:tmpl w:val="5A664DB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5" w15:restartNumberingAfterBreak="0">
    <w:nsid w:val="7CC73929"/>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D2D0897"/>
    <w:multiLevelType w:val="hybridMultilevel"/>
    <w:tmpl w:val="14C2A8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7" w15:restartNumberingAfterBreak="0">
    <w:nsid w:val="7D9515DF"/>
    <w:multiLevelType w:val="hybridMultilevel"/>
    <w:tmpl w:val="9BC2F55E"/>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DB26AFA"/>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7DC40CC4"/>
    <w:multiLevelType w:val="hybridMultilevel"/>
    <w:tmpl w:val="F0F0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E9A3744"/>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A71611"/>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7F065074"/>
    <w:multiLevelType w:val="hybridMultilevel"/>
    <w:tmpl w:val="7C3A1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7F484D73"/>
    <w:multiLevelType w:val="hybridMultilevel"/>
    <w:tmpl w:val="0A7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F5A0112"/>
    <w:multiLevelType w:val="hybridMultilevel"/>
    <w:tmpl w:val="707843E8"/>
    <w:lvl w:ilvl="0" w:tplc="500E800C">
      <w:numFmt w:val="bullet"/>
      <w:lvlText w:val="•"/>
      <w:lvlJc w:val="left"/>
      <w:pPr>
        <w:ind w:left="780" w:hanging="360"/>
      </w:pPr>
      <w:rPr>
        <w:rFonts w:ascii="Times New Roman" w:eastAsiaTheme="minorHAnsi" w:hAnsi="Times New Roman" w:cs="Times New Roman"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75" w15:restartNumberingAfterBreak="0">
    <w:nsid w:val="7F801F08"/>
    <w:multiLevelType w:val="hybridMultilevel"/>
    <w:tmpl w:val="70D4FBB2"/>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num w:numId="1">
    <w:abstractNumId w:val="12"/>
  </w:num>
  <w:num w:numId="2">
    <w:abstractNumId w:val="169"/>
  </w:num>
  <w:num w:numId="3">
    <w:abstractNumId w:val="124"/>
  </w:num>
  <w:num w:numId="4">
    <w:abstractNumId w:val="160"/>
  </w:num>
  <w:num w:numId="5">
    <w:abstractNumId w:val="187"/>
  </w:num>
  <w:num w:numId="6">
    <w:abstractNumId w:val="44"/>
  </w:num>
  <w:num w:numId="7">
    <w:abstractNumId w:val="140"/>
  </w:num>
  <w:num w:numId="8">
    <w:abstractNumId w:val="50"/>
  </w:num>
  <w:num w:numId="9">
    <w:abstractNumId w:val="231"/>
  </w:num>
  <w:num w:numId="10">
    <w:abstractNumId w:val="81"/>
  </w:num>
  <w:num w:numId="11">
    <w:abstractNumId w:val="266"/>
  </w:num>
  <w:num w:numId="12">
    <w:abstractNumId w:val="146"/>
  </w:num>
  <w:num w:numId="13">
    <w:abstractNumId w:val="15"/>
  </w:num>
  <w:num w:numId="14">
    <w:abstractNumId w:val="66"/>
  </w:num>
  <w:num w:numId="15">
    <w:abstractNumId w:val="109"/>
  </w:num>
  <w:num w:numId="16">
    <w:abstractNumId w:val="77"/>
  </w:num>
  <w:num w:numId="17">
    <w:abstractNumId w:val="65"/>
  </w:num>
  <w:num w:numId="18">
    <w:abstractNumId w:val="74"/>
  </w:num>
  <w:num w:numId="19">
    <w:abstractNumId w:val="167"/>
  </w:num>
  <w:num w:numId="20">
    <w:abstractNumId w:val="11"/>
  </w:num>
  <w:num w:numId="21">
    <w:abstractNumId w:val="165"/>
  </w:num>
  <w:num w:numId="22">
    <w:abstractNumId w:val="245"/>
  </w:num>
  <w:num w:numId="23">
    <w:abstractNumId w:val="125"/>
  </w:num>
  <w:num w:numId="24">
    <w:abstractNumId w:val="26"/>
  </w:num>
  <w:num w:numId="25">
    <w:abstractNumId w:val="236"/>
  </w:num>
  <w:num w:numId="26">
    <w:abstractNumId w:val="257"/>
  </w:num>
  <w:num w:numId="27">
    <w:abstractNumId w:val="275"/>
  </w:num>
  <w:num w:numId="28">
    <w:abstractNumId w:val="199"/>
  </w:num>
  <w:num w:numId="29">
    <w:abstractNumId w:val="97"/>
  </w:num>
  <w:num w:numId="30">
    <w:abstractNumId w:val="122"/>
  </w:num>
  <w:num w:numId="31">
    <w:abstractNumId w:val="251"/>
  </w:num>
  <w:num w:numId="32">
    <w:abstractNumId w:val="2"/>
  </w:num>
  <w:num w:numId="33">
    <w:abstractNumId w:val="254"/>
  </w:num>
  <w:num w:numId="34">
    <w:abstractNumId w:val="133"/>
  </w:num>
  <w:num w:numId="35">
    <w:abstractNumId w:val="8"/>
  </w:num>
  <w:num w:numId="36">
    <w:abstractNumId w:val="99"/>
  </w:num>
  <w:num w:numId="37">
    <w:abstractNumId w:val="262"/>
  </w:num>
  <w:num w:numId="38">
    <w:abstractNumId w:val="107"/>
  </w:num>
  <w:num w:numId="39">
    <w:abstractNumId w:val="240"/>
  </w:num>
  <w:num w:numId="40">
    <w:abstractNumId w:val="141"/>
  </w:num>
  <w:num w:numId="41">
    <w:abstractNumId w:val="223"/>
  </w:num>
  <w:num w:numId="42">
    <w:abstractNumId w:val="201"/>
  </w:num>
  <w:num w:numId="43">
    <w:abstractNumId w:val="41"/>
  </w:num>
  <w:num w:numId="44">
    <w:abstractNumId w:val="264"/>
  </w:num>
  <w:num w:numId="45">
    <w:abstractNumId w:val="210"/>
  </w:num>
  <w:num w:numId="46">
    <w:abstractNumId w:val="225"/>
  </w:num>
  <w:num w:numId="47">
    <w:abstractNumId w:val="118"/>
  </w:num>
  <w:num w:numId="48">
    <w:abstractNumId w:val="82"/>
  </w:num>
  <w:num w:numId="49">
    <w:abstractNumId w:val="158"/>
  </w:num>
  <w:num w:numId="50">
    <w:abstractNumId w:val="5"/>
  </w:num>
  <w:num w:numId="5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3"/>
  </w:num>
  <w:num w:numId="53">
    <w:abstractNumId w:val="31"/>
  </w:num>
  <w:num w:numId="54">
    <w:abstractNumId w:val="86"/>
  </w:num>
  <w:num w:numId="55">
    <w:abstractNumId w:val="95"/>
  </w:num>
  <w:num w:numId="56">
    <w:abstractNumId w:val="180"/>
  </w:num>
  <w:num w:numId="57">
    <w:abstractNumId w:val="208"/>
  </w:num>
  <w:num w:numId="58">
    <w:abstractNumId w:val="76"/>
  </w:num>
  <w:num w:numId="59">
    <w:abstractNumId w:val="126"/>
  </w:num>
  <w:num w:numId="60">
    <w:abstractNumId w:val="244"/>
  </w:num>
  <w:num w:numId="61">
    <w:abstractNumId w:val="139"/>
  </w:num>
  <w:num w:numId="62">
    <w:abstractNumId w:val="217"/>
  </w:num>
  <w:num w:numId="63">
    <w:abstractNumId w:val="247"/>
  </w:num>
  <w:num w:numId="64">
    <w:abstractNumId w:val="30"/>
  </w:num>
  <w:num w:numId="65">
    <w:abstractNumId w:val="100"/>
  </w:num>
  <w:num w:numId="66">
    <w:abstractNumId w:val="186"/>
  </w:num>
  <w:num w:numId="67">
    <w:abstractNumId w:val="42"/>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8"/>
  </w:num>
  <w:num w:numId="70">
    <w:abstractNumId w:val="143"/>
  </w:num>
  <w:num w:numId="71">
    <w:abstractNumId w:val="87"/>
  </w:num>
  <w:num w:numId="72">
    <w:abstractNumId w:val="188"/>
  </w:num>
  <w:num w:numId="73">
    <w:abstractNumId w:val="24"/>
  </w:num>
  <w:num w:numId="74">
    <w:abstractNumId w:val="206"/>
  </w:num>
  <w:num w:numId="75">
    <w:abstractNumId w:val="153"/>
  </w:num>
  <w:num w:numId="76">
    <w:abstractNumId w:val="59"/>
  </w:num>
  <w:num w:numId="77">
    <w:abstractNumId w:val="6"/>
  </w:num>
  <w:num w:numId="78">
    <w:abstractNumId w:val="228"/>
  </w:num>
  <w:num w:numId="79">
    <w:abstractNumId w:val="227"/>
  </w:num>
  <w:num w:numId="80">
    <w:abstractNumId w:val="123"/>
  </w:num>
  <w:num w:numId="81">
    <w:abstractNumId w:val="182"/>
  </w:num>
  <w:num w:numId="82">
    <w:abstractNumId w:val="92"/>
  </w:num>
  <w:num w:numId="83">
    <w:abstractNumId w:val="170"/>
  </w:num>
  <w:num w:numId="84">
    <w:abstractNumId w:val="68"/>
  </w:num>
  <w:num w:numId="85">
    <w:abstractNumId w:val="271"/>
  </w:num>
  <w:num w:numId="86">
    <w:abstractNumId w:val="197"/>
  </w:num>
  <w:num w:numId="87">
    <w:abstractNumId w:val="80"/>
  </w:num>
  <w:num w:numId="88">
    <w:abstractNumId w:val="135"/>
  </w:num>
  <w:num w:numId="89">
    <w:abstractNumId w:val="191"/>
  </w:num>
  <w:num w:numId="90">
    <w:abstractNumId w:val="60"/>
  </w:num>
  <w:num w:numId="91">
    <w:abstractNumId w:val="28"/>
  </w:num>
  <w:num w:numId="92">
    <w:abstractNumId w:val="152"/>
  </w:num>
  <w:num w:numId="93">
    <w:abstractNumId w:val="235"/>
  </w:num>
  <w:num w:numId="94">
    <w:abstractNumId w:val="177"/>
  </w:num>
  <w:num w:numId="95">
    <w:abstractNumId w:val="70"/>
  </w:num>
  <w:num w:numId="96">
    <w:abstractNumId w:val="113"/>
  </w:num>
  <w:num w:numId="97">
    <w:abstractNumId w:val="84"/>
  </w:num>
  <w:num w:numId="98">
    <w:abstractNumId w:val="267"/>
  </w:num>
  <w:num w:numId="99">
    <w:abstractNumId w:val="185"/>
  </w:num>
  <w:num w:numId="100">
    <w:abstractNumId w:val="13"/>
  </w:num>
  <w:num w:numId="101">
    <w:abstractNumId w:val="110"/>
  </w:num>
  <w:num w:numId="102">
    <w:abstractNumId w:val="53"/>
  </w:num>
  <w:num w:numId="103">
    <w:abstractNumId w:val="144"/>
  </w:num>
  <w:num w:numId="104">
    <w:abstractNumId w:val="22"/>
  </w:num>
  <w:num w:numId="105">
    <w:abstractNumId w:val="164"/>
  </w:num>
  <w:num w:numId="106">
    <w:abstractNumId w:val="163"/>
  </w:num>
  <w:num w:numId="107">
    <w:abstractNumId w:val="54"/>
  </w:num>
  <w:num w:numId="108">
    <w:abstractNumId w:val="51"/>
  </w:num>
  <w:num w:numId="109">
    <w:abstractNumId w:val="101"/>
  </w:num>
  <w:num w:numId="110">
    <w:abstractNumId w:val="16"/>
  </w:num>
  <w:num w:numId="111">
    <w:abstractNumId w:val="62"/>
  </w:num>
  <w:num w:numId="112">
    <w:abstractNumId w:val="192"/>
  </w:num>
  <w:num w:numId="113">
    <w:abstractNumId w:val="45"/>
  </w:num>
  <w:num w:numId="114">
    <w:abstractNumId w:val="27"/>
  </w:num>
  <w:num w:numId="115">
    <w:abstractNumId w:val="269"/>
  </w:num>
  <w:num w:numId="116">
    <w:abstractNumId w:val="159"/>
  </w:num>
  <w:num w:numId="117">
    <w:abstractNumId w:val="215"/>
  </w:num>
  <w:num w:numId="118">
    <w:abstractNumId w:val="273"/>
  </w:num>
  <w:num w:numId="119">
    <w:abstractNumId w:val="116"/>
  </w:num>
  <w:num w:numId="120">
    <w:abstractNumId w:val="120"/>
  </w:num>
  <w:num w:numId="121">
    <w:abstractNumId w:val="211"/>
  </w:num>
  <w:num w:numId="122">
    <w:abstractNumId w:val="121"/>
  </w:num>
  <w:num w:numId="123">
    <w:abstractNumId w:val="63"/>
  </w:num>
  <w:num w:numId="124">
    <w:abstractNumId w:val="89"/>
  </w:num>
  <w:num w:numId="125">
    <w:abstractNumId w:val="91"/>
  </w:num>
  <w:num w:numId="126">
    <w:abstractNumId w:val="176"/>
  </w:num>
  <w:num w:numId="127">
    <w:abstractNumId w:val="134"/>
  </w:num>
  <w:num w:numId="128">
    <w:abstractNumId w:val="149"/>
  </w:num>
  <w:num w:numId="129">
    <w:abstractNumId w:val="40"/>
  </w:num>
  <w:num w:numId="130">
    <w:abstractNumId w:val="253"/>
  </w:num>
  <w:num w:numId="131">
    <w:abstractNumId w:val="29"/>
  </w:num>
  <w:num w:numId="132">
    <w:abstractNumId w:val="39"/>
  </w:num>
  <w:num w:numId="133">
    <w:abstractNumId w:val="166"/>
  </w:num>
  <w:num w:numId="134">
    <w:abstractNumId w:val="57"/>
  </w:num>
  <w:num w:numId="135">
    <w:abstractNumId w:val="154"/>
  </w:num>
  <w:num w:numId="136">
    <w:abstractNumId w:val="131"/>
  </w:num>
  <w:num w:numId="137">
    <w:abstractNumId w:val="221"/>
  </w:num>
  <w:num w:numId="138">
    <w:abstractNumId w:val="216"/>
  </w:num>
  <w:num w:numId="139">
    <w:abstractNumId w:val="193"/>
  </w:num>
  <w:num w:numId="140">
    <w:abstractNumId w:val="36"/>
  </w:num>
  <w:num w:numId="141">
    <w:abstractNumId w:val="203"/>
  </w:num>
  <w:num w:numId="142">
    <w:abstractNumId w:val="46"/>
  </w:num>
  <w:num w:numId="143">
    <w:abstractNumId w:val="136"/>
  </w:num>
  <w:num w:numId="144">
    <w:abstractNumId w:val="229"/>
  </w:num>
  <w:num w:numId="145">
    <w:abstractNumId w:val="0"/>
  </w:num>
  <w:num w:numId="146">
    <w:abstractNumId w:val="256"/>
  </w:num>
  <w:num w:numId="147">
    <w:abstractNumId w:val="33"/>
  </w:num>
  <w:num w:numId="148">
    <w:abstractNumId w:val="108"/>
  </w:num>
  <w:num w:numId="149">
    <w:abstractNumId w:val="250"/>
  </w:num>
  <w:num w:numId="150">
    <w:abstractNumId w:val="175"/>
  </w:num>
  <w:num w:numId="151">
    <w:abstractNumId w:val="119"/>
  </w:num>
  <w:num w:numId="152">
    <w:abstractNumId w:val="115"/>
  </w:num>
  <w:num w:numId="153">
    <w:abstractNumId w:val="174"/>
  </w:num>
  <w:num w:numId="154">
    <w:abstractNumId w:val="14"/>
  </w:num>
  <w:num w:numId="155">
    <w:abstractNumId w:val="103"/>
  </w:num>
  <w:num w:numId="156">
    <w:abstractNumId w:val="242"/>
  </w:num>
  <w:num w:numId="157">
    <w:abstractNumId w:val="17"/>
  </w:num>
  <w:num w:numId="158">
    <w:abstractNumId w:val="272"/>
  </w:num>
  <w:num w:numId="159">
    <w:abstractNumId w:val="252"/>
  </w:num>
  <w:num w:numId="160">
    <w:abstractNumId w:val="127"/>
  </w:num>
  <w:num w:numId="161">
    <w:abstractNumId w:val="102"/>
  </w:num>
  <w:num w:numId="162">
    <w:abstractNumId w:val="230"/>
  </w:num>
  <w:num w:numId="163">
    <w:abstractNumId w:val="71"/>
  </w:num>
  <w:num w:numId="164">
    <w:abstractNumId w:val="67"/>
  </w:num>
  <w:num w:numId="165">
    <w:abstractNumId w:val="198"/>
  </w:num>
  <w:num w:numId="166">
    <w:abstractNumId w:val="219"/>
  </w:num>
  <w:num w:numId="167">
    <w:abstractNumId w:val="88"/>
  </w:num>
  <w:num w:numId="168">
    <w:abstractNumId w:val="61"/>
  </w:num>
  <w:num w:numId="169">
    <w:abstractNumId w:val="263"/>
  </w:num>
  <w:num w:numId="170">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0"/>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1"/>
  </w:num>
  <w:num w:numId="174">
    <w:abstractNumId w:val="20"/>
  </w:num>
  <w:num w:numId="175">
    <w:abstractNumId w:val="130"/>
  </w:num>
  <w:num w:numId="176">
    <w:abstractNumId w:val="237"/>
  </w:num>
  <w:num w:numId="177">
    <w:abstractNumId w:val="224"/>
  </w:num>
  <w:num w:numId="178">
    <w:abstractNumId w:val="94"/>
  </w:num>
  <w:num w:numId="17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0"/>
  </w:num>
  <w:num w:numId="181">
    <w:abstractNumId w:val="265"/>
  </w:num>
  <w:num w:numId="182">
    <w:abstractNumId w:val="246"/>
  </w:num>
  <w:num w:numId="183">
    <w:abstractNumId w:val="85"/>
  </w:num>
  <w:num w:numId="184">
    <w:abstractNumId w:val="48"/>
  </w:num>
  <w:num w:numId="185">
    <w:abstractNumId w:val="220"/>
  </w:num>
  <w:num w:numId="186">
    <w:abstractNumId w:val="232"/>
  </w:num>
  <w:num w:numId="187">
    <w:abstractNumId w:val="21"/>
  </w:num>
  <w:num w:numId="188">
    <w:abstractNumId w:val="23"/>
  </w:num>
  <w:num w:numId="189">
    <w:abstractNumId w:val="34"/>
  </w:num>
  <w:num w:numId="190">
    <w:abstractNumId w:val="52"/>
  </w:num>
  <w:num w:numId="191">
    <w:abstractNumId w:val="32"/>
  </w:num>
  <w:num w:numId="192">
    <w:abstractNumId w:val="10"/>
  </w:num>
  <w:num w:numId="193">
    <w:abstractNumId w:val="261"/>
  </w:num>
  <w:num w:numId="194">
    <w:abstractNumId w:val="3"/>
  </w:num>
  <w:num w:numId="195">
    <w:abstractNumId w:val="157"/>
  </w:num>
  <w:num w:numId="196">
    <w:abstractNumId w:val="162"/>
  </w:num>
  <w:num w:numId="197">
    <w:abstractNumId w:val="38"/>
  </w:num>
  <w:num w:numId="198">
    <w:abstractNumId w:val="207"/>
  </w:num>
  <w:num w:numId="199">
    <w:abstractNumId w:val="255"/>
  </w:num>
  <w:num w:numId="200">
    <w:abstractNumId w:val="172"/>
  </w:num>
  <w:num w:numId="201">
    <w:abstractNumId w:val="205"/>
  </w:num>
  <w:num w:numId="202">
    <w:abstractNumId w:val="18"/>
  </w:num>
  <w:num w:numId="203">
    <w:abstractNumId w:val="184"/>
  </w:num>
  <w:num w:numId="204">
    <w:abstractNumId w:val="171"/>
  </w:num>
  <w:num w:numId="205">
    <w:abstractNumId w:val="145"/>
  </w:num>
  <w:num w:numId="206">
    <w:abstractNumId w:val="161"/>
  </w:num>
  <w:num w:numId="207">
    <w:abstractNumId w:val="214"/>
  </w:num>
  <w:num w:numId="208">
    <w:abstractNumId w:val="106"/>
  </w:num>
  <w:num w:numId="209">
    <w:abstractNumId w:val="96"/>
  </w:num>
  <w:num w:numId="210">
    <w:abstractNumId w:val="258"/>
  </w:num>
  <w:num w:numId="211">
    <w:abstractNumId w:val="105"/>
  </w:num>
  <w:num w:numId="212">
    <w:abstractNumId w:val="72"/>
  </w:num>
  <w:num w:numId="213">
    <w:abstractNumId w:val="58"/>
  </w:num>
  <w:num w:numId="214">
    <w:abstractNumId w:val="274"/>
  </w:num>
  <w:num w:numId="215">
    <w:abstractNumId w:val="9"/>
  </w:num>
  <w:num w:numId="216">
    <w:abstractNumId w:val="128"/>
  </w:num>
  <w:num w:numId="217">
    <w:abstractNumId w:val="204"/>
  </w:num>
  <w:num w:numId="218">
    <w:abstractNumId w:val="19"/>
  </w:num>
  <w:num w:numId="219">
    <w:abstractNumId w:val="151"/>
  </w:num>
  <w:num w:numId="220">
    <w:abstractNumId w:val="147"/>
  </w:num>
  <w:num w:numId="221">
    <w:abstractNumId w:val="7"/>
  </w:num>
  <w:num w:numId="222">
    <w:abstractNumId w:val="241"/>
  </w:num>
  <w:num w:numId="223">
    <w:abstractNumId w:val="209"/>
  </w:num>
  <w:num w:numId="224">
    <w:abstractNumId w:val="35"/>
  </w:num>
  <w:num w:numId="225">
    <w:abstractNumId w:val="148"/>
  </w:num>
  <w:num w:numId="226">
    <w:abstractNumId w:val="37"/>
  </w:num>
  <w:num w:numId="227">
    <w:abstractNumId w:val="4"/>
  </w:num>
  <w:num w:numId="228">
    <w:abstractNumId w:val="142"/>
  </w:num>
  <w:num w:numId="229">
    <w:abstractNumId w:val="69"/>
  </w:num>
  <w:num w:numId="230">
    <w:abstractNumId w:val="155"/>
  </w:num>
  <w:num w:numId="231">
    <w:abstractNumId w:val="238"/>
  </w:num>
  <w:num w:numId="232">
    <w:abstractNumId w:val="43"/>
  </w:num>
  <w:num w:numId="233">
    <w:abstractNumId w:val="234"/>
  </w:num>
  <w:num w:numId="234">
    <w:abstractNumId w:val="190"/>
  </w:num>
  <w:num w:numId="235">
    <w:abstractNumId w:val="179"/>
  </w:num>
  <w:num w:numId="236">
    <w:abstractNumId w:val="25"/>
  </w:num>
  <w:num w:numId="237">
    <w:abstractNumId w:val="156"/>
  </w:num>
  <w:num w:numId="238">
    <w:abstractNumId w:val="189"/>
  </w:num>
  <w:num w:numId="239">
    <w:abstractNumId w:val="138"/>
  </w:num>
  <w:num w:numId="240">
    <w:abstractNumId w:val="73"/>
  </w:num>
  <w:num w:numId="241">
    <w:abstractNumId w:val="270"/>
  </w:num>
  <w:num w:numId="242">
    <w:abstractNumId w:val="194"/>
  </w:num>
  <w:num w:numId="243">
    <w:abstractNumId w:val="98"/>
  </w:num>
  <w:num w:numId="244">
    <w:abstractNumId w:val="226"/>
  </w:num>
  <w:num w:numId="245">
    <w:abstractNumId w:val="200"/>
  </w:num>
  <w:num w:numId="246">
    <w:abstractNumId w:val="55"/>
  </w:num>
  <w:num w:numId="247">
    <w:abstractNumId w:val="212"/>
  </w:num>
  <w:num w:numId="248">
    <w:abstractNumId w:val="129"/>
  </w:num>
  <w:num w:numId="249">
    <w:abstractNumId w:val="83"/>
  </w:num>
  <w:num w:numId="250">
    <w:abstractNumId w:val="93"/>
  </w:num>
  <w:num w:numId="251">
    <w:abstractNumId w:val="195"/>
  </w:num>
  <w:num w:numId="252">
    <w:abstractNumId w:val="213"/>
  </w:num>
  <w:num w:numId="253">
    <w:abstractNumId w:val="218"/>
  </w:num>
  <w:num w:numId="254">
    <w:abstractNumId w:val="222"/>
  </w:num>
  <w:num w:numId="255">
    <w:abstractNumId w:val="239"/>
  </w:num>
  <w:num w:numId="256">
    <w:abstractNumId w:val="56"/>
  </w:num>
  <w:num w:numId="257">
    <w:abstractNumId w:val="233"/>
  </w:num>
  <w:num w:numId="258">
    <w:abstractNumId w:val="1"/>
  </w:num>
  <w:num w:numId="259">
    <w:abstractNumId w:val="202"/>
  </w:num>
  <w:num w:numId="260">
    <w:abstractNumId w:val="79"/>
  </w:num>
  <w:num w:numId="261">
    <w:abstractNumId w:val="104"/>
  </w:num>
  <w:num w:numId="262">
    <w:abstractNumId w:val="196"/>
  </w:num>
  <w:num w:numId="263">
    <w:abstractNumId w:val="117"/>
  </w:num>
  <w:num w:numId="264">
    <w:abstractNumId w:val="111"/>
  </w:num>
  <w:num w:numId="265">
    <w:abstractNumId w:val="47"/>
  </w:num>
  <w:num w:numId="266">
    <w:abstractNumId w:val="249"/>
  </w:num>
  <w:num w:numId="267">
    <w:abstractNumId w:val="132"/>
  </w:num>
  <w:num w:numId="268">
    <w:abstractNumId w:val="259"/>
  </w:num>
  <w:num w:numId="269">
    <w:abstractNumId w:val="64"/>
  </w:num>
  <w:num w:numId="270">
    <w:abstractNumId w:val="178"/>
  </w:num>
  <w:num w:numId="271">
    <w:abstractNumId w:val="173"/>
  </w:num>
  <w:num w:numId="272">
    <w:abstractNumId w:val="114"/>
  </w:num>
  <w:num w:numId="273">
    <w:abstractNumId w:val="90"/>
  </w:num>
  <w:num w:numId="274">
    <w:abstractNumId w:val="243"/>
  </w:num>
  <w:num w:numId="275">
    <w:abstractNumId w:val="112"/>
  </w:num>
  <w:num w:numId="276">
    <w:abstractNumId w:val="75"/>
  </w:num>
  <w:num w:numId="277">
    <w:abstractNumId w:val="268"/>
  </w:num>
  <w:num w:numId="278">
    <w:abstractNumId w:val="137"/>
  </w:num>
  <w:num w:numId="27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F7"/>
    <w:rsid w:val="00002929"/>
    <w:rsid w:val="00014565"/>
    <w:rsid w:val="00021312"/>
    <w:rsid w:val="000234B0"/>
    <w:rsid w:val="00026F6F"/>
    <w:rsid w:val="00033652"/>
    <w:rsid w:val="00037161"/>
    <w:rsid w:val="000377DB"/>
    <w:rsid w:val="00042EEB"/>
    <w:rsid w:val="000475CC"/>
    <w:rsid w:val="000572EF"/>
    <w:rsid w:val="00061AB0"/>
    <w:rsid w:val="000836C2"/>
    <w:rsid w:val="000B0C47"/>
    <w:rsid w:val="000B2AF2"/>
    <w:rsid w:val="000C161A"/>
    <w:rsid w:val="000C35C8"/>
    <w:rsid w:val="000C4034"/>
    <w:rsid w:val="000D69D6"/>
    <w:rsid w:val="000E50F0"/>
    <w:rsid w:val="000F336B"/>
    <w:rsid w:val="001019C0"/>
    <w:rsid w:val="0010366C"/>
    <w:rsid w:val="001143C5"/>
    <w:rsid w:val="00121C06"/>
    <w:rsid w:val="001226C8"/>
    <w:rsid w:val="00123173"/>
    <w:rsid w:val="00131BAD"/>
    <w:rsid w:val="00142FAA"/>
    <w:rsid w:val="00157320"/>
    <w:rsid w:val="00163610"/>
    <w:rsid w:val="0016412F"/>
    <w:rsid w:val="00166674"/>
    <w:rsid w:val="001820D9"/>
    <w:rsid w:val="00187C47"/>
    <w:rsid w:val="001A05A0"/>
    <w:rsid w:val="001A3918"/>
    <w:rsid w:val="001A4A82"/>
    <w:rsid w:val="001B6403"/>
    <w:rsid w:val="001B79B9"/>
    <w:rsid w:val="001C506E"/>
    <w:rsid w:val="001E1160"/>
    <w:rsid w:val="001E1860"/>
    <w:rsid w:val="001F7B0B"/>
    <w:rsid w:val="00201DAF"/>
    <w:rsid w:val="00202917"/>
    <w:rsid w:val="0020444B"/>
    <w:rsid w:val="0020669E"/>
    <w:rsid w:val="00212D39"/>
    <w:rsid w:val="0021707B"/>
    <w:rsid w:val="00231F48"/>
    <w:rsid w:val="00233A8E"/>
    <w:rsid w:val="002358C4"/>
    <w:rsid w:val="002476F2"/>
    <w:rsid w:val="00255B97"/>
    <w:rsid w:val="002607B7"/>
    <w:rsid w:val="00260A3F"/>
    <w:rsid w:val="00262023"/>
    <w:rsid w:val="00265BCD"/>
    <w:rsid w:val="00276789"/>
    <w:rsid w:val="00276A33"/>
    <w:rsid w:val="002825FD"/>
    <w:rsid w:val="0028296D"/>
    <w:rsid w:val="002842E6"/>
    <w:rsid w:val="00287AED"/>
    <w:rsid w:val="0029494A"/>
    <w:rsid w:val="002A1889"/>
    <w:rsid w:val="002B2D60"/>
    <w:rsid w:val="002B4F28"/>
    <w:rsid w:val="002B6DF2"/>
    <w:rsid w:val="002C2B89"/>
    <w:rsid w:val="002C38DC"/>
    <w:rsid w:val="002D1F6B"/>
    <w:rsid w:val="002E1A20"/>
    <w:rsid w:val="00312543"/>
    <w:rsid w:val="00313BE1"/>
    <w:rsid w:val="003203F6"/>
    <w:rsid w:val="00323812"/>
    <w:rsid w:val="00342CC1"/>
    <w:rsid w:val="003510AE"/>
    <w:rsid w:val="0035420D"/>
    <w:rsid w:val="00370C5B"/>
    <w:rsid w:val="00372CF7"/>
    <w:rsid w:val="0037426D"/>
    <w:rsid w:val="00382E10"/>
    <w:rsid w:val="00383A54"/>
    <w:rsid w:val="00394936"/>
    <w:rsid w:val="00395A67"/>
    <w:rsid w:val="00397B2B"/>
    <w:rsid w:val="003B263B"/>
    <w:rsid w:val="003B696D"/>
    <w:rsid w:val="003C4215"/>
    <w:rsid w:val="003E756C"/>
    <w:rsid w:val="003F06EF"/>
    <w:rsid w:val="0040267E"/>
    <w:rsid w:val="0040570F"/>
    <w:rsid w:val="004059D7"/>
    <w:rsid w:val="00410A02"/>
    <w:rsid w:val="00413484"/>
    <w:rsid w:val="00437430"/>
    <w:rsid w:val="004419DD"/>
    <w:rsid w:val="00443B18"/>
    <w:rsid w:val="00445C05"/>
    <w:rsid w:val="00450933"/>
    <w:rsid w:val="00450FD7"/>
    <w:rsid w:val="00451953"/>
    <w:rsid w:val="00467887"/>
    <w:rsid w:val="00467E03"/>
    <w:rsid w:val="00486279"/>
    <w:rsid w:val="00491C67"/>
    <w:rsid w:val="0049735D"/>
    <w:rsid w:val="004A33A8"/>
    <w:rsid w:val="004A604F"/>
    <w:rsid w:val="004B39F1"/>
    <w:rsid w:val="004C0013"/>
    <w:rsid w:val="004C4DDE"/>
    <w:rsid w:val="004C6C3E"/>
    <w:rsid w:val="004E18F6"/>
    <w:rsid w:val="004E4C2B"/>
    <w:rsid w:val="00504FB9"/>
    <w:rsid w:val="00506300"/>
    <w:rsid w:val="00531D04"/>
    <w:rsid w:val="00533EF8"/>
    <w:rsid w:val="00534DC9"/>
    <w:rsid w:val="0054590F"/>
    <w:rsid w:val="00554324"/>
    <w:rsid w:val="00566B33"/>
    <w:rsid w:val="0056790C"/>
    <w:rsid w:val="0057084F"/>
    <w:rsid w:val="0057240F"/>
    <w:rsid w:val="00572666"/>
    <w:rsid w:val="00573B9C"/>
    <w:rsid w:val="00576117"/>
    <w:rsid w:val="005771C9"/>
    <w:rsid w:val="00581BD9"/>
    <w:rsid w:val="00585B08"/>
    <w:rsid w:val="005873E8"/>
    <w:rsid w:val="0059696F"/>
    <w:rsid w:val="005A3107"/>
    <w:rsid w:val="005A67B8"/>
    <w:rsid w:val="005A770C"/>
    <w:rsid w:val="005A7E7F"/>
    <w:rsid w:val="005B12DD"/>
    <w:rsid w:val="005B5A90"/>
    <w:rsid w:val="005C3BF2"/>
    <w:rsid w:val="005C4285"/>
    <w:rsid w:val="005C5C88"/>
    <w:rsid w:val="005C7E2E"/>
    <w:rsid w:val="005D1A99"/>
    <w:rsid w:val="005D2156"/>
    <w:rsid w:val="005D5C41"/>
    <w:rsid w:val="005E28CF"/>
    <w:rsid w:val="005E4631"/>
    <w:rsid w:val="005F0B62"/>
    <w:rsid w:val="005F16D4"/>
    <w:rsid w:val="005F5656"/>
    <w:rsid w:val="0060036E"/>
    <w:rsid w:val="0060371E"/>
    <w:rsid w:val="00605DDB"/>
    <w:rsid w:val="0061662F"/>
    <w:rsid w:val="006166D2"/>
    <w:rsid w:val="00622470"/>
    <w:rsid w:val="00623860"/>
    <w:rsid w:val="00626528"/>
    <w:rsid w:val="0062679B"/>
    <w:rsid w:val="00627129"/>
    <w:rsid w:val="00632675"/>
    <w:rsid w:val="00636BCA"/>
    <w:rsid w:val="00644355"/>
    <w:rsid w:val="00647705"/>
    <w:rsid w:val="00657AA2"/>
    <w:rsid w:val="00663EE6"/>
    <w:rsid w:val="006644A2"/>
    <w:rsid w:val="00665CEF"/>
    <w:rsid w:val="0066638E"/>
    <w:rsid w:val="00671431"/>
    <w:rsid w:val="00694518"/>
    <w:rsid w:val="00694549"/>
    <w:rsid w:val="00696BEC"/>
    <w:rsid w:val="006974D2"/>
    <w:rsid w:val="006B49BA"/>
    <w:rsid w:val="006B6EC1"/>
    <w:rsid w:val="006C57B5"/>
    <w:rsid w:val="006D2632"/>
    <w:rsid w:val="006D2FA1"/>
    <w:rsid w:val="006D4CF2"/>
    <w:rsid w:val="006D638F"/>
    <w:rsid w:val="006D7582"/>
    <w:rsid w:val="006F6FA9"/>
    <w:rsid w:val="0070266A"/>
    <w:rsid w:val="00711201"/>
    <w:rsid w:val="00712B3A"/>
    <w:rsid w:val="007165EA"/>
    <w:rsid w:val="00716726"/>
    <w:rsid w:val="007176E5"/>
    <w:rsid w:val="00724917"/>
    <w:rsid w:val="007274A6"/>
    <w:rsid w:val="00730193"/>
    <w:rsid w:val="00733004"/>
    <w:rsid w:val="00743019"/>
    <w:rsid w:val="0076015C"/>
    <w:rsid w:val="00761827"/>
    <w:rsid w:val="0076460C"/>
    <w:rsid w:val="00764A85"/>
    <w:rsid w:val="0077143A"/>
    <w:rsid w:val="00776698"/>
    <w:rsid w:val="00780E59"/>
    <w:rsid w:val="00781F1A"/>
    <w:rsid w:val="00786B49"/>
    <w:rsid w:val="007A21FA"/>
    <w:rsid w:val="007B22F5"/>
    <w:rsid w:val="007B297A"/>
    <w:rsid w:val="007B3533"/>
    <w:rsid w:val="007C1883"/>
    <w:rsid w:val="007C43B9"/>
    <w:rsid w:val="007D0F29"/>
    <w:rsid w:val="007D2B95"/>
    <w:rsid w:val="007D4348"/>
    <w:rsid w:val="007D629A"/>
    <w:rsid w:val="007F0EF1"/>
    <w:rsid w:val="007F779D"/>
    <w:rsid w:val="008040C2"/>
    <w:rsid w:val="0080486E"/>
    <w:rsid w:val="0081037B"/>
    <w:rsid w:val="0082354A"/>
    <w:rsid w:val="00824C1B"/>
    <w:rsid w:val="008438B6"/>
    <w:rsid w:val="008441FF"/>
    <w:rsid w:val="00844588"/>
    <w:rsid w:val="00846FD3"/>
    <w:rsid w:val="00877EA6"/>
    <w:rsid w:val="00887D4D"/>
    <w:rsid w:val="00892828"/>
    <w:rsid w:val="008A0060"/>
    <w:rsid w:val="008A2B11"/>
    <w:rsid w:val="008B0C94"/>
    <w:rsid w:val="008B5D15"/>
    <w:rsid w:val="008C6056"/>
    <w:rsid w:val="008D0DAA"/>
    <w:rsid w:val="008D3365"/>
    <w:rsid w:val="008D75F7"/>
    <w:rsid w:val="008F7FDB"/>
    <w:rsid w:val="00901711"/>
    <w:rsid w:val="00902181"/>
    <w:rsid w:val="0090567A"/>
    <w:rsid w:val="00920E9B"/>
    <w:rsid w:val="009228B5"/>
    <w:rsid w:val="00924AB7"/>
    <w:rsid w:val="00924F53"/>
    <w:rsid w:val="00927E2A"/>
    <w:rsid w:val="009302C2"/>
    <w:rsid w:val="00933A4F"/>
    <w:rsid w:val="00934CEA"/>
    <w:rsid w:val="00942166"/>
    <w:rsid w:val="00954D0A"/>
    <w:rsid w:val="00962D01"/>
    <w:rsid w:val="00964D2E"/>
    <w:rsid w:val="00975A79"/>
    <w:rsid w:val="00976EF9"/>
    <w:rsid w:val="00984166"/>
    <w:rsid w:val="00987F13"/>
    <w:rsid w:val="00990267"/>
    <w:rsid w:val="00991A1A"/>
    <w:rsid w:val="00996058"/>
    <w:rsid w:val="009A33F7"/>
    <w:rsid w:val="009A4A7F"/>
    <w:rsid w:val="009B31EE"/>
    <w:rsid w:val="009C0095"/>
    <w:rsid w:val="009C3BD0"/>
    <w:rsid w:val="009C486E"/>
    <w:rsid w:val="009C6322"/>
    <w:rsid w:val="009D1155"/>
    <w:rsid w:val="009D144C"/>
    <w:rsid w:val="009E0D2C"/>
    <w:rsid w:val="009F54D7"/>
    <w:rsid w:val="00A00025"/>
    <w:rsid w:val="00A03584"/>
    <w:rsid w:val="00A06C0F"/>
    <w:rsid w:val="00A11458"/>
    <w:rsid w:val="00A147C5"/>
    <w:rsid w:val="00A237C2"/>
    <w:rsid w:val="00A312C8"/>
    <w:rsid w:val="00A340E8"/>
    <w:rsid w:val="00A35572"/>
    <w:rsid w:val="00A44DD0"/>
    <w:rsid w:val="00A54488"/>
    <w:rsid w:val="00A6542E"/>
    <w:rsid w:val="00A67207"/>
    <w:rsid w:val="00A82C31"/>
    <w:rsid w:val="00A84677"/>
    <w:rsid w:val="00A872BF"/>
    <w:rsid w:val="00AA078D"/>
    <w:rsid w:val="00AA0886"/>
    <w:rsid w:val="00AB60D1"/>
    <w:rsid w:val="00AC03C6"/>
    <w:rsid w:val="00AD0A6E"/>
    <w:rsid w:val="00AD625C"/>
    <w:rsid w:val="00AE1C16"/>
    <w:rsid w:val="00AE2189"/>
    <w:rsid w:val="00AE4114"/>
    <w:rsid w:val="00AE49E1"/>
    <w:rsid w:val="00AF1B0D"/>
    <w:rsid w:val="00AF279A"/>
    <w:rsid w:val="00AF6745"/>
    <w:rsid w:val="00B02BEA"/>
    <w:rsid w:val="00B07FFD"/>
    <w:rsid w:val="00B25858"/>
    <w:rsid w:val="00B26985"/>
    <w:rsid w:val="00B33343"/>
    <w:rsid w:val="00B343E7"/>
    <w:rsid w:val="00B50DDA"/>
    <w:rsid w:val="00B54C9C"/>
    <w:rsid w:val="00B650C6"/>
    <w:rsid w:val="00B8148F"/>
    <w:rsid w:val="00B87288"/>
    <w:rsid w:val="00B951AF"/>
    <w:rsid w:val="00BB29E6"/>
    <w:rsid w:val="00BB46BC"/>
    <w:rsid w:val="00BB62E7"/>
    <w:rsid w:val="00BE3DF7"/>
    <w:rsid w:val="00BE4E6E"/>
    <w:rsid w:val="00BF1535"/>
    <w:rsid w:val="00BF4D4F"/>
    <w:rsid w:val="00C07A20"/>
    <w:rsid w:val="00C17837"/>
    <w:rsid w:val="00C24393"/>
    <w:rsid w:val="00C34D4B"/>
    <w:rsid w:val="00C422E4"/>
    <w:rsid w:val="00C42C61"/>
    <w:rsid w:val="00C477EB"/>
    <w:rsid w:val="00C52878"/>
    <w:rsid w:val="00C62300"/>
    <w:rsid w:val="00C67BCE"/>
    <w:rsid w:val="00C73372"/>
    <w:rsid w:val="00C81BA3"/>
    <w:rsid w:val="00C91EC0"/>
    <w:rsid w:val="00C94001"/>
    <w:rsid w:val="00C96282"/>
    <w:rsid w:val="00CA031D"/>
    <w:rsid w:val="00CA732D"/>
    <w:rsid w:val="00CB5A99"/>
    <w:rsid w:val="00CB67CF"/>
    <w:rsid w:val="00CB72F0"/>
    <w:rsid w:val="00CC6138"/>
    <w:rsid w:val="00CD3030"/>
    <w:rsid w:val="00CD517A"/>
    <w:rsid w:val="00CE039B"/>
    <w:rsid w:val="00CE1EED"/>
    <w:rsid w:val="00D03823"/>
    <w:rsid w:val="00D06B73"/>
    <w:rsid w:val="00D1299F"/>
    <w:rsid w:val="00D14AD8"/>
    <w:rsid w:val="00D4141F"/>
    <w:rsid w:val="00D43A21"/>
    <w:rsid w:val="00D5410F"/>
    <w:rsid w:val="00D5564D"/>
    <w:rsid w:val="00D64D94"/>
    <w:rsid w:val="00D667CF"/>
    <w:rsid w:val="00D83380"/>
    <w:rsid w:val="00D95E98"/>
    <w:rsid w:val="00D96A17"/>
    <w:rsid w:val="00DA6D79"/>
    <w:rsid w:val="00DC6DBC"/>
    <w:rsid w:val="00DE0966"/>
    <w:rsid w:val="00DE1BA1"/>
    <w:rsid w:val="00DE393F"/>
    <w:rsid w:val="00DF2CDC"/>
    <w:rsid w:val="00DF5E40"/>
    <w:rsid w:val="00E14615"/>
    <w:rsid w:val="00E2092D"/>
    <w:rsid w:val="00E251B5"/>
    <w:rsid w:val="00E27A9B"/>
    <w:rsid w:val="00E46EA0"/>
    <w:rsid w:val="00E479BC"/>
    <w:rsid w:val="00E52AD1"/>
    <w:rsid w:val="00E54C94"/>
    <w:rsid w:val="00E75992"/>
    <w:rsid w:val="00E81FE7"/>
    <w:rsid w:val="00E92157"/>
    <w:rsid w:val="00EB0757"/>
    <w:rsid w:val="00EB5784"/>
    <w:rsid w:val="00EC425B"/>
    <w:rsid w:val="00EC7874"/>
    <w:rsid w:val="00ED3445"/>
    <w:rsid w:val="00ED69B9"/>
    <w:rsid w:val="00ED7183"/>
    <w:rsid w:val="00EE51C8"/>
    <w:rsid w:val="00F05EBF"/>
    <w:rsid w:val="00F0613F"/>
    <w:rsid w:val="00F126CB"/>
    <w:rsid w:val="00F268C2"/>
    <w:rsid w:val="00F27711"/>
    <w:rsid w:val="00F31468"/>
    <w:rsid w:val="00F33DDB"/>
    <w:rsid w:val="00F3472E"/>
    <w:rsid w:val="00F40DA4"/>
    <w:rsid w:val="00F63ECB"/>
    <w:rsid w:val="00F6433C"/>
    <w:rsid w:val="00F66957"/>
    <w:rsid w:val="00F96B11"/>
    <w:rsid w:val="00FA4FB4"/>
    <w:rsid w:val="00FB3288"/>
    <w:rsid w:val="00FB4454"/>
    <w:rsid w:val="00FE3DBD"/>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CC11965"/>
  <w15:docId w15:val="{155E6862-8F19-477A-8A87-EF8FFE14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61"/>
    <w:pPr>
      <w:spacing w:after="200" w:line="276" w:lineRule="auto"/>
    </w:pPr>
    <w:rPr>
      <w:lang w:val="sq-AL"/>
    </w:rPr>
  </w:style>
  <w:style w:type="paragraph" w:styleId="Heading1">
    <w:name w:val="heading 1"/>
    <w:basedOn w:val="Normal"/>
    <w:next w:val="Normal"/>
    <w:link w:val="Heading1Char"/>
    <w:qFormat/>
    <w:rsid w:val="00037161"/>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037161"/>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rsid w:val="00037161"/>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qFormat/>
    <w:rsid w:val="002842E6"/>
    <w:pPr>
      <w:keepNext/>
      <w:widowControl w:val="0"/>
      <w:tabs>
        <w:tab w:val="left" w:pos="1843"/>
        <w:tab w:val="left" w:pos="2126"/>
        <w:tab w:val="left" w:pos="2410"/>
      </w:tabs>
      <w:overflowPunct w:val="0"/>
      <w:autoSpaceDE w:val="0"/>
      <w:autoSpaceDN w:val="0"/>
      <w:adjustRightInd w:val="0"/>
      <w:spacing w:after="0" w:line="240" w:lineRule="auto"/>
      <w:textAlignment w:val="baseline"/>
      <w:outlineLvl w:val="3"/>
    </w:pPr>
    <w:rPr>
      <w:rFonts w:ascii="Univers" w:eastAsia="Times New Roman" w:hAnsi="Univers" w:cs="Times New Roman"/>
      <w:b/>
      <w:spacing w:val="-2"/>
      <w:sz w:val="20"/>
      <w:szCs w:val="20"/>
    </w:rPr>
  </w:style>
  <w:style w:type="paragraph" w:styleId="Heading5">
    <w:name w:val="heading 5"/>
    <w:basedOn w:val="Normal"/>
    <w:next w:val="Normal"/>
    <w:link w:val="Heading5Char"/>
    <w:unhideWhenUsed/>
    <w:qFormat/>
    <w:rsid w:val="002842E6"/>
    <w:p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nhideWhenUsed/>
    <w:qFormat/>
    <w:rsid w:val="002842E6"/>
    <w:pPr>
      <w:keepNext/>
      <w:keepLines/>
      <w:spacing w:before="200" w:after="0"/>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161"/>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037161"/>
    <w:rPr>
      <w:rFonts w:eastAsiaTheme="majorEastAsia" w:cstheme="majorBidi"/>
      <w:b/>
      <w:sz w:val="24"/>
      <w:szCs w:val="26"/>
      <w:lang w:val="en-GB"/>
    </w:rPr>
  </w:style>
  <w:style w:type="character" w:customStyle="1" w:styleId="Heading3Char">
    <w:name w:val="Heading 3 Char"/>
    <w:basedOn w:val="DefaultParagraphFont"/>
    <w:link w:val="Heading3"/>
    <w:rsid w:val="00037161"/>
    <w:rPr>
      <w:rFonts w:eastAsiaTheme="majorEastAsia" w:cstheme="majorBidi"/>
      <w:b/>
      <w:sz w:val="24"/>
      <w:szCs w:val="24"/>
      <w:lang w:val="en-GB"/>
    </w:rPr>
  </w:style>
  <w:style w:type="character" w:customStyle="1" w:styleId="Heading4Char">
    <w:name w:val="Heading 4 Char"/>
    <w:basedOn w:val="DefaultParagraphFont"/>
    <w:link w:val="Heading4"/>
    <w:rsid w:val="002842E6"/>
    <w:rPr>
      <w:rFonts w:ascii="Univers" w:eastAsia="Times New Roman" w:hAnsi="Univers" w:cs="Times New Roman"/>
      <w:b/>
      <w:spacing w:val="-2"/>
      <w:sz w:val="20"/>
      <w:szCs w:val="20"/>
      <w:lang w:val="en-GB"/>
    </w:rPr>
  </w:style>
  <w:style w:type="character" w:customStyle="1" w:styleId="Heading5Char">
    <w:name w:val="Heading 5 Char"/>
    <w:basedOn w:val="DefaultParagraphFont"/>
    <w:link w:val="Heading5"/>
    <w:rsid w:val="002842E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842E6"/>
    <w:rPr>
      <w:rFonts w:asciiTheme="majorHAnsi" w:eastAsiaTheme="majorEastAsia" w:hAnsiTheme="majorHAnsi" w:cstheme="majorBidi"/>
      <w:i/>
      <w:iCs/>
      <w:color w:val="1F4D78" w:themeColor="accent1" w:themeShade="7F"/>
    </w:rPr>
  </w:style>
  <w:style w:type="paragraph" w:styleId="ListParagraph">
    <w:name w:val="List Paragraph"/>
    <w:aliases w:val="Litertatu ne tab,Colorful List - Accent 12"/>
    <w:basedOn w:val="Normal"/>
    <w:link w:val="ListParagraphChar"/>
    <w:qFormat/>
    <w:rsid w:val="00037161"/>
    <w:pPr>
      <w:ind w:left="720"/>
      <w:contextualSpacing/>
    </w:pPr>
  </w:style>
  <w:style w:type="paragraph" w:styleId="NoSpacing">
    <w:name w:val="No Spacing"/>
    <w:link w:val="NoSpacingChar"/>
    <w:uiPriority w:val="1"/>
    <w:qFormat/>
    <w:rsid w:val="00037161"/>
    <w:pPr>
      <w:spacing w:after="0" w:line="240" w:lineRule="auto"/>
    </w:pPr>
    <w:rPr>
      <w:lang w:val="en-GB"/>
    </w:rPr>
  </w:style>
  <w:style w:type="character" w:customStyle="1" w:styleId="NoSpacingChar">
    <w:name w:val="No Spacing Char"/>
    <w:basedOn w:val="DefaultParagraphFont"/>
    <w:link w:val="NoSpacing"/>
    <w:uiPriority w:val="1"/>
    <w:rsid w:val="00037161"/>
    <w:rPr>
      <w:lang w:val="en-GB"/>
    </w:rPr>
  </w:style>
  <w:style w:type="character" w:customStyle="1" w:styleId="hps">
    <w:name w:val="hps"/>
    <w:basedOn w:val="DefaultParagraphFont"/>
    <w:rsid w:val="00037161"/>
  </w:style>
  <w:style w:type="paragraph" w:customStyle="1" w:styleId="Default">
    <w:name w:val="Default"/>
    <w:rsid w:val="00037161"/>
    <w:pPr>
      <w:autoSpaceDE w:val="0"/>
      <w:autoSpaceDN w:val="0"/>
      <w:adjustRightInd w:val="0"/>
      <w:spacing w:after="0" w:line="240" w:lineRule="auto"/>
    </w:pPr>
    <w:rPr>
      <w:rFonts w:ascii="Book Antiqua" w:hAnsi="Book Antiqua" w:cs="Book Antiqua"/>
      <w:color w:val="000000"/>
      <w:sz w:val="24"/>
      <w:szCs w:val="24"/>
      <w:lang w:val="en-GB"/>
    </w:rPr>
  </w:style>
  <w:style w:type="table" w:styleId="TableGrid">
    <w:name w:val="Table Grid"/>
    <w:basedOn w:val="TableNormal"/>
    <w:uiPriority w:val="59"/>
    <w:rsid w:val="000371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037161"/>
    <w:rPr>
      <w:i/>
      <w:iCs/>
      <w:color w:val="318FC5"/>
    </w:rPr>
  </w:style>
  <w:style w:type="paragraph" w:styleId="BalloonText">
    <w:name w:val="Balloon Text"/>
    <w:basedOn w:val="Normal"/>
    <w:link w:val="BalloonTextChar"/>
    <w:unhideWhenUsed/>
    <w:rsid w:val="0003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37161"/>
    <w:rPr>
      <w:rFonts w:ascii="Segoe UI" w:hAnsi="Segoe UI" w:cs="Segoe UI"/>
      <w:sz w:val="18"/>
      <w:szCs w:val="18"/>
      <w:lang w:val="en-GB"/>
    </w:rPr>
  </w:style>
  <w:style w:type="paragraph" w:styleId="TOCHeading">
    <w:name w:val="TOC Heading"/>
    <w:basedOn w:val="Heading1"/>
    <w:next w:val="Normal"/>
    <w:uiPriority w:val="39"/>
    <w:unhideWhenUsed/>
    <w:qFormat/>
    <w:rsid w:val="00037161"/>
    <w:pPr>
      <w:spacing w:line="259" w:lineRule="auto"/>
      <w:outlineLvl w:val="9"/>
    </w:pPr>
    <w:rPr>
      <w:b w:val="0"/>
      <w:color w:val="2E74B5" w:themeColor="accent1" w:themeShade="BF"/>
      <w:sz w:val="32"/>
      <w:lang w:val="de-AT" w:eastAsia="de-AT"/>
    </w:rPr>
  </w:style>
  <w:style w:type="paragraph" w:styleId="TOC1">
    <w:name w:val="toc 1"/>
    <w:basedOn w:val="Normal"/>
    <w:next w:val="Normal"/>
    <w:autoRedefine/>
    <w:uiPriority w:val="39"/>
    <w:unhideWhenUsed/>
    <w:rsid w:val="00037161"/>
    <w:pPr>
      <w:spacing w:after="100"/>
    </w:pPr>
  </w:style>
  <w:style w:type="paragraph" w:styleId="TOC2">
    <w:name w:val="toc 2"/>
    <w:basedOn w:val="Normal"/>
    <w:next w:val="Normal"/>
    <w:autoRedefine/>
    <w:uiPriority w:val="39"/>
    <w:unhideWhenUsed/>
    <w:rsid w:val="00037161"/>
    <w:pPr>
      <w:tabs>
        <w:tab w:val="left" w:pos="960"/>
        <w:tab w:val="right" w:leader="dot" w:pos="9016"/>
      </w:tabs>
      <w:spacing w:after="0" w:line="360" w:lineRule="auto"/>
      <w:ind w:left="220"/>
      <w:contextualSpacing/>
    </w:pPr>
  </w:style>
  <w:style w:type="paragraph" w:styleId="TOC3">
    <w:name w:val="toc 3"/>
    <w:basedOn w:val="Normal"/>
    <w:next w:val="Normal"/>
    <w:autoRedefine/>
    <w:uiPriority w:val="39"/>
    <w:unhideWhenUsed/>
    <w:rsid w:val="00037161"/>
    <w:pPr>
      <w:spacing w:after="100"/>
      <w:ind w:left="440"/>
    </w:pPr>
  </w:style>
  <w:style w:type="character" w:styleId="Hyperlink">
    <w:name w:val="Hyperlink"/>
    <w:basedOn w:val="DefaultParagraphFont"/>
    <w:uiPriority w:val="99"/>
    <w:unhideWhenUsed/>
    <w:rsid w:val="00037161"/>
    <w:rPr>
      <w:color w:val="0563C1" w:themeColor="hyperlink"/>
      <w:u w:val="single"/>
    </w:rPr>
  </w:style>
  <w:style w:type="paragraph" w:styleId="Header">
    <w:name w:val="header"/>
    <w:basedOn w:val="Normal"/>
    <w:link w:val="HeaderChar"/>
    <w:uiPriority w:val="99"/>
    <w:unhideWhenUsed/>
    <w:rsid w:val="000371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161"/>
    <w:rPr>
      <w:lang w:val="en-GB"/>
    </w:rPr>
  </w:style>
  <w:style w:type="paragraph" w:styleId="Footer">
    <w:name w:val="footer"/>
    <w:basedOn w:val="Normal"/>
    <w:link w:val="FooterChar"/>
    <w:uiPriority w:val="99"/>
    <w:unhideWhenUsed/>
    <w:rsid w:val="000371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161"/>
    <w:rPr>
      <w:lang w:val="en-GB"/>
    </w:rPr>
  </w:style>
  <w:style w:type="character" w:styleId="CommentReference">
    <w:name w:val="annotation reference"/>
    <w:basedOn w:val="DefaultParagraphFont"/>
    <w:uiPriority w:val="99"/>
    <w:semiHidden/>
    <w:unhideWhenUsed/>
    <w:rsid w:val="00037161"/>
    <w:rPr>
      <w:sz w:val="16"/>
      <w:szCs w:val="16"/>
    </w:rPr>
  </w:style>
  <w:style w:type="paragraph" w:styleId="CommentText">
    <w:name w:val="annotation text"/>
    <w:basedOn w:val="Normal"/>
    <w:link w:val="CommentTextChar"/>
    <w:uiPriority w:val="99"/>
    <w:semiHidden/>
    <w:unhideWhenUsed/>
    <w:rsid w:val="00037161"/>
    <w:pPr>
      <w:spacing w:line="240" w:lineRule="auto"/>
    </w:pPr>
    <w:rPr>
      <w:sz w:val="20"/>
      <w:szCs w:val="20"/>
    </w:rPr>
  </w:style>
  <w:style w:type="character" w:customStyle="1" w:styleId="CommentTextChar">
    <w:name w:val="Comment Text Char"/>
    <w:basedOn w:val="DefaultParagraphFont"/>
    <w:link w:val="CommentText"/>
    <w:uiPriority w:val="99"/>
    <w:semiHidden/>
    <w:rsid w:val="00037161"/>
    <w:rPr>
      <w:sz w:val="20"/>
      <w:szCs w:val="20"/>
      <w:lang w:val="en-GB"/>
    </w:rPr>
  </w:style>
  <w:style w:type="paragraph" w:styleId="CommentSubject">
    <w:name w:val="annotation subject"/>
    <w:basedOn w:val="CommentText"/>
    <w:next w:val="CommentText"/>
    <w:link w:val="CommentSubjectChar"/>
    <w:uiPriority w:val="99"/>
    <w:semiHidden/>
    <w:unhideWhenUsed/>
    <w:rsid w:val="00037161"/>
    <w:rPr>
      <w:b/>
      <w:bCs/>
    </w:rPr>
  </w:style>
  <w:style w:type="character" w:customStyle="1" w:styleId="CommentSubjectChar">
    <w:name w:val="Comment Subject Char"/>
    <w:basedOn w:val="CommentTextChar"/>
    <w:link w:val="CommentSubject"/>
    <w:uiPriority w:val="99"/>
    <w:semiHidden/>
    <w:rsid w:val="00037161"/>
    <w:rPr>
      <w:b/>
      <w:bCs/>
      <w:sz w:val="20"/>
      <w:szCs w:val="20"/>
      <w:lang w:val="en-GB"/>
    </w:rPr>
  </w:style>
  <w:style w:type="paragraph" w:styleId="FootnoteText">
    <w:name w:val="footnote text"/>
    <w:basedOn w:val="Normal"/>
    <w:link w:val="FootnoteTextChar"/>
    <w:unhideWhenUsed/>
    <w:rsid w:val="00037161"/>
    <w:pPr>
      <w:spacing w:after="0" w:line="240" w:lineRule="auto"/>
    </w:pPr>
    <w:rPr>
      <w:sz w:val="20"/>
      <w:szCs w:val="20"/>
    </w:rPr>
  </w:style>
  <w:style w:type="character" w:customStyle="1" w:styleId="FootnoteTextChar">
    <w:name w:val="Footnote Text Char"/>
    <w:basedOn w:val="DefaultParagraphFont"/>
    <w:link w:val="FootnoteText"/>
    <w:rsid w:val="00037161"/>
    <w:rPr>
      <w:sz w:val="20"/>
      <w:szCs w:val="20"/>
      <w:lang w:val="en-GB"/>
    </w:rPr>
  </w:style>
  <w:style w:type="character" w:styleId="FootnoteReference">
    <w:name w:val="footnote reference"/>
    <w:uiPriority w:val="99"/>
    <w:semiHidden/>
    <w:unhideWhenUsed/>
    <w:rsid w:val="00037161"/>
    <w:rPr>
      <w:vertAlign w:val="superscript"/>
    </w:rPr>
  </w:style>
  <w:style w:type="paragraph" w:styleId="BodyText2">
    <w:name w:val="Body Text 2"/>
    <w:basedOn w:val="Normal"/>
    <w:link w:val="BodyText2Char"/>
    <w:rsid w:val="00037161"/>
    <w:pPr>
      <w:spacing w:after="120" w:line="480" w:lineRule="auto"/>
      <w:jc w:val="both"/>
    </w:pPr>
    <w:rPr>
      <w:rFonts w:ascii="Calibri" w:eastAsia="Times New Roman" w:hAnsi="Calibri" w:cs="Times New Roman"/>
      <w:sz w:val="20"/>
      <w:szCs w:val="20"/>
    </w:rPr>
  </w:style>
  <w:style w:type="character" w:customStyle="1" w:styleId="BodyText2Char">
    <w:name w:val="Body Text 2 Char"/>
    <w:basedOn w:val="DefaultParagraphFont"/>
    <w:link w:val="BodyText2"/>
    <w:rsid w:val="00037161"/>
    <w:rPr>
      <w:rFonts w:ascii="Calibri" w:eastAsia="Times New Roman" w:hAnsi="Calibri" w:cs="Times New Roman"/>
      <w:sz w:val="20"/>
      <w:szCs w:val="20"/>
      <w:lang w:val="en-GB"/>
    </w:rPr>
  </w:style>
  <w:style w:type="paragraph" w:styleId="BodyText">
    <w:name w:val="Body Text"/>
    <w:basedOn w:val="Normal"/>
    <w:link w:val="BodyTextChar"/>
    <w:unhideWhenUsed/>
    <w:rsid w:val="00037161"/>
    <w:pPr>
      <w:spacing w:after="120"/>
      <w:jc w:val="both"/>
    </w:pPr>
    <w:rPr>
      <w:rFonts w:ascii="Calibri" w:eastAsia="Times New Roman" w:hAnsi="Calibri" w:cs="Times New Roman"/>
      <w:sz w:val="20"/>
      <w:szCs w:val="20"/>
    </w:rPr>
  </w:style>
  <w:style w:type="character" w:customStyle="1" w:styleId="BodyTextChar">
    <w:name w:val="Body Text Char"/>
    <w:basedOn w:val="DefaultParagraphFont"/>
    <w:link w:val="BodyText"/>
    <w:rsid w:val="00037161"/>
    <w:rPr>
      <w:rFonts w:ascii="Calibri" w:eastAsia="Times New Roman" w:hAnsi="Calibri" w:cs="Times New Roman"/>
      <w:sz w:val="20"/>
      <w:szCs w:val="20"/>
      <w:lang w:val="en-GB"/>
    </w:rPr>
  </w:style>
  <w:style w:type="paragraph" w:styleId="NormalWeb">
    <w:name w:val="Normal (Web)"/>
    <w:basedOn w:val="Normal"/>
    <w:uiPriority w:val="99"/>
    <w:unhideWhenUsed/>
    <w:rsid w:val="00037161"/>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customStyle="1" w:styleId="FAU-Brieftext">
    <w:name w:val="FAU-Brieftext"/>
    <w:basedOn w:val="Normal"/>
    <w:qFormat/>
    <w:rsid w:val="00037161"/>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nhideWhenUsed/>
    <w:rsid w:val="00037161"/>
    <w:pPr>
      <w:spacing w:after="120"/>
      <w:ind w:left="283"/>
    </w:pPr>
  </w:style>
  <w:style w:type="character" w:customStyle="1" w:styleId="BodyTextIndentChar">
    <w:name w:val="Body Text Indent Char"/>
    <w:basedOn w:val="DefaultParagraphFont"/>
    <w:link w:val="BodyTextIndent"/>
    <w:rsid w:val="00037161"/>
    <w:rPr>
      <w:lang w:val="en-GB"/>
    </w:rPr>
  </w:style>
  <w:style w:type="paragraph" w:customStyle="1" w:styleId="Heading11">
    <w:name w:val="Heading 11"/>
    <w:basedOn w:val="Normal"/>
    <w:rsid w:val="00037161"/>
    <w:pPr>
      <w:spacing w:after="0" w:line="240" w:lineRule="auto"/>
      <w:ind w:right="28"/>
      <w:jc w:val="lowKashida"/>
    </w:pPr>
    <w:rPr>
      <w:rFonts w:ascii="Times New Roman" w:eastAsia="Times New Roman" w:hAnsi="Times New Roman" w:cs="Times New Roman"/>
      <w:b/>
      <w:sz w:val="28"/>
      <w:szCs w:val="24"/>
      <w:lang w:val="en-US"/>
    </w:rPr>
  </w:style>
  <w:style w:type="paragraph" w:customStyle="1" w:styleId="HeaderFooter">
    <w:name w:val="Header &amp; Footer"/>
    <w:rsid w:val="0003716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eastAsia="en-GB"/>
    </w:rPr>
  </w:style>
  <w:style w:type="character" w:styleId="PageNumber">
    <w:name w:val="page number"/>
    <w:basedOn w:val="DefaultParagraphFont"/>
    <w:unhideWhenUsed/>
    <w:rsid w:val="00037161"/>
  </w:style>
  <w:style w:type="paragraph" w:customStyle="1" w:styleId="MediumGrid1-Accent21">
    <w:name w:val="Medium Grid 1 - Accent 21"/>
    <w:basedOn w:val="Normal"/>
    <w:uiPriority w:val="34"/>
    <w:qFormat/>
    <w:rsid w:val="00037161"/>
    <w:pPr>
      <w:spacing w:line="240" w:lineRule="auto"/>
      <w:ind w:left="720"/>
      <w:contextualSpacing/>
    </w:pPr>
    <w:rPr>
      <w:rFonts w:ascii="Times New Roman" w:eastAsia="Calibri" w:hAnsi="Times New Roman" w:cs="Times New Roman"/>
      <w:sz w:val="24"/>
      <w:lang w:val="en-US"/>
    </w:rPr>
  </w:style>
  <w:style w:type="paragraph" w:styleId="DocumentMap">
    <w:name w:val="Document Map"/>
    <w:basedOn w:val="Normal"/>
    <w:link w:val="DocumentMapChar"/>
    <w:uiPriority w:val="99"/>
    <w:semiHidden/>
    <w:unhideWhenUsed/>
    <w:rsid w:val="000371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37161"/>
    <w:rPr>
      <w:rFonts w:ascii="Times New Roman" w:hAnsi="Times New Roman" w:cs="Times New Roman"/>
      <w:sz w:val="24"/>
      <w:szCs w:val="24"/>
      <w:lang w:val="en-GB"/>
    </w:rPr>
  </w:style>
  <w:style w:type="paragraph" w:customStyle="1" w:styleId="xgmail-msolistparagraph">
    <w:name w:val="x_gmail-msolistparagraph"/>
    <w:basedOn w:val="Normal"/>
    <w:rsid w:val="00037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rsid w:val="00037161"/>
    <w:pPr>
      <w:spacing w:after="0" w:line="240" w:lineRule="auto"/>
      <w:ind w:left="720"/>
    </w:pPr>
    <w:rPr>
      <w:rFonts w:ascii="Times New Roman" w:eastAsia="Times New Roman" w:hAnsi="Times New Roman" w:cs="Times New Roman"/>
      <w:sz w:val="24"/>
      <w:szCs w:val="24"/>
      <w:lang w:val="en-US"/>
    </w:rPr>
  </w:style>
  <w:style w:type="character" w:styleId="Strong">
    <w:name w:val="Strong"/>
    <w:basedOn w:val="DefaultParagraphFont"/>
    <w:qFormat/>
    <w:rsid w:val="00037161"/>
    <w:rPr>
      <w:rFonts w:cs="Times New Roman"/>
      <w:b/>
      <w:bCs/>
    </w:rPr>
  </w:style>
  <w:style w:type="character" w:customStyle="1" w:styleId="apple-converted-space">
    <w:name w:val="apple-converted-space"/>
    <w:basedOn w:val="DefaultParagraphFont"/>
    <w:rsid w:val="00037161"/>
  </w:style>
  <w:style w:type="paragraph" w:styleId="HTMLPreformatted">
    <w:name w:val="HTML Preformatted"/>
    <w:basedOn w:val="Normal"/>
    <w:link w:val="HTMLPreformattedChar"/>
    <w:uiPriority w:val="99"/>
    <w:unhideWhenUsed/>
    <w:rsid w:val="0003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7161"/>
    <w:rPr>
      <w:rFonts w:ascii="Courier New" w:eastAsia="Times New Roman" w:hAnsi="Courier New" w:cs="Courier New"/>
      <w:sz w:val="20"/>
      <w:szCs w:val="20"/>
      <w:lang w:val="en-GB" w:eastAsia="en-GB"/>
    </w:rPr>
  </w:style>
  <w:style w:type="character" w:customStyle="1" w:styleId="a-size-large">
    <w:name w:val="a-size-large"/>
    <w:rsid w:val="003203F6"/>
  </w:style>
  <w:style w:type="character" w:customStyle="1" w:styleId="shorttext">
    <w:name w:val="short_text"/>
    <w:basedOn w:val="DefaultParagraphFont"/>
    <w:rsid w:val="003203F6"/>
  </w:style>
  <w:style w:type="character" w:styleId="HTMLCite">
    <w:name w:val="HTML Cite"/>
    <w:basedOn w:val="DefaultParagraphFont"/>
    <w:uiPriority w:val="99"/>
    <w:semiHidden/>
    <w:unhideWhenUsed/>
    <w:rsid w:val="003203F6"/>
    <w:rPr>
      <w:i/>
      <w:iCs/>
    </w:rPr>
  </w:style>
  <w:style w:type="paragraph" w:customStyle="1" w:styleId="Pa0">
    <w:name w:val="Pa0"/>
    <w:basedOn w:val="Default"/>
    <w:next w:val="Default"/>
    <w:uiPriority w:val="99"/>
    <w:rsid w:val="003203F6"/>
    <w:pPr>
      <w:spacing w:line="241" w:lineRule="atLeast"/>
    </w:pPr>
    <w:rPr>
      <w:rFonts w:ascii="Minion Pro" w:eastAsia="Calibri" w:hAnsi="Minion Pro" w:cs="Times New Roman"/>
      <w:color w:val="auto"/>
      <w:lang w:val="en-US"/>
    </w:rPr>
  </w:style>
  <w:style w:type="character" w:styleId="Emphasis">
    <w:name w:val="Emphasis"/>
    <w:uiPriority w:val="20"/>
    <w:qFormat/>
    <w:rsid w:val="003203F6"/>
    <w:rPr>
      <w:i/>
      <w:iCs/>
    </w:rPr>
  </w:style>
  <w:style w:type="paragraph" w:styleId="Revision">
    <w:name w:val="Revision"/>
    <w:hidden/>
    <w:uiPriority w:val="99"/>
    <w:semiHidden/>
    <w:rsid w:val="003203F6"/>
    <w:pPr>
      <w:spacing w:after="0" w:line="240" w:lineRule="auto"/>
    </w:pPr>
    <w:rPr>
      <w:rFonts w:ascii="Calibri" w:eastAsia="Times New Roman" w:hAnsi="Calibri" w:cs="Times New Roman"/>
    </w:rPr>
  </w:style>
  <w:style w:type="character" w:customStyle="1" w:styleId="longtext">
    <w:name w:val="long_text"/>
    <w:basedOn w:val="DefaultParagraphFont"/>
    <w:rsid w:val="003203F6"/>
  </w:style>
  <w:style w:type="character" w:customStyle="1" w:styleId="productdetail-authorsmain">
    <w:name w:val="productdetail-authorsmain"/>
    <w:basedOn w:val="DefaultParagraphFont"/>
    <w:rsid w:val="003203F6"/>
  </w:style>
  <w:style w:type="character" w:customStyle="1" w:styleId="page-headbook-authors">
    <w:name w:val="page-head__book-authors"/>
    <w:basedOn w:val="DefaultParagraphFont"/>
    <w:rsid w:val="003203F6"/>
  </w:style>
  <w:style w:type="paragraph" w:styleId="Subtitle">
    <w:name w:val="Subtitle"/>
    <w:basedOn w:val="Normal"/>
    <w:next w:val="Normal"/>
    <w:link w:val="SubtitleChar"/>
    <w:uiPriority w:val="99"/>
    <w:unhideWhenUsed/>
    <w:qFormat/>
    <w:rsid w:val="002842E6"/>
    <w:pPr>
      <w:numPr>
        <w:ilvl w:val="1"/>
      </w:numPr>
      <w:spacing w:before="40" w:after="160" w:line="288" w:lineRule="auto"/>
      <w:ind w:left="432" w:right="1080"/>
    </w:pPr>
    <w:rPr>
      <w:rFonts w:ascii="Calibri Light" w:eastAsia="Times New Roman" w:hAnsi="Calibri Light" w:cs="Times New Roman"/>
      <w:caps/>
      <w:color w:val="5B9BD5"/>
      <w:kern w:val="20"/>
      <w:sz w:val="56"/>
      <w:szCs w:val="20"/>
      <w:lang w:val="en-US" w:eastAsia="ja-JP"/>
    </w:rPr>
  </w:style>
  <w:style w:type="character" w:customStyle="1" w:styleId="SubtitleChar">
    <w:name w:val="Subtitle Char"/>
    <w:basedOn w:val="DefaultParagraphFont"/>
    <w:link w:val="Subtitle"/>
    <w:uiPriority w:val="99"/>
    <w:rsid w:val="002842E6"/>
    <w:rPr>
      <w:rFonts w:ascii="Calibri Light" w:eastAsia="Times New Roman" w:hAnsi="Calibri Light" w:cs="Times New Roman"/>
      <w:caps/>
      <w:color w:val="5B9BD5"/>
      <w:kern w:val="20"/>
      <w:sz w:val="56"/>
      <w:szCs w:val="20"/>
      <w:lang w:eastAsia="ja-JP"/>
    </w:rPr>
  </w:style>
  <w:style w:type="paragraph" w:styleId="Title">
    <w:name w:val="Title"/>
    <w:basedOn w:val="Normal"/>
    <w:next w:val="Normal"/>
    <w:link w:val="TitleChar"/>
    <w:uiPriority w:val="99"/>
    <w:unhideWhenUsed/>
    <w:qFormat/>
    <w:rsid w:val="002842E6"/>
    <w:pPr>
      <w:pBdr>
        <w:top w:val="single" w:sz="4" w:space="16" w:color="5B9BD5"/>
        <w:left w:val="single" w:sz="4" w:space="20" w:color="5B9BD5"/>
        <w:bottom w:val="single" w:sz="4" w:space="16" w:color="5B9BD5"/>
        <w:right w:val="single" w:sz="4" w:space="20" w:color="5B9BD5"/>
      </w:pBdr>
      <w:shd w:val="clear" w:color="auto" w:fill="5B9BD5"/>
      <w:spacing w:after="240" w:line="204" w:lineRule="auto"/>
      <w:ind w:left="432" w:right="432"/>
    </w:pPr>
    <w:rPr>
      <w:rFonts w:ascii="Calibri Light" w:eastAsia="Times New Roman" w:hAnsi="Calibri Light" w:cs="Times New Roman"/>
      <w:caps/>
      <w:color w:val="FFFFFF"/>
      <w:kern w:val="28"/>
      <w:sz w:val="72"/>
      <w:szCs w:val="20"/>
      <w:lang w:val="en-US" w:eastAsia="ja-JP"/>
    </w:rPr>
  </w:style>
  <w:style w:type="character" w:customStyle="1" w:styleId="TitleChar">
    <w:name w:val="Title Char"/>
    <w:basedOn w:val="DefaultParagraphFont"/>
    <w:link w:val="Title"/>
    <w:uiPriority w:val="99"/>
    <w:rsid w:val="002842E6"/>
    <w:rPr>
      <w:rFonts w:ascii="Calibri Light" w:eastAsia="Times New Roman" w:hAnsi="Calibri Light" w:cs="Times New Roman"/>
      <w:caps/>
      <w:color w:val="FFFFFF"/>
      <w:kern w:val="28"/>
      <w:sz w:val="72"/>
      <w:szCs w:val="20"/>
      <w:shd w:val="clear" w:color="auto" w:fill="5B9BD5"/>
      <w:lang w:eastAsia="ja-JP"/>
    </w:rPr>
  </w:style>
  <w:style w:type="paragraph" w:customStyle="1" w:styleId="Abstract">
    <w:name w:val="Abstract"/>
    <w:basedOn w:val="Normal"/>
    <w:uiPriority w:val="99"/>
    <w:qFormat/>
    <w:rsid w:val="002842E6"/>
    <w:pPr>
      <w:spacing w:before="360" w:after="0" w:line="240" w:lineRule="auto"/>
      <w:ind w:left="432" w:right="1080"/>
    </w:pPr>
    <w:rPr>
      <w:rFonts w:ascii="Calibri" w:eastAsia="MS Mincho" w:hAnsi="Calibri" w:cs="Times New Roman"/>
      <w:i/>
      <w:iCs/>
      <w:color w:val="7F7F7F"/>
      <w:kern w:val="20"/>
      <w:sz w:val="28"/>
      <w:szCs w:val="20"/>
      <w:lang w:val="en-US" w:eastAsia="ja-JP"/>
    </w:rPr>
  </w:style>
  <w:style w:type="character" w:customStyle="1" w:styleId="contribution">
    <w:name w:val="contribution"/>
    <w:basedOn w:val="DefaultParagraphFont"/>
    <w:rsid w:val="002842E6"/>
    <w:rPr>
      <w:rFonts w:cs="Times New Roman"/>
    </w:rPr>
  </w:style>
  <w:style w:type="character" w:customStyle="1" w:styleId="mathtex">
    <w:name w:val="mathtex"/>
    <w:basedOn w:val="DefaultParagraphFont"/>
    <w:rsid w:val="002842E6"/>
  </w:style>
  <w:style w:type="paragraph" w:styleId="BodyTextIndent2">
    <w:name w:val="Body Text Indent 2"/>
    <w:basedOn w:val="Normal"/>
    <w:link w:val="BodyTextIndent2Char"/>
    <w:rsid w:val="002842E6"/>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2842E6"/>
    <w:rPr>
      <w:rFonts w:ascii="Times New Roman" w:eastAsia="Times New Roman" w:hAnsi="Times New Roman" w:cs="Times New Roman"/>
      <w:sz w:val="24"/>
      <w:szCs w:val="20"/>
    </w:rPr>
  </w:style>
  <w:style w:type="paragraph" w:customStyle="1" w:styleId="Pa5">
    <w:name w:val="Pa5"/>
    <w:basedOn w:val="Normal"/>
    <w:next w:val="Normal"/>
    <w:rsid w:val="002842E6"/>
    <w:pPr>
      <w:autoSpaceDE w:val="0"/>
      <w:autoSpaceDN w:val="0"/>
      <w:adjustRightInd w:val="0"/>
      <w:spacing w:after="0" w:line="221" w:lineRule="atLeast"/>
    </w:pPr>
    <w:rPr>
      <w:rFonts w:ascii="Timpani" w:eastAsia="Calibri" w:hAnsi="Timpani" w:cs="Times New Roman"/>
      <w:sz w:val="24"/>
      <w:szCs w:val="24"/>
      <w:lang w:val="en-US"/>
    </w:rPr>
  </w:style>
  <w:style w:type="character" w:customStyle="1" w:styleId="lrg">
    <w:name w:val="lrg"/>
    <w:basedOn w:val="DefaultParagraphFont"/>
    <w:rsid w:val="002842E6"/>
  </w:style>
  <w:style w:type="character" w:customStyle="1" w:styleId="med">
    <w:name w:val="med"/>
    <w:basedOn w:val="DefaultParagraphFont"/>
    <w:rsid w:val="002842E6"/>
  </w:style>
  <w:style w:type="character" w:customStyle="1" w:styleId="addmd">
    <w:name w:val="addmd"/>
    <w:basedOn w:val="DefaultParagraphFont"/>
    <w:rsid w:val="002842E6"/>
  </w:style>
  <w:style w:type="character" w:customStyle="1" w:styleId="bylinepipe">
    <w:name w:val="bylinepipe"/>
    <w:basedOn w:val="DefaultParagraphFont"/>
    <w:rsid w:val="002842E6"/>
  </w:style>
  <w:style w:type="character" w:customStyle="1" w:styleId="fn">
    <w:name w:val="fn"/>
    <w:basedOn w:val="DefaultParagraphFont"/>
    <w:rsid w:val="002842E6"/>
  </w:style>
  <w:style w:type="character" w:customStyle="1" w:styleId="pseudotab">
    <w:name w:val="pseudotab"/>
    <w:basedOn w:val="DefaultParagraphFont"/>
    <w:rsid w:val="002842E6"/>
  </w:style>
  <w:style w:type="paragraph" w:customStyle="1" w:styleId="author">
    <w:name w:val="author"/>
    <w:basedOn w:val="Normal"/>
    <w:next w:val="Normal"/>
    <w:rsid w:val="002842E6"/>
    <w:pPr>
      <w:spacing w:before="120" w:after="0" w:line="240" w:lineRule="auto"/>
    </w:pPr>
    <w:rPr>
      <w:rFonts w:ascii="Times New Roman" w:eastAsia="SimSun" w:hAnsi="Times New Roman" w:cs="Times New Roman"/>
      <w:w w:val="110"/>
      <w:sz w:val="24"/>
      <w:szCs w:val="24"/>
    </w:rPr>
  </w:style>
  <w:style w:type="paragraph" w:customStyle="1" w:styleId="Aaoeeu">
    <w:name w:val="Aaoeeu"/>
    <w:rsid w:val="002842E6"/>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2842E6"/>
    <w:pPr>
      <w:jc w:val="right"/>
    </w:pPr>
    <w:rPr>
      <w:i/>
      <w:sz w:val="16"/>
    </w:rPr>
  </w:style>
  <w:style w:type="paragraph" w:customStyle="1" w:styleId="CVNormal">
    <w:name w:val="CV Normal"/>
    <w:basedOn w:val="Normal"/>
    <w:rsid w:val="002842E6"/>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F35420032CCA4960B7C3A559F54F6180">
    <w:name w:val="F35420032CCA4960B7C3A559F54F6180"/>
    <w:rsid w:val="002842E6"/>
    <w:pPr>
      <w:spacing w:after="200" w:line="276" w:lineRule="auto"/>
    </w:pPr>
    <w:rPr>
      <w:rFonts w:ascii="Calibri" w:eastAsia="Times New Roman" w:hAnsi="Calibri" w:cs="Times New Roman"/>
    </w:rPr>
  </w:style>
  <w:style w:type="character" w:customStyle="1" w:styleId="HeaderChar1">
    <w:name w:val="Header Char1"/>
    <w:locked/>
    <w:rsid w:val="002842E6"/>
  </w:style>
  <w:style w:type="character" w:customStyle="1" w:styleId="a-color-secondary">
    <w:name w:val="a-color-secondary"/>
    <w:basedOn w:val="DefaultParagraphFont"/>
    <w:rsid w:val="002842E6"/>
  </w:style>
  <w:style w:type="paragraph" w:customStyle="1" w:styleId="msonormalcxspmiddle">
    <w:name w:val="msonormalcxspmiddle"/>
    <w:basedOn w:val="Normal"/>
    <w:rsid w:val="00284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ize-medium">
    <w:name w:val="a-size-medium"/>
    <w:basedOn w:val="DefaultParagraphFont"/>
    <w:rsid w:val="002842E6"/>
  </w:style>
  <w:style w:type="character" w:customStyle="1" w:styleId="a-declarative">
    <w:name w:val="a-declarative"/>
    <w:basedOn w:val="DefaultParagraphFont"/>
    <w:rsid w:val="002842E6"/>
  </w:style>
  <w:style w:type="character" w:customStyle="1" w:styleId="googqs-tidbit1">
    <w:name w:val="goog_qs-tidbit1"/>
    <w:basedOn w:val="DefaultParagraphFont"/>
    <w:rsid w:val="002842E6"/>
    <w:rPr>
      <w:vanish w:val="0"/>
      <w:webHidden w:val="0"/>
      <w:specVanish w:val="0"/>
    </w:rPr>
  </w:style>
  <w:style w:type="character" w:customStyle="1" w:styleId="maintextleft">
    <w:name w:val="maintextleft"/>
    <w:basedOn w:val="DefaultParagraphFont"/>
    <w:rsid w:val="002842E6"/>
  </w:style>
  <w:style w:type="character" w:customStyle="1" w:styleId="hpsatn">
    <w:name w:val="hps atn"/>
    <w:basedOn w:val="DefaultParagraphFont"/>
    <w:rsid w:val="002842E6"/>
  </w:style>
  <w:style w:type="character" w:customStyle="1" w:styleId="st">
    <w:name w:val="st"/>
    <w:basedOn w:val="DefaultParagraphFont"/>
    <w:rsid w:val="002842E6"/>
  </w:style>
  <w:style w:type="paragraph" w:customStyle="1" w:styleId="MTDisplayEquation">
    <w:name w:val="MTDisplayEquation"/>
    <w:basedOn w:val="Normal"/>
    <w:next w:val="Normal"/>
    <w:rsid w:val="002842E6"/>
    <w:pPr>
      <w:numPr>
        <w:ilvl w:val="1"/>
        <w:numId w:val="162"/>
      </w:numPr>
      <w:tabs>
        <w:tab w:val="center" w:pos="5120"/>
        <w:tab w:val="right" w:pos="9080"/>
      </w:tabs>
      <w:spacing w:after="0" w:line="240" w:lineRule="auto"/>
    </w:pPr>
    <w:rPr>
      <w:rFonts w:ascii="Times New Roman" w:eastAsia="Times New Roman" w:hAnsi="Times New Roman" w:cs="Times New Roman"/>
      <w:sz w:val="24"/>
      <w:szCs w:val="24"/>
      <w:lang w:eastAsia="de-DE"/>
    </w:rPr>
  </w:style>
  <w:style w:type="character" w:customStyle="1" w:styleId="apple-style-span">
    <w:name w:val="apple-style-span"/>
    <w:rsid w:val="002842E6"/>
  </w:style>
  <w:style w:type="character" w:customStyle="1" w:styleId="yshortcuts">
    <w:name w:val="yshortcuts"/>
    <w:rsid w:val="002842E6"/>
  </w:style>
  <w:style w:type="character" w:customStyle="1" w:styleId="cit-gray">
    <w:name w:val="cit-gray"/>
    <w:rsid w:val="002842E6"/>
  </w:style>
  <w:style w:type="character" w:customStyle="1" w:styleId="atn">
    <w:name w:val="atn"/>
    <w:basedOn w:val="DefaultParagraphFont"/>
    <w:rsid w:val="002842E6"/>
  </w:style>
  <w:style w:type="character" w:styleId="FollowedHyperlink">
    <w:name w:val="FollowedHyperlink"/>
    <w:uiPriority w:val="99"/>
    <w:rsid w:val="002842E6"/>
    <w:rPr>
      <w:color w:val="800080"/>
      <w:u w:val="single"/>
    </w:rPr>
  </w:style>
  <w:style w:type="character" w:customStyle="1" w:styleId="a-size-large1">
    <w:name w:val="a-size-large1"/>
    <w:basedOn w:val="DefaultParagraphFont"/>
    <w:rsid w:val="002842E6"/>
    <w:rPr>
      <w:rFonts w:ascii="Arial" w:hAnsi="Arial" w:cs="Arial" w:hint="default"/>
    </w:rPr>
  </w:style>
  <w:style w:type="character" w:customStyle="1" w:styleId="ptbrand">
    <w:name w:val="ptbrand"/>
    <w:basedOn w:val="DefaultParagraphFont"/>
    <w:rsid w:val="002842E6"/>
  </w:style>
  <w:style w:type="character" w:customStyle="1" w:styleId="bindingandrelease">
    <w:name w:val="bindingandrelease"/>
    <w:basedOn w:val="DefaultParagraphFont"/>
    <w:rsid w:val="002842E6"/>
  </w:style>
  <w:style w:type="character" w:customStyle="1" w:styleId="null">
    <w:name w:val="null"/>
    <w:rsid w:val="002842E6"/>
  </w:style>
  <w:style w:type="character" w:customStyle="1" w:styleId="a1">
    <w:name w:val="a1"/>
    <w:rsid w:val="002842E6"/>
    <w:rPr>
      <w:color w:val="008000"/>
    </w:rPr>
  </w:style>
  <w:style w:type="character" w:customStyle="1" w:styleId="class1">
    <w:name w:val="class1"/>
    <w:basedOn w:val="DefaultParagraphFont"/>
    <w:rsid w:val="002842E6"/>
  </w:style>
  <w:style w:type="character" w:customStyle="1" w:styleId="ptbrand5">
    <w:name w:val="ptbrand5"/>
    <w:basedOn w:val="DefaultParagraphFont"/>
    <w:rsid w:val="002842E6"/>
  </w:style>
  <w:style w:type="character" w:customStyle="1" w:styleId="st1">
    <w:name w:val="st1"/>
    <w:basedOn w:val="DefaultParagraphFont"/>
    <w:rsid w:val="002842E6"/>
  </w:style>
  <w:style w:type="character" w:customStyle="1" w:styleId="contact-data-info2">
    <w:name w:val="contact-data-info2"/>
    <w:basedOn w:val="DefaultParagraphFont"/>
    <w:rsid w:val="002842E6"/>
  </w:style>
  <w:style w:type="paragraph" w:customStyle="1" w:styleId="msolistparagraph0">
    <w:name w:val="msolistparagraph"/>
    <w:basedOn w:val="Normal"/>
    <w:rsid w:val="002842E6"/>
    <w:pPr>
      <w:spacing w:after="0" w:line="240" w:lineRule="auto"/>
      <w:ind w:left="720"/>
    </w:pPr>
    <w:rPr>
      <w:rFonts w:ascii="Calibri" w:eastAsia="Times New Roman" w:hAnsi="Calibri" w:cs="Times New Roman"/>
      <w:sz w:val="24"/>
      <w:szCs w:val="24"/>
      <w:lang w:val="en-US"/>
    </w:rPr>
  </w:style>
  <w:style w:type="paragraph" w:customStyle="1" w:styleId="NormalAfter0pt">
    <w:name w:val="Normal + After:  0 pt"/>
    <w:aliases w:val="Line spacing:  single"/>
    <w:basedOn w:val="Normal"/>
    <w:rsid w:val="002842E6"/>
    <w:pPr>
      <w:spacing w:after="0" w:line="240" w:lineRule="auto"/>
    </w:pPr>
    <w:rPr>
      <w:rFonts w:ascii="Calibri" w:eastAsia="Calibri" w:hAnsi="Calibri" w:cs="Times New Roman"/>
    </w:rPr>
  </w:style>
  <w:style w:type="character" w:customStyle="1" w:styleId="b">
    <w:name w:val="b"/>
    <w:basedOn w:val="DefaultParagraphFont"/>
    <w:rsid w:val="002842E6"/>
    <w:rPr>
      <w:rFonts w:cs="Times New Roman"/>
    </w:rPr>
  </w:style>
  <w:style w:type="character" w:customStyle="1" w:styleId="b24-booktitle">
    <w:name w:val="b24-booktitle"/>
    <w:basedOn w:val="DefaultParagraphFont"/>
    <w:rsid w:val="002842E6"/>
    <w:rPr>
      <w:rFonts w:cs="Times New Roman"/>
    </w:rPr>
  </w:style>
  <w:style w:type="character" w:customStyle="1" w:styleId="catalog-subtitle">
    <w:name w:val="catalog-subtitle"/>
    <w:basedOn w:val="DefaultParagraphFont"/>
    <w:rsid w:val="002842E6"/>
  </w:style>
  <w:style w:type="character" w:customStyle="1" w:styleId="bookyear">
    <w:name w:val="bookyear"/>
    <w:basedOn w:val="DefaultParagraphFont"/>
    <w:rsid w:val="002842E6"/>
  </w:style>
  <w:style w:type="character" w:customStyle="1" w:styleId="contributornametrigger">
    <w:name w:val="contributornametrigger"/>
    <w:basedOn w:val="DefaultParagraphFont"/>
    <w:rsid w:val="002842E6"/>
  </w:style>
  <w:style w:type="character" w:customStyle="1" w:styleId="itemsummarytitleauthor">
    <w:name w:val="item_summary_title_author"/>
    <w:basedOn w:val="DefaultParagraphFont"/>
    <w:rsid w:val="002842E6"/>
  </w:style>
  <w:style w:type="character" w:customStyle="1" w:styleId="longtext1">
    <w:name w:val="long_text1"/>
    <w:basedOn w:val="DefaultParagraphFont"/>
    <w:rsid w:val="002842E6"/>
    <w:rPr>
      <w:sz w:val="20"/>
      <w:szCs w:val="20"/>
    </w:rPr>
  </w:style>
  <w:style w:type="character" w:customStyle="1" w:styleId="BodyText3Char">
    <w:name w:val="Body Text 3 Char"/>
    <w:basedOn w:val="DefaultParagraphFont"/>
    <w:link w:val="BodyText3"/>
    <w:uiPriority w:val="99"/>
    <w:rsid w:val="002842E6"/>
    <w:rPr>
      <w:rFonts w:ascii="Calibri" w:eastAsia="Times New Roman" w:hAnsi="Calibri" w:cs="Times New Roman"/>
      <w:sz w:val="16"/>
      <w:szCs w:val="16"/>
    </w:rPr>
  </w:style>
  <w:style w:type="paragraph" w:styleId="BodyText3">
    <w:name w:val="Body Text 3"/>
    <w:basedOn w:val="Normal"/>
    <w:link w:val="BodyText3Char"/>
    <w:uiPriority w:val="99"/>
    <w:unhideWhenUsed/>
    <w:rsid w:val="002842E6"/>
    <w:pPr>
      <w:spacing w:after="120"/>
    </w:pPr>
    <w:rPr>
      <w:rFonts w:ascii="Calibri" w:eastAsia="Times New Roman" w:hAnsi="Calibri" w:cs="Times New Roman"/>
      <w:sz w:val="16"/>
      <w:szCs w:val="16"/>
      <w:lang w:val="en-US"/>
    </w:rPr>
  </w:style>
  <w:style w:type="character" w:customStyle="1" w:styleId="BodyText3Char1">
    <w:name w:val="Body Text 3 Char1"/>
    <w:basedOn w:val="DefaultParagraphFont"/>
    <w:uiPriority w:val="99"/>
    <w:semiHidden/>
    <w:rsid w:val="002842E6"/>
    <w:rPr>
      <w:sz w:val="16"/>
      <w:szCs w:val="16"/>
      <w:lang w:val="en-GB"/>
    </w:rPr>
  </w:style>
  <w:style w:type="paragraph" w:customStyle="1" w:styleId="colorfullist-accent11cxsplast">
    <w:name w:val="colorfullist-accent11cxsplast"/>
    <w:basedOn w:val="Normal"/>
    <w:rsid w:val="002842E6"/>
    <w:pPr>
      <w:spacing w:before="100" w:beforeAutospacing="1" w:after="100" w:afterAutospacing="1" w:line="240" w:lineRule="auto"/>
    </w:pPr>
    <w:rPr>
      <w:rFonts w:ascii="Calibri" w:eastAsia="Times New Roman" w:hAnsi="Calibri" w:cs="Calibri"/>
      <w:sz w:val="24"/>
      <w:szCs w:val="24"/>
      <w:lang w:val="en-US"/>
    </w:rPr>
  </w:style>
  <w:style w:type="character" w:customStyle="1" w:styleId="a-size-extra-large">
    <w:name w:val="a-size-extra-large"/>
    <w:basedOn w:val="DefaultParagraphFont"/>
    <w:rsid w:val="002842E6"/>
  </w:style>
  <w:style w:type="paragraph" w:customStyle="1" w:styleId="Sinespaciado">
    <w:name w:val="Sin espaciado"/>
    <w:uiPriority w:val="1"/>
    <w:qFormat/>
    <w:rsid w:val="002842E6"/>
    <w:pPr>
      <w:spacing w:after="0" w:line="240" w:lineRule="auto"/>
    </w:pPr>
    <w:rPr>
      <w:rFonts w:ascii="Times New Roman" w:eastAsia="Times New Roman" w:hAnsi="Times New Roman" w:cs="Times New Roman"/>
      <w:sz w:val="24"/>
      <w:szCs w:val="24"/>
    </w:rPr>
  </w:style>
  <w:style w:type="character" w:customStyle="1" w:styleId="a-size-small">
    <w:name w:val="a-size-small"/>
    <w:basedOn w:val="DefaultParagraphFont"/>
    <w:rsid w:val="002842E6"/>
  </w:style>
  <w:style w:type="character" w:customStyle="1" w:styleId="producttitlebold1">
    <w:name w:val="producttitlebold1"/>
    <w:basedOn w:val="DefaultParagraphFont"/>
    <w:rsid w:val="002842E6"/>
    <w:rPr>
      <w:rFonts w:ascii="Arial" w:hAnsi="Arial" w:cs="Arial" w:hint="default"/>
      <w:b/>
      <w:bCs/>
      <w:color w:val="354551"/>
      <w:sz w:val="21"/>
      <w:szCs w:val="21"/>
    </w:rPr>
  </w:style>
  <w:style w:type="paragraph" w:customStyle="1" w:styleId="xl63">
    <w:name w:val="xl63"/>
    <w:basedOn w:val="Normal"/>
    <w:rsid w:val="002842E6"/>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4">
    <w:name w:val="xl64"/>
    <w:basedOn w:val="Normal"/>
    <w:rsid w:val="002842E6"/>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5">
    <w:name w:val="xl65"/>
    <w:basedOn w:val="Normal"/>
    <w:rsid w:val="002842E6"/>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6">
    <w:name w:val="xl66"/>
    <w:basedOn w:val="Normal"/>
    <w:rsid w:val="002842E6"/>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7">
    <w:name w:val="xl67"/>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68">
    <w:name w:val="xl68"/>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69">
    <w:name w:val="xl69"/>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0">
    <w:name w:val="xl70"/>
    <w:basedOn w:val="Normal"/>
    <w:rsid w:val="002842E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1">
    <w:name w:val="xl71"/>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2">
    <w:name w:val="xl72"/>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3">
    <w:name w:val="xl73"/>
    <w:basedOn w:val="Normal"/>
    <w:rsid w:val="002842E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4">
    <w:name w:val="xl74"/>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2842E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24"/>
      <w:szCs w:val="24"/>
      <w:lang w:val="en-US"/>
    </w:rPr>
  </w:style>
  <w:style w:type="character" w:customStyle="1" w:styleId="ptbrand4">
    <w:name w:val="ptbrand4"/>
    <w:basedOn w:val="DefaultParagraphFont"/>
    <w:rsid w:val="002842E6"/>
  </w:style>
  <w:style w:type="character" w:customStyle="1" w:styleId="binding5">
    <w:name w:val="binding5"/>
    <w:basedOn w:val="DefaultParagraphFont"/>
    <w:rsid w:val="002842E6"/>
  </w:style>
  <w:style w:type="character" w:customStyle="1" w:styleId="journalname">
    <w:name w:val="journalname"/>
    <w:basedOn w:val="DefaultParagraphFont"/>
    <w:rsid w:val="002842E6"/>
  </w:style>
  <w:style w:type="character" w:customStyle="1" w:styleId="volume">
    <w:name w:val="volume"/>
    <w:basedOn w:val="DefaultParagraphFont"/>
    <w:rsid w:val="002842E6"/>
  </w:style>
  <w:style w:type="character" w:customStyle="1" w:styleId="issue">
    <w:name w:val="issue"/>
    <w:basedOn w:val="DefaultParagraphFont"/>
    <w:rsid w:val="002842E6"/>
  </w:style>
  <w:style w:type="character" w:customStyle="1" w:styleId="year">
    <w:name w:val="year"/>
    <w:basedOn w:val="DefaultParagraphFont"/>
    <w:rsid w:val="002842E6"/>
  </w:style>
  <w:style w:type="paragraph" w:customStyle="1" w:styleId="msonormalcxspmiddlecxspmiddle">
    <w:name w:val="msonormalcxspmiddlecxspmiddle"/>
    <w:basedOn w:val="Normal"/>
    <w:rsid w:val="002842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basedOn w:val="DefaultParagraphFont"/>
    <w:locked/>
    <w:rsid w:val="002842E6"/>
    <w:rPr>
      <w:sz w:val="24"/>
      <w:lang w:val="sq-AL" w:eastAsia="en-US" w:bidi="ar-SA"/>
    </w:rPr>
  </w:style>
  <w:style w:type="paragraph" w:styleId="ListBullet">
    <w:name w:val="List Bullet"/>
    <w:basedOn w:val="Normal"/>
    <w:autoRedefine/>
    <w:rsid w:val="002842E6"/>
    <w:pPr>
      <w:spacing w:after="0" w:line="240" w:lineRule="auto"/>
      <w:ind w:left="-108" w:firstLine="108"/>
      <w:jc w:val="both"/>
    </w:pPr>
    <w:rPr>
      <w:rFonts w:ascii="Times New Roman" w:eastAsia="Times New Roman" w:hAnsi="Times New Roman" w:cs="Times New Roman"/>
      <w:b/>
      <w:bCs/>
      <w:sz w:val="24"/>
      <w:szCs w:val="24"/>
      <w:lang w:val="de-DE"/>
    </w:rPr>
  </w:style>
  <w:style w:type="paragraph" w:customStyle="1" w:styleId="Body">
    <w:name w:val="Body"/>
    <w:rsid w:val="002842E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apple-converted-space"/>
    <w:rsid w:val="002842E6"/>
    <w:rPr>
      <w:rFonts w:ascii="Times New Roman" w:eastAsia="Times New Roman" w:hAnsi="Times New Roman" w:cs="Times New Roman"/>
      <w:sz w:val="24"/>
      <w:szCs w:val="24"/>
      <w:lang w:val="en-US"/>
    </w:rPr>
  </w:style>
  <w:style w:type="character" w:customStyle="1" w:styleId="Title1">
    <w:name w:val="Title1"/>
    <w:basedOn w:val="DefaultParagraphFont"/>
    <w:rsid w:val="00395A67"/>
  </w:style>
  <w:style w:type="paragraph" w:customStyle="1" w:styleId="TableContents">
    <w:name w:val="Table Contents"/>
    <w:basedOn w:val="Normal"/>
    <w:rsid w:val="00395A67"/>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customStyle="1" w:styleId="Heading">
    <w:name w:val="Heading"/>
    <w:basedOn w:val="Normal"/>
    <w:next w:val="Normal"/>
    <w:rsid w:val="00395A67"/>
    <w:pPr>
      <w:keepNext/>
      <w:suppressAutoHyphens/>
      <w:spacing w:before="240" w:after="120" w:line="240" w:lineRule="auto"/>
    </w:pPr>
    <w:rPr>
      <w:rFonts w:ascii="Liberation Sans;Arial" w:eastAsia="Droid Sans Fallback" w:hAnsi="Liberation Sans;Arial" w:cs="FreeSans"/>
      <w:sz w:val="28"/>
      <w:szCs w:val="28"/>
      <w:lang w:val="en-US" w:eastAsia="zh-CN"/>
    </w:rPr>
  </w:style>
  <w:style w:type="paragraph" w:customStyle="1" w:styleId="yiv3182214489ydpee599eeamsonormal">
    <w:name w:val="yiv3182214489ydpee599eeamsonormal"/>
    <w:basedOn w:val="Normal"/>
    <w:rsid w:val="00395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0">
    <w:name w:val="longtext"/>
    <w:basedOn w:val="DefaultParagraphFont"/>
    <w:uiPriority w:val="99"/>
    <w:rsid w:val="00395A67"/>
    <w:rPr>
      <w:rFonts w:cs="Times New Roman"/>
    </w:rPr>
  </w:style>
  <w:style w:type="character" w:customStyle="1" w:styleId="yiv3175747358">
    <w:name w:val="yiv3175747358"/>
    <w:basedOn w:val="DefaultParagraphFont"/>
    <w:rsid w:val="00395A67"/>
  </w:style>
  <w:style w:type="paragraph" w:customStyle="1" w:styleId="TableParagraph">
    <w:name w:val="Table Paragraph"/>
    <w:basedOn w:val="Normal"/>
    <w:uiPriority w:val="1"/>
    <w:qFormat/>
    <w:rsid w:val="00395A67"/>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01">
    <w:name w:val="fontstyle01"/>
    <w:basedOn w:val="DefaultParagraphFont"/>
    <w:rsid w:val="00395A67"/>
    <w:rPr>
      <w:rFonts w:ascii="TimesNewRoman" w:hAnsi="TimesNewRoman" w:hint="default"/>
      <w:b/>
      <w:bCs/>
      <w:i w:val="0"/>
      <w:iCs w:val="0"/>
      <w:color w:val="000000"/>
      <w:sz w:val="24"/>
      <w:szCs w:val="24"/>
    </w:rPr>
  </w:style>
  <w:style w:type="character" w:customStyle="1" w:styleId="fontstyle21">
    <w:name w:val="fontstyle21"/>
    <w:basedOn w:val="DefaultParagraphFont"/>
    <w:rsid w:val="00395A67"/>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395A67"/>
    <w:rPr>
      <w:rFonts w:ascii="SymbolMT" w:hAnsi="SymbolMT" w:hint="default"/>
      <w:b w:val="0"/>
      <w:bCs w:val="0"/>
      <w:i w:val="0"/>
      <w:iCs w:val="0"/>
      <w:color w:val="000000"/>
      <w:sz w:val="24"/>
      <w:szCs w:val="24"/>
    </w:rPr>
  </w:style>
  <w:style w:type="character" w:customStyle="1" w:styleId="fontstyle41">
    <w:name w:val="fontstyle41"/>
    <w:basedOn w:val="DefaultParagraphFont"/>
    <w:rsid w:val="00395A67"/>
    <w:rPr>
      <w:rFonts w:ascii="TimesNewRoman" w:hAnsi="TimesNewRoman" w:hint="default"/>
      <w:b w:val="0"/>
      <w:bCs w:val="0"/>
      <w:i/>
      <w:iCs/>
      <w:color w:val="000000"/>
      <w:sz w:val="24"/>
      <w:szCs w:val="24"/>
    </w:rPr>
  </w:style>
  <w:style w:type="paragraph" w:customStyle="1" w:styleId="yiv4013571180msonormal">
    <w:name w:val="yiv4013571180msonormal"/>
    <w:basedOn w:val="Normal"/>
    <w:rsid w:val="00395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t-card-ttl-txt">
    <w:name w:val="gt-card-ttl-txt"/>
    <w:basedOn w:val="DefaultParagraphFont"/>
    <w:rsid w:val="00395A67"/>
  </w:style>
  <w:style w:type="character" w:customStyle="1" w:styleId="text">
    <w:name w:val="text"/>
    <w:basedOn w:val="DefaultParagraphFont"/>
    <w:rsid w:val="005771C9"/>
  </w:style>
  <w:style w:type="character" w:customStyle="1" w:styleId="author-ref">
    <w:name w:val="author-ref"/>
    <w:basedOn w:val="DefaultParagraphFont"/>
    <w:rsid w:val="005771C9"/>
  </w:style>
  <w:style w:type="character" w:customStyle="1" w:styleId="hlfld-contribauthor">
    <w:name w:val="hlfld-contribauthor"/>
    <w:basedOn w:val="DefaultParagraphFont"/>
    <w:rsid w:val="005771C9"/>
  </w:style>
  <w:style w:type="character" w:customStyle="1" w:styleId="nlmxref-aff">
    <w:name w:val="nlm_xref-aff"/>
    <w:basedOn w:val="DefaultParagraphFont"/>
    <w:rsid w:val="005771C9"/>
  </w:style>
  <w:style w:type="character" w:customStyle="1" w:styleId="orcid-link-icon">
    <w:name w:val="orcid-link-icon"/>
    <w:basedOn w:val="DefaultParagraphFont"/>
    <w:rsid w:val="005771C9"/>
  </w:style>
  <w:style w:type="character" w:customStyle="1" w:styleId="citationyear">
    <w:name w:val="citation_year"/>
    <w:basedOn w:val="DefaultParagraphFont"/>
    <w:rsid w:val="005771C9"/>
  </w:style>
  <w:style w:type="character" w:customStyle="1" w:styleId="citationvolume">
    <w:name w:val="citation_volume"/>
    <w:basedOn w:val="DefaultParagraphFont"/>
    <w:rsid w:val="005771C9"/>
  </w:style>
  <w:style w:type="character" w:customStyle="1" w:styleId="previewtxt">
    <w:name w:val="previewtxt"/>
    <w:basedOn w:val="DefaultParagraphFont"/>
    <w:rsid w:val="005771C9"/>
  </w:style>
  <w:style w:type="character" w:customStyle="1" w:styleId="nlmcontrib">
    <w:name w:val="nlm_contrib"/>
    <w:rsid w:val="005771C9"/>
  </w:style>
  <w:style w:type="character" w:customStyle="1" w:styleId="nlmyear">
    <w:name w:val="nlm_year"/>
    <w:rsid w:val="005771C9"/>
  </w:style>
  <w:style w:type="character" w:customStyle="1" w:styleId="bookmetatitles">
    <w:name w:val="bookmetatitles"/>
    <w:rsid w:val="005771C9"/>
  </w:style>
  <w:style w:type="character" w:customStyle="1" w:styleId="bibliographic-informationtitle">
    <w:name w:val="bibliographic-information__title"/>
    <w:basedOn w:val="DefaultParagraphFont"/>
    <w:rsid w:val="005771C9"/>
  </w:style>
  <w:style w:type="character" w:customStyle="1" w:styleId="bibliographic-informationvalue">
    <w:name w:val="bibliographic-information__value"/>
    <w:basedOn w:val="DefaultParagraphFont"/>
    <w:rsid w:val="005771C9"/>
  </w:style>
  <w:style w:type="character" w:customStyle="1" w:styleId="reference-text">
    <w:name w:val="reference-text"/>
    <w:basedOn w:val="DefaultParagraphFont"/>
    <w:rsid w:val="005771C9"/>
  </w:style>
  <w:style w:type="character" w:customStyle="1" w:styleId="m6147867980650970746gmail-absnonlinkmetadata">
    <w:name w:val="m_6147867980650970746gmail-absnonlinkmetadata"/>
    <w:basedOn w:val="DefaultParagraphFont"/>
    <w:rsid w:val="005771C9"/>
  </w:style>
  <w:style w:type="paragraph" w:customStyle="1" w:styleId="m6147867980650970746gmail-msolistparagraph">
    <w:name w:val="m_6147867980650970746gmail-msolistparagraph"/>
    <w:basedOn w:val="Normal"/>
    <w:rsid w:val="005771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6147867980650970746gmail-previewtxt">
    <w:name w:val="m_6147867980650970746gmail-previewtxt"/>
    <w:basedOn w:val="DefaultParagraphFont"/>
    <w:rsid w:val="005771C9"/>
  </w:style>
  <w:style w:type="character" w:customStyle="1" w:styleId="journaltitle">
    <w:name w:val="journaltitle"/>
    <w:basedOn w:val="DefaultParagraphFont"/>
    <w:rsid w:val="005E28CF"/>
  </w:style>
  <w:style w:type="character" w:customStyle="1" w:styleId="title-text">
    <w:name w:val="title-text"/>
    <w:basedOn w:val="DefaultParagraphFont"/>
    <w:rsid w:val="005E28CF"/>
  </w:style>
  <w:style w:type="paragraph" w:customStyle="1" w:styleId="FirstParagraph">
    <w:name w:val="First Paragraph"/>
    <w:basedOn w:val="BodyText"/>
    <w:next w:val="BodyText"/>
    <w:qFormat/>
    <w:rsid w:val="00E2092D"/>
    <w:pPr>
      <w:spacing w:before="180" w:after="180" w:line="240" w:lineRule="auto"/>
      <w:jc w:val="left"/>
    </w:pPr>
    <w:rPr>
      <w:rFonts w:eastAsia="Calibri"/>
      <w:sz w:val="24"/>
      <w:szCs w:val="24"/>
      <w:lang w:val="en-US"/>
    </w:rPr>
  </w:style>
  <w:style w:type="paragraph" w:customStyle="1" w:styleId="Compact">
    <w:name w:val="Compact"/>
    <w:basedOn w:val="BodyText"/>
    <w:qFormat/>
    <w:rsid w:val="00E2092D"/>
    <w:pPr>
      <w:spacing w:before="36" w:after="36" w:line="240" w:lineRule="auto"/>
      <w:jc w:val="left"/>
    </w:pPr>
    <w:rPr>
      <w:rFonts w:eastAsia="Calibri"/>
      <w:sz w:val="24"/>
      <w:szCs w:val="24"/>
      <w:lang w:val="en-US"/>
    </w:rPr>
  </w:style>
  <w:style w:type="paragraph" w:styleId="TOC4">
    <w:name w:val="toc 4"/>
    <w:basedOn w:val="Normal"/>
    <w:next w:val="Normal"/>
    <w:autoRedefine/>
    <w:uiPriority w:val="39"/>
    <w:unhideWhenUsed/>
    <w:rsid w:val="00A00025"/>
    <w:pPr>
      <w:spacing w:after="100"/>
      <w:ind w:left="660"/>
    </w:pPr>
    <w:rPr>
      <w:rFonts w:eastAsiaTheme="minorEastAsia"/>
      <w:lang w:val="en-US"/>
    </w:rPr>
  </w:style>
  <w:style w:type="paragraph" w:styleId="TOC5">
    <w:name w:val="toc 5"/>
    <w:basedOn w:val="Normal"/>
    <w:next w:val="Normal"/>
    <w:autoRedefine/>
    <w:uiPriority w:val="39"/>
    <w:unhideWhenUsed/>
    <w:rsid w:val="00A00025"/>
    <w:pPr>
      <w:spacing w:after="100"/>
      <w:ind w:left="880"/>
    </w:pPr>
    <w:rPr>
      <w:rFonts w:eastAsiaTheme="minorEastAsia"/>
      <w:lang w:val="en-US"/>
    </w:rPr>
  </w:style>
  <w:style w:type="paragraph" w:styleId="TOC6">
    <w:name w:val="toc 6"/>
    <w:basedOn w:val="Normal"/>
    <w:next w:val="Normal"/>
    <w:autoRedefine/>
    <w:uiPriority w:val="39"/>
    <w:unhideWhenUsed/>
    <w:rsid w:val="00A00025"/>
    <w:pPr>
      <w:spacing w:after="100"/>
      <w:ind w:left="1100"/>
    </w:pPr>
    <w:rPr>
      <w:rFonts w:eastAsiaTheme="minorEastAsia"/>
      <w:lang w:val="en-US"/>
    </w:rPr>
  </w:style>
  <w:style w:type="paragraph" w:styleId="TOC7">
    <w:name w:val="toc 7"/>
    <w:basedOn w:val="Normal"/>
    <w:next w:val="Normal"/>
    <w:autoRedefine/>
    <w:uiPriority w:val="39"/>
    <w:unhideWhenUsed/>
    <w:rsid w:val="00A00025"/>
    <w:pPr>
      <w:spacing w:after="100"/>
      <w:ind w:left="1320"/>
    </w:pPr>
    <w:rPr>
      <w:rFonts w:eastAsiaTheme="minorEastAsia"/>
      <w:lang w:val="en-US"/>
    </w:rPr>
  </w:style>
  <w:style w:type="paragraph" w:styleId="TOC8">
    <w:name w:val="toc 8"/>
    <w:basedOn w:val="Normal"/>
    <w:next w:val="Normal"/>
    <w:autoRedefine/>
    <w:uiPriority w:val="39"/>
    <w:unhideWhenUsed/>
    <w:rsid w:val="00A00025"/>
    <w:pPr>
      <w:spacing w:after="100"/>
      <w:ind w:left="1540"/>
    </w:pPr>
    <w:rPr>
      <w:rFonts w:eastAsiaTheme="minorEastAsia"/>
      <w:lang w:val="en-US"/>
    </w:rPr>
  </w:style>
  <w:style w:type="paragraph" w:styleId="TOC9">
    <w:name w:val="toc 9"/>
    <w:basedOn w:val="Normal"/>
    <w:next w:val="Normal"/>
    <w:autoRedefine/>
    <w:uiPriority w:val="39"/>
    <w:unhideWhenUsed/>
    <w:rsid w:val="00A00025"/>
    <w:pPr>
      <w:spacing w:after="100"/>
      <w:ind w:left="1760"/>
    </w:pPr>
    <w:rPr>
      <w:rFonts w:eastAsiaTheme="minorEastAsia"/>
      <w:lang w:val="en-US"/>
    </w:rPr>
  </w:style>
  <w:style w:type="character" w:styleId="IntenseEmphasis">
    <w:name w:val="Intense Emphasis"/>
    <w:basedOn w:val="DefaultParagraphFont"/>
    <w:uiPriority w:val="21"/>
    <w:qFormat/>
    <w:rsid w:val="00CB72F0"/>
    <w:rPr>
      <w:b/>
      <w:bCs/>
      <w:i/>
      <w:iCs/>
      <w:color w:val="5B9BD5" w:themeColor="accent1"/>
    </w:rPr>
  </w:style>
  <w:style w:type="paragraph" w:customStyle="1" w:styleId="NoSpacing1">
    <w:name w:val="No Spacing1"/>
    <w:uiPriority w:val="1"/>
    <w:qFormat/>
    <w:rsid w:val="004A604F"/>
    <w:pPr>
      <w:spacing w:after="0" w:line="240" w:lineRule="auto"/>
    </w:pPr>
    <w:rPr>
      <w:rFonts w:ascii="Times New Roman" w:eastAsia="Times New Roman" w:hAnsi="Times New Roman" w:cs="Times New Roman"/>
      <w:sz w:val="24"/>
      <w:szCs w:val="24"/>
    </w:rPr>
  </w:style>
  <w:style w:type="character" w:customStyle="1" w:styleId="predmetispisbigger">
    <w:name w:val="predmetispis_bigger"/>
    <w:basedOn w:val="DefaultParagraphFont"/>
    <w:rsid w:val="003F06EF"/>
  </w:style>
  <w:style w:type="paragraph" w:customStyle="1" w:styleId="bodytext0">
    <w:name w:val="bodytext"/>
    <w:basedOn w:val="Normal"/>
    <w:rsid w:val="003F06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tertatu ne tab Char,Colorful List - Accent 12 Char"/>
    <w:link w:val="ListParagraph"/>
    <w:uiPriority w:val="34"/>
    <w:rsid w:val="00F6433C"/>
    <w:rPr>
      <w:lang w:val="en-GB"/>
    </w:rPr>
  </w:style>
  <w:style w:type="character" w:customStyle="1" w:styleId="tlid-translation">
    <w:name w:val="tlid-translation"/>
    <w:rsid w:val="005B5A90"/>
  </w:style>
  <w:style w:type="numbering" w:customStyle="1" w:styleId="NoList1">
    <w:name w:val="No List1"/>
    <w:next w:val="NoList"/>
    <w:uiPriority w:val="99"/>
    <w:semiHidden/>
    <w:unhideWhenUsed/>
    <w:rsid w:val="0044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21128">
      <w:bodyDiv w:val="1"/>
      <w:marLeft w:val="0"/>
      <w:marRight w:val="0"/>
      <w:marTop w:val="0"/>
      <w:marBottom w:val="0"/>
      <w:divBdr>
        <w:top w:val="none" w:sz="0" w:space="0" w:color="auto"/>
        <w:left w:val="none" w:sz="0" w:space="0" w:color="auto"/>
        <w:bottom w:val="none" w:sz="0" w:space="0" w:color="auto"/>
        <w:right w:val="none" w:sz="0" w:space="0" w:color="auto"/>
      </w:divBdr>
    </w:div>
    <w:div w:id="11212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mp-openstandards.org/wp-content/uploads/2014/03/CMP-OS-V3-0-Final.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mp-openstandards.org/wp-content/uploads/2014/03/CMP-OS-V3-0-Final.pdf" TargetMode="External"/><Relationship Id="rId17" Type="http://schemas.openxmlformats.org/officeDocument/2006/relationships/hyperlink" Target="http://www.amazon.com/exec/obidos/search-handle-url/index=books&amp;field-author=Burdon%2C%20Roy%20H./002-9279820-5477668" TargetMode="External"/><Relationship Id="rId2" Type="http://schemas.openxmlformats.org/officeDocument/2006/relationships/numbering" Target="numbering.xml"/><Relationship Id="rId16" Type="http://schemas.openxmlformats.org/officeDocument/2006/relationships/hyperlink" Target="http://naturalresourcespolicy.org/docs/Hands%20Across%20Borders/HAB%20workshop%20report%20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tbo=p&amp;tbm=bks&amp;q=inauthor:%22C.+Philip+Wheater%22" TargetMode="External"/><Relationship Id="rId5" Type="http://schemas.openxmlformats.org/officeDocument/2006/relationships/webSettings" Target="webSettings.xml"/><Relationship Id="rId15" Type="http://schemas.openxmlformats.org/officeDocument/2006/relationships/hyperlink" Target="https://cmsdata.iucn.org/downloads/initiating_effective_transboundary_conservation.pdf" TargetMode="External"/><Relationship Id="rId10" Type="http://schemas.openxmlformats.org/officeDocument/2006/relationships/hyperlink" Target="http://www.amazon.com/Gerald-G.-Marten/e/B001K89W32/ref=sr_ntt_srch_lnk_1?qid=1450274830&amp;sr=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radi.org/"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03F4-53BA-4961-8836-30EA58F5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18955</Words>
  <Characters>108045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Defrim Krasniqi</dc:creator>
  <cp:lastModifiedBy>Ilir Mazreku</cp:lastModifiedBy>
  <cp:revision>2</cp:revision>
  <cp:lastPrinted>2019-10-18T10:20:00Z</cp:lastPrinted>
  <dcterms:created xsi:type="dcterms:W3CDTF">2021-12-02T08:22:00Z</dcterms:created>
  <dcterms:modified xsi:type="dcterms:W3CDTF">2021-12-02T08:22:00Z</dcterms:modified>
</cp:coreProperties>
</file>